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03" w:type="dxa"/>
        <w:tblInd w:w="-972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6"/>
        <w:gridCol w:w="3614"/>
        <w:gridCol w:w="2482"/>
        <w:gridCol w:w="851"/>
        <w:gridCol w:w="283"/>
        <w:gridCol w:w="2268"/>
        <w:gridCol w:w="425"/>
        <w:gridCol w:w="284"/>
      </w:tblGrid>
      <w:tr w:rsidR="00ED7BE0" w:rsidRPr="00DC44DC">
        <w:tc>
          <w:tcPr>
            <w:tcW w:w="4410" w:type="dxa"/>
            <w:gridSpan w:val="2"/>
            <w:tcBorders>
              <w:top w:val="nil"/>
              <w:bottom w:val="nil"/>
              <w:right w:val="nil"/>
            </w:tcBorders>
          </w:tcPr>
          <w:p w:rsidR="00ED7BE0" w:rsidRDefault="00F1122E" w:rsidP="00F1122E">
            <w:pPr>
              <w:rPr>
                <w:rFonts w:cs="Arial"/>
                <w:sz w:val="16"/>
                <w:szCs w:val="16"/>
              </w:rPr>
            </w:pPr>
            <w:bookmarkStart w:id="0" w:name="_GoBack"/>
            <w:bookmarkEnd w:id="0"/>
            <w:r>
              <w:rPr>
                <w:noProof/>
                <w:lang w:eastAsia="en-GB"/>
              </w:rPr>
              <w:drawing>
                <wp:inline distT="0" distB="0" distL="0" distR="0">
                  <wp:extent cx="1331595" cy="1177925"/>
                  <wp:effectExtent l="0" t="0" r="1905" b="3175"/>
                  <wp:docPr id="1" name="Picture 1" descr="cid:image006.jpg@01D22629.8BF43E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6.jpg@01D22629.8BF43E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</w:tcPr>
          <w:p w:rsidR="00ED7BE0" w:rsidRPr="00DC44DC" w:rsidRDefault="00ED7BE0" w:rsidP="00662205">
            <w:pPr>
              <w:suppressAutoHyphens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5610C" w:rsidRDefault="004320B5" w:rsidP="00662205">
            <w:pPr>
              <w:suppressAutoHyphens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Bay </w:t>
            </w:r>
            <w:r w:rsidR="007D250B">
              <w:rPr>
                <w:rFonts w:cs="Arial"/>
                <w:b/>
                <w:sz w:val="20"/>
              </w:rPr>
              <w:t>3/21</w:t>
            </w:r>
          </w:p>
          <w:p w:rsidR="0025610C" w:rsidRDefault="004320B5" w:rsidP="00662205">
            <w:pPr>
              <w:suppressAutoHyphens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Spring Place</w:t>
            </w:r>
          </w:p>
          <w:p w:rsidR="00787BBC" w:rsidRDefault="004320B5" w:rsidP="00662205">
            <w:pPr>
              <w:suppressAutoHyphens/>
              <w:rPr>
                <w:rFonts w:cs="Arial"/>
                <w:b/>
                <w:sz w:val="20"/>
              </w:rPr>
            </w:pPr>
            <w:smartTag w:uri="urn:schemas-microsoft-com:office:smarttags" w:element="Street">
              <w:smartTag w:uri="urn:schemas-microsoft-com:office:smarttags" w:element="address">
                <w:r>
                  <w:rPr>
                    <w:rFonts w:cs="Arial"/>
                    <w:b/>
                    <w:sz w:val="20"/>
                  </w:rPr>
                  <w:t>105 Commercial Road</w:t>
                </w:r>
              </w:smartTag>
            </w:smartTag>
          </w:p>
          <w:p w:rsidR="00787BBC" w:rsidRDefault="004320B5" w:rsidP="00662205">
            <w:pPr>
              <w:suppressAutoHyphens/>
              <w:rPr>
                <w:rFonts w:cs="Arial"/>
                <w:b/>
                <w:sz w:val="20"/>
              </w:rPr>
            </w:pPr>
            <w:smartTag w:uri="urn:schemas-microsoft-com:office:smarttags" w:element="place">
              <w:r>
                <w:rPr>
                  <w:rFonts w:cs="Arial"/>
                  <w:b/>
                  <w:sz w:val="20"/>
                </w:rPr>
                <w:t>Southampton</w:t>
              </w:r>
            </w:smartTag>
          </w:p>
          <w:p w:rsidR="00787BBC" w:rsidRDefault="004320B5" w:rsidP="00662205">
            <w:pPr>
              <w:suppressAutoHyphens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SO15 1EG</w:t>
            </w:r>
          </w:p>
          <w:p w:rsidR="00ED7BE0" w:rsidRPr="00205E74" w:rsidRDefault="004320B5" w:rsidP="00662205">
            <w:pPr>
              <w:suppressAutoHyphens/>
              <w:rPr>
                <w:rFonts w:cs="Arial"/>
                <w:b/>
                <w:sz w:val="20"/>
              </w:rPr>
            </w:pP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cs="Arial"/>
                    <w:b/>
                    <w:sz w:val="20"/>
                  </w:rPr>
                  <w:t>United Kingdom</w:t>
                </w:r>
              </w:smartTag>
            </w:smartTag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</w:tcBorders>
          </w:tcPr>
          <w:p w:rsidR="00ED7BE0" w:rsidRPr="00156838" w:rsidRDefault="00ED7BE0" w:rsidP="00662205">
            <w:pPr>
              <w:tabs>
                <w:tab w:val="left" w:pos="731"/>
              </w:tabs>
              <w:suppressAutoHyphens/>
              <w:rPr>
                <w:rFonts w:cs="Arial"/>
                <w:b/>
                <w:sz w:val="16"/>
                <w:szCs w:val="16"/>
              </w:rPr>
            </w:pPr>
          </w:p>
        </w:tc>
      </w:tr>
      <w:tr w:rsidR="00ED7BE0" w:rsidRPr="00DC44DC">
        <w:trPr>
          <w:trHeight w:val="609"/>
        </w:trPr>
        <w:tc>
          <w:tcPr>
            <w:tcW w:w="4410" w:type="dxa"/>
            <w:gridSpan w:val="2"/>
            <w:tcBorders>
              <w:top w:val="nil"/>
              <w:bottom w:val="nil"/>
              <w:right w:val="nil"/>
            </w:tcBorders>
          </w:tcPr>
          <w:p w:rsidR="0081660F" w:rsidRPr="0081660F" w:rsidRDefault="00ED7BE0" w:rsidP="00E41BBF">
            <w:pPr>
              <w:suppressAutoHyphens/>
              <w:rPr>
                <w:rFonts w:cs="Arial"/>
                <w:b/>
                <w:noProof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</w:tcPr>
          <w:p w:rsidR="00ED7BE0" w:rsidRPr="00DC44DC" w:rsidRDefault="00ED7BE0" w:rsidP="00662205">
            <w:pPr>
              <w:suppressAutoHyphens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D7BE0" w:rsidRPr="00DC44DC" w:rsidRDefault="00ED7BE0" w:rsidP="00662205">
            <w:pPr>
              <w:suppressAutoHyphens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</w:tcBorders>
          </w:tcPr>
          <w:p w:rsidR="00ED7BE0" w:rsidRPr="00156838" w:rsidRDefault="00ED7BE0" w:rsidP="00662205">
            <w:pPr>
              <w:tabs>
                <w:tab w:val="left" w:pos="731"/>
              </w:tabs>
              <w:suppressAutoHyphens/>
              <w:rPr>
                <w:rFonts w:cs="Arial"/>
                <w:b/>
                <w:sz w:val="16"/>
                <w:szCs w:val="16"/>
              </w:rPr>
            </w:pPr>
          </w:p>
        </w:tc>
      </w:tr>
      <w:tr w:rsidR="00AA65D3" w:rsidRPr="00DC44DC">
        <w:trPr>
          <w:gridBefore w:val="1"/>
          <w:gridAfter w:val="1"/>
          <w:wBefore w:w="796" w:type="dxa"/>
          <w:wAfter w:w="284" w:type="dxa"/>
        </w:trPr>
        <w:tc>
          <w:tcPr>
            <w:tcW w:w="6096" w:type="dxa"/>
            <w:gridSpan w:val="2"/>
            <w:vMerge w:val="restart"/>
            <w:tcBorders>
              <w:top w:val="nil"/>
              <w:right w:val="nil"/>
            </w:tcBorders>
          </w:tcPr>
          <w:p w:rsidR="00D9035E" w:rsidRDefault="00F1122E" w:rsidP="00D9035E">
            <w:pPr>
              <w:rPr>
                <w:sz w:val="28"/>
                <w:szCs w:val="28"/>
              </w:rPr>
            </w:pPr>
            <w:r>
              <w:rPr>
                <w:rFonts w:cs="Arial"/>
              </w:rPr>
              <w:t>A</w:t>
            </w:r>
            <w:r w:rsidR="00890D28">
              <w:rPr>
                <w:rFonts w:cs="Arial"/>
              </w:rPr>
              <w:t xml:space="preserve">ll Applicants for the </w:t>
            </w:r>
            <w:r w:rsidR="00890D28" w:rsidRPr="00890D28">
              <w:rPr>
                <w:rFonts w:cs="Arial"/>
              </w:rPr>
              <w:t>REFURBISHMENT WORKS AT CROSSKILL HOUSE, MCA HULL MO (BEVERLEY)</w:t>
            </w:r>
          </w:p>
          <w:p w:rsidR="00CF08B6" w:rsidRPr="009E303C" w:rsidRDefault="00CF08B6" w:rsidP="009E303C">
            <w:pPr>
              <w:tabs>
                <w:tab w:val="left" w:pos="-720"/>
              </w:tabs>
              <w:suppressAutoHyphens/>
              <w:rPr>
                <w:rFonts w:cs="Arial"/>
              </w:rPr>
            </w:pPr>
          </w:p>
          <w:p w:rsidR="00CF08B6" w:rsidRDefault="00CF08B6" w:rsidP="009E303C">
            <w:pPr>
              <w:tabs>
                <w:tab w:val="left" w:pos="-720"/>
              </w:tabs>
              <w:suppressAutoHyphens/>
              <w:jc w:val="left"/>
              <w:rPr>
                <w:rFonts w:cs="Arial"/>
              </w:rPr>
            </w:pPr>
          </w:p>
          <w:p w:rsidR="005A6100" w:rsidRPr="00FB7480" w:rsidRDefault="005A6100" w:rsidP="009E303C">
            <w:pPr>
              <w:tabs>
                <w:tab w:val="left" w:pos="-720"/>
              </w:tabs>
              <w:suppressAutoHyphens/>
              <w:jc w:val="left"/>
              <w:rPr>
                <w:rFonts w:cs="Arial"/>
              </w:rPr>
            </w:pPr>
            <w:r w:rsidRPr="005A6100">
              <w:rPr>
                <w:rFonts w:cs="Arial"/>
              </w:rPr>
              <w:t>Via Contracts Finder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65D3" w:rsidRPr="00DC44DC" w:rsidRDefault="00AA65D3" w:rsidP="0025610C">
            <w:pPr>
              <w:suppressAutoHyphens/>
              <w:rPr>
                <w:rFonts w:cs="Arial"/>
                <w:b/>
                <w:sz w:val="16"/>
                <w:szCs w:val="16"/>
              </w:rPr>
            </w:pPr>
            <w:r w:rsidRPr="00DC44DC">
              <w:rPr>
                <w:rFonts w:cs="Arial"/>
                <w:b/>
                <w:sz w:val="16"/>
                <w:szCs w:val="16"/>
              </w:rPr>
              <w:t>Tel:</w:t>
            </w:r>
          </w:p>
          <w:p w:rsidR="00AA65D3" w:rsidRDefault="00AA65D3" w:rsidP="0025610C">
            <w:pPr>
              <w:suppressAutoHyphens/>
              <w:rPr>
                <w:rFonts w:cs="Arial"/>
                <w:b/>
                <w:sz w:val="16"/>
                <w:szCs w:val="16"/>
              </w:rPr>
            </w:pPr>
            <w:r w:rsidRPr="00DC44DC">
              <w:rPr>
                <w:rFonts w:cs="Arial"/>
                <w:b/>
                <w:sz w:val="16"/>
                <w:szCs w:val="16"/>
              </w:rPr>
              <w:t>E-mail:</w:t>
            </w:r>
          </w:p>
          <w:p w:rsidR="00AA65D3" w:rsidRPr="00DC44DC" w:rsidRDefault="00AA65D3" w:rsidP="00662205">
            <w:pPr>
              <w:suppressAutoHyphens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</w:tcBorders>
          </w:tcPr>
          <w:p w:rsidR="00AA65D3" w:rsidRPr="00156838" w:rsidRDefault="00D9035E" w:rsidP="0025610C">
            <w:pPr>
              <w:tabs>
                <w:tab w:val="left" w:pos="731"/>
              </w:tabs>
              <w:suppressAutoHyphens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020 381 72476</w:t>
            </w:r>
          </w:p>
          <w:p w:rsidR="00AA65D3" w:rsidRPr="00156838" w:rsidRDefault="004320B5" w:rsidP="0025610C">
            <w:pPr>
              <w:tabs>
                <w:tab w:val="left" w:pos="731"/>
              </w:tabs>
              <w:suppressAutoHyphens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contracts</w:t>
            </w:r>
            <w:r w:rsidR="00AA65D3" w:rsidRPr="00156838">
              <w:rPr>
                <w:rFonts w:cs="Arial"/>
                <w:b/>
                <w:sz w:val="16"/>
                <w:szCs w:val="16"/>
              </w:rPr>
              <w:t>@mcga.gov.uk</w:t>
            </w:r>
          </w:p>
        </w:tc>
      </w:tr>
      <w:tr w:rsidR="00AA65D3" w:rsidRPr="00FB7480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796" w:type="dxa"/>
          <w:wAfter w:w="284" w:type="dxa"/>
          <w:trHeight w:val="643"/>
        </w:trPr>
        <w:tc>
          <w:tcPr>
            <w:tcW w:w="6096" w:type="dxa"/>
            <w:gridSpan w:val="2"/>
            <w:vMerge/>
          </w:tcPr>
          <w:p w:rsidR="00AA65D3" w:rsidRPr="00FB7480" w:rsidRDefault="00AA65D3" w:rsidP="00662205">
            <w:pPr>
              <w:tabs>
                <w:tab w:val="left" w:pos="-720"/>
              </w:tabs>
              <w:suppressAutoHyphens/>
              <w:rPr>
                <w:rFonts w:cs="Arial"/>
              </w:rPr>
            </w:pPr>
          </w:p>
        </w:tc>
        <w:tc>
          <w:tcPr>
            <w:tcW w:w="1134" w:type="dxa"/>
            <w:gridSpan w:val="2"/>
          </w:tcPr>
          <w:p w:rsidR="00AA65D3" w:rsidRPr="00205E74" w:rsidRDefault="00AA65D3" w:rsidP="00662205">
            <w:pPr>
              <w:tabs>
                <w:tab w:val="left" w:pos="-720"/>
              </w:tabs>
              <w:suppressAutoHyphens/>
              <w:rPr>
                <w:rFonts w:cs="Arial"/>
                <w:sz w:val="20"/>
              </w:rPr>
            </w:pPr>
            <w:r w:rsidRPr="00205E74">
              <w:rPr>
                <w:rFonts w:cs="Arial"/>
                <w:sz w:val="20"/>
              </w:rPr>
              <w:t>Your ref:</w:t>
            </w:r>
          </w:p>
          <w:p w:rsidR="00AA65D3" w:rsidRPr="00205E74" w:rsidRDefault="00AA65D3" w:rsidP="00662205">
            <w:pPr>
              <w:tabs>
                <w:tab w:val="left" w:pos="-720"/>
              </w:tabs>
              <w:suppressAutoHyphens/>
              <w:rPr>
                <w:rFonts w:cs="Arial"/>
                <w:sz w:val="20"/>
              </w:rPr>
            </w:pPr>
            <w:r w:rsidRPr="00205E74">
              <w:rPr>
                <w:rFonts w:cs="Arial"/>
                <w:sz w:val="20"/>
              </w:rPr>
              <w:t>Our ref:</w:t>
            </w:r>
            <w:r w:rsidRPr="00205E74">
              <w:rPr>
                <w:rFonts w:cs="Arial"/>
                <w:sz w:val="20"/>
              </w:rPr>
              <w:tab/>
            </w:r>
          </w:p>
        </w:tc>
        <w:tc>
          <w:tcPr>
            <w:tcW w:w="2693" w:type="dxa"/>
            <w:gridSpan w:val="2"/>
          </w:tcPr>
          <w:p w:rsidR="005A6100" w:rsidRDefault="005A6100" w:rsidP="00662205">
            <w:pPr>
              <w:tabs>
                <w:tab w:val="left" w:pos="-720"/>
              </w:tabs>
              <w:suppressAutoHyphens/>
              <w:rPr>
                <w:rFonts w:cs="Arial"/>
                <w:b/>
                <w:i/>
                <w:sz w:val="20"/>
              </w:rPr>
            </w:pPr>
          </w:p>
          <w:p w:rsidR="005A6100" w:rsidRPr="005A6100" w:rsidRDefault="00890D28" w:rsidP="00662205">
            <w:pPr>
              <w:tabs>
                <w:tab w:val="left" w:pos="-720"/>
              </w:tabs>
              <w:suppressAutoHyphens/>
              <w:rPr>
                <w:rFonts w:cs="Arial"/>
                <w:b/>
                <w:sz w:val="20"/>
              </w:rPr>
            </w:pPr>
            <w:smartTag w:uri="urn:schemas-microsoft-com:office:smarttags" w:element="stockticker">
              <w:r>
                <w:rPr>
                  <w:rFonts w:cs="Arial"/>
                  <w:b/>
                  <w:sz w:val="20"/>
                </w:rPr>
                <w:t>TCA</w:t>
              </w:r>
            </w:smartTag>
            <w:r>
              <w:rPr>
                <w:rFonts w:cs="Arial"/>
                <w:b/>
                <w:sz w:val="20"/>
              </w:rPr>
              <w:t xml:space="preserve"> 3/7/1018</w:t>
            </w:r>
          </w:p>
        </w:tc>
      </w:tr>
      <w:tr w:rsidR="00AA65D3" w:rsidRPr="00FB7480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796" w:type="dxa"/>
          <w:wAfter w:w="284" w:type="dxa"/>
          <w:trHeight w:val="293"/>
        </w:trPr>
        <w:tc>
          <w:tcPr>
            <w:tcW w:w="6096" w:type="dxa"/>
            <w:gridSpan w:val="2"/>
            <w:vMerge/>
          </w:tcPr>
          <w:p w:rsidR="00AA65D3" w:rsidRPr="00FB7480" w:rsidRDefault="00AA65D3" w:rsidP="00662205">
            <w:pPr>
              <w:tabs>
                <w:tab w:val="left" w:pos="-720"/>
              </w:tabs>
              <w:suppressAutoHyphens/>
              <w:rPr>
                <w:rFonts w:cs="Arial"/>
              </w:rPr>
            </w:pPr>
          </w:p>
        </w:tc>
        <w:tc>
          <w:tcPr>
            <w:tcW w:w="3827" w:type="dxa"/>
            <w:gridSpan w:val="4"/>
          </w:tcPr>
          <w:p w:rsidR="00AA65D3" w:rsidRPr="005A6100" w:rsidRDefault="007A1AAF" w:rsidP="00662205">
            <w:pPr>
              <w:tabs>
                <w:tab w:val="left" w:pos="-720"/>
              </w:tabs>
              <w:suppressAutoHyphens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  <w:r w:rsidR="00890D28">
              <w:rPr>
                <w:rFonts w:cs="Arial"/>
                <w:sz w:val="20"/>
              </w:rPr>
              <w:t xml:space="preserve"> September 2017</w:t>
            </w:r>
          </w:p>
        </w:tc>
      </w:tr>
    </w:tbl>
    <w:p w:rsidR="00890D28" w:rsidRDefault="00890D28" w:rsidP="003A2078">
      <w:pPr>
        <w:jc w:val="left"/>
      </w:pPr>
    </w:p>
    <w:p w:rsidR="003A2078" w:rsidRDefault="007670BD" w:rsidP="003A2078">
      <w:pPr>
        <w:jc w:val="left"/>
      </w:pPr>
      <w:r>
        <w:t xml:space="preserve">Dear </w:t>
      </w:r>
      <w:r w:rsidR="00966C41">
        <w:t>All</w:t>
      </w:r>
    </w:p>
    <w:p w:rsidR="00D9035E" w:rsidRPr="00FB7480" w:rsidRDefault="00D9035E" w:rsidP="003A2078">
      <w:pPr>
        <w:jc w:val="left"/>
      </w:pPr>
    </w:p>
    <w:p w:rsidR="00890D28" w:rsidRPr="00890D28" w:rsidRDefault="00D9035E" w:rsidP="00890D28">
      <w:pPr>
        <w:jc w:val="center"/>
        <w:rPr>
          <w:szCs w:val="24"/>
        </w:rPr>
      </w:pPr>
      <w:r w:rsidRPr="00D9035E">
        <w:rPr>
          <w:szCs w:val="24"/>
        </w:rPr>
        <w:t xml:space="preserve">Tender for </w:t>
      </w:r>
      <w:r w:rsidR="00890D28" w:rsidRPr="00890D28">
        <w:rPr>
          <w:rFonts w:cs="Arial"/>
        </w:rPr>
        <w:t>REFURBISHMENT WORKS AT CROSSKILL HOUSE, MCA HULL MO (BEVERLEY)</w:t>
      </w:r>
    </w:p>
    <w:p w:rsidR="00890D28" w:rsidRDefault="00890D28" w:rsidP="00D9035E">
      <w:pPr>
        <w:tabs>
          <w:tab w:val="left" w:pos="-720"/>
        </w:tabs>
        <w:suppressAutoHyphens/>
        <w:jc w:val="left"/>
        <w:rPr>
          <w:rFonts w:cs="Arial"/>
        </w:rPr>
      </w:pPr>
    </w:p>
    <w:p w:rsidR="009D38C0" w:rsidRDefault="000B7371" w:rsidP="00D9035E">
      <w:pPr>
        <w:tabs>
          <w:tab w:val="left" w:pos="-720"/>
        </w:tabs>
        <w:suppressAutoHyphens/>
        <w:jc w:val="left"/>
        <w:rPr>
          <w:rFonts w:cs="Arial"/>
        </w:rPr>
      </w:pPr>
      <w:r>
        <w:rPr>
          <w:rFonts w:cs="Arial"/>
        </w:rPr>
        <w:t>Further to the QA document released 11 September</w:t>
      </w:r>
      <w:r w:rsidR="009D38C0">
        <w:rPr>
          <w:rFonts w:cs="Arial"/>
        </w:rPr>
        <w:t xml:space="preserve"> and subsequent commentary issued on 12 September</w:t>
      </w:r>
      <w:r>
        <w:rPr>
          <w:rFonts w:cs="Arial"/>
        </w:rPr>
        <w:t xml:space="preserve">, the MCA </w:t>
      </w:r>
      <w:r w:rsidR="009D38C0">
        <w:rPr>
          <w:rFonts w:cs="Arial"/>
        </w:rPr>
        <w:t xml:space="preserve">has obtained photos of the existing switchgear distribution board arrangement </w:t>
      </w:r>
      <w:r w:rsidR="009D38C0">
        <w:rPr>
          <w:rFonts w:cs="Arial"/>
          <w:iCs/>
          <w:szCs w:val="24"/>
        </w:rPr>
        <w:t>as requested.</w:t>
      </w:r>
    </w:p>
    <w:p w:rsidR="009D38C0" w:rsidRDefault="009D38C0" w:rsidP="00D9035E">
      <w:pPr>
        <w:tabs>
          <w:tab w:val="left" w:pos="-720"/>
        </w:tabs>
        <w:suppressAutoHyphens/>
        <w:jc w:val="left"/>
        <w:rPr>
          <w:rFonts w:cs="Arial"/>
        </w:rPr>
      </w:pPr>
    </w:p>
    <w:p w:rsidR="005A6100" w:rsidRDefault="009D38C0" w:rsidP="00D9035E">
      <w:pPr>
        <w:tabs>
          <w:tab w:val="left" w:pos="-720"/>
        </w:tabs>
        <w:suppressAutoHyphens/>
        <w:jc w:val="left"/>
        <w:rPr>
          <w:rFonts w:cs="Arial"/>
        </w:rPr>
      </w:pPr>
      <w:r>
        <w:rPr>
          <w:rFonts w:cs="Arial"/>
          <w:szCs w:val="24"/>
        </w:rPr>
        <w:t>The following pages contain 4.No photographs of site main switchgear. DeFRA have advised that there is spare capacity</w:t>
      </w:r>
      <w:r>
        <w:rPr>
          <w:rFonts w:cs="Arial"/>
        </w:rPr>
        <w:t>.</w:t>
      </w:r>
    </w:p>
    <w:p w:rsidR="009D38C0" w:rsidRDefault="009D38C0" w:rsidP="00D9035E">
      <w:pPr>
        <w:tabs>
          <w:tab w:val="left" w:pos="-720"/>
        </w:tabs>
        <w:suppressAutoHyphens/>
        <w:jc w:val="left"/>
        <w:rPr>
          <w:rFonts w:cs="Arial"/>
        </w:rPr>
      </w:pPr>
    </w:p>
    <w:p w:rsidR="009D38C0" w:rsidRDefault="009D38C0" w:rsidP="00D9035E">
      <w:pPr>
        <w:tabs>
          <w:tab w:val="left" w:pos="-720"/>
        </w:tabs>
        <w:suppressAutoHyphens/>
        <w:jc w:val="left"/>
        <w:rPr>
          <w:rFonts w:cs="Arial"/>
        </w:rPr>
      </w:pPr>
    </w:p>
    <w:p w:rsidR="000B7371" w:rsidRPr="009D38C0" w:rsidRDefault="009D38C0" w:rsidP="00D9035E">
      <w:pPr>
        <w:tabs>
          <w:tab w:val="left" w:pos="-720"/>
        </w:tabs>
        <w:suppressAutoHyphens/>
        <w:jc w:val="left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4981575" cy="8858250"/>
            <wp:effectExtent l="0" t="0" r="9525" b="0"/>
            <wp:docPr id="2" name="Picture 2" descr="C:\Users\linda.eden\AppData\Local\Microsoft\Windows\INetCache\Content.Word\20170913_075404_resized_1 Switchg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da.eden\AppData\Local\Microsoft\Windows\INetCache\Content.Word\20170913_075404_resized_1 Switchgea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71" w:rsidRPr="000C5922" w:rsidRDefault="009D38C0" w:rsidP="000C5922">
      <w:pPr>
        <w:pStyle w:val="NoSpacing"/>
        <w:rPr>
          <w:rFonts w:eastAsia="Century Gothic"/>
          <w:lang w:eastAsia="en-GB"/>
        </w:rPr>
      </w:pPr>
      <w:r>
        <w:rPr>
          <w:rFonts w:eastAsia="Century Gothic"/>
          <w:noProof/>
          <w:lang w:eastAsia="en-GB"/>
        </w:rPr>
        <w:lastRenderedPageBreak/>
        <w:drawing>
          <wp:inline distT="0" distB="0" distL="0" distR="0">
            <wp:extent cx="4981575" cy="8858250"/>
            <wp:effectExtent l="0" t="0" r="9525" b="0"/>
            <wp:docPr id="5" name="Picture 5" descr="C:\Users\linda.eden\AppData\Local\Microsoft\Windows\INetCache\Content.Word\20170913_075443_resized_1 Switchg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nda.eden\AppData\Local\Microsoft\Windows\INetCache\Content.Word\20170913_075443_resized_1 Switchgea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entury Gothic"/>
          <w:noProof/>
          <w:lang w:eastAsia="en-GB"/>
        </w:rPr>
        <w:lastRenderedPageBreak/>
        <w:drawing>
          <wp:inline distT="0" distB="0" distL="0" distR="0">
            <wp:extent cx="4981575" cy="8858250"/>
            <wp:effectExtent l="0" t="0" r="9525" b="0"/>
            <wp:docPr id="3" name="Picture 3" descr="C:\Users\linda.eden\AppData\Local\Microsoft\Windows\INetCache\Content.Word\20170913_075408_resized_1 Switchg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da.eden\AppData\Local\Microsoft\Windows\INetCache\Content.Word\20170913_075408_resized_1 Switchgea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entury Gothic"/>
          <w:noProof/>
          <w:lang w:eastAsia="en-GB"/>
        </w:rPr>
        <w:lastRenderedPageBreak/>
        <w:drawing>
          <wp:inline distT="0" distB="0" distL="0" distR="0">
            <wp:extent cx="4981575" cy="8858250"/>
            <wp:effectExtent l="0" t="0" r="9525" b="0"/>
            <wp:docPr id="4" name="Picture 4" descr="C:\Users\linda.eden\AppData\Local\Microsoft\Windows\INetCache\Content.Word\20170913_075439_resized_1 Switchg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nda.eden\AppData\Local\Microsoft\Windows\INetCache\Content.Word\20170913_075439_resized_1 Switchgea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7371" w:rsidRPr="000C5922" w:rsidSect="00FD4FC7">
      <w:footerReference w:type="default" r:id="rId13"/>
      <w:endnotePr>
        <w:numFmt w:val="decimal"/>
      </w:endnotePr>
      <w:type w:val="continuous"/>
      <w:pgSz w:w="11906" w:h="16838" w:code="9"/>
      <w:pgMar w:top="709" w:right="1440" w:bottom="2160" w:left="1440" w:header="431" w:footer="0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792" w:rsidRDefault="00FF5792">
      <w:pPr>
        <w:spacing w:line="20" w:lineRule="exact"/>
      </w:pPr>
    </w:p>
  </w:endnote>
  <w:endnote w:type="continuationSeparator" w:id="0">
    <w:p w:rsidR="00FF5792" w:rsidRDefault="00FF5792">
      <w:r>
        <w:t xml:space="preserve"> </w:t>
      </w:r>
    </w:p>
  </w:endnote>
  <w:endnote w:type="continuationNotice" w:id="1">
    <w:p w:rsidR="00FF5792" w:rsidRDefault="00FF5792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0BD" w:rsidRDefault="007670BD">
    <w:pPr>
      <w:pStyle w:val="Footer"/>
      <w:jc w:val="left"/>
    </w:pPr>
  </w:p>
  <w:p w:rsidR="007670BD" w:rsidRDefault="007670BD">
    <w:pPr>
      <w:pStyle w:val="Footer"/>
      <w:ind w:left="-63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792" w:rsidRDefault="00FF5792">
      <w:r>
        <w:separator/>
      </w:r>
    </w:p>
  </w:footnote>
  <w:footnote w:type="continuationSeparator" w:id="0">
    <w:p w:rsidR="00FF5792" w:rsidRDefault="00FF57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985203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29EFD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101077"/>
    <w:multiLevelType w:val="singleLevel"/>
    <w:tmpl w:val="D8D4D12C"/>
    <w:lvl w:ilvl="0">
      <w:start w:val="1"/>
      <w:numFmt w:val="decimal"/>
      <w:pStyle w:val="ListNumb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1E3058E8"/>
    <w:multiLevelType w:val="hybridMultilevel"/>
    <w:tmpl w:val="16B68C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63A36"/>
    <w:multiLevelType w:val="singleLevel"/>
    <w:tmpl w:val="6B2600BC"/>
    <w:lvl w:ilvl="0">
      <w:start w:val="1"/>
      <w:numFmt w:val="bullet"/>
      <w:pStyle w:val="List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5" w15:restartNumberingAfterBreak="0">
    <w:nsid w:val="56A66788"/>
    <w:multiLevelType w:val="hybridMultilevel"/>
    <w:tmpl w:val="4A6C74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91B56"/>
    <w:multiLevelType w:val="hybridMultilevel"/>
    <w:tmpl w:val="DAC09AA6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333C22"/>
    <w:multiLevelType w:val="hybridMultilevel"/>
    <w:tmpl w:val="68E6C54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16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AD8"/>
    <w:rsid w:val="00012D61"/>
    <w:rsid w:val="0002183C"/>
    <w:rsid w:val="00081E8E"/>
    <w:rsid w:val="00090529"/>
    <w:rsid w:val="00092D8C"/>
    <w:rsid w:val="000B7371"/>
    <w:rsid w:val="000C5196"/>
    <w:rsid w:val="000C5922"/>
    <w:rsid w:val="000E0AD8"/>
    <w:rsid w:val="00123DE1"/>
    <w:rsid w:val="001247E1"/>
    <w:rsid w:val="0019536E"/>
    <w:rsid w:val="001C2CE8"/>
    <w:rsid w:val="001F2A41"/>
    <w:rsid w:val="00205E74"/>
    <w:rsid w:val="00206B22"/>
    <w:rsid w:val="00215A4B"/>
    <w:rsid w:val="00217D3F"/>
    <w:rsid w:val="00221190"/>
    <w:rsid w:val="0025610C"/>
    <w:rsid w:val="00273055"/>
    <w:rsid w:val="002749E5"/>
    <w:rsid w:val="00294981"/>
    <w:rsid w:val="00296BBB"/>
    <w:rsid w:val="002C0928"/>
    <w:rsid w:val="002D2FA2"/>
    <w:rsid w:val="002E27AF"/>
    <w:rsid w:val="00303273"/>
    <w:rsid w:val="003279ED"/>
    <w:rsid w:val="00332ECF"/>
    <w:rsid w:val="00350428"/>
    <w:rsid w:val="00354ED8"/>
    <w:rsid w:val="003710E9"/>
    <w:rsid w:val="00371E82"/>
    <w:rsid w:val="00376DB7"/>
    <w:rsid w:val="00381559"/>
    <w:rsid w:val="00395A9A"/>
    <w:rsid w:val="0039679C"/>
    <w:rsid w:val="003A2078"/>
    <w:rsid w:val="003B4300"/>
    <w:rsid w:val="003C5D93"/>
    <w:rsid w:val="003D10D5"/>
    <w:rsid w:val="003F2707"/>
    <w:rsid w:val="003F59E1"/>
    <w:rsid w:val="004320B5"/>
    <w:rsid w:val="00447C02"/>
    <w:rsid w:val="00460632"/>
    <w:rsid w:val="00472686"/>
    <w:rsid w:val="00485F59"/>
    <w:rsid w:val="00510834"/>
    <w:rsid w:val="0051557E"/>
    <w:rsid w:val="005178B5"/>
    <w:rsid w:val="00570289"/>
    <w:rsid w:val="005A6100"/>
    <w:rsid w:val="005C6C1E"/>
    <w:rsid w:val="005D1822"/>
    <w:rsid w:val="005D2830"/>
    <w:rsid w:val="005E6EB0"/>
    <w:rsid w:val="005E7EAD"/>
    <w:rsid w:val="006229C5"/>
    <w:rsid w:val="00627571"/>
    <w:rsid w:val="00652133"/>
    <w:rsid w:val="00662205"/>
    <w:rsid w:val="00672511"/>
    <w:rsid w:val="00682696"/>
    <w:rsid w:val="00695D54"/>
    <w:rsid w:val="006A216B"/>
    <w:rsid w:val="006D4987"/>
    <w:rsid w:val="006D5899"/>
    <w:rsid w:val="006D5AD2"/>
    <w:rsid w:val="006E17F1"/>
    <w:rsid w:val="006E7D25"/>
    <w:rsid w:val="006F3422"/>
    <w:rsid w:val="006F7BDE"/>
    <w:rsid w:val="00715A07"/>
    <w:rsid w:val="0072697A"/>
    <w:rsid w:val="007670BD"/>
    <w:rsid w:val="00787BBC"/>
    <w:rsid w:val="00791727"/>
    <w:rsid w:val="007A1AAF"/>
    <w:rsid w:val="007B5B5E"/>
    <w:rsid w:val="007C15C0"/>
    <w:rsid w:val="007D250B"/>
    <w:rsid w:val="007E593F"/>
    <w:rsid w:val="0081660F"/>
    <w:rsid w:val="008176F6"/>
    <w:rsid w:val="00817AE2"/>
    <w:rsid w:val="008369C8"/>
    <w:rsid w:val="008414FC"/>
    <w:rsid w:val="00841BD0"/>
    <w:rsid w:val="00857573"/>
    <w:rsid w:val="0087579A"/>
    <w:rsid w:val="00890D28"/>
    <w:rsid w:val="008A56E8"/>
    <w:rsid w:val="008A64DA"/>
    <w:rsid w:val="008A6A08"/>
    <w:rsid w:val="008A7D38"/>
    <w:rsid w:val="008C6B5C"/>
    <w:rsid w:val="008E160E"/>
    <w:rsid w:val="00940181"/>
    <w:rsid w:val="00941268"/>
    <w:rsid w:val="00942961"/>
    <w:rsid w:val="00956797"/>
    <w:rsid w:val="00966C41"/>
    <w:rsid w:val="00986928"/>
    <w:rsid w:val="0099652C"/>
    <w:rsid w:val="009A3D78"/>
    <w:rsid w:val="009B3CAB"/>
    <w:rsid w:val="009D0F80"/>
    <w:rsid w:val="009D38C0"/>
    <w:rsid w:val="009E303C"/>
    <w:rsid w:val="009E697B"/>
    <w:rsid w:val="00A11727"/>
    <w:rsid w:val="00A5035A"/>
    <w:rsid w:val="00A50D7C"/>
    <w:rsid w:val="00A52BC5"/>
    <w:rsid w:val="00A52D0C"/>
    <w:rsid w:val="00A57504"/>
    <w:rsid w:val="00A73BAA"/>
    <w:rsid w:val="00AA65D3"/>
    <w:rsid w:val="00AB439A"/>
    <w:rsid w:val="00AB4F75"/>
    <w:rsid w:val="00B10950"/>
    <w:rsid w:val="00B932B6"/>
    <w:rsid w:val="00B94C53"/>
    <w:rsid w:val="00BA035B"/>
    <w:rsid w:val="00BA56AF"/>
    <w:rsid w:val="00BF0020"/>
    <w:rsid w:val="00C02C83"/>
    <w:rsid w:val="00C12FC7"/>
    <w:rsid w:val="00C35EEE"/>
    <w:rsid w:val="00C573CB"/>
    <w:rsid w:val="00C60E6C"/>
    <w:rsid w:val="00C7370A"/>
    <w:rsid w:val="00C810DA"/>
    <w:rsid w:val="00C8162A"/>
    <w:rsid w:val="00C8551A"/>
    <w:rsid w:val="00CB294F"/>
    <w:rsid w:val="00CB7975"/>
    <w:rsid w:val="00CC1438"/>
    <w:rsid w:val="00CD396F"/>
    <w:rsid w:val="00CD50CF"/>
    <w:rsid w:val="00CF02F0"/>
    <w:rsid w:val="00CF08B6"/>
    <w:rsid w:val="00D00B2B"/>
    <w:rsid w:val="00D32DE6"/>
    <w:rsid w:val="00D36776"/>
    <w:rsid w:val="00D428CF"/>
    <w:rsid w:val="00D44892"/>
    <w:rsid w:val="00D51899"/>
    <w:rsid w:val="00D542E6"/>
    <w:rsid w:val="00D67C30"/>
    <w:rsid w:val="00D82217"/>
    <w:rsid w:val="00D9035E"/>
    <w:rsid w:val="00DA038B"/>
    <w:rsid w:val="00E05E2E"/>
    <w:rsid w:val="00E23742"/>
    <w:rsid w:val="00E23749"/>
    <w:rsid w:val="00E41BBF"/>
    <w:rsid w:val="00E55381"/>
    <w:rsid w:val="00E57EF2"/>
    <w:rsid w:val="00E8052C"/>
    <w:rsid w:val="00EA7AFD"/>
    <w:rsid w:val="00ED05F4"/>
    <w:rsid w:val="00ED7BE0"/>
    <w:rsid w:val="00F1122E"/>
    <w:rsid w:val="00F31AC0"/>
    <w:rsid w:val="00F41BA2"/>
    <w:rsid w:val="00F44934"/>
    <w:rsid w:val="00F65AE0"/>
    <w:rsid w:val="00F930CB"/>
    <w:rsid w:val="00FB18B1"/>
    <w:rsid w:val="00FB364A"/>
    <w:rsid w:val="00FC4669"/>
    <w:rsid w:val="00FD4FC7"/>
    <w:rsid w:val="00FF5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stockticker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D6620F40-1F88-4DBA-8F93-3DEC725BA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05E74"/>
    <w:pPr>
      <w:jc w:val="both"/>
    </w:pPr>
    <w:rPr>
      <w:rFonts w:ascii="Arial" w:hAnsi="Arial"/>
      <w:kern w:val="18"/>
      <w:sz w:val="24"/>
      <w:lang w:eastAsia="en-US"/>
    </w:rPr>
  </w:style>
  <w:style w:type="paragraph" w:styleId="Heading1">
    <w:name w:val="heading 1"/>
    <w:basedOn w:val="HeadingBase"/>
    <w:next w:val="BodyText"/>
    <w:qFormat/>
    <w:pPr>
      <w:spacing w:after="180"/>
      <w:jc w:val="center"/>
      <w:outlineLvl w:val="0"/>
    </w:pPr>
    <w:rPr>
      <w:smallCaps/>
      <w:spacing w:val="20"/>
      <w:sz w:val="21"/>
    </w:rPr>
  </w:style>
  <w:style w:type="paragraph" w:styleId="Heading2">
    <w:name w:val="heading 2"/>
    <w:basedOn w:val="HeadingBase"/>
    <w:next w:val="BodyText"/>
    <w:qFormat/>
    <w:pPr>
      <w:spacing w:after="170"/>
      <w:outlineLvl w:val="1"/>
    </w:pPr>
    <w:rPr>
      <w:caps/>
      <w:sz w:val="21"/>
    </w:rPr>
  </w:style>
  <w:style w:type="paragraph" w:styleId="Heading3">
    <w:name w:val="heading 3"/>
    <w:basedOn w:val="HeadingBase"/>
    <w:next w:val="BodyText"/>
    <w:qFormat/>
    <w:pPr>
      <w:spacing w:after="240"/>
      <w:outlineLvl w:val="2"/>
    </w:pPr>
    <w:rPr>
      <w:i/>
    </w:rPr>
  </w:style>
  <w:style w:type="paragraph" w:styleId="Heading4">
    <w:name w:val="heading 4"/>
    <w:basedOn w:val="HeadingBase"/>
    <w:next w:val="BodyText"/>
    <w:qFormat/>
    <w:pPr>
      <w:outlineLvl w:val="3"/>
    </w:pPr>
    <w:rPr>
      <w:smallCaps/>
      <w:sz w:val="23"/>
    </w:rPr>
  </w:style>
  <w:style w:type="paragraph" w:styleId="Heading5">
    <w:name w:val="heading 5"/>
    <w:basedOn w:val="HeadingBase"/>
    <w:next w:val="BodyText"/>
    <w:qFormat/>
    <w:pPr>
      <w:outlineLvl w:val="4"/>
    </w:pPr>
  </w:style>
  <w:style w:type="paragraph" w:styleId="Heading6">
    <w:name w:val="heading 6"/>
    <w:basedOn w:val="HeadingBase"/>
    <w:next w:val="BodyText"/>
    <w:qFormat/>
    <w:pPr>
      <w:outlineLvl w:val="5"/>
    </w:pPr>
    <w:rPr>
      <w:i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character" w:customStyle="1" w:styleId="DefaultParagraphFo">
    <w:name w:val="Default Paragraph Fo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left" w:pos="360"/>
        <w:tab w:val="right" w:pos="8665"/>
      </w:tabs>
      <w:suppressAutoHyphens/>
    </w:pPr>
  </w:style>
  <w:style w:type="character" w:customStyle="1" w:styleId="Document8">
    <w:name w:val="Document 8"/>
    <w:basedOn w:val="DefaultParagraphFont"/>
  </w:style>
  <w:style w:type="character" w:customStyle="1" w:styleId="Document4">
    <w:name w:val="Document 4"/>
    <w:rPr>
      <w:b/>
      <w:i/>
      <w:sz w:val="24"/>
    </w:rPr>
  </w:style>
  <w:style w:type="character" w:customStyle="1" w:styleId="Document6">
    <w:name w:val="Document 6"/>
    <w:basedOn w:val="DefaultParagraphFont"/>
  </w:style>
  <w:style w:type="character" w:customStyle="1" w:styleId="Document5">
    <w:name w:val="Document 5"/>
    <w:basedOn w:val="DefaultParagraphFont"/>
  </w:style>
  <w:style w:type="character" w:customStyle="1" w:styleId="Document2">
    <w:name w:val="Document 2"/>
    <w:rPr>
      <w:rFonts w:ascii="Courier New" w:hAnsi="Courier New"/>
      <w:noProof w:val="0"/>
      <w:sz w:val="24"/>
      <w:lang w:val="en-US"/>
    </w:rPr>
  </w:style>
  <w:style w:type="character" w:customStyle="1" w:styleId="Document7">
    <w:name w:val="Document 7"/>
    <w:basedOn w:val="DefaultParagraphFont"/>
  </w:style>
  <w:style w:type="character" w:customStyle="1" w:styleId="Bibliogrphy">
    <w:name w:val="Bibliogrphy"/>
    <w:basedOn w:val="DefaultParagraphFont"/>
  </w:style>
  <w:style w:type="paragraph" w:customStyle="1" w:styleId="RightPar1">
    <w:name w:val="Right Par 1"/>
    <w:pPr>
      <w:tabs>
        <w:tab w:val="left" w:pos="-720"/>
        <w:tab w:val="left" w:pos="0"/>
        <w:tab w:val="decimal" w:pos="720"/>
      </w:tabs>
      <w:suppressAutoHyphens/>
      <w:ind w:left="720"/>
    </w:pPr>
    <w:rPr>
      <w:rFonts w:ascii="Courier New" w:hAnsi="Courier New"/>
      <w:sz w:val="24"/>
      <w:lang w:val="en-US" w:eastAsia="en-US"/>
    </w:rPr>
  </w:style>
  <w:style w:type="paragraph" w:customStyle="1" w:styleId="RightPar2">
    <w:name w:val="Right Par 2"/>
    <w:pPr>
      <w:tabs>
        <w:tab w:val="left" w:pos="-720"/>
        <w:tab w:val="left" w:pos="0"/>
        <w:tab w:val="left" w:pos="720"/>
        <w:tab w:val="decimal" w:pos="1440"/>
      </w:tabs>
      <w:suppressAutoHyphens/>
      <w:ind w:left="1440"/>
    </w:pPr>
    <w:rPr>
      <w:rFonts w:ascii="Courier New" w:hAnsi="Courier New"/>
      <w:sz w:val="24"/>
      <w:lang w:val="en-US" w:eastAsia="en-US"/>
    </w:rPr>
  </w:style>
  <w:style w:type="character" w:customStyle="1" w:styleId="Document3">
    <w:name w:val="Document 3"/>
    <w:rPr>
      <w:rFonts w:ascii="Courier New" w:hAnsi="Courier New"/>
      <w:noProof w:val="0"/>
      <w:sz w:val="24"/>
      <w:lang w:val="en-US"/>
    </w:rPr>
  </w:style>
  <w:style w:type="paragraph" w:customStyle="1" w:styleId="RightPar3">
    <w:name w:val="Right Par 3"/>
    <w:pPr>
      <w:tabs>
        <w:tab w:val="left" w:pos="-720"/>
        <w:tab w:val="left" w:pos="0"/>
        <w:tab w:val="left" w:pos="720"/>
        <w:tab w:val="left" w:pos="1440"/>
        <w:tab w:val="decimal" w:pos="2160"/>
      </w:tabs>
      <w:suppressAutoHyphens/>
      <w:ind w:left="2160"/>
    </w:pPr>
    <w:rPr>
      <w:rFonts w:ascii="Courier New" w:hAnsi="Courier New"/>
      <w:sz w:val="24"/>
      <w:lang w:val="en-US" w:eastAsia="en-US"/>
    </w:rPr>
  </w:style>
  <w:style w:type="paragraph" w:customStyle="1" w:styleId="RightPar4">
    <w:name w:val="Right Par 4"/>
    <w:pPr>
      <w:tabs>
        <w:tab w:val="left" w:pos="-720"/>
        <w:tab w:val="left" w:pos="0"/>
        <w:tab w:val="left" w:pos="720"/>
        <w:tab w:val="left" w:pos="1440"/>
        <w:tab w:val="left" w:pos="2160"/>
        <w:tab w:val="decimal" w:pos="2880"/>
      </w:tabs>
      <w:suppressAutoHyphens/>
      <w:ind w:left="2880"/>
    </w:pPr>
    <w:rPr>
      <w:rFonts w:ascii="Courier New" w:hAnsi="Courier New"/>
      <w:sz w:val="24"/>
      <w:lang w:val="en-US" w:eastAsia="en-US"/>
    </w:rPr>
  </w:style>
  <w:style w:type="paragraph" w:customStyle="1" w:styleId="RightPar5">
    <w:name w:val="Right Par 5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decimal" w:pos="3600"/>
      </w:tabs>
      <w:suppressAutoHyphens/>
      <w:ind w:left="3600"/>
    </w:pPr>
    <w:rPr>
      <w:rFonts w:ascii="Courier New" w:hAnsi="Courier New"/>
      <w:sz w:val="24"/>
      <w:lang w:val="en-US" w:eastAsia="en-US"/>
    </w:rPr>
  </w:style>
  <w:style w:type="paragraph" w:customStyle="1" w:styleId="RightPar6">
    <w:name w:val="Right Par 6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decimal" w:pos="4320"/>
      </w:tabs>
      <w:suppressAutoHyphens/>
      <w:ind w:left="4320"/>
    </w:pPr>
    <w:rPr>
      <w:rFonts w:ascii="Courier New" w:hAnsi="Courier New"/>
      <w:sz w:val="24"/>
      <w:lang w:val="en-US" w:eastAsia="en-US"/>
    </w:rPr>
  </w:style>
  <w:style w:type="paragraph" w:customStyle="1" w:styleId="RightPar7">
    <w:name w:val="Right Par 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decimal" w:pos="5040"/>
      </w:tabs>
      <w:suppressAutoHyphens/>
      <w:ind w:left="5040"/>
    </w:pPr>
    <w:rPr>
      <w:rFonts w:ascii="Courier New" w:hAnsi="Courier New"/>
      <w:sz w:val="24"/>
      <w:lang w:val="en-US" w:eastAsia="en-US"/>
    </w:rPr>
  </w:style>
  <w:style w:type="paragraph" w:customStyle="1" w:styleId="RightPar8">
    <w:name w:val="Right Par 8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decimal" w:pos="5760"/>
      </w:tabs>
      <w:suppressAutoHyphens/>
      <w:ind w:left="5760"/>
    </w:pPr>
    <w:rPr>
      <w:rFonts w:ascii="Courier New" w:hAnsi="Courier New"/>
      <w:sz w:val="24"/>
      <w:lang w:val="en-US" w:eastAsia="en-US"/>
    </w:rPr>
  </w:style>
  <w:style w:type="paragraph" w:customStyle="1" w:styleId="Document1">
    <w:name w:val="Document 1"/>
    <w:pPr>
      <w:keepNext/>
      <w:keepLines/>
      <w:tabs>
        <w:tab w:val="left" w:pos="-720"/>
      </w:tabs>
      <w:suppressAutoHyphens/>
    </w:pPr>
    <w:rPr>
      <w:rFonts w:ascii="Courier New" w:hAnsi="Courier New"/>
      <w:sz w:val="24"/>
      <w:lang w:val="en-US" w:eastAsia="en-US"/>
    </w:rPr>
  </w:style>
  <w:style w:type="character" w:customStyle="1" w:styleId="TechInit">
    <w:name w:val="Tech Init"/>
    <w:rPr>
      <w:rFonts w:ascii="Courier New" w:hAnsi="Courier New"/>
      <w:noProof w:val="0"/>
      <w:sz w:val="24"/>
      <w:lang w:val="en-US"/>
    </w:rPr>
  </w:style>
  <w:style w:type="paragraph" w:customStyle="1" w:styleId="Technical5">
    <w:name w:val="Technical 5"/>
    <w:pPr>
      <w:tabs>
        <w:tab w:val="left" w:pos="-720"/>
      </w:tabs>
      <w:suppressAutoHyphens/>
      <w:ind w:firstLine="720"/>
    </w:pPr>
    <w:rPr>
      <w:rFonts w:ascii="Courier New" w:hAnsi="Courier New"/>
      <w:b/>
      <w:sz w:val="24"/>
      <w:lang w:val="en-US" w:eastAsia="en-US"/>
    </w:rPr>
  </w:style>
  <w:style w:type="paragraph" w:customStyle="1" w:styleId="Technical6">
    <w:name w:val="Technical 6"/>
    <w:pPr>
      <w:tabs>
        <w:tab w:val="left" w:pos="-720"/>
      </w:tabs>
      <w:suppressAutoHyphens/>
      <w:ind w:firstLine="720"/>
    </w:pPr>
    <w:rPr>
      <w:rFonts w:ascii="Courier New" w:hAnsi="Courier New"/>
      <w:b/>
      <w:sz w:val="24"/>
      <w:lang w:val="en-US" w:eastAsia="en-US"/>
    </w:rPr>
  </w:style>
  <w:style w:type="character" w:customStyle="1" w:styleId="Technical2">
    <w:name w:val="Technical 2"/>
    <w:rPr>
      <w:rFonts w:ascii="Courier New" w:hAnsi="Courier New"/>
      <w:noProof w:val="0"/>
      <w:sz w:val="24"/>
      <w:lang w:val="en-US"/>
    </w:rPr>
  </w:style>
  <w:style w:type="character" w:customStyle="1" w:styleId="Technical3">
    <w:name w:val="Technical 3"/>
    <w:rPr>
      <w:rFonts w:ascii="Courier New" w:hAnsi="Courier New"/>
      <w:noProof w:val="0"/>
      <w:sz w:val="24"/>
      <w:lang w:val="en-US"/>
    </w:rPr>
  </w:style>
  <w:style w:type="paragraph" w:customStyle="1" w:styleId="Technical4">
    <w:name w:val="Technical 4"/>
    <w:pPr>
      <w:tabs>
        <w:tab w:val="left" w:pos="-720"/>
      </w:tabs>
      <w:suppressAutoHyphens/>
    </w:pPr>
    <w:rPr>
      <w:rFonts w:ascii="Courier New" w:hAnsi="Courier New"/>
      <w:b/>
      <w:sz w:val="24"/>
      <w:lang w:val="en-US" w:eastAsia="en-US"/>
    </w:rPr>
  </w:style>
  <w:style w:type="character" w:customStyle="1" w:styleId="Technical1">
    <w:name w:val="Technical 1"/>
    <w:rPr>
      <w:rFonts w:ascii="Courier New" w:hAnsi="Courier New"/>
      <w:noProof w:val="0"/>
      <w:sz w:val="24"/>
      <w:lang w:val="en-US"/>
    </w:rPr>
  </w:style>
  <w:style w:type="paragraph" w:customStyle="1" w:styleId="Technical7">
    <w:name w:val="Technical 7"/>
    <w:pPr>
      <w:tabs>
        <w:tab w:val="left" w:pos="-720"/>
      </w:tabs>
      <w:suppressAutoHyphens/>
      <w:ind w:firstLine="720"/>
    </w:pPr>
    <w:rPr>
      <w:rFonts w:ascii="Courier New" w:hAnsi="Courier New"/>
      <w:b/>
      <w:sz w:val="24"/>
      <w:lang w:val="en-US" w:eastAsia="en-US"/>
    </w:rPr>
  </w:style>
  <w:style w:type="paragraph" w:customStyle="1" w:styleId="Technical8">
    <w:name w:val="Technical 8"/>
    <w:pPr>
      <w:tabs>
        <w:tab w:val="left" w:pos="-720"/>
      </w:tabs>
      <w:suppressAutoHyphens/>
      <w:ind w:firstLine="720"/>
    </w:pPr>
    <w:rPr>
      <w:rFonts w:ascii="Courier New" w:hAnsi="Courier New"/>
      <w:b/>
      <w:sz w:val="24"/>
      <w:lang w:val="en-US" w:eastAsia="en-US"/>
    </w:rPr>
  </w:style>
  <w:style w:type="character" w:customStyle="1" w:styleId="DocInit">
    <w:name w:val="Doc Init"/>
    <w:basedOn w:val="DefaultParagraphFont"/>
  </w:style>
  <w:style w:type="paragraph" w:styleId="TOC1">
    <w:name w:val="toc 1"/>
    <w:basedOn w:val="Normal"/>
    <w:next w:val="Normal"/>
    <w:semiHidden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styleId="TOC2">
    <w:name w:val="toc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C3">
    <w:name w:val="toc 3"/>
    <w:basedOn w:val="Normal"/>
    <w:next w:val="Normal"/>
    <w:semiHidden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styleId="TOC4">
    <w:name w:val="toc 4"/>
    <w:basedOn w:val="Normal"/>
    <w:next w:val="Normal"/>
    <w:semiHidden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styleId="TOC5">
    <w:name w:val="toc 5"/>
    <w:basedOn w:val="Normal"/>
    <w:next w:val="Normal"/>
    <w:semiHidden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styleId="TOC6">
    <w:name w:val="toc 6"/>
    <w:basedOn w:val="Normal"/>
    <w:next w:val="Normal"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7">
    <w:name w:val="toc 7"/>
    <w:basedOn w:val="Normal"/>
    <w:next w:val="Normal"/>
    <w:semiHidden/>
    <w:pPr>
      <w:suppressAutoHyphens/>
      <w:ind w:left="720" w:hanging="720"/>
    </w:pPr>
    <w:rPr>
      <w:lang w:val="en-US"/>
    </w:rPr>
  </w:style>
  <w:style w:type="paragraph" w:styleId="TOC8">
    <w:name w:val="toc 8"/>
    <w:basedOn w:val="Normal"/>
    <w:next w:val="Normal"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9">
    <w:name w:val="toc 9"/>
    <w:basedOn w:val="Normal"/>
    <w:next w:val="Normal"/>
    <w:semiHidden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Normal"/>
    <w:next w:val="Normal"/>
    <w:semiHidden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  <w:rPr>
      <w:lang w:val="en-US"/>
    </w:r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customStyle="1" w:styleId="AttentionLine">
    <w:name w:val="Attention Line"/>
    <w:basedOn w:val="Normal"/>
    <w:next w:val="Salutation"/>
    <w:pPr>
      <w:spacing w:before="220" w:line="240" w:lineRule="atLeast"/>
    </w:pPr>
  </w:style>
  <w:style w:type="paragraph" w:styleId="Salutation">
    <w:name w:val="Salutation"/>
    <w:basedOn w:val="Normal"/>
    <w:next w:val="SubjectLine"/>
    <w:pPr>
      <w:spacing w:before="240" w:after="240" w:line="240" w:lineRule="atLeast"/>
      <w:jc w:val="left"/>
    </w:pPr>
  </w:style>
  <w:style w:type="paragraph" w:styleId="BodyText">
    <w:name w:val="Body Text"/>
    <w:basedOn w:val="Normal"/>
    <w:pPr>
      <w:spacing w:after="240" w:line="240" w:lineRule="atLeast"/>
      <w:ind w:firstLine="360"/>
    </w:pPr>
  </w:style>
  <w:style w:type="paragraph" w:customStyle="1" w:styleId="CcList">
    <w:name w:val="Cc List"/>
    <w:basedOn w:val="Normal"/>
    <w:pPr>
      <w:keepLines/>
      <w:spacing w:line="240" w:lineRule="atLeast"/>
      <w:ind w:left="360" w:hanging="360"/>
    </w:pPr>
  </w:style>
  <w:style w:type="paragraph" w:styleId="Closing">
    <w:name w:val="Closing"/>
    <w:basedOn w:val="Normal"/>
    <w:next w:val="Signature"/>
    <w:pPr>
      <w:keepNext/>
      <w:spacing w:after="120" w:line="240" w:lineRule="atLeast"/>
      <w:ind w:left="4565"/>
    </w:pPr>
  </w:style>
  <w:style w:type="paragraph" w:styleId="Signature">
    <w:name w:val="Signature"/>
    <w:basedOn w:val="Normal"/>
    <w:next w:val="SignatureJobTitle"/>
    <w:pPr>
      <w:keepNext/>
      <w:spacing w:before="880" w:line="240" w:lineRule="atLeast"/>
      <w:ind w:left="4565"/>
      <w:jc w:val="left"/>
    </w:pPr>
  </w:style>
  <w:style w:type="paragraph" w:customStyle="1" w:styleId="CompanyName">
    <w:name w:val="Company Name"/>
    <w:basedOn w:val="BodyText"/>
    <w:next w:val="Date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sz w:val="21"/>
    </w:rPr>
  </w:style>
  <w:style w:type="paragraph" w:styleId="Date">
    <w:name w:val="Date"/>
    <w:basedOn w:val="Normal"/>
    <w:next w:val="InsideAddressName"/>
    <w:pPr>
      <w:spacing w:after="220"/>
      <w:ind w:left="4565"/>
    </w:pPr>
  </w:style>
  <w:style w:type="character" w:styleId="Emphasis">
    <w:name w:val="Emphasis"/>
    <w:qFormat/>
    <w:rPr>
      <w:caps/>
      <w:sz w:val="18"/>
    </w:rPr>
  </w:style>
  <w:style w:type="paragraph" w:customStyle="1" w:styleId="Enclosure">
    <w:name w:val="Enclosure"/>
    <w:basedOn w:val="Normal"/>
    <w:next w:val="CcList"/>
    <w:pPr>
      <w:keepNext/>
      <w:keepLines/>
      <w:spacing w:before="120" w:after="120" w:line="240" w:lineRule="atLeast"/>
    </w:p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ind w:firstLine="0"/>
      <w:jc w:val="left"/>
    </w:pPr>
    <w:rPr>
      <w:kern w:val="20"/>
    </w:rPr>
  </w:style>
  <w:style w:type="paragraph" w:customStyle="1" w:styleId="InsideAddress">
    <w:name w:val="Inside Address"/>
    <w:basedOn w:val="Normal"/>
    <w:pPr>
      <w:spacing w:line="240" w:lineRule="atLeast"/>
    </w:p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MailingInstructions">
    <w:name w:val="Mailing Instructions"/>
    <w:basedOn w:val="Normal"/>
    <w:next w:val="InsideAddressName"/>
    <w:pPr>
      <w:keepNext/>
      <w:spacing w:after="240" w:line="240" w:lineRule="atLeast"/>
    </w:pPr>
    <w:rPr>
      <w:caps/>
    </w:rPr>
  </w:style>
  <w:style w:type="paragraph" w:customStyle="1" w:styleId="ReferenceInitials">
    <w:name w:val="Reference Initials"/>
    <w:basedOn w:val="Normal"/>
    <w:next w:val="Enclosure"/>
    <w:pPr>
      <w:keepNext/>
      <w:spacing w:before="220" w:line="240" w:lineRule="atLeast"/>
      <w:jc w:val="left"/>
    </w:pPr>
  </w:style>
  <w:style w:type="paragraph" w:customStyle="1" w:styleId="ReferenceLine">
    <w:name w:val="Reference Line"/>
    <w:basedOn w:val="Normal"/>
    <w:next w:val="MailingInstructions"/>
    <w:pPr>
      <w:keepNext/>
      <w:spacing w:after="240" w:line="240" w:lineRule="atLeast"/>
      <w:jc w:val="left"/>
    </w:pPr>
  </w:style>
  <w:style w:type="paragraph" w:customStyle="1" w:styleId="ReturnAddress">
    <w:name w:val="Return Address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line="240" w:lineRule="atLeast"/>
      <w:ind w:right="-240"/>
      <w:jc w:val="center"/>
    </w:pPr>
    <w:rPr>
      <w:rFonts w:ascii="Garamond" w:hAnsi="Garamond"/>
      <w:caps/>
      <w:spacing w:val="30"/>
      <w:sz w:val="14"/>
      <w:lang w:val="en-US" w:eastAsia="en-US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character" w:customStyle="1" w:styleId="Slogan">
    <w:name w:val="Slogan"/>
    <w:rPr>
      <w:i/>
      <w:spacing w:val="70"/>
    </w:rPr>
  </w:style>
  <w:style w:type="paragraph" w:customStyle="1" w:styleId="SubjectLine">
    <w:name w:val="Subject Line"/>
    <w:basedOn w:val="Normal"/>
    <w:next w:val="BodyText"/>
    <w:pPr>
      <w:spacing w:after="180" w:line="240" w:lineRule="atLeast"/>
      <w:ind w:left="360" w:hanging="360"/>
      <w:jc w:val="left"/>
    </w:pPr>
    <w:rPr>
      <w:caps/>
      <w:sz w:val="21"/>
    </w:rPr>
  </w:style>
  <w:style w:type="paragraph" w:styleId="List">
    <w:name w:val="List"/>
    <w:basedOn w:val="BodyText"/>
    <w:pPr>
      <w:ind w:left="720" w:hanging="360"/>
    </w:pPr>
  </w:style>
  <w:style w:type="paragraph" w:styleId="ListBullet">
    <w:name w:val="List Bullet"/>
    <w:basedOn w:val="List"/>
    <w:autoRedefine/>
    <w:pPr>
      <w:numPr>
        <w:numId w:val="3"/>
      </w:numPr>
      <w:ind w:right="720"/>
    </w:pPr>
  </w:style>
  <w:style w:type="paragraph" w:styleId="ListNumber">
    <w:name w:val="List Number"/>
    <w:basedOn w:val="List"/>
    <w:pPr>
      <w:numPr>
        <w:numId w:val="4"/>
      </w:numPr>
      <w:ind w:right="720"/>
    </w:pPr>
  </w:style>
  <w:style w:type="paragraph" w:styleId="BalloonText">
    <w:name w:val="Balloon Text"/>
    <w:basedOn w:val="Normal"/>
    <w:semiHidden/>
    <w:rsid w:val="00A11727"/>
    <w:rPr>
      <w:rFonts w:ascii="Tahoma" w:hAnsi="Tahoma" w:cs="Tahoma"/>
      <w:sz w:val="16"/>
      <w:szCs w:val="16"/>
    </w:rPr>
  </w:style>
  <w:style w:type="paragraph" w:customStyle="1" w:styleId="CharChar1CharCharCharCharCharCharCharCharChar">
    <w:name w:val="Char Char1 Char Char Char Char Char Char Char Char Char"/>
    <w:basedOn w:val="Normal"/>
    <w:rsid w:val="005A6100"/>
    <w:pPr>
      <w:jc w:val="left"/>
    </w:pPr>
    <w:rPr>
      <w:rFonts w:ascii="Times New Roman" w:hAnsi="Times New Roman"/>
      <w:kern w:val="0"/>
      <w:szCs w:val="24"/>
      <w:lang w:val="pl-PL" w:eastAsia="pl-PL"/>
    </w:rPr>
  </w:style>
  <w:style w:type="paragraph" w:styleId="BlockText">
    <w:name w:val="Block Text"/>
    <w:basedOn w:val="Normal"/>
    <w:link w:val="BlockTextChar"/>
    <w:rsid w:val="0072697A"/>
    <w:pPr>
      <w:tabs>
        <w:tab w:val="left" w:pos="900"/>
        <w:tab w:val="left" w:pos="3870"/>
      </w:tabs>
      <w:spacing w:before="60" w:after="60"/>
      <w:ind w:left="709" w:right="142" w:hanging="709"/>
    </w:pPr>
  </w:style>
  <w:style w:type="character" w:customStyle="1" w:styleId="BlockTextChar">
    <w:name w:val="Block Text Char"/>
    <w:link w:val="BlockText"/>
    <w:rsid w:val="0072697A"/>
    <w:rPr>
      <w:rFonts w:ascii="Arial" w:hAnsi="Arial"/>
      <w:kern w:val="18"/>
      <w:sz w:val="24"/>
      <w:lang w:val="en-GB" w:eastAsia="en-US" w:bidi="ar-SA"/>
    </w:rPr>
  </w:style>
  <w:style w:type="character" w:styleId="Hyperlink">
    <w:name w:val="Hyperlink"/>
    <w:basedOn w:val="DefaultParagraphFont"/>
    <w:uiPriority w:val="99"/>
    <w:semiHidden/>
    <w:unhideWhenUsed/>
    <w:rsid w:val="00841BD0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B18B1"/>
    <w:pPr>
      <w:jc w:val="left"/>
    </w:pPr>
    <w:rPr>
      <w:rFonts w:ascii="Calibri" w:eastAsiaTheme="minorHAnsi" w:hAnsi="Calibri" w:cs="Consolas"/>
      <w:kern w:val="0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B18B1"/>
    <w:rPr>
      <w:rFonts w:ascii="Calibri" w:eastAsiaTheme="minorHAnsi" w:hAnsi="Calibri" w:cs="Consolas"/>
      <w:sz w:val="22"/>
      <w:szCs w:val="21"/>
      <w:lang w:eastAsia="en-US"/>
    </w:rPr>
  </w:style>
  <w:style w:type="paragraph" w:styleId="ListParagraph">
    <w:name w:val="List Paragraph"/>
    <w:basedOn w:val="Normal"/>
    <w:uiPriority w:val="34"/>
    <w:qFormat/>
    <w:rsid w:val="00890D28"/>
    <w:pPr>
      <w:ind w:left="720"/>
      <w:contextualSpacing/>
    </w:pPr>
  </w:style>
  <w:style w:type="paragraph" w:styleId="NoSpacing">
    <w:name w:val="No Spacing"/>
    <w:uiPriority w:val="1"/>
    <w:qFormat/>
    <w:rsid w:val="000C5922"/>
    <w:pPr>
      <w:jc w:val="both"/>
    </w:pPr>
    <w:rPr>
      <w:rFonts w:ascii="Arial" w:hAnsi="Arial"/>
      <w:kern w:val="18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8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25219.3A6D5730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</Words>
  <Characters>616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MCA</Company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chadnutt</dc:creator>
  <cp:keywords/>
  <dc:description>Their Reference</dc:description>
  <cp:lastModifiedBy>Amanda Dunbar</cp:lastModifiedBy>
  <cp:revision>2</cp:revision>
  <cp:lastPrinted>2006-08-17T13:54:00Z</cp:lastPrinted>
  <dcterms:created xsi:type="dcterms:W3CDTF">2017-09-13T11:47:00Z</dcterms:created>
  <dcterms:modified xsi:type="dcterms:W3CDTF">2017-09-13T11:47:00Z</dcterms:modified>
</cp:coreProperties>
</file>