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rPr>
      </w:pPr>
      <w:r w:rsidDel="00000000" w:rsidR="00000000" w:rsidRPr="00000000">
        <w:rPr>
          <w:rtl w:val="0"/>
        </w:rPr>
      </w:r>
    </w:p>
    <w:p w:rsidR="00000000" w:rsidDel="00000000" w:rsidP="00000000" w:rsidRDefault="00000000" w:rsidRPr="00000000" w14:paraId="00000002">
      <w:pPr>
        <w:spacing w:after="0" w:line="240" w:lineRule="auto"/>
        <w:rPr>
          <w:b w:val="1"/>
          <w:i w:val="1"/>
        </w:rPr>
      </w:pPr>
      <w:r w:rsidDel="00000000" w:rsidR="00000000" w:rsidRPr="00000000">
        <w:rPr>
          <w:rtl w:val="0"/>
        </w:rPr>
      </w:r>
    </w:p>
    <w:p w:rsidR="00000000" w:rsidDel="00000000" w:rsidP="00000000" w:rsidRDefault="00000000" w:rsidRPr="00000000" w14:paraId="00000003">
      <w:pPr>
        <w:spacing w:after="0" w:line="240" w:lineRule="auto"/>
        <w:rPr>
          <w:b w:val="1"/>
        </w:rPr>
      </w:pPr>
      <w:r w:rsidDel="00000000" w:rsidR="00000000" w:rsidRPr="00000000">
        <w:rPr>
          <w:rtl w:val="0"/>
        </w:rPr>
      </w:r>
    </w:p>
    <w:p w:rsidR="00000000" w:rsidDel="00000000" w:rsidP="00000000" w:rsidRDefault="00000000" w:rsidRPr="00000000" w14:paraId="00000004">
      <w:pPr>
        <w:jc w:val="center"/>
        <w:rPr>
          <w:b w:val="1"/>
          <w:smallCaps w:val="1"/>
        </w:rPr>
      </w:pPr>
      <w:r w:rsidDel="00000000" w:rsidR="00000000" w:rsidRPr="00000000">
        <w:rPr>
          <w:rtl w:val="0"/>
        </w:rPr>
      </w:r>
    </w:p>
    <w:p w:rsidR="00000000" w:rsidDel="00000000" w:rsidP="00000000" w:rsidRDefault="00000000" w:rsidRPr="00000000" w14:paraId="00000005">
      <w:pPr>
        <w:spacing w:before="240" w:lineRule="auto"/>
        <w:jc w:val="center"/>
        <w:rPr>
          <w:b w:val="1"/>
          <w:smallCaps w:val="1"/>
        </w:rPr>
      </w:pPr>
      <w:r w:rsidDel="00000000" w:rsidR="00000000" w:rsidRPr="00000000">
        <w:rPr>
          <w:b w:val="1"/>
          <w:smallCaps w:val="1"/>
          <w:rtl w:val="0"/>
        </w:rPr>
        <w:t xml:space="preserve"> THE SUPREME COURT OF THE UNITED KINGDOM</w:t>
      </w:r>
    </w:p>
    <w:p w:rsidR="00000000" w:rsidDel="00000000" w:rsidP="00000000" w:rsidRDefault="00000000" w:rsidRPr="00000000" w14:paraId="00000006">
      <w:pPr>
        <w:spacing w:before="240" w:lineRule="auto"/>
        <w:jc w:val="center"/>
        <w:rPr>
          <w:b w:val="1"/>
          <w:smallCaps w:val="1"/>
        </w:rPr>
      </w:pPr>
      <w:r w:rsidDel="00000000" w:rsidR="00000000" w:rsidRPr="00000000">
        <w:rPr>
          <w:b w:val="1"/>
          <w:smallCaps w:val="1"/>
          <w:rtl w:val="0"/>
        </w:rPr>
        <w:t xml:space="preserve">AND</w:t>
      </w:r>
    </w:p>
    <w:p w:rsidR="00000000" w:rsidDel="00000000" w:rsidP="00000000" w:rsidRDefault="00000000" w:rsidRPr="00000000" w14:paraId="00000007">
      <w:pPr>
        <w:spacing w:before="240" w:lineRule="auto"/>
        <w:jc w:val="center"/>
        <w:rPr>
          <w:b w:val="1"/>
          <w:smallCaps w:val="1"/>
        </w:rPr>
      </w:pPr>
      <w:r w:rsidDel="00000000" w:rsidR="00000000" w:rsidRPr="00000000">
        <w:rPr>
          <w:b w:val="1"/>
          <w:smallCaps w:val="1"/>
          <w:rtl w:val="0"/>
        </w:rPr>
        <w:t xml:space="preserve">CARLISLE SECURITY SERVICES LTD</w:t>
      </w:r>
    </w:p>
    <w:p w:rsidR="00000000" w:rsidDel="00000000" w:rsidP="00000000" w:rsidRDefault="00000000" w:rsidRPr="00000000" w14:paraId="00000008">
      <w:pPr>
        <w:spacing w:before="240" w:lineRule="auto"/>
        <w:jc w:val="center"/>
        <w:rPr>
          <w:b w:val="1"/>
          <w:smallCaps w:val="1"/>
        </w:rPr>
      </w:pPr>
      <w:r w:rsidDel="00000000" w:rsidR="00000000" w:rsidRPr="00000000">
        <w:rPr>
          <w:b w:val="1"/>
          <w:smallCaps w:val="1"/>
          <w:rtl w:val="0"/>
        </w:rPr>
        <w:t xml:space="preserve">FOR THE PROVISION OF</w:t>
      </w:r>
    </w:p>
    <w:p w:rsidR="00000000" w:rsidDel="00000000" w:rsidP="00000000" w:rsidRDefault="00000000" w:rsidRPr="00000000" w14:paraId="00000009">
      <w:pPr>
        <w:spacing w:before="240" w:lineRule="auto"/>
        <w:jc w:val="center"/>
        <w:rPr>
          <w:b w:val="1"/>
          <w:smallCaps w:val="1"/>
        </w:rPr>
      </w:pPr>
      <w:r w:rsidDel="00000000" w:rsidR="00000000" w:rsidRPr="00000000">
        <w:rPr>
          <w:b w:val="1"/>
          <w:smallCaps w:val="1"/>
          <w:rtl w:val="0"/>
        </w:rPr>
        <w:t xml:space="preserve">SECURITY SERVICES FOR THE SUPREME COURT</w:t>
      </w:r>
    </w:p>
    <w:p w:rsidR="00000000" w:rsidDel="00000000" w:rsidP="00000000" w:rsidRDefault="00000000" w:rsidRPr="00000000" w14:paraId="0000000A">
      <w:pPr>
        <w:spacing w:before="240" w:lineRule="auto"/>
        <w:jc w:val="center"/>
        <w:rPr>
          <w:b w:val="1"/>
          <w:smallCaps w:val="1"/>
        </w:rPr>
      </w:pPr>
      <w:r w:rsidDel="00000000" w:rsidR="00000000" w:rsidRPr="00000000">
        <w:rPr>
          <w:rtl w:val="0"/>
        </w:rPr>
      </w:r>
    </w:p>
    <w:p w:rsidR="00000000" w:rsidDel="00000000" w:rsidP="00000000" w:rsidRDefault="00000000" w:rsidRPr="00000000" w14:paraId="0000000B">
      <w:pPr>
        <w:spacing w:before="240" w:lineRule="auto"/>
        <w:ind w:left="1440" w:firstLine="720"/>
        <w:rPr>
          <w:b w:val="1"/>
          <w:color w:val="222222"/>
          <w:highlight w:val="white"/>
        </w:rPr>
      </w:pPr>
      <w:r w:rsidDel="00000000" w:rsidR="00000000" w:rsidRPr="00000000">
        <w:rPr>
          <w:b w:val="1"/>
          <w:color w:val="222222"/>
          <w:highlight w:val="white"/>
          <w:rtl w:val="0"/>
        </w:rPr>
        <w:t xml:space="preserve">WORKPLACE SERVICES FRAMEWORK AGREEMENT</w:t>
      </w:r>
    </w:p>
    <w:p w:rsidR="00000000" w:rsidDel="00000000" w:rsidP="00000000" w:rsidRDefault="00000000" w:rsidRPr="00000000" w14:paraId="0000000C">
      <w:pPr>
        <w:spacing w:before="240" w:lineRule="auto"/>
        <w:ind w:left="2880" w:firstLine="0"/>
        <w:rPr>
          <w:b w:val="1"/>
          <w:color w:val="222222"/>
          <w:highlight w:val="white"/>
        </w:rPr>
      </w:pPr>
      <w:r w:rsidDel="00000000" w:rsidR="00000000" w:rsidRPr="00000000">
        <w:rPr>
          <w:b w:val="1"/>
          <w:color w:val="222222"/>
          <w:highlight w:val="white"/>
          <w:rtl w:val="0"/>
        </w:rPr>
        <w:t xml:space="preserve">    (FM MARKETPLACE PHASE 2)</w:t>
      </w:r>
    </w:p>
    <w:p w:rsidR="00000000" w:rsidDel="00000000" w:rsidP="00000000" w:rsidRDefault="00000000" w:rsidRPr="00000000" w14:paraId="0000000D">
      <w:pPr>
        <w:spacing w:before="240" w:lineRule="auto"/>
        <w:jc w:val="center"/>
        <w:rPr>
          <w:b w:val="1"/>
          <w:smallCaps w:val="1"/>
        </w:rPr>
      </w:pPr>
      <w:r w:rsidDel="00000000" w:rsidR="00000000" w:rsidRPr="00000000">
        <w:rPr>
          <w:b w:val="1"/>
          <w:smallCaps w:val="1"/>
          <w:rtl w:val="0"/>
        </w:rPr>
        <w:t xml:space="preserve">REF: RM6089</w:t>
      </w:r>
    </w:p>
    <w:p w:rsidR="00000000" w:rsidDel="00000000" w:rsidP="00000000" w:rsidRDefault="00000000" w:rsidRPr="00000000" w14:paraId="0000000E">
      <w:pPr>
        <w:rPr>
          <w:b w:val="1"/>
          <w:smallCaps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smallCaps w:val="1"/>
          <w:color w:val="000000"/>
        </w:rPr>
      </w:pPr>
      <w:r w:rsidDel="00000000" w:rsidR="00000000" w:rsidRPr="00000000">
        <w:rPr>
          <w:b w:val="1"/>
          <w:smallCaps w:val="1"/>
          <w:color w:val="000000"/>
          <w:rtl w:val="0"/>
        </w:rPr>
        <w:t xml:space="preserve">ORDER FORM TEMPLATE AND CALL-OFF SCHEDULES</w:t>
      </w:r>
    </w:p>
    <w:p w:rsidR="00000000" w:rsidDel="00000000" w:rsidP="00000000" w:rsidRDefault="00000000" w:rsidRPr="00000000" w14:paraId="00000010">
      <w:pPr>
        <w:jc w:val="center"/>
        <w:rPr>
          <w:b w:val="1"/>
        </w:rPr>
      </w:pPr>
      <w:r w:rsidDel="00000000" w:rsidR="00000000" w:rsidRPr="00000000">
        <w:rPr>
          <w:b w:val="1"/>
          <w:rtl w:val="0"/>
        </w:rPr>
        <w:t xml:space="preserve">Part A - Order Form Template</w:t>
      </w:r>
    </w:p>
    <w:bookmarkStart w:colFirst="0" w:colLast="0" w:name="bookmark=id.gjdgxs" w:id="0"/>
    <w:bookmarkEnd w:id="0"/>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0" w:line="259" w:lineRule="auto"/>
        <w:rPr/>
      </w:pPr>
      <w:r w:rsidDel="00000000" w:rsidR="00000000" w:rsidRPr="00000000">
        <w:rPr>
          <w:rtl w:val="0"/>
        </w:rPr>
        <w:t xml:space="preserve"> This Order Form, when completed and executed by both Parties, forms a Call-Off Contract. A Call-Off Contract can be completed and executed using an equivalent document or electronic purchase order system. If an electronic purchasing system is used instead of signing as a hard-copy, the text below must be copied into the electronic order form up to but not including the signature bloc It is essential that if you, as the Buyer, add to or amend any aspect of any Call-Off Schedule, then </w:t>
      </w:r>
      <w:r w:rsidDel="00000000" w:rsidR="00000000" w:rsidRPr="00000000">
        <w:rPr>
          <w:b w:val="1"/>
          <w:rtl w:val="0"/>
        </w:rPr>
        <w:t xml:space="preserve">you must send the updated Schedule</w:t>
      </w:r>
      <w:r w:rsidDel="00000000" w:rsidR="00000000" w:rsidRPr="00000000">
        <w:rPr>
          <w:rtl w:val="0"/>
        </w:rPr>
        <w:t xml:space="preserve"> with the Order Form to the Supplier]</w:t>
      </w:r>
    </w:p>
    <w:p w:rsidR="00000000" w:rsidDel="00000000" w:rsidP="00000000" w:rsidRDefault="00000000" w:rsidRPr="00000000" w14:paraId="00000013">
      <w:pPr>
        <w:spacing w:after="0" w:line="259" w:lineRule="auto"/>
        <w:rPr>
          <w:b w:val="1"/>
        </w:rPr>
      </w:pPr>
      <w:r w:rsidDel="00000000" w:rsidR="00000000" w:rsidRPr="00000000">
        <w:rPr>
          <w:rtl w:val="0"/>
        </w:rPr>
      </w:r>
    </w:p>
    <w:p w:rsidR="00000000" w:rsidDel="00000000" w:rsidP="00000000" w:rsidRDefault="00000000" w:rsidRPr="00000000" w14:paraId="00000014">
      <w:pPr>
        <w:spacing w:after="0" w:line="259" w:lineRule="auto"/>
        <w:rPr/>
      </w:pPr>
      <w:r w:rsidDel="00000000" w:rsidR="00000000" w:rsidRPr="00000000">
        <w:rPr>
          <w:b w:val="1"/>
          <w:rtl w:val="0"/>
        </w:rPr>
        <w:t xml:space="preserve">Contract Number:</w:t>
      </w:r>
      <w:r w:rsidDel="00000000" w:rsidR="00000000" w:rsidRPr="00000000">
        <w:rPr>
          <w:rtl w:val="0"/>
        </w:rPr>
        <w:t xml:space="preserve"> CCSE22A03</w:t>
      </w:r>
    </w:p>
    <w:p w:rsidR="00000000" w:rsidDel="00000000" w:rsidP="00000000" w:rsidRDefault="00000000" w:rsidRPr="00000000" w14:paraId="00000015">
      <w:pPr>
        <w:spacing w:after="0" w:line="259" w:lineRule="auto"/>
        <w:rPr>
          <w:b w:val="1"/>
        </w:rPr>
      </w:pPr>
      <w:r w:rsidDel="00000000" w:rsidR="00000000" w:rsidRPr="00000000">
        <w:rPr>
          <w:b w:val="1"/>
          <w:rtl w:val="0"/>
        </w:rPr>
        <w:t xml:space="preserve">From the ("Buyer "):  The Supreme Court of the United Kingdom</w:t>
      </w:r>
    </w:p>
    <w:p w:rsidR="00000000" w:rsidDel="00000000" w:rsidP="00000000" w:rsidRDefault="00000000" w:rsidRPr="00000000" w14:paraId="00000016">
      <w:pPr>
        <w:spacing w:after="0" w:line="259" w:lineRule="auto"/>
        <w:rPr>
          <w:b w:val="1"/>
        </w:rPr>
      </w:pPr>
      <w:r w:rsidDel="00000000" w:rsidR="00000000" w:rsidRPr="00000000">
        <w:rPr>
          <w:rtl w:val="0"/>
        </w:rPr>
      </w:r>
    </w:p>
    <w:p w:rsidR="00000000" w:rsidDel="00000000" w:rsidP="00000000" w:rsidRDefault="00000000" w:rsidRPr="00000000" w14:paraId="00000017">
      <w:pPr>
        <w:spacing w:after="0" w:line="259" w:lineRule="auto"/>
        <w:rPr>
          <w:b w:val="1"/>
        </w:rPr>
      </w:pPr>
      <w:r w:rsidDel="00000000" w:rsidR="00000000" w:rsidRPr="00000000">
        <w:rPr>
          <w:b w:val="1"/>
          <w:rtl w:val="0"/>
        </w:rPr>
        <w:t xml:space="preserve">To the ("SUPPLIER")</w:t>
      </w:r>
    </w:p>
    <w:p w:rsidR="00000000" w:rsidDel="00000000" w:rsidP="00000000" w:rsidRDefault="00000000" w:rsidRPr="00000000" w14:paraId="00000018">
      <w:pPr>
        <w:spacing w:line="240" w:lineRule="auto"/>
        <w:rPr>
          <w:b w:val="1"/>
        </w:rPr>
      </w:pPr>
      <w:r w:rsidDel="00000000" w:rsidR="00000000" w:rsidRPr="00000000">
        <w:rPr>
          <w:b w:val="1"/>
          <w:rtl w:val="0"/>
        </w:rPr>
        <w:t xml:space="preserve">Name: Carlisle Security Services Ltd </w:t>
      </w:r>
    </w:p>
    <w:p w:rsidR="00000000" w:rsidDel="00000000" w:rsidP="00000000" w:rsidRDefault="00000000" w:rsidRPr="00000000" w14:paraId="00000019">
      <w:pPr>
        <w:spacing w:line="240" w:lineRule="auto"/>
        <w:rPr>
          <w:rFonts w:ascii="Calibri" w:cs="Calibri" w:eastAsia="Calibri" w:hAnsi="Calibri"/>
          <w:b w:val="1"/>
        </w:rPr>
      </w:pPr>
      <w:r w:rsidDel="00000000" w:rsidR="00000000" w:rsidRPr="00000000">
        <w:rPr>
          <w:b w:val="1"/>
          <w:rtl w:val="0"/>
        </w:rPr>
        <w:t xml:space="preserve">Registered Address: </w:t>
      </w:r>
      <w:r w:rsidDel="00000000" w:rsidR="00000000" w:rsidRPr="00000000">
        <w:rPr>
          <w:rFonts w:ascii="Calibri" w:cs="Calibri" w:eastAsia="Calibri" w:hAnsi="Calibri"/>
          <w:b w:val="1"/>
          <w:color w:val="ff0000"/>
          <w:rtl w:val="0"/>
        </w:rPr>
        <w:t xml:space="preserve">REDACTED TEXT under FOIA Section 40, Personal Information</w:t>
      </w:r>
      <w:r w:rsidDel="00000000" w:rsidR="00000000" w:rsidRPr="00000000">
        <w:rPr>
          <w:rFonts w:ascii="Calibri" w:cs="Calibri" w:eastAsia="Calibri" w:hAnsi="Calibri"/>
          <w:b w:val="1"/>
          <w:rtl w:val="0"/>
        </w:rPr>
        <w:t xml:space="preserve"> </w:t>
        <w:br w:type="textWrapping"/>
        <w:t xml:space="preserve">Registered Number: </w:t>
      </w:r>
      <w:r w:rsidDel="00000000" w:rsidR="00000000" w:rsidRPr="00000000">
        <w:rPr>
          <w:rFonts w:ascii="Calibri" w:cs="Calibri" w:eastAsia="Calibri" w:hAnsi="Calibri"/>
          <w:b w:val="1"/>
          <w:color w:val="ff0000"/>
          <w:rtl w:val="0"/>
        </w:rPr>
        <w:t xml:space="preserve">REDACTED TEXT under FOIA Section 40, Personal Information</w:t>
      </w:r>
      <w:r w:rsidDel="00000000" w:rsidR="00000000" w:rsidRPr="00000000">
        <w:rPr>
          <w:rFonts w:ascii="Calibri" w:cs="Calibri" w:eastAsia="Calibri" w:hAnsi="Calibri"/>
          <w:b w:val="1"/>
          <w:rtl w:val="0"/>
        </w:rPr>
        <w:br w:type="textWrapping"/>
        <w:t xml:space="preserve">DUNS Number: </w:t>
      </w:r>
      <w:r w:rsidDel="00000000" w:rsidR="00000000" w:rsidRPr="00000000">
        <w:rPr>
          <w:rFonts w:ascii="Calibri" w:cs="Calibri" w:eastAsia="Calibri" w:hAnsi="Calibri"/>
          <w:b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1A">
      <w:pPr>
        <w:spacing w:line="240" w:lineRule="auto"/>
        <w:rPr>
          <w:b w:val="1"/>
        </w:rPr>
      </w:pPr>
      <w:r w:rsidDel="00000000" w:rsidR="00000000" w:rsidRPr="00000000">
        <w:rPr>
          <w:rtl w:val="0"/>
        </w:rPr>
      </w:r>
    </w:p>
    <w:p w:rsidR="00000000" w:rsidDel="00000000" w:rsidP="00000000" w:rsidRDefault="00000000" w:rsidRPr="00000000" w14:paraId="0000001B">
      <w:pPr>
        <w:spacing w:line="240" w:lineRule="auto"/>
        <w:rPr>
          <w:b w:val="1"/>
        </w:rPr>
      </w:pPr>
      <w:r w:rsidDel="00000000" w:rsidR="00000000" w:rsidRPr="00000000">
        <w:rPr>
          <w:b w:val="1"/>
          <w:rtl w:val="0"/>
        </w:rPr>
        <w:t xml:space="preserve">APPLICABLE FRAMEWORK CONTRACT:</w:t>
      </w:r>
    </w:p>
    <w:p w:rsidR="00000000" w:rsidDel="00000000" w:rsidP="00000000" w:rsidRDefault="00000000" w:rsidRPr="00000000" w14:paraId="0000001C">
      <w:pPr>
        <w:spacing w:after="0" w:line="259" w:lineRule="auto"/>
        <w:jc w:val="both"/>
        <w:rPr/>
      </w:pPr>
      <w:r w:rsidDel="00000000" w:rsidR="00000000" w:rsidRPr="00000000">
        <w:rPr>
          <w:rtl w:val="0"/>
        </w:rPr>
        <w:t xml:space="preserve">This Order Form is issued in accordance with and subject to the provisions of the Framework Contract with the reference number RM 6089 and dated 15</w:t>
      </w:r>
      <w:r w:rsidDel="00000000" w:rsidR="00000000" w:rsidRPr="00000000">
        <w:rPr>
          <w:vertAlign w:val="superscript"/>
          <w:rtl w:val="0"/>
        </w:rPr>
        <w:t xml:space="preserve">th</w:t>
      </w:r>
      <w:r w:rsidDel="00000000" w:rsidR="00000000" w:rsidRPr="00000000">
        <w:rPr>
          <w:rtl w:val="0"/>
        </w:rPr>
        <w:t xml:space="preserve"> December 2022 for the provision of security management services.</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BENEFICIARIES:</w:t>
      </w:r>
    </w:p>
    <w:p w:rsidR="00000000" w:rsidDel="00000000" w:rsidP="00000000" w:rsidRDefault="00000000" w:rsidRPr="00000000" w14:paraId="0000001F">
      <w:pPr>
        <w:rPr/>
      </w:pPr>
      <w:r w:rsidDel="00000000" w:rsidR="00000000" w:rsidRPr="00000000">
        <w:rPr>
          <w:rtl w:val="0"/>
        </w:rPr>
        <w:t xml:space="preserve">N/A</w:t>
      </w:r>
    </w:p>
    <w:p w:rsidR="00000000" w:rsidDel="00000000" w:rsidP="00000000" w:rsidRDefault="00000000" w:rsidRPr="00000000" w14:paraId="00000020">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21">
      <w:pPr>
        <w:tabs>
          <w:tab w:val="left" w:leader="none" w:pos="2257"/>
        </w:tabs>
        <w:spacing w:after="0" w:line="259" w:lineRule="auto"/>
        <w:rPr>
          <w:b w:val="1"/>
          <w:i w:val="1"/>
        </w:rPr>
      </w:pPr>
      <w:r w:rsidDel="00000000" w:rsidR="00000000" w:rsidRPr="00000000">
        <w:rPr>
          <w:b w:val="1"/>
          <w:rtl w:val="0"/>
        </w:rPr>
        <w:t xml:space="preserve">CALL-OFF LOT(S):</w:t>
      </w:r>
      <w:r w:rsidDel="00000000" w:rsidR="00000000" w:rsidRPr="00000000">
        <w:rPr>
          <w:b w:val="1"/>
          <w:i w:val="1"/>
          <w:rtl w:val="0"/>
        </w:rPr>
        <w:t xml:space="preserve"> </w:t>
      </w:r>
    </w:p>
    <w:p w:rsidR="00000000" w:rsidDel="00000000" w:rsidP="00000000" w:rsidRDefault="00000000" w:rsidRPr="00000000" w14:paraId="00000022">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23">
      <w:pPr>
        <w:tabs>
          <w:tab w:val="left" w:leader="none" w:pos="2257"/>
        </w:tabs>
        <w:spacing w:after="0" w:line="259" w:lineRule="auto"/>
        <w:rPr/>
      </w:pPr>
      <w:r w:rsidDel="00000000" w:rsidR="00000000" w:rsidRPr="00000000">
        <w:rPr>
          <w:rtl w:val="0"/>
        </w:rPr>
        <w:t xml:space="preserve">This Call-Off Contract is in relation to the following Lot </w:t>
      </w:r>
    </w:p>
    <w:p w:rsidR="00000000" w:rsidDel="00000000" w:rsidP="00000000" w:rsidRDefault="00000000" w:rsidRPr="00000000" w14:paraId="00000024">
      <w:pPr>
        <w:tabs>
          <w:tab w:val="left" w:leader="none" w:pos="2257"/>
        </w:tabs>
        <w:spacing w:after="0" w:line="259" w:lineRule="auto"/>
        <w:rPr>
          <w:b w:val="1"/>
        </w:rPr>
      </w:pPr>
      <w:r w:rsidDel="00000000" w:rsidR="00000000" w:rsidRPr="00000000">
        <w:rPr>
          <w:rtl w:val="0"/>
        </w:rPr>
      </w:r>
    </w:p>
    <w:tbl>
      <w:tblPr>
        <w:tblStyle w:val="Table1"/>
        <w:tblW w:w="901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2240"/>
        <w:gridCol w:w="6776"/>
        <w:tblGridChange w:id="0">
          <w:tblGrid>
            <w:gridCol w:w="2240"/>
            <w:gridCol w:w="6776"/>
          </w:tblGrid>
        </w:tblGridChange>
      </w:tblGrid>
      <w:tr>
        <w:trPr>
          <w:cantSplit w:val="0"/>
          <w:tblHeader w:val="0"/>
        </w:trPr>
        <w:tc>
          <w:tcPr/>
          <w:p w:rsidR="00000000" w:rsidDel="00000000" w:rsidP="00000000" w:rsidRDefault="00000000" w:rsidRPr="00000000" w14:paraId="00000025">
            <w:pPr>
              <w:tabs>
                <w:tab w:val="left" w:leader="none" w:pos="2257"/>
              </w:tabs>
              <w:spacing w:line="259" w:lineRule="auto"/>
              <w:rPr>
                <w:b w:val="1"/>
                <w:sz w:val="22"/>
                <w:szCs w:val="22"/>
              </w:rPr>
            </w:pPr>
            <w:r w:rsidDel="00000000" w:rsidR="00000000" w:rsidRPr="00000000">
              <w:rPr>
                <w:b w:val="1"/>
                <w:rtl w:val="0"/>
              </w:rPr>
              <w:t xml:space="preserve">Lot</w:t>
            </w:r>
            <w:r w:rsidDel="00000000" w:rsidR="00000000" w:rsidRPr="00000000">
              <w:rPr>
                <w:rtl w:val="0"/>
              </w:rPr>
            </w:r>
          </w:p>
        </w:tc>
        <w:tc>
          <w:tcPr/>
          <w:p w:rsidR="00000000" w:rsidDel="00000000" w:rsidP="00000000" w:rsidRDefault="00000000" w:rsidRPr="00000000" w14:paraId="00000026">
            <w:pPr>
              <w:tabs>
                <w:tab w:val="left" w:leader="none" w:pos="2257"/>
              </w:tabs>
              <w:spacing w:line="259" w:lineRule="auto"/>
              <w:rPr>
                <w:b w:val="1"/>
                <w:sz w:val="22"/>
                <w:szCs w:val="22"/>
              </w:rPr>
            </w:pPr>
            <w:r w:rsidDel="00000000" w:rsidR="00000000" w:rsidRPr="00000000">
              <w:rPr>
                <w:b w:val="1"/>
                <w:rtl w:val="0"/>
              </w:rPr>
              <w:t xml:space="preserve">Supplier accreditations required for the Lot</w:t>
            </w:r>
            <w:r w:rsidDel="00000000" w:rsidR="00000000" w:rsidRPr="00000000">
              <w:rPr>
                <w:rtl w:val="0"/>
              </w:rPr>
            </w:r>
          </w:p>
        </w:tc>
      </w:tr>
      <w:tr>
        <w:trPr>
          <w:cantSplit w:val="0"/>
          <w:tblHeader w:val="0"/>
        </w:trPr>
        <w:tc>
          <w:tcPr/>
          <w:p w:rsidR="00000000" w:rsidDel="00000000" w:rsidP="00000000" w:rsidRDefault="00000000" w:rsidRPr="00000000" w14:paraId="00000027">
            <w:pPr>
              <w:tabs>
                <w:tab w:val="left" w:leader="none" w:pos="2257"/>
              </w:tabs>
              <w:spacing w:line="259" w:lineRule="auto"/>
              <w:rPr>
                <w:sz w:val="22"/>
                <w:szCs w:val="22"/>
              </w:rPr>
            </w:pPr>
            <w:r w:rsidDel="00000000" w:rsidR="00000000" w:rsidRPr="00000000">
              <w:rPr>
                <w:sz w:val="22"/>
                <w:szCs w:val="22"/>
                <w:rtl w:val="0"/>
              </w:rPr>
              <w:t xml:space="preserve">1a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ISO 9001 </w:t>
              <w:br w:type="textWrapping"/>
              <w:t xml:space="preserve">ISO 14001 </w:t>
              <w:br w:type="textWrapping"/>
              <w:t xml:space="preserve">OHSAS 18001</w:t>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Cyber Essentials Basic</w:t>
            </w:r>
          </w:p>
          <w:p w:rsidR="00000000" w:rsidDel="00000000" w:rsidP="00000000" w:rsidRDefault="00000000" w:rsidRPr="00000000" w14:paraId="0000002A">
            <w:pPr>
              <w:tabs>
                <w:tab w:val="left" w:leader="none" w:pos="2257"/>
              </w:tabs>
              <w:spacing w:line="259" w:lineRule="auto"/>
              <w:rPr>
                <w:sz w:val="22"/>
                <w:szCs w:val="22"/>
              </w:rPr>
            </w:pPr>
            <w:r w:rsidDel="00000000" w:rsidR="00000000" w:rsidRPr="00000000">
              <w:rPr>
                <w:sz w:val="22"/>
                <w:szCs w:val="22"/>
                <w:rtl w:val="0"/>
              </w:rPr>
              <w:t xml:space="preserve">Member of Contractor Scheme (ACS)</w:t>
            </w:r>
          </w:p>
          <w:p w:rsidR="00000000" w:rsidDel="00000000" w:rsidP="00000000" w:rsidRDefault="00000000" w:rsidRPr="00000000" w14:paraId="0000002B">
            <w:pPr>
              <w:tabs>
                <w:tab w:val="left" w:leader="none" w:pos="2257"/>
              </w:tabs>
              <w:spacing w:line="259" w:lineRule="auto"/>
              <w:rPr>
                <w:sz w:val="22"/>
                <w:szCs w:val="22"/>
              </w:rPr>
            </w:pPr>
            <w:r w:rsidDel="00000000" w:rsidR="00000000" w:rsidRPr="00000000">
              <w:rPr>
                <w:sz w:val="22"/>
                <w:szCs w:val="22"/>
                <w:rtl w:val="0"/>
              </w:rPr>
              <w:t xml:space="preserve">Member of an accreditation association and/or trade body of one or more of the following organisations:                       </w:t>
            </w:r>
          </w:p>
          <w:p w:rsidR="00000000" w:rsidDel="00000000" w:rsidP="00000000" w:rsidRDefault="00000000" w:rsidRPr="00000000" w14:paraId="0000002C">
            <w:pPr>
              <w:tabs>
                <w:tab w:val="left" w:leader="none" w:pos="2257"/>
              </w:tabs>
              <w:spacing w:line="259" w:lineRule="auto"/>
              <w:rPr>
                <w:sz w:val="22"/>
                <w:szCs w:val="22"/>
              </w:rPr>
            </w:pPr>
            <w:r w:rsidDel="00000000" w:rsidR="00000000" w:rsidRPr="00000000">
              <w:rPr>
                <w:sz w:val="22"/>
                <w:szCs w:val="22"/>
                <w:rtl w:val="0"/>
              </w:rPr>
              <w:t xml:space="preserve">NSI - National Security Inspectorate</w:t>
            </w:r>
          </w:p>
          <w:p w:rsidR="00000000" w:rsidDel="00000000" w:rsidP="00000000" w:rsidRDefault="00000000" w:rsidRPr="00000000" w14:paraId="0000002D">
            <w:pPr>
              <w:tabs>
                <w:tab w:val="left" w:leader="none" w:pos="2257"/>
              </w:tabs>
              <w:spacing w:line="259" w:lineRule="auto"/>
              <w:rPr>
                <w:sz w:val="22"/>
                <w:szCs w:val="22"/>
              </w:rPr>
            </w:pPr>
            <w:r w:rsidDel="00000000" w:rsidR="00000000" w:rsidRPr="00000000">
              <w:rPr>
                <w:sz w:val="22"/>
                <w:szCs w:val="22"/>
                <w:rtl w:val="0"/>
              </w:rPr>
              <w:t xml:space="preserve">BSIA – British Security Industry Association</w:t>
            </w:r>
          </w:p>
          <w:p w:rsidR="00000000" w:rsidDel="00000000" w:rsidP="00000000" w:rsidRDefault="00000000" w:rsidRPr="00000000" w14:paraId="0000002E">
            <w:pPr>
              <w:tabs>
                <w:tab w:val="left" w:leader="none" w:pos="2257"/>
              </w:tabs>
              <w:spacing w:line="259" w:lineRule="auto"/>
              <w:rPr>
                <w:sz w:val="22"/>
                <w:szCs w:val="22"/>
              </w:rPr>
            </w:pPr>
            <w:r w:rsidDel="00000000" w:rsidR="00000000" w:rsidRPr="00000000">
              <w:rPr>
                <w:sz w:val="22"/>
                <w:szCs w:val="22"/>
                <w:rtl w:val="0"/>
              </w:rPr>
              <w:t xml:space="preserve">SIA  - Security Industry Authority.</w:t>
            </w:r>
          </w:p>
          <w:p w:rsidR="00000000" w:rsidDel="00000000" w:rsidP="00000000" w:rsidRDefault="00000000" w:rsidRPr="00000000" w14:paraId="0000002F">
            <w:pPr>
              <w:tabs>
                <w:tab w:val="left" w:leader="none" w:pos="2257"/>
              </w:tabs>
              <w:spacing w:line="259" w:lineRule="auto"/>
              <w:rPr>
                <w:sz w:val="22"/>
                <w:szCs w:val="22"/>
              </w:rPr>
            </w:pPr>
            <w:r w:rsidDel="00000000" w:rsidR="00000000" w:rsidRPr="00000000">
              <w:rPr>
                <w:sz w:val="22"/>
                <w:szCs w:val="22"/>
                <w:rtl w:val="0"/>
              </w:rPr>
              <w:t xml:space="preserve">IPSA - International Professional Security Association</w:t>
            </w:r>
          </w:p>
          <w:p w:rsidR="00000000" w:rsidDel="00000000" w:rsidP="00000000" w:rsidRDefault="00000000" w:rsidRPr="00000000" w14:paraId="00000030">
            <w:pPr>
              <w:tabs>
                <w:tab w:val="left" w:leader="none" w:pos="2257"/>
              </w:tabs>
              <w:spacing w:line="259" w:lineRule="auto"/>
              <w:rPr>
                <w:sz w:val="22"/>
                <w:szCs w:val="22"/>
              </w:rPr>
            </w:pPr>
            <w:r w:rsidDel="00000000" w:rsidR="00000000" w:rsidRPr="00000000">
              <w:rPr>
                <w:sz w:val="22"/>
                <w:szCs w:val="22"/>
                <w:rtl w:val="0"/>
              </w:rPr>
              <w:t xml:space="preserve">SSAIB - Security Systems and Alarm Inspection Board </w:t>
            </w:r>
          </w:p>
          <w:p w:rsidR="00000000" w:rsidDel="00000000" w:rsidP="00000000" w:rsidRDefault="00000000" w:rsidRPr="00000000" w14:paraId="00000031">
            <w:pPr>
              <w:tabs>
                <w:tab w:val="left" w:leader="none" w:pos="2257"/>
              </w:tabs>
              <w:spacing w:line="259" w:lineRule="auto"/>
              <w:rPr>
                <w:sz w:val="22"/>
                <w:szCs w:val="22"/>
              </w:rPr>
            </w:pPr>
            <w:r w:rsidDel="00000000" w:rsidR="00000000" w:rsidRPr="00000000">
              <w:rPr>
                <w:sz w:val="22"/>
                <w:szCs w:val="22"/>
                <w:rtl w:val="0"/>
              </w:rPr>
              <w:t xml:space="preserve">CCAS – Chamber Certification Assessment Services</w:t>
            </w:r>
          </w:p>
          <w:p w:rsidR="00000000" w:rsidDel="00000000" w:rsidP="00000000" w:rsidRDefault="00000000" w:rsidRPr="00000000" w14:paraId="00000032">
            <w:pPr>
              <w:tabs>
                <w:tab w:val="left" w:leader="none" w:pos="2257"/>
              </w:tabs>
              <w:spacing w:line="259" w:lineRule="auto"/>
              <w:rPr>
                <w:sz w:val="22"/>
                <w:szCs w:val="22"/>
              </w:rPr>
            </w:pPr>
            <w:r w:rsidDel="00000000" w:rsidR="00000000" w:rsidRPr="00000000">
              <w:rPr>
                <w:sz w:val="22"/>
                <w:szCs w:val="22"/>
                <w:rtl w:val="0"/>
              </w:rPr>
              <w:t xml:space="preserve">ISOQAR – Alcumus</w:t>
            </w:r>
          </w:p>
          <w:p w:rsidR="00000000" w:rsidDel="00000000" w:rsidP="00000000" w:rsidRDefault="00000000" w:rsidRPr="00000000" w14:paraId="00000033">
            <w:pPr>
              <w:tabs>
                <w:tab w:val="left" w:leader="none" w:pos="2257"/>
              </w:tabs>
              <w:spacing w:line="259" w:lineRule="auto"/>
              <w:rPr>
                <w:b w:val="1"/>
                <w:sz w:val="22"/>
                <w:szCs w:val="22"/>
              </w:rPr>
            </w:pPr>
            <w:r w:rsidDel="00000000" w:rsidR="00000000" w:rsidRPr="00000000">
              <w:rPr>
                <w:rtl w:val="0"/>
              </w:rPr>
            </w:r>
          </w:p>
        </w:tc>
      </w:tr>
    </w:tbl>
    <w:p w:rsidR="00000000" w:rsidDel="00000000" w:rsidP="00000000" w:rsidRDefault="00000000" w:rsidRPr="00000000" w14:paraId="00000034">
      <w:pPr>
        <w:spacing w:after="0" w:line="259" w:lineRule="auto"/>
        <w:rPr>
          <w:b w:val="1"/>
        </w:rPr>
      </w:pPr>
      <w:r w:rsidDel="00000000" w:rsidR="00000000" w:rsidRPr="00000000">
        <w:rPr>
          <w:rtl w:val="0"/>
        </w:rPr>
      </w:r>
    </w:p>
    <w:p w:rsidR="00000000" w:rsidDel="00000000" w:rsidP="00000000" w:rsidRDefault="00000000" w:rsidRPr="00000000" w14:paraId="00000035">
      <w:pPr>
        <w:keepNext w:val="1"/>
        <w:spacing w:after="0" w:line="259" w:lineRule="auto"/>
        <w:rPr>
          <w:b w:val="1"/>
        </w:rPr>
      </w:pPr>
      <w:r w:rsidDel="00000000" w:rsidR="00000000" w:rsidRPr="00000000">
        <w:rPr>
          <w:b w:val="1"/>
          <w:rtl w:val="0"/>
        </w:rPr>
        <w:t xml:space="preserve">CALL-OFF INCORPORATED TERMS</w:t>
      </w:r>
    </w:p>
    <w:p w:rsidR="00000000" w:rsidDel="00000000" w:rsidP="00000000" w:rsidRDefault="00000000" w:rsidRPr="00000000" w14:paraId="00000036">
      <w:pPr>
        <w:keepNext w:val="1"/>
        <w:spacing w:after="0" w:line="259" w:lineRule="auto"/>
        <w:rPr>
          <w:b w:val="1"/>
        </w:rPr>
      </w:pPr>
      <w:r w:rsidDel="00000000" w:rsidR="00000000" w:rsidRPr="00000000">
        <w:rPr>
          <w:rtl w:val="0"/>
        </w:rPr>
      </w:r>
    </w:p>
    <w:p w:rsidR="00000000" w:rsidDel="00000000" w:rsidP="00000000" w:rsidRDefault="00000000" w:rsidRPr="00000000" w14:paraId="00000037">
      <w:pPr>
        <w:keepNext w:val="1"/>
        <w:spacing w:after="0" w:line="259" w:lineRule="auto"/>
        <w:rPr/>
      </w:pPr>
      <w:r w:rsidDel="00000000" w:rsidR="00000000" w:rsidRPr="00000000">
        <w:rPr>
          <w:rtl w:val="0"/>
        </w:rPr>
        <w:t xml:space="preserve">The following documents shall be incorporated into this Call-Off Contract. Where</w:t>
      </w:r>
    </w:p>
    <w:p w:rsidR="00000000" w:rsidDel="00000000" w:rsidP="00000000" w:rsidRDefault="00000000" w:rsidRPr="00000000" w14:paraId="00000038">
      <w:pPr>
        <w:keepNext w:val="1"/>
        <w:spacing w:after="0" w:line="259" w:lineRule="auto"/>
        <w:rPr/>
      </w:pPr>
      <w:r w:rsidDel="00000000" w:rsidR="00000000" w:rsidRPr="00000000">
        <w:rPr>
          <w:rtl w:val="0"/>
        </w:rPr>
        <w:t xml:space="preserve">numbers are missing we are not using those schedules. If they conflict, the following order of precedence shall apply:</w:t>
      </w:r>
    </w:p>
    <w:p w:rsidR="00000000" w:rsidDel="00000000" w:rsidP="00000000" w:rsidRDefault="00000000" w:rsidRPr="00000000" w14:paraId="00000039">
      <w:pPr>
        <w:keepNext w:val="1"/>
        <w:spacing w:after="0" w:line="259" w:lineRule="auto"/>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59" w:lineRule="auto"/>
        <w:ind w:left="360" w:hanging="360"/>
        <w:rPr>
          <w:color w:val="000000"/>
        </w:rPr>
      </w:pPr>
      <w:r w:rsidDel="00000000" w:rsidR="00000000" w:rsidRPr="00000000">
        <w:rPr>
          <w:color w:val="000000"/>
          <w:rtl w:val="0"/>
        </w:rPr>
        <w:t xml:space="preserve">This Order Form including the Call-Off Special Terms and Call-Off Special Schedules.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59" w:lineRule="auto"/>
        <w:ind w:left="360" w:hanging="360"/>
        <w:rPr>
          <w:color w:val="000000"/>
        </w:rPr>
      </w:pPr>
      <w:r w:rsidDel="00000000" w:rsidR="00000000" w:rsidRPr="00000000">
        <w:rPr>
          <w:color w:val="000000"/>
          <w:rtl w:val="0"/>
        </w:rPr>
        <w:t xml:space="preserve">The following Schedules:</w:t>
      </w:r>
    </w:p>
    <w:p w:rsidR="00000000" w:rsidDel="00000000" w:rsidP="00000000" w:rsidRDefault="00000000" w:rsidRPr="00000000" w14:paraId="0000003C">
      <w:pPr>
        <w:keepNext w:val="1"/>
        <w:spacing w:after="0" w:line="259" w:lineRule="auto"/>
        <w:rPr/>
      </w:pPr>
      <w:r w:rsidDel="00000000" w:rsidR="00000000" w:rsidRPr="00000000">
        <w:rPr>
          <w:rtl w:val="0"/>
        </w:rPr>
      </w:r>
    </w:p>
    <w:p w:rsidR="00000000" w:rsidDel="00000000" w:rsidP="00000000" w:rsidRDefault="00000000" w:rsidRPr="00000000" w14:paraId="0000003D">
      <w:pPr>
        <w:spacing w:after="0" w:line="259" w:lineRule="auto"/>
        <w:ind w:firstLine="360"/>
        <w:rPr/>
      </w:pPr>
      <w:r w:rsidDel="00000000" w:rsidR="00000000" w:rsidRPr="00000000">
        <w:rPr>
          <w:rtl w:val="0"/>
        </w:rPr>
        <w:t xml:space="preserve">Joint Schedule 1 (Definitions)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59" w:lineRule="auto"/>
        <w:ind w:left="360" w:firstLine="0"/>
        <w:rPr>
          <w:color w:val="000000"/>
        </w:rPr>
      </w:pPr>
      <w:r w:rsidDel="00000000" w:rsidR="00000000" w:rsidRPr="00000000">
        <w:rPr>
          <w:color w:val="000000"/>
          <w:rtl w:val="0"/>
        </w:rPr>
        <w:t xml:space="preserve">Joint Schedule 11 (Processing Data)</w:t>
      </w:r>
    </w:p>
    <w:p w:rsidR="00000000" w:rsidDel="00000000" w:rsidP="00000000" w:rsidRDefault="00000000" w:rsidRPr="00000000" w14:paraId="0000003F">
      <w:pPr>
        <w:spacing w:after="0" w:line="259" w:lineRule="auto"/>
        <w:ind w:firstLine="360"/>
        <w:rPr/>
      </w:pPr>
      <w:r w:rsidDel="00000000" w:rsidR="00000000" w:rsidRPr="00000000">
        <w:rPr>
          <w:rtl w:val="0"/>
        </w:rPr>
        <w:t xml:space="preserve">Call-Off Schedule 9 (Security)</w:t>
        <w:tab/>
      </w:r>
    </w:p>
    <w:p w:rsidR="00000000" w:rsidDel="00000000" w:rsidP="00000000" w:rsidRDefault="00000000" w:rsidRPr="00000000" w14:paraId="00000040">
      <w:pPr>
        <w:spacing w:after="0" w:line="259" w:lineRule="auto"/>
        <w:ind w:firstLine="360"/>
        <w:rPr/>
      </w:pPr>
      <w:r w:rsidDel="00000000" w:rsidR="00000000" w:rsidRPr="00000000">
        <w:rPr>
          <w:rtl w:val="0"/>
        </w:rPr>
        <w:t xml:space="preserve">Call-Off Schedule 28 (Call Off Specification)</w:t>
        <w:tab/>
        <w:tab/>
        <w:tab/>
        <w:tab/>
        <w:tab/>
        <w:tab/>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59" w:lineRule="auto"/>
        <w:ind w:left="360" w:firstLine="0"/>
        <w:rPr>
          <w:color w:val="000000"/>
        </w:rPr>
      </w:pPr>
      <w:r w:rsidDel="00000000" w:rsidR="00000000" w:rsidRPr="00000000">
        <w:rPr>
          <w:color w:val="000000"/>
          <w:rtl w:val="0"/>
        </w:rPr>
        <w:t xml:space="preserve">Call Off Schedule 4 (Facilities Management)</w:t>
      </w:r>
    </w:p>
    <w:p w:rsidR="00000000" w:rsidDel="00000000" w:rsidP="00000000" w:rsidRDefault="00000000" w:rsidRPr="00000000" w14:paraId="00000042">
      <w:pPr>
        <w:spacing w:after="0" w:line="259" w:lineRule="auto"/>
        <w:rPr/>
      </w:pPr>
      <w:r w:rsidDel="00000000" w:rsidR="00000000" w:rsidRPr="00000000">
        <w:rPr>
          <w:rtl w:val="0"/>
        </w:rPr>
        <w:t xml:space="preserve">       Call-Off Schedule 6A (TUPE Surcharge) </w:t>
      </w:r>
    </w:p>
    <w:p w:rsidR="00000000" w:rsidDel="00000000" w:rsidP="00000000" w:rsidRDefault="00000000" w:rsidRPr="00000000" w14:paraId="00000043">
      <w:pPr>
        <w:spacing w:after="0" w:line="259" w:lineRule="auto"/>
        <w:rPr/>
      </w:pPr>
      <w:r w:rsidDel="00000000" w:rsidR="00000000" w:rsidRPr="00000000">
        <w:rPr>
          <w:rtl w:val="0"/>
        </w:rPr>
        <w:t xml:space="preserve">        Call-Off Schedule 2 (Staff Transfer) </w:t>
      </w:r>
    </w:p>
    <w:p w:rsidR="00000000" w:rsidDel="00000000" w:rsidP="00000000" w:rsidRDefault="00000000" w:rsidRPr="00000000" w14:paraId="00000044">
      <w:pPr>
        <w:spacing w:after="0" w:line="259" w:lineRule="auto"/>
        <w:ind w:left="1008" w:firstLine="0"/>
        <w:rPr/>
      </w:pPr>
      <w:r w:rsidDel="00000000" w:rsidR="00000000" w:rsidRPr="00000000">
        <w:rPr>
          <w:rtl w:val="0"/>
        </w:rPr>
        <w:t xml:space="preserve">Call-Off Schedule 2: Part A (Staff Transfer At Start Date – Outsourcing From the Buyer) Call-Off Schedule 2: Part B (Staff Transfer At Start Date – Transfer From Former Supplier)</w:t>
      </w:r>
    </w:p>
    <w:p w:rsidR="00000000" w:rsidDel="00000000" w:rsidP="00000000" w:rsidRDefault="00000000" w:rsidRPr="00000000" w14:paraId="00000045">
      <w:pPr>
        <w:spacing w:after="0" w:line="259" w:lineRule="auto"/>
        <w:ind w:left="1008" w:firstLine="0"/>
        <w:rPr/>
      </w:pPr>
      <w:r w:rsidDel="00000000" w:rsidR="00000000" w:rsidRPr="00000000">
        <w:rPr>
          <w:rtl w:val="0"/>
        </w:rPr>
        <w:t xml:space="preserve">Call-Off Schedule  2: Part C (No Staff Transfer On Start Date) </w:t>
        <w:tab/>
        <w:tab/>
        <w:tab/>
      </w:r>
    </w:p>
    <w:p w:rsidR="00000000" w:rsidDel="00000000" w:rsidP="00000000" w:rsidRDefault="00000000" w:rsidRPr="00000000" w14:paraId="00000046">
      <w:pPr>
        <w:spacing w:after="0" w:line="259" w:lineRule="auto"/>
        <w:ind w:left="1008" w:firstLine="0"/>
        <w:rPr/>
      </w:pPr>
      <w:r w:rsidDel="00000000" w:rsidR="00000000" w:rsidRPr="00000000">
        <w:rPr>
          <w:rtl w:val="0"/>
        </w:rPr>
        <w:t xml:space="preserve">Call-Off Schedule  2: Part D (Pensions) </w:t>
        <w:tab/>
        <w:tab/>
        <w:tab/>
        <w:tab/>
        <w:tab/>
        <w:tab/>
      </w:r>
    </w:p>
    <w:p w:rsidR="00000000" w:rsidDel="00000000" w:rsidP="00000000" w:rsidRDefault="00000000" w:rsidRPr="00000000" w14:paraId="00000047">
      <w:pPr>
        <w:spacing w:after="0" w:line="259" w:lineRule="auto"/>
        <w:ind w:left="1008" w:firstLine="0"/>
        <w:rPr/>
      </w:pPr>
      <w:r w:rsidDel="00000000" w:rsidR="00000000" w:rsidRPr="00000000">
        <w:rPr>
          <w:rtl w:val="0"/>
        </w:rPr>
        <w:t xml:space="preserve"> - Annex D1a (CSPS) </w:t>
        <w:tab/>
        <w:t xml:space="preserve">and Annex D1b (MOD)</w:t>
        <w:tab/>
        <w:tab/>
        <w:tab/>
        <w:tab/>
        <w:tab/>
        <w:t xml:space="preserve"> </w:t>
      </w:r>
    </w:p>
    <w:p w:rsidR="00000000" w:rsidDel="00000000" w:rsidP="00000000" w:rsidRDefault="00000000" w:rsidRPr="00000000" w14:paraId="00000048">
      <w:pPr>
        <w:spacing w:after="0" w:line="259" w:lineRule="auto"/>
        <w:ind w:left="1008" w:firstLine="0"/>
        <w:rPr/>
      </w:pPr>
      <w:r w:rsidDel="00000000" w:rsidR="00000000" w:rsidRPr="00000000">
        <w:rPr>
          <w:rtl w:val="0"/>
        </w:rPr>
        <w:t xml:space="preserve"> - Annex D2 (NHSPS) </w:t>
        <w:tab/>
        <w:tab/>
        <w:tab/>
        <w:tab/>
        <w:tab/>
        <w:tab/>
        <w:tab/>
        <w:t xml:space="preserve"> </w:t>
      </w:r>
    </w:p>
    <w:p w:rsidR="00000000" w:rsidDel="00000000" w:rsidP="00000000" w:rsidRDefault="00000000" w:rsidRPr="00000000" w14:paraId="00000049">
      <w:pPr>
        <w:spacing w:after="0" w:line="259" w:lineRule="auto"/>
        <w:ind w:left="1008" w:firstLine="0"/>
        <w:rPr/>
      </w:pPr>
      <w:r w:rsidDel="00000000" w:rsidR="00000000" w:rsidRPr="00000000">
        <w:rPr>
          <w:rtl w:val="0"/>
        </w:rPr>
        <w:t xml:space="preserve"> - Annex D3 (LGPS)</w:t>
        <w:tab/>
        <w:tab/>
      </w:r>
    </w:p>
    <w:p w:rsidR="00000000" w:rsidDel="00000000" w:rsidP="00000000" w:rsidRDefault="00000000" w:rsidRPr="00000000" w14:paraId="0000004A">
      <w:pPr>
        <w:spacing w:after="0" w:line="259" w:lineRule="auto"/>
        <w:ind w:left="1008" w:firstLine="0"/>
        <w:rPr/>
      </w:pPr>
      <w:r w:rsidDel="00000000" w:rsidR="00000000" w:rsidRPr="00000000">
        <w:rPr>
          <w:rtl w:val="0"/>
        </w:rPr>
        <w:t xml:space="preserve">Call-Off Schedule 2: Part E (Staff Transfer on Exit)</w:t>
      </w:r>
    </w:p>
    <w:p w:rsidR="00000000" w:rsidDel="00000000" w:rsidP="00000000" w:rsidRDefault="00000000" w:rsidRPr="00000000" w14:paraId="0000004B">
      <w:pPr>
        <w:spacing w:after="0" w:line="259" w:lineRule="auto"/>
        <w:ind w:left="720" w:firstLine="0"/>
        <w:rPr/>
      </w:pPr>
      <w:r w:rsidDel="00000000" w:rsidR="00000000" w:rsidRPr="00000000">
        <w:rPr>
          <w:rtl w:val="0"/>
        </w:rPr>
        <w:t xml:space="preserve">Call-Off Schedule 10 (Exit Management)</w:t>
      </w:r>
    </w:p>
    <w:p w:rsidR="00000000" w:rsidDel="00000000" w:rsidP="00000000" w:rsidRDefault="00000000" w:rsidRPr="00000000" w14:paraId="0000004C">
      <w:pPr>
        <w:spacing w:after="0" w:line="259" w:lineRule="auto"/>
        <w:ind w:left="720" w:firstLine="0"/>
        <w:rPr/>
      </w:pPr>
      <w:r w:rsidDel="00000000" w:rsidR="00000000" w:rsidRPr="00000000">
        <w:rPr>
          <w:rtl w:val="0"/>
        </w:rPr>
        <w:t xml:space="preserve">Call-Off Schedule 13 (Mobilisation Plan and Testing) </w:t>
        <w:tab/>
        <w:tab/>
        <w:tab/>
        <w:tab/>
        <w:tab/>
        <w:t xml:space="preserve">  </w:t>
      </w:r>
    </w:p>
    <w:p w:rsidR="00000000" w:rsidDel="00000000" w:rsidP="00000000" w:rsidRDefault="00000000" w:rsidRPr="00000000" w14:paraId="0000004D">
      <w:pPr>
        <w:spacing w:after="0" w:line="259" w:lineRule="auto"/>
        <w:ind w:left="720" w:firstLine="0"/>
        <w:rPr/>
      </w:pPr>
      <w:r w:rsidDel="00000000" w:rsidR="00000000" w:rsidRPr="00000000">
        <w:rPr>
          <w:rtl w:val="0"/>
        </w:rPr>
        <w:t xml:space="preserve">Call-Off Schedule 14 (Key Performance Indicators) </w:t>
        <w:tab/>
        <w:tab/>
        <w:tab/>
        <w:tab/>
        <w:tab/>
        <w:t xml:space="preserve">  </w:t>
      </w:r>
    </w:p>
    <w:p w:rsidR="00000000" w:rsidDel="00000000" w:rsidP="00000000" w:rsidRDefault="00000000" w:rsidRPr="00000000" w14:paraId="0000004E">
      <w:pPr>
        <w:spacing w:after="0" w:line="259" w:lineRule="auto"/>
        <w:ind w:left="720" w:firstLine="0"/>
        <w:rPr/>
      </w:pPr>
      <w:r w:rsidDel="00000000" w:rsidR="00000000" w:rsidRPr="00000000">
        <w:rPr>
          <w:rtl w:val="0"/>
        </w:rPr>
        <w:t xml:space="preserve">Call-Off Schedule 4A (Billable Works and Projects)</w:t>
      </w:r>
    </w:p>
    <w:p w:rsidR="00000000" w:rsidDel="00000000" w:rsidP="00000000" w:rsidRDefault="00000000" w:rsidRPr="00000000" w14:paraId="0000004F">
      <w:pPr>
        <w:spacing w:after="0" w:line="259" w:lineRule="auto"/>
        <w:ind w:left="720" w:firstLine="0"/>
        <w:rPr/>
      </w:pPr>
      <w:r w:rsidDel="00000000" w:rsidR="00000000" w:rsidRPr="00000000">
        <w:rPr>
          <w:rtl w:val="0"/>
        </w:rPr>
        <w:t xml:space="preserve">Call-Off Schedule 5 (Call-Off Pricing)</w:t>
        <w:tab/>
        <w:tab/>
        <w:tab/>
        <w:tab/>
        <w:tab/>
        <w:tab/>
        <w:tab/>
        <w:t xml:space="preserve">  </w:t>
      </w:r>
    </w:p>
    <w:p w:rsidR="00000000" w:rsidDel="00000000" w:rsidP="00000000" w:rsidRDefault="00000000" w:rsidRPr="00000000" w14:paraId="00000050">
      <w:pPr>
        <w:spacing w:after="0" w:line="259" w:lineRule="auto"/>
        <w:ind w:left="720" w:firstLine="0"/>
        <w:rPr>
          <w:highlight w:val="yellow"/>
        </w:rPr>
      </w:pPr>
      <w:r w:rsidDel="00000000" w:rsidR="00000000" w:rsidRPr="00000000">
        <w:rPr>
          <w:rtl w:val="0"/>
        </w:rPr>
        <w:t xml:space="preserve">Call-Off Schedule 8 (Business Continuity and Disaster Recovery)</w:t>
        <w:tab/>
      </w:r>
      <w:r w:rsidDel="00000000" w:rsidR="00000000" w:rsidRPr="00000000">
        <w:rPr>
          <w:rtl w:val="0"/>
        </w:rPr>
      </w:r>
    </w:p>
    <w:p w:rsidR="00000000" w:rsidDel="00000000" w:rsidP="00000000" w:rsidRDefault="00000000" w:rsidRPr="00000000" w14:paraId="00000051">
      <w:pPr>
        <w:spacing w:after="0" w:line="259" w:lineRule="auto"/>
        <w:ind w:left="720" w:firstLine="0"/>
        <w:rPr/>
      </w:pPr>
      <w:r w:rsidDel="00000000" w:rsidR="00000000" w:rsidRPr="00000000">
        <w:rPr>
          <w:rtl w:val="0"/>
        </w:rPr>
        <w:t xml:space="preserve">Call-Off Schedule 3 (Continuous Improvement)</w:t>
      </w:r>
    </w:p>
    <w:p w:rsidR="00000000" w:rsidDel="00000000" w:rsidP="00000000" w:rsidRDefault="00000000" w:rsidRPr="00000000" w14:paraId="00000052">
      <w:pPr>
        <w:spacing w:after="0" w:line="259" w:lineRule="auto"/>
        <w:ind w:left="720" w:firstLine="0"/>
        <w:rPr/>
      </w:pPr>
      <w:r w:rsidDel="00000000" w:rsidR="00000000" w:rsidRPr="00000000">
        <w:rPr>
          <w:rtl w:val="0"/>
        </w:rPr>
        <w:t xml:space="preserve"> Joint Schedule 3 (Insurance Requirements)</w:t>
      </w:r>
    </w:p>
    <w:p w:rsidR="00000000" w:rsidDel="00000000" w:rsidP="00000000" w:rsidRDefault="00000000" w:rsidRPr="00000000" w14:paraId="00000053">
      <w:pPr>
        <w:spacing w:after="0" w:line="259" w:lineRule="auto"/>
        <w:ind w:left="720" w:firstLine="0"/>
        <w:rPr/>
      </w:pPr>
      <w:r w:rsidDel="00000000" w:rsidR="00000000" w:rsidRPr="00000000">
        <w:rPr>
          <w:rtl w:val="0"/>
        </w:rPr>
        <w:t xml:space="preserve">Call-Off Schedule 1 (Transparency Reports)</w:t>
      </w:r>
    </w:p>
    <w:p w:rsidR="00000000" w:rsidDel="00000000" w:rsidP="00000000" w:rsidRDefault="00000000" w:rsidRPr="00000000" w14:paraId="00000054">
      <w:pPr>
        <w:spacing w:after="0" w:line="259" w:lineRule="auto"/>
        <w:ind w:left="720" w:firstLine="0"/>
        <w:rPr/>
      </w:pPr>
      <w:r w:rsidDel="00000000" w:rsidR="00000000" w:rsidRPr="00000000">
        <w:rPr>
          <w:rtl w:val="0"/>
        </w:rPr>
        <w:t xml:space="preserve">Joint Schedule 12 (Supply Chain Visibility) </w:t>
      </w:r>
    </w:p>
    <w:p w:rsidR="00000000" w:rsidDel="00000000" w:rsidP="00000000" w:rsidRDefault="00000000" w:rsidRPr="00000000" w14:paraId="00000055">
      <w:pPr>
        <w:spacing w:after="0" w:line="259" w:lineRule="auto"/>
        <w:ind w:left="720" w:firstLine="0"/>
        <w:rPr/>
      </w:pPr>
      <w:r w:rsidDel="00000000" w:rsidR="00000000" w:rsidRPr="00000000">
        <w:rPr>
          <w:rtl w:val="0"/>
        </w:rPr>
        <w:t xml:space="preserve">Joint Schedule 7 (Financial Distress) </w:t>
        <w:tab/>
      </w:r>
    </w:p>
    <w:p w:rsidR="00000000" w:rsidDel="00000000" w:rsidP="00000000" w:rsidRDefault="00000000" w:rsidRPr="00000000" w14:paraId="00000056">
      <w:pPr>
        <w:spacing w:after="0" w:line="259" w:lineRule="auto"/>
        <w:ind w:left="720" w:firstLine="0"/>
        <w:rPr/>
      </w:pPr>
      <w:r w:rsidDel="00000000" w:rsidR="00000000" w:rsidRPr="00000000">
        <w:rPr>
          <w:rtl w:val="0"/>
        </w:rPr>
        <w:t xml:space="preserve">[Call Off Schedule 25 (Background Checks) </w:t>
        <w:tab/>
        <w:tab/>
        <w:tab/>
        <w:tab/>
        <w:tab/>
        <w:t xml:space="preserve">  </w:t>
      </w:r>
    </w:p>
    <w:p w:rsidR="00000000" w:rsidDel="00000000" w:rsidP="00000000" w:rsidRDefault="00000000" w:rsidRPr="00000000" w14:paraId="00000057">
      <w:pPr>
        <w:spacing w:after="0" w:line="259" w:lineRule="auto"/>
        <w:ind w:left="720" w:firstLine="0"/>
        <w:rPr/>
      </w:pPr>
      <w:r w:rsidDel="00000000" w:rsidR="00000000" w:rsidRPr="00000000">
        <w:rPr>
          <w:rtl w:val="0"/>
        </w:rPr>
        <w:t xml:space="preserve">Call-Off Schedule 7 (Key Staff) </w:t>
        <w:tab/>
      </w:r>
    </w:p>
    <w:p w:rsidR="00000000" w:rsidDel="00000000" w:rsidP="00000000" w:rsidRDefault="00000000" w:rsidRPr="00000000" w14:paraId="00000058">
      <w:pPr>
        <w:spacing w:after="0" w:line="259" w:lineRule="auto"/>
        <w:ind w:left="720" w:firstLine="0"/>
        <w:rPr/>
      </w:pPr>
      <w:r w:rsidDel="00000000" w:rsidR="00000000" w:rsidRPr="00000000">
        <w:rPr>
          <w:rtl w:val="0"/>
        </w:rPr>
        <w:t xml:space="preserve">Joint Schedule 6 (Key Subcontractors)</w:t>
        <w:tab/>
        <w:tab/>
      </w:r>
    </w:p>
    <w:p w:rsidR="00000000" w:rsidDel="00000000" w:rsidP="00000000" w:rsidRDefault="00000000" w:rsidRPr="00000000" w14:paraId="00000059">
      <w:pPr>
        <w:spacing w:after="0" w:line="259" w:lineRule="auto"/>
        <w:rPr/>
      </w:pPr>
      <w:r w:rsidDel="00000000" w:rsidR="00000000" w:rsidRPr="00000000">
        <w:rPr>
          <w:rtl w:val="0"/>
        </w:rPr>
        <w:tab/>
        <w:t xml:space="preserve">Call-Off Schedule 15 (Contract Management) </w:t>
        <w:tab/>
        <w:tab/>
        <w:tab/>
        <w:tab/>
        <w:tab/>
      </w:r>
    </w:p>
    <w:p w:rsidR="00000000" w:rsidDel="00000000" w:rsidP="00000000" w:rsidRDefault="00000000" w:rsidRPr="00000000" w14:paraId="0000005A">
      <w:pPr>
        <w:spacing w:after="0" w:line="259" w:lineRule="auto"/>
        <w:ind w:left="720" w:firstLine="0"/>
        <w:rPr/>
      </w:pPr>
      <w:r w:rsidDel="00000000" w:rsidR="00000000" w:rsidRPr="00000000">
        <w:rPr>
          <w:rtl w:val="0"/>
        </w:rPr>
        <w:t xml:space="preserve">Joint Schedule 10 (Rectification Plan) </w:t>
      </w:r>
    </w:p>
    <w:p w:rsidR="00000000" w:rsidDel="00000000" w:rsidP="00000000" w:rsidRDefault="00000000" w:rsidRPr="00000000" w14:paraId="0000005B">
      <w:pPr>
        <w:spacing w:after="0" w:lineRule="auto"/>
        <w:ind w:firstLine="720"/>
        <w:rPr/>
      </w:pPr>
      <w:r w:rsidDel="00000000" w:rsidR="00000000" w:rsidRPr="00000000">
        <w:rPr>
          <w:rtl w:val="0"/>
        </w:rPr>
        <w:t xml:space="preserve">Joint Schedule 2 (Variation Form) </w:t>
      </w:r>
    </w:p>
    <w:p w:rsidR="00000000" w:rsidDel="00000000" w:rsidP="00000000" w:rsidRDefault="00000000" w:rsidRPr="00000000" w14:paraId="0000005C">
      <w:pPr>
        <w:spacing w:after="0" w:line="259" w:lineRule="auto"/>
        <w:ind w:firstLine="720"/>
        <w:rPr/>
      </w:pPr>
      <w:r w:rsidDel="00000000" w:rsidR="00000000" w:rsidRPr="00000000">
        <w:rPr>
          <w:rtl w:val="0"/>
        </w:rPr>
        <w:t xml:space="preserve">Joint Schedule 4 (Commercially Sensitive Information)</w:t>
      </w:r>
    </w:p>
    <w:p w:rsidR="00000000" w:rsidDel="00000000" w:rsidP="00000000" w:rsidRDefault="00000000" w:rsidRPr="00000000" w14:paraId="0000005D">
      <w:pPr>
        <w:spacing w:after="0" w:line="259" w:lineRule="auto"/>
        <w:ind w:left="1008" w:firstLine="0"/>
        <w:rPr>
          <w:highlight w:val="yellow"/>
        </w:rPr>
      </w:pPr>
      <w:r w:rsidDel="00000000" w:rsidR="00000000" w:rsidRPr="00000000">
        <w:rPr>
          <w:rtl w:val="0"/>
        </w:rPr>
        <w:tab/>
        <w:tab/>
        <w:tab/>
        <w:tab/>
        <w:tab/>
        <w:tab/>
        <w:t xml:space="preserve"> </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59" w:lineRule="auto"/>
        <w:ind w:left="360" w:hanging="360"/>
        <w:rPr>
          <w:color w:val="000000"/>
        </w:rPr>
      </w:pPr>
      <w:r w:rsidDel="00000000" w:rsidR="00000000" w:rsidRPr="00000000">
        <w:rPr>
          <w:color w:val="000000"/>
          <w:rtl w:val="0"/>
        </w:rPr>
        <w:t xml:space="preserve">The Core Terms (v3.0.4)</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59" w:lineRule="auto"/>
        <w:ind w:left="360" w:hanging="360"/>
        <w:rPr>
          <w:color w:val="000000"/>
        </w:rPr>
      </w:pPr>
      <w:r w:rsidDel="00000000" w:rsidR="00000000" w:rsidRPr="00000000">
        <w:rPr>
          <w:color w:val="000000"/>
          <w:rtl w:val="0"/>
        </w:rPr>
        <w:t xml:space="preserve">Joint Schedule 5 (Corporate Social Responsibility).</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59" w:lineRule="auto"/>
        <w:ind w:left="360" w:hanging="360"/>
        <w:rPr>
          <w:color w:val="000000"/>
        </w:rPr>
      </w:pPr>
      <w:r w:rsidDel="00000000" w:rsidR="00000000" w:rsidRPr="00000000">
        <w:rPr>
          <w:color w:val="000000"/>
          <w:rtl w:val="0"/>
        </w:rPr>
        <w:t xml:space="preserve">[Call-Off Schedule 22 (Call-Off Tender) provided that any parts of the Call-Off Tender which offer a better commercial position for the Buyer (as decided by the Buyer) will take precedence over the documents above.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59" w:lineRule="auto"/>
        <w:ind w:left="360" w:firstLine="0"/>
        <w:rPr>
          <w:color w:val="000000"/>
          <w:highlight w:val="yellow"/>
        </w:rPr>
      </w:pPr>
      <w:r w:rsidDel="00000000" w:rsidR="00000000" w:rsidRPr="00000000">
        <w:rPr>
          <w:rtl w:val="0"/>
        </w:rPr>
      </w:r>
    </w:p>
    <w:p w:rsidR="00000000" w:rsidDel="00000000" w:rsidP="00000000" w:rsidRDefault="00000000" w:rsidRPr="00000000" w14:paraId="00000062">
      <w:pPr>
        <w:tabs>
          <w:tab w:val="left" w:leader="none" w:pos="2257"/>
        </w:tabs>
        <w:spacing w:after="0" w:line="259" w:lineRule="auto"/>
        <w:rPr/>
      </w:pPr>
      <w:r w:rsidDel="00000000" w:rsidR="00000000" w:rsidRPr="00000000">
        <w:rPr>
          <w:rtl w:val="0"/>
        </w:rPr>
        <w:t xml:space="preserve">No other terms whether written on the back of, appended to this Order Form, or presented at the time of delivery shall form part of the Call-Off Contract. </w:t>
      </w:r>
    </w:p>
    <w:p w:rsidR="00000000" w:rsidDel="00000000" w:rsidP="00000000" w:rsidRDefault="00000000" w:rsidRPr="00000000" w14:paraId="00000063">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64">
      <w:pPr>
        <w:tabs>
          <w:tab w:val="left" w:leader="none" w:pos="2257"/>
        </w:tabs>
        <w:spacing w:after="0" w:line="259" w:lineRule="auto"/>
        <w:rPr>
          <w:b w:val="1"/>
        </w:rPr>
      </w:pPr>
      <w:r w:rsidDel="00000000" w:rsidR="00000000" w:rsidRPr="00000000">
        <w:rPr>
          <w:b w:val="1"/>
          <w:rtl w:val="0"/>
        </w:rPr>
        <w:t xml:space="preserve">SCHEDULES NOT USED IN THIS CONTRACT: </w:t>
      </w:r>
    </w:p>
    <w:p w:rsidR="00000000" w:rsidDel="00000000" w:rsidP="00000000" w:rsidRDefault="00000000" w:rsidRPr="00000000" w14:paraId="00000065">
      <w:pPr>
        <w:spacing w:after="0" w:lineRule="auto"/>
        <w:rPr/>
      </w:pPr>
      <w:r w:rsidDel="00000000" w:rsidR="00000000" w:rsidRPr="00000000">
        <w:rPr>
          <w:rtl w:val="0"/>
        </w:rPr>
        <w:t xml:space="preserve">Call Off Schedule 26. Scottish Law</w:t>
      </w:r>
    </w:p>
    <w:p w:rsidR="00000000" w:rsidDel="00000000" w:rsidP="00000000" w:rsidRDefault="00000000" w:rsidRPr="00000000" w14:paraId="00000066">
      <w:pPr>
        <w:spacing w:after="0" w:lineRule="auto"/>
        <w:rPr/>
      </w:pPr>
      <w:r w:rsidDel="00000000" w:rsidR="00000000" w:rsidRPr="00000000">
        <w:rPr>
          <w:rtl w:val="0"/>
        </w:rPr>
        <w:t xml:space="preserve">Call Off Schedule 27. Northern Ireland Law</w:t>
      </w:r>
    </w:p>
    <w:p w:rsidR="00000000" w:rsidDel="00000000" w:rsidP="00000000" w:rsidRDefault="00000000" w:rsidRPr="00000000" w14:paraId="00000067">
      <w:pPr>
        <w:spacing w:after="0" w:line="259" w:lineRule="auto"/>
        <w:rPr/>
      </w:pPr>
      <w:r w:rsidDel="00000000" w:rsidR="00000000" w:rsidRPr="00000000">
        <w:rPr>
          <w:rtl w:val="0"/>
        </w:rPr>
        <w:t xml:space="preserve">Call-Off Schedule 20 (Clustering)</w:t>
        <w:tab/>
        <w:tab/>
        <w:tab/>
        <w:tab/>
        <w:tab/>
        <w:tab/>
        <w:tab/>
        <w:t xml:space="preserve">   </w:t>
      </w:r>
    </w:p>
    <w:p w:rsidR="00000000" w:rsidDel="00000000" w:rsidP="00000000" w:rsidRDefault="00000000" w:rsidRPr="00000000" w14:paraId="00000068">
      <w:pPr>
        <w:spacing w:after="0" w:line="259" w:lineRule="auto"/>
        <w:rPr/>
      </w:pPr>
      <w:r w:rsidDel="00000000" w:rsidR="00000000" w:rsidRPr="00000000">
        <w:rPr>
          <w:rtl w:val="0"/>
        </w:rPr>
        <w:t xml:space="preserve">Call-Off Schedule 17 (MoD Terms) </w:t>
        <w:tab/>
        <w:tab/>
        <w:tab/>
        <w:tab/>
        <w:tab/>
        <w:tab/>
        <w:tab/>
        <w:t xml:space="preserve">  </w:t>
      </w:r>
    </w:p>
    <w:p w:rsidR="00000000" w:rsidDel="00000000" w:rsidP="00000000" w:rsidRDefault="00000000" w:rsidRPr="00000000" w14:paraId="00000069">
      <w:pPr>
        <w:spacing w:after="0" w:line="259" w:lineRule="auto"/>
        <w:rPr/>
      </w:pPr>
      <w:r w:rsidDel="00000000" w:rsidR="00000000" w:rsidRPr="00000000">
        <w:rPr>
          <w:rtl w:val="0"/>
        </w:rPr>
        <w:t xml:space="preserve">Call Off Schedule 6B TUPE Transferring Buyer Employees-Contract Price Adjustment (Lot 2A, 2B and 3 only)</w:t>
      </w:r>
    </w:p>
    <w:p w:rsidR="00000000" w:rsidDel="00000000" w:rsidP="00000000" w:rsidRDefault="00000000" w:rsidRPr="00000000" w14:paraId="0000006A">
      <w:pPr>
        <w:spacing w:after="0" w:line="259" w:lineRule="auto"/>
        <w:rPr/>
      </w:pPr>
      <w:r w:rsidDel="00000000" w:rsidR="00000000" w:rsidRPr="00000000">
        <w:rPr>
          <w:rtl w:val="0"/>
        </w:rPr>
        <w:t xml:space="preserve">Call Off Schedule 11A, 11B and 11C (Insurance Requirements) (Lot 2A, 2B and 3 only)</w:t>
      </w:r>
    </w:p>
    <w:p w:rsidR="00000000" w:rsidDel="00000000" w:rsidP="00000000" w:rsidRDefault="00000000" w:rsidRPr="00000000" w14:paraId="0000006B">
      <w:pPr>
        <w:spacing w:after="0" w:line="259" w:lineRule="auto"/>
        <w:rPr/>
      </w:pPr>
      <w:r w:rsidDel="00000000" w:rsidR="00000000" w:rsidRPr="00000000">
        <w:rPr>
          <w:rtl w:val="0"/>
        </w:rPr>
        <w:t xml:space="preserve">Joint Schedule  9 (Minimum Standards of Reliability)</w:t>
        <w:tab/>
        <w:tab/>
        <w:tab/>
        <w:tab/>
      </w:r>
    </w:p>
    <w:p w:rsidR="00000000" w:rsidDel="00000000" w:rsidP="00000000" w:rsidRDefault="00000000" w:rsidRPr="00000000" w14:paraId="0000006C">
      <w:pPr>
        <w:spacing w:after="0" w:line="259" w:lineRule="auto"/>
        <w:jc w:val="both"/>
        <w:rPr/>
      </w:pPr>
      <w:r w:rsidDel="00000000" w:rsidR="00000000" w:rsidRPr="00000000">
        <w:rPr>
          <w:rtl w:val="0"/>
        </w:rPr>
        <w:t xml:space="preserve">Call-Off Schedule 18 (Concession Agreement) </w:t>
        <w:tab/>
        <w:t xml:space="preserve">(Lot 3 only)</w:t>
        <w:tab/>
        <w:tab/>
        <w:tab/>
        <w:tab/>
        <w:t xml:space="preserve"> </w:t>
      </w:r>
    </w:p>
    <w:p w:rsidR="00000000" w:rsidDel="00000000" w:rsidP="00000000" w:rsidRDefault="00000000" w:rsidRPr="00000000" w14:paraId="0000006D">
      <w:pPr>
        <w:spacing w:after="0" w:line="259" w:lineRule="auto"/>
        <w:jc w:val="both"/>
        <w:rPr/>
      </w:pPr>
      <w:r w:rsidDel="00000000" w:rsidR="00000000" w:rsidRPr="00000000">
        <w:rPr>
          <w:rtl w:val="0"/>
        </w:rPr>
        <w:t xml:space="preserve">Call-Off Schedule 19 (Collateral Warranty Agreements)</w:t>
        <w:tab/>
        <w:tab/>
        <w:tab/>
        <w:tab/>
        <w:tab/>
      </w:r>
    </w:p>
    <w:p w:rsidR="00000000" w:rsidDel="00000000" w:rsidP="00000000" w:rsidRDefault="00000000" w:rsidRPr="00000000" w14:paraId="0000006E">
      <w:pPr>
        <w:spacing w:after="0" w:line="259" w:lineRule="auto"/>
        <w:jc w:val="both"/>
        <w:rPr/>
      </w:pPr>
      <w:r w:rsidDel="00000000" w:rsidR="00000000" w:rsidRPr="00000000">
        <w:rPr>
          <w:rtl w:val="0"/>
        </w:rPr>
        <w:t xml:space="preserve">Call-Off Schedule 16 (Benchmarking) </w:t>
        <w:tab/>
        <w:tab/>
        <w:tab/>
        <w:tab/>
        <w:tab/>
        <w:tab/>
        <w:tab/>
        <w:t xml:space="preserve">  </w:t>
      </w:r>
    </w:p>
    <w:p w:rsidR="00000000" w:rsidDel="00000000" w:rsidP="00000000" w:rsidRDefault="00000000" w:rsidRPr="00000000" w14:paraId="0000006F">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rPr>
          <w:b w:val="1"/>
        </w:rPr>
      </w:pPr>
      <w:r w:rsidDel="00000000" w:rsidR="00000000" w:rsidRPr="00000000">
        <w:rPr>
          <w:b w:val="1"/>
          <w:rtl w:val="0"/>
        </w:rPr>
        <w:t xml:space="preserve">CALL-OFF SPECIAL TERMS: </w:t>
      </w:r>
    </w:p>
    <w:p w:rsidR="00000000" w:rsidDel="00000000" w:rsidP="00000000" w:rsidRDefault="00000000" w:rsidRPr="00000000" w14:paraId="00000071">
      <w:pPr>
        <w:spacing w:after="0" w:line="259" w:lineRule="auto"/>
        <w:jc w:val="both"/>
        <w:rPr/>
      </w:pPr>
      <w:r w:rsidDel="00000000" w:rsidR="00000000" w:rsidRPr="00000000">
        <w:rPr>
          <w:rtl w:val="0"/>
        </w:rPr>
        <w:t xml:space="preserve">[None]</w:t>
      </w:r>
    </w:p>
    <w:p w:rsidR="00000000" w:rsidDel="00000000" w:rsidP="00000000" w:rsidRDefault="00000000" w:rsidRPr="00000000" w14:paraId="00000072">
      <w:pPr>
        <w:spacing w:after="0" w:line="259" w:lineRule="auto"/>
        <w:jc w:val="both"/>
        <w:rPr/>
      </w:pPr>
      <w:r w:rsidDel="00000000" w:rsidR="00000000" w:rsidRPr="00000000">
        <w:rPr>
          <w:rtl w:val="0"/>
        </w:rPr>
      </w:r>
    </w:p>
    <w:p w:rsidR="00000000" w:rsidDel="00000000" w:rsidP="00000000" w:rsidRDefault="00000000" w:rsidRPr="00000000" w14:paraId="00000073">
      <w:pPr>
        <w:spacing w:line="264" w:lineRule="auto"/>
        <w:ind w:left="-5" w:firstLine="0"/>
        <w:rPr/>
      </w:pPr>
      <w:r w:rsidDel="00000000" w:rsidR="00000000" w:rsidRPr="00000000">
        <w:rPr>
          <w:b w:val="1"/>
          <w:rtl w:val="0"/>
        </w:rPr>
        <w:t xml:space="preserve">EFFECTIVE DATE: 20</w:t>
      </w:r>
      <w:r w:rsidDel="00000000" w:rsidR="00000000" w:rsidRPr="00000000">
        <w:rPr>
          <w:b w:val="1"/>
          <w:vertAlign w:val="superscript"/>
          <w:rtl w:val="0"/>
        </w:rPr>
        <w:t xml:space="preserve">TH </w:t>
      </w:r>
      <w:r w:rsidDel="00000000" w:rsidR="00000000" w:rsidRPr="00000000">
        <w:rPr>
          <w:b w:val="1"/>
          <w:rtl w:val="0"/>
        </w:rPr>
        <w:t xml:space="preserve">December 2022 </w:t>
      </w:r>
      <w:r w:rsidDel="00000000" w:rsidR="00000000" w:rsidRPr="00000000">
        <w:rPr>
          <w:rtl w:val="0"/>
        </w:rPr>
      </w:r>
    </w:p>
    <w:p w:rsidR="00000000" w:rsidDel="00000000" w:rsidP="00000000" w:rsidRDefault="00000000" w:rsidRPr="00000000" w14:paraId="00000074">
      <w:pPr>
        <w:spacing w:after="10"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5">
      <w:pPr>
        <w:spacing w:line="264" w:lineRule="auto"/>
        <w:ind w:left="-5" w:firstLine="0"/>
        <w:rPr/>
      </w:pPr>
      <w:r w:rsidDel="00000000" w:rsidR="00000000" w:rsidRPr="00000000">
        <w:rPr>
          <w:b w:val="1"/>
          <w:rtl w:val="0"/>
        </w:rPr>
        <w:t xml:space="preserve">DATE THE CONTRACT PERIOD COMMENCES: 20</w:t>
      </w:r>
      <w:r w:rsidDel="00000000" w:rsidR="00000000" w:rsidRPr="00000000">
        <w:rPr>
          <w:b w:val="1"/>
          <w:vertAlign w:val="superscript"/>
          <w:rtl w:val="0"/>
        </w:rPr>
        <w:t xml:space="preserve">th</w:t>
      </w:r>
      <w:r w:rsidDel="00000000" w:rsidR="00000000" w:rsidRPr="00000000">
        <w:rPr>
          <w:b w:val="1"/>
          <w:rtl w:val="0"/>
        </w:rPr>
        <w:t xml:space="preserve"> December 2022 </w:t>
      </w:r>
      <w:r w:rsidDel="00000000" w:rsidR="00000000" w:rsidRPr="00000000">
        <w:rPr>
          <w:rtl w:val="0"/>
        </w:rPr>
      </w:r>
    </w:p>
    <w:p w:rsidR="00000000" w:rsidDel="00000000" w:rsidP="00000000" w:rsidRDefault="00000000" w:rsidRPr="00000000" w14:paraId="00000076">
      <w:pPr>
        <w:spacing w:after="6"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7">
      <w:pPr>
        <w:spacing w:line="264" w:lineRule="auto"/>
        <w:ind w:left="-5" w:firstLine="0"/>
        <w:rPr/>
      </w:pPr>
      <w:r w:rsidDel="00000000" w:rsidR="00000000" w:rsidRPr="00000000">
        <w:rPr>
          <w:b w:val="1"/>
          <w:rtl w:val="0"/>
        </w:rPr>
        <w:t xml:space="preserve">MOBILISATION PERIOD: 20th December 2022 – 2nd January 2023 </w:t>
      </w:r>
      <w:r w:rsidDel="00000000" w:rsidR="00000000" w:rsidRPr="00000000">
        <w:rPr>
          <w:rtl w:val="0"/>
        </w:rPr>
      </w:r>
    </w:p>
    <w:p w:rsidR="00000000" w:rsidDel="00000000" w:rsidP="00000000" w:rsidRDefault="00000000" w:rsidRPr="00000000" w14:paraId="00000078">
      <w:pPr>
        <w:spacing w:after="0"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9">
      <w:pPr>
        <w:spacing w:line="264" w:lineRule="auto"/>
        <w:ind w:left="-5" w:firstLine="0"/>
        <w:rPr/>
      </w:pPr>
      <w:r w:rsidDel="00000000" w:rsidR="00000000" w:rsidRPr="00000000">
        <w:rPr>
          <w:b w:val="1"/>
          <w:rtl w:val="0"/>
        </w:rPr>
        <w:t xml:space="preserve">START DATE / DATE THE CALL-OFF INITIAL PERIOD COMMENCES / DATE CONTRACT YEAR 1 </w:t>
      </w:r>
      <w:r w:rsidDel="00000000" w:rsidR="00000000" w:rsidRPr="00000000">
        <w:rPr>
          <w:rtl w:val="0"/>
        </w:rPr>
      </w:r>
    </w:p>
    <w:p w:rsidR="00000000" w:rsidDel="00000000" w:rsidP="00000000" w:rsidRDefault="00000000" w:rsidRPr="00000000" w14:paraId="0000007A">
      <w:pPr>
        <w:spacing w:line="264" w:lineRule="auto"/>
        <w:ind w:left="-5" w:firstLine="0"/>
        <w:rPr/>
      </w:pPr>
      <w:r w:rsidDel="00000000" w:rsidR="00000000" w:rsidRPr="00000000">
        <w:rPr>
          <w:b w:val="1"/>
          <w:rtl w:val="0"/>
        </w:rPr>
        <w:t xml:space="preserve">COMMENCES: 3rd January 2023 </w:t>
      </w:r>
      <w:r w:rsidDel="00000000" w:rsidR="00000000" w:rsidRPr="00000000">
        <w:rPr>
          <w:rtl w:val="0"/>
        </w:rPr>
      </w:r>
    </w:p>
    <w:p w:rsidR="00000000" w:rsidDel="00000000" w:rsidP="00000000" w:rsidRDefault="00000000" w:rsidRPr="00000000" w14:paraId="0000007B">
      <w:pPr>
        <w:spacing w:after="14"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C">
      <w:pPr>
        <w:spacing w:line="264" w:lineRule="auto"/>
        <w:ind w:left="-5" w:firstLine="0"/>
        <w:rPr/>
      </w:pPr>
      <w:r w:rsidDel="00000000" w:rsidR="00000000" w:rsidRPr="00000000">
        <w:rPr>
          <w:b w:val="1"/>
          <w:rtl w:val="0"/>
        </w:rPr>
        <w:t xml:space="preserve">DATE CALL-OFF INITIAL PERIOD ENDS): 2nd January 2026 </w:t>
      </w:r>
      <w:r w:rsidDel="00000000" w:rsidR="00000000" w:rsidRPr="00000000">
        <w:rPr>
          <w:rtl w:val="0"/>
        </w:rPr>
      </w:r>
    </w:p>
    <w:p w:rsidR="00000000" w:rsidDel="00000000" w:rsidP="00000000" w:rsidRDefault="00000000" w:rsidRPr="00000000" w14:paraId="0000007D">
      <w:pPr>
        <w:spacing w:after="9"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E">
      <w:pPr>
        <w:spacing w:line="264" w:lineRule="auto"/>
        <w:ind w:left="-5" w:firstLine="0"/>
        <w:rPr>
          <w:b w:val="1"/>
        </w:rPr>
      </w:pPr>
      <w:r w:rsidDel="00000000" w:rsidR="00000000" w:rsidRPr="00000000">
        <w:rPr>
          <w:rtl w:val="0"/>
        </w:rPr>
      </w:r>
    </w:p>
    <w:p w:rsidR="00000000" w:rsidDel="00000000" w:rsidP="00000000" w:rsidRDefault="00000000" w:rsidRPr="00000000" w14:paraId="0000007F">
      <w:pPr>
        <w:spacing w:line="264" w:lineRule="auto"/>
        <w:ind w:left="-5" w:firstLine="0"/>
        <w:rPr>
          <w:b w:val="1"/>
        </w:rPr>
      </w:pPr>
      <w:r w:rsidDel="00000000" w:rsidR="00000000" w:rsidRPr="00000000">
        <w:rPr>
          <w:rtl w:val="0"/>
        </w:rPr>
      </w:r>
    </w:p>
    <w:p w:rsidR="00000000" w:rsidDel="00000000" w:rsidP="00000000" w:rsidRDefault="00000000" w:rsidRPr="00000000" w14:paraId="00000080">
      <w:pPr>
        <w:spacing w:line="264" w:lineRule="auto"/>
        <w:ind w:left="-5" w:firstLine="0"/>
        <w:rPr/>
      </w:pPr>
      <w:r w:rsidDel="00000000" w:rsidR="00000000" w:rsidRPr="00000000">
        <w:rPr>
          <w:b w:val="1"/>
          <w:rtl w:val="0"/>
        </w:rPr>
        <w:t xml:space="preserve">CALL-OFF OPTIONAL EXTENSION PERIOD 1 (start and end dates): 3rd January 2026 to 2nd January 2027 </w:t>
      </w:r>
      <w:r w:rsidDel="00000000" w:rsidR="00000000" w:rsidRPr="00000000">
        <w:rPr>
          <w:rtl w:val="0"/>
        </w:rPr>
      </w:r>
    </w:p>
    <w:p w:rsidR="00000000" w:rsidDel="00000000" w:rsidP="00000000" w:rsidRDefault="00000000" w:rsidRPr="00000000" w14:paraId="00000081">
      <w:pPr>
        <w:spacing w:after="0"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2">
      <w:pPr>
        <w:spacing w:line="264" w:lineRule="auto"/>
        <w:ind w:left="-15" w:firstLine="0"/>
        <w:rPr/>
      </w:pPr>
      <w:r w:rsidDel="00000000" w:rsidR="00000000" w:rsidRPr="00000000">
        <w:rPr>
          <w:b w:val="1"/>
          <w:rtl w:val="0"/>
        </w:rPr>
        <w:t xml:space="preserve">CALL-OFF OPTIONAL EXTENSION PERIOD 2 (start and end dates): 3</w:t>
      </w:r>
      <w:r w:rsidDel="00000000" w:rsidR="00000000" w:rsidRPr="00000000">
        <w:rPr>
          <w:b w:val="1"/>
          <w:vertAlign w:val="superscript"/>
          <w:rtl w:val="0"/>
        </w:rPr>
        <w:t xml:space="preserve">rd</w:t>
      </w:r>
      <w:r w:rsidDel="00000000" w:rsidR="00000000" w:rsidRPr="00000000">
        <w:rPr>
          <w:b w:val="1"/>
          <w:rtl w:val="0"/>
        </w:rPr>
        <w:t xml:space="preserve"> January 2027 to 3</w:t>
      </w:r>
      <w:r w:rsidDel="00000000" w:rsidR="00000000" w:rsidRPr="00000000">
        <w:rPr>
          <w:b w:val="1"/>
          <w:vertAlign w:val="superscript"/>
          <w:rtl w:val="0"/>
        </w:rPr>
        <w:t xml:space="preserve">rd</w:t>
      </w:r>
      <w:r w:rsidDel="00000000" w:rsidR="00000000" w:rsidRPr="00000000">
        <w:rPr>
          <w:b w:val="1"/>
          <w:rtl w:val="0"/>
        </w:rPr>
        <w:t xml:space="preserve"> January 2028  </w:t>
      </w:r>
      <w:r w:rsidDel="00000000" w:rsidR="00000000" w:rsidRPr="00000000">
        <w:rPr>
          <w:rtl w:val="0"/>
        </w:rPr>
      </w:r>
    </w:p>
    <w:p w:rsidR="00000000" w:rsidDel="00000000" w:rsidP="00000000" w:rsidRDefault="00000000" w:rsidRPr="00000000" w14:paraId="00000083">
      <w:pPr>
        <w:spacing w:after="8" w:line="259"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4">
      <w:pPr>
        <w:spacing w:line="264" w:lineRule="auto"/>
        <w:ind w:left="-5" w:firstLine="0"/>
        <w:rPr/>
      </w:pPr>
      <w:r w:rsidDel="00000000" w:rsidR="00000000" w:rsidRPr="00000000">
        <w:rPr>
          <w:b w:val="1"/>
          <w:rtl w:val="0"/>
        </w:rPr>
        <w:t xml:space="preserve">TOTAL MAXIMUM CONTRACT PERIOD (not to exceed 10 years): 3</w:t>
      </w:r>
      <w:r w:rsidDel="00000000" w:rsidR="00000000" w:rsidRPr="00000000">
        <w:rPr>
          <w:b w:val="1"/>
          <w:vertAlign w:val="superscript"/>
          <w:rtl w:val="0"/>
        </w:rPr>
        <w:t xml:space="preserve">rd</w:t>
      </w:r>
      <w:r w:rsidDel="00000000" w:rsidR="00000000" w:rsidRPr="00000000">
        <w:rPr>
          <w:b w:val="1"/>
          <w:rtl w:val="0"/>
        </w:rPr>
        <w:t xml:space="preserve"> January 2023 to 3</w:t>
      </w:r>
      <w:r w:rsidDel="00000000" w:rsidR="00000000" w:rsidRPr="00000000">
        <w:rPr>
          <w:b w:val="1"/>
          <w:vertAlign w:val="superscript"/>
          <w:rtl w:val="0"/>
        </w:rPr>
        <w:t xml:space="preserve">rd</w:t>
      </w:r>
      <w:r w:rsidDel="00000000" w:rsidR="00000000" w:rsidRPr="00000000">
        <w:rPr>
          <w:b w:val="1"/>
          <w:rtl w:val="0"/>
        </w:rPr>
        <w:t xml:space="preserve"> January 2028 </w:t>
      </w:r>
      <w:r w:rsidDel="00000000" w:rsidR="00000000" w:rsidRPr="00000000">
        <w:rPr>
          <w:rtl w:val="0"/>
        </w:rPr>
      </w:r>
    </w:p>
    <w:p w:rsidR="00000000" w:rsidDel="00000000" w:rsidP="00000000" w:rsidRDefault="00000000" w:rsidRPr="00000000" w14:paraId="00000085">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87">
      <w:pPr>
        <w:spacing w:after="0" w:line="259" w:lineRule="auto"/>
        <w:rPr>
          <w:b w:val="1"/>
        </w:rPr>
      </w:pPr>
      <w:r w:rsidDel="00000000" w:rsidR="00000000" w:rsidRPr="00000000">
        <w:rPr>
          <w:b w:val="1"/>
          <w:rtl w:val="0"/>
        </w:rPr>
        <w:t xml:space="preserve">CALL-OFF DELIVERABLES: </w:t>
      </w:r>
    </w:p>
    <w:p w:rsidR="00000000" w:rsidDel="00000000" w:rsidP="00000000" w:rsidRDefault="00000000" w:rsidRPr="00000000" w14:paraId="00000088">
      <w:pPr>
        <w:tabs>
          <w:tab w:val="left" w:leader="none" w:pos="2257"/>
        </w:tabs>
        <w:spacing w:after="0" w:line="259" w:lineRule="auto"/>
        <w:rPr>
          <w:b w:val="1"/>
        </w:rPr>
      </w:pPr>
      <w:r w:rsidDel="00000000" w:rsidR="00000000" w:rsidRPr="00000000">
        <w:rPr>
          <w:b w:val="1"/>
          <w:rtl w:val="0"/>
        </w:rPr>
        <w:tab/>
      </w:r>
    </w:p>
    <w:p w:rsidR="00000000" w:rsidDel="00000000" w:rsidP="00000000" w:rsidRDefault="00000000" w:rsidRPr="00000000" w14:paraId="00000089">
      <w:pPr>
        <w:tabs>
          <w:tab w:val="left" w:leader="none" w:pos="2257"/>
        </w:tabs>
        <w:spacing w:after="0" w:line="259" w:lineRule="auto"/>
        <w:rPr/>
      </w:pPr>
      <w:r w:rsidDel="00000000" w:rsidR="00000000" w:rsidRPr="00000000">
        <w:rPr>
          <w:rtl w:val="0"/>
        </w:rPr>
        <w:t xml:space="preserve">The Deliverables that shall be provided under this Call-Off Contract are as described in Call Off Schedule 28 (Call-Off Specification) </w:t>
      </w:r>
    </w:p>
    <w:p w:rsidR="00000000" w:rsidDel="00000000" w:rsidP="00000000" w:rsidRDefault="00000000" w:rsidRPr="00000000" w14:paraId="0000008A">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8B">
      <w:pPr>
        <w:tabs>
          <w:tab w:val="left" w:leader="none" w:pos="2257"/>
        </w:tabs>
        <w:spacing w:after="0" w:line="259" w:lineRule="auto"/>
        <w:rPr>
          <w:highlight w:val="yellow"/>
        </w:rPr>
      </w:pPr>
      <w:r w:rsidDel="00000000" w:rsidR="00000000" w:rsidRPr="00000000">
        <w:rPr>
          <w:rtl w:val="0"/>
        </w:rPr>
      </w:r>
    </w:p>
    <w:p w:rsidR="00000000" w:rsidDel="00000000" w:rsidP="00000000" w:rsidRDefault="00000000" w:rsidRPr="00000000" w14:paraId="0000008C">
      <w:pPr>
        <w:tabs>
          <w:tab w:val="left" w:leader="none" w:pos="2257"/>
        </w:tabs>
        <w:spacing w:after="0" w:line="259" w:lineRule="auto"/>
        <w:rPr>
          <w:b w:val="1"/>
        </w:rPr>
      </w:pPr>
      <w:r w:rsidDel="00000000" w:rsidR="00000000" w:rsidRPr="00000000">
        <w:rPr>
          <w:b w:val="1"/>
          <w:rtl w:val="0"/>
        </w:rPr>
        <w:t xml:space="preserve">DRAWN DOWN DELIVERABLES:</w:t>
      </w:r>
    </w:p>
    <w:p w:rsidR="00000000" w:rsidDel="00000000" w:rsidP="00000000" w:rsidRDefault="00000000" w:rsidRPr="00000000" w14:paraId="0000008D">
      <w:pPr>
        <w:tabs>
          <w:tab w:val="left" w:leader="none" w:pos="2257"/>
        </w:tabs>
        <w:spacing w:after="0" w:line="259" w:lineRule="auto"/>
        <w:rPr/>
      </w:pPr>
      <w:r w:rsidDel="00000000" w:rsidR="00000000" w:rsidRPr="00000000">
        <w:rPr>
          <w:rtl w:val="0"/>
        </w:rPr>
        <w:t xml:space="preserve">N/A</w:t>
      </w:r>
    </w:p>
    <w:p w:rsidR="00000000" w:rsidDel="00000000" w:rsidP="00000000" w:rsidRDefault="00000000" w:rsidRPr="00000000" w14:paraId="0000008E">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8F">
      <w:pPr>
        <w:tabs>
          <w:tab w:val="left" w:leader="none" w:pos="2257"/>
        </w:tabs>
        <w:spacing w:after="0" w:line="259" w:lineRule="auto"/>
        <w:rPr>
          <w:b w:val="1"/>
        </w:rPr>
      </w:pPr>
      <w:r w:rsidDel="00000000" w:rsidR="00000000" w:rsidRPr="00000000">
        <w:rPr>
          <w:b w:val="1"/>
          <w:rtl w:val="0"/>
        </w:rPr>
        <w:t xml:space="preserve">CALL-OFF CHARGES:</w:t>
      </w:r>
    </w:p>
    <w:p w:rsidR="00000000" w:rsidDel="00000000" w:rsidP="00000000" w:rsidRDefault="00000000" w:rsidRPr="00000000" w14:paraId="00000090">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rPr>
      </w:pPr>
      <w:r w:rsidDel="00000000" w:rsidR="00000000" w:rsidRPr="00000000">
        <w:rPr>
          <w:color w:val="000000"/>
          <w:rtl w:val="0"/>
        </w:rPr>
        <w:t xml:space="preserve">The Charges shall be calculated in accordance with Call-Off Schedule 5 (Call-Off Prices) on the basis of fixed prices and shall be calculated by reference to the fixed price pricing matrix set out below:</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center"/>
        <w:rPr>
          <w:rFonts w:ascii="Calibri" w:cs="Calibri" w:eastAsia="Calibri" w:hAnsi="Calibri"/>
          <w:color w:val="000000"/>
        </w:rPr>
      </w:pPr>
      <w:r w:rsidDel="00000000" w:rsidR="00000000" w:rsidRPr="00000000">
        <w:rPr>
          <w:rFonts w:ascii="Calibri" w:cs="Calibri" w:eastAsia="Calibri" w:hAnsi="Calibri"/>
          <w:b w:val="1"/>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rPr>
      </w:pPr>
      <w:r w:rsidDel="00000000" w:rsidR="00000000" w:rsidRPr="00000000">
        <w:rPr>
          <w:color w:val="000000"/>
          <w:rtl w:val="0"/>
        </w:rPr>
        <w:t xml:space="preserve">The Charges shall not be impacted by any change to the Framework Prices and can only be changed by agreement in writing between the Buyer and the Supplier as a result of:</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rPr>
      </w:pPr>
      <w:r w:rsidDel="00000000" w:rsidR="00000000" w:rsidRPr="00000000">
        <w:rPr>
          <w:color w:val="000000"/>
          <w:rtl w:val="0"/>
        </w:rPr>
        <w:t xml:space="preserve">(i) indexation; </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rPr>
      </w:pPr>
      <w:r w:rsidDel="00000000" w:rsidR="00000000" w:rsidRPr="00000000">
        <w:rPr>
          <w:color w:val="000000"/>
          <w:rtl w:val="0"/>
        </w:rPr>
        <w:t xml:space="preserve">(ii) Specific Change in Law;</w:t>
      </w:r>
    </w:p>
    <w:p w:rsidR="00000000" w:rsidDel="00000000" w:rsidP="00000000" w:rsidRDefault="00000000" w:rsidRPr="00000000" w14:paraId="00000096">
      <w:pPr>
        <w:tabs>
          <w:tab w:val="left" w:leader="none" w:pos="1134"/>
          <w:tab w:val="left" w:leader="none" w:pos="1985"/>
        </w:tabs>
        <w:spacing w:after="120" w:before="120" w:line="240" w:lineRule="auto"/>
        <w:jc w:val="both"/>
        <w:rPr/>
      </w:pPr>
      <w:r w:rsidDel="00000000" w:rsidR="00000000" w:rsidRPr="00000000">
        <w:rPr>
          <w:rtl w:val="0"/>
        </w:rPr>
        <w:t xml:space="preserve">(iv) Call Off Variation (agreed in writing and signed by both Parties in accordance with clause 24 of Core Terms).</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highlight w:val="yellow"/>
        </w:rPr>
      </w:pPr>
      <w:r w:rsidDel="00000000" w:rsidR="00000000" w:rsidRPr="00000000">
        <w:rPr>
          <w:rtl w:val="0"/>
        </w:rPr>
      </w:r>
    </w:p>
    <w:p w:rsidR="00000000" w:rsidDel="00000000" w:rsidP="00000000" w:rsidRDefault="00000000" w:rsidRPr="00000000" w14:paraId="00000098">
      <w:pPr>
        <w:tabs>
          <w:tab w:val="left" w:leader="none" w:pos="2257"/>
        </w:tabs>
        <w:spacing w:after="0" w:line="259" w:lineRule="auto"/>
        <w:rPr>
          <w:b w:val="1"/>
        </w:rPr>
      </w:pPr>
      <w:r w:rsidDel="00000000" w:rsidR="00000000" w:rsidRPr="00000000">
        <w:rPr>
          <w:b w:val="1"/>
          <w:rtl w:val="0"/>
        </w:rPr>
        <w:t xml:space="preserve">MAXIMUM LIABILITY </w:t>
      </w:r>
    </w:p>
    <w:p w:rsidR="00000000" w:rsidDel="00000000" w:rsidP="00000000" w:rsidRDefault="00000000" w:rsidRPr="00000000" w14:paraId="00000099">
      <w:pPr>
        <w:tabs>
          <w:tab w:val="left" w:leader="none" w:pos="2257"/>
        </w:tabs>
        <w:spacing w:after="0" w:line="259" w:lineRule="auto"/>
        <w:rPr/>
      </w:pPr>
      <w:r w:rsidDel="00000000" w:rsidR="00000000" w:rsidRPr="00000000">
        <w:rPr>
          <w:rtl w:val="0"/>
        </w:rPr>
        <w:t xml:space="preserve">The limitation of liability for this Call-Off Contract (including any Mobilisation Period) is stated in Clause 11.2 of the Core Terms. </w:t>
      </w:r>
    </w:p>
    <w:p w:rsidR="00000000" w:rsidDel="00000000" w:rsidP="00000000" w:rsidRDefault="00000000" w:rsidRPr="00000000" w14:paraId="0000009A">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highlight w:val="yellow"/>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b w:val="1"/>
          <w:color w:val="000000"/>
        </w:rPr>
      </w:pPr>
      <w:r w:rsidDel="00000000" w:rsidR="00000000" w:rsidRPr="00000000">
        <w:rPr>
          <w:b w:val="1"/>
          <w:color w:val="000000"/>
          <w:rtl w:val="0"/>
        </w:rPr>
        <w:t xml:space="preserve">ESTIMATED YEAR ONE CONTRACT CHARGES</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rFonts w:ascii="Calibri" w:cs="Calibri" w:eastAsia="Calibri" w:hAnsi="Calibri"/>
          <w:color w:val="000000"/>
        </w:rPr>
      </w:pPr>
      <w:r w:rsidDel="00000000" w:rsidR="00000000" w:rsidRPr="00000000">
        <w:rPr>
          <w:color w:val="000000"/>
          <w:rtl w:val="0"/>
        </w:rPr>
        <w:t xml:space="preserve">The Estimated Year One Contract Charges shall be </w:t>
      </w:r>
      <w:r w:rsidDel="00000000" w:rsidR="00000000" w:rsidRPr="00000000">
        <w:rPr>
          <w:rFonts w:ascii="Calibri" w:cs="Calibri" w:eastAsia="Calibri" w:hAnsi="Calibri"/>
          <w:b w:val="1"/>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b w:val="1"/>
          <w:i w:val="1"/>
          <w:color w:val="000000"/>
          <w:highlight w:val="yellow"/>
        </w:rPr>
      </w:pPr>
      <w:r w:rsidDel="00000000" w:rsidR="00000000" w:rsidRPr="00000000">
        <w:rPr>
          <w:rtl w:val="0"/>
        </w:rPr>
      </w:r>
    </w:p>
    <w:p w:rsidR="00000000" w:rsidDel="00000000" w:rsidP="00000000" w:rsidRDefault="00000000" w:rsidRPr="00000000" w14:paraId="000000A0">
      <w:pPr>
        <w:tabs>
          <w:tab w:val="left" w:leader="none" w:pos="2257"/>
        </w:tabs>
        <w:spacing w:after="0" w:line="259" w:lineRule="auto"/>
        <w:rPr>
          <w:b w:val="1"/>
        </w:rPr>
      </w:pPr>
      <w:r w:rsidDel="00000000" w:rsidR="00000000" w:rsidRPr="00000000">
        <w:rPr>
          <w:b w:val="1"/>
          <w:rtl w:val="0"/>
        </w:rPr>
        <w:t xml:space="preserve">ADDITIONAL INSURANCES</w:t>
      </w:r>
    </w:p>
    <w:p w:rsidR="00000000" w:rsidDel="00000000" w:rsidP="00000000" w:rsidRDefault="00000000" w:rsidRPr="00000000" w14:paraId="000000A1">
      <w:pPr>
        <w:spacing w:after="0" w:line="259" w:lineRule="auto"/>
        <w:jc w:val="both"/>
        <w:rPr/>
      </w:pPr>
      <w:r w:rsidDel="00000000" w:rsidR="00000000" w:rsidRPr="00000000">
        <w:rPr>
          <w:rtl w:val="0"/>
        </w:rPr>
        <w:t xml:space="preserve">Not applicable</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b w:val="1"/>
          <w:i w:val="1"/>
          <w:color w:val="000000"/>
          <w:highlight w:val="yellow"/>
        </w:rPr>
      </w:pPr>
      <w:r w:rsidDel="00000000" w:rsidR="00000000" w:rsidRPr="00000000">
        <w:rPr>
          <w:rtl w:val="0"/>
        </w:rPr>
      </w:r>
    </w:p>
    <w:p w:rsidR="00000000" w:rsidDel="00000000" w:rsidP="00000000" w:rsidRDefault="00000000" w:rsidRPr="00000000" w14:paraId="000000A3">
      <w:pPr>
        <w:tabs>
          <w:tab w:val="left" w:leader="none" w:pos="2257"/>
        </w:tabs>
        <w:spacing w:after="0" w:line="259" w:lineRule="auto"/>
        <w:rPr>
          <w:b w:val="1"/>
        </w:rPr>
      </w:pPr>
      <w:r w:rsidDel="00000000" w:rsidR="00000000" w:rsidRPr="00000000">
        <w:rPr>
          <w:b w:val="1"/>
          <w:rtl w:val="0"/>
        </w:rPr>
        <w:t xml:space="preserve">INDEXATION</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ind w:left="502" w:hanging="360"/>
        <w:jc w:val="both"/>
        <w:rPr>
          <w:color w:val="000000"/>
        </w:rPr>
      </w:pPr>
      <w:r w:rsidDel="00000000" w:rsidR="00000000" w:rsidRPr="00000000">
        <w:rPr>
          <w:color w:val="000000"/>
          <w:rtl w:val="0"/>
        </w:rPr>
        <w:t xml:space="preserve">N/A</w:t>
      </w:r>
    </w:p>
    <w:p w:rsidR="00000000" w:rsidDel="00000000" w:rsidP="00000000" w:rsidRDefault="00000000" w:rsidRPr="00000000" w14:paraId="000000A5">
      <w:pPr>
        <w:tabs>
          <w:tab w:val="left" w:leader="none" w:pos="2257"/>
        </w:tabs>
        <w:spacing w:after="0" w:line="259" w:lineRule="auto"/>
        <w:rPr>
          <w:b w:val="1"/>
          <w:highlight w:val="yellow"/>
        </w:rPr>
      </w:pPr>
      <w:r w:rsidDel="00000000" w:rsidR="00000000" w:rsidRPr="00000000">
        <w:rPr>
          <w:rtl w:val="0"/>
        </w:rPr>
      </w:r>
    </w:p>
    <w:p w:rsidR="00000000" w:rsidDel="00000000" w:rsidP="00000000" w:rsidRDefault="00000000" w:rsidRPr="00000000" w14:paraId="000000A6">
      <w:pPr>
        <w:tabs>
          <w:tab w:val="left" w:leader="none" w:pos="2257"/>
        </w:tabs>
        <w:spacing w:after="0" w:line="259" w:lineRule="auto"/>
        <w:rPr>
          <w:b w:val="1"/>
          <w:highlight w:val="yellow"/>
        </w:rPr>
      </w:pPr>
      <w:r w:rsidDel="00000000" w:rsidR="00000000" w:rsidRPr="00000000">
        <w:rPr>
          <w:rtl w:val="0"/>
        </w:rPr>
      </w:r>
    </w:p>
    <w:p w:rsidR="00000000" w:rsidDel="00000000" w:rsidP="00000000" w:rsidRDefault="00000000" w:rsidRPr="00000000" w14:paraId="000000A7">
      <w:pPr>
        <w:tabs>
          <w:tab w:val="left" w:leader="none" w:pos="2257"/>
        </w:tabs>
        <w:spacing w:after="0" w:line="259" w:lineRule="auto"/>
        <w:rPr>
          <w:b w:val="1"/>
        </w:rPr>
      </w:pPr>
      <w:r w:rsidDel="00000000" w:rsidR="00000000" w:rsidRPr="00000000">
        <w:rPr>
          <w:b w:val="1"/>
          <w:rtl w:val="0"/>
        </w:rPr>
        <w:t xml:space="preserve">PASS THROUGH COSTS</w:t>
      </w:r>
    </w:p>
    <w:p w:rsidR="00000000" w:rsidDel="00000000" w:rsidP="00000000" w:rsidRDefault="00000000" w:rsidRPr="00000000" w14:paraId="000000A8">
      <w:pPr>
        <w:tabs>
          <w:tab w:val="left" w:leader="none" w:pos="2257"/>
        </w:tabs>
        <w:spacing w:after="0" w:line="259" w:lineRule="auto"/>
        <w:rPr>
          <w:b w:val="1"/>
        </w:rPr>
      </w:pPr>
      <w:r w:rsidDel="00000000" w:rsidR="00000000" w:rsidRPr="00000000">
        <w:rPr>
          <w:rtl w:val="0"/>
        </w:rPr>
        <w:t xml:space="preserve">Not Applicable or</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TUPE OPTION</w:t>
      </w:r>
    </w:p>
    <w:p w:rsidR="00000000" w:rsidDel="00000000" w:rsidP="00000000" w:rsidRDefault="00000000" w:rsidRPr="00000000" w14:paraId="000000AB">
      <w:pPr>
        <w:spacing w:after="0" w:line="259" w:lineRule="auto"/>
        <w:jc w:val="both"/>
        <w:rPr/>
      </w:pPr>
      <w:r w:rsidDel="00000000" w:rsidR="00000000" w:rsidRPr="00000000">
        <w:rPr>
          <w:rtl w:val="0"/>
        </w:rPr>
        <w:t xml:space="preserve">Fixed fee TUPE.</w:t>
      </w:r>
    </w:p>
    <w:p w:rsidR="00000000" w:rsidDel="00000000" w:rsidP="00000000" w:rsidRDefault="00000000" w:rsidRPr="00000000" w14:paraId="000000AC">
      <w:pPr>
        <w:spacing w:after="0" w:line="259" w:lineRule="auto"/>
        <w:jc w:val="both"/>
        <w:rPr/>
      </w:pPr>
      <w:r w:rsidDel="00000000" w:rsidR="00000000" w:rsidRPr="00000000">
        <w:rPr>
          <w:rtl w:val="0"/>
        </w:rPr>
      </w:r>
    </w:p>
    <w:p w:rsidR="00000000" w:rsidDel="00000000" w:rsidP="00000000" w:rsidRDefault="00000000" w:rsidRPr="00000000" w14:paraId="000000AD">
      <w:pPr>
        <w:tabs>
          <w:tab w:val="left" w:leader="none" w:pos="2257"/>
        </w:tabs>
        <w:spacing w:after="0" w:line="259" w:lineRule="auto"/>
        <w:rPr>
          <w:b w:val="1"/>
        </w:rPr>
      </w:pPr>
      <w:r w:rsidDel="00000000" w:rsidR="00000000" w:rsidRPr="00000000">
        <w:rPr>
          <w:b w:val="1"/>
          <w:rtl w:val="0"/>
        </w:rPr>
        <w:t xml:space="preserve">VARIATION THRESHOLD</w:t>
      </w:r>
    </w:p>
    <w:p w:rsidR="00000000" w:rsidDel="00000000" w:rsidP="00000000" w:rsidRDefault="00000000" w:rsidRPr="00000000" w14:paraId="000000AE">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AF">
      <w:pPr>
        <w:tabs>
          <w:tab w:val="left" w:leader="none" w:pos="2257"/>
        </w:tabs>
        <w:spacing w:after="0" w:line="259" w:lineRule="auto"/>
        <w:rPr/>
      </w:pPr>
      <w:r w:rsidDel="00000000" w:rsidR="00000000" w:rsidRPr="00000000">
        <w:rPr>
          <w:rtl w:val="0"/>
        </w:rPr>
        <w:t xml:space="preserve">Not Applicable</w:t>
      </w:r>
    </w:p>
    <w:p w:rsidR="00000000" w:rsidDel="00000000" w:rsidP="00000000" w:rsidRDefault="00000000" w:rsidRPr="00000000" w14:paraId="000000B0">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B1">
      <w:pPr>
        <w:tabs>
          <w:tab w:val="left" w:leader="none" w:pos="2257"/>
        </w:tabs>
        <w:spacing w:after="0" w:line="259" w:lineRule="auto"/>
        <w:rPr>
          <w:b w:val="1"/>
        </w:rPr>
      </w:pPr>
      <w:r w:rsidDel="00000000" w:rsidR="00000000" w:rsidRPr="00000000">
        <w:rPr>
          <w:b w:val="1"/>
          <w:rtl w:val="0"/>
        </w:rPr>
        <w:t xml:space="preserve">TARGET COST</w:t>
      </w:r>
    </w:p>
    <w:p w:rsidR="00000000" w:rsidDel="00000000" w:rsidP="00000000" w:rsidRDefault="00000000" w:rsidRPr="00000000" w14:paraId="000000B2">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B3">
      <w:pPr>
        <w:tabs>
          <w:tab w:val="left" w:leader="none" w:pos="2257"/>
        </w:tabs>
        <w:spacing w:after="0" w:line="259" w:lineRule="auto"/>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0B4">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B5">
      <w:pPr>
        <w:tabs>
          <w:tab w:val="left" w:leader="none" w:pos="2257"/>
        </w:tabs>
        <w:spacing w:after="0" w:line="259" w:lineRule="auto"/>
        <w:rPr>
          <w:b w:val="1"/>
        </w:rPr>
      </w:pPr>
      <w:r w:rsidDel="00000000" w:rsidR="00000000" w:rsidRPr="00000000">
        <w:rPr>
          <w:b w:val="1"/>
          <w:rtl w:val="0"/>
        </w:rPr>
        <w:t xml:space="preserve">INCLUSIVE REPAIR THRESHOLD</w:t>
      </w:r>
    </w:p>
    <w:p w:rsidR="00000000" w:rsidDel="00000000" w:rsidP="00000000" w:rsidRDefault="00000000" w:rsidRPr="00000000" w14:paraId="000000B6">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B7">
      <w:pPr>
        <w:tabs>
          <w:tab w:val="left" w:leader="none" w:pos="2257"/>
        </w:tabs>
        <w:spacing w:after="0" w:line="259" w:lineRule="auto"/>
        <w:rPr/>
      </w:pPr>
      <w:r w:rsidDel="00000000" w:rsidR="00000000" w:rsidRPr="00000000">
        <w:rPr>
          <w:rtl w:val="0"/>
        </w:rPr>
        <w:t xml:space="preserve">Not Applicable</w:t>
      </w:r>
    </w:p>
    <w:p w:rsidR="00000000" w:rsidDel="00000000" w:rsidP="00000000" w:rsidRDefault="00000000" w:rsidRPr="00000000" w14:paraId="000000B8">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B9">
      <w:pPr>
        <w:tabs>
          <w:tab w:val="left" w:leader="none" w:pos="2257"/>
        </w:tabs>
        <w:spacing w:after="0" w:line="259" w:lineRule="auto"/>
        <w:rPr>
          <w:b w:val="1"/>
        </w:rPr>
      </w:pPr>
      <w:r w:rsidDel="00000000" w:rsidR="00000000" w:rsidRPr="00000000">
        <w:rPr>
          <w:b w:val="1"/>
          <w:rtl w:val="0"/>
        </w:rPr>
        <w:t xml:space="preserve">BILLABLE WORKS</w:t>
      </w:r>
    </w:p>
    <w:p w:rsidR="00000000" w:rsidDel="00000000" w:rsidP="00000000" w:rsidRDefault="00000000" w:rsidRPr="00000000" w14:paraId="000000BA">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BB">
      <w:pPr>
        <w:spacing w:after="240" w:lineRule="auto"/>
        <w:jc w:val="both"/>
        <w:rPr/>
      </w:pPr>
      <w:r w:rsidDel="00000000" w:rsidR="00000000" w:rsidRPr="00000000">
        <w:rPr>
          <w:rtl w:val="0"/>
        </w:rPr>
        <w:t xml:space="preserve">The estimated total value range for Billable Works shall be as set out below:</w:t>
      </w:r>
    </w:p>
    <w:tbl>
      <w:tblPr>
        <w:tblStyle w:val="Table2"/>
        <w:tblW w:w="901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4504"/>
        <w:gridCol w:w="4512"/>
        <w:tblGridChange w:id="0">
          <w:tblGrid>
            <w:gridCol w:w="4504"/>
            <w:gridCol w:w="4512"/>
          </w:tblGrid>
        </w:tblGridChange>
      </w:tblGrid>
      <w:tr>
        <w:trPr>
          <w:cantSplit w:val="0"/>
          <w:tblHeader w:val="0"/>
        </w:trPr>
        <w:tc>
          <w:tcPr/>
          <w:p w:rsidR="00000000" w:rsidDel="00000000" w:rsidP="00000000" w:rsidRDefault="00000000" w:rsidRPr="00000000" w14:paraId="000000BC">
            <w:pPr>
              <w:spacing w:after="240" w:lineRule="auto"/>
              <w:jc w:val="both"/>
              <w:rPr>
                <w:b w:val="1"/>
                <w:sz w:val="22"/>
                <w:szCs w:val="22"/>
              </w:rPr>
            </w:pPr>
            <w:r w:rsidDel="00000000" w:rsidR="00000000" w:rsidRPr="00000000">
              <w:rPr>
                <w:b w:val="1"/>
                <w:rtl w:val="0"/>
              </w:rPr>
              <w:t xml:space="preserve">Tier</w:t>
            </w:r>
            <w:r w:rsidDel="00000000" w:rsidR="00000000" w:rsidRPr="00000000">
              <w:rPr>
                <w:rtl w:val="0"/>
              </w:rPr>
            </w:r>
          </w:p>
        </w:tc>
        <w:tc>
          <w:tcPr/>
          <w:p w:rsidR="00000000" w:rsidDel="00000000" w:rsidP="00000000" w:rsidRDefault="00000000" w:rsidRPr="00000000" w14:paraId="000000BD">
            <w:pPr>
              <w:spacing w:after="240" w:lineRule="auto"/>
              <w:jc w:val="both"/>
              <w:rPr>
                <w:b w:val="1"/>
                <w:sz w:val="22"/>
                <w:szCs w:val="22"/>
              </w:rPr>
            </w:pPr>
            <w:r w:rsidDel="00000000" w:rsidR="00000000" w:rsidRPr="00000000">
              <w:rPr>
                <w:b w:val="1"/>
                <w:rtl w:val="0"/>
              </w:rPr>
              <w:t xml:space="preserve">Estimated total value range </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240" w:lineRule="auto"/>
              <w:jc w:val="both"/>
              <w:rPr>
                <w:sz w:val="22"/>
                <w:szCs w:val="22"/>
              </w:rPr>
            </w:pPr>
            <w:r w:rsidDel="00000000" w:rsidR="00000000" w:rsidRPr="00000000">
              <w:rPr>
                <w:rtl w:val="0"/>
              </w:rPr>
              <w:t xml:space="preserve">Tier One Billable Works </w:t>
            </w: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Rule="auto"/>
              <w:ind w:left="502" w:hanging="360"/>
              <w:rPr>
                <w:rFonts w:ascii="Calibri" w:cs="Calibri" w:eastAsia="Calibri" w:hAnsi="Calibri"/>
                <w:color w:val="000000"/>
              </w:rPr>
            </w:pPr>
            <w:r w:rsidDel="00000000" w:rsidR="00000000" w:rsidRPr="00000000">
              <w:rPr>
                <w:rFonts w:ascii="Calibri" w:cs="Calibri" w:eastAsia="Calibri" w:hAnsi="Calibri"/>
                <w:b w:val="1"/>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C0">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after="240" w:lineRule="auto"/>
              <w:jc w:val="both"/>
              <w:rPr>
                <w:sz w:val="22"/>
                <w:szCs w:val="22"/>
              </w:rPr>
            </w:pPr>
            <w:r w:rsidDel="00000000" w:rsidR="00000000" w:rsidRPr="00000000">
              <w:rPr>
                <w:rtl w:val="0"/>
              </w:rPr>
              <w:t xml:space="preserve">Tier Two Billable Works </w:t>
            </w: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Rule="auto"/>
              <w:ind w:left="502" w:hanging="360"/>
              <w:rPr>
                <w:rFonts w:ascii="Calibri" w:cs="Calibri" w:eastAsia="Calibri" w:hAnsi="Calibri"/>
                <w:color w:val="000000"/>
              </w:rPr>
            </w:pPr>
            <w:r w:rsidDel="00000000" w:rsidR="00000000" w:rsidRPr="00000000">
              <w:rPr>
                <w:rFonts w:ascii="Calibri" w:cs="Calibri" w:eastAsia="Calibri" w:hAnsi="Calibri"/>
                <w:b w:val="1"/>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C3">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after="240" w:lineRule="auto"/>
              <w:jc w:val="both"/>
              <w:rPr>
                <w:sz w:val="22"/>
                <w:szCs w:val="22"/>
              </w:rPr>
            </w:pPr>
            <w:r w:rsidDel="00000000" w:rsidR="00000000" w:rsidRPr="00000000">
              <w:rPr>
                <w:rtl w:val="0"/>
              </w:rPr>
              <w:t xml:space="preserve">Tier Three Billable Works </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Rule="auto"/>
              <w:ind w:left="502" w:hanging="360"/>
              <w:rPr>
                <w:rFonts w:ascii="Calibri" w:cs="Calibri" w:eastAsia="Calibri" w:hAnsi="Calibri"/>
                <w:color w:val="000000"/>
              </w:rPr>
            </w:pPr>
            <w:r w:rsidDel="00000000" w:rsidR="00000000" w:rsidRPr="00000000">
              <w:rPr>
                <w:rFonts w:ascii="Calibri" w:cs="Calibri" w:eastAsia="Calibri" w:hAnsi="Calibri"/>
                <w:b w:val="1"/>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C6">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C7">
            <w:pPr>
              <w:spacing w:after="240" w:lineRule="auto"/>
              <w:jc w:val="both"/>
              <w:rPr>
                <w:sz w:val="22"/>
                <w:szCs w:val="22"/>
              </w:rPr>
            </w:pPr>
            <w:r w:rsidDel="00000000" w:rsidR="00000000" w:rsidRPr="00000000">
              <w:rPr>
                <w:rtl w:val="0"/>
              </w:rPr>
              <w:t xml:space="preserve">Tier Four Billable Works </w:t>
            </w: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Rule="auto"/>
              <w:ind w:left="502" w:hanging="360"/>
              <w:rPr>
                <w:rFonts w:ascii="Calibri" w:cs="Calibri" w:eastAsia="Calibri" w:hAnsi="Calibri"/>
                <w:color w:val="000000"/>
              </w:rPr>
            </w:pPr>
            <w:r w:rsidDel="00000000" w:rsidR="00000000" w:rsidRPr="00000000">
              <w:rPr>
                <w:rFonts w:ascii="Calibri" w:cs="Calibri" w:eastAsia="Calibri" w:hAnsi="Calibri"/>
                <w:b w:val="1"/>
                <w:color w:val="ff0000"/>
                <w:rtl w:val="0"/>
              </w:rPr>
              <w:t xml:space="preserve">REDACTED TEXT under FOIA Section 43 Commercial Interests</w:t>
            </w:r>
            <w:r w:rsidDel="00000000" w:rsidR="00000000" w:rsidRPr="00000000">
              <w:rPr>
                <w:rtl w:val="0"/>
              </w:rPr>
            </w:r>
          </w:p>
        </w:tc>
      </w:tr>
    </w:tbl>
    <w:p w:rsidR="00000000" w:rsidDel="00000000" w:rsidP="00000000" w:rsidRDefault="00000000" w:rsidRPr="00000000" w14:paraId="000000C9">
      <w:pPr>
        <w:spacing w:after="240" w:lineRule="auto"/>
        <w:jc w:val="both"/>
        <w:rPr>
          <w:highlight w:val="yellow"/>
        </w:rPr>
      </w:pPr>
      <w:r w:rsidDel="00000000" w:rsidR="00000000" w:rsidRPr="00000000">
        <w:rPr>
          <w:rtl w:val="0"/>
        </w:rPr>
      </w:r>
    </w:p>
    <w:p w:rsidR="00000000" w:rsidDel="00000000" w:rsidP="00000000" w:rsidRDefault="00000000" w:rsidRPr="00000000" w14:paraId="000000CA">
      <w:pPr>
        <w:spacing w:after="240" w:lineRule="auto"/>
        <w:jc w:val="both"/>
        <w:rPr>
          <w:highlight w:val="yellow"/>
        </w:rPr>
      </w:pPr>
      <w:r w:rsidDel="00000000" w:rsidR="00000000" w:rsidRPr="00000000">
        <w:rPr>
          <w:rtl w:val="0"/>
        </w:rPr>
      </w:r>
    </w:p>
    <w:p w:rsidR="00000000" w:rsidDel="00000000" w:rsidP="00000000" w:rsidRDefault="00000000" w:rsidRPr="00000000" w14:paraId="000000CB">
      <w:pPr>
        <w:spacing w:after="240" w:lineRule="auto"/>
        <w:jc w:val="both"/>
        <w:rPr/>
      </w:pPr>
      <w:r w:rsidDel="00000000" w:rsidR="00000000" w:rsidRPr="00000000">
        <w:rPr>
          <w:rtl w:val="0"/>
        </w:rPr>
        <w:t xml:space="preserve">Business Critical Events are as follows: </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Threat of adversary seeking to harm those in the Court building through means of physical violence, including the Justices, Supreme Court staff &amp; contractors and Court users.</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Threat of adversary wishing to cause disruption or damage to the buyers’ property, including the building.</w:t>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Terrorist Incident occurring in the immediate facility of the building, including the area of Parliament Square.</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Adversaries wishing to gain access to the building and disrupt the operation of the Court by means of protest or similar.</w:t>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The impacts of things such as the pandemic that may affect the operation of the Court</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spacing w:after="240" w:lineRule="auto"/>
        <w:ind w:left="720" w:hanging="360"/>
        <w:jc w:val="both"/>
        <w:rPr>
          <w:color w:val="000000"/>
        </w:rPr>
      </w:pPr>
      <w:r w:rsidDel="00000000" w:rsidR="00000000" w:rsidRPr="00000000">
        <w:rPr>
          <w:color w:val="000000"/>
          <w:rtl w:val="0"/>
        </w:rPr>
        <w:t xml:space="preserve">Any substantial event that impacts on the operation of the Court or the safety and security of those using it or affected by its business. </w:t>
      </w:r>
    </w:p>
    <w:p w:rsidR="00000000" w:rsidDel="00000000" w:rsidP="00000000" w:rsidRDefault="00000000" w:rsidRPr="00000000" w14:paraId="000000D2">
      <w:pPr>
        <w:spacing w:after="240" w:lineRule="auto"/>
        <w:jc w:val="both"/>
        <w:rPr/>
      </w:pPr>
      <w:r w:rsidDel="00000000" w:rsidR="00000000" w:rsidRPr="00000000">
        <w:rPr>
          <w:rtl w:val="0"/>
        </w:rPr>
        <w:t xml:space="preserve">Disaster Period 2 hours</w:t>
      </w:r>
    </w:p>
    <w:p w:rsidR="00000000" w:rsidDel="00000000" w:rsidP="00000000" w:rsidRDefault="00000000" w:rsidRPr="00000000" w14:paraId="000000D3">
      <w:pPr>
        <w:tabs>
          <w:tab w:val="left" w:leader="none" w:pos="2257"/>
        </w:tabs>
        <w:spacing w:after="0" w:line="259" w:lineRule="auto"/>
        <w:rPr>
          <w:b w:val="1"/>
        </w:rPr>
      </w:pPr>
      <w:r w:rsidDel="00000000" w:rsidR="00000000" w:rsidRPr="00000000">
        <w:rPr>
          <w:b w:val="1"/>
          <w:rtl w:val="0"/>
        </w:rPr>
        <w:t xml:space="preserve">BILLABLE WORKS NOT REQUIRING APPROVAL</w:t>
      </w:r>
    </w:p>
    <w:p w:rsidR="00000000" w:rsidDel="00000000" w:rsidP="00000000" w:rsidRDefault="00000000" w:rsidRPr="00000000" w14:paraId="000000D4">
      <w:pPr>
        <w:spacing w:after="240" w:lineRule="auto"/>
        <w:jc w:val="both"/>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0D5">
      <w:pPr>
        <w:tabs>
          <w:tab w:val="left" w:leader="none" w:pos="2257"/>
        </w:tabs>
        <w:spacing w:after="0" w:line="259" w:lineRule="auto"/>
        <w:rPr>
          <w:b w:val="1"/>
        </w:rPr>
      </w:pPr>
      <w:r w:rsidDel="00000000" w:rsidR="00000000" w:rsidRPr="00000000">
        <w:rPr>
          <w:b w:val="1"/>
          <w:rtl w:val="0"/>
        </w:rPr>
        <w:t xml:space="preserve">METHOD OF PAYMENT </w:t>
      </w:r>
    </w:p>
    <w:p w:rsidR="00000000" w:rsidDel="00000000" w:rsidP="00000000" w:rsidRDefault="00000000" w:rsidRPr="00000000" w14:paraId="000000D6">
      <w:pPr>
        <w:tabs>
          <w:tab w:val="left" w:leader="none" w:pos="2257"/>
        </w:tabs>
        <w:spacing w:after="0"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D7">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D8">
      <w:pPr>
        <w:tabs>
          <w:tab w:val="left" w:leader="none" w:pos="2257"/>
        </w:tabs>
        <w:spacing w:after="0" w:line="259" w:lineRule="auto"/>
        <w:rPr>
          <w:b w:val="1"/>
        </w:rPr>
      </w:pPr>
      <w:r w:rsidDel="00000000" w:rsidR="00000000" w:rsidRPr="00000000">
        <w:rPr>
          <w:b w:val="1"/>
          <w:rtl w:val="0"/>
        </w:rPr>
        <w:t xml:space="preserve">BUYER INVOICING ADDRESS: </w:t>
      </w:r>
    </w:p>
    <w:p w:rsidR="00000000" w:rsidDel="00000000" w:rsidP="00000000" w:rsidRDefault="00000000" w:rsidRPr="00000000" w14:paraId="000000D9">
      <w:pPr>
        <w:tabs>
          <w:tab w:val="left" w:leader="none" w:pos="2257"/>
        </w:tabs>
        <w:spacing w:after="0"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DA">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DB">
      <w:pPr>
        <w:tabs>
          <w:tab w:val="left" w:leader="none" w:pos="2257"/>
        </w:tabs>
        <w:spacing w:after="0" w:line="259" w:lineRule="auto"/>
        <w:rPr>
          <w:b w:val="1"/>
        </w:rPr>
      </w:pPr>
      <w:r w:rsidDel="00000000" w:rsidR="00000000" w:rsidRPr="00000000">
        <w:rPr>
          <w:b w:val="1"/>
          <w:rtl w:val="0"/>
        </w:rPr>
        <w:t xml:space="preserve">BUYER AUTHORISED REPRESENTATIVE:</w:t>
      </w:r>
    </w:p>
    <w:p w:rsidR="00000000" w:rsidDel="00000000" w:rsidP="00000000" w:rsidRDefault="00000000" w:rsidRPr="00000000" w14:paraId="000000DC">
      <w:pPr>
        <w:tabs>
          <w:tab w:val="left" w:leader="none" w:pos="2257"/>
        </w:tabs>
        <w:spacing w:after="0"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DD">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DE">
      <w:pPr>
        <w:tabs>
          <w:tab w:val="left" w:leader="none" w:pos="2257"/>
        </w:tabs>
        <w:spacing w:after="0" w:line="259" w:lineRule="auto"/>
        <w:rPr>
          <w:b w:val="1"/>
        </w:rPr>
      </w:pPr>
      <w:r w:rsidDel="00000000" w:rsidR="00000000" w:rsidRPr="00000000">
        <w:rPr>
          <w:b w:val="1"/>
          <w:rtl w:val="0"/>
        </w:rPr>
        <w:t xml:space="preserve">BUYER NOTICES</w:t>
      </w:r>
    </w:p>
    <w:p w:rsidR="00000000" w:rsidDel="00000000" w:rsidP="00000000" w:rsidRDefault="00000000" w:rsidRPr="00000000" w14:paraId="000000DF">
      <w:pPr>
        <w:tabs>
          <w:tab w:val="left" w:leader="none" w:pos="2257"/>
        </w:tabs>
        <w:spacing w:after="0"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E0">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E1">
      <w:pPr>
        <w:tabs>
          <w:tab w:val="left" w:leader="none" w:pos="2257"/>
        </w:tabs>
        <w:spacing w:after="0" w:line="259" w:lineRule="auto"/>
        <w:rPr>
          <w:b w:val="1"/>
        </w:rPr>
      </w:pPr>
      <w:r w:rsidDel="00000000" w:rsidR="00000000" w:rsidRPr="00000000">
        <w:rPr>
          <w:b w:val="1"/>
          <w:rtl w:val="0"/>
        </w:rPr>
        <w:t xml:space="preserve">BUYER SECURITY POLICY:</w:t>
      </w:r>
    </w:p>
    <w:p w:rsidR="00000000" w:rsidDel="00000000" w:rsidP="00000000" w:rsidRDefault="00000000" w:rsidRPr="00000000" w14:paraId="000000E2">
      <w:pPr>
        <w:tabs>
          <w:tab w:val="left" w:leader="none" w:pos="2257"/>
        </w:tabs>
        <w:spacing w:after="0"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E3">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E4">
      <w:pPr>
        <w:tabs>
          <w:tab w:val="left" w:leader="none" w:pos="2257"/>
        </w:tabs>
        <w:spacing w:after="0" w:line="259" w:lineRule="auto"/>
        <w:rPr>
          <w:b w:val="1"/>
        </w:rPr>
      </w:pPr>
      <w:r w:rsidDel="00000000" w:rsidR="00000000" w:rsidRPr="00000000">
        <w:rPr>
          <w:b w:val="1"/>
          <w:rtl w:val="0"/>
        </w:rPr>
        <w:t xml:space="preserve">FINANCIAL REPORTS</w:t>
      </w:r>
    </w:p>
    <w:p w:rsidR="00000000" w:rsidDel="00000000" w:rsidP="00000000" w:rsidRDefault="00000000" w:rsidRPr="00000000" w14:paraId="000000E5">
      <w:pPr>
        <w:tabs>
          <w:tab w:val="left" w:leader="none" w:pos="2257"/>
        </w:tabs>
        <w:spacing w:after="0" w:line="259" w:lineRule="auto"/>
        <w:rPr/>
      </w:pPr>
      <w:r w:rsidDel="00000000" w:rsidR="00000000" w:rsidRPr="00000000">
        <w:rPr>
          <w:rtl w:val="0"/>
        </w:rPr>
        <w:t xml:space="preserve">Not Applicable</w:t>
      </w:r>
    </w:p>
    <w:p w:rsidR="00000000" w:rsidDel="00000000" w:rsidP="00000000" w:rsidRDefault="00000000" w:rsidRPr="00000000" w14:paraId="000000E6">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E7">
      <w:pPr>
        <w:tabs>
          <w:tab w:val="left" w:leader="none" w:pos="2257"/>
        </w:tabs>
        <w:spacing w:after="0" w:line="259" w:lineRule="auto"/>
        <w:rPr>
          <w:b w:val="1"/>
        </w:rPr>
      </w:pPr>
      <w:r w:rsidDel="00000000" w:rsidR="00000000" w:rsidRPr="00000000">
        <w:rPr>
          <w:b w:val="1"/>
          <w:rtl w:val="0"/>
        </w:rPr>
        <w:t xml:space="preserve">MOBILISATION PROGRESS REPORT FREQUENCY:</w:t>
      </w:r>
    </w:p>
    <w:p w:rsidR="00000000" w:rsidDel="00000000" w:rsidP="00000000" w:rsidRDefault="00000000" w:rsidRPr="00000000" w14:paraId="000000E8">
      <w:pPr>
        <w:tabs>
          <w:tab w:val="left" w:leader="none" w:pos="2257"/>
        </w:tabs>
        <w:spacing w:after="0" w:line="259" w:lineRule="auto"/>
        <w:rPr>
          <w:b w:val="1"/>
        </w:rPr>
      </w:pPr>
      <w:r w:rsidDel="00000000" w:rsidR="00000000" w:rsidRPr="00000000">
        <w:rPr>
          <w:rtl w:val="0"/>
        </w:rPr>
        <w:t xml:space="preserve">On the last Working Day of each week</w:t>
      </w:r>
      <w:r w:rsidDel="00000000" w:rsidR="00000000" w:rsidRPr="00000000">
        <w:rPr>
          <w:rtl w:val="0"/>
        </w:rPr>
      </w:r>
    </w:p>
    <w:p w:rsidR="00000000" w:rsidDel="00000000" w:rsidP="00000000" w:rsidRDefault="00000000" w:rsidRPr="00000000" w14:paraId="000000E9">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EA">
      <w:pPr>
        <w:tabs>
          <w:tab w:val="left" w:leader="none" w:pos="2257"/>
        </w:tabs>
        <w:spacing w:after="0" w:line="259" w:lineRule="auto"/>
        <w:rPr>
          <w:b w:val="1"/>
        </w:rPr>
      </w:pPr>
      <w:r w:rsidDel="00000000" w:rsidR="00000000" w:rsidRPr="00000000">
        <w:rPr>
          <w:b w:val="1"/>
          <w:rtl w:val="0"/>
        </w:rPr>
        <w:t xml:space="preserve">MOBILISATION PROGRESS MEETING FREQUENCY:</w:t>
      </w:r>
    </w:p>
    <w:p w:rsidR="00000000" w:rsidDel="00000000" w:rsidP="00000000" w:rsidRDefault="00000000" w:rsidRPr="00000000" w14:paraId="000000EB">
      <w:pPr>
        <w:tabs>
          <w:tab w:val="left" w:leader="none" w:pos="2257"/>
        </w:tabs>
        <w:spacing w:after="0" w:line="259" w:lineRule="auto"/>
        <w:rPr/>
      </w:pPr>
      <w:r w:rsidDel="00000000" w:rsidR="00000000" w:rsidRPr="00000000">
        <w:rPr>
          <w:rtl w:val="0"/>
        </w:rPr>
        <w:t xml:space="preserve">On the first Working Day of each week</w:t>
      </w:r>
    </w:p>
    <w:p w:rsidR="00000000" w:rsidDel="00000000" w:rsidP="00000000" w:rsidRDefault="00000000" w:rsidRPr="00000000" w14:paraId="000000EC">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ED">
      <w:pPr>
        <w:tabs>
          <w:tab w:val="left" w:leader="none" w:pos="2257"/>
        </w:tabs>
        <w:spacing w:after="0" w:line="259" w:lineRule="auto"/>
        <w:rPr>
          <w:b w:val="1"/>
        </w:rPr>
      </w:pPr>
      <w:r w:rsidDel="00000000" w:rsidR="00000000" w:rsidRPr="00000000">
        <w:rPr>
          <w:b w:val="1"/>
          <w:rtl w:val="0"/>
        </w:rPr>
        <w:t xml:space="preserve">KEY ROLES/STAFF:</w:t>
      </w:r>
    </w:p>
    <w:p w:rsidR="00000000" w:rsidDel="00000000" w:rsidP="00000000" w:rsidRDefault="00000000" w:rsidRPr="00000000" w14:paraId="000000EE">
      <w:pPr>
        <w:tabs>
          <w:tab w:val="left" w:leader="none" w:pos="2257"/>
        </w:tabs>
        <w:spacing w:after="0"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EF">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F0">
      <w:pPr>
        <w:tabs>
          <w:tab w:val="left" w:leader="none" w:pos="2257"/>
        </w:tabs>
        <w:spacing w:after="0" w:line="259" w:lineRule="auto"/>
        <w:rPr>
          <w:b w:val="1"/>
        </w:rPr>
      </w:pPr>
      <w:r w:rsidDel="00000000" w:rsidR="00000000" w:rsidRPr="00000000">
        <w:rPr>
          <w:b w:val="1"/>
          <w:rtl w:val="0"/>
        </w:rPr>
        <w:t xml:space="preserve">KEY SUBCONTRACTORS:</w:t>
      </w:r>
    </w:p>
    <w:p w:rsidR="00000000" w:rsidDel="00000000" w:rsidP="00000000" w:rsidRDefault="00000000" w:rsidRPr="00000000" w14:paraId="000000F1">
      <w:pPr>
        <w:tabs>
          <w:tab w:val="left" w:leader="none" w:pos="2257"/>
        </w:tabs>
        <w:spacing w:after="0" w:line="259" w:lineRule="auto"/>
        <w:rPr/>
      </w:pPr>
      <w:r w:rsidDel="00000000" w:rsidR="00000000" w:rsidRPr="00000000">
        <w:rPr>
          <w:rtl w:val="0"/>
        </w:rPr>
        <w:t xml:space="preserve">N/A</w:t>
      </w:r>
    </w:p>
    <w:p w:rsidR="00000000" w:rsidDel="00000000" w:rsidP="00000000" w:rsidRDefault="00000000" w:rsidRPr="00000000" w14:paraId="000000F2">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F3">
      <w:pPr>
        <w:tabs>
          <w:tab w:val="left" w:leader="none" w:pos="2257"/>
        </w:tabs>
        <w:spacing w:after="0" w:line="259" w:lineRule="auto"/>
        <w:rPr>
          <w:b w:val="1"/>
        </w:rPr>
      </w:pPr>
      <w:r w:rsidDel="00000000" w:rsidR="00000000" w:rsidRPr="00000000">
        <w:rPr>
          <w:b w:val="1"/>
          <w:rtl w:val="0"/>
        </w:rPr>
        <w:t xml:space="preserve">E-AUCTIONS:</w:t>
      </w:r>
    </w:p>
    <w:p w:rsidR="00000000" w:rsidDel="00000000" w:rsidP="00000000" w:rsidRDefault="00000000" w:rsidRPr="00000000" w14:paraId="000000F4">
      <w:pPr>
        <w:tabs>
          <w:tab w:val="left" w:leader="none" w:pos="2257"/>
        </w:tabs>
        <w:spacing w:after="0" w:line="259" w:lineRule="auto"/>
        <w:rPr>
          <w:highlight w:val="yellow"/>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0F5">
      <w:pPr>
        <w:tabs>
          <w:tab w:val="left" w:leader="none" w:pos="2257"/>
        </w:tabs>
        <w:spacing w:after="0" w:line="259" w:lineRule="auto"/>
        <w:rPr>
          <w:highlight w:val="yellow"/>
        </w:rPr>
      </w:pPr>
      <w:r w:rsidDel="00000000" w:rsidR="00000000" w:rsidRPr="00000000">
        <w:rPr>
          <w:rtl w:val="0"/>
        </w:rPr>
      </w:r>
    </w:p>
    <w:p w:rsidR="00000000" w:rsidDel="00000000" w:rsidP="00000000" w:rsidRDefault="00000000" w:rsidRPr="00000000" w14:paraId="000000F6">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F7">
      <w:pPr>
        <w:tabs>
          <w:tab w:val="left" w:leader="none" w:pos="2257"/>
        </w:tabs>
        <w:spacing w:after="0" w:line="259" w:lineRule="auto"/>
        <w:rPr>
          <w:b w:val="1"/>
        </w:rPr>
      </w:pPr>
      <w:r w:rsidDel="00000000" w:rsidR="00000000" w:rsidRPr="00000000">
        <w:rPr>
          <w:b w:val="1"/>
          <w:rtl w:val="0"/>
        </w:rPr>
        <w:t xml:space="preserve">COMMERCIALLY SENSITIVE INFORMATION:</w:t>
      </w:r>
    </w:p>
    <w:p w:rsidR="00000000" w:rsidDel="00000000" w:rsidP="00000000" w:rsidRDefault="00000000" w:rsidRPr="00000000" w14:paraId="000000F8">
      <w:pPr>
        <w:tabs>
          <w:tab w:val="left" w:leader="none" w:pos="2257"/>
        </w:tabs>
        <w:spacing w:after="0" w:line="259" w:lineRule="auto"/>
        <w:rPr/>
      </w:pPr>
      <w:r w:rsidDel="00000000" w:rsidR="00000000" w:rsidRPr="00000000">
        <w:rPr>
          <w:rtl w:val="0"/>
        </w:rPr>
        <w:t xml:space="preserve">Not Applicable </w:t>
      </w:r>
    </w:p>
    <w:p w:rsidR="00000000" w:rsidDel="00000000" w:rsidP="00000000" w:rsidRDefault="00000000" w:rsidRPr="00000000" w14:paraId="000000F9">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FA">
      <w:pPr>
        <w:tabs>
          <w:tab w:val="left" w:leader="none" w:pos="2257"/>
        </w:tabs>
        <w:spacing w:after="0" w:line="259" w:lineRule="auto"/>
        <w:rPr>
          <w:b w:val="1"/>
        </w:rPr>
      </w:pPr>
      <w:r w:rsidDel="00000000" w:rsidR="00000000" w:rsidRPr="00000000">
        <w:rPr>
          <w:b w:val="1"/>
          <w:rtl w:val="0"/>
        </w:rPr>
        <w:t xml:space="preserve">SERVICE PERIOD:</w:t>
      </w:r>
    </w:p>
    <w:p w:rsidR="00000000" w:rsidDel="00000000" w:rsidP="00000000" w:rsidRDefault="00000000" w:rsidRPr="00000000" w14:paraId="000000FB">
      <w:pPr>
        <w:tabs>
          <w:tab w:val="left" w:leader="none" w:pos="2257"/>
        </w:tabs>
        <w:spacing w:after="0" w:line="259" w:lineRule="auto"/>
        <w:rPr>
          <w:b w:val="1"/>
        </w:rPr>
      </w:pPr>
      <w:r w:rsidDel="00000000" w:rsidR="00000000" w:rsidRPr="00000000">
        <w:rPr>
          <w:rtl w:val="0"/>
        </w:rPr>
        <w:t xml:space="preserve">The Service Period for the purposes of Call-Off Schedule 14 (Key Performance Indicators) shall be one Month.</w:t>
      </w:r>
      <w:r w:rsidDel="00000000" w:rsidR="00000000" w:rsidRPr="00000000">
        <w:rPr>
          <w:rtl w:val="0"/>
        </w:rPr>
      </w:r>
    </w:p>
    <w:p w:rsidR="00000000" w:rsidDel="00000000" w:rsidP="00000000" w:rsidRDefault="00000000" w:rsidRPr="00000000" w14:paraId="000000FC">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0FD">
      <w:pPr>
        <w:keepNext w:val="1"/>
        <w:tabs>
          <w:tab w:val="left" w:leader="none" w:pos="2257"/>
        </w:tabs>
        <w:spacing w:after="0" w:line="259" w:lineRule="auto"/>
        <w:rPr>
          <w:b w:val="1"/>
        </w:rPr>
      </w:pPr>
      <w:r w:rsidDel="00000000" w:rsidR="00000000" w:rsidRPr="00000000">
        <w:rPr>
          <w:b w:val="1"/>
          <w:rtl w:val="0"/>
        </w:rPr>
        <w:t xml:space="preserve">KPI CREDITS, AT RISK % AND EARN BACK%:</w:t>
      </w:r>
    </w:p>
    <w:p w:rsidR="00000000" w:rsidDel="00000000" w:rsidP="00000000" w:rsidRDefault="00000000" w:rsidRPr="00000000" w14:paraId="000000FE">
      <w:pPr>
        <w:tabs>
          <w:tab w:val="left" w:leader="none" w:pos="2257"/>
        </w:tabs>
        <w:spacing w:after="0" w:line="259" w:lineRule="auto"/>
        <w:rPr>
          <w:highlight w:val="yellow"/>
        </w:rPr>
      </w:pPr>
      <w:r w:rsidDel="00000000" w:rsidR="00000000" w:rsidRPr="00000000">
        <w:rPr>
          <w:rtl w:val="0"/>
        </w:rPr>
      </w:r>
    </w:p>
    <w:p w:rsidR="00000000" w:rsidDel="00000000" w:rsidP="00000000" w:rsidRDefault="00000000" w:rsidRPr="00000000" w14:paraId="000000FF">
      <w:pPr>
        <w:tabs>
          <w:tab w:val="left" w:leader="none" w:pos="2257"/>
        </w:tabs>
        <w:spacing w:after="0" w:line="259" w:lineRule="auto"/>
        <w:rPr/>
      </w:pPr>
      <w:r w:rsidDel="00000000" w:rsidR="00000000" w:rsidRPr="00000000">
        <w:rPr>
          <w:rtl w:val="0"/>
        </w:rPr>
        <w:t xml:space="preserve">KPI Credits shall accrue in accordance with Call-Off Schedule 14 (Key Performance Indicators).</w:t>
      </w:r>
    </w:p>
    <w:p w:rsidR="00000000" w:rsidDel="00000000" w:rsidP="00000000" w:rsidRDefault="00000000" w:rsidRPr="00000000" w14:paraId="00000100">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01">
      <w:pPr>
        <w:tabs>
          <w:tab w:val="left" w:leader="none" w:pos="2257"/>
        </w:tabs>
        <w:spacing w:after="0" w:line="259" w:lineRule="auto"/>
        <w:rPr/>
      </w:pPr>
      <w:r w:rsidDel="00000000" w:rsidR="00000000" w:rsidRPr="00000000">
        <w:rPr>
          <w:rtl w:val="0"/>
        </w:rPr>
        <w:t xml:space="preserve">For the purposes of Call-Off Schedule 14 (Key Performance Indicators): </w:t>
      </w:r>
    </w:p>
    <w:p w:rsidR="00000000" w:rsidDel="00000000" w:rsidP="00000000" w:rsidRDefault="00000000" w:rsidRPr="00000000" w14:paraId="00000102">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103">
      <w:pPr>
        <w:tabs>
          <w:tab w:val="left" w:leader="none" w:pos="2257"/>
        </w:tabs>
        <w:spacing w:after="0" w:line="259" w:lineRule="auto"/>
        <w:rPr>
          <w:b w:val="1"/>
        </w:rPr>
      </w:pPr>
      <w:r w:rsidDel="00000000" w:rsidR="00000000" w:rsidRPr="00000000">
        <w:rPr>
          <w:b w:val="1"/>
          <w:rtl w:val="0"/>
        </w:rPr>
        <w:t xml:space="preserve">RISK REGISTER: </w:t>
      </w:r>
    </w:p>
    <w:p w:rsidR="00000000" w:rsidDel="00000000" w:rsidP="00000000" w:rsidRDefault="00000000" w:rsidRPr="00000000" w14:paraId="00000104">
      <w:pPr>
        <w:tabs>
          <w:tab w:val="left" w:leader="none" w:pos="2257"/>
        </w:tabs>
        <w:spacing w:after="0" w:line="259" w:lineRule="auto"/>
        <w:rPr>
          <w:b w:val="1"/>
        </w:rPr>
      </w:pPr>
      <w:r w:rsidDel="00000000" w:rsidR="00000000" w:rsidRPr="00000000">
        <w:rPr>
          <w:b w:val="1"/>
          <w:rtl w:val="0"/>
        </w:rPr>
        <w:t xml:space="preserve">Not Applicable</w:t>
      </w:r>
    </w:p>
    <w:p w:rsidR="00000000" w:rsidDel="00000000" w:rsidP="00000000" w:rsidRDefault="00000000" w:rsidRPr="00000000" w14:paraId="00000105">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106">
      <w:pPr>
        <w:tabs>
          <w:tab w:val="left" w:leader="none" w:pos="2257"/>
        </w:tabs>
        <w:spacing w:after="0" w:line="259" w:lineRule="auto"/>
        <w:rPr>
          <w:b w:val="1"/>
        </w:rPr>
      </w:pPr>
      <w:r w:rsidDel="00000000" w:rsidR="00000000" w:rsidRPr="00000000">
        <w:rPr>
          <w:b w:val="1"/>
          <w:rtl w:val="0"/>
        </w:rPr>
        <w:t xml:space="preserve">SMALL AND MEDIUM SIZED ENTERPRISES</w:t>
      </w:r>
    </w:p>
    <w:p w:rsidR="00000000" w:rsidDel="00000000" w:rsidP="00000000" w:rsidRDefault="00000000" w:rsidRPr="00000000" w14:paraId="00000107">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108">
      <w:pPr>
        <w:tabs>
          <w:tab w:val="left" w:leader="none" w:pos="2257"/>
        </w:tabs>
        <w:spacing w:after="0" w:line="259" w:lineRule="auto"/>
        <w:rPr/>
      </w:pPr>
      <w:r w:rsidDel="00000000" w:rsidR="00000000" w:rsidRPr="00000000">
        <w:rPr>
          <w:rtl w:val="0"/>
        </w:rPr>
        <w:t xml:space="preserve">The percentage of small and medium enterprises which apply in relation to Call-Off Schedule (4) (Facilities Management) is 33 %.</w:t>
      </w:r>
    </w:p>
    <w:p w:rsidR="00000000" w:rsidDel="00000000" w:rsidP="00000000" w:rsidRDefault="00000000" w:rsidRPr="00000000" w14:paraId="00000109">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10A">
      <w:pPr>
        <w:tabs>
          <w:tab w:val="left" w:leader="none" w:pos="2257"/>
        </w:tabs>
        <w:spacing w:after="0" w:line="259" w:lineRule="auto"/>
        <w:rPr>
          <w:b w:val="1"/>
        </w:rPr>
      </w:pPr>
      <w:r w:rsidDel="00000000" w:rsidR="00000000" w:rsidRPr="00000000">
        <w:rPr>
          <w:b w:val="1"/>
          <w:rtl w:val="0"/>
        </w:rPr>
        <w:t xml:space="preserve">RELEVANT CONVICTIONS:</w:t>
      </w:r>
    </w:p>
    <w:p w:rsidR="00000000" w:rsidDel="00000000" w:rsidP="00000000" w:rsidRDefault="00000000" w:rsidRPr="00000000" w14:paraId="0000010B">
      <w:pPr>
        <w:tabs>
          <w:tab w:val="left" w:leader="none" w:pos="2257"/>
        </w:tabs>
        <w:spacing w:after="0" w:line="259" w:lineRule="auto"/>
        <w:rPr>
          <w:b w:val="1"/>
        </w:rPr>
      </w:pPr>
      <w:r w:rsidDel="00000000" w:rsidR="00000000" w:rsidRPr="00000000">
        <w:rPr>
          <w:rtl w:val="0"/>
        </w:rPr>
        <w:t xml:space="preserve">Not Applicable </w:t>
      </w:r>
      <w:r w:rsidDel="00000000" w:rsidR="00000000" w:rsidRPr="00000000">
        <w:rPr>
          <w:rtl w:val="0"/>
        </w:rPr>
      </w:r>
    </w:p>
    <w:p w:rsidR="00000000" w:rsidDel="00000000" w:rsidP="00000000" w:rsidRDefault="00000000" w:rsidRPr="00000000" w14:paraId="0000010C">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0D">
      <w:pPr>
        <w:tabs>
          <w:tab w:val="left" w:leader="none" w:pos="2257"/>
        </w:tabs>
        <w:spacing w:after="0" w:line="259" w:lineRule="auto"/>
        <w:rPr>
          <w:b w:val="1"/>
        </w:rPr>
      </w:pPr>
      <w:r w:rsidDel="00000000" w:rsidR="00000000" w:rsidRPr="00000000">
        <w:rPr>
          <w:b w:val="1"/>
          <w:rtl w:val="0"/>
        </w:rPr>
        <w:t xml:space="preserve">CONCESSION – LOT 3 ONLY:</w:t>
      </w:r>
    </w:p>
    <w:p w:rsidR="00000000" w:rsidDel="00000000" w:rsidP="00000000" w:rsidRDefault="00000000" w:rsidRPr="00000000" w14:paraId="0000010E">
      <w:pPr>
        <w:tabs>
          <w:tab w:val="left" w:leader="none" w:pos="2257"/>
        </w:tabs>
        <w:spacing w:after="0" w:line="259" w:lineRule="auto"/>
        <w:rPr/>
      </w:pPr>
      <w:r w:rsidDel="00000000" w:rsidR="00000000" w:rsidRPr="00000000">
        <w:rPr>
          <w:rtl w:val="0"/>
        </w:rPr>
        <w:t xml:space="preserve">Not Applicable</w:t>
      </w:r>
    </w:p>
    <w:p w:rsidR="00000000" w:rsidDel="00000000" w:rsidP="00000000" w:rsidRDefault="00000000" w:rsidRPr="00000000" w14:paraId="0000010F">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10">
      <w:pPr>
        <w:spacing w:after="240" w:lineRule="auto"/>
        <w:jc w:val="both"/>
        <w:rPr>
          <w:b w:val="1"/>
        </w:rPr>
      </w:pPr>
      <w:r w:rsidDel="00000000" w:rsidR="00000000" w:rsidRPr="00000000">
        <w:rPr>
          <w:b w:val="1"/>
          <w:rtl w:val="0"/>
        </w:rPr>
        <w:t xml:space="preserve">COLLATERAL WARRANTIES</w:t>
      </w:r>
    </w:p>
    <w:p w:rsidR="00000000" w:rsidDel="00000000" w:rsidP="00000000" w:rsidRDefault="00000000" w:rsidRPr="00000000" w14:paraId="00000111">
      <w:pPr>
        <w:spacing w:after="240" w:lineRule="auto"/>
        <w:jc w:val="both"/>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112">
      <w:pPr>
        <w:spacing w:after="240" w:lineRule="auto"/>
        <w:jc w:val="both"/>
        <w:rPr>
          <w:b w:val="1"/>
        </w:rPr>
      </w:pPr>
      <w:r w:rsidDel="00000000" w:rsidR="00000000" w:rsidRPr="00000000">
        <w:rPr>
          <w:b w:val="1"/>
          <w:rtl w:val="0"/>
        </w:rPr>
        <w:t xml:space="preserve">PERFORMANCE BOND</w:t>
      </w:r>
    </w:p>
    <w:p w:rsidR="00000000" w:rsidDel="00000000" w:rsidP="00000000" w:rsidRDefault="00000000" w:rsidRPr="00000000" w14:paraId="00000113">
      <w:pPr>
        <w:tabs>
          <w:tab w:val="left" w:leader="none" w:pos="2257"/>
        </w:tabs>
        <w:spacing w:after="0" w:line="259" w:lineRule="auto"/>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114">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115">
      <w:pPr>
        <w:spacing w:after="240" w:lineRule="auto"/>
        <w:jc w:val="both"/>
        <w:rPr>
          <w:b w:val="1"/>
        </w:rPr>
      </w:pPr>
      <w:r w:rsidDel="00000000" w:rsidR="00000000" w:rsidRPr="00000000">
        <w:rPr>
          <w:b w:val="1"/>
          <w:rtl w:val="0"/>
        </w:rPr>
        <w:t xml:space="preserve">CALL-OFF GUARANTEE</w:t>
      </w:r>
    </w:p>
    <w:p w:rsidR="00000000" w:rsidDel="00000000" w:rsidP="00000000" w:rsidRDefault="00000000" w:rsidRPr="00000000" w14:paraId="00000116">
      <w:pPr>
        <w:spacing w:after="240" w:lineRule="auto"/>
        <w:jc w:val="both"/>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117">
      <w:pPr>
        <w:spacing w:after="240" w:lineRule="auto"/>
        <w:jc w:val="both"/>
        <w:rPr>
          <w:b w:val="1"/>
        </w:rPr>
      </w:pPr>
      <w:r w:rsidDel="00000000" w:rsidR="00000000" w:rsidRPr="00000000">
        <w:rPr>
          <w:b w:val="1"/>
          <w:rtl w:val="0"/>
        </w:rPr>
        <w:t xml:space="preserve">SOCIAL VALUE COMMITMENT</w:t>
      </w:r>
    </w:p>
    <w:p w:rsidR="00000000" w:rsidDel="00000000" w:rsidP="00000000" w:rsidRDefault="00000000" w:rsidRPr="00000000" w14:paraId="00000118">
      <w:pPr>
        <w:spacing w:after="240" w:lineRule="auto"/>
        <w:jc w:val="both"/>
        <w:rPr>
          <w:b w:val="1"/>
        </w:rPr>
      </w:pPr>
      <w:r w:rsidDel="00000000" w:rsidR="00000000" w:rsidRPr="00000000">
        <w:rPr>
          <w:rtl w:val="0"/>
        </w:rPr>
        <w:t xml:space="preserve">The Supplier agrees, in providing the Deliverables and performing its obligations under the Call-Off Contract, it will comply with the social value commitments as provided for in its Tender – Please see Cal Off Schedule 22 – Call Off Tender:</w:t>
      </w:r>
      <w:r w:rsidDel="00000000" w:rsidR="00000000" w:rsidRPr="00000000">
        <w:rPr>
          <w:rtl w:val="0"/>
        </w:rPr>
      </w:r>
    </w:p>
    <w:bookmarkStart w:colFirst="0" w:colLast="0" w:name="bookmark=id.30j0zll" w:id="1"/>
    <w:bookmarkEnd w:id="1"/>
    <w:p w:rsidR="00000000" w:rsidDel="00000000" w:rsidP="00000000" w:rsidRDefault="00000000" w:rsidRPr="00000000" w14:paraId="00000119">
      <w:pPr>
        <w:shd w:fill="ffffff" w:val="clear"/>
        <w:spacing w:after="0" w:before="240" w:line="240" w:lineRule="auto"/>
        <w:jc w:val="both"/>
        <w:rPr>
          <w:rFonts w:ascii="Arial" w:cs="Arial" w:eastAsia="Arial" w:hAnsi="Arial"/>
          <w:b w:val="1"/>
          <w:smallCaps w:val="1"/>
          <w:color w:val="222222"/>
        </w:rPr>
      </w:pPr>
      <w:r w:rsidDel="00000000" w:rsidR="00000000" w:rsidRPr="00000000">
        <w:rPr>
          <w:b w:val="1"/>
          <w:smallCaps w:val="1"/>
          <w:color w:val="222222"/>
          <w:rtl w:val="0"/>
        </w:rPr>
        <w:t xml:space="preserve">COUNTERPARTS</w:t>
      </w:r>
      <w:r w:rsidDel="00000000" w:rsidR="00000000" w:rsidRPr="00000000">
        <w:rPr>
          <w:rtl w:val="0"/>
        </w:rPr>
      </w:r>
    </w:p>
    <w:p w:rsidR="00000000" w:rsidDel="00000000" w:rsidP="00000000" w:rsidRDefault="00000000" w:rsidRPr="00000000" w14:paraId="0000011A">
      <w:pPr>
        <w:shd w:fill="ffffff" w:val="clear"/>
        <w:rPr>
          <w:color w:val="222222"/>
        </w:rPr>
      </w:pPr>
      <w:r w:rsidDel="00000000" w:rsidR="00000000" w:rsidRPr="00000000">
        <w:rPr>
          <w:rtl w:val="0"/>
        </w:rPr>
      </w:r>
    </w:p>
    <w:p w:rsidR="00000000" w:rsidDel="00000000" w:rsidP="00000000" w:rsidRDefault="00000000" w:rsidRPr="00000000" w14:paraId="0000011B">
      <w:pPr>
        <w:shd w:fill="ffffff" w:val="clear"/>
        <w:rPr>
          <w:color w:val="222222"/>
        </w:rPr>
      </w:pPr>
      <w:r w:rsidDel="00000000" w:rsidR="00000000" w:rsidRPr="00000000">
        <w:rPr>
          <w:color w:val="222222"/>
          <w:rtl w:val="0"/>
        </w:rPr>
        <w:t xml:space="preserve">The Call-Off Contract may be executed in any number of counterparts, each of which when executed shall constitute a duplicate original, but all the counterparts shall together constitute the one agreement.</w:t>
      </w:r>
    </w:p>
    <w:p w:rsidR="00000000" w:rsidDel="00000000" w:rsidP="00000000" w:rsidRDefault="00000000" w:rsidRPr="00000000" w14:paraId="0000011C">
      <w:pPr>
        <w:shd w:fill="ffffff" w:val="clear"/>
        <w:rPr>
          <w:color w:val="222222"/>
        </w:rPr>
      </w:pPr>
      <w:r w:rsidDel="00000000" w:rsidR="00000000" w:rsidRPr="00000000">
        <w:rPr>
          <w:color w:val="222222"/>
          <w:rtl w:val="0"/>
        </w:rPr>
        <w:t xml:space="preserve">Transmission of an executed counterpart of</w:t>
      </w:r>
      <w:r w:rsidDel="00000000" w:rsidR="00000000" w:rsidRPr="00000000">
        <w:rPr>
          <w:color w:val="222222"/>
          <w:highlight w:val="white"/>
          <w:rtl w:val="0"/>
        </w:rPr>
        <w:t xml:space="preserve"> this Call-Off Contract (but for the avoidance of doubt not just a signature page) b</w:t>
      </w:r>
      <w:r w:rsidDel="00000000" w:rsidR="00000000" w:rsidRPr="00000000">
        <w:rPr>
          <w:color w:val="222222"/>
          <w:rtl w:val="0"/>
        </w:rPr>
        <w:t xml:space="preserve">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rsidR="00000000" w:rsidDel="00000000" w:rsidP="00000000" w:rsidRDefault="00000000" w:rsidRPr="00000000" w14:paraId="0000011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1E">
      <w:pPr>
        <w:spacing w:after="240" w:lineRule="auto"/>
        <w:jc w:val="both"/>
        <w:rPr>
          <w:b w:val="1"/>
        </w:rPr>
      </w:pPr>
      <w:r w:rsidDel="00000000" w:rsidR="00000000" w:rsidRPr="00000000">
        <w:rPr>
          <w:rtl w:val="0"/>
        </w:rPr>
      </w:r>
    </w:p>
    <w:p w:rsidR="00000000" w:rsidDel="00000000" w:rsidP="00000000" w:rsidRDefault="00000000" w:rsidRPr="00000000" w14:paraId="0000011F">
      <w:pPr>
        <w:rPr/>
      </w:pPr>
      <w:r w:rsidDel="00000000" w:rsidR="00000000" w:rsidRPr="00000000">
        <w:rPr>
          <w:b w:val="1"/>
          <w:rtl w:val="0"/>
        </w:rPr>
        <w:t xml:space="preserve">SIGNATURE AS A CONTRACT</w:t>
      </w:r>
      <w:r w:rsidDel="00000000" w:rsidR="00000000" w:rsidRPr="00000000">
        <w:rPr>
          <w:rtl w:val="0"/>
        </w:rPr>
      </w:r>
    </w:p>
    <w:tbl>
      <w:tblPr>
        <w:tblStyle w:val="Table3"/>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106"/>
        <w:gridCol w:w="3400"/>
        <w:gridCol w:w="1274"/>
        <w:gridCol w:w="3390"/>
        <w:tblGridChange w:id="0">
          <w:tblGrid>
            <w:gridCol w:w="1106"/>
            <w:gridCol w:w="3400"/>
            <w:gridCol w:w="1274"/>
            <w:gridCol w:w="3390"/>
          </w:tblGrid>
        </w:tblGridChange>
      </w:tblGrid>
      <w:tr>
        <w:trPr>
          <w:cantSplit w:val="0"/>
          <w:trHeight w:val="635" w:hRule="atLeast"/>
          <w:tblHeader w:val="0"/>
        </w:trPr>
        <w:tc>
          <w:tcPr>
            <w:gridSpan w:val="2"/>
          </w:tcPr>
          <w:p w:rsidR="00000000" w:rsidDel="00000000" w:rsidP="00000000" w:rsidRDefault="00000000" w:rsidRPr="00000000" w14:paraId="00000120">
            <w:pPr>
              <w:keepNext w:val="1"/>
              <w:pBdr>
                <w:top w:space="0" w:sz="0" w:val="nil"/>
                <w:left w:space="0" w:sz="0" w:val="nil"/>
                <w:bottom w:space="0" w:sz="0" w:val="nil"/>
                <w:right w:space="0" w:sz="0" w:val="nil"/>
                <w:between w:space="0" w:sz="0" w:val="nil"/>
              </w:pBdr>
              <w:spacing w:after="120" w:before="240" w:lineRule="auto"/>
              <w:jc w:val="both"/>
              <w:rPr>
                <w:color w:val="000000"/>
                <w:sz w:val="22"/>
                <w:szCs w:val="22"/>
              </w:rPr>
            </w:pPr>
            <w:r w:rsidDel="00000000" w:rsidR="00000000" w:rsidRPr="00000000">
              <w:rPr>
                <w:b w:val="1"/>
                <w:color w:val="000000"/>
                <w:sz w:val="22"/>
                <w:szCs w:val="22"/>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22">
            <w:pPr>
              <w:keepNext w:val="1"/>
              <w:pBdr>
                <w:top w:space="0" w:sz="0" w:val="nil"/>
                <w:left w:space="0" w:sz="0" w:val="nil"/>
                <w:bottom w:space="0" w:sz="0" w:val="nil"/>
                <w:right w:space="0" w:sz="0" w:val="nil"/>
                <w:between w:space="0" w:sz="0" w:val="nil"/>
              </w:pBdr>
              <w:spacing w:after="120" w:before="240" w:line="276" w:lineRule="auto"/>
              <w:jc w:val="both"/>
              <w:rPr>
                <w:b w:val="1"/>
                <w:color w:val="000000"/>
                <w:sz w:val="22"/>
                <w:szCs w:val="22"/>
              </w:rPr>
            </w:pPr>
            <w:r w:rsidDel="00000000" w:rsidR="00000000" w:rsidRPr="00000000">
              <w:rPr>
                <w:b w:val="1"/>
                <w:color w:val="000000"/>
                <w:sz w:val="22"/>
                <w:szCs w:val="22"/>
                <w:rtl w:val="0"/>
              </w:rPr>
              <w:t xml:space="preserve">For and on behalf of the Buyer:</w:t>
            </w:r>
          </w:p>
        </w:tc>
      </w:tr>
      <w:tr>
        <w:trPr>
          <w:cantSplit w:val="0"/>
          <w:trHeight w:val="635" w:hRule="atLeast"/>
          <w:tblHeader w:val="0"/>
        </w:trPr>
        <w:tc>
          <w:tcPr/>
          <w:p w:rsidR="00000000" w:rsidDel="00000000" w:rsidP="00000000" w:rsidRDefault="00000000" w:rsidRPr="00000000" w14:paraId="00000124">
            <w:pPr>
              <w:keepNext w:val="1"/>
              <w:pBdr>
                <w:top w:space="0" w:sz="0" w:val="nil"/>
                <w:left w:space="0" w:sz="0" w:val="nil"/>
                <w:bottom w:space="0" w:sz="0" w:val="nil"/>
                <w:right w:space="0" w:sz="0" w:val="nil"/>
                <w:between w:space="0" w:sz="0" w:val="nil"/>
              </w:pBdr>
              <w:spacing w:after="120" w:before="240" w:lineRule="auto"/>
              <w:rPr>
                <w:color w:val="000000"/>
                <w:sz w:val="22"/>
                <w:szCs w:val="22"/>
              </w:rPr>
            </w:pPr>
            <w:r w:rsidDel="00000000" w:rsidR="00000000" w:rsidRPr="00000000">
              <w:rPr>
                <w:color w:val="000000"/>
                <w:sz w:val="22"/>
                <w:szCs w:val="22"/>
                <w:rtl w:val="0"/>
              </w:rPr>
              <w:t xml:space="preserve">Signature:</w:t>
            </w:r>
          </w:p>
        </w:tc>
        <w:tc>
          <w:tcPr/>
          <w:p w:rsidR="00000000" w:rsidDel="00000000" w:rsidP="00000000" w:rsidRDefault="00000000" w:rsidRPr="00000000" w14:paraId="00000125">
            <w:pPr>
              <w:tabs>
                <w:tab w:val="left" w:leader="none" w:pos="2257"/>
              </w:tabs>
              <w:spacing w:line="259" w:lineRule="auto"/>
              <w:rPr>
                <w:rFonts w:ascii="Calibri" w:cs="Calibri" w:eastAsia="Calibri" w:hAnsi="Calibri"/>
                <w:b w:val="1"/>
                <w:highlight w:val="yellow"/>
              </w:rPr>
            </w:pPr>
            <w:bookmarkStart w:colFirst="0" w:colLast="0" w:name="_heading=h.gjdgxs" w:id="2"/>
            <w:bookmarkEnd w:id="2"/>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126">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rtl w:val="0"/>
              </w:rPr>
            </w:r>
          </w:p>
        </w:tc>
        <w:tc>
          <w:tcPr/>
          <w:p w:rsidR="00000000" w:rsidDel="00000000" w:rsidP="00000000" w:rsidRDefault="00000000" w:rsidRPr="00000000" w14:paraId="00000127">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color w:val="000000"/>
                <w:sz w:val="22"/>
                <w:szCs w:val="22"/>
                <w:rtl w:val="0"/>
              </w:rPr>
              <w:t xml:space="preserve">Signature:</w:t>
            </w:r>
          </w:p>
        </w:tc>
        <w:tc>
          <w:tcPr/>
          <w:p w:rsidR="00000000" w:rsidDel="00000000" w:rsidP="00000000" w:rsidRDefault="00000000" w:rsidRPr="00000000" w14:paraId="00000128">
            <w:pPr>
              <w:tabs>
                <w:tab w:val="left" w:leader="none" w:pos="2257"/>
              </w:tabs>
              <w:spacing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129">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2A">
            <w:pPr>
              <w:keepNext w:val="1"/>
              <w:pBdr>
                <w:top w:space="0" w:sz="0" w:val="nil"/>
                <w:left w:space="0" w:sz="0" w:val="nil"/>
                <w:bottom w:space="0" w:sz="0" w:val="nil"/>
                <w:right w:space="0" w:sz="0" w:val="nil"/>
                <w:between w:space="0" w:sz="0" w:val="nil"/>
              </w:pBdr>
              <w:spacing w:after="120" w:before="240" w:lineRule="auto"/>
              <w:rPr>
                <w:color w:val="000000"/>
                <w:sz w:val="22"/>
                <w:szCs w:val="22"/>
              </w:rPr>
            </w:pPr>
            <w:r w:rsidDel="00000000" w:rsidR="00000000" w:rsidRPr="00000000">
              <w:rPr>
                <w:color w:val="000000"/>
                <w:sz w:val="22"/>
                <w:szCs w:val="22"/>
                <w:rtl w:val="0"/>
              </w:rPr>
              <w:t xml:space="preserve">Name:</w:t>
            </w:r>
          </w:p>
        </w:tc>
        <w:tc>
          <w:tcPr/>
          <w:p w:rsidR="00000000" w:rsidDel="00000000" w:rsidP="00000000" w:rsidRDefault="00000000" w:rsidRPr="00000000" w14:paraId="0000012B">
            <w:pPr>
              <w:tabs>
                <w:tab w:val="left" w:leader="none" w:pos="2257"/>
              </w:tabs>
              <w:spacing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12C">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rtl w:val="0"/>
              </w:rPr>
            </w:r>
          </w:p>
        </w:tc>
        <w:tc>
          <w:tcPr/>
          <w:p w:rsidR="00000000" w:rsidDel="00000000" w:rsidP="00000000" w:rsidRDefault="00000000" w:rsidRPr="00000000" w14:paraId="0000012D">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color w:val="000000"/>
                <w:sz w:val="22"/>
                <w:szCs w:val="22"/>
                <w:rtl w:val="0"/>
              </w:rPr>
              <w:t xml:space="preserve">Name:</w:t>
            </w:r>
          </w:p>
        </w:tc>
        <w:tc>
          <w:tcPr/>
          <w:p w:rsidR="00000000" w:rsidDel="00000000" w:rsidP="00000000" w:rsidRDefault="00000000" w:rsidRPr="00000000" w14:paraId="0000012E">
            <w:pPr>
              <w:tabs>
                <w:tab w:val="left" w:leader="none" w:pos="2257"/>
              </w:tabs>
              <w:spacing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12F">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30">
            <w:pPr>
              <w:keepNext w:val="1"/>
              <w:pBdr>
                <w:top w:space="0" w:sz="0" w:val="nil"/>
                <w:left w:space="0" w:sz="0" w:val="nil"/>
                <w:bottom w:space="0" w:sz="0" w:val="nil"/>
                <w:right w:space="0" w:sz="0" w:val="nil"/>
                <w:between w:space="0" w:sz="0" w:val="nil"/>
              </w:pBdr>
              <w:spacing w:after="120" w:before="240" w:lineRule="auto"/>
              <w:rPr>
                <w:color w:val="000000"/>
                <w:sz w:val="22"/>
                <w:szCs w:val="22"/>
              </w:rPr>
            </w:pPr>
            <w:r w:rsidDel="00000000" w:rsidR="00000000" w:rsidRPr="00000000">
              <w:rPr>
                <w:color w:val="000000"/>
                <w:sz w:val="22"/>
                <w:szCs w:val="22"/>
                <w:rtl w:val="0"/>
              </w:rPr>
              <w:t xml:space="preserve">Role:</w:t>
            </w:r>
          </w:p>
        </w:tc>
        <w:tc>
          <w:tcPr/>
          <w:p w:rsidR="00000000" w:rsidDel="00000000" w:rsidP="00000000" w:rsidRDefault="00000000" w:rsidRPr="00000000" w14:paraId="00000131">
            <w:pPr>
              <w:tabs>
                <w:tab w:val="left" w:leader="none" w:pos="2257"/>
              </w:tabs>
              <w:spacing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132">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rtl w:val="0"/>
              </w:rPr>
            </w:r>
          </w:p>
        </w:tc>
        <w:tc>
          <w:tcPr/>
          <w:p w:rsidR="00000000" w:rsidDel="00000000" w:rsidP="00000000" w:rsidRDefault="00000000" w:rsidRPr="00000000" w14:paraId="00000133">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color w:val="000000"/>
                <w:sz w:val="22"/>
                <w:szCs w:val="22"/>
                <w:rtl w:val="0"/>
              </w:rPr>
              <w:t xml:space="preserve">Role:</w:t>
            </w:r>
          </w:p>
        </w:tc>
        <w:tc>
          <w:tcPr/>
          <w:p w:rsidR="00000000" w:rsidDel="00000000" w:rsidP="00000000" w:rsidRDefault="00000000" w:rsidRPr="00000000" w14:paraId="00000134">
            <w:pPr>
              <w:tabs>
                <w:tab w:val="left" w:leader="none" w:pos="2257"/>
              </w:tabs>
              <w:spacing w:line="259" w:lineRule="auto"/>
              <w:rPr>
                <w:rFonts w:ascii="Calibri" w:cs="Calibri" w:eastAsia="Calibri" w:hAnsi="Calibri"/>
                <w:b w:val="1"/>
                <w:highlight w:val="yellow"/>
              </w:rPr>
            </w:pPr>
            <w:r w:rsidDel="00000000" w:rsidR="00000000" w:rsidRPr="00000000">
              <w:rPr>
                <w:rFonts w:ascii="Calibri" w:cs="Calibri" w:eastAsia="Calibri" w:hAnsi="Calibri"/>
                <w:b w:val="1"/>
                <w:color w:val="ff0000"/>
                <w:rtl w:val="0"/>
              </w:rPr>
              <w:t xml:space="preserve"> REDACTED TEXT under FOIA Section 40, Personal Information</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135">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36">
            <w:pPr>
              <w:keepNext w:val="1"/>
              <w:pBdr>
                <w:top w:space="0" w:sz="0" w:val="nil"/>
                <w:left w:space="0" w:sz="0" w:val="nil"/>
                <w:bottom w:space="0" w:sz="0" w:val="nil"/>
                <w:right w:space="0" w:sz="0" w:val="nil"/>
                <w:between w:space="0" w:sz="0" w:val="nil"/>
              </w:pBdr>
              <w:spacing w:after="120" w:before="240" w:lineRule="auto"/>
              <w:rPr>
                <w:color w:val="000000"/>
                <w:sz w:val="22"/>
                <w:szCs w:val="22"/>
              </w:rPr>
            </w:pPr>
            <w:r w:rsidDel="00000000" w:rsidR="00000000" w:rsidRPr="00000000">
              <w:rPr>
                <w:color w:val="000000"/>
                <w:sz w:val="22"/>
                <w:szCs w:val="22"/>
                <w:rtl w:val="0"/>
              </w:rPr>
              <w:t xml:space="preserve">Date:</w:t>
            </w:r>
          </w:p>
        </w:tc>
        <w:tc>
          <w:tcPr/>
          <w:p w:rsidR="00000000" w:rsidDel="00000000" w:rsidP="00000000" w:rsidRDefault="00000000" w:rsidRPr="00000000" w14:paraId="00000137">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sz w:val="22"/>
                <w:szCs w:val="22"/>
                <w:rtl w:val="0"/>
              </w:rPr>
              <w:t xml:space="preserve">07/10/2024</w:t>
            </w:r>
            <w:r w:rsidDel="00000000" w:rsidR="00000000" w:rsidRPr="00000000">
              <w:rPr>
                <w:rtl w:val="0"/>
              </w:rPr>
            </w:r>
          </w:p>
        </w:tc>
        <w:tc>
          <w:tcPr/>
          <w:p w:rsidR="00000000" w:rsidDel="00000000" w:rsidP="00000000" w:rsidRDefault="00000000" w:rsidRPr="00000000" w14:paraId="00000138">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color w:val="000000"/>
                <w:sz w:val="22"/>
                <w:szCs w:val="22"/>
                <w:rtl w:val="0"/>
              </w:rPr>
              <w:t xml:space="preserve">Date:</w:t>
            </w:r>
          </w:p>
        </w:tc>
        <w:tc>
          <w:tcPr/>
          <w:p w:rsidR="00000000" w:rsidDel="00000000" w:rsidP="00000000" w:rsidRDefault="00000000" w:rsidRPr="00000000" w14:paraId="00000139">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2"/>
                <w:szCs w:val="22"/>
              </w:rPr>
            </w:pPr>
            <w:r w:rsidDel="00000000" w:rsidR="00000000" w:rsidRPr="00000000">
              <w:rPr>
                <w:sz w:val="22"/>
                <w:szCs w:val="22"/>
                <w:rtl w:val="0"/>
              </w:rPr>
              <w:t xml:space="preserve">17th September 2024</w:t>
            </w:r>
            <w:r w:rsidDel="00000000" w:rsidR="00000000" w:rsidRPr="00000000">
              <w:rPr>
                <w:rtl w:val="0"/>
              </w:rPr>
            </w:r>
          </w:p>
        </w:tc>
      </w:tr>
    </w:tbl>
    <w:p w:rsidR="00000000" w:rsidDel="00000000" w:rsidP="00000000" w:rsidRDefault="00000000" w:rsidRPr="00000000" w14:paraId="0000013A">
      <w:pPr>
        <w:rPr>
          <w:b w:val="1"/>
        </w:rPr>
      </w:pPr>
      <w:r w:rsidDel="00000000" w:rsidR="00000000" w:rsidRPr="00000000">
        <w:rPr>
          <w:rtl w:val="0"/>
        </w:rPr>
      </w:r>
    </w:p>
    <w:p w:rsidR="00000000" w:rsidDel="00000000" w:rsidP="00000000" w:rsidRDefault="00000000" w:rsidRPr="00000000" w14:paraId="0000013B">
      <w:pPr>
        <w:tabs>
          <w:tab w:val="left" w:leader="none" w:pos="2257"/>
        </w:tabs>
        <w:spacing w:after="0" w:line="259" w:lineRule="auto"/>
        <w:jc w:val="center"/>
        <w:rPr>
          <w:b w:val="1"/>
        </w:rPr>
      </w:pPr>
      <w:r w:rsidDel="00000000" w:rsidR="00000000" w:rsidRPr="00000000">
        <w:rPr>
          <w:b w:val="1"/>
          <w:rtl w:val="0"/>
        </w:rPr>
        <w:t xml:space="preserve">Part B</w:t>
      </w:r>
    </w:p>
    <w:p w:rsidR="00000000" w:rsidDel="00000000" w:rsidP="00000000" w:rsidRDefault="00000000" w:rsidRPr="00000000" w14:paraId="0000013C">
      <w:pPr>
        <w:tabs>
          <w:tab w:val="left" w:leader="none" w:pos="2257"/>
        </w:tabs>
        <w:spacing w:after="0" w:line="259" w:lineRule="auto"/>
        <w:jc w:val="center"/>
        <w:rPr>
          <w:b w:val="1"/>
        </w:rPr>
      </w:pPr>
      <w:r w:rsidDel="00000000" w:rsidR="00000000" w:rsidRPr="00000000">
        <w:rPr>
          <w:rtl w:val="0"/>
        </w:rPr>
      </w:r>
    </w:p>
    <w:p w:rsidR="00000000" w:rsidDel="00000000" w:rsidP="00000000" w:rsidRDefault="00000000" w:rsidRPr="00000000" w14:paraId="0000013D">
      <w:pPr>
        <w:tabs>
          <w:tab w:val="left" w:leader="none" w:pos="2257"/>
        </w:tabs>
        <w:spacing w:after="0" w:line="259" w:lineRule="auto"/>
        <w:jc w:val="center"/>
        <w:rPr>
          <w:b w:val="1"/>
        </w:rPr>
      </w:pPr>
      <w:r w:rsidDel="00000000" w:rsidR="00000000" w:rsidRPr="00000000">
        <w:rPr>
          <w:b w:val="1"/>
          <w:rtl w:val="0"/>
        </w:rPr>
        <w:t xml:space="preserve">Call-Off Schedules</w:t>
      </w:r>
    </w:p>
    <w:p w:rsidR="00000000" w:rsidDel="00000000" w:rsidP="00000000" w:rsidRDefault="00000000" w:rsidRPr="00000000" w14:paraId="0000013E">
      <w:pPr>
        <w:tabs>
          <w:tab w:val="left" w:leader="none" w:pos="2257"/>
        </w:tabs>
        <w:spacing w:after="0" w:line="259" w:lineRule="auto"/>
        <w:rPr>
          <w:b w:val="1"/>
        </w:rPr>
      </w:pPr>
      <w:r w:rsidDel="00000000" w:rsidR="00000000" w:rsidRPr="00000000">
        <w:rPr>
          <w:rtl w:val="0"/>
        </w:rPr>
      </w:r>
    </w:p>
    <w:p w:rsidR="00000000" w:rsidDel="00000000" w:rsidP="00000000" w:rsidRDefault="00000000" w:rsidRPr="00000000" w14:paraId="0000013F">
      <w:pPr>
        <w:tabs>
          <w:tab w:val="left" w:leader="none" w:pos="2257"/>
        </w:tabs>
        <w:spacing w:after="0" w:line="259" w:lineRule="auto"/>
        <w:rPr>
          <w:b w:val="1"/>
        </w:rPr>
      </w:pPr>
      <w:r w:rsidDel="00000000" w:rsidR="00000000" w:rsidRPr="00000000">
        <w:rPr>
          <w:b w:val="1"/>
          <w:highlight w:val="yellow"/>
          <w:rtl w:val="0"/>
        </w:rPr>
        <w:t xml:space="preserve">[Insert Schedules Joint Schedule 1 – Joint Schedule 7 [and Joint Schedule 8-11] and Call-Off Schedule 1 - Call-Off Schedule 11 [and Call-Off Schedule 12- Call-Off Schedule</w:t>
      </w:r>
      <w:r w:rsidDel="00000000" w:rsidR="00000000" w:rsidRPr="00000000">
        <w:rPr>
          <w:highlight w:val="yellow"/>
          <w:rtl w:val="0"/>
        </w:rPr>
        <w:t xml:space="preserve"> </w:t>
      </w:r>
      <w:r w:rsidDel="00000000" w:rsidR="00000000" w:rsidRPr="00000000">
        <w:rPr>
          <w:b w:val="1"/>
          <w:highlight w:val="yellow"/>
          <w:rtl w:val="0"/>
        </w:rPr>
        <w:t xml:space="preserve">26] where incorporated in the Framework Award Form]</w:t>
      </w:r>
      <w:r w:rsidDel="00000000" w:rsidR="00000000" w:rsidRPr="00000000">
        <w:rPr>
          <w:rtl w:val="0"/>
        </w:rPr>
      </w:r>
    </w:p>
    <w:p w:rsidR="00000000" w:rsidDel="00000000" w:rsidP="00000000" w:rsidRDefault="00000000" w:rsidRPr="00000000" w14:paraId="00000140">
      <w:pPr>
        <w:tabs>
          <w:tab w:val="left" w:leader="none" w:pos="2257"/>
        </w:tabs>
        <w:spacing w:after="0" w:line="259" w:lineRule="auto"/>
        <w:rPr>
          <w:b w:val="1"/>
          <w:i w:val="1"/>
        </w:rPr>
      </w:pPr>
      <w:r w:rsidDel="00000000" w:rsidR="00000000" w:rsidRPr="00000000">
        <w:rPr>
          <w:b w:val="1"/>
          <w:color w:val="000000"/>
          <w:highlight w:val="yellow"/>
          <w:rtl w:val="0"/>
        </w:rPr>
        <w:t xml:space="preserve">[Insert final Clarifications Log here] [Insert Price Matrix Meeting records and outcomes here]</w:t>
      </w:r>
      <w:r w:rsidDel="00000000" w:rsidR="00000000" w:rsidRPr="00000000">
        <w:rPr>
          <w:rtl w:val="0"/>
        </w:rPr>
      </w:r>
    </w:p>
    <w:p w:rsidR="00000000" w:rsidDel="00000000" w:rsidP="00000000" w:rsidRDefault="00000000" w:rsidRPr="00000000" w14:paraId="00000141">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2">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3">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4">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5">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6">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7">
      <w:pPr>
        <w:tabs>
          <w:tab w:val="left" w:leader="none" w:pos="2257"/>
        </w:tabs>
        <w:spacing w:after="0" w:line="259" w:lineRule="auto"/>
        <w:rPr/>
      </w:pPr>
      <w:bookmarkStart w:colFirst="0" w:colLast="0" w:name="_heading=h.1fob9te" w:id="3"/>
      <w:bookmarkEnd w:id="3"/>
      <w:r w:rsidDel="00000000" w:rsidR="00000000" w:rsidRPr="00000000">
        <w:rPr>
          <w:rtl w:val="0"/>
        </w:rPr>
      </w:r>
    </w:p>
    <w:p w:rsidR="00000000" w:rsidDel="00000000" w:rsidP="00000000" w:rsidRDefault="00000000" w:rsidRPr="00000000" w14:paraId="00000148">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9">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A">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B">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C">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D">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E">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4F">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0">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1">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2">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3">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4">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5">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6">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7">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8">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159">
      <w:pPr>
        <w:tabs>
          <w:tab w:val="left" w:leader="none" w:pos="2257"/>
        </w:tabs>
        <w:spacing w:after="0" w:line="259"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3znysh7" w:id="4"/>
  <w:bookmarkEnd w:id="4"/>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Ref: RM6089</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Project Version v2.0</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Model Version of v2.0</w:t>
    </w:r>
  </w:p>
  <w:p w:rsidR="00000000" w:rsidDel="00000000" w:rsidP="00000000" w:rsidRDefault="00000000" w:rsidRPr="00000000" w14:paraId="00000160">
    <w:pPr>
      <w:spacing w:after="0" w:line="240" w:lineRule="auto"/>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Attachment 5 – Order Form v2.0</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5562510</wp:posOffset>
          </wp:positionH>
          <wp:positionV relativeFrom="paragraph">
            <wp:posOffset>-166004</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-357502</wp:posOffset>
          </wp:positionH>
          <wp:positionV relativeFrom="paragraph">
            <wp:posOffset>-186052</wp:posOffset>
          </wp:positionV>
          <wp:extent cx="632460" cy="87630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32460" cy="876300"/>
                  </a:xfrm>
                  <a:prstGeom prst="rect"/>
                  <a:ln/>
                </pic:spPr>
              </pic:pic>
            </a:graphicData>
          </a:graphic>
        </wp:anchor>
      </w:drawing>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w:t>
    </w:r>
    <w:r w:rsidDel="00000000" w:rsidR="00000000" w:rsidRPr="00000000">
      <w:rPr>
        <w:rFonts w:ascii="Arial" w:cs="Arial" w:eastAsia="Arial" w:hAnsi="Arial"/>
        <w:color w:val="000000"/>
        <w:sz w:val="16"/>
        <w:szCs w:val="16"/>
        <w:rtl w:val="0"/>
      </w:rPr>
      <w:t xml:space="preserve"> </w:t>
    </w:r>
    <w:r w:rsidDel="00000000" w:rsidR="00000000" w:rsidRPr="00000000">
      <w:rPr>
        <w:color w:val="000000"/>
        <w:rtl w:val="0"/>
      </w:rPr>
      <w:t xml:space="preserve">2022</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Roman"/>
      <w:lvlText w:val="%2."/>
      <w:lvlJc w:val="righ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tabs>
        <w:tab w:val="left" w:leader="none" w:pos="1418"/>
      </w:tabs>
      <w:spacing w:after="120" w:line="240" w:lineRule="auto"/>
      <w:ind w:left="851"/>
      <w:jc w:val="both"/>
    </w:pPr>
    <w:rPr>
      <w:rFonts w:ascii="Arial" w:cs="Arial" w:eastAsia="Arial" w:hAnsi="Arial"/>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val="1"/>
    <w:unhideWhenUsed w:val="1"/>
    <w:qFormat w:val="1"/>
    <w:rsid w:val="00B94B60"/>
    <w:pPr>
      <w:tabs>
        <w:tab w:val="left" w:pos="1418"/>
      </w:tabs>
      <w:adjustRightInd w:val="0"/>
      <w:spacing w:after="120" w:line="240" w:lineRule="auto"/>
      <w:ind w:left="851"/>
      <w:jc w:val="both"/>
      <w:outlineLvl w:val="2"/>
    </w:pPr>
    <w:rPr>
      <w:rFonts w:ascii="Arial" w:eastAsia="STZhongsong" w:hAnsi="Arial"/>
      <w:szCs w:val="20"/>
      <w:lang w:eastAsia="zh-CN"/>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3"/>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3"/>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pPr>
  </w:style>
  <w:style w:type="paragraph" w:styleId="GPSL6numbered" w:customStyle="1">
    <w:name w:val="GPS L6 numbered"/>
    <w:basedOn w:val="GPSL5numberedclause"/>
    <w:qFormat w:val="1"/>
    <w:pPr>
      <w:numPr>
        <w:ilvl w:val="5"/>
      </w:numPr>
      <w:tabs>
        <w:tab w:val="num" w:pos="360"/>
        <w:tab w:val="num" w:pos="2880"/>
        <w:tab w:val="left" w:pos="4253"/>
      </w:tabs>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Hyperlink">
    <w:name w:val="Hyperlink"/>
    <w:basedOn w:val="DefaultParagraphFont"/>
    <w:uiPriority w:val="99"/>
    <w:unhideWhenUsed w:val="1"/>
    <w:rsid w:val="00C956D7"/>
    <w:rPr>
      <w:color w:val="0000ff" w:themeColor="hyperlink"/>
      <w:u w:val="single"/>
    </w:rPr>
  </w:style>
  <w:style w:type="paragraph" w:styleId="NormalWeb">
    <w:name w:val="Normal (Web)"/>
    <w:basedOn w:val="Normal"/>
    <w:uiPriority w:val="99"/>
    <w:semiHidden w:val="1"/>
    <w:unhideWhenUsed w:val="1"/>
    <w:rsid w:val="00223C5D"/>
    <w:pPr>
      <w:spacing w:after="100" w:afterAutospacing="1" w:before="100" w:beforeAutospacing="1" w:line="240" w:lineRule="auto"/>
    </w:pPr>
    <w:rPr>
      <w:rFonts w:ascii="Times New Roman" w:eastAsia="Times New Roman" w:hAnsi="Times New Roman"/>
      <w:sz w:val="24"/>
      <w:szCs w:val="24"/>
    </w:rPr>
  </w:style>
  <w:style w:type="paragraph" w:styleId="XExecution" w:customStyle="1">
    <w:name w:val="X Execution"/>
    <w:basedOn w:val="Normal"/>
    <w:rsid w:val="00D42387"/>
    <w:pPr>
      <w:tabs>
        <w:tab w:val="left" w:pos="0"/>
        <w:tab w:val="left" w:pos="3544"/>
      </w:tabs>
      <w:spacing w:after="0" w:line="300" w:lineRule="atLeast"/>
      <w:ind w:right="459"/>
    </w:pPr>
    <w:rPr>
      <w:rFonts w:ascii="Times New Roman" w:eastAsia="Times New Roman" w:hAnsi="Times New Roman"/>
      <w:color w:val="000000"/>
      <w:szCs w:val="20"/>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B94B60"/>
    <w:rPr>
      <w:rFonts w:ascii="Arial" w:cs="Times New Roman" w:eastAsia="STZhongsong" w:hAnsi="Arial"/>
      <w:szCs w:val="20"/>
      <w:lang w:eastAsia="zh-CN"/>
    </w:rPr>
  </w:style>
  <w:style w:type="character" w:styleId="Mention" w:customStyle="1">
    <w:name w:val="Mention"/>
    <w:basedOn w:val="DefaultParagraphFont"/>
    <w:uiPriority w:val="99"/>
    <w:unhideWhenUsed w:val="1"/>
    <w:rsid w:val="00C5788E"/>
    <w:rPr>
      <w:color w:val="2b579a"/>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pPr>
      <w:spacing w:after="0" w:line="240" w:lineRule="auto"/>
    </w:pPr>
    <w:rPr>
      <w:sz w:val="20"/>
      <w:szCs w:val="20"/>
    </w:rPr>
    <w:tblPr>
      <w:tblStyleRowBandSize w:val="1"/>
      <w:tblStyleColBandSize w:val="1"/>
    </w:tbl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UnresolvedMention" w:customStyle="1">
    <w:name w:val="Unresolved Mention"/>
    <w:basedOn w:val="DefaultParagraphFont"/>
    <w:uiPriority w:val="99"/>
    <w:semiHidden w:val="1"/>
    <w:unhideWhenUsed w:val="1"/>
    <w:rsid w:val="00E5570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Q856Ik2yGjhbpcL2GMz0G1bWA==">CgMxLjAyCWlkLmdqZGd4czIKaWQuMzBqMHpsbDIIaC5namRneHMyCWguMWZvYjl0ZTIKaWQuM3pueXNoNzgAciExVG9CSTZOZDh4U1lPUEE4X3JjZEZ5eWRWU2pqMDhiT2k=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2024-09-17T09:15:00Z</dcterms:created>
  <dc:creator>Leah Emery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0x010100C20AB0393A6D4746ACC82B08ED123355</vt:lpwstr>
  </property>
  <property fmtid="{D5CDD505-2E9C-101B-9397-08002B2CF9AE}" pid="3" name="MediaServiceImageTags">
    <vt:lpwstr>MediaServiceImageTags</vt:lpwstr>
  </property>
</Properties>
</file>