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E4499" w14:textId="77777777" w:rsidR="00F16BD9" w:rsidRPr="0099620A" w:rsidRDefault="00F16BD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color w:val="FF0000"/>
          <w:highlight w:val="yellow"/>
          <w:lang w:eastAsia="en-GB"/>
        </w:rPr>
      </w:pPr>
    </w:p>
    <w:p w14:paraId="48141D11" w14:textId="593D0CCC" w:rsidR="00C75624" w:rsidRPr="00CD6975" w:rsidRDefault="00CD697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CD6975">
        <w:rPr>
          <w:rFonts w:ascii="Arial" w:eastAsia="Times New Roman" w:hAnsi="Arial" w:cs="Arial"/>
        </w:rPr>
        <w:t>Ove Arup &amp; Partner</w:t>
      </w:r>
      <w:r>
        <w:rPr>
          <w:rFonts w:ascii="Arial" w:eastAsia="Times New Roman" w:hAnsi="Arial" w:cs="Arial"/>
        </w:rPr>
        <w:t>s</w:t>
      </w:r>
      <w:r w:rsidRPr="00CD6975">
        <w:rPr>
          <w:rFonts w:ascii="Arial" w:eastAsia="Times New Roman" w:hAnsi="Arial" w:cs="Arial"/>
        </w:rPr>
        <w:t xml:space="preserve"> Ltd</w:t>
      </w:r>
    </w:p>
    <w:p w14:paraId="4F4A839D" w14:textId="751E35DD" w:rsidR="00C75624" w:rsidRPr="00CD6975" w:rsidRDefault="00CD697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CD6975">
        <w:rPr>
          <w:rFonts w:ascii="Arial" w:eastAsia="Times New Roman" w:hAnsi="Arial" w:cs="Arial"/>
        </w:rPr>
        <w:t>13 Fitzroy Street</w:t>
      </w:r>
    </w:p>
    <w:p w14:paraId="5FA21AA3" w14:textId="4A8AB3AA" w:rsidR="0027433F" w:rsidRPr="00CD6975" w:rsidRDefault="00D9072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CD6975">
        <w:rPr>
          <w:rFonts w:ascii="Arial" w:eastAsia="Times New Roman" w:hAnsi="Arial" w:cs="Arial"/>
        </w:rPr>
        <w:t>London</w:t>
      </w:r>
    </w:p>
    <w:p w14:paraId="64E5CCB9" w14:textId="0816440B" w:rsidR="00DB3E16" w:rsidRPr="00CD6975" w:rsidRDefault="00CD697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CD6975">
        <w:rPr>
          <w:rFonts w:ascii="Arial" w:eastAsia="Times New Roman" w:hAnsi="Arial" w:cs="Arial"/>
        </w:rPr>
        <w:t>W1T</w:t>
      </w:r>
      <w:r w:rsidR="00D90725" w:rsidRPr="00CD6975">
        <w:rPr>
          <w:rFonts w:ascii="Arial" w:eastAsia="Times New Roman" w:hAnsi="Arial" w:cs="Arial"/>
        </w:rPr>
        <w:t xml:space="preserve"> </w:t>
      </w:r>
      <w:r w:rsidRPr="00CD6975">
        <w:rPr>
          <w:rFonts w:ascii="Arial" w:eastAsia="Times New Roman" w:hAnsi="Arial" w:cs="Arial"/>
        </w:rPr>
        <w:t>4</w:t>
      </w:r>
      <w:r w:rsidR="00D90725" w:rsidRPr="00CD6975">
        <w:rPr>
          <w:rFonts w:ascii="Arial" w:eastAsia="Times New Roman" w:hAnsi="Arial" w:cs="Arial"/>
        </w:rPr>
        <w:t>BQ</w:t>
      </w:r>
    </w:p>
    <w:p w14:paraId="24D468AF" w14:textId="77777777" w:rsidR="0027433F" w:rsidRPr="00CD6975" w:rsidRDefault="0027433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color w:val="FF0000"/>
        </w:rPr>
      </w:pPr>
    </w:p>
    <w:p w14:paraId="19FB074C" w14:textId="635F242A" w:rsidR="0084655D" w:rsidRPr="00CD6975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CD6975">
        <w:rPr>
          <w:rFonts w:ascii="Arial" w:eastAsia="Times New Roman" w:hAnsi="Arial" w:cs="Arial"/>
        </w:rPr>
        <w:t xml:space="preserve">Attn:  </w:t>
      </w:r>
      <w:r w:rsidR="00071518">
        <w:rPr>
          <w:rFonts w:ascii="Arial" w:eastAsia="Times New Roman" w:hAnsi="Arial" w:cs="Arial"/>
        </w:rPr>
        <w:t>REDACTED TEXT</w:t>
      </w:r>
    </w:p>
    <w:p w14:paraId="721C5F9D" w14:textId="77777777" w:rsidR="00071518" w:rsidRDefault="00071518" w:rsidP="00071518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REDACTED TEXT</w:t>
      </w:r>
      <w:r w:rsidRPr="00CD6975">
        <w:rPr>
          <w:rFonts w:ascii="Arial" w:eastAsia="Times New Roman" w:hAnsi="Arial" w:cs="Arial"/>
        </w:rPr>
        <w:t xml:space="preserve"> </w:t>
      </w:r>
    </w:p>
    <w:p w14:paraId="4E53B5CA" w14:textId="458CF8A2" w:rsidR="0084655D" w:rsidRPr="00CD6975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CD6975">
        <w:rPr>
          <w:rFonts w:ascii="Arial" w:eastAsia="Times New Roman" w:hAnsi="Arial" w:cs="Arial"/>
        </w:rPr>
        <w:t xml:space="preserve">Date: </w:t>
      </w:r>
      <w:r w:rsidR="008D0802">
        <w:rPr>
          <w:rFonts w:ascii="Arial" w:eastAsia="Times New Roman" w:hAnsi="Arial" w:cs="Arial"/>
        </w:rPr>
        <w:t>9</w:t>
      </w:r>
      <w:r w:rsidR="00CD6975" w:rsidRPr="00CD6975">
        <w:rPr>
          <w:rFonts w:ascii="Arial" w:eastAsia="Times New Roman" w:hAnsi="Arial" w:cs="Arial"/>
          <w:vertAlign w:val="superscript"/>
        </w:rPr>
        <w:t>th</w:t>
      </w:r>
      <w:r w:rsidR="00CD6975" w:rsidRPr="00CD6975">
        <w:rPr>
          <w:rFonts w:ascii="Arial" w:eastAsia="Times New Roman" w:hAnsi="Arial" w:cs="Arial"/>
        </w:rPr>
        <w:t xml:space="preserve"> </w:t>
      </w:r>
      <w:r w:rsidR="0099620A" w:rsidRPr="00CD6975">
        <w:rPr>
          <w:rFonts w:ascii="Arial" w:eastAsia="Times New Roman" w:hAnsi="Arial" w:cs="Arial"/>
        </w:rPr>
        <w:t xml:space="preserve">May </w:t>
      </w:r>
      <w:r w:rsidR="001369D8" w:rsidRPr="00CD6975">
        <w:rPr>
          <w:rFonts w:ascii="Arial" w:eastAsia="Times New Roman" w:hAnsi="Arial" w:cs="Arial"/>
        </w:rPr>
        <w:t>201</w:t>
      </w:r>
      <w:r w:rsidR="001662C2" w:rsidRPr="00CD6975">
        <w:rPr>
          <w:rFonts w:ascii="Arial" w:eastAsia="Times New Roman" w:hAnsi="Arial" w:cs="Arial"/>
        </w:rPr>
        <w:t>8</w:t>
      </w:r>
    </w:p>
    <w:p w14:paraId="7C71F5A6" w14:textId="3483C142" w:rsidR="0084655D" w:rsidRPr="00CD6975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CD6975">
        <w:rPr>
          <w:rFonts w:ascii="Arial" w:eastAsia="Times New Roman" w:hAnsi="Arial" w:cs="Arial"/>
        </w:rPr>
        <w:t xml:space="preserve">Procurement </w:t>
      </w:r>
      <w:r w:rsidR="0084655D" w:rsidRPr="00CD6975">
        <w:rPr>
          <w:rFonts w:ascii="Arial" w:eastAsia="Times New Roman" w:hAnsi="Arial" w:cs="Arial"/>
        </w:rPr>
        <w:t xml:space="preserve">ref: </w:t>
      </w:r>
      <w:r w:rsidR="00C75624" w:rsidRPr="00CD6975">
        <w:rPr>
          <w:rFonts w:ascii="Arial" w:eastAsia="Times New Roman" w:hAnsi="Arial" w:cs="Arial"/>
        </w:rPr>
        <w:t>CCCC1</w:t>
      </w:r>
      <w:r w:rsidR="00F25280" w:rsidRPr="00CD6975">
        <w:rPr>
          <w:rFonts w:ascii="Arial" w:eastAsia="Times New Roman" w:hAnsi="Arial" w:cs="Arial"/>
        </w:rPr>
        <w:t>8A</w:t>
      </w:r>
      <w:r w:rsidR="00CD6975" w:rsidRPr="00CD6975">
        <w:rPr>
          <w:rFonts w:ascii="Arial" w:eastAsia="Times New Roman" w:hAnsi="Arial" w:cs="Arial"/>
        </w:rPr>
        <w:t>33</w:t>
      </w:r>
    </w:p>
    <w:p w14:paraId="170B1E78" w14:textId="77777777" w:rsidR="00DB3E16" w:rsidRPr="00CD6975" w:rsidRDefault="00DB3E16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CD6975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CD6975">
        <w:rPr>
          <w:rFonts w:ascii="Arial" w:eastAsia="Times New Roman" w:hAnsi="Arial" w:cs="Arial"/>
        </w:rPr>
        <w:t>Dear Sir/Madam</w:t>
      </w:r>
      <w:r w:rsidR="0084655D" w:rsidRPr="00CD6975">
        <w:rPr>
          <w:rFonts w:ascii="Arial" w:eastAsia="Times New Roman" w:hAnsi="Arial" w:cs="Arial"/>
        </w:rPr>
        <w:t>,</w:t>
      </w:r>
    </w:p>
    <w:p w14:paraId="71F86665" w14:textId="77777777" w:rsidR="00DB3E16" w:rsidRPr="00CD6975" w:rsidRDefault="00DB3E16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color w:val="FF0000"/>
          <w:spacing w:val="-4"/>
          <w:u w:val="single"/>
          <w:lang w:val="en-US"/>
        </w:rPr>
      </w:pPr>
    </w:p>
    <w:p w14:paraId="1FCD8FA5" w14:textId="73A7A5D9" w:rsidR="00F62B55" w:rsidRPr="00F62B55" w:rsidRDefault="0084655D" w:rsidP="00F62B55">
      <w:pPr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F62B5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1662C2" w:rsidRPr="00F62B5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</w:t>
      </w:r>
      <w:r w:rsidR="008245C3" w:rsidRPr="00F62B5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of </w:t>
      </w:r>
      <w:r w:rsidR="00F62B55" w:rsidRPr="00F62B5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Analysis of the Responses to the Congestion, Capacity and Carbon Research</w:t>
      </w:r>
    </w:p>
    <w:p w14:paraId="617D2FB1" w14:textId="134281AB" w:rsidR="00DB3E16" w:rsidRPr="00CD6975" w:rsidRDefault="00DB3E16" w:rsidP="00F62B55">
      <w:pPr>
        <w:pStyle w:val="Header"/>
        <w:rPr>
          <w:rFonts w:ascii="Arial" w:eastAsia="Times New Roman" w:hAnsi="Arial" w:cs="Arial"/>
          <w:b/>
          <w:bCs/>
          <w:color w:val="FF0000"/>
          <w:spacing w:val="-4"/>
          <w:u w:val="single"/>
          <w:lang w:val="en-US"/>
        </w:rPr>
      </w:pPr>
    </w:p>
    <w:p w14:paraId="65CFBEB4" w14:textId="2A4486A7" w:rsidR="00B56971" w:rsidRPr="00CD6975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D6975">
        <w:rPr>
          <w:rFonts w:ascii="Arial" w:hAnsi="Arial" w:cs="Arial"/>
          <w:color w:val="auto"/>
          <w:sz w:val="22"/>
          <w:szCs w:val="22"/>
        </w:rPr>
        <w:t>F</w:t>
      </w:r>
      <w:r w:rsidR="00F16BD9" w:rsidRPr="00CD6975">
        <w:rPr>
          <w:rFonts w:ascii="Arial" w:hAnsi="Arial" w:cs="Arial"/>
          <w:color w:val="auto"/>
          <w:sz w:val="22"/>
          <w:szCs w:val="22"/>
        </w:rPr>
        <w:t>urther to your submission of a T</w:t>
      </w:r>
      <w:r w:rsidRPr="00CD6975">
        <w:rPr>
          <w:rFonts w:ascii="Arial" w:hAnsi="Arial" w:cs="Arial"/>
          <w:color w:val="auto"/>
          <w:sz w:val="22"/>
          <w:szCs w:val="22"/>
        </w:rPr>
        <w:t>ender</w:t>
      </w:r>
      <w:r w:rsidR="00F16BD9" w:rsidRPr="00CD6975">
        <w:rPr>
          <w:rFonts w:ascii="Arial" w:hAnsi="Arial" w:cs="Arial"/>
          <w:color w:val="auto"/>
          <w:sz w:val="22"/>
          <w:szCs w:val="22"/>
        </w:rPr>
        <w:t xml:space="preserve"> for the above </w:t>
      </w:r>
      <w:r w:rsidR="000212E3" w:rsidRPr="00CD6975">
        <w:rPr>
          <w:rFonts w:ascii="Arial" w:hAnsi="Arial" w:cs="Arial"/>
          <w:color w:val="auto"/>
          <w:sz w:val="22"/>
          <w:szCs w:val="22"/>
        </w:rPr>
        <w:t>project</w:t>
      </w:r>
      <w:r w:rsidRPr="00CD6975">
        <w:rPr>
          <w:rFonts w:ascii="Arial" w:hAnsi="Arial" w:cs="Arial"/>
          <w:color w:val="auto"/>
          <w:sz w:val="22"/>
          <w:szCs w:val="22"/>
        </w:rPr>
        <w:t xml:space="preserve">, I am writing to advise that the </w:t>
      </w:r>
      <w:r w:rsidR="000212E3" w:rsidRPr="00CD6975">
        <w:rPr>
          <w:rFonts w:ascii="Arial" w:hAnsi="Arial" w:cs="Arial"/>
          <w:color w:val="auto"/>
          <w:sz w:val="22"/>
          <w:szCs w:val="22"/>
        </w:rPr>
        <w:t>P</w:t>
      </w:r>
      <w:r w:rsidRPr="00CD6975">
        <w:rPr>
          <w:rFonts w:ascii="Arial" w:hAnsi="Arial" w:cs="Arial"/>
          <w:color w:val="auto"/>
          <w:sz w:val="22"/>
          <w:szCs w:val="22"/>
        </w:rPr>
        <w:t>rocurement is now complete.</w:t>
      </w:r>
      <w:r w:rsidR="001B4CEB" w:rsidRPr="00CD697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CD6975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756F2503" w14:textId="1EF14DDB" w:rsidR="00F25935" w:rsidRPr="00CD697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CD6975">
        <w:rPr>
          <w:rFonts w:ascii="Arial" w:eastAsiaTheme="minorEastAsia" w:hAnsi="Arial" w:cs="Arial"/>
        </w:rPr>
        <w:t xml:space="preserve">I am pleased to inform you that your company </w:t>
      </w:r>
      <w:r w:rsidR="000212E3" w:rsidRPr="00CD6975">
        <w:rPr>
          <w:rFonts w:ascii="Arial" w:eastAsiaTheme="minorEastAsia" w:hAnsi="Arial" w:cs="Arial"/>
        </w:rPr>
        <w:t xml:space="preserve">has been successful </w:t>
      </w:r>
      <w:r w:rsidRPr="00CD6975">
        <w:rPr>
          <w:rFonts w:ascii="Arial" w:eastAsiaTheme="minorEastAsia" w:hAnsi="Arial" w:cs="Arial"/>
        </w:rPr>
        <w:t xml:space="preserve">and therefore we would like to award the contract to you. </w:t>
      </w:r>
    </w:p>
    <w:p w14:paraId="4B7D7BE8" w14:textId="77777777" w:rsidR="006A421C" w:rsidRPr="00CD6975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2874CDCE" w:rsidR="006A421C" w:rsidRPr="00CD6975" w:rsidRDefault="000212E3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D6975">
        <w:rPr>
          <w:rFonts w:ascii="Arial" w:eastAsiaTheme="minorEastAsia" w:hAnsi="Arial" w:cs="Arial"/>
        </w:rPr>
        <w:t>A</w:t>
      </w:r>
      <w:r w:rsidR="003206F0" w:rsidRPr="00CD6975">
        <w:rPr>
          <w:rFonts w:ascii="Arial" w:eastAsiaTheme="minorEastAsia" w:hAnsi="Arial" w:cs="Arial"/>
        </w:rPr>
        <w:t xml:space="preserve">ppendix </w:t>
      </w:r>
      <w:r w:rsidRPr="00CD6975">
        <w:rPr>
          <w:rFonts w:ascii="Arial" w:eastAsiaTheme="minorEastAsia" w:hAnsi="Arial" w:cs="Arial"/>
        </w:rPr>
        <w:t xml:space="preserve">1 </w:t>
      </w:r>
      <w:r w:rsidR="003206F0" w:rsidRPr="00CD6975">
        <w:rPr>
          <w:rFonts w:ascii="Arial" w:eastAsiaTheme="minorEastAsia" w:hAnsi="Arial" w:cs="Arial"/>
        </w:rPr>
        <w:t>provides</w:t>
      </w:r>
      <w:r w:rsidR="006A421C" w:rsidRPr="00CD6975">
        <w:rPr>
          <w:rFonts w:ascii="Arial" w:eastAsiaTheme="minorEastAsia" w:hAnsi="Arial" w:cs="Arial"/>
        </w:rPr>
        <w:t xml:space="preserve"> feedback on your </w:t>
      </w:r>
      <w:r w:rsidRPr="00CD6975">
        <w:rPr>
          <w:rFonts w:ascii="Arial" w:eastAsiaTheme="minorEastAsia" w:hAnsi="Arial" w:cs="Arial"/>
        </w:rPr>
        <w:t>successful</w:t>
      </w:r>
      <w:r w:rsidR="006A421C" w:rsidRPr="00CD6975">
        <w:rPr>
          <w:rFonts w:ascii="Arial" w:eastAsiaTheme="minorEastAsia" w:hAnsi="Arial" w:cs="Arial"/>
        </w:rPr>
        <w:t xml:space="preserve"> proposal.</w:t>
      </w:r>
    </w:p>
    <w:p w14:paraId="43EBE9FD" w14:textId="77777777" w:rsidR="00F25935" w:rsidRPr="00CD6975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color w:val="FF0000"/>
          <w:highlight w:val="yellow"/>
        </w:rPr>
      </w:pPr>
    </w:p>
    <w:p w14:paraId="4C7C592A" w14:textId="02CA1D43" w:rsidR="00F25935" w:rsidRPr="00CD697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D6975">
        <w:rPr>
          <w:rFonts w:ascii="Arial" w:eastAsiaTheme="minorEastAsia" w:hAnsi="Arial" w:cs="Arial"/>
        </w:rPr>
        <w:t xml:space="preserve">The </w:t>
      </w:r>
      <w:r w:rsidR="003206F0" w:rsidRPr="00CD6975">
        <w:rPr>
          <w:rFonts w:ascii="Arial" w:eastAsiaTheme="minorEastAsia" w:hAnsi="Arial" w:cs="Arial"/>
        </w:rPr>
        <w:t xml:space="preserve">call-off </w:t>
      </w:r>
      <w:r w:rsidRPr="00CD6975">
        <w:rPr>
          <w:rFonts w:ascii="Arial" w:eastAsiaTheme="minorEastAsia" w:hAnsi="Arial" w:cs="Arial"/>
        </w:rPr>
        <w:t xml:space="preserve">contract shall </w:t>
      </w:r>
      <w:r w:rsidR="00C75624" w:rsidRPr="00CD6975">
        <w:rPr>
          <w:rFonts w:ascii="Arial" w:eastAsiaTheme="minorEastAsia" w:hAnsi="Arial" w:cs="Arial"/>
        </w:rPr>
        <w:t xml:space="preserve">commence </w:t>
      </w:r>
      <w:r w:rsidR="008D0802">
        <w:rPr>
          <w:rFonts w:ascii="Arial" w:eastAsiaTheme="minorEastAsia" w:hAnsi="Arial" w:cs="Arial"/>
        </w:rPr>
        <w:t>Thursday</w:t>
      </w:r>
      <w:r w:rsidR="00CD6975" w:rsidRPr="00CD6975">
        <w:rPr>
          <w:rFonts w:ascii="Arial" w:eastAsiaTheme="minorEastAsia" w:hAnsi="Arial" w:cs="Arial"/>
        </w:rPr>
        <w:t xml:space="preserve"> </w:t>
      </w:r>
      <w:r w:rsidR="008D0802">
        <w:rPr>
          <w:rFonts w:ascii="Arial" w:eastAsiaTheme="minorEastAsia" w:hAnsi="Arial" w:cs="Arial"/>
        </w:rPr>
        <w:t>10</w:t>
      </w:r>
      <w:r w:rsidR="00CD6975" w:rsidRPr="00CD6975">
        <w:rPr>
          <w:rFonts w:ascii="Arial" w:eastAsiaTheme="minorEastAsia" w:hAnsi="Arial" w:cs="Arial"/>
          <w:vertAlign w:val="superscript"/>
        </w:rPr>
        <w:t>th</w:t>
      </w:r>
      <w:r w:rsidR="00CD6975" w:rsidRPr="00CD6975">
        <w:rPr>
          <w:rFonts w:ascii="Arial" w:eastAsiaTheme="minorEastAsia" w:hAnsi="Arial" w:cs="Arial"/>
        </w:rPr>
        <w:t xml:space="preserve"> </w:t>
      </w:r>
      <w:r w:rsidR="008245C3" w:rsidRPr="00CD6975">
        <w:rPr>
          <w:rFonts w:ascii="Arial" w:eastAsiaTheme="minorEastAsia" w:hAnsi="Arial" w:cs="Arial"/>
        </w:rPr>
        <w:t>May</w:t>
      </w:r>
      <w:r w:rsidR="00F25280" w:rsidRPr="00CD6975">
        <w:rPr>
          <w:rFonts w:ascii="Arial" w:eastAsiaTheme="minorEastAsia" w:hAnsi="Arial" w:cs="Arial"/>
        </w:rPr>
        <w:t xml:space="preserve"> </w:t>
      </w:r>
      <w:r w:rsidR="00C75624" w:rsidRPr="00CD6975">
        <w:rPr>
          <w:rFonts w:ascii="Arial" w:eastAsiaTheme="minorEastAsia" w:hAnsi="Arial" w:cs="Arial"/>
        </w:rPr>
        <w:t>201</w:t>
      </w:r>
      <w:r w:rsidR="00864BFA" w:rsidRPr="00CD6975">
        <w:rPr>
          <w:rFonts w:ascii="Arial" w:eastAsiaTheme="minorEastAsia" w:hAnsi="Arial" w:cs="Arial"/>
        </w:rPr>
        <w:t>8</w:t>
      </w:r>
      <w:r w:rsidR="003047BD" w:rsidRPr="00CD6975">
        <w:rPr>
          <w:rFonts w:ascii="Arial" w:eastAsiaTheme="minorEastAsia" w:hAnsi="Arial" w:cs="Arial"/>
        </w:rPr>
        <w:t xml:space="preserve"> and </w:t>
      </w:r>
      <w:r w:rsidR="00E13BE1" w:rsidRPr="00CD6975">
        <w:rPr>
          <w:rFonts w:ascii="Arial" w:eastAsiaTheme="minorEastAsia" w:hAnsi="Arial" w:cs="Arial"/>
        </w:rPr>
        <w:t xml:space="preserve">the Expiry Date will be </w:t>
      </w:r>
      <w:r w:rsidR="008D0802">
        <w:rPr>
          <w:rFonts w:ascii="Arial" w:eastAsiaTheme="minorEastAsia" w:hAnsi="Arial" w:cs="Arial"/>
        </w:rPr>
        <w:t xml:space="preserve">Thursday </w:t>
      </w:r>
      <w:r w:rsidR="00CD6975" w:rsidRPr="00CD6975">
        <w:rPr>
          <w:rFonts w:ascii="Arial" w:eastAsiaTheme="minorEastAsia" w:hAnsi="Arial" w:cs="Arial"/>
        </w:rPr>
        <w:t>1</w:t>
      </w:r>
      <w:r w:rsidR="008D0802">
        <w:rPr>
          <w:rFonts w:ascii="Arial" w:eastAsiaTheme="minorEastAsia" w:hAnsi="Arial" w:cs="Arial"/>
        </w:rPr>
        <w:t>4</w:t>
      </w:r>
      <w:r w:rsidR="008245C3" w:rsidRPr="00CD6975">
        <w:rPr>
          <w:rFonts w:ascii="Arial" w:eastAsiaTheme="minorEastAsia" w:hAnsi="Arial" w:cs="Arial"/>
          <w:vertAlign w:val="superscript"/>
        </w:rPr>
        <w:t>th</w:t>
      </w:r>
      <w:r w:rsidR="008245C3" w:rsidRPr="00CD6975">
        <w:rPr>
          <w:rFonts w:ascii="Arial" w:eastAsiaTheme="minorEastAsia" w:hAnsi="Arial" w:cs="Arial"/>
        </w:rPr>
        <w:t xml:space="preserve"> </w:t>
      </w:r>
      <w:r w:rsidR="00CD6975" w:rsidRPr="00CD6975">
        <w:rPr>
          <w:rFonts w:ascii="Arial" w:eastAsiaTheme="minorEastAsia" w:hAnsi="Arial" w:cs="Arial"/>
        </w:rPr>
        <w:t>June</w:t>
      </w:r>
      <w:r w:rsidR="008245C3" w:rsidRPr="00CD6975">
        <w:rPr>
          <w:rFonts w:ascii="Arial" w:eastAsiaTheme="minorEastAsia" w:hAnsi="Arial" w:cs="Arial"/>
        </w:rPr>
        <w:t xml:space="preserve"> 201</w:t>
      </w:r>
      <w:r w:rsidR="00CD6975" w:rsidRPr="00CD6975">
        <w:rPr>
          <w:rFonts w:ascii="Arial" w:eastAsiaTheme="minorEastAsia" w:hAnsi="Arial" w:cs="Arial"/>
        </w:rPr>
        <w:t>8</w:t>
      </w:r>
      <w:r w:rsidR="005A3515" w:rsidRPr="00CD6975">
        <w:rPr>
          <w:rFonts w:ascii="Arial" w:eastAsiaTheme="minorEastAsia" w:hAnsi="Arial" w:cs="Arial"/>
        </w:rPr>
        <w:t xml:space="preserve">. </w:t>
      </w:r>
      <w:r w:rsidRPr="00CD6975">
        <w:rPr>
          <w:rFonts w:ascii="Arial" w:eastAsiaTheme="minorEastAsia" w:hAnsi="Arial" w:cs="Arial"/>
        </w:rPr>
        <w:t xml:space="preserve">The </w:t>
      </w:r>
      <w:r w:rsidR="009F11F4" w:rsidRPr="00CD6975">
        <w:rPr>
          <w:rFonts w:ascii="Arial" w:eastAsiaTheme="minorEastAsia" w:hAnsi="Arial" w:cs="Arial"/>
        </w:rPr>
        <w:t xml:space="preserve">total </w:t>
      </w:r>
      <w:r w:rsidRPr="00CD6975">
        <w:rPr>
          <w:rFonts w:ascii="Arial" w:eastAsiaTheme="minorEastAsia" w:hAnsi="Arial" w:cs="Arial"/>
        </w:rPr>
        <w:t xml:space="preserve">contract value </w:t>
      </w:r>
      <w:r w:rsidR="00CD6975" w:rsidRPr="00CD6975">
        <w:rPr>
          <w:rFonts w:ascii="Arial" w:eastAsiaTheme="minorEastAsia" w:hAnsi="Arial" w:cs="Arial"/>
        </w:rPr>
        <w:t>shall be confirmed and agreed during the inception meeting</w:t>
      </w:r>
      <w:r w:rsidR="00121406" w:rsidRPr="00CD6975">
        <w:rPr>
          <w:rFonts w:ascii="Arial" w:eastAsiaTheme="minorEastAsia" w:hAnsi="Arial" w:cs="Arial"/>
        </w:rPr>
        <w:t>.</w:t>
      </w:r>
      <w:r w:rsidR="00EB3CFF" w:rsidRPr="00CD6975">
        <w:rPr>
          <w:rFonts w:ascii="Arial" w:eastAsiaTheme="minorEastAsia" w:hAnsi="Arial" w:cs="Arial"/>
        </w:rPr>
        <w:t xml:space="preserve"> </w:t>
      </w:r>
    </w:p>
    <w:p w14:paraId="59757A52" w14:textId="77777777" w:rsidR="00F25935" w:rsidRPr="00CD6975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color w:val="FF0000"/>
          <w:highlight w:val="yellow"/>
        </w:rPr>
      </w:pPr>
    </w:p>
    <w:p w14:paraId="0AE2825F" w14:textId="6E4899EA" w:rsidR="00785C69" w:rsidRPr="00CD697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D6975">
        <w:rPr>
          <w:rFonts w:ascii="Arial" w:eastAsiaTheme="minorEastAsia" w:hAnsi="Arial" w:cs="Arial"/>
        </w:rPr>
        <w:t xml:space="preserve">This procurement </w:t>
      </w:r>
      <w:r w:rsidR="003047BD" w:rsidRPr="00CD6975">
        <w:rPr>
          <w:rFonts w:ascii="Arial" w:eastAsiaTheme="minorEastAsia" w:hAnsi="Arial" w:cs="Arial"/>
        </w:rPr>
        <w:t xml:space="preserve">activity </w:t>
      </w:r>
      <w:r w:rsidRPr="00CD6975">
        <w:rPr>
          <w:rFonts w:ascii="Arial" w:eastAsiaTheme="minorEastAsia" w:hAnsi="Arial" w:cs="Arial"/>
        </w:rPr>
        <w:t xml:space="preserve">was a under </w:t>
      </w:r>
      <w:r w:rsidR="000212E3" w:rsidRPr="00CD6975">
        <w:rPr>
          <w:rFonts w:ascii="Arial" w:eastAsiaTheme="minorEastAsia" w:hAnsi="Arial" w:cs="Arial"/>
        </w:rPr>
        <w:t>the Management Consultancy framework RM3745</w:t>
      </w:r>
      <w:r w:rsidR="00EB3CFF" w:rsidRPr="00CD6975">
        <w:rPr>
          <w:rFonts w:ascii="Arial" w:eastAsiaTheme="minorEastAsia" w:hAnsi="Arial" w:cs="Arial"/>
        </w:rPr>
        <w:t xml:space="preserve"> Lot </w:t>
      </w:r>
      <w:r w:rsidR="00F25280" w:rsidRPr="00CD6975">
        <w:rPr>
          <w:rFonts w:ascii="Arial" w:eastAsiaTheme="minorEastAsia" w:hAnsi="Arial" w:cs="Arial"/>
        </w:rPr>
        <w:t>7</w:t>
      </w:r>
      <w:r w:rsidR="00EB3CFF" w:rsidRPr="00CD6975">
        <w:rPr>
          <w:rFonts w:ascii="Arial" w:eastAsiaTheme="minorEastAsia" w:hAnsi="Arial" w:cs="Arial"/>
        </w:rPr>
        <w:t xml:space="preserve"> </w:t>
      </w:r>
      <w:r w:rsidR="00F25280" w:rsidRPr="00CD6975">
        <w:rPr>
          <w:rFonts w:ascii="Arial" w:eastAsiaTheme="minorEastAsia" w:hAnsi="Arial" w:cs="Arial"/>
        </w:rPr>
        <w:t xml:space="preserve">Infrastructure </w:t>
      </w:r>
      <w:r w:rsidRPr="00CD6975">
        <w:rPr>
          <w:rFonts w:ascii="Arial" w:eastAsiaTheme="minorEastAsia" w:hAnsi="Arial" w:cs="Arial"/>
        </w:rPr>
        <w:t xml:space="preserve">and the framework Terms and Conditions shall apply. A copy of the contract is provided with this </w:t>
      </w:r>
      <w:r w:rsidR="008206C0" w:rsidRPr="00CD6975">
        <w:rPr>
          <w:rFonts w:ascii="Arial" w:eastAsiaTheme="minorEastAsia" w:hAnsi="Arial" w:cs="Arial"/>
        </w:rPr>
        <w:t>Award L</w:t>
      </w:r>
      <w:r w:rsidRPr="00CD6975">
        <w:rPr>
          <w:rFonts w:ascii="Arial" w:eastAsiaTheme="minorEastAsia" w:hAnsi="Arial" w:cs="Arial"/>
        </w:rPr>
        <w:t>etter and include</w:t>
      </w:r>
      <w:r w:rsidR="008206C0" w:rsidRPr="00CD6975">
        <w:rPr>
          <w:rFonts w:ascii="Arial" w:eastAsiaTheme="minorEastAsia" w:hAnsi="Arial" w:cs="Arial"/>
        </w:rPr>
        <w:t>s</w:t>
      </w:r>
      <w:r w:rsidRPr="00CD6975">
        <w:rPr>
          <w:rFonts w:ascii="Arial" w:eastAsiaTheme="minorEastAsia" w:hAnsi="Arial" w:cs="Arial"/>
        </w:rPr>
        <w:t xml:space="preserve"> th</w:t>
      </w:r>
      <w:r w:rsidR="003047BD" w:rsidRPr="00CD6975">
        <w:rPr>
          <w:rFonts w:ascii="Arial" w:eastAsiaTheme="minorEastAsia" w:hAnsi="Arial" w:cs="Arial"/>
        </w:rPr>
        <w:t>ose</w:t>
      </w:r>
      <w:r w:rsidRPr="00CD6975">
        <w:rPr>
          <w:rFonts w:ascii="Arial" w:eastAsiaTheme="minorEastAsia" w:hAnsi="Arial" w:cs="Arial"/>
        </w:rPr>
        <w:t xml:space="preserve"> framework terms and conditions. </w:t>
      </w:r>
    </w:p>
    <w:p w14:paraId="2EB01D2D" w14:textId="77777777" w:rsidR="00785C69" w:rsidRPr="00CD6975" w:rsidRDefault="00785C69" w:rsidP="00F25935">
      <w:pPr>
        <w:spacing w:after="0" w:line="240" w:lineRule="auto"/>
        <w:jc w:val="both"/>
        <w:rPr>
          <w:rFonts w:ascii="Arial" w:eastAsiaTheme="minorEastAsia" w:hAnsi="Arial" w:cs="Arial"/>
          <w:color w:val="FF0000"/>
        </w:rPr>
      </w:pPr>
    </w:p>
    <w:p w14:paraId="355C16B3" w14:textId="0AB7A82C" w:rsidR="00F25935" w:rsidRPr="00CD697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D6975">
        <w:rPr>
          <w:rFonts w:ascii="Arial" w:eastAsiaTheme="minorEastAsia" w:hAnsi="Arial" w:cs="Arial"/>
        </w:rPr>
        <w:t>Please print and sign a copy and forward to the Procurement Lead electronically via the e-So</w:t>
      </w:r>
      <w:r w:rsidR="00671518" w:rsidRPr="00CD6975">
        <w:rPr>
          <w:rFonts w:ascii="Arial" w:eastAsiaTheme="minorEastAsia" w:hAnsi="Arial" w:cs="Arial"/>
        </w:rPr>
        <w:t xml:space="preserve">urcing Suite </w:t>
      </w:r>
      <w:r w:rsidRPr="00CD6975">
        <w:rPr>
          <w:rFonts w:ascii="Arial" w:eastAsiaTheme="minorEastAsia" w:hAnsi="Arial" w:cs="Arial"/>
        </w:rPr>
        <w:t xml:space="preserve">messaging service.  They in turn will </w:t>
      </w:r>
      <w:r w:rsidR="003047BD" w:rsidRPr="00CD6975">
        <w:rPr>
          <w:rFonts w:ascii="Arial" w:eastAsiaTheme="minorEastAsia" w:hAnsi="Arial" w:cs="Arial"/>
        </w:rPr>
        <w:t>manage its ratification</w:t>
      </w:r>
      <w:r w:rsidRPr="00CD697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CD6975" w:rsidRDefault="00F25935" w:rsidP="000212E3">
      <w:pPr>
        <w:spacing w:after="0" w:line="240" w:lineRule="auto"/>
        <w:jc w:val="right"/>
        <w:rPr>
          <w:rFonts w:ascii="Arial" w:eastAsiaTheme="minorEastAsia" w:hAnsi="Arial" w:cs="Arial"/>
          <w:color w:val="FF0000"/>
        </w:rPr>
      </w:pPr>
    </w:p>
    <w:p w14:paraId="27BB8527" w14:textId="2CEC96A5" w:rsidR="00B56971" w:rsidRPr="00CD6975" w:rsidRDefault="005A3515" w:rsidP="00EB3CFF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D6975">
        <w:rPr>
          <w:rFonts w:ascii="Arial" w:eastAsiaTheme="minorEastAsia" w:hAnsi="Arial" w:cs="Arial"/>
        </w:rPr>
        <w:t>Please</w:t>
      </w:r>
      <w:r w:rsidR="00F25935" w:rsidRPr="00CD6975">
        <w:rPr>
          <w:rFonts w:ascii="Arial" w:eastAsiaTheme="minorEastAsia" w:hAnsi="Arial" w:cs="Arial"/>
        </w:rPr>
        <w:t xml:space="preserve"> </w:t>
      </w:r>
      <w:r w:rsidR="003047BD" w:rsidRPr="00CD6975">
        <w:rPr>
          <w:rFonts w:ascii="Arial" w:eastAsiaTheme="minorEastAsia" w:hAnsi="Arial" w:cs="Arial"/>
        </w:rPr>
        <w:t>ensure that the</w:t>
      </w:r>
      <w:r w:rsidR="00F25935" w:rsidRPr="00CD6975">
        <w:rPr>
          <w:rFonts w:ascii="Arial" w:eastAsiaTheme="minorEastAsia" w:hAnsi="Arial" w:cs="Arial"/>
        </w:rPr>
        <w:t xml:space="preserve"> signed copy of the contract is submit</w:t>
      </w:r>
      <w:r w:rsidR="0066537B" w:rsidRPr="00CD6975">
        <w:rPr>
          <w:rFonts w:ascii="Arial" w:eastAsiaTheme="minorEastAsia" w:hAnsi="Arial" w:cs="Arial"/>
        </w:rPr>
        <w:t>ted via the e-sourcing suite</w:t>
      </w:r>
      <w:r w:rsidR="002D5454" w:rsidRPr="00CD6975">
        <w:rPr>
          <w:rFonts w:ascii="Arial" w:eastAsiaTheme="minorEastAsia" w:hAnsi="Arial" w:cs="Arial"/>
        </w:rPr>
        <w:t xml:space="preserve"> </w:t>
      </w:r>
      <w:r w:rsidR="0066537B" w:rsidRPr="00CD6975">
        <w:rPr>
          <w:rFonts w:ascii="Arial" w:eastAsiaTheme="minorEastAsia" w:hAnsi="Arial" w:cs="Arial"/>
        </w:rPr>
        <w:t>by</w:t>
      </w:r>
      <w:r w:rsidR="00EB3CFF" w:rsidRPr="00CD6975">
        <w:rPr>
          <w:rFonts w:ascii="Arial" w:eastAsiaTheme="minorEastAsia" w:hAnsi="Arial" w:cs="Arial"/>
        </w:rPr>
        <w:t xml:space="preserve"> </w:t>
      </w:r>
      <w:r w:rsidR="008D0802">
        <w:rPr>
          <w:rFonts w:ascii="Arial" w:eastAsiaTheme="minorEastAsia" w:hAnsi="Arial" w:cs="Arial"/>
        </w:rPr>
        <w:t>Thursday 10</w:t>
      </w:r>
      <w:r w:rsidR="00CD6975" w:rsidRPr="00CD6975">
        <w:rPr>
          <w:rFonts w:ascii="Arial" w:eastAsiaTheme="minorEastAsia" w:hAnsi="Arial" w:cs="Arial"/>
          <w:vertAlign w:val="superscript"/>
        </w:rPr>
        <w:t>th</w:t>
      </w:r>
      <w:r w:rsidR="00CD6975" w:rsidRPr="00CD6975">
        <w:rPr>
          <w:rFonts w:ascii="Arial" w:eastAsiaTheme="minorEastAsia" w:hAnsi="Arial" w:cs="Arial"/>
        </w:rPr>
        <w:t xml:space="preserve"> </w:t>
      </w:r>
      <w:r w:rsidR="00F25280" w:rsidRPr="00CD6975">
        <w:rPr>
          <w:rFonts w:ascii="Arial" w:eastAsiaTheme="minorEastAsia" w:hAnsi="Arial" w:cs="Arial"/>
        </w:rPr>
        <w:t>Ma</w:t>
      </w:r>
      <w:r w:rsidR="008245C3" w:rsidRPr="00CD6975">
        <w:rPr>
          <w:rFonts w:ascii="Arial" w:eastAsiaTheme="minorEastAsia" w:hAnsi="Arial" w:cs="Arial"/>
        </w:rPr>
        <w:t>y</w:t>
      </w:r>
      <w:r w:rsidR="00F25280" w:rsidRPr="00CD6975">
        <w:rPr>
          <w:rFonts w:ascii="Arial" w:eastAsiaTheme="minorEastAsia" w:hAnsi="Arial" w:cs="Arial"/>
        </w:rPr>
        <w:t xml:space="preserve"> </w:t>
      </w:r>
      <w:r w:rsidR="00EB3CFF" w:rsidRPr="00CD6975">
        <w:rPr>
          <w:rFonts w:ascii="Arial" w:eastAsiaTheme="minorEastAsia" w:hAnsi="Arial" w:cs="Arial"/>
        </w:rPr>
        <w:t>201</w:t>
      </w:r>
      <w:r w:rsidR="00864BFA" w:rsidRPr="00CD6975">
        <w:rPr>
          <w:rFonts w:ascii="Arial" w:eastAsiaTheme="minorEastAsia" w:hAnsi="Arial" w:cs="Arial"/>
        </w:rPr>
        <w:t>8</w:t>
      </w:r>
      <w:r w:rsidR="00EB3CFF" w:rsidRPr="00CD6975">
        <w:rPr>
          <w:rFonts w:ascii="Arial" w:eastAsiaTheme="minorEastAsia" w:hAnsi="Arial" w:cs="Arial"/>
        </w:rPr>
        <w:t xml:space="preserve"> </w:t>
      </w:r>
      <w:r w:rsidR="00F25280" w:rsidRPr="00CD6975">
        <w:rPr>
          <w:rFonts w:ascii="Arial" w:eastAsiaTheme="minorEastAsia" w:hAnsi="Arial" w:cs="Arial"/>
        </w:rPr>
        <w:t xml:space="preserve">at </w:t>
      </w:r>
      <w:r w:rsidR="00EB3CFF" w:rsidRPr="00CD6975">
        <w:rPr>
          <w:rFonts w:ascii="Arial" w:eastAsiaTheme="minorEastAsia" w:hAnsi="Arial" w:cs="Arial"/>
        </w:rPr>
        <w:t>1</w:t>
      </w:r>
      <w:r w:rsidR="00D32EC6" w:rsidRPr="00CD6975">
        <w:rPr>
          <w:rFonts w:ascii="Arial" w:eastAsiaTheme="minorEastAsia" w:hAnsi="Arial" w:cs="Arial"/>
        </w:rPr>
        <w:t>1</w:t>
      </w:r>
      <w:r w:rsidR="00EB3CFF" w:rsidRPr="00CD6975">
        <w:rPr>
          <w:rFonts w:ascii="Arial" w:eastAsiaTheme="minorEastAsia" w:hAnsi="Arial" w:cs="Arial"/>
        </w:rPr>
        <w:t>:00</w:t>
      </w:r>
      <w:r w:rsidR="00F25280" w:rsidRPr="00CD6975">
        <w:rPr>
          <w:rFonts w:ascii="Arial" w:eastAsiaTheme="minorEastAsia" w:hAnsi="Arial" w:cs="Arial"/>
        </w:rPr>
        <w:t>hrs</w:t>
      </w:r>
      <w:r w:rsidR="00EB3CFF" w:rsidRPr="00CD6975">
        <w:rPr>
          <w:rFonts w:ascii="Arial" w:eastAsiaTheme="minorEastAsia" w:hAnsi="Arial" w:cs="Arial"/>
        </w:rPr>
        <w:t>.</w:t>
      </w:r>
    </w:p>
    <w:p w14:paraId="3897878E" w14:textId="77777777" w:rsidR="00EB3CFF" w:rsidRPr="00CD6975" w:rsidRDefault="00EB3CFF" w:rsidP="00EB3CFF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5FEFEF39" w14:textId="77777777" w:rsidR="00880B11" w:rsidRPr="00CD6975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CD6975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CD6975" w:rsidRDefault="003047BD" w:rsidP="003047BD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1A9B9503" w14:textId="77777777" w:rsidR="00DB3E16" w:rsidRPr="00CD6975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color w:val="FF0000"/>
          <w:lang w:eastAsia="en-GB"/>
        </w:rPr>
      </w:pPr>
    </w:p>
    <w:p w14:paraId="5DB0434B" w14:textId="77777777" w:rsidR="00DB3E16" w:rsidRPr="00CD6975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4E127EB8" w14:textId="77777777" w:rsidR="00DB3E16" w:rsidRPr="00CD6975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B60304F" w14:textId="77777777" w:rsidR="0084655D" w:rsidRPr="00CD6975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CD6975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CD6975" w:rsidRPr="00CD6975" w14:paraId="54AB368E" w14:textId="77777777" w:rsidTr="00864BFA">
        <w:trPr>
          <w:cantSplit/>
        </w:trPr>
        <w:tc>
          <w:tcPr>
            <w:tcW w:w="8748" w:type="dxa"/>
            <w:gridSpan w:val="2"/>
          </w:tcPr>
          <w:p w14:paraId="37E711DD" w14:textId="77777777" w:rsidR="005F7997" w:rsidRPr="00CD6975" w:rsidRDefault="005F7997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3FDE77EB" w14:textId="0B88AC85" w:rsidR="0084655D" w:rsidRPr="00CD6975" w:rsidRDefault="0084655D" w:rsidP="00CD6975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CD6975">
              <w:rPr>
                <w:rFonts w:ascii="Arial" w:eastAsia="Times New Roman" w:hAnsi="Arial" w:cs="Arial"/>
              </w:rPr>
              <w:t>Signed for and on behalf of</w:t>
            </w:r>
            <w:r w:rsidR="00EB3CFF" w:rsidRPr="00CD6975">
              <w:rPr>
                <w:rFonts w:ascii="Arial" w:eastAsia="Times New Roman" w:hAnsi="Arial" w:cs="Arial"/>
              </w:rPr>
              <w:t xml:space="preserve"> </w:t>
            </w:r>
            <w:r w:rsidR="00CD6975" w:rsidRPr="00CD6975">
              <w:rPr>
                <w:rFonts w:ascii="Arial" w:eastAsia="Times New Roman" w:hAnsi="Arial" w:cs="Arial"/>
              </w:rPr>
              <w:t>National Infrastructure Commission</w:t>
            </w:r>
          </w:p>
        </w:tc>
      </w:tr>
      <w:tr w:rsidR="00CD6975" w:rsidRPr="00CD6975" w14:paraId="706B5E0D" w14:textId="77777777" w:rsidTr="00864BFA">
        <w:tc>
          <w:tcPr>
            <w:tcW w:w="5812" w:type="dxa"/>
          </w:tcPr>
          <w:p w14:paraId="58C769E0" w14:textId="77777777" w:rsidR="005F7997" w:rsidRPr="00CD6975" w:rsidRDefault="005F7997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  <w:p w14:paraId="4758CAAA" w14:textId="797C5416" w:rsidR="00943B8E" w:rsidRPr="00CD6975" w:rsidRDefault="0084655D" w:rsidP="00D32EC6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CD6975">
              <w:rPr>
                <w:rFonts w:ascii="Arial" w:eastAsia="Times New Roman" w:hAnsi="Arial" w:cs="Arial"/>
              </w:rPr>
              <w:t>Name</w:t>
            </w:r>
            <w:r w:rsidR="00EB3CFF" w:rsidRPr="00CD6975">
              <w:rPr>
                <w:rFonts w:ascii="Arial" w:eastAsia="Times New Roman" w:hAnsi="Arial" w:cs="Arial"/>
              </w:rPr>
              <w:t xml:space="preserve">: </w:t>
            </w:r>
            <w:r w:rsidR="00071518">
              <w:rPr>
                <w:rFonts w:ascii="Arial" w:eastAsia="Times New Roman" w:hAnsi="Arial" w:cs="Arial"/>
              </w:rPr>
              <w:t>REDACTED TEXT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3463B6DF" w14:textId="77777777" w:rsidR="0084655D" w:rsidRPr="00CD6975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Pr="00CD6975" w:rsidRDefault="00D47985">
      <w:pPr>
        <w:rPr>
          <w:rFonts w:ascii="Arial" w:hAnsi="Arial" w:cs="Arial"/>
          <w:color w:val="FF0000"/>
        </w:rPr>
      </w:pPr>
    </w:p>
    <w:p w14:paraId="283907B7" w14:textId="17ECBEC4" w:rsidR="00D00406" w:rsidRPr="00CD6975" w:rsidRDefault="00D00406">
      <w:pPr>
        <w:rPr>
          <w:rFonts w:ascii="Arial" w:hAnsi="Arial" w:cs="Arial"/>
          <w:color w:val="FF0000"/>
        </w:rPr>
      </w:pPr>
      <w:r w:rsidRPr="00CD6975">
        <w:rPr>
          <w:rFonts w:ascii="Arial" w:hAnsi="Arial" w:cs="Arial"/>
          <w:color w:val="FF0000"/>
        </w:rPr>
        <w:br w:type="page"/>
      </w:r>
    </w:p>
    <w:p w14:paraId="5CA4651C" w14:textId="77777777" w:rsidR="00D00406" w:rsidRPr="00CD6975" w:rsidRDefault="00D00406">
      <w:pPr>
        <w:rPr>
          <w:rFonts w:ascii="Arial" w:hAnsi="Arial" w:cs="Arial"/>
          <w:color w:val="FF0000"/>
        </w:rPr>
        <w:sectPr w:rsidR="00D00406" w:rsidRPr="00CD6975" w:rsidSect="00D00406">
          <w:headerReference w:type="default" r:id="rId8"/>
          <w:footerReference w:type="default" r:id="rId9"/>
          <w:pgSz w:w="11906" w:h="16838"/>
          <w:pgMar w:top="1440" w:right="851" w:bottom="1134" w:left="851" w:header="709" w:footer="709" w:gutter="0"/>
          <w:cols w:space="708"/>
          <w:docGrid w:linePitch="360"/>
        </w:sectPr>
      </w:pPr>
    </w:p>
    <w:p w14:paraId="5A860EAB" w14:textId="72DB39AA" w:rsidR="00317CB0" w:rsidRPr="00CD6975" w:rsidRDefault="00DB3E16">
      <w:pPr>
        <w:rPr>
          <w:rFonts w:ascii="Arial" w:hAnsi="Arial" w:cs="Arial"/>
          <w:b/>
        </w:rPr>
      </w:pPr>
      <w:r w:rsidRPr="00CD6975">
        <w:rPr>
          <w:rFonts w:ascii="Arial" w:hAnsi="Arial" w:cs="Arial"/>
          <w:b/>
        </w:rPr>
        <w:lastRenderedPageBreak/>
        <w:t>Appendix 1</w:t>
      </w:r>
    </w:p>
    <w:tbl>
      <w:tblPr>
        <w:tblStyle w:val="TableGrid"/>
        <w:tblW w:w="14590" w:type="dxa"/>
        <w:tblLook w:val="04A0" w:firstRow="1" w:lastRow="0" w:firstColumn="1" w:lastColumn="0" w:noHBand="0" w:noVBand="1"/>
      </w:tblPr>
      <w:tblGrid>
        <w:gridCol w:w="1068"/>
        <w:gridCol w:w="5781"/>
        <w:gridCol w:w="951"/>
        <w:gridCol w:w="4355"/>
        <w:gridCol w:w="2435"/>
      </w:tblGrid>
      <w:tr w:rsidR="00CD6975" w:rsidRPr="00CD6975" w14:paraId="251F7593" w14:textId="77777777" w:rsidTr="00E917B9">
        <w:tc>
          <w:tcPr>
            <w:tcW w:w="1068" w:type="dxa"/>
            <w:shd w:val="clear" w:color="auto" w:fill="ACB9CA" w:themeFill="text2" w:themeFillTint="66"/>
            <w:vAlign w:val="center"/>
          </w:tcPr>
          <w:p w14:paraId="37A772EA" w14:textId="77777777" w:rsidR="00DB1243" w:rsidRPr="00CD6975" w:rsidRDefault="00DB1243" w:rsidP="005032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975">
              <w:rPr>
                <w:rFonts w:ascii="Arial" w:hAnsi="Arial" w:cs="Arial"/>
                <w:sz w:val="22"/>
                <w:szCs w:val="22"/>
              </w:rPr>
              <w:t>Number</w:t>
            </w:r>
          </w:p>
        </w:tc>
        <w:tc>
          <w:tcPr>
            <w:tcW w:w="5781" w:type="dxa"/>
            <w:shd w:val="clear" w:color="auto" w:fill="ACB9CA" w:themeFill="text2" w:themeFillTint="66"/>
            <w:vAlign w:val="center"/>
          </w:tcPr>
          <w:p w14:paraId="2DF040C4" w14:textId="77777777" w:rsidR="00DB1243" w:rsidRPr="00CD6975" w:rsidRDefault="00DB1243" w:rsidP="005032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975">
              <w:rPr>
                <w:rFonts w:ascii="Arial" w:hAnsi="Arial" w:cs="Arial"/>
                <w:sz w:val="22"/>
                <w:szCs w:val="22"/>
              </w:rPr>
              <w:t>Question</w:t>
            </w:r>
          </w:p>
        </w:tc>
        <w:tc>
          <w:tcPr>
            <w:tcW w:w="951" w:type="dxa"/>
            <w:shd w:val="clear" w:color="auto" w:fill="ACB9CA" w:themeFill="text2" w:themeFillTint="66"/>
            <w:vAlign w:val="center"/>
          </w:tcPr>
          <w:p w14:paraId="74F17D29" w14:textId="77777777" w:rsidR="00DB1243" w:rsidRPr="00CD6975" w:rsidRDefault="00DB1243" w:rsidP="005032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975">
              <w:rPr>
                <w:rFonts w:ascii="Arial" w:hAnsi="Arial" w:cs="Arial"/>
                <w:sz w:val="22"/>
                <w:szCs w:val="22"/>
              </w:rPr>
              <w:t>Score (out of 100)</w:t>
            </w:r>
          </w:p>
        </w:tc>
        <w:tc>
          <w:tcPr>
            <w:tcW w:w="6790" w:type="dxa"/>
            <w:gridSpan w:val="2"/>
            <w:shd w:val="clear" w:color="auto" w:fill="ACB9CA" w:themeFill="text2" w:themeFillTint="66"/>
            <w:vAlign w:val="center"/>
          </w:tcPr>
          <w:p w14:paraId="6F5B858D" w14:textId="77777777" w:rsidR="00DB1243" w:rsidRPr="00CD6975" w:rsidRDefault="00DB1243" w:rsidP="005032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975">
              <w:rPr>
                <w:rFonts w:ascii="Arial" w:hAnsi="Arial" w:cs="Arial"/>
                <w:sz w:val="22"/>
                <w:szCs w:val="22"/>
              </w:rPr>
              <w:t>Evaluators’ Feedback</w:t>
            </w:r>
          </w:p>
        </w:tc>
      </w:tr>
      <w:tr w:rsidR="00CD6975" w:rsidRPr="00CD6975" w14:paraId="05D23224" w14:textId="77777777" w:rsidTr="00DB1243">
        <w:trPr>
          <w:trHeight w:val="378"/>
        </w:trPr>
        <w:tc>
          <w:tcPr>
            <w:tcW w:w="12155" w:type="dxa"/>
            <w:gridSpan w:val="4"/>
            <w:shd w:val="clear" w:color="auto" w:fill="D5DCE4" w:themeFill="text2" w:themeFillTint="33"/>
            <w:vAlign w:val="center"/>
          </w:tcPr>
          <w:p w14:paraId="42EE4BEA" w14:textId="5CF9C819" w:rsidR="00DB1243" w:rsidRPr="00CD6975" w:rsidRDefault="00DB1243" w:rsidP="0050327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D6975">
              <w:rPr>
                <w:rFonts w:ascii="Arial" w:hAnsi="Arial" w:cs="Arial"/>
                <w:sz w:val="22"/>
                <w:szCs w:val="22"/>
              </w:rPr>
              <w:t>4.0 – Project Specific Experience</w:t>
            </w:r>
            <w:r w:rsidR="004855AB">
              <w:rPr>
                <w:rFonts w:ascii="Arial" w:hAnsi="Arial" w:cs="Arial"/>
                <w:sz w:val="22"/>
                <w:szCs w:val="22"/>
              </w:rPr>
              <w:t xml:space="preserve"> &amp; Capability</w:t>
            </w:r>
          </w:p>
        </w:tc>
        <w:tc>
          <w:tcPr>
            <w:tcW w:w="2435" w:type="dxa"/>
            <w:shd w:val="clear" w:color="auto" w:fill="D5DCE4" w:themeFill="text2" w:themeFillTint="33"/>
            <w:vAlign w:val="center"/>
          </w:tcPr>
          <w:p w14:paraId="4AE31CBC" w14:textId="399DB0AF" w:rsidR="00DB1243" w:rsidRPr="00CD6975" w:rsidRDefault="00DB1243" w:rsidP="004855A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855AB">
              <w:rPr>
                <w:rFonts w:ascii="Arial" w:hAnsi="Arial" w:cs="Arial"/>
                <w:sz w:val="22"/>
                <w:szCs w:val="22"/>
              </w:rPr>
              <w:t xml:space="preserve">WEIGHTING </w:t>
            </w:r>
            <w:r w:rsidR="004855AB" w:rsidRPr="004855AB">
              <w:rPr>
                <w:rFonts w:ascii="Arial" w:hAnsi="Arial" w:cs="Arial"/>
                <w:sz w:val="22"/>
                <w:szCs w:val="22"/>
              </w:rPr>
              <w:t>30</w:t>
            </w:r>
            <w:r w:rsidRPr="004855AB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CD6975" w:rsidRPr="00CD6975" w14:paraId="7991ADDD" w14:textId="77777777" w:rsidTr="005C6C6A">
        <w:tc>
          <w:tcPr>
            <w:tcW w:w="1068" w:type="dxa"/>
          </w:tcPr>
          <w:p w14:paraId="6BDA3A62" w14:textId="77777777" w:rsidR="005B629D" w:rsidRPr="004855AB" w:rsidRDefault="005B629D" w:rsidP="005B62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55AB">
              <w:rPr>
                <w:rFonts w:ascii="Arial" w:hAnsi="Arial" w:cs="Arial"/>
                <w:sz w:val="22"/>
                <w:szCs w:val="22"/>
              </w:rPr>
              <w:t>4.1</w:t>
            </w:r>
          </w:p>
        </w:tc>
        <w:tc>
          <w:tcPr>
            <w:tcW w:w="5781" w:type="dxa"/>
          </w:tcPr>
          <w:p w14:paraId="3E28732B" w14:textId="49707CDC" w:rsidR="004855AB" w:rsidRPr="004855AB" w:rsidRDefault="004855AB" w:rsidP="004855AB">
            <w:pPr>
              <w:rPr>
                <w:rFonts w:ascii="Arial" w:hAnsi="Arial" w:cs="Arial"/>
                <w:sz w:val="22"/>
                <w:szCs w:val="22"/>
              </w:rPr>
            </w:pPr>
            <w:r w:rsidRPr="004855AB">
              <w:rPr>
                <w:rFonts w:ascii="Arial" w:hAnsi="Arial" w:cs="Arial"/>
                <w:sz w:val="22"/>
                <w:szCs w:val="22"/>
              </w:rPr>
              <w:t>Please provide details of the team you will employ in the delivery of the requirement as described in Appendix B – Statement of Requirements. Your response should include:</w:t>
            </w:r>
          </w:p>
          <w:p w14:paraId="30D717B5" w14:textId="77777777" w:rsidR="004855AB" w:rsidRPr="004855AB" w:rsidRDefault="004855AB" w:rsidP="004855AB">
            <w:pPr>
              <w:rPr>
                <w:rFonts w:ascii="Arial" w:hAnsi="Arial" w:cs="Arial"/>
                <w:sz w:val="22"/>
                <w:szCs w:val="22"/>
              </w:rPr>
            </w:pPr>
            <w:r w:rsidRPr="004855AB">
              <w:rPr>
                <w:rFonts w:ascii="Arial" w:hAnsi="Arial" w:cs="Arial"/>
                <w:sz w:val="22"/>
                <w:szCs w:val="22"/>
              </w:rPr>
              <w:t>•</w:t>
            </w:r>
            <w:r w:rsidRPr="004855AB">
              <w:rPr>
                <w:rFonts w:ascii="Arial" w:hAnsi="Arial" w:cs="Arial"/>
                <w:sz w:val="22"/>
                <w:szCs w:val="22"/>
              </w:rPr>
              <w:tab/>
              <w:t>CV’s for all named staff (max 1 side of A4 per person)</w:t>
            </w:r>
          </w:p>
          <w:p w14:paraId="46B5587D" w14:textId="77777777" w:rsidR="004855AB" w:rsidRPr="004855AB" w:rsidRDefault="004855AB" w:rsidP="004855AB">
            <w:pPr>
              <w:rPr>
                <w:rFonts w:ascii="Arial" w:hAnsi="Arial" w:cs="Arial"/>
                <w:sz w:val="22"/>
                <w:szCs w:val="22"/>
              </w:rPr>
            </w:pPr>
            <w:r w:rsidRPr="004855AB">
              <w:rPr>
                <w:rFonts w:ascii="Arial" w:hAnsi="Arial" w:cs="Arial"/>
                <w:sz w:val="22"/>
                <w:szCs w:val="22"/>
              </w:rPr>
              <w:t>•</w:t>
            </w:r>
            <w:r w:rsidRPr="004855AB">
              <w:rPr>
                <w:rFonts w:ascii="Arial" w:hAnsi="Arial" w:cs="Arial"/>
                <w:sz w:val="22"/>
                <w:szCs w:val="22"/>
              </w:rPr>
              <w:tab/>
              <w:t>Team organisational chart including roles, responsibilities and levels of delegation</w:t>
            </w:r>
          </w:p>
          <w:p w14:paraId="3610962B" w14:textId="77777777" w:rsidR="004855AB" w:rsidRPr="004855AB" w:rsidRDefault="004855AB" w:rsidP="004855AB">
            <w:pPr>
              <w:rPr>
                <w:rFonts w:ascii="Arial" w:hAnsi="Arial" w:cs="Arial"/>
                <w:sz w:val="22"/>
                <w:szCs w:val="22"/>
              </w:rPr>
            </w:pPr>
            <w:r w:rsidRPr="004855AB">
              <w:rPr>
                <w:rFonts w:ascii="Arial" w:hAnsi="Arial" w:cs="Arial"/>
                <w:sz w:val="22"/>
                <w:szCs w:val="22"/>
              </w:rPr>
              <w:t>•</w:t>
            </w:r>
            <w:r w:rsidRPr="004855AB">
              <w:rPr>
                <w:rFonts w:ascii="Arial" w:hAnsi="Arial" w:cs="Arial"/>
                <w:sz w:val="22"/>
                <w:szCs w:val="22"/>
              </w:rPr>
              <w:tab/>
              <w:t>Evidence of any past experience or current skills in delivering similar projects and how this will benefit this project</w:t>
            </w:r>
          </w:p>
          <w:p w14:paraId="355DB288" w14:textId="77777777" w:rsidR="004855AB" w:rsidRPr="004855AB" w:rsidRDefault="004855AB" w:rsidP="004855AB">
            <w:pPr>
              <w:rPr>
                <w:rFonts w:ascii="Arial" w:hAnsi="Arial" w:cs="Arial"/>
                <w:sz w:val="22"/>
                <w:szCs w:val="22"/>
              </w:rPr>
            </w:pPr>
            <w:r w:rsidRPr="004855AB">
              <w:rPr>
                <w:rFonts w:ascii="Arial" w:hAnsi="Arial" w:cs="Arial"/>
                <w:sz w:val="22"/>
                <w:szCs w:val="22"/>
              </w:rPr>
              <w:t>•</w:t>
            </w:r>
            <w:r w:rsidRPr="004855AB">
              <w:rPr>
                <w:rFonts w:ascii="Arial" w:hAnsi="Arial" w:cs="Arial"/>
                <w:sz w:val="22"/>
                <w:szCs w:val="22"/>
              </w:rPr>
              <w:tab/>
              <w:t>How the skill set and experience of the proposed team will deliver a positive outcome and provide confidence to the Authority.</w:t>
            </w:r>
          </w:p>
          <w:p w14:paraId="6696ED1C" w14:textId="77777777" w:rsidR="004855AB" w:rsidRPr="004855AB" w:rsidRDefault="004855AB" w:rsidP="004855AB">
            <w:pPr>
              <w:rPr>
                <w:rFonts w:ascii="Arial" w:hAnsi="Arial" w:cs="Arial"/>
                <w:sz w:val="22"/>
                <w:szCs w:val="22"/>
              </w:rPr>
            </w:pPr>
            <w:r w:rsidRPr="004855AB">
              <w:rPr>
                <w:rFonts w:ascii="Arial" w:hAnsi="Arial" w:cs="Arial"/>
                <w:sz w:val="22"/>
                <w:szCs w:val="22"/>
              </w:rPr>
              <w:t>Responses should clearly evidence how the project team will be capable of delivering a complex analysis of consultation responses targeting infrastructure requirements, using experience and sector knowledge to support their bid.</w:t>
            </w:r>
          </w:p>
          <w:p w14:paraId="214C8E5C" w14:textId="471345FB" w:rsidR="005B629D" w:rsidRPr="004855AB" w:rsidRDefault="004855AB" w:rsidP="004855A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5AB">
              <w:rPr>
                <w:rFonts w:ascii="Arial" w:hAnsi="Arial" w:cs="Arial"/>
                <w:sz w:val="22"/>
                <w:szCs w:val="22"/>
              </w:rPr>
              <w:t>The page limit (excluding CV’s) is set at 4 sides of A4</w:t>
            </w:r>
          </w:p>
        </w:tc>
        <w:tc>
          <w:tcPr>
            <w:tcW w:w="951" w:type="dxa"/>
          </w:tcPr>
          <w:p w14:paraId="10FE3225" w14:textId="2F75C3A2" w:rsidR="005B629D" w:rsidRPr="004855AB" w:rsidRDefault="005B629D" w:rsidP="004855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90" w:type="dxa"/>
            <w:gridSpan w:val="2"/>
          </w:tcPr>
          <w:p w14:paraId="02D67D4D" w14:textId="53DEDD77" w:rsidR="005B629D" w:rsidRPr="00CD6975" w:rsidRDefault="00071518" w:rsidP="005B629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</w:rPr>
              <w:t>REDACTED TEXT</w:t>
            </w:r>
          </w:p>
        </w:tc>
      </w:tr>
      <w:tr w:rsidR="00CD6975" w:rsidRPr="00CD6975" w14:paraId="3EB6A368" w14:textId="77777777" w:rsidTr="00E917B9">
        <w:trPr>
          <w:trHeight w:val="435"/>
        </w:trPr>
        <w:tc>
          <w:tcPr>
            <w:tcW w:w="6849" w:type="dxa"/>
            <w:gridSpan w:val="2"/>
          </w:tcPr>
          <w:p w14:paraId="43726D81" w14:textId="77777777" w:rsidR="00DB1243" w:rsidRPr="004855AB" w:rsidRDefault="00DB1243" w:rsidP="00503273">
            <w:pPr>
              <w:rPr>
                <w:rFonts w:ascii="Arial" w:hAnsi="Arial" w:cs="Arial"/>
                <w:sz w:val="22"/>
                <w:szCs w:val="22"/>
              </w:rPr>
            </w:pPr>
            <w:r w:rsidRPr="004855AB">
              <w:rPr>
                <w:rFonts w:ascii="Arial" w:hAnsi="Arial" w:cs="Arial"/>
                <w:sz w:val="22"/>
                <w:szCs w:val="22"/>
              </w:rPr>
              <w:t>Total Questionnaire Weighted Score</w:t>
            </w:r>
          </w:p>
        </w:tc>
        <w:tc>
          <w:tcPr>
            <w:tcW w:w="951" w:type="dxa"/>
          </w:tcPr>
          <w:p w14:paraId="17DFC828" w14:textId="4A8CEE1D" w:rsidR="00DB1243" w:rsidRPr="004855AB" w:rsidRDefault="00DB1243" w:rsidP="00E917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5" w:type="dxa"/>
            <w:shd w:val="clear" w:color="auto" w:fill="D9D9D9" w:themeFill="background1" w:themeFillShade="D9"/>
          </w:tcPr>
          <w:p w14:paraId="7F0E5548" w14:textId="77777777" w:rsidR="00DB1243" w:rsidRPr="004855AB" w:rsidRDefault="00DB1243" w:rsidP="00503273">
            <w:pPr>
              <w:rPr>
                <w:rFonts w:ascii="Arial" w:hAnsi="Arial" w:cs="Arial"/>
                <w:sz w:val="22"/>
                <w:szCs w:val="22"/>
              </w:rPr>
            </w:pPr>
            <w:r w:rsidRPr="004855AB">
              <w:rPr>
                <w:rFonts w:ascii="Arial" w:hAnsi="Arial" w:cs="Arial"/>
                <w:sz w:val="22"/>
                <w:szCs w:val="22"/>
              </w:rPr>
              <w:t>Winning Suppliers’ Weighted Score</w:t>
            </w:r>
          </w:p>
        </w:tc>
        <w:tc>
          <w:tcPr>
            <w:tcW w:w="2435" w:type="dxa"/>
            <w:shd w:val="clear" w:color="auto" w:fill="D9D9D9" w:themeFill="background1" w:themeFillShade="D9"/>
          </w:tcPr>
          <w:p w14:paraId="63EAB88B" w14:textId="27E3003D" w:rsidR="00DB1243" w:rsidRPr="004855AB" w:rsidRDefault="00DB1243" w:rsidP="005032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975" w:rsidRPr="00CD6975" w14:paraId="693C9A07" w14:textId="77777777" w:rsidTr="00DB1243">
        <w:trPr>
          <w:trHeight w:val="410"/>
        </w:trPr>
        <w:tc>
          <w:tcPr>
            <w:tcW w:w="12155" w:type="dxa"/>
            <w:gridSpan w:val="4"/>
            <w:shd w:val="clear" w:color="auto" w:fill="D5DCE4" w:themeFill="text2" w:themeFillTint="33"/>
          </w:tcPr>
          <w:p w14:paraId="7FA7B0BB" w14:textId="6651DA8E" w:rsidR="00DB1243" w:rsidRPr="004855AB" w:rsidRDefault="00DB1243" w:rsidP="004855AB">
            <w:pPr>
              <w:rPr>
                <w:rFonts w:ascii="Arial" w:hAnsi="Arial" w:cs="Arial"/>
                <w:sz w:val="22"/>
                <w:szCs w:val="22"/>
              </w:rPr>
            </w:pPr>
            <w:r w:rsidRPr="004855AB">
              <w:rPr>
                <w:rFonts w:ascii="Arial" w:hAnsi="Arial" w:cs="Arial"/>
                <w:sz w:val="22"/>
                <w:szCs w:val="22"/>
              </w:rPr>
              <w:t xml:space="preserve">5.0 – </w:t>
            </w:r>
            <w:r w:rsidR="004855AB" w:rsidRPr="004855AB">
              <w:rPr>
                <w:rFonts w:ascii="Arial" w:hAnsi="Arial" w:cs="Arial"/>
                <w:sz w:val="22"/>
                <w:szCs w:val="22"/>
              </w:rPr>
              <w:t>Service Delivery</w:t>
            </w:r>
          </w:p>
        </w:tc>
        <w:tc>
          <w:tcPr>
            <w:tcW w:w="2435" w:type="dxa"/>
            <w:shd w:val="clear" w:color="auto" w:fill="D5DCE4" w:themeFill="text2" w:themeFillTint="33"/>
            <w:vAlign w:val="center"/>
          </w:tcPr>
          <w:p w14:paraId="5F3401F9" w14:textId="7C07F44F" w:rsidR="00DB1243" w:rsidRPr="004855AB" w:rsidRDefault="00DB1243" w:rsidP="004855AB">
            <w:pPr>
              <w:rPr>
                <w:rFonts w:ascii="Arial" w:hAnsi="Arial" w:cs="Arial"/>
                <w:sz w:val="22"/>
                <w:szCs w:val="22"/>
              </w:rPr>
            </w:pPr>
            <w:r w:rsidRPr="004855AB">
              <w:rPr>
                <w:rFonts w:ascii="Arial" w:hAnsi="Arial" w:cs="Arial"/>
                <w:sz w:val="22"/>
                <w:szCs w:val="22"/>
              </w:rPr>
              <w:t xml:space="preserve">WEIGHTING </w:t>
            </w:r>
            <w:r w:rsidR="004855AB" w:rsidRPr="004855AB">
              <w:rPr>
                <w:rFonts w:ascii="Arial" w:hAnsi="Arial" w:cs="Arial"/>
                <w:sz w:val="22"/>
                <w:szCs w:val="22"/>
              </w:rPr>
              <w:t>10</w:t>
            </w:r>
            <w:r w:rsidRPr="004855AB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CD6975" w:rsidRPr="00CD6975" w14:paraId="33465D0D" w14:textId="77777777" w:rsidTr="00E917B9">
        <w:tc>
          <w:tcPr>
            <w:tcW w:w="1068" w:type="dxa"/>
          </w:tcPr>
          <w:p w14:paraId="54EDDFF3" w14:textId="77777777" w:rsidR="00361B0E" w:rsidRPr="00F62B55" w:rsidRDefault="00361B0E" w:rsidP="0036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2B55">
              <w:rPr>
                <w:rFonts w:ascii="Arial" w:hAnsi="Arial" w:cs="Arial"/>
                <w:sz w:val="22"/>
                <w:szCs w:val="22"/>
              </w:rPr>
              <w:lastRenderedPageBreak/>
              <w:t>5.1</w:t>
            </w:r>
          </w:p>
        </w:tc>
        <w:tc>
          <w:tcPr>
            <w:tcW w:w="5781" w:type="dxa"/>
          </w:tcPr>
          <w:p w14:paraId="77B22ACE" w14:textId="45EC97C1" w:rsidR="004855AB" w:rsidRPr="00F62B55" w:rsidRDefault="004855AB" w:rsidP="004855AB">
            <w:pPr>
              <w:rPr>
                <w:rFonts w:ascii="Arial" w:hAnsi="Arial" w:cs="Arial"/>
                <w:sz w:val="22"/>
                <w:szCs w:val="22"/>
              </w:rPr>
            </w:pPr>
            <w:r w:rsidRPr="00F62B55">
              <w:rPr>
                <w:rFonts w:ascii="Arial" w:hAnsi="Arial" w:cs="Arial"/>
                <w:sz w:val="22"/>
                <w:szCs w:val="22"/>
              </w:rPr>
              <w:t>Potential Providers should provide information about their organisation’s project approach to delivering the products and milestones set out in Appendix B Statement of Requirements.  This should include:</w:t>
            </w:r>
          </w:p>
          <w:p w14:paraId="09212025" w14:textId="77777777" w:rsidR="004855AB" w:rsidRPr="00F62B55" w:rsidRDefault="004855AB" w:rsidP="004855AB">
            <w:pPr>
              <w:rPr>
                <w:rFonts w:ascii="Arial" w:hAnsi="Arial" w:cs="Arial"/>
                <w:sz w:val="22"/>
                <w:szCs w:val="22"/>
              </w:rPr>
            </w:pPr>
            <w:r w:rsidRPr="00F62B55">
              <w:rPr>
                <w:rFonts w:ascii="Arial" w:hAnsi="Arial" w:cs="Arial"/>
                <w:sz w:val="22"/>
                <w:szCs w:val="22"/>
              </w:rPr>
              <w:t>•</w:t>
            </w:r>
            <w:r w:rsidRPr="00F62B55">
              <w:rPr>
                <w:rFonts w:ascii="Arial" w:hAnsi="Arial" w:cs="Arial"/>
                <w:sz w:val="22"/>
                <w:szCs w:val="22"/>
              </w:rPr>
              <w:tab/>
              <w:t>Your approach to project planning and management.</w:t>
            </w:r>
          </w:p>
          <w:p w14:paraId="56DACFEE" w14:textId="77777777" w:rsidR="004855AB" w:rsidRPr="00F62B55" w:rsidRDefault="004855AB" w:rsidP="004855AB">
            <w:pPr>
              <w:rPr>
                <w:rFonts w:ascii="Arial" w:hAnsi="Arial" w:cs="Arial"/>
                <w:sz w:val="22"/>
                <w:szCs w:val="22"/>
              </w:rPr>
            </w:pPr>
            <w:r w:rsidRPr="00F62B55">
              <w:rPr>
                <w:rFonts w:ascii="Arial" w:hAnsi="Arial" w:cs="Arial"/>
                <w:sz w:val="22"/>
                <w:szCs w:val="22"/>
              </w:rPr>
              <w:t>•</w:t>
            </w:r>
            <w:r w:rsidRPr="00F62B55">
              <w:rPr>
                <w:rFonts w:ascii="Arial" w:hAnsi="Arial" w:cs="Arial"/>
                <w:sz w:val="22"/>
                <w:szCs w:val="22"/>
              </w:rPr>
              <w:tab/>
              <w:t>Details of any support staff if applicable; and</w:t>
            </w:r>
          </w:p>
          <w:p w14:paraId="2367C8E9" w14:textId="77777777" w:rsidR="004855AB" w:rsidRPr="00F62B55" w:rsidRDefault="004855AB" w:rsidP="004855AB">
            <w:pPr>
              <w:rPr>
                <w:rFonts w:ascii="Arial" w:hAnsi="Arial" w:cs="Arial"/>
                <w:sz w:val="22"/>
                <w:szCs w:val="22"/>
              </w:rPr>
            </w:pPr>
            <w:r w:rsidRPr="00F62B55">
              <w:rPr>
                <w:rFonts w:ascii="Arial" w:hAnsi="Arial" w:cs="Arial"/>
                <w:sz w:val="22"/>
                <w:szCs w:val="22"/>
              </w:rPr>
              <w:t>•</w:t>
            </w:r>
            <w:r w:rsidRPr="00F62B55">
              <w:rPr>
                <w:rFonts w:ascii="Arial" w:hAnsi="Arial" w:cs="Arial"/>
                <w:sz w:val="22"/>
                <w:szCs w:val="22"/>
              </w:rPr>
              <w:tab/>
              <w:t>Details of any sub-contracting entities if applicable.  The nature of the sub-contracting relationship(s) and how long it has been in place, together with examples of successful projects should also be provided.</w:t>
            </w:r>
          </w:p>
          <w:p w14:paraId="44B54C36" w14:textId="5F935840" w:rsidR="00361B0E" w:rsidRPr="00F62B55" w:rsidRDefault="004855AB" w:rsidP="004855A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62B55">
              <w:rPr>
                <w:rFonts w:ascii="Arial" w:hAnsi="Arial" w:cs="Arial"/>
                <w:sz w:val="22"/>
                <w:szCs w:val="22"/>
              </w:rPr>
              <w:t>•</w:t>
            </w:r>
            <w:r w:rsidRPr="00F62B55">
              <w:rPr>
                <w:rFonts w:ascii="Arial" w:hAnsi="Arial" w:cs="Arial"/>
                <w:sz w:val="22"/>
                <w:szCs w:val="22"/>
              </w:rPr>
              <w:tab/>
              <w:t>Quality assurance processes</w:t>
            </w:r>
          </w:p>
        </w:tc>
        <w:tc>
          <w:tcPr>
            <w:tcW w:w="951" w:type="dxa"/>
          </w:tcPr>
          <w:p w14:paraId="7A3992C6" w14:textId="25BE4A0E" w:rsidR="00361B0E" w:rsidRPr="00F62B55" w:rsidRDefault="00361B0E" w:rsidP="00361B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90" w:type="dxa"/>
            <w:gridSpan w:val="2"/>
          </w:tcPr>
          <w:p w14:paraId="0DC0A9FF" w14:textId="102BC69E" w:rsidR="00361B0E" w:rsidRPr="00F62B55" w:rsidRDefault="00071518" w:rsidP="00361B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REDACTED TEXT</w:t>
            </w:r>
          </w:p>
        </w:tc>
      </w:tr>
      <w:tr w:rsidR="00CD6975" w:rsidRPr="00CD6975" w14:paraId="2FD67A00" w14:textId="77777777" w:rsidTr="00E917B9">
        <w:trPr>
          <w:trHeight w:val="428"/>
        </w:trPr>
        <w:tc>
          <w:tcPr>
            <w:tcW w:w="6849" w:type="dxa"/>
            <w:gridSpan w:val="2"/>
          </w:tcPr>
          <w:p w14:paraId="5C8DA0F8" w14:textId="77777777" w:rsidR="00DB1243" w:rsidRPr="004855AB" w:rsidRDefault="00DB1243" w:rsidP="00503273">
            <w:pPr>
              <w:rPr>
                <w:rFonts w:ascii="Arial" w:hAnsi="Arial" w:cs="Arial"/>
                <w:sz w:val="22"/>
                <w:szCs w:val="22"/>
              </w:rPr>
            </w:pPr>
            <w:r w:rsidRPr="004855AB">
              <w:rPr>
                <w:rFonts w:ascii="Arial" w:hAnsi="Arial" w:cs="Arial"/>
                <w:sz w:val="22"/>
                <w:szCs w:val="22"/>
              </w:rPr>
              <w:t>Total Questionnaire Weighted Score</w:t>
            </w:r>
          </w:p>
        </w:tc>
        <w:tc>
          <w:tcPr>
            <w:tcW w:w="951" w:type="dxa"/>
          </w:tcPr>
          <w:p w14:paraId="40654281" w14:textId="7A6F5278" w:rsidR="00DB1243" w:rsidRPr="004855AB" w:rsidRDefault="00DB1243" w:rsidP="004855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5" w:type="dxa"/>
            <w:shd w:val="clear" w:color="auto" w:fill="D9D9D9" w:themeFill="background1" w:themeFillShade="D9"/>
          </w:tcPr>
          <w:p w14:paraId="07B524BC" w14:textId="77777777" w:rsidR="00DB1243" w:rsidRPr="004855AB" w:rsidRDefault="00DB1243" w:rsidP="00503273">
            <w:pPr>
              <w:rPr>
                <w:rFonts w:ascii="Arial" w:hAnsi="Arial" w:cs="Arial"/>
                <w:sz w:val="22"/>
                <w:szCs w:val="22"/>
              </w:rPr>
            </w:pPr>
            <w:r w:rsidRPr="004855AB">
              <w:rPr>
                <w:rFonts w:ascii="Arial" w:hAnsi="Arial" w:cs="Arial"/>
                <w:sz w:val="22"/>
                <w:szCs w:val="22"/>
              </w:rPr>
              <w:t>Winning Suppliers’ Weighted Score</w:t>
            </w:r>
          </w:p>
        </w:tc>
        <w:tc>
          <w:tcPr>
            <w:tcW w:w="2435" w:type="dxa"/>
            <w:shd w:val="clear" w:color="auto" w:fill="D9D9D9" w:themeFill="background1" w:themeFillShade="D9"/>
          </w:tcPr>
          <w:p w14:paraId="4B4EF9EB" w14:textId="1BBBB2D7" w:rsidR="00DB1243" w:rsidRPr="004855AB" w:rsidRDefault="00DB1243" w:rsidP="00AD22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975" w:rsidRPr="00CD6975" w14:paraId="76531D80" w14:textId="77777777" w:rsidTr="001067E7">
        <w:trPr>
          <w:trHeight w:val="409"/>
        </w:trPr>
        <w:tc>
          <w:tcPr>
            <w:tcW w:w="12155" w:type="dxa"/>
            <w:gridSpan w:val="4"/>
            <w:shd w:val="clear" w:color="auto" w:fill="D5DCE4" w:themeFill="text2" w:themeFillTint="33"/>
            <w:vAlign w:val="center"/>
          </w:tcPr>
          <w:p w14:paraId="075544BB" w14:textId="04AAB9B1" w:rsidR="003B0B17" w:rsidRPr="004855AB" w:rsidRDefault="003B0B17" w:rsidP="004855AB">
            <w:pPr>
              <w:rPr>
                <w:rFonts w:ascii="Arial" w:hAnsi="Arial" w:cs="Arial"/>
                <w:sz w:val="22"/>
                <w:szCs w:val="22"/>
              </w:rPr>
            </w:pPr>
            <w:r w:rsidRPr="004855AB">
              <w:rPr>
                <w:rFonts w:ascii="Arial" w:hAnsi="Arial" w:cs="Arial"/>
                <w:sz w:val="22"/>
                <w:szCs w:val="22"/>
              </w:rPr>
              <w:t xml:space="preserve">6.0 – </w:t>
            </w:r>
            <w:r w:rsidR="004855AB" w:rsidRPr="004855AB">
              <w:rPr>
                <w:rFonts w:ascii="Arial" w:hAnsi="Arial" w:cs="Arial"/>
                <w:sz w:val="22"/>
                <w:szCs w:val="22"/>
              </w:rPr>
              <w:t>Approach</w:t>
            </w:r>
            <w:r w:rsidRPr="004855A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35" w:type="dxa"/>
            <w:shd w:val="clear" w:color="auto" w:fill="D5DCE4" w:themeFill="text2" w:themeFillTint="33"/>
            <w:vAlign w:val="center"/>
          </w:tcPr>
          <w:p w14:paraId="6D3A72CD" w14:textId="0FE5B0A6" w:rsidR="003B0B17" w:rsidRPr="004855AB" w:rsidRDefault="004855AB" w:rsidP="004855AB">
            <w:pPr>
              <w:rPr>
                <w:rFonts w:ascii="Arial" w:hAnsi="Arial" w:cs="Arial"/>
                <w:sz w:val="22"/>
                <w:szCs w:val="22"/>
              </w:rPr>
            </w:pPr>
            <w:r w:rsidRPr="004855AB">
              <w:rPr>
                <w:rFonts w:ascii="Arial" w:hAnsi="Arial" w:cs="Arial"/>
                <w:sz w:val="22"/>
                <w:szCs w:val="22"/>
              </w:rPr>
              <w:t>WEIGHTING 40</w:t>
            </w:r>
            <w:r w:rsidR="003B0B17" w:rsidRPr="004855AB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CD6975" w:rsidRPr="00CD6975" w14:paraId="1420DDDF" w14:textId="77777777" w:rsidTr="001067E7">
        <w:tc>
          <w:tcPr>
            <w:tcW w:w="1068" w:type="dxa"/>
          </w:tcPr>
          <w:p w14:paraId="6D9FC197" w14:textId="77777777" w:rsidR="003E3847" w:rsidRPr="004855AB" w:rsidRDefault="003E3847" w:rsidP="003E38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55AB">
              <w:rPr>
                <w:rFonts w:ascii="Arial" w:hAnsi="Arial" w:cs="Arial"/>
                <w:sz w:val="22"/>
                <w:szCs w:val="22"/>
              </w:rPr>
              <w:t>6.1</w:t>
            </w:r>
          </w:p>
        </w:tc>
        <w:tc>
          <w:tcPr>
            <w:tcW w:w="5781" w:type="dxa"/>
          </w:tcPr>
          <w:p w14:paraId="0EDCB4CF" w14:textId="77777777" w:rsidR="004855AB" w:rsidRPr="004855AB" w:rsidRDefault="004855AB" w:rsidP="004855AB">
            <w:pPr>
              <w:rPr>
                <w:rFonts w:ascii="Arial" w:hAnsi="Arial" w:cs="Arial"/>
                <w:sz w:val="22"/>
                <w:szCs w:val="22"/>
              </w:rPr>
            </w:pPr>
            <w:r w:rsidRPr="004855AB">
              <w:rPr>
                <w:rFonts w:ascii="Arial" w:hAnsi="Arial" w:cs="Arial"/>
                <w:sz w:val="22"/>
                <w:szCs w:val="22"/>
              </w:rPr>
              <w:t>Potential providers should set out their proposed approach to, and outline project plan for, delivering against the products and milestones set out in Appendix B – Statement of Requirements.</w:t>
            </w:r>
          </w:p>
          <w:p w14:paraId="427926B7" w14:textId="441114BC" w:rsidR="003E3847" w:rsidRPr="004855AB" w:rsidRDefault="004855AB" w:rsidP="004855AB">
            <w:pPr>
              <w:rPr>
                <w:rFonts w:ascii="Arial" w:hAnsi="Arial" w:cs="Arial"/>
                <w:sz w:val="22"/>
                <w:szCs w:val="22"/>
              </w:rPr>
            </w:pPr>
            <w:r w:rsidRPr="004855AB">
              <w:rPr>
                <w:rFonts w:ascii="Arial" w:hAnsi="Arial" w:cs="Arial"/>
                <w:sz w:val="22"/>
                <w:szCs w:val="22"/>
              </w:rPr>
              <w:t>This should cover a proposed detailed plan for delivering the required outputs to the timescales at a high-quality, including other approaches and formats which could similarly be used to meet this requirement within the budget.</w:t>
            </w:r>
          </w:p>
        </w:tc>
        <w:tc>
          <w:tcPr>
            <w:tcW w:w="951" w:type="dxa"/>
          </w:tcPr>
          <w:p w14:paraId="3CCF16A5" w14:textId="0AC8B5A7" w:rsidR="003E3847" w:rsidRPr="004855AB" w:rsidRDefault="003E3847" w:rsidP="003E3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90" w:type="dxa"/>
            <w:gridSpan w:val="2"/>
          </w:tcPr>
          <w:p w14:paraId="6FA47B73" w14:textId="50ED8F73" w:rsidR="003E3847" w:rsidRPr="004855AB" w:rsidRDefault="00071518" w:rsidP="003E38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REDACTED TEXT</w:t>
            </w:r>
          </w:p>
        </w:tc>
      </w:tr>
      <w:tr w:rsidR="00CD6975" w:rsidRPr="00CD6975" w14:paraId="201816C0" w14:textId="77777777" w:rsidTr="001067E7">
        <w:trPr>
          <w:trHeight w:val="435"/>
        </w:trPr>
        <w:tc>
          <w:tcPr>
            <w:tcW w:w="6849" w:type="dxa"/>
            <w:gridSpan w:val="2"/>
          </w:tcPr>
          <w:p w14:paraId="4BEC677D" w14:textId="77777777" w:rsidR="003B0B17" w:rsidRPr="004855AB" w:rsidRDefault="003B0B17" w:rsidP="001067E7">
            <w:pPr>
              <w:rPr>
                <w:rFonts w:ascii="Arial" w:hAnsi="Arial" w:cs="Arial"/>
                <w:sz w:val="22"/>
                <w:szCs w:val="22"/>
              </w:rPr>
            </w:pPr>
            <w:r w:rsidRPr="004855AB">
              <w:rPr>
                <w:rFonts w:ascii="Arial" w:hAnsi="Arial" w:cs="Arial"/>
                <w:sz w:val="22"/>
                <w:szCs w:val="22"/>
              </w:rPr>
              <w:t>Total Questionnaire Weighted Score</w:t>
            </w:r>
          </w:p>
        </w:tc>
        <w:tc>
          <w:tcPr>
            <w:tcW w:w="951" w:type="dxa"/>
          </w:tcPr>
          <w:p w14:paraId="474AF815" w14:textId="44A50911" w:rsidR="003B0B17" w:rsidRPr="004855AB" w:rsidRDefault="003B0B17" w:rsidP="003571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5" w:type="dxa"/>
            <w:shd w:val="clear" w:color="auto" w:fill="D9D9D9" w:themeFill="background1" w:themeFillShade="D9"/>
          </w:tcPr>
          <w:p w14:paraId="221C1705" w14:textId="77777777" w:rsidR="003B0B17" w:rsidRPr="004855AB" w:rsidRDefault="003B0B17" w:rsidP="001067E7">
            <w:pPr>
              <w:rPr>
                <w:rFonts w:ascii="Arial" w:hAnsi="Arial" w:cs="Arial"/>
                <w:sz w:val="22"/>
                <w:szCs w:val="22"/>
              </w:rPr>
            </w:pPr>
            <w:r w:rsidRPr="004855AB">
              <w:rPr>
                <w:rFonts w:ascii="Arial" w:hAnsi="Arial" w:cs="Arial"/>
                <w:sz w:val="22"/>
                <w:szCs w:val="22"/>
              </w:rPr>
              <w:t>Winning Suppliers’ Weighted Score</w:t>
            </w:r>
          </w:p>
        </w:tc>
        <w:tc>
          <w:tcPr>
            <w:tcW w:w="2435" w:type="dxa"/>
            <w:shd w:val="clear" w:color="auto" w:fill="D9D9D9" w:themeFill="background1" w:themeFillShade="D9"/>
          </w:tcPr>
          <w:p w14:paraId="2AABE90B" w14:textId="0A59A64C" w:rsidR="003B0B17" w:rsidRPr="004855AB" w:rsidRDefault="003B0B17" w:rsidP="003571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975" w:rsidRPr="00CD6975" w14:paraId="397DE504" w14:textId="77777777" w:rsidTr="00DB1243">
        <w:trPr>
          <w:trHeight w:val="409"/>
        </w:trPr>
        <w:tc>
          <w:tcPr>
            <w:tcW w:w="12155" w:type="dxa"/>
            <w:gridSpan w:val="4"/>
            <w:shd w:val="clear" w:color="auto" w:fill="D5DCE4" w:themeFill="text2" w:themeFillTint="33"/>
            <w:vAlign w:val="center"/>
          </w:tcPr>
          <w:p w14:paraId="741EA24C" w14:textId="09EFB375" w:rsidR="00DB1243" w:rsidRPr="004855AB" w:rsidRDefault="003B0B17" w:rsidP="003B0B17">
            <w:pPr>
              <w:rPr>
                <w:rFonts w:ascii="Arial" w:hAnsi="Arial" w:cs="Arial"/>
                <w:sz w:val="22"/>
                <w:szCs w:val="22"/>
              </w:rPr>
            </w:pPr>
            <w:r w:rsidRPr="004855AB">
              <w:rPr>
                <w:rFonts w:ascii="Arial" w:hAnsi="Arial" w:cs="Arial"/>
                <w:sz w:val="22"/>
                <w:szCs w:val="22"/>
              </w:rPr>
              <w:t>7</w:t>
            </w:r>
            <w:r w:rsidR="00DB1243" w:rsidRPr="004855AB">
              <w:rPr>
                <w:rFonts w:ascii="Arial" w:hAnsi="Arial" w:cs="Arial"/>
                <w:sz w:val="22"/>
                <w:szCs w:val="22"/>
              </w:rPr>
              <w:t>.0 – Price</w:t>
            </w:r>
          </w:p>
        </w:tc>
        <w:tc>
          <w:tcPr>
            <w:tcW w:w="2435" w:type="dxa"/>
            <w:shd w:val="clear" w:color="auto" w:fill="D5DCE4" w:themeFill="text2" w:themeFillTint="33"/>
            <w:vAlign w:val="center"/>
          </w:tcPr>
          <w:p w14:paraId="56453E8F" w14:textId="6BA3E7D8" w:rsidR="00DB1243" w:rsidRPr="004855AB" w:rsidRDefault="00DB1243" w:rsidP="003E3847">
            <w:pPr>
              <w:rPr>
                <w:rFonts w:ascii="Arial" w:hAnsi="Arial" w:cs="Arial"/>
                <w:sz w:val="22"/>
                <w:szCs w:val="22"/>
              </w:rPr>
            </w:pPr>
            <w:r w:rsidRPr="004855AB">
              <w:rPr>
                <w:rFonts w:ascii="Arial" w:hAnsi="Arial" w:cs="Arial"/>
                <w:sz w:val="22"/>
                <w:szCs w:val="22"/>
              </w:rPr>
              <w:t xml:space="preserve">WEIGHTING </w:t>
            </w:r>
            <w:r w:rsidR="003E3847" w:rsidRPr="004855AB">
              <w:rPr>
                <w:rFonts w:ascii="Arial" w:hAnsi="Arial" w:cs="Arial"/>
                <w:sz w:val="22"/>
                <w:szCs w:val="22"/>
              </w:rPr>
              <w:t>2</w:t>
            </w:r>
            <w:r w:rsidRPr="004855AB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CD6975" w:rsidRPr="00CD6975" w14:paraId="6D62F0DA" w14:textId="77777777" w:rsidTr="00E917B9">
        <w:tc>
          <w:tcPr>
            <w:tcW w:w="1068" w:type="dxa"/>
          </w:tcPr>
          <w:p w14:paraId="2DC7A7F7" w14:textId="427E520A" w:rsidR="00DB1243" w:rsidRPr="004855AB" w:rsidRDefault="003B0B17" w:rsidP="003B0B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55AB"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  <w:r w:rsidR="00DB1243" w:rsidRPr="004855AB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5781" w:type="dxa"/>
          </w:tcPr>
          <w:p w14:paraId="5F837C94" w14:textId="77777777" w:rsidR="00DB1243" w:rsidRPr="004855AB" w:rsidRDefault="00DB1243" w:rsidP="00503273">
            <w:pPr>
              <w:rPr>
                <w:rFonts w:ascii="Arial" w:hAnsi="Arial" w:cs="Arial"/>
                <w:sz w:val="22"/>
                <w:szCs w:val="22"/>
              </w:rPr>
            </w:pPr>
            <w:r w:rsidRPr="004855AB">
              <w:rPr>
                <w:rFonts w:ascii="Arial" w:hAnsi="Arial" w:cs="Arial"/>
                <w:sz w:val="22"/>
                <w:szCs w:val="22"/>
              </w:rPr>
              <w:t>Please confirm, by selecting ‘YES’ that you have attached a completed Price Schedule to the response to this question.  In so doing, you are also confirming that prices offered are inclusive of any expenses, exclusive of VAT and firm for a period of 90 days following the Deadline for Submission.</w:t>
            </w:r>
          </w:p>
          <w:p w14:paraId="524F2F67" w14:textId="77777777" w:rsidR="00DB1243" w:rsidRPr="004855AB" w:rsidRDefault="00DB1243" w:rsidP="005032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1" w:type="dxa"/>
          </w:tcPr>
          <w:p w14:paraId="42DA6300" w14:textId="3225B7E7" w:rsidR="00DB1243" w:rsidRPr="004855AB" w:rsidRDefault="00DB1243" w:rsidP="003B0B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90" w:type="dxa"/>
            <w:gridSpan w:val="2"/>
          </w:tcPr>
          <w:p w14:paraId="4F14D602" w14:textId="6C0CF5E7" w:rsidR="00DB1243" w:rsidRPr="004855AB" w:rsidRDefault="00071518" w:rsidP="004855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REDACTED TEXT</w:t>
            </w:r>
          </w:p>
        </w:tc>
      </w:tr>
      <w:tr w:rsidR="00CD6975" w:rsidRPr="00CD6975" w14:paraId="556D884E" w14:textId="77777777" w:rsidTr="00E917B9">
        <w:trPr>
          <w:trHeight w:val="435"/>
        </w:trPr>
        <w:tc>
          <w:tcPr>
            <w:tcW w:w="6849" w:type="dxa"/>
            <w:gridSpan w:val="2"/>
          </w:tcPr>
          <w:p w14:paraId="07BECB24" w14:textId="77777777" w:rsidR="00DB1243" w:rsidRPr="004855AB" w:rsidRDefault="00DB1243" w:rsidP="00503273">
            <w:pPr>
              <w:rPr>
                <w:rFonts w:ascii="Arial" w:hAnsi="Arial" w:cs="Arial"/>
                <w:sz w:val="22"/>
                <w:szCs w:val="22"/>
              </w:rPr>
            </w:pPr>
            <w:r w:rsidRPr="004855AB">
              <w:rPr>
                <w:rFonts w:ascii="Arial" w:hAnsi="Arial" w:cs="Arial"/>
                <w:sz w:val="22"/>
                <w:szCs w:val="22"/>
              </w:rPr>
              <w:t>Total Questionnaire Weighted Score</w:t>
            </w:r>
          </w:p>
        </w:tc>
        <w:tc>
          <w:tcPr>
            <w:tcW w:w="951" w:type="dxa"/>
          </w:tcPr>
          <w:p w14:paraId="3D83E5F1" w14:textId="484288B7" w:rsidR="00DB1243" w:rsidRPr="004855AB" w:rsidRDefault="00DB1243" w:rsidP="003E3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5" w:type="dxa"/>
            <w:shd w:val="clear" w:color="auto" w:fill="D9D9D9" w:themeFill="background1" w:themeFillShade="D9"/>
          </w:tcPr>
          <w:p w14:paraId="08191B6E" w14:textId="77777777" w:rsidR="00DB1243" w:rsidRPr="004855AB" w:rsidRDefault="00DB1243" w:rsidP="00503273">
            <w:pPr>
              <w:rPr>
                <w:rFonts w:ascii="Arial" w:hAnsi="Arial" w:cs="Arial"/>
                <w:sz w:val="22"/>
                <w:szCs w:val="22"/>
              </w:rPr>
            </w:pPr>
            <w:r w:rsidRPr="004855AB">
              <w:rPr>
                <w:rFonts w:ascii="Arial" w:hAnsi="Arial" w:cs="Arial"/>
                <w:sz w:val="22"/>
                <w:szCs w:val="22"/>
              </w:rPr>
              <w:t>Winning Suppliers’ Weighted Score</w:t>
            </w:r>
          </w:p>
        </w:tc>
        <w:tc>
          <w:tcPr>
            <w:tcW w:w="2435" w:type="dxa"/>
            <w:shd w:val="clear" w:color="auto" w:fill="D9D9D9" w:themeFill="background1" w:themeFillShade="D9"/>
          </w:tcPr>
          <w:p w14:paraId="463E0C60" w14:textId="3B83C09A" w:rsidR="00DB1243" w:rsidRPr="004855AB" w:rsidRDefault="00DB1243" w:rsidP="004855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975" w:rsidRPr="00CD6975" w14:paraId="7FECF980" w14:textId="77777777" w:rsidTr="00DB1243">
        <w:trPr>
          <w:trHeight w:val="413"/>
        </w:trPr>
        <w:tc>
          <w:tcPr>
            <w:tcW w:w="14590" w:type="dxa"/>
            <w:gridSpan w:val="5"/>
            <w:shd w:val="clear" w:color="auto" w:fill="D5DCE4" w:themeFill="text2" w:themeFillTint="33"/>
            <w:vAlign w:val="center"/>
          </w:tcPr>
          <w:p w14:paraId="6612F279" w14:textId="77777777" w:rsidR="00DB1243" w:rsidRPr="004855AB" w:rsidRDefault="00DB1243" w:rsidP="00503273">
            <w:pPr>
              <w:rPr>
                <w:rFonts w:ascii="Arial" w:hAnsi="Arial" w:cs="Arial"/>
                <w:sz w:val="22"/>
                <w:szCs w:val="22"/>
              </w:rPr>
            </w:pPr>
            <w:r w:rsidRPr="004855AB">
              <w:rPr>
                <w:rFonts w:ascii="Arial" w:hAnsi="Arial" w:cs="Arial"/>
                <w:sz w:val="22"/>
                <w:szCs w:val="22"/>
              </w:rPr>
              <w:t>Evaluation Summary</w:t>
            </w:r>
          </w:p>
        </w:tc>
      </w:tr>
      <w:tr w:rsidR="00CD6975" w:rsidRPr="00CD6975" w14:paraId="25718F76" w14:textId="77777777" w:rsidTr="00E917B9">
        <w:tc>
          <w:tcPr>
            <w:tcW w:w="6849" w:type="dxa"/>
            <w:gridSpan w:val="2"/>
            <w:vAlign w:val="center"/>
          </w:tcPr>
          <w:p w14:paraId="412C92C5" w14:textId="77777777" w:rsidR="00DB1243" w:rsidRPr="004855AB" w:rsidRDefault="00DB1243" w:rsidP="00503273">
            <w:pPr>
              <w:rPr>
                <w:rFonts w:ascii="Arial" w:hAnsi="Arial" w:cs="Arial"/>
                <w:sz w:val="22"/>
                <w:szCs w:val="22"/>
              </w:rPr>
            </w:pPr>
            <w:r w:rsidRPr="004855AB">
              <w:rPr>
                <w:rFonts w:ascii="Arial" w:hAnsi="Arial" w:cs="Arial"/>
                <w:sz w:val="22"/>
                <w:szCs w:val="22"/>
              </w:rPr>
              <w:t>Overall Bid Score (Weighted)</w:t>
            </w:r>
          </w:p>
        </w:tc>
        <w:tc>
          <w:tcPr>
            <w:tcW w:w="951" w:type="dxa"/>
            <w:vAlign w:val="center"/>
          </w:tcPr>
          <w:p w14:paraId="66075F5D" w14:textId="0A4224AE" w:rsidR="00DB1243" w:rsidRPr="004855AB" w:rsidRDefault="00DB1243" w:rsidP="003E3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5" w:type="dxa"/>
            <w:shd w:val="clear" w:color="auto" w:fill="D9D9D9" w:themeFill="background1" w:themeFillShade="D9"/>
          </w:tcPr>
          <w:p w14:paraId="43E25DC8" w14:textId="77777777" w:rsidR="00DB1243" w:rsidRPr="004855AB" w:rsidRDefault="00DB1243" w:rsidP="00503273">
            <w:pPr>
              <w:rPr>
                <w:rFonts w:ascii="Arial" w:hAnsi="Arial" w:cs="Arial"/>
                <w:sz w:val="22"/>
                <w:szCs w:val="22"/>
              </w:rPr>
            </w:pPr>
            <w:r w:rsidRPr="004855AB">
              <w:rPr>
                <w:rFonts w:ascii="Arial" w:hAnsi="Arial" w:cs="Arial"/>
                <w:sz w:val="22"/>
                <w:szCs w:val="22"/>
              </w:rPr>
              <w:t>Winning Suppliers’ Overall Bid Score</w:t>
            </w:r>
          </w:p>
        </w:tc>
        <w:tc>
          <w:tcPr>
            <w:tcW w:w="2435" w:type="dxa"/>
            <w:shd w:val="clear" w:color="auto" w:fill="D9D9D9" w:themeFill="background1" w:themeFillShade="D9"/>
          </w:tcPr>
          <w:p w14:paraId="5E34AA2E" w14:textId="4880B1E8" w:rsidR="00DB1243" w:rsidRPr="004855AB" w:rsidRDefault="00DB1243" w:rsidP="003E3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975" w:rsidRPr="00CD6975" w14:paraId="562E65CB" w14:textId="77777777" w:rsidTr="00E917B9">
        <w:tc>
          <w:tcPr>
            <w:tcW w:w="6849" w:type="dxa"/>
            <w:gridSpan w:val="2"/>
            <w:vAlign w:val="center"/>
          </w:tcPr>
          <w:p w14:paraId="10997929" w14:textId="77777777" w:rsidR="00DB1243" w:rsidRPr="004855AB" w:rsidRDefault="00DB1243" w:rsidP="00503273">
            <w:pPr>
              <w:rPr>
                <w:rFonts w:ascii="Arial" w:hAnsi="Arial" w:cs="Arial"/>
                <w:sz w:val="22"/>
                <w:szCs w:val="22"/>
              </w:rPr>
            </w:pPr>
            <w:r w:rsidRPr="004855AB">
              <w:rPr>
                <w:rFonts w:ascii="Arial" w:hAnsi="Arial" w:cs="Arial"/>
                <w:sz w:val="22"/>
                <w:szCs w:val="22"/>
              </w:rPr>
              <w:t xml:space="preserve">Overall Ranking </w:t>
            </w:r>
          </w:p>
        </w:tc>
        <w:tc>
          <w:tcPr>
            <w:tcW w:w="951" w:type="dxa"/>
            <w:vAlign w:val="center"/>
          </w:tcPr>
          <w:p w14:paraId="6AC9E4D2" w14:textId="2685E3AE" w:rsidR="00DB1243" w:rsidRPr="004855AB" w:rsidRDefault="00DB1243" w:rsidP="005032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5" w:type="dxa"/>
            <w:shd w:val="clear" w:color="auto" w:fill="D9D9D9" w:themeFill="background1" w:themeFillShade="D9"/>
          </w:tcPr>
          <w:p w14:paraId="5E5C3EB4" w14:textId="77777777" w:rsidR="00DB1243" w:rsidRPr="004855AB" w:rsidRDefault="00DB1243" w:rsidP="00503273">
            <w:pPr>
              <w:rPr>
                <w:rFonts w:ascii="Arial" w:hAnsi="Arial" w:cs="Arial"/>
                <w:sz w:val="22"/>
                <w:szCs w:val="22"/>
              </w:rPr>
            </w:pPr>
            <w:r w:rsidRPr="004855AB">
              <w:rPr>
                <w:rFonts w:ascii="Arial" w:hAnsi="Arial" w:cs="Arial"/>
                <w:sz w:val="22"/>
                <w:szCs w:val="22"/>
              </w:rPr>
              <w:t>Winning Suppliers’ Overall Ranking</w:t>
            </w:r>
          </w:p>
        </w:tc>
        <w:tc>
          <w:tcPr>
            <w:tcW w:w="2435" w:type="dxa"/>
            <w:shd w:val="clear" w:color="auto" w:fill="D9D9D9" w:themeFill="background1" w:themeFillShade="D9"/>
          </w:tcPr>
          <w:p w14:paraId="13DE6752" w14:textId="0C35E295" w:rsidR="00DB1243" w:rsidRPr="004855AB" w:rsidRDefault="00DB1243" w:rsidP="005032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01751BF" w14:textId="77777777" w:rsidR="00317CB0" w:rsidRPr="00CD6975" w:rsidRDefault="00317CB0">
      <w:pPr>
        <w:rPr>
          <w:rFonts w:ascii="Arial" w:hAnsi="Arial" w:cs="Arial"/>
          <w:color w:val="FF0000"/>
        </w:rPr>
      </w:pPr>
    </w:p>
    <w:sectPr w:rsidR="00317CB0" w:rsidRPr="00CD6975" w:rsidSect="00D00406">
      <w:pgSz w:w="16838" w:h="11906" w:orient="landscape"/>
      <w:pgMar w:top="851" w:right="144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26CDE" w14:textId="77777777" w:rsidR="000A0F61" w:rsidRDefault="000A0F61" w:rsidP="0071513A">
      <w:pPr>
        <w:spacing w:after="0" w:line="240" w:lineRule="auto"/>
      </w:pPr>
      <w:r>
        <w:separator/>
      </w:r>
    </w:p>
  </w:endnote>
  <w:endnote w:type="continuationSeparator" w:id="0">
    <w:p w14:paraId="57383396" w14:textId="77777777" w:rsidR="000A0F61" w:rsidRDefault="000A0F61" w:rsidP="0071513A">
      <w:pPr>
        <w:spacing w:after="0" w:line="240" w:lineRule="auto"/>
      </w:pPr>
      <w:r>
        <w:continuationSeparator/>
      </w:r>
    </w:p>
  </w:endnote>
  <w:endnote w:type="continuationNotice" w:id="1">
    <w:p w14:paraId="3EA375B8" w14:textId="77777777" w:rsidR="000A0F61" w:rsidRDefault="000A0F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BE9BB" w14:textId="77777777" w:rsidR="00671518" w:rsidRDefault="0067151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</w:p>
  <w:p w14:paraId="7A33ADE1" w14:textId="77777777" w:rsidR="00671518" w:rsidRPr="00DB3E16" w:rsidRDefault="000A0F61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</w:rPr>
    </w:pPr>
    <w:sdt>
      <w:sdtPr>
        <w:rPr>
          <w:rFonts w:ascii="Arial" w:hAnsi="Arial" w:cs="Arial"/>
          <w:sz w:val="20"/>
          <w:szCs w:val="20"/>
        </w:rPr>
        <w:id w:val="-1336765537"/>
        <w:docPartObj>
          <w:docPartGallery w:val="Page Numbers (Bottom of Page)"/>
          <w:docPartUnique/>
        </w:docPartObj>
      </w:sdtPr>
      <w:sdtEndPr>
        <w:rPr>
          <w:noProof/>
          <w:sz w:val="22"/>
          <w:szCs w:val="22"/>
        </w:rPr>
      </w:sdtEndPr>
      <w:sdtContent>
        <w:r w:rsidR="00671518" w:rsidRPr="00DB3E16">
          <w:rPr>
            <w:rFonts w:ascii="Arial" w:hAnsi="Arial" w:cs="Arial"/>
          </w:rPr>
          <w:fldChar w:fldCharType="begin"/>
        </w:r>
        <w:r w:rsidR="00671518" w:rsidRPr="00DB3E16">
          <w:rPr>
            <w:rFonts w:ascii="Arial" w:hAnsi="Arial" w:cs="Arial"/>
          </w:rPr>
          <w:instrText xml:space="preserve"> PAGE   \* MERGEFORMAT </w:instrText>
        </w:r>
        <w:r w:rsidR="00671518" w:rsidRPr="00DB3E16">
          <w:rPr>
            <w:rFonts w:ascii="Arial" w:hAnsi="Arial" w:cs="Arial"/>
          </w:rPr>
          <w:fldChar w:fldCharType="separate"/>
        </w:r>
        <w:r w:rsidR="00071518">
          <w:rPr>
            <w:rFonts w:ascii="Arial" w:hAnsi="Arial" w:cs="Arial"/>
            <w:noProof/>
          </w:rPr>
          <w:t>1</w:t>
        </w:r>
        <w:r w:rsidR="00671518" w:rsidRPr="00DB3E16">
          <w:rPr>
            <w:rFonts w:ascii="Arial" w:hAnsi="Arial" w:cs="Arial"/>
            <w:noProof/>
          </w:rPr>
          <w:fldChar w:fldCharType="end"/>
        </w:r>
      </w:sdtContent>
    </w:sdt>
  </w:p>
  <w:p w14:paraId="2BA27764" w14:textId="77777777" w:rsidR="00671518" w:rsidRDefault="006715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FC7C2" w14:textId="77777777" w:rsidR="000A0F61" w:rsidRDefault="000A0F61" w:rsidP="0071513A">
      <w:pPr>
        <w:spacing w:after="0" w:line="240" w:lineRule="auto"/>
      </w:pPr>
      <w:r>
        <w:separator/>
      </w:r>
    </w:p>
  </w:footnote>
  <w:footnote w:type="continuationSeparator" w:id="0">
    <w:p w14:paraId="0BC072B0" w14:textId="77777777" w:rsidR="000A0F61" w:rsidRDefault="000A0F61" w:rsidP="0071513A">
      <w:pPr>
        <w:spacing w:after="0" w:line="240" w:lineRule="auto"/>
      </w:pPr>
      <w:r>
        <w:continuationSeparator/>
      </w:r>
    </w:p>
  </w:footnote>
  <w:footnote w:type="continuationNotice" w:id="1">
    <w:p w14:paraId="222D5421" w14:textId="77777777" w:rsidR="000A0F61" w:rsidRDefault="000A0F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14A37" w14:textId="77777777" w:rsidR="00410479" w:rsidRDefault="00410479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39"/>
      <w:gridCol w:w="3827"/>
      <w:gridCol w:w="2828"/>
    </w:tblGrid>
    <w:tr w:rsidR="00410479" w14:paraId="275C6949" w14:textId="77777777" w:rsidTr="00410479">
      <w:trPr>
        <w:trHeight w:val="1554"/>
      </w:trPr>
      <w:tc>
        <w:tcPr>
          <w:tcW w:w="3539" w:type="dxa"/>
        </w:tcPr>
        <w:p w14:paraId="1F3FD895" w14:textId="55711543" w:rsidR="00410479" w:rsidRDefault="00410479">
          <w:pPr>
            <w:pStyle w:val="Header"/>
          </w:pPr>
          <w:r w:rsidRPr="00795DF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56EA166" wp14:editId="6B665FD9">
                <wp:simplePos x="0" y="0"/>
                <wp:positionH relativeFrom="column">
                  <wp:posOffset>-25400</wp:posOffset>
                </wp:positionH>
                <wp:positionV relativeFrom="paragraph">
                  <wp:posOffset>0</wp:posOffset>
                </wp:positionV>
                <wp:extent cx="1121687" cy="869133"/>
                <wp:effectExtent l="19050" t="0" r="0" b="0"/>
                <wp:wrapSquare wrapText="bothSides"/>
                <wp:docPr id="1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687" cy="8691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F649568" w14:textId="06C883B3" w:rsidR="00410479" w:rsidRDefault="00410479">
          <w:pPr>
            <w:pStyle w:val="Header"/>
          </w:pPr>
        </w:p>
        <w:p w14:paraId="00C4A95A" w14:textId="493D8CEC" w:rsidR="00410479" w:rsidRDefault="00410479">
          <w:pPr>
            <w:pStyle w:val="Header"/>
          </w:pPr>
        </w:p>
        <w:p w14:paraId="13A18AD5" w14:textId="2D679265" w:rsidR="00410479" w:rsidRDefault="00410479">
          <w:pPr>
            <w:pStyle w:val="Header"/>
          </w:pPr>
        </w:p>
        <w:p w14:paraId="3757DC81" w14:textId="77777777" w:rsidR="00410479" w:rsidRDefault="00410479">
          <w:pPr>
            <w:pStyle w:val="Header"/>
          </w:pPr>
        </w:p>
        <w:p w14:paraId="704377D8" w14:textId="77777777" w:rsidR="00410479" w:rsidRDefault="00410479">
          <w:pPr>
            <w:pStyle w:val="Header"/>
          </w:pPr>
        </w:p>
      </w:tc>
      <w:tc>
        <w:tcPr>
          <w:tcW w:w="3827" w:type="dxa"/>
        </w:tcPr>
        <w:p w14:paraId="675988E3" w14:textId="0378EFBA" w:rsidR="00410479" w:rsidRPr="00410479" w:rsidRDefault="00410479" w:rsidP="00410479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410479">
            <w:rPr>
              <w:rFonts w:ascii="Arial" w:hAnsi="Arial" w:cs="Arial"/>
              <w:sz w:val="16"/>
              <w:szCs w:val="16"/>
            </w:rPr>
            <w:t>OFFICIAL</w:t>
          </w:r>
        </w:p>
      </w:tc>
      <w:tc>
        <w:tcPr>
          <w:tcW w:w="2828" w:type="dxa"/>
        </w:tcPr>
        <w:tbl>
          <w:tblPr>
            <w:tblW w:w="11943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0"/>
            <w:gridCol w:w="11923"/>
          </w:tblGrid>
          <w:tr w:rsidR="00410479" w:rsidRPr="00795DFC" w14:paraId="6F89087B" w14:textId="77777777" w:rsidTr="00410479">
            <w:tc>
              <w:tcPr>
                <w:tcW w:w="20" w:type="dxa"/>
                <w:shd w:val="clear" w:color="auto" w:fill="auto"/>
              </w:tcPr>
              <w:p w14:paraId="4C49B9BB" w14:textId="77777777" w:rsidR="00410479" w:rsidRPr="00EC1947" w:rsidRDefault="00410479" w:rsidP="00410479">
                <w:pPr>
                  <w:pStyle w:val="Header"/>
                </w:pPr>
              </w:p>
            </w:tc>
            <w:tc>
              <w:tcPr>
                <w:tcW w:w="11923" w:type="dxa"/>
                <w:shd w:val="clear" w:color="auto" w:fill="auto"/>
                <w:tcMar>
                  <w:left w:w="0" w:type="dxa"/>
                  <w:right w:w="0" w:type="dxa"/>
                </w:tcMar>
              </w:tcPr>
              <w:p w14:paraId="4367081C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9th Floor, The Capital,</w:t>
                </w:r>
              </w:p>
              <w:p w14:paraId="62AEF775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Old Hall Street, Liverpool.</w:t>
                </w:r>
              </w:p>
              <w:p w14:paraId="6D5822C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L3 9PP</w:t>
                </w:r>
              </w:p>
              <w:p w14:paraId="693C6133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4C69C10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T  +44 (0)1633 811 600</w:t>
                </w:r>
              </w:p>
              <w:p w14:paraId="10204CF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E  info@crowncommercial.gov.uk</w:t>
                </w:r>
              </w:p>
              <w:p w14:paraId="42367F5E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3FC123D9" w14:textId="77777777" w:rsidR="00410479" w:rsidRPr="00795DFC" w:rsidRDefault="000A0F61" w:rsidP="00410479">
                <w:pPr>
                  <w:pStyle w:val="Header"/>
                  <w:rPr>
                    <w:b/>
                    <w:color w:val="0000FF"/>
                    <w:u w:val="single"/>
                  </w:rPr>
                </w:pPr>
                <w:hyperlink r:id="rId2" w:tgtFrame="_blank" w:history="1">
                  <w:r w:rsidR="00410479" w:rsidRPr="00410479">
                    <w:rPr>
                      <w:rStyle w:val="Hyperlink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www.gov.uk/ccs</w:t>
                  </w:r>
                </w:hyperlink>
              </w:p>
            </w:tc>
          </w:tr>
        </w:tbl>
        <w:p w14:paraId="70E54A33" w14:textId="77777777" w:rsidR="00410479" w:rsidRDefault="00410479">
          <w:pPr>
            <w:pStyle w:val="Header"/>
          </w:pPr>
        </w:p>
      </w:tc>
    </w:tr>
  </w:tbl>
  <w:p w14:paraId="5F2BCA60" w14:textId="77777777" w:rsidR="00410479" w:rsidRDefault="00410479" w:rsidP="004104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7DA2AE8"/>
    <w:multiLevelType w:val="hybridMultilevel"/>
    <w:tmpl w:val="91085F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4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175DF"/>
    <w:rsid w:val="000212E3"/>
    <w:rsid w:val="00035D3C"/>
    <w:rsid w:val="00071518"/>
    <w:rsid w:val="00075B59"/>
    <w:rsid w:val="000A0F61"/>
    <w:rsid w:val="000A2B62"/>
    <w:rsid w:val="000E021D"/>
    <w:rsid w:val="000F4D70"/>
    <w:rsid w:val="00102F93"/>
    <w:rsid w:val="0010575D"/>
    <w:rsid w:val="00121406"/>
    <w:rsid w:val="00135873"/>
    <w:rsid w:val="001369D8"/>
    <w:rsid w:val="00155402"/>
    <w:rsid w:val="001662C2"/>
    <w:rsid w:val="001A4202"/>
    <w:rsid w:val="001B4CEB"/>
    <w:rsid w:val="001B4E75"/>
    <w:rsid w:val="001D388C"/>
    <w:rsid w:val="00206CBF"/>
    <w:rsid w:val="00235173"/>
    <w:rsid w:val="00244761"/>
    <w:rsid w:val="00271837"/>
    <w:rsid w:val="0027433F"/>
    <w:rsid w:val="00284366"/>
    <w:rsid w:val="002937AE"/>
    <w:rsid w:val="002B4B0D"/>
    <w:rsid w:val="002D5454"/>
    <w:rsid w:val="002E17A7"/>
    <w:rsid w:val="003047BD"/>
    <w:rsid w:val="00317CB0"/>
    <w:rsid w:val="003206F0"/>
    <w:rsid w:val="00332455"/>
    <w:rsid w:val="00341053"/>
    <w:rsid w:val="003541BD"/>
    <w:rsid w:val="00357181"/>
    <w:rsid w:val="00361B0E"/>
    <w:rsid w:val="003625FB"/>
    <w:rsid w:val="00364331"/>
    <w:rsid w:val="00374723"/>
    <w:rsid w:val="003B0B17"/>
    <w:rsid w:val="003B6AA3"/>
    <w:rsid w:val="003D17EC"/>
    <w:rsid w:val="003E3847"/>
    <w:rsid w:val="00410479"/>
    <w:rsid w:val="004761EB"/>
    <w:rsid w:val="004855AB"/>
    <w:rsid w:val="0048767E"/>
    <w:rsid w:val="00497468"/>
    <w:rsid w:val="004A079E"/>
    <w:rsid w:val="004A5B2C"/>
    <w:rsid w:val="004B03A5"/>
    <w:rsid w:val="004C2DD7"/>
    <w:rsid w:val="004F19CB"/>
    <w:rsid w:val="004F5DD5"/>
    <w:rsid w:val="00513059"/>
    <w:rsid w:val="00532593"/>
    <w:rsid w:val="005A01C3"/>
    <w:rsid w:val="005A3515"/>
    <w:rsid w:val="005B629D"/>
    <w:rsid w:val="005C2023"/>
    <w:rsid w:val="005C6AEA"/>
    <w:rsid w:val="005D21F8"/>
    <w:rsid w:val="005D7552"/>
    <w:rsid w:val="005F32E0"/>
    <w:rsid w:val="005F7997"/>
    <w:rsid w:val="006035D2"/>
    <w:rsid w:val="0066537B"/>
    <w:rsid w:val="00666D32"/>
    <w:rsid w:val="00671518"/>
    <w:rsid w:val="00687ED5"/>
    <w:rsid w:val="006908F5"/>
    <w:rsid w:val="006A421C"/>
    <w:rsid w:val="006B3C65"/>
    <w:rsid w:val="006B46F4"/>
    <w:rsid w:val="006C22FC"/>
    <w:rsid w:val="006C7773"/>
    <w:rsid w:val="006F7B3D"/>
    <w:rsid w:val="0071513A"/>
    <w:rsid w:val="007203B3"/>
    <w:rsid w:val="00737181"/>
    <w:rsid w:val="007669E5"/>
    <w:rsid w:val="00770272"/>
    <w:rsid w:val="007829CE"/>
    <w:rsid w:val="00785C69"/>
    <w:rsid w:val="0079208B"/>
    <w:rsid w:val="007F7964"/>
    <w:rsid w:val="008206C0"/>
    <w:rsid w:val="008245C3"/>
    <w:rsid w:val="0084655D"/>
    <w:rsid w:val="0084686C"/>
    <w:rsid w:val="008527C4"/>
    <w:rsid w:val="00864BFA"/>
    <w:rsid w:val="00880B11"/>
    <w:rsid w:val="008D0802"/>
    <w:rsid w:val="008F24D5"/>
    <w:rsid w:val="009170D3"/>
    <w:rsid w:val="00921B86"/>
    <w:rsid w:val="00943B8E"/>
    <w:rsid w:val="00977196"/>
    <w:rsid w:val="00977B97"/>
    <w:rsid w:val="00984F1A"/>
    <w:rsid w:val="0099620A"/>
    <w:rsid w:val="009C0C87"/>
    <w:rsid w:val="009F11F4"/>
    <w:rsid w:val="009F37CB"/>
    <w:rsid w:val="009F3D7F"/>
    <w:rsid w:val="00A1051E"/>
    <w:rsid w:val="00A13EC9"/>
    <w:rsid w:val="00A86445"/>
    <w:rsid w:val="00AC6F3D"/>
    <w:rsid w:val="00AD0B6C"/>
    <w:rsid w:val="00AD220D"/>
    <w:rsid w:val="00B075D4"/>
    <w:rsid w:val="00B504C5"/>
    <w:rsid w:val="00B56971"/>
    <w:rsid w:val="00B63F01"/>
    <w:rsid w:val="00B65109"/>
    <w:rsid w:val="00B9314A"/>
    <w:rsid w:val="00BA3DF1"/>
    <w:rsid w:val="00BF35C2"/>
    <w:rsid w:val="00C14975"/>
    <w:rsid w:val="00C179FA"/>
    <w:rsid w:val="00C20410"/>
    <w:rsid w:val="00C70004"/>
    <w:rsid w:val="00C72F3C"/>
    <w:rsid w:val="00C75624"/>
    <w:rsid w:val="00C92D3C"/>
    <w:rsid w:val="00C96834"/>
    <w:rsid w:val="00C96EC0"/>
    <w:rsid w:val="00CA5657"/>
    <w:rsid w:val="00CB3F79"/>
    <w:rsid w:val="00CC15AD"/>
    <w:rsid w:val="00CD4C1C"/>
    <w:rsid w:val="00CD6975"/>
    <w:rsid w:val="00CF1216"/>
    <w:rsid w:val="00D00406"/>
    <w:rsid w:val="00D14223"/>
    <w:rsid w:val="00D32EC6"/>
    <w:rsid w:val="00D36A60"/>
    <w:rsid w:val="00D4560C"/>
    <w:rsid w:val="00D47985"/>
    <w:rsid w:val="00D63207"/>
    <w:rsid w:val="00D83646"/>
    <w:rsid w:val="00D90725"/>
    <w:rsid w:val="00D968FE"/>
    <w:rsid w:val="00DB1243"/>
    <w:rsid w:val="00DB3E16"/>
    <w:rsid w:val="00DB50D4"/>
    <w:rsid w:val="00DD5319"/>
    <w:rsid w:val="00DD782E"/>
    <w:rsid w:val="00DE5FB2"/>
    <w:rsid w:val="00DF246E"/>
    <w:rsid w:val="00E12E1F"/>
    <w:rsid w:val="00E138CC"/>
    <w:rsid w:val="00E13BE1"/>
    <w:rsid w:val="00E17914"/>
    <w:rsid w:val="00E2224D"/>
    <w:rsid w:val="00E25271"/>
    <w:rsid w:val="00E26C67"/>
    <w:rsid w:val="00E90806"/>
    <w:rsid w:val="00E917B9"/>
    <w:rsid w:val="00EA74BA"/>
    <w:rsid w:val="00EB3CFF"/>
    <w:rsid w:val="00EC3DA1"/>
    <w:rsid w:val="00F00F8A"/>
    <w:rsid w:val="00F16BD9"/>
    <w:rsid w:val="00F250F8"/>
    <w:rsid w:val="00F25280"/>
    <w:rsid w:val="00F25935"/>
    <w:rsid w:val="00F31314"/>
    <w:rsid w:val="00F351C1"/>
    <w:rsid w:val="00F462A2"/>
    <w:rsid w:val="00F62B5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styleId="TableGrid">
    <w:name w:val="Table Grid"/>
    <w:basedOn w:val="TableNormal"/>
    <w:uiPriority w:val="99"/>
    <w:rsid w:val="00DD782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rsid w:val="001662C2"/>
    <w:pPr>
      <w:adjustRightInd w:val="0"/>
      <w:spacing w:after="120" w:line="240" w:lineRule="auto"/>
      <w:ind w:left="720" w:hanging="720"/>
      <w:jc w:val="both"/>
    </w:pPr>
    <w:rPr>
      <w:rFonts w:ascii="Arial" w:eastAsia="STZhongsong" w:hAnsi="Arial" w:cs="Times New Roman"/>
      <w:sz w:val="18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1662C2"/>
    <w:rPr>
      <w:rFonts w:ascii="Arial" w:eastAsia="STZhongsong" w:hAnsi="Arial" w:cs="Times New Roman"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9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6C18E-CCBA-4668-BBB4-E35B99EB0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Robert Card</cp:lastModifiedBy>
  <cp:revision>2</cp:revision>
  <dcterms:created xsi:type="dcterms:W3CDTF">2018-05-21T12:16:00Z</dcterms:created>
  <dcterms:modified xsi:type="dcterms:W3CDTF">2018-05-21T12:16:00Z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