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3B33" w14:textId="77777777" w:rsidR="00F27016" w:rsidRDefault="004A3827">
      <w:pPr>
        <w:pStyle w:val="Standard"/>
        <w:spacing w:line="360" w:lineRule="auto"/>
        <w:jc w:val="center"/>
      </w:pPr>
      <w:bookmarkStart w:id="0" w:name="_Hlk139546088"/>
      <w:r>
        <w:rPr>
          <w:rFonts w:ascii="Arial" w:eastAsia="Arial" w:hAnsi="Arial" w:cs="Arial"/>
          <w:b/>
        </w:rPr>
        <w:t>EXPRESSION OF INTEREST</w:t>
      </w:r>
    </w:p>
    <w:p w14:paraId="59332882" w14:textId="0FA933C2" w:rsidR="004142C5" w:rsidRDefault="004142C5" w:rsidP="001A0DA7">
      <w:pPr>
        <w:tabs>
          <w:tab w:val="left" w:pos="2292"/>
        </w:tabs>
        <w:jc w:val="center"/>
        <w:rPr>
          <w:rFonts w:ascii="Arial" w:hAnsi="Arial" w:cs="Arial"/>
          <w:b/>
        </w:rPr>
      </w:pPr>
      <w:r>
        <w:rPr>
          <w:rFonts w:ascii="Arial" w:hAnsi="Arial" w:cs="Arial"/>
          <w:b/>
        </w:rPr>
        <w:t xml:space="preserve">PROVISION OF A </w:t>
      </w:r>
      <w:r w:rsidR="00944AA1" w:rsidRPr="001F676C">
        <w:rPr>
          <w:rFonts w:ascii="Arial" w:hAnsi="Arial" w:cs="Arial"/>
          <w:b/>
        </w:rPr>
        <w:t>DORSET COMMUNITY OUTBREAK RESPONSE SERVICE (CORS)</w:t>
      </w:r>
    </w:p>
    <w:p w14:paraId="0A0D7EBE" w14:textId="77777777" w:rsidR="001F676C" w:rsidRPr="003E2F55" w:rsidRDefault="001F676C" w:rsidP="001A0DA7">
      <w:pPr>
        <w:tabs>
          <w:tab w:val="left" w:pos="2292"/>
        </w:tabs>
        <w:jc w:val="center"/>
        <w:rPr>
          <w:rFonts w:ascii="Arial" w:hAnsi="Arial" w:cs="Arial"/>
          <w:b/>
        </w:rPr>
      </w:pPr>
    </w:p>
    <w:p w14:paraId="777A3B35" w14:textId="3FEB675F" w:rsidR="00F27016" w:rsidRDefault="004A3827">
      <w:pPr>
        <w:pStyle w:val="Standard"/>
        <w:spacing w:line="360" w:lineRule="auto"/>
        <w:jc w:val="center"/>
      </w:pPr>
      <w:r>
        <w:rPr>
          <w:rFonts w:ascii="Arial" w:eastAsia="Arial" w:hAnsi="Arial" w:cs="Arial"/>
          <w:b/>
        </w:rPr>
        <w:t xml:space="preserve">REFERENCE NO: </w:t>
      </w:r>
      <w:r w:rsidR="00B10389">
        <w:rPr>
          <w:rFonts w:ascii="Arial" w:eastAsia="Arial" w:hAnsi="Arial" w:cs="Arial"/>
          <w:b/>
        </w:rPr>
        <w:t>NHS</w:t>
      </w:r>
      <w:r w:rsidR="001F676C">
        <w:rPr>
          <w:rFonts w:ascii="Arial" w:eastAsia="Arial" w:hAnsi="Arial" w:cs="Arial"/>
          <w:b/>
        </w:rPr>
        <w:t>DCORS</w:t>
      </w:r>
      <w:r w:rsidR="00503272">
        <w:rPr>
          <w:rFonts w:ascii="Arial" w:eastAsia="Arial" w:hAnsi="Arial" w:cs="Arial"/>
          <w:b/>
        </w:rPr>
        <w:t>-EOI-</w:t>
      </w:r>
      <w:r w:rsidR="00B10389">
        <w:rPr>
          <w:rFonts w:ascii="Arial" w:eastAsia="Arial" w:hAnsi="Arial" w:cs="Arial"/>
          <w:b/>
        </w:rPr>
        <w:t>001</w:t>
      </w:r>
    </w:p>
    <w:p w14:paraId="777A3B36" w14:textId="77777777" w:rsidR="00F27016" w:rsidRDefault="00F27016">
      <w:pPr>
        <w:pStyle w:val="Standard"/>
        <w:spacing w:after="120" w:line="360" w:lineRule="auto"/>
        <w:jc w:val="center"/>
        <w:rPr>
          <w:rFonts w:ascii="Arial" w:eastAsia="Arial" w:hAnsi="Arial" w:cs="Arial"/>
          <w:b/>
          <w:shd w:val="clear" w:color="auto" w:fill="00FF00"/>
        </w:rPr>
      </w:pPr>
    </w:p>
    <w:p w14:paraId="777A3B37" w14:textId="77777777" w:rsidR="00F27016" w:rsidRDefault="004A3827">
      <w:pPr>
        <w:pStyle w:val="Standard"/>
        <w:spacing w:line="360" w:lineRule="auto"/>
      </w:pPr>
      <w:r>
        <w:rPr>
          <w:rFonts w:ascii="Arial" w:eastAsia="Arial" w:hAnsi="Arial" w:cs="Arial"/>
          <w:b/>
        </w:rPr>
        <w:t xml:space="preserve">CONTRACTING AUTHORITY: </w:t>
      </w:r>
      <w:r>
        <w:rPr>
          <w:rFonts w:ascii="Arial" w:eastAsia="Arial" w:hAnsi="Arial" w:cs="Arial"/>
          <w:b/>
        </w:rPr>
        <w:tab/>
      </w:r>
      <w:r>
        <w:rPr>
          <w:rFonts w:ascii="Arial" w:eastAsia="Arial" w:hAnsi="Arial" w:cs="Arial"/>
          <w:b/>
        </w:rPr>
        <w:tab/>
        <w:t>NHS Dorset</w:t>
      </w:r>
    </w:p>
    <w:p w14:paraId="777A3B38" w14:textId="77777777" w:rsidR="00F27016" w:rsidRDefault="00F27016">
      <w:pPr>
        <w:pStyle w:val="Standard"/>
        <w:spacing w:line="360" w:lineRule="auto"/>
        <w:rPr>
          <w:rFonts w:ascii="Arial" w:eastAsia="Arial" w:hAnsi="Arial" w:cs="Arial"/>
          <w:b/>
        </w:rPr>
      </w:pPr>
    </w:p>
    <w:p w14:paraId="777A3B39" w14:textId="594043CE" w:rsidR="00F27016" w:rsidRPr="00175AFF" w:rsidRDefault="004A3827">
      <w:pPr>
        <w:pStyle w:val="Standard"/>
        <w:spacing w:line="360" w:lineRule="auto"/>
      </w:pPr>
      <w:r w:rsidRPr="00175AFF">
        <w:rPr>
          <w:rFonts w:ascii="Arial" w:eastAsia="Arial" w:hAnsi="Arial" w:cs="Arial"/>
          <w:b/>
        </w:rPr>
        <w:t>START DATE:</w:t>
      </w:r>
      <w:r w:rsidRPr="00175AFF">
        <w:rPr>
          <w:rFonts w:ascii="Arial" w:eastAsia="Arial" w:hAnsi="Arial" w:cs="Arial"/>
          <w:b/>
        </w:rPr>
        <w:tab/>
      </w:r>
      <w:r w:rsidRPr="00175AFF">
        <w:rPr>
          <w:rFonts w:ascii="Arial" w:eastAsia="Arial" w:hAnsi="Arial" w:cs="Arial"/>
          <w:b/>
        </w:rPr>
        <w:tab/>
      </w:r>
      <w:r w:rsidRPr="00175AFF">
        <w:rPr>
          <w:rFonts w:ascii="Arial" w:eastAsia="Arial" w:hAnsi="Arial" w:cs="Arial"/>
          <w:b/>
        </w:rPr>
        <w:tab/>
      </w:r>
      <w:r w:rsidRPr="00175AFF">
        <w:rPr>
          <w:rFonts w:ascii="Arial" w:eastAsia="Arial" w:hAnsi="Arial" w:cs="Arial"/>
          <w:b/>
        </w:rPr>
        <w:tab/>
      </w:r>
      <w:r w:rsidR="0049196A">
        <w:rPr>
          <w:rFonts w:ascii="Arial" w:eastAsia="Arial" w:hAnsi="Arial" w:cs="Arial"/>
          <w:b/>
        </w:rPr>
        <w:t>October 2025</w:t>
      </w:r>
    </w:p>
    <w:p w14:paraId="777A3B3A" w14:textId="77777777" w:rsidR="00F27016" w:rsidRPr="00175AFF" w:rsidRDefault="00F27016">
      <w:pPr>
        <w:pStyle w:val="Standard"/>
        <w:spacing w:line="360" w:lineRule="auto"/>
        <w:rPr>
          <w:rFonts w:ascii="Arial" w:eastAsia="Arial" w:hAnsi="Arial" w:cs="Arial"/>
          <w:b/>
        </w:rPr>
      </w:pPr>
    </w:p>
    <w:p w14:paraId="777A3B3D" w14:textId="75AD480F" w:rsidR="00F27016" w:rsidRDefault="004A3827">
      <w:pPr>
        <w:pStyle w:val="Standard"/>
        <w:spacing w:line="360" w:lineRule="auto"/>
      </w:pPr>
      <w:r w:rsidRPr="00175AFF">
        <w:rPr>
          <w:rFonts w:ascii="Arial" w:eastAsia="Arial" w:hAnsi="Arial" w:cs="Arial"/>
          <w:b/>
        </w:rPr>
        <w:t>DATE RESPONSE REQUIRED</w:t>
      </w:r>
      <w:proofErr w:type="gramStart"/>
      <w:r w:rsidRPr="00175AFF">
        <w:rPr>
          <w:rFonts w:ascii="Arial" w:eastAsia="Arial" w:hAnsi="Arial" w:cs="Arial"/>
          <w:b/>
        </w:rPr>
        <w:t>:</w:t>
      </w:r>
      <w:r w:rsidRPr="00175AFF">
        <w:rPr>
          <w:rFonts w:ascii="Arial" w:eastAsia="Arial" w:hAnsi="Arial" w:cs="Arial"/>
          <w:b/>
        </w:rPr>
        <w:tab/>
      </w:r>
      <w:r w:rsidRPr="00175AFF">
        <w:rPr>
          <w:rFonts w:ascii="Arial" w:eastAsia="Arial" w:hAnsi="Arial" w:cs="Arial"/>
          <w:b/>
        </w:rPr>
        <w:tab/>
      </w:r>
      <w:bookmarkEnd w:id="0"/>
      <w:r w:rsidR="00563CE4">
        <w:rPr>
          <w:rFonts w:ascii="Arial" w:eastAsia="Arial" w:hAnsi="Arial" w:cs="Arial"/>
          <w:b/>
        </w:rPr>
        <w:t>12</w:t>
      </w:r>
      <w:r w:rsidR="00563CE4" w:rsidRPr="00563CE4">
        <w:rPr>
          <w:rFonts w:ascii="Arial" w:eastAsia="Arial" w:hAnsi="Arial" w:cs="Arial"/>
          <w:b/>
          <w:vertAlign w:val="superscript"/>
        </w:rPr>
        <w:t>TH</w:t>
      </w:r>
      <w:proofErr w:type="gramEnd"/>
      <w:r w:rsidR="00563CE4">
        <w:rPr>
          <w:rFonts w:ascii="Arial" w:eastAsia="Arial" w:hAnsi="Arial" w:cs="Arial"/>
          <w:b/>
        </w:rPr>
        <w:t xml:space="preserve"> September 2025</w:t>
      </w:r>
      <w:r>
        <w:rPr>
          <w:rFonts w:ascii="Arial" w:eastAsia="Arial" w:hAnsi="Arial" w:cs="Arial"/>
          <w:color w:val="000000"/>
        </w:rPr>
        <w:br/>
      </w:r>
    </w:p>
    <w:p w14:paraId="777A3B3E" w14:textId="77777777" w:rsidR="00F27016" w:rsidRDefault="004A3827">
      <w:pPr>
        <w:pStyle w:val="ListParagraph"/>
        <w:numPr>
          <w:ilvl w:val="0"/>
          <w:numId w:val="6"/>
        </w:numPr>
        <w:rPr>
          <w:rFonts w:ascii="Arial" w:hAnsi="Arial" w:cs="Arial"/>
          <w:b/>
          <w:bCs/>
        </w:rPr>
      </w:pPr>
      <w:r>
        <w:rPr>
          <w:rFonts w:ascii="Arial" w:hAnsi="Arial" w:cs="Arial"/>
          <w:b/>
          <w:bCs/>
        </w:rPr>
        <w:t xml:space="preserve">EXPRESSION OF INTEREST (EOI) SCOPE </w:t>
      </w:r>
      <w:bookmarkStart w:id="1" w:name="_Hlk139546197"/>
    </w:p>
    <w:p w14:paraId="0531049B" w14:textId="77777777" w:rsidR="0028133E" w:rsidRDefault="0028133E" w:rsidP="0028133E">
      <w:pPr>
        <w:pStyle w:val="ListParagraph"/>
        <w:ind w:left="360"/>
        <w:rPr>
          <w:rFonts w:ascii="Arial" w:hAnsi="Arial" w:cs="Arial"/>
          <w:b/>
          <w:bCs/>
        </w:rPr>
      </w:pPr>
    </w:p>
    <w:p w14:paraId="23636BA1" w14:textId="636E4AFD" w:rsidR="00A23C60" w:rsidRPr="00A23C60" w:rsidRDefault="004A3827" w:rsidP="00A23C60">
      <w:pPr>
        <w:pStyle w:val="ListParagraph"/>
        <w:numPr>
          <w:ilvl w:val="1"/>
          <w:numId w:val="6"/>
        </w:numPr>
        <w:rPr>
          <w:rFonts w:ascii="Arial" w:hAnsi="Arial" w:cs="Arial"/>
        </w:rPr>
      </w:pPr>
      <w:r w:rsidRPr="00A23C60">
        <w:rPr>
          <w:rFonts w:ascii="Arial" w:hAnsi="Arial" w:cs="Arial"/>
        </w:rPr>
        <w:t xml:space="preserve">This EOI seeks information relating to the </w:t>
      </w:r>
      <w:bookmarkStart w:id="2" w:name="_Hlk144370159"/>
      <w:r w:rsidR="00C06280" w:rsidRPr="00A23C60">
        <w:rPr>
          <w:rFonts w:ascii="Arial" w:hAnsi="Arial" w:cs="Arial"/>
        </w:rPr>
        <w:t xml:space="preserve">provision of a </w:t>
      </w:r>
      <w:r w:rsidR="00944AA1" w:rsidRPr="00A23C60">
        <w:rPr>
          <w:rFonts w:ascii="Arial" w:hAnsi="Arial" w:cs="Arial"/>
          <w:bCs/>
        </w:rPr>
        <w:t>Community Outbreak Response Service (CORS)</w:t>
      </w:r>
      <w:r w:rsidR="00944AA1" w:rsidRPr="00A23C60">
        <w:rPr>
          <w:rFonts w:ascii="Arial" w:hAnsi="Arial" w:cs="Arial"/>
          <w:b/>
        </w:rPr>
        <w:t xml:space="preserve"> </w:t>
      </w:r>
      <w:r w:rsidR="00201861" w:rsidRPr="00A23C60">
        <w:rPr>
          <w:rFonts w:ascii="Arial" w:hAnsi="Arial" w:cs="Arial"/>
        </w:rPr>
        <w:t>in Dorset</w:t>
      </w:r>
      <w:r w:rsidR="0054268B" w:rsidRPr="00A23C60">
        <w:rPr>
          <w:rFonts w:ascii="Arial" w:hAnsi="Arial" w:cs="Arial"/>
        </w:rPr>
        <w:t xml:space="preserve"> </w:t>
      </w:r>
      <w:bookmarkEnd w:id="2"/>
      <w:r w:rsidR="00A23C60" w:rsidRPr="00A23C60">
        <w:rPr>
          <w:rFonts w:ascii="Arial" w:hAnsi="Arial" w:cs="Arial"/>
        </w:rPr>
        <w:t xml:space="preserve">to provide a coordinated and timely clinical response to communicable disease outbreaks and or incidents within the Dorset community, ensuring effective management of cases and contacts to </w:t>
      </w:r>
      <w:proofErr w:type="spellStart"/>
      <w:r w:rsidR="00A23C60" w:rsidRPr="00A23C60">
        <w:rPr>
          <w:rFonts w:ascii="Arial" w:hAnsi="Arial" w:cs="Arial"/>
        </w:rPr>
        <w:t>minimise</w:t>
      </w:r>
      <w:proofErr w:type="spellEnd"/>
      <w:r w:rsidR="00A23C60" w:rsidRPr="00A23C60">
        <w:rPr>
          <w:rFonts w:ascii="Arial" w:hAnsi="Arial" w:cs="Arial"/>
        </w:rPr>
        <w:t xml:space="preserve"> transmission and protect public health.</w:t>
      </w:r>
    </w:p>
    <w:p w14:paraId="6CC3821C" w14:textId="77777777" w:rsidR="00A23C60" w:rsidRPr="00F6458D" w:rsidRDefault="00A23C60" w:rsidP="00F6458D">
      <w:pPr>
        <w:ind w:left="360"/>
        <w:rPr>
          <w:rFonts w:ascii="Arial" w:hAnsi="Arial" w:cs="Arial"/>
        </w:rPr>
      </w:pPr>
    </w:p>
    <w:p w14:paraId="777A3B41" w14:textId="6D87FAEC" w:rsidR="00F27016" w:rsidRDefault="004A3827">
      <w:pPr>
        <w:pStyle w:val="ListParagraph"/>
        <w:numPr>
          <w:ilvl w:val="1"/>
          <w:numId w:val="6"/>
        </w:numPr>
        <w:ind w:left="788" w:hanging="431"/>
        <w:rPr>
          <w:rFonts w:ascii="Arial" w:hAnsi="Arial" w:cs="Arial"/>
        </w:rPr>
      </w:pPr>
      <w:r>
        <w:rPr>
          <w:rFonts w:ascii="Arial" w:hAnsi="Arial" w:cs="Arial"/>
        </w:rPr>
        <w:t xml:space="preserve">This EOI is being conducted in line with </w:t>
      </w:r>
      <w:r w:rsidRPr="004F4E46">
        <w:rPr>
          <w:rFonts w:ascii="Arial" w:hAnsi="Arial" w:cs="Arial"/>
        </w:rPr>
        <w:t>the NHS Dorset ICB Standing Financial Instructions for expected total expenditure</w:t>
      </w:r>
      <w:r w:rsidR="003B12FB">
        <w:rPr>
          <w:rFonts w:ascii="Arial" w:hAnsi="Arial" w:cs="Arial"/>
        </w:rPr>
        <w:t xml:space="preserve"> between </w:t>
      </w:r>
      <w:r w:rsidRPr="004F4E46">
        <w:rPr>
          <w:rFonts w:ascii="Arial" w:hAnsi="Arial" w:cs="Arial"/>
        </w:rPr>
        <w:t>£</w:t>
      </w:r>
      <w:r w:rsidR="00591181">
        <w:rPr>
          <w:rFonts w:ascii="Arial" w:hAnsi="Arial" w:cs="Arial"/>
        </w:rPr>
        <w:t>20</w:t>
      </w:r>
      <w:r w:rsidRPr="004F4E46">
        <w:rPr>
          <w:rFonts w:ascii="Arial" w:hAnsi="Arial" w:cs="Arial"/>
        </w:rPr>
        <w:t>,000</w:t>
      </w:r>
      <w:r w:rsidR="003B12FB">
        <w:rPr>
          <w:rFonts w:ascii="Arial" w:hAnsi="Arial" w:cs="Arial"/>
        </w:rPr>
        <w:t xml:space="preserve"> and £50,000.</w:t>
      </w:r>
    </w:p>
    <w:p w14:paraId="777A3B42" w14:textId="77777777" w:rsidR="00F27016" w:rsidRDefault="00F27016">
      <w:pPr>
        <w:pStyle w:val="ListParagraph"/>
        <w:ind w:left="788"/>
        <w:rPr>
          <w:rFonts w:ascii="Arial" w:hAnsi="Arial" w:cs="Arial"/>
        </w:rPr>
      </w:pPr>
    </w:p>
    <w:p w14:paraId="777A3B43" w14:textId="2DE2708F" w:rsidR="00F27016" w:rsidRPr="00896F46" w:rsidRDefault="004A3827">
      <w:pPr>
        <w:pStyle w:val="ListParagraph"/>
        <w:numPr>
          <w:ilvl w:val="1"/>
          <w:numId w:val="6"/>
        </w:numPr>
        <w:rPr>
          <w:rFonts w:ascii="Arial" w:hAnsi="Arial" w:cs="Arial"/>
        </w:rPr>
      </w:pPr>
      <w:r w:rsidRPr="00896F46">
        <w:rPr>
          <w:rFonts w:ascii="Arial" w:hAnsi="Arial" w:cs="Arial"/>
        </w:rPr>
        <w:t xml:space="preserve">NHS Dorset ICB </w:t>
      </w:r>
      <w:r w:rsidR="009135DD" w:rsidRPr="00896F46">
        <w:rPr>
          <w:rFonts w:ascii="Arial" w:hAnsi="Arial" w:cs="Arial"/>
        </w:rPr>
        <w:t>would like to identify suppliers that may be able to supply the service required</w:t>
      </w:r>
      <w:r w:rsidR="00CE2715" w:rsidRPr="00896F46">
        <w:rPr>
          <w:rFonts w:ascii="Arial" w:hAnsi="Arial" w:cs="Arial"/>
        </w:rPr>
        <w:t xml:space="preserve"> as detailed in </w:t>
      </w:r>
      <w:proofErr w:type="gramStart"/>
      <w:r w:rsidR="00CE2715" w:rsidRPr="00896F46">
        <w:rPr>
          <w:rFonts w:ascii="Arial" w:hAnsi="Arial" w:cs="Arial"/>
        </w:rPr>
        <w:t>section</w:t>
      </w:r>
      <w:proofErr w:type="gramEnd"/>
      <w:r w:rsidR="00CE2715" w:rsidRPr="00896F46">
        <w:rPr>
          <w:rFonts w:ascii="Arial" w:hAnsi="Arial" w:cs="Arial"/>
        </w:rPr>
        <w:t xml:space="preserve"> 3 &amp; 4 below.</w:t>
      </w:r>
      <w:bookmarkStart w:id="3" w:name="_ar9tfrebyfft"/>
      <w:bookmarkEnd w:id="3"/>
      <w:r w:rsidRPr="00896F46">
        <w:rPr>
          <w:rFonts w:ascii="Arial" w:hAnsi="Arial" w:cs="Arial"/>
        </w:rPr>
        <w:t xml:space="preserve"> </w:t>
      </w:r>
    </w:p>
    <w:p w14:paraId="777A3B44" w14:textId="77777777" w:rsidR="00F27016" w:rsidRPr="00896F46" w:rsidRDefault="00F27016">
      <w:pPr>
        <w:pStyle w:val="ListParagraph"/>
        <w:rPr>
          <w:rFonts w:ascii="Arial" w:hAnsi="Arial" w:cs="Arial"/>
        </w:rPr>
      </w:pPr>
    </w:p>
    <w:p w14:paraId="29D2BF51" w14:textId="26F1F6AA" w:rsidR="0046738B" w:rsidRPr="0046738B" w:rsidRDefault="004A3827" w:rsidP="0046738B">
      <w:pPr>
        <w:pStyle w:val="ListParagraph"/>
        <w:numPr>
          <w:ilvl w:val="1"/>
          <w:numId w:val="6"/>
        </w:numPr>
        <w:rPr>
          <w:lang w:val="en-GB"/>
        </w:rPr>
      </w:pPr>
      <w:r w:rsidRPr="0046738B">
        <w:rPr>
          <w:rFonts w:ascii="Arial" w:hAnsi="Arial" w:cs="Arial"/>
        </w:rPr>
        <w:t xml:space="preserve">Please advise if you are interested in delivering this </w:t>
      </w:r>
      <w:proofErr w:type="gramStart"/>
      <w:r w:rsidRPr="0046738B">
        <w:rPr>
          <w:rFonts w:ascii="Arial" w:hAnsi="Arial" w:cs="Arial"/>
        </w:rPr>
        <w:t>service</w:t>
      </w:r>
      <w:proofErr w:type="gramEnd"/>
      <w:r w:rsidRPr="0046738B">
        <w:rPr>
          <w:rFonts w:ascii="Arial" w:hAnsi="Arial" w:cs="Arial"/>
        </w:rPr>
        <w:t xml:space="preserve"> </w:t>
      </w:r>
      <w:r w:rsidR="004C65B4" w:rsidRPr="0046738B">
        <w:rPr>
          <w:rFonts w:ascii="Arial" w:hAnsi="Arial" w:cs="Arial"/>
        </w:rPr>
        <w:t xml:space="preserve">please </w:t>
      </w:r>
      <w:r w:rsidR="00896F46" w:rsidRPr="0046738B">
        <w:rPr>
          <w:rFonts w:ascii="Arial" w:hAnsi="Arial" w:cs="Arial"/>
        </w:rPr>
        <w:t>complet</w:t>
      </w:r>
      <w:r w:rsidR="004C65B4" w:rsidRPr="0046738B">
        <w:rPr>
          <w:rFonts w:ascii="Arial" w:hAnsi="Arial" w:cs="Arial"/>
        </w:rPr>
        <w:t>e</w:t>
      </w:r>
      <w:r w:rsidR="00896F46" w:rsidRPr="0046738B">
        <w:rPr>
          <w:rFonts w:ascii="Arial" w:hAnsi="Arial" w:cs="Arial"/>
        </w:rPr>
        <w:t xml:space="preserve"> the online form at the following link </w:t>
      </w:r>
      <w:hyperlink r:id="rId11" w:history="1">
        <w:r w:rsidR="00672001" w:rsidRPr="00FA132E">
          <w:rPr>
            <w:rStyle w:val="Hyperlink"/>
          </w:rPr>
          <w:t>https://forms.office.com/e/MFGM06Ap0g</w:t>
        </w:r>
      </w:hyperlink>
      <w:r w:rsidR="00672001">
        <w:t xml:space="preserve">. </w:t>
      </w:r>
    </w:p>
    <w:p w14:paraId="03C85BE2" w14:textId="1502425F" w:rsidR="00896F46" w:rsidRPr="0046738B" w:rsidRDefault="00896F46" w:rsidP="0046738B">
      <w:pPr>
        <w:pStyle w:val="ListParagraph"/>
        <w:ind w:left="792"/>
        <w:rPr>
          <w:rFonts w:ascii="Arial" w:hAnsi="Arial" w:cs="Arial"/>
          <w:highlight w:val="yellow"/>
        </w:rPr>
      </w:pPr>
    </w:p>
    <w:p w14:paraId="4ABB0555" w14:textId="361D46A4" w:rsidR="00896F46" w:rsidRPr="00511BDC" w:rsidRDefault="00EF2812">
      <w:pPr>
        <w:pStyle w:val="ListParagraph"/>
        <w:numPr>
          <w:ilvl w:val="1"/>
          <w:numId w:val="6"/>
        </w:numPr>
        <w:rPr>
          <w:rFonts w:ascii="Arial" w:hAnsi="Arial" w:cs="Arial"/>
        </w:rPr>
      </w:pPr>
      <w:r w:rsidRPr="00511BDC">
        <w:rPr>
          <w:rFonts w:ascii="Arial" w:hAnsi="Arial" w:cs="Arial"/>
        </w:rPr>
        <w:t xml:space="preserve">Once this EOI procedure has been completed the responses will be presented to the NHS Dorset Executive </w:t>
      </w:r>
      <w:r w:rsidR="0046155F" w:rsidRPr="00511BDC">
        <w:rPr>
          <w:rFonts w:ascii="Arial" w:hAnsi="Arial" w:cs="Arial"/>
        </w:rPr>
        <w:t xml:space="preserve">to understand the next steps. Information shared with the NHS Dorset Executive will be </w:t>
      </w:r>
      <w:proofErr w:type="spellStart"/>
      <w:r w:rsidR="00511BDC" w:rsidRPr="00511BDC">
        <w:rPr>
          <w:rFonts w:ascii="Arial" w:hAnsi="Arial" w:cs="Arial"/>
        </w:rPr>
        <w:t>anonymised</w:t>
      </w:r>
      <w:proofErr w:type="spellEnd"/>
      <w:r w:rsidR="00511BDC" w:rsidRPr="00511BDC">
        <w:rPr>
          <w:rFonts w:ascii="Arial" w:hAnsi="Arial" w:cs="Arial"/>
        </w:rPr>
        <w:t>.</w:t>
      </w:r>
    </w:p>
    <w:p w14:paraId="658651C9" w14:textId="77777777" w:rsidR="0046155F" w:rsidRPr="0046155F" w:rsidRDefault="0046155F" w:rsidP="0046155F">
      <w:pPr>
        <w:pStyle w:val="ListParagraph"/>
        <w:rPr>
          <w:rFonts w:ascii="Arial" w:hAnsi="Arial" w:cs="Arial"/>
          <w:highlight w:val="yellow"/>
        </w:rPr>
      </w:pPr>
    </w:p>
    <w:bookmarkEnd w:id="1"/>
    <w:p w14:paraId="777A3B48" w14:textId="77777777" w:rsidR="00F27016" w:rsidRDefault="00F27016"/>
    <w:p w14:paraId="777A3B49" w14:textId="77777777" w:rsidR="00F27016" w:rsidRDefault="004A3827">
      <w:pPr>
        <w:pStyle w:val="Heading1"/>
        <w:numPr>
          <w:ilvl w:val="0"/>
          <w:numId w:val="7"/>
        </w:numPr>
        <w:rPr>
          <w:color w:val="auto"/>
          <w:sz w:val="24"/>
          <w:szCs w:val="24"/>
        </w:rPr>
      </w:pPr>
      <w:r>
        <w:rPr>
          <w:color w:val="auto"/>
          <w:sz w:val="24"/>
          <w:szCs w:val="24"/>
        </w:rPr>
        <w:t>CURRENT SITUATION</w:t>
      </w:r>
    </w:p>
    <w:p w14:paraId="777A3B4B" w14:textId="279CF827" w:rsidR="00F27016" w:rsidRDefault="00F3753A" w:rsidP="00F3753A">
      <w:pPr>
        <w:pStyle w:val="ListParagraph"/>
        <w:numPr>
          <w:ilvl w:val="1"/>
          <w:numId w:val="7"/>
        </w:numPr>
        <w:rPr>
          <w:rFonts w:ascii="Arial" w:hAnsi="Arial" w:cs="Arial"/>
          <w:color w:val="0B0C0C"/>
          <w:shd w:val="clear" w:color="auto" w:fill="FFFFFF"/>
        </w:rPr>
      </w:pPr>
      <w:r>
        <w:rPr>
          <w:rFonts w:ascii="Arial" w:hAnsi="Arial" w:cs="Arial"/>
          <w:color w:val="0B0C0C"/>
          <w:shd w:val="clear" w:color="auto" w:fill="FFFFFF"/>
        </w:rPr>
        <w:t xml:space="preserve">NHS Dorset </w:t>
      </w:r>
      <w:r w:rsidR="00B0230C">
        <w:rPr>
          <w:rFonts w:ascii="Arial" w:hAnsi="Arial" w:cs="Arial"/>
          <w:color w:val="0B0C0C"/>
          <w:shd w:val="clear" w:color="auto" w:fill="FFFFFF"/>
        </w:rPr>
        <w:t xml:space="preserve">are looking to commission </w:t>
      </w:r>
      <w:r w:rsidR="00236120">
        <w:rPr>
          <w:rFonts w:ascii="Arial" w:hAnsi="Arial" w:cs="Arial"/>
          <w:color w:val="0B0C0C"/>
          <w:shd w:val="clear" w:color="auto" w:fill="FFFFFF"/>
        </w:rPr>
        <w:t xml:space="preserve">a </w:t>
      </w:r>
      <w:r w:rsidR="00236120" w:rsidRPr="00A23C60">
        <w:rPr>
          <w:rFonts w:ascii="Arial" w:hAnsi="Arial" w:cs="Arial"/>
          <w:bCs/>
        </w:rPr>
        <w:t>Community Outbreak Response Service (CORS)</w:t>
      </w:r>
      <w:r w:rsidR="00236120" w:rsidRPr="00A23C60">
        <w:rPr>
          <w:rFonts w:ascii="Arial" w:hAnsi="Arial" w:cs="Arial"/>
          <w:b/>
        </w:rPr>
        <w:t xml:space="preserve"> </w:t>
      </w:r>
      <w:r w:rsidR="00236120" w:rsidRPr="00A23C60">
        <w:rPr>
          <w:rFonts w:ascii="Arial" w:hAnsi="Arial" w:cs="Arial"/>
        </w:rPr>
        <w:t>in Dorset</w:t>
      </w:r>
    </w:p>
    <w:p w14:paraId="1875EAE2" w14:textId="77777777" w:rsidR="00F0233A" w:rsidRDefault="00F0233A" w:rsidP="00F0233A">
      <w:pPr>
        <w:pStyle w:val="ListParagraph"/>
        <w:ind w:left="792"/>
        <w:rPr>
          <w:rFonts w:ascii="Arial" w:hAnsi="Arial" w:cs="Arial"/>
          <w:color w:val="0B0C0C"/>
          <w:shd w:val="clear" w:color="auto" w:fill="FFFFFF"/>
        </w:rPr>
      </w:pPr>
    </w:p>
    <w:p w14:paraId="0411D887" w14:textId="7EC08BDB" w:rsidR="009E0D49" w:rsidRPr="00F0233A" w:rsidRDefault="00F0233A" w:rsidP="00F0233A">
      <w:pPr>
        <w:pStyle w:val="ListParagraph"/>
        <w:numPr>
          <w:ilvl w:val="1"/>
          <w:numId w:val="7"/>
        </w:numPr>
        <w:rPr>
          <w:rFonts w:ascii="Arial" w:hAnsi="Arial" w:cs="Arial"/>
        </w:rPr>
      </w:pPr>
      <w:r w:rsidRPr="00F0233A">
        <w:rPr>
          <w:rFonts w:ascii="Arial" w:hAnsi="Arial" w:cs="Arial"/>
          <w:color w:val="0B0C0C"/>
          <w:shd w:val="clear" w:color="auto" w:fill="FFFFFF"/>
        </w:rPr>
        <w:t>T</w:t>
      </w:r>
      <w:r w:rsidR="009E0D49" w:rsidRPr="00F0233A">
        <w:rPr>
          <w:rFonts w:ascii="Arial" w:hAnsi="Arial" w:cs="Arial"/>
        </w:rPr>
        <w:t>he UK Health Security Agency (UKHSA) is responsible for managing public health outbreaks, including those in the community. They work with Integrated Care Boards (ICBs) and other partners to detect, investigate, and control outbreaks of infectious diseases and other hazards. </w:t>
      </w:r>
    </w:p>
    <w:p w14:paraId="51503C5E" w14:textId="77777777" w:rsidR="00F0233A" w:rsidRPr="00F0233A" w:rsidRDefault="00F0233A" w:rsidP="00F0233A">
      <w:pPr>
        <w:pStyle w:val="ListParagraph"/>
        <w:rPr>
          <w:rFonts w:ascii="Arial" w:hAnsi="Arial" w:cs="Arial"/>
          <w:b/>
          <w:bCs/>
        </w:rPr>
      </w:pPr>
    </w:p>
    <w:p w14:paraId="3BAC7222" w14:textId="77777777" w:rsidR="009E0D49" w:rsidRPr="00F0233A" w:rsidRDefault="009E0D49" w:rsidP="00F0233A">
      <w:pPr>
        <w:ind w:left="792"/>
        <w:rPr>
          <w:rFonts w:ascii="Arial" w:hAnsi="Arial" w:cs="Arial"/>
        </w:rPr>
      </w:pPr>
      <w:r w:rsidRPr="00F0233A">
        <w:rPr>
          <w:rFonts w:ascii="Arial" w:hAnsi="Arial" w:cs="Arial"/>
        </w:rPr>
        <w:lastRenderedPageBreak/>
        <w:t>UKHSA works with ICBs to ensure that public health interventions are integrated into local healthcare planning and delivery. This includes ensuring that local health services are prepared to respond to outbreaks and that appropriate resources are available, and the purpose of this Community Outbreak Response Service (CORS) is to meet this aim by providing a point of contact for UKHSA.</w:t>
      </w:r>
    </w:p>
    <w:p w14:paraId="18ED3AFC" w14:textId="61A359F1" w:rsidR="00FC1CFA" w:rsidRPr="00F3753A" w:rsidRDefault="00FC1CFA" w:rsidP="00F0233A">
      <w:pPr>
        <w:pStyle w:val="ListParagraph"/>
        <w:ind w:left="360"/>
        <w:rPr>
          <w:rFonts w:ascii="Arial" w:hAnsi="Arial" w:cs="Arial"/>
          <w:color w:val="0B0C0C"/>
          <w:shd w:val="clear" w:color="auto" w:fill="FFFFFF"/>
        </w:rPr>
      </w:pPr>
    </w:p>
    <w:p w14:paraId="777A3B4F" w14:textId="77777777" w:rsidR="00F27016" w:rsidRDefault="00F27016">
      <w:pPr>
        <w:pStyle w:val="Textbody"/>
        <w:rPr>
          <w:rFonts w:ascii="Arial" w:hAnsi="Arial" w:cs="Arial"/>
          <w:lang w:eastAsia="ja-JP"/>
        </w:rPr>
      </w:pPr>
    </w:p>
    <w:p w14:paraId="05FA60B7" w14:textId="251B3955" w:rsidR="00F56F65" w:rsidRPr="00F56F65" w:rsidRDefault="004A3827" w:rsidP="00F56F65">
      <w:pPr>
        <w:pStyle w:val="Heading1"/>
        <w:numPr>
          <w:ilvl w:val="0"/>
          <w:numId w:val="7"/>
        </w:numPr>
        <w:spacing w:line="360" w:lineRule="auto"/>
      </w:pPr>
      <w:r>
        <w:rPr>
          <w:color w:val="auto"/>
          <w:sz w:val="24"/>
          <w:szCs w:val="24"/>
        </w:rPr>
        <w:t>NHS DORSET ICB AIMS – WHAT WE WANT TO ACHIEVE</w:t>
      </w:r>
    </w:p>
    <w:p w14:paraId="7A04565A" w14:textId="03878CAC" w:rsidR="00995551" w:rsidRPr="00EB3C75" w:rsidRDefault="00995551" w:rsidP="006B7520">
      <w:pPr>
        <w:pStyle w:val="ListParagraph"/>
        <w:numPr>
          <w:ilvl w:val="0"/>
          <w:numId w:val="16"/>
        </w:numPr>
        <w:rPr>
          <w:rFonts w:ascii="Arial" w:hAnsi="Arial" w:cs="Arial"/>
        </w:rPr>
      </w:pPr>
      <w:r w:rsidRPr="006B7520">
        <w:rPr>
          <w:rFonts w:ascii="Arial" w:hAnsi="Arial" w:cs="Arial"/>
        </w:rPr>
        <w:t xml:space="preserve">The Community Outbreak Response Service (CORS) will aim to provide a coordinated and timely clinical response to communicable disease outbreaks and or incidents within the Dorset community, ensuring effective management of cases and contacts to </w:t>
      </w:r>
      <w:proofErr w:type="spellStart"/>
      <w:r w:rsidRPr="006B7520">
        <w:rPr>
          <w:rFonts w:ascii="Arial" w:hAnsi="Arial" w:cs="Arial"/>
        </w:rPr>
        <w:t>minimise</w:t>
      </w:r>
      <w:proofErr w:type="spellEnd"/>
      <w:r w:rsidRPr="006B7520">
        <w:rPr>
          <w:rFonts w:ascii="Arial" w:hAnsi="Arial" w:cs="Arial"/>
        </w:rPr>
        <w:t xml:space="preserve"> transmission and protect public health.</w:t>
      </w:r>
    </w:p>
    <w:p w14:paraId="260CBBD7" w14:textId="77777777" w:rsidR="00EB3C75" w:rsidRPr="006B7520" w:rsidRDefault="00EB3C75" w:rsidP="00EB3C75">
      <w:pPr>
        <w:pStyle w:val="ListParagraph"/>
        <w:rPr>
          <w:rFonts w:ascii="Arial" w:hAnsi="Arial" w:cs="Arial"/>
        </w:rPr>
      </w:pPr>
    </w:p>
    <w:p w14:paraId="100F2DA7" w14:textId="314B0420" w:rsidR="00EB3C75" w:rsidRPr="00FC512E" w:rsidRDefault="00F56F65" w:rsidP="00EB3C75">
      <w:pPr>
        <w:ind w:firstLine="360"/>
        <w:rPr>
          <w:rFonts w:ascii="Arial" w:hAnsi="Arial" w:cs="Arial"/>
        </w:rPr>
      </w:pPr>
      <w:r w:rsidRPr="00FC512E">
        <w:rPr>
          <w:rFonts w:ascii="Arial" w:hAnsi="Arial" w:cs="Arial"/>
        </w:rPr>
        <w:t xml:space="preserve">3.2 </w:t>
      </w:r>
      <w:r w:rsidR="00EB3C75" w:rsidRPr="00FC512E">
        <w:rPr>
          <w:rFonts w:ascii="Arial" w:hAnsi="Arial" w:cs="Arial"/>
        </w:rPr>
        <w:t>Desired Outcomes are:</w:t>
      </w:r>
    </w:p>
    <w:p w14:paraId="31570C54" w14:textId="77777777" w:rsidR="00EB3C75" w:rsidRPr="00FC512E" w:rsidRDefault="00EB3C75" w:rsidP="00EB3C75">
      <w:pPr>
        <w:rPr>
          <w:rFonts w:ascii="Arial" w:hAnsi="Arial" w:cs="Arial"/>
        </w:rPr>
      </w:pPr>
    </w:p>
    <w:p w14:paraId="7380AFE1" w14:textId="77777777" w:rsidR="00EB3C75" w:rsidRPr="00FC512E" w:rsidRDefault="00EB3C75" w:rsidP="00EB3C75">
      <w:pPr>
        <w:numPr>
          <w:ilvl w:val="0"/>
          <w:numId w:val="17"/>
        </w:numPr>
        <w:suppressAutoHyphens w:val="0"/>
        <w:autoSpaceDN/>
        <w:spacing w:after="160" w:line="259" w:lineRule="auto"/>
        <w:textAlignment w:val="auto"/>
        <w:rPr>
          <w:rFonts w:ascii="Arial" w:hAnsi="Arial" w:cs="Arial"/>
        </w:rPr>
      </w:pPr>
      <w:r w:rsidRPr="00FC512E">
        <w:rPr>
          <w:rFonts w:ascii="Arial" w:hAnsi="Arial" w:cs="Arial"/>
        </w:rPr>
        <w:t>Reduced time to diagnosis and treatment for confirmed cases.</w:t>
      </w:r>
    </w:p>
    <w:p w14:paraId="2AE841E0" w14:textId="77777777" w:rsidR="00EB3C75" w:rsidRPr="00FC512E" w:rsidRDefault="00EB3C75" w:rsidP="00EB3C75">
      <w:pPr>
        <w:numPr>
          <w:ilvl w:val="0"/>
          <w:numId w:val="17"/>
        </w:numPr>
        <w:suppressAutoHyphens w:val="0"/>
        <w:autoSpaceDN/>
        <w:spacing w:after="160" w:line="259" w:lineRule="auto"/>
        <w:textAlignment w:val="auto"/>
        <w:rPr>
          <w:rFonts w:ascii="Arial" w:hAnsi="Arial" w:cs="Arial"/>
          <w:strike/>
        </w:rPr>
      </w:pPr>
      <w:r w:rsidRPr="00FC512E">
        <w:rPr>
          <w:rFonts w:ascii="Arial" w:hAnsi="Arial" w:cs="Arial"/>
        </w:rPr>
        <w:t xml:space="preserve">Effective prevention response to </w:t>
      </w:r>
      <w:proofErr w:type="spellStart"/>
      <w:r w:rsidRPr="00FC512E">
        <w:rPr>
          <w:rFonts w:ascii="Arial" w:hAnsi="Arial" w:cs="Arial"/>
        </w:rPr>
        <w:t>minimise</w:t>
      </w:r>
      <w:proofErr w:type="spellEnd"/>
      <w:r w:rsidRPr="00FC512E">
        <w:rPr>
          <w:rFonts w:ascii="Arial" w:hAnsi="Arial" w:cs="Arial"/>
        </w:rPr>
        <w:t xml:space="preserve"> </w:t>
      </w:r>
      <w:proofErr w:type="spellStart"/>
      <w:r w:rsidRPr="00FC512E">
        <w:rPr>
          <w:rFonts w:ascii="Arial" w:hAnsi="Arial" w:cs="Arial"/>
        </w:rPr>
        <w:t>hospitalisation</w:t>
      </w:r>
      <w:proofErr w:type="spellEnd"/>
      <w:r w:rsidRPr="00FC512E">
        <w:rPr>
          <w:rFonts w:ascii="Arial" w:hAnsi="Arial" w:cs="Arial"/>
        </w:rPr>
        <w:t>.</w:t>
      </w:r>
      <w:r w:rsidRPr="00FC512E">
        <w:rPr>
          <w:rFonts w:ascii="Arial" w:hAnsi="Arial" w:cs="Arial"/>
          <w:strike/>
        </w:rPr>
        <w:t xml:space="preserve"> </w:t>
      </w:r>
    </w:p>
    <w:p w14:paraId="2B340106" w14:textId="77777777" w:rsidR="00EB3C75" w:rsidRPr="00FC512E" w:rsidRDefault="00EB3C75" w:rsidP="00EB3C75">
      <w:pPr>
        <w:numPr>
          <w:ilvl w:val="0"/>
          <w:numId w:val="17"/>
        </w:numPr>
        <w:suppressAutoHyphens w:val="0"/>
        <w:autoSpaceDN/>
        <w:spacing w:after="160" w:line="259" w:lineRule="auto"/>
        <w:textAlignment w:val="auto"/>
        <w:rPr>
          <w:rFonts w:ascii="Arial" w:hAnsi="Arial" w:cs="Arial"/>
        </w:rPr>
      </w:pPr>
      <w:r w:rsidRPr="00FC512E">
        <w:rPr>
          <w:rFonts w:ascii="Arial" w:hAnsi="Arial" w:cs="Arial"/>
        </w:rPr>
        <w:t>Improved inter-agency coordination and collaboration.</w:t>
      </w:r>
    </w:p>
    <w:p w14:paraId="05180412" w14:textId="77777777" w:rsidR="00EB3C75" w:rsidRPr="00FC512E" w:rsidRDefault="00EB3C75" w:rsidP="00EB3C75">
      <w:pPr>
        <w:numPr>
          <w:ilvl w:val="0"/>
          <w:numId w:val="17"/>
        </w:numPr>
        <w:suppressAutoHyphens w:val="0"/>
        <w:autoSpaceDN/>
        <w:spacing w:after="160" w:line="259" w:lineRule="auto"/>
        <w:textAlignment w:val="auto"/>
        <w:rPr>
          <w:rFonts w:ascii="Arial" w:hAnsi="Arial" w:cs="Arial"/>
        </w:rPr>
      </w:pPr>
      <w:r w:rsidRPr="00FC512E">
        <w:rPr>
          <w:rFonts w:ascii="Arial" w:hAnsi="Arial" w:cs="Arial"/>
        </w:rPr>
        <w:t xml:space="preserve">Reduced morbidity and mortality </w:t>
      </w:r>
      <w:proofErr w:type="gramStart"/>
      <w:r w:rsidRPr="00FC512E">
        <w:rPr>
          <w:rFonts w:ascii="Arial" w:hAnsi="Arial" w:cs="Arial"/>
        </w:rPr>
        <w:t>associated</w:t>
      </w:r>
      <w:proofErr w:type="gramEnd"/>
      <w:r w:rsidRPr="00FC512E">
        <w:rPr>
          <w:rFonts w:ascii="Arial" w:hAnsi="Arial" w:cs="Arial"/>
        </w:rPr>
        <w:t xml:space="preserve"> with the outbreak.</w:t>
      </w:r>
    </w:p>
    <w:p w14:paraId="46FC54F2" w14:textId="77777777" w:rsidR="004A0C5B" w:rsidRPr="004A0C5B" w:rsidRDefault="004A0C5B" w:rsidP="004A0C5B">
      <w:pPr>
        <w:suppressAutoHyphens w:val="0"/>
        <w:autoSpaceDN/>
        <w:spacing w:after="160" w:line="259" w:lineRule="auto"/>
        <w:ind w:left="1080"/>
        <w:textAlignment w:val="auto"/>
      </w:pPr>
    </w:p>
    <w:p w14:paraId="777A3B59" w14:textId="5357B365" w:rsidR="00F27016" w:rsidRDefault="004A3827" w:rsidP="00284AD4">
      <w:pPr>
        <w:pStyle w:val="Heading1"/>
        <w:numPr>
          <w:ilvl w:val="0"/>
          <w:numId w:val="7"/>
        </w:numPr>
        <w:spacing w:line="360" w:lineRule="auto"/>
        <w:rPr>
          <w:color w:val="auto"/>
          <w:sz w:val="24"/>
          <w:szCs w:val="24"/>
        </w:rPr>
      </w:pPr>
      <w:r>
        <w:rPr>
          <w:color w:val="auto"/>
          <w:sz w:val="24"/>
          <w:szCs w:val="24"/>
        </w:rPr>
        <w:t>WHAT NHS DORSET ICB IS LOOKING FOR</w:t>
      </w:r>
    </w:p>
    <w:p w14:paraId="74A0AAEB" w14:textId="6F28969B" w:rsidR="003D6118" w:rsidRPr="001F3D6A" w:rsidRDefault="003D6118" w:rsidP="00284AD4">
      <w:pPr>
        <w:pStyle w:val="ListParagraph"/>
        <w:numPr>
          <w:ilvl w:val="1"/>
          <w:numId w:val="7"/>
        </w:numPr>
        <w:spacing w:after="145" w:line="269" w:lineRule="auto"/>
        <w:ind w:right="4"/>
        <w:rPr>
          <w:rFonts w:ascii="Arial" w:eastAsia="Arial" w:hAnsi="Arial" w:cs="Arial"/>
          <w:b/>
          <w:bCs/>
        </w:rPr>
      </w:pPr>
      <w:r w:rsidRPr="001F3D6A">
        <w:rPr>
          <w:rFonts w:ascii="Arial" w:eastAsia="Arial" w:hAnsi="Arial" w:cs="Arial"/>
        </w:rPr>
        <w:t xml:space="preserve">The Dorset Community Outbreak Response Service (CORS) aims to ensure there is one </w:t>
      </w:r>
      <w:proofErr w:type="spellStart"/>
      <w:r w:rsidRPr="001F3D6A">
        <w:rPr>
          <w:rFonts w:ascii="Arial" w:eastAsia="Arial" w:hAnsi="Arial" w:cs="Arial"/>
        </w:rPr>
        <w:t>centralised</w:t>
      </w:r>
      <w:proofErr w:type="spellEnd"/>
      <w:r w:rsidRPr="001F3D6A">
        <w:rPr>
          <w:rFonts w:ascii="Arial" w:eastAsia="Arial" w:hAnsi="Arial" w:cs="Arial"/>
        </w:rPr>
        <w:t xml:space="preserve"> pathway in place for the management of communicable disease outbreaks, seasonal and nonseasonal, outbreaks and or incidents within the Dorset community. This service builds on and is in</w:t>
      </w:r>
      <w:r w:rsidRPr="001F3D6A">
        <w:rPr>
          <w:rFonts w:ascii="Arial" w:eastAsia="Arial" w:hAnsi="Arial" w:cs="Arial"/>
          <w:sz w:val="20"/>
          <w:szCs w:val="20"/>
        </w:rPr>
        <w:t xml:space="preserve"> </w:t>
      </w:r>
      <w:r w:rsidRPr="001F3D6A">
        <w:rPr>
          <w:rFonts w:ascii="Arial" w:eastAsia="Arial" w:hAnsi="Arial" w:cs="Arial"/>
        </w:rPr>
        <w:t>addition to the responsibilities within the GMS/PMS contract held by GP Practices.</w:t>
      </w:r>
    </w:p>
    <w:p w14:paraId="4C8B29B5" w14:textId="5529185A" w:rsidR="00865183" w:rsidRPr="001F3D6A" w:rsidRDefault="00865183" w:rsidP="00284AD4">
      <w:pPr>
        <w:pStyle w:val="ListParagraph"/>
        <w:numPr>
          <w:ilvl w:val="1"/>
          <w:numId w:val="7"/>
        </w:numPr>
        <w:spacing w:after="145" w:line="269" w:lineRule="auto"/>
        <w:ind w:right="4"/>
        <w:rPr>
          <w:rFonts w:ascii="Arial" w:hAnsi="Arial" w:cs="Arial"/>
        </w:rPr>
      </w:pPr>
      <w:r w:rsidRPr="001F3D6A">
        <w:rPr>
          <w:rFonts w:ascii="Arial" w:eastAsia="Arial" w:hAnsi="Arial" w:cs="Arial"/>
        </w:rPr>
        <w:t xml:space="preserve">The CORS provisions will support an effective, timely outbreak and or incidents response for the management of communicable diseases within the Dorset community, including education settings, migrant and homeless populations, care home settings and within the patient’s own home. </w:t>
      </w:r>
    </w:p>
    <w:p w14:paraId="5E3C1441" w14:textId="4E5CD239" w:rsidR="00B17370" w:rsidRPr="001F3D6A" w:rsidRDefault="00B17370" w:rsidP="00284AD4">
      <w:pPr>
        <w:pStyle w:val="ListParagraph"/>
        <w:numPr>
          <w:ilvl w:val="1"/>
          <w:numId w:val="7"/>
        </w:numPr>
        <w:rPr>
          <w:rFonts w:ascii="Arial" w:hAnsi="Arial" w:cs="Arial"/>
        </w:rPr>
      </w:pPr>
      <w:r w:rsidRPr="001F3D6A">
        <w:rPr>
          <w:rFonts w:ascii="Arial" w:hAnsi="Arial" w:cs="Arial"/>
        </w:rPr>
        <w:t xml:space="preserve">The service aims to prevent the spread of disease and </w:t>
      </w:r>
      <w:proofErr w:type="spellStart"/>
      <w:r w:rsidRPr="001F3D6A">
        <w:rPr>
          <w:rFonts w:ascii="Arial" w:hAnsi="Arial" w:cs="Arial"/>
        </w:rPr>
        <w:t>minimise</w:t>
      </w:r>
      <w:proofErr w:type="spellEnd"/>
      <w:r w:rsidRPr="001F3D6A">
        <w:rPr>
          <w:rFonts w:ascii="Arial" w:hAnsi="Arial" w:cs="Arial"/>
        </w:rPr>
        <w:t xml:space="preserve"> its impact on local </w:t>
      </w:r>
      <w:proofErr w:type="spellStart"/>
      <w:r w:rsidRPr="001F3D6A">
        <w:rPr>
          <w:rFonts w:ascii="Arial" w:hAnsi="Arial" w:cs="Arial"/>
        </w:rPr>
        <w:t>neighbourhood</w:t>
      </w:r>
      <w:proofErr w:type="spellEnd"/>
      <w:r w:rsidRPr="001F3D6A">
        <w:rPr>
          <w:rFonts w:ascii="Arial" w:hAnsi="Arial" w:cs="Arial"/>
        </w:rPr>
        <w:t xml:space="preserve"> health and the wider healthcare system.</w:t>
      </w:r>
    </w:p>
    <w:p w14:paraId="6B20186B" w14:textId="77777777" w:rsidR="00A600A6" w:rsidRPr="00467E37" w:rsidRDefault="00A600A6" w:rsidP="00A600A6">
      <w:pPr>
        <w:pStyle w:val="ListParagraph"/>
        <w:ind w:left="1800"/>
      </w:pPr>
    </w:p>
    <w:p w14:paraId="7D0DB79F" w14:textId="77777777" w:rsidR="00A600A6" w:rsidRPr="001F3D6A" w:rsidRDefault="00A600A6" w:rsidP="00284AD4">
      <w:pPr>
        <w:pStyle w:val="ListParagraph"/>
        <w:numPr>
          <w:ilvl w:val="1"/>
          <w:numId w:val="7"/>
        </w:numPr>
        <w:rPr>
          <w:rFonts w:ascii="Arial" w:hAnsi="Arial" w:cs="Arial"/>
        </w:rPr>
      </w:pPr>
      <w:r w:rsidRPr="001F3D6A">
        <w:rPr>
          <w:rFonts w:ascii="Arial" w:hAnsi="Arial" w:cs="Arial"/>
        </w:rPr>
        <w:t>Services to be delivered are:</w:t>
      </w:r>
    </w:p>
    <w:p w14:paraId="68FC9BF8" w14:textId="77777777" w:rsidR="00A600A6" w:rsidRPr="001F3D6A" w:rsidRDefault="00A600A6" w:rsidP="00A600A6">
      <w:pPr>
        <w:pStyle w:val="ListParagraph"/>
        <w:rPr>
          <w:rFonts w:ascii="Arial" w:hAnsi="Arial" w:cs="Arial"/>
          <w:b/>
          <w:bCs/>
        </w:rPr>
      </w:pPr>
    </w:p>
    <w:p w14:paraId="6015EFDA" w14:textId="38C93A6A" w:rsidR="00AF30E1" w:rsidRPr="001F3D6A" w:rsidRDefault="00AF30E1" w:rsidP="001F3D6A">
      <w:pPr>
        <w:ind w:firstLine="720"/>
        <w:rPr>
          <w:rFonts w:ascii="Arial" w:eastAsiaTheme="majorEastAsia" w:hAnsi="Arial" w:cs="Arial"/>
          <w:b/>
          <w:bCs/>
        </w:rPr>
      </w:pPr>
      <w:r w:rsidRPr="00DF792A">
        <w:rPr>
          <w:rFonts w:ascii="Arial" w:hAnsi="Arial" w:cs="Arial"/>
        </w:rPr>
        <w:t>4.4.1</w:t>
      </w:r>
      <w:r w:rsidRPr="001F3D6A">
        <w:rPr>
          <w:rFonts w:ascii="Arial" w:hAnsi="Arial" w:cs="Arial"/>
          <w:b/>
          <w:bCs/>
        </w:rPr>
        <w:t>.</w:t>
      </w:r>
      <w:r w:rsidRPr="001F3D6A">
        <w:rPr>
          <w:rFonts w:ascii="Arial" w:hAnsi="Arial" w:cs="Arial"/>
        </w:rPr>
        <w:t xml:space="preserve"> </w:t>
      </w:r>
      <w:r w:rsidRPr="001F3D6A">
        <w:rPr>
          <w:rFonts w:ascii="Arial" w:eastAsiaTheme="majorEastAsia" w:hAnsi="Arial" w:cs="Arial"/>
          <w:b/>
          <w:bCs/>
        </w:rPr>
        <w:t>Inter-Agency Collaboration:</w:t>
      </w:r>
    </w:p>
    <w:p w14:paraId="449F62E6" w14:textId="77777777" w:rsidR="00AF30E1" w:rsidRPr="001F3D6A" w:rsidRDefault="00AF30E1" w:rsidP="00AF30E1">
      <w:pPr>
        <w:pStyle w:val="ListParagraph"/>
        <w:rPr>
          <w:rFonts w:ascii="Arial" w:eastAsiaTheme="majorEastAsia" w:hAnsi="Arial" w:cs="Arial"/>
          <w:b/>
          <w:bCs/>
          <w:sz w:val="20"/>
          <w:szCs w:val="20"/>
        </w:rPr>
      </w:pPr>
    </w:p>
    <w:p w14:paraId="31A1F031" w14:textId="77777777" w:rsidR="00AF30E1" w:rsidRPr="001F3D6A" w:rsidRDefault="00AF30E1" w:rsidP="00AF30E1">
      <w:pPr>
        <w:pStyle w:val="ListParagraph"/>
        <w:numPr>
          <w:ilvl w:val="0"/>
          <w:numId w:val="20"/>
        </w:numPr>
        <w:suppressAutoHyphens w:val="0"/>
        <w:autoSpaceDN/>
        <w:spacing w:after="160" w:line="259" w:lineRule="auto"/>
        <w:ind w:left="1724"/>
        <w:contextualSpacing/>
        <w:textAlignment w:val="auto"/>
        <w:rPr>
          <w:rFonts w:ascii="Arial" w:hAnsi="Arial" w:cs="Arial"/>
        </w:rPr>
      </w:pPr>
      <w:r w:rsidRPr="001F3D6A">
        <w:rPr>
          <w:rFonts w:ascii="Arial" w:hAnsi="Arial" w:cs="Arial"/>
          <w:b/>
          <w:bCs/>
        </w:rPr>
        <w:t>Point of Contact:</w:t>
      </w:r>
      <w:r w:rsidRPr="001F3D6A">
        <w:rPr>
          <w:rFonts w:ascii="Arial" w:hAnsi="Arial" w:cs="Arial"/>
        </w:rPr>
        <w:t xml:space="preserve"> provide a point of local contact for the UKHSA Health Protection Team between the hours of 8am – 6pm, Monday to Friday and 8am – 2pm at weekends.</w:t>
      </w:r>
    </w:p>
    <w:p w14:paraId="2C884B17" w14:textId="77777777" w:rsidR="00AF30E1" w:rsidRPr="001F3D6A" w:rsidRDefault="00AF30E1" w:rsidP="00AF30E1">
      <w:pPr>
        <w:pStyle w:val="ListParagraph"/>
        <w:ind w:left="3049"/>
        <w:rPr>
          <w:rFonts w:ascii="Arial" w:eastAsiaTheme="majorEastAsia" w:hAnsi="Arial" w:cs="Arial"/>
          <w:b/>
          <w:bCs/>
        </w:rPr>
      </w:pPr>
    </w:p>
    <w:p w14:paraId="03B5692E" w14:textId="77777777" w:rsidR="00AF30E1" w:rsidRPr="001F3D6A" w:rsidRDefault="00AF30E1" w:rsidP="00AF30E1">
      <w:pPr>
        <w:pStyle w:val="ListParagraph"/>
        <w:numPr>
          <w:ilvl w:val="0"/>
          <w:numId w:val="21"/>
        </w:numPr>
        <w:suppressAutoHyphens w:val="0"/>
        <w:autoSpaceDN/>
        <w:spacing w:after="160" w:line="259" w:lineRule="auto"/>
        <w:ind w:left="1801"/>
        <w:contextualSpacing/>
        <w:textAlignment w:val="auto"/>
        <w:rPr>
          <w:rFonts w:ascii="Arial" w:eastAsiaTheme="majorEastAsia" w:hAnsi="Arial" w:cs="Arial"/>
        </w:rPr>
      </w:pPr>
      <w:r w:rsidRPr="001F3D6A">
        <w:rPr>
          <w:rFonts w:ascii="Arial" w:eastAsiaTheme="majorEastAsia" w:hAnsi="Arial" w:cs="Arial"/>
          <w:b/>
          <w:bCs/>
        </w:rPr>
        <w:t>Coordination:</w:t>
      </w:r>
      <w:r w:rsidRPr="001F3D6A">
        <w:rPr>
          <w:rFonts w:ascii="Arial" w:eastAsiaTheme="majorEastAsia" w:hAnsi="Arial" w:cs="Arial"/>
        </w:rPr>
        <w:t> Establishing clear lines of communication and coordination between different agencies involved in outbreak response, including public health, healthcare, and emergency services. </w:t>
      </w:r>
    </w:p>
    <w:p w14:paraId="6190C98C" w14:textId="77777777" w:rsidR="00AF30E1" w:rsidRPr="001F3D6A" w:rsidRDefault="00AF30E1" w:rsidP="00EE36F4">
      <w:pPr>
        <w:pStyle w:val="Heading2"/>
        <w:numPr>
          <w:ilvl w:val="2"/>
          <w:numId w:val="21"/>
        </w:numPr>
        <w:ind w:left="1815" w:hanging="284"/>
        <w:rPr>
          <w:color w:val="auto"/>
          <w:sz w:val="24"/>
          <w:szCs w:val="24"/>
        </w:rPr>
      </w:pPr>
      <w:r w:rsidRPr="001F3D6A">
        <w:rPr>
          <w:bCs/>
          <w:color w:val="auto"/>
          <w:sz w:val="24"/>
          <w:szCs w:val="24"/>
        </w:rPr>
        <w:t>Resource Mobilization:</w:t>
      </w:r>
      <w:r w:rsidRPr="001F3D6A">
        <w:rPr>
          <w:color w:val="auto"/>
          <w:sz w:val="24"/>
          <w:szCs w:val="24"/>
        </w:rPr>
        <w:t> </w:t>
      </w:r>
      <w:r w:rsidRPr="001F3D6A">
        <w:rPr>
          <w:b w:val="0"/>
          <w:bCs/>
          <w:color w:val="auto"/>
          <w:sz w:val="24"/>
          <w:szCs w:val="24"/>
        </w:rPr>
        <w:t>Ensuring adequate resources, including personnel, supplies, and facilities, are available to support outbreak and or incident clinical response efforts.</w:t>
      </w:r>
      <w:r w:rsidRPr="001F3D6A">
        <w:rPr>
          <w:color w:val="auto"/>
          <w:sz w:val="24"/>
          <w:szCs w:val="24"/>
        </w:rPr>
        <w:t> </w:t>
      </w:r>
    </w:p>
    <w:p w14:paraId="3FF1A031" w14:textId="77777777" w:rsidR="00694DED" w:rsidRPr="001F3D6A" w:rsidRDefault="00694DED" w:rsidP="00D91A0D">
      <w:pPr>
        <w:ind w:firstLine="907"/>
        <w:rPr>
          <w:rFonts w:ascii="Arial" w:hAnsi="Arial" w:cs="Arial"/>
          <w:b/>
          <w:bCs/>
        </w:rPr>
      </w:pPr>
      <w:r w:rsidRPr="001F3D6A">
        <w:rPr>
          <w:rFonts w:ascii="Arial" w:hAnsi="Arial" w:cs="Arial"/>
        </w:rPr>
        <w:t xml:space="preserve">4.4.2 </w:t>
      </w:r>
      <w:r w:rsidRPr="001F3D6A">
        <w:rPr>
          <w:rFonts w:ascii="Arial" w:hAnsi="Arial" w:cs="Arial"/>
          <w:b/>
          <w:bCs/>
        </w:rPr>
        <w:t>Rapid Response:</w:t>
      </w:r>
    </w:p>
    <w:p w14:paraId="339B578F" w14:textId="77777777" w:rsidR="00694DED" w:rsidRPr="001F3D6A" w:rsidRDefault="00694DED" w:rsidP="00694DED">
      <w:pPr>
        <w:ind w:left="2351"/>
        <w:rPr>
          <w:rFonts w:ascii="Arial" w:hAnsi="Arial" w:cs="Arial"/>
          <w:b/>
          <w:bCs/>
        </w:rPr>
      </w:pPr>
    </w:p>
    <w:p w14:paraId="697AE808" w14:textId="77777777" w:rsidR="00694DED" w:rsidRPr="001F3D6A" w:rsidRDefault="00694DED" w:rsidP="00694DED">
      <w:pPr>
        <w:pStyle w:val="ListParagraph"/>
        <w:numPr>
          <w:ilvl w:val="0"/>
          <w:numId w:val="22"/>
        </w:numPr>
        <w:suppressAutoHyphens w:val="0"/>
        <w:autoSpaceDN/>
        <w:spacing w:after="160" w:line="259" w:lineRule="auto"/>
        <w:ind w:left="1800"/>
        <w:contextualSpacing/>
        <w:textAlignment w:val="auto"/>
        <w:rPr>
          <w:rFonts w:ascii="Arial" w:hAnsi="Arial" w:cs="Arial"/>
          <w:b/>
          <w:bCs/>
        </w:rPr>
      </w:pPr>
      <w:r w:rsidRPr="001F3D6A">
        <w:rPr>
          <w:rFonts w:ascii="Arial" w:hAnsi="Arial" w:cs="Arial"/>
          <w:b/>
          <w:bCs/>
        </w:rPr>
        <w:t xml:space="preserve">Testing: </w:t>
      </w:r>
      <w:r w:rsidRPr="001F3D6A">
        <w:rPr>
          <w:rFonts w:ascii="Arial" w:hAnsi="Arial" w:cs="Arial"/>
        </w:rPr>
        <w:t xml:space="preserve">of suspected cases (diagnostic swabbing, </w:t>
      </w:r>
      <w:proofErr w:type="spellStart"/>
      <w:r w:rsidRPr="001F3D6A">
        <w:rPr>
          <w:rFonts w:ascii="Arial" w:hAnsi="Arial" w:cs="Arial"/>
        </w:rPr>
        <w:t>Faecal</w:t>
      </w:r>
      <w:proofErr w:type="spellEnd"/>
      <w:r w:rsidRPr="001F3D6A">
        <w:rPr>
          <w:rFonts w:ascii="Arial" w:hAnsi="Arial" w:cs="Arial"/>
        </w:rPr>
        <w:t xml:space="preserve"> sampling, blood test).</w:t>
      </w:r>
    </w:p>
    <w:p w14:paraId="2B246801" w14:textId="77777777" w:rsidR="00694DED" w:rsidRPr="001F3D6A" w:rsidRDefault="00694DED" w:rsidP="00694DED">
      <w:pPr>
        <w:pStyle w:val="ListParagraph"/>
        <w:numPr>
          <w:ilvl w:val="0"/>
          <w:numId w:val="22"/>
        </w:numPr>
        <w:suppressAutoHyphens w:val="0"/>
        <w:autoSpaceDN/>
        <w:spacing w:after="160" w:line="259" w:lineRule="auto"/>
        <w:ind w:left="1800"/>
        <w:contextualSpacing/>
        <w:textAlignment w:val="auto"/>
        <w:rPr>
          <w:rFonts w:ascii="Arial" w:hAnsi="Arial" w:cs="Arial"/>
          <w:b/>
          <w:bCs/>
        </w:rPr>
      </w:pPr>
      <w:r w:rsidRPr="001F3D6A">
        <w:rPr>
          <w:rFonts w:ascii="Arial" w:hAnsi="Arial" w:cs="Arial"/>
          <w:b/>
          <w:bCs/>
        </w:rPr>
        <w:t xml:space="preserve">Diagnosis: </w:t>
      </w:r>
      <w:r w:rsidRPr="001F3D6A">
        <w:rPr>
          <w:rFonts w:ascii="Arial" w:hAnsi="Arial" w:cs="Arial"/>
        </w:rPr>
        <w:t>of diseases (including in school, care home, migrant and asylum-seeking setting or person own home),</w:t>
      </w:r>
    </w:p>
    <w:p w14:paraId="2EB6B3D3" w14:textId="77777777" w:rsidR="00694DED" w:rsidRPr="001F3D6A" w:rsidRDefault="00694DED" w:rsidP="00694DED">
      <w:pPr>
        <w:pStyle w:val="ListParagraph"/>
        <w:numPr>
          <w:ilvl w:val="0"/>
          <w:numId w:val="22"/>
        </w:numPr>
        <w:suppressAutoHyphens w:val="0"/>
        <w:autoSpaceDN/>
        <w:spacing w:after="160" w:line="259" w:lineRule="auto"/>
        <w:ind w:left="1800"/>
        <w:contextualSpacing/>
        <w:textAlignment w:val="auto"/>
        <w:rPr>
          <w:rFonts w:ascii="Arial" w:hAnsi="Arial" w:cs="Arial"/>
        </w:rPr>
      </w:pPr>
      <w:r w:rsidRPr="001F3D6A">
        <w:rPr>
          <w:rFonts w:ascii="Arial" w:hAnsi="Arial" w:cs="Arial"/>
          <w:b/>
          <w:bCs/>
        </w:rPr>
        <w:t xml:space="preserve">Clinical assessment and treatment: </w:t>
      </w:r>
      <w:r w:rsidRPr="001F3D6A">
        <w:rPr>
          <w:rFonts w:ascii="Arial" w:hAnsi="Arial" w:cs="Arial"/>
        </w:rPr>
        <w:t xml:space="preserve">of symptomatic individual/s (where applicable), </w:t>
      </w:r>
    </w:p>
    <w:p w14:paraId="321D67BE" w14:textId="77777777" w:rsidR="00694DED" w:rsidRPr="001F3D6A" w:rsidRDefault="00694DED" w:rsidP="00BF190A">
      <w:pPr>
        <w:pStyle w:val="ListParagraph"/>
        <w:numPr>
          <w:ilvl w:val="3"/>
          <w:numId w:val="22"/>
        </w:numPr>
        <w:suppressAutoHyphens w:val="0"/>
        <w:autoSpaceDN/>
        <w:spacing w:after="160" w:line="259" w:lineRule="auto"/>
        <w:ind w:left="1872" w:hanging="454"/>
        <w:contextualSpacing/>
        <w:textAlignment w:val="auto"/>
        <w:rPr>
          <w:rFonts w:ascii="Arial" w:hAnsi="Arial" w:cs="Arial"/>
        </w:rPr>
      </w:pPr>
      <w:r w:rsidRPr="001F3D6A">
        <w:rPr>
          <w:rFonts w:ascii="Arial" w:hAnsi="Arial" w:cs="Arial"/>
          <w:b/>
          <w:bCs/>
        </w:rPr>
        <w:t xml:space="preserve">Collection, storage and transport: </w:t>
      </w:r>
      <w:r w:rsidRPr="001F3D6A">
        <w:rPr>
          <w:rFonts w:ascii="Arial" w:hAnsi="Arial" w:cs="Arial"/>
        </w:rPr>
        <w:t>of specimens for processing.</w:t>
      </w:r>
    </w:p>
    <w:p w14:paraId="04C8609B" w14:textId="77777777" w:rsidR="00721570" w:rsidRPr="001F3D6A" w:rsidRDefault="00721570" w:rsidP="00BF190A">
      <w:pPr>
        <w:pStyle w:val="ListParagraph"/>
        <w:suppressAutoHyphens w:val="0"/>
        <w:autoSpaceDN/>
        <w:spacing w:after="160" w:line="259" w:lineRule="auto"/>
        <w:ind w:left="1440"/>
        <w:contextualSpacing/>
        <w:textAlignment w:val="auto"/>
        <w:rPr>
          <w:rFonts w:ascii="Arial" w:hAnsi="Arial" w:cs="Arial"/>
        </w:rPr>
      </w:pPr>
    </w:p>
    <w:p w14:paraId="766960A3" w14:textId="2662ACC9" w:rsidR="00721570" w:rsidRPr="001F3D6A" w:rsidRDefault="00D446EE" w:rsidP="00BF190A">
      <w:pPr>
        <w:ind w:left="889"/>
        <w:rPr>
          <w:rFonts w:ascii="Arial" w:hAnsi="Arial" w:cs="Arial"/>
          <w:b/>
          <w:bCs/>
        </w:rPr>
      </w:pPr>
      <w:r w:rsidRPr="001F3D6A">
        <w:rPr>
          <w:rFonts w:ascii="Arial" w:hAnsi="Arial" w:cs="Arial"/>
        </w:rPr>
        <w:t>4.4.3</w:t>
      </w:r>
      <w:r w:rsidR="00721570" w:rsidRPr="001F3D6A">
        <w:rPr>
          <w:rFonts w:ascii="Arial" w:hAnsi="Arial" w:cs="Arial"/>
        </w:rPr>
        <w:t xml:space="preserve"> </w:t>
      </w:r>
      <w:r w:rsidR="00721570" w:rsidRPr="001F3D6A">
        <w:rPr>
          <w:rFonts w:ascii="Arial" w:hAnsi="Arial" w:cs="Arial"/>
          <w:b/>
          <w:bCs/>
        </w:rPr>
        <w:t>Evaluation and Improvement:</w:t>
      </w:r>
    </w:p>
    <w:p w14:paraId="43AD4001" w14:textId="77777777" w:rsidR="00721570" w:rsidRPr="001F3D6A" w:rsidRDefault="00721570" w:rsidP="00BF190A">
      <w:pPr>
        <w:ind w:left="889"/>
        <w:rPr>
          <w:rFonts w:ascii="Arial" w:hAnsi="Arial" w:cs="Arial"/>
          <w:b/>
          <w:bCs/>
        </w:rPr>
      </w:pPr>
    </w:p>
    <w:p w14:paraId="687D4AB1" w14:textId="77777777" w:rsidR="00721570" w:rsidRPr="001F3D6A" w:rsidRDefault="00721570" w:rsidP="00BF190A">
      <w:pPr>
        <w:pStyle w:val="ListParagraph"/>
        <w:numPr>
          <w:ilvl w:val="0"/>
          <w:numId w:val="23"/>
        </w:numPr>
        <w:suppressAutoHyphens w:val="0"/>
        <w:autoSpaceDN/>
        <w:spacing w:after="160" w:line="259" w:lineRule="auto"/>
        <w:ind w:left="1609"/>
        <w:contextualSpacing/>
        <w:textAlignment w:val="auto"/>
        <w:rPr>
          <w:rFonts w:ascii="Arial" w:hAnsi="Arial" w:cs="Arial"/>
        </w:rPr>
      </w:pPr>
      <w:r w:rsidRPr="001F3D6A">
        <w:rPr>
          <w:rFonts w:ascii="Arial" w:hAnsi="Arial" w:cs="Arial"/>
          <w:b/>
          <w:bCs/>
        </w:rPr>
        <w:t xml:space="preserve">Performance Monitoring: </w:t>
      </w:r>
      <w:r w:rsidRPr="001F3D6A">
        <w:rPr>
          <w:rFonts w:ascii="Arial" w:hAnsi="Arial" w:cs="Arial"/>
        </w:rPr>
        <w:t>Tracking key performance indicators to assess the effectiveness of outbreak response efforts.</w:t>
      </w:r>
    </w:p>
    <w:p w14:paraId="29A74A75" w14:textId="77777777" w:rsidR="00721570" w:rsidRPr="001F3D6A" w:rsidRDefault="00721570" w:rsidP="00BF190A">
      <w:pPr>
        <w:pStyle w:val="ListParagraph"/>
        <w:numPr>
          <w:ilvl w:val="0"/>
          <w:numId w:val="23"/>
        </w:numPr>
        <w:suppressAutoHyphens w:val="0"/>
        <w:autoSpaceDN/>
        <w:spacing w:after="160" w:line="259" w:lineRule="auto"/>
        <w:ind w:left="1609"/>
        <w:contextualSpacing/>
        <w:textAlignment w:val="auto"/>
        <w:rPr>
          <w:rFonts w:ascii="Arial" w:hAnsi="Arial" w:cs="Arial"/>
        </w:rPr>
      </w:pPr>
      <w:r w:rsidRPr="001F3D6A">
        <w:rPr>
          <w:rFonts w:ascii="Arial" w:hAnsi="Arial" w:cs="Arial"/>
          <w:b/>
          <w:bCs/>
        </w:rPr>
        <w:t>Data Analysis:</w:t>
      </w:r>
      <w:r w:rsidRPr="001F3D6A">
        <w:rPr>
          <w:rFonts w:ascii="Arial" w:hAnsi="Arial" w:cs="Arial"/>
        </w:rPr>
        <w:t xml:space="preserve"> </w:t>
      </w:r>
      <w:proofErr w:type="spellStart"/>
      <w:r w:rsidRPr="001F3D6A">
        <w:rPr>
          <w:rFonts w:ascii="Arial" w:hAnsi="Arial" w:cs="Arial"/>
        </w:rPr>
        <w:t>Analysing</w:t>
      </w:r>
      <w:proofErr w:type="spellEnd"/>
      <w:r w:rsidRPr="001F3D6A">
        <w:rPr>
          <w:rFonts w:ascii="Arial" w:hAnsi="Arial" w:cs="Arial"/>
        </w:rPr>
        <w:t xml:space="preserve"> data to identify areas for improvement and refine response strategies.</w:t>
      </w:r>
    </w:p>
    <w:p w14:paraId="11E04266" w14:textId="77777777" w:rsidR="00721570" w:rsidRPr="001F3D6A" w:rsidRDefault="00721570" w:rsidP="00BF190A">
      <w:pPr>
        <w:pStyle w:val="ListParagraph"/>
        <w:numPr>
          <w:ilvl w:val="0"/>
          <w:numId w:val="23"/>
        </w:numPr>
        <w:suppressAutoHyphens w:val="0"/>
        <w:autoSpaceDN/>
        <w:spacing w:after="160" w:line="259" w:lineRule="auto"/>
        <w:ind w:left="1609"/>
        <w:contextualSpacing/>
        <w:textAlignment w:val="auto"/>
        <w:rPr>
          <w:rFonts w:ascii="Arial" w:hAnsi="Arial" w:cs="Arial"/>
        </w:rPr>
      </w:pPr>
      <w:r w:rsidRPr="001F3D6A">
        <w:rPr>
          <w:rFonts w:ascii="Arial" w:hAnsi="Arial" w:cs="Arial"/>
          <w:b/>
          <w:bCs/>
        </w:rPr>
        <w:t>Continuous Improvement:</w:t>
      </w:r>
      <w:r w:rsidRPr="001F3D6A">
        <w:rPr>
          <w:rFonts w:ascii="Arial" w:hAnsi="Arial" w:cs="Arial"/>
        </w:rPr>
        <w:t xml:space="preserve"> Implementing a process of continuous improvement to enhance the effectiveness and efficiency of the CORS.</w:t>
      </w:r>
    </w:p>
    <w:p w14:paraId="7902517A" w14:textId="2D219F71" w:rsidR="00A600A6" w:rsidRPr="001F3D6A" w:rsidRDefault="00A600A6" w:rsidP="00694DED">
      <w:pPr>
        <w:pStyle w:val="ListParagraph"/>
        <w:ind w:left="2880"/>
        <w:rPr>
          <w:rFonts w:ascii="Arial" w:hAnsi="Arial" w:cs="Arial"/>
        </w:rPr>
      </w:pPr>
    </w:p>
    <w:p w14:paraId="64501453" w14:textId="6A03E496" w:rsidR="003D6118" w:rsidRPr="001F3D6A" w:rsidRDefault="00531AAC" w:rsidP="00284AD4">
      <w:pPr>
        <w:pStyle w:val="ListParagraph"/>
        <w:numPr>
          <w:ilvl w:val="1"/>
          <w:numId w:val="7"/>
        </w:numPr>
        <w:spacing w:after="145" w:line="269" w:lineRule="auto"/>
        <w:ind w:right="4"/>
        <w:rPr>
          <w:rFonts w:ascii="Arial" w:hAnsi="Arial" w:cs="Arial"/>
        </w:rPr>
      </w:pPr>
      <w:r w:rsidRPr="001F3D6A">
        <w:rPr>
          <w:rFonts w:ascii="Arial" w:hAnsi="Arial" w:cs="Arial"/>
        </w:rPr>
        <w:t xml:space="preserve">NHS Dorset are considering the following options to deliver the </w:t>
      </w:r>
      <w:r w:rsidR="00746336" w:rsidRPr="001F3D6A">
        <w:rPr>
          <w:rFonts w:ascii="Arial" w:hAnsi="Arial" w:cs="Arial"/>
        </w:rPr>
        <w:t>service:</w:t>
      </w:r>
    </w:p>
    <w:p w14:paraId="2B4A9A17" w14:textId="31D88E38" w:rsidR="00B22F68" w:rsidRPr="001F3D6A" w:rsidRDefault="00B22F68" w:rsidP="00BE0D79">
      <w:pPr>
        <w:spacing w:after="197" w:line="269" w:lineRule="auto"/>
        <w:ind w:left="170" w:firstLine="720"/>
        <w:rPr>
          <w:rFonts w:ascii="Arial" w:hAnsi="Arial" w:cs="Arial"/>
          <w:b/>
          <w:bCs/>
        </w:rPr>
      </w:pPr>
      <w:r w:rsidRPr="001F3D6A">
        <w:rPr>
          <w:rFonts w:ascii="Arial" w:hAnsi="Arial" w:cs="Arial"/>
        </w:rPr>
        <w:t xml:space="preserve">4.5.1 </w:t>
      </w:r>
      <w:r w:rsidR="00746336" w:rsidRPr="001F3D6A">
        <w:rPr>
          <w:rFonts w:ascii="Arial" w:hAnsi="Arial" w:cs="Arial"/>
        </w:rPr>
        <w:t>Option 1</w:t>
      </w:r>
      <w:r w:rsidRPr="001F3D6A">
        <w:rPr>
          <w:rFonts w:ascii="Arial" w:hAnsi="Arial" w:cs="Arial"/>
        </w:rPr>
        <w:t xml:space="preserve"> </w:t>
      </w:r>
    </w:p>
    <w:p w14:paraId="1184557E" w14:textId="7EF8D685" w:rsidR="00B22F68" w:rsidRPr="001F3D6A" w:rsidRDefault="00B22F68" w:rsidP="00651C10">
      <w:pPr>
        <w:spacing w:after="197" w:line="269" w:lineRule="auto"/>
        <w:ind w:left="1440" w:right="4"/>
        <w:rPr>
          <w:rFonts w:ascii="Arial" w:eastAsia="Arial" w:hAnsi="Arial" w:cs="Arial"/>
          <w:b/>
          <w:bCs/>
        </w:rPr>
      </w:pPr>
      <w:r w:rsidRPr="001F3D6A">
        <w:rPr>
          <w:rFonts w:ascii="Arial" w:eastAsia="Arial" w:hAnsi="Arial" w:cs="Arial"/>
        </w:rPr>
        <w:t xml:space="preserve">The communicable diseases requiring a response under this specification would include </w:t>
      </w:r>
      <w:r w:rsidRPr="001F3D6A">
        <w:rPr>
          <w:rFonts w:ascii="Arial" w:eastAsia="Arial" w:hAnsi="Arial" w:cs="Arial"/>
          <w:b/>
          <w:bCs/>
        </w:rPr>
        <w:t xml:space="preserve">Seasonal Influenza and Scabies  </w:t>
      </w:r>
    </w:p>
    <w:p w14:paraId="717ACC00" w14:textId="1614FFAE" w:rsidR="00746336" w:rsidRPr="001F3D6A" w:rsidRDefault="00B22F68" w:rsidP="00BE0D79">
      <w:pPr>
        <w:pStyle w:val="ListParagraph"/>
        <w:spacing w:after="145" w:line="269" w:lineRule="auto"/>
        <w:ind w:left="907" w:right="6"/>
        <w:rPr>
          <w:rFonts w:ascii="Arial" w:hAnsi="Arial" w:cs="Arial"/>
          <w:b/>
          <w:bCs/>
        </w:rPr>
      </w:pPr>
      <w:r w:rsidRPr="001F3D6A">
        <w:rPr>
          <w:rFonts w:ascii="Arial" w:hAnsi="Arial" w:cs="Arial"/>
        </w:rPr>
        <w:t>4.5.2 Option 2</w:t>
      </w:r>
    </w:p>
    <w:p w14:paraId="5813ACA0" w14:textId="77777777" w:rsidR="00E67389" w:rsidRPr="001F3D6A" w:rsidRDefault="00E67389" w:rsidP="00651C10">
      <w:pPr>
        <w:spacing w:after="197" w:line="269" w:lineRule="auto"/>
        <w:ind w:left="1440" w:right="4"/>
        <w:rPr>
          <w:rFonts w:ascii="Arial" w:hAnsi="Arial" w:cs="Arial"/>
        </w:rPr>
      </w:pPr>
      <w:r w:rsidRPr="001F3D6A">
        <w:rPr>
          <w:rFonts w:ascii="Arial" w:eastAsia="Arial" w:hAnsi="Arial" w:cs="Arial"/>
        </w:rPr>
        <w:t xml:space="preserve">The provider will be commissioned to deliver against option 1 </w:t>
      </w:r>
      <w:r w:rsidRPr="001F3D6A">
        <w:rPr>
          <w:rFonts w:ascii="Arial" w:eastAsia="Arial" w:hAnsi="Arial" w:cs="Arial"/>
          <w:b/>
          <w:bCs/>
        </w:rPr>
        <w:t xml:space="preserve">plus </w:t>
      </w:r>
      <w:r w:rsidRPr="001F3D6A">
        <w:rPr>
          <w:rFonts w:ascii="Arial" w:eastAsia="Arial" w:hAnsi="Arial" w:cs="Arial"/>
        </w:rPr>
        <w:t xml:space="preserve">cover for outbreaks of all other communicable diseases, seasonal and nonseasonal, the most common examples can be seen below.  </w:t>
      </w:r>
      <w:r w:rsidRPr="001F3D6A">
        <w:rPr>
          <w:rFonts w:ascii="Arial" w:eastAsia="Arial" w:hAnsi="Arial" w:cs="Arial"/>
          <w:b/>
        </w:rPr>
        <w:t xml:space="preserve">This is not an exhaustive list: </w:t>
      </w:r>
    </w:p>
    <w:p w14:paraId="05D2682B" w14:textId="77777777" w:rsidR="00E67389" w:rsidRPr="001F3D6A" w:rsidRDefault="00E67389" w:rsidP="00651C10">
      <w:pPr>
        <w:numPr>
          <w:ilvl w:val="0"/>
          <w:numId w:val="24"/>
        </w:numPr>
        <w:suppressAutoHyphens w:val="0"/>
        <w:autoSpaceDN/>
        <w:spacing w:after="4" w:line="269" w:lineRule="auto"/>
        <w:ind w:left="2160" w:right="4" w:hanging="360"/>
        <w:textAlignment w:val="auto"/>
        <w:rPr>
          <w:rFonts w:ascii="Arial" w:hAnsi="Arial" w:cs="Arial"/>
        </w:rPr>
      </w:pPr>
      <w:r w:rsidRPr="001F3D6A">
        <w:rPr>
          <w:rFonts w:ascii="Arial" w:eastAsia="Arial" w:hAnsi="Arial" w:cs="Arial"/>
        </w:rPr>
        <w:t>Measles</w:t>
      </w:r>
    </w:p>
    <w:p w14:paraId="73F2FEA1" w14:textId="77777777" w:rsidR="00E67389" w:rsidRPr="001F3D6A" w:rsidRDefault="00E67389" w:rsidP="00651C10">
      <w:pPr>
        <w:numPr>
          <w:ilvl w:val="0"/>
          <w:numId w:val="24"/>
        </w:numPr>
        <w:suppressAutoHyphens w:val="0"/>
        <w:autoSpaceDN/>
        <w:spacing w:after="4" w:line="269" w:lineRule="auto"/>
        <w:ind w:left="2160" w:right="4" w:hanging="360"/>
        <w:textAlignment w:val="auto"/>
        <w:rPr>
          <w:rFonts w:ascii="Arial" w:hAnsi="Arial" w:cs="Arial"/>
        </w:rPr>
      </w:pPr>
      <w:r w:rsidRPr="001F3D6A">
        <w:rPr>
          <w:rFonts w:ascii="Arial" w:eastAsia="Arial" w:hAnsi="Arial" w:cs="Arial"/>
        </w:rPr>
        <w:t xml:space="preserve">Acute Respiratory Infections </w:t>
      </w:r>
    </w:p>
    <w:p w14:paraId="4C1F4B7E" w14:textId="77777777" w:rsidR="00E67389" w:rsidRPr="001F3D6A" w:rsidRDefault="00E67389" w:rsidP="00651C10">
      <w:pPr>
        <w:numPr>
          <w:ilvl w:val="0"/>
          <w:numId w:val="24"/>
        </w:numPr>
        <w:suppressAutoHyphens w:val="0"/>
        <w:autoSpaceDN/>
        <w:spacing w:after="4" w:line="269" w:lineRule="auto"/>
        <w:ind w:left="2160" w:right="4" w:hanging="360"/>
        <w:textAlignment w:val="auto"/>
        <w:rPr>
          <w:rFonts w:ascii="Arial" w:eastAsia="Arial" w:hAnsi="Arial" w:cs="Arial"/>
        </w:rPr>
      </w:pPr>
      <w:r w:rsidRPr="001F3D6A">
        <w:rPr>
          <w:rFonts w:ascii="Arial" w:eastAsia="Arial" w:hAnsi="Arial" w:cs="Arial"/>
        </w:rPr>
        <w:t>Whooping cough – Pertussis</w:t>
      </w:r>
    </w:p>
    <w:p w14:paraId="679FF4EA" w14:textId="77777777" w:rsidR="00E67389" w:rsidRPr="001F3D6A" w:rsidRDefault="00E67389" w:rsidP="00651C10">
      <w:pPr>
        <w:numPr>
          <w:ilvl w:val="0"/>
          <w:numId w:val="24"/>
        </w:numPr>
        <w:suppressAutoHyphens w:val="0"/>
        <w:autoSpaceDN/>
        <w:spacing w:after="4" w:line="269" w:lineRule="auto"/>
        <w:ind w:left="2160" w:right="4" w:hanging="360"/>
        <w:textAlignment w:val="auto"/>
        <w:rPr>
          <w:rFonts w:ascii="Arial" w:eastAsia="Arial" w:hAnsi="Arial" w:cs="Arial"/>
        </w:rPr>
      </w:pPr>
      <w:r w:rsidRPr="001F3D6A">
        <w:rPr>
          <w:rFonts w:ascii="Arial" w:eastAsia="Arial" w:hAnsi="Arial" w:cs="Arial"/>
        </w:rPr>
        <w:t>IGAS or GAS</w:t>
      </w:r>
    </w:p>
    <w:p w14:paraId="7E83B488" w14:textId="77777777" w:rsidR="00E67389" w:rsidRPr="001F3D6A" w:rsidRDefault="00E67389" w:rsidP="00651C10">
      <w:pPr>
        <w:numPr>
          <w:ilvl w:val="0"/>
          <w:numId w:val="24"/>
        </w:numPr>
        <w:suppressAutoHyphens w:val="0"/>
        <w:autoSpaceDN/>
        <w:spacing w:after="4" w:line="269" w:lineRule="auto"/>
        <w:ind w:left="2160" w:right="4" w:hanging="360"/>
        <w:textAlignment w:val="auto"/>
        <w:rPr>
          <w:rFonts w:ascii="Arial" w:hAnsi="Arial" w:cs="Arial"/>
        </w:rPr>
      </w:pPr>
      <w:r w:rsidRPr="001F3D6A">
        <w:rPr>
          <w:rFonts w:ascii="Arial" w:eastAsia="Arial" w:hAnsi="Arial" w:cs="Arial"/>
        </w:rPr>
        <w:t>Avian Influenza (HCID)</w:t>
      </w:r>
    </w:p>
    <w:p w14:paraId="1DB1CB75" w14:textId="77777777" w:rsidR="00E67389" w:rsidRPr="001F3D6A" w:rsidRDefault="00E67389" w:rsidP="00651C10">
      <w:pPr>
        <w:numPr>
          <w:ilvl w:val="0"/>
          <w:numId w:val="24"/>
        </w:numPr>
        <w:suppressAutoHyphens w:val="0"/>
        <w:autoSpaceDN/>
        <w:spacing w:after="4" w:line="269" w:lineRule="auto"/>
        <w:ind w:left="2160" w:right="4" w:hanging="360"/>
        <w:textAlignment w:val="auto"/>
        <w:rPr>
          <w:rFonts w:ascii="Arial" w:hAnsi="Arial" w:cs="Arial"/>
        </w:rPr>
      </w:pPr>
      <w:r w:rsidRPr="001F3D6A">
        <w:rPr>
          <w:rFonts w:ascii="Arial" w:eastAsia="Arial" w:hAnsi="Arial" w:cs="Arial"/>
        </w:rPr>
        <w:t xml:space="preserve">Mpox </w:t>
      </w:r>
    </w:p>
    <w:p w14:paraId="48D6F955" w14:textId="77777777" w:rsidR="00E67389" w:rsidRPr="001F3D6A" w:rsidRDefault="00E67389" w:rsidP="00651C10">
      <w:pPr>
        <w:numPr>
          <w:ilvl w:val="0"/>
          <w:numId w:val="24"/>
        </w:numPr>
        <w:suppressAutoHyphens w:val="0"/>
        <w:autoSpaceDN/>
        <w:spacing w:after="4" w:line="269" w:lineRule="auto"/>
        <w:ind w:left="2160" w:right="4" w:hanging="360"/>
        <w:textAlignment w:val="auto"/>
        <w:rPr>
          <w:rFonts w:ascii="Arial" w:hAnsi="Arial" w:cs="Arial"/>
        </w:rPr>
      </w:pPr>
      <w:r w:rsidRPr="001F3D6A">
        <w:rPr>
          <w:rFonts w:ascii="Arial" w:eastAsia="Arial" w:hAnsi="Arial" w:cs="Arial"/>
        </w:rPr>
        <w:t xml:space="preserve">All Streptococcus including </w:t>
      </w:r>
      <w:proofErr w:type="spellStart"/>
      <w:r w:rsidRPr="001F3D6A">
        <w:rPr>
          <w:rFonts w:ascii="Arial" w:eastAsia="Arial" w:hAnsi="Arial" w:cs="Arial"/>
        </w:rPr>
        <w:t>iGAS</w:t>
      </w:r>
      <w:proofErr w:type="spellEnd"/>
      <w:r w:rsidRPr="001F3D6A">
        <w:rPr>
          <w:rFonts w:ascii="Arial" w:eastAsia="Arial" w:hAnsi="Arial" w:cs="Arial"/>
        </w:rPr>
        <w:t xml:space="preserve">. </w:t>
      </w:r>
    </w:p>
    <w:p w14:paraId="7A2803B3" w14:textId="77777777" w:rsidR="00E67389" w:rsidRPr="001F3D6A" w:rsidRDefault="00E67389" w:rsidP="00651C10">
      <w:pPr>
        <w:numPr>
          <w:ilvl w:val="0"/>
          <w:numId w:val="24"/>
        </w:numPr>
        <w:suppressAutoHyphens w:val="0"/>
        <w:autoSpaceDN/>
        <w:spacing w:after="4" w:line="269" w:lineRule="auto"/>
        <w:ind w:left="2160" w:right="4" w:hanging="360"/>
        <w:textAlignment w:val="auto"/>
        <w:rPr>
          <w:rFonts w:ascii="Arial" w:hAnsi="Arial" w:cs="Arial"/>
        </w:rPr>
      </w:pPr>
      <w:r w:rsidRPr="001F3D6A">
        <w:rPr>
          <w:rFonts w:ascii="Arial" w:eastAsia="Arial" w:hAnsi="Arial" w:cs="Arial"/>
        </w:rPr>
        <w:lastRenderedPageBreak/>
        <w:t xml:space="preserve">Hepatitis A, B and C </w:t>
      </w:r>
    </w:p>
    <w:p w14:paraId="6C22D15A" w14:textId="77777777" w:rsidR="00E67389" w:rsidRPr="001F3D6A" w:rsidRDefault="00E67389" w:rsidP="00651C10">
      <w:pPr>
        <w:numPr>
          <w:ilvl w:val="0"/>
          <w:numId w:val="24"/>
        </w:numPr>
        <w:suppressAutoHyphens w:val="0"/>
        <w:autoSpaceDN/>
        <w:spacing w:after="4" w:line="269" w:lineRule="auto"/>
        <w:ind w:left="2160" w:right="4" w:hanging="360"/>
        <w:textAlignment w:val="auto"/>
        <w:rPr>
          <w:rFonts w:ascii="Arial" w:eastAsia="Arial" w:hAnsi="Arial" w:cs="Arial"/>
        </w:rPr>
      </w:pPr>
      <w:r w:rsidRPr="001F3D6A">
        <w:rPr>
          <w:rFonts w:ascii="Arial" w:eastAsia="Arial" w:hAnsi="Arial" w:cs="Arial"/>
        </w:rPr>
        <w:t>Diphtheria</w:t>
      </w:r>
    </w:p>
    <w:p w14:paraId="0EC6561F" w14:textId="77777777" w:rsidR="00E67389" w:rsidRPr="001F3D6A" w:rsidRDefault="00E67389" w:rsidP="00651C10">
      <w:pPr>
        <w:numPr>
          <w:ilvl w:val="0"/>
          <w:numId w:val="24"/>
        </w:numPr>
        <w:suppressAutoHyphens w:val="0"/>
        <w:autoSpaceDN/>
        <w:spacing w:after="4" w:line="269" w:lineRule="auto"/>
        <w:ind w:left="2160" w:right="4" w:hanging="360"/>
        <w:textAlignment w:val="auto"/>
        <w:rPr>
          <w:rFonts w:ascii="Arial" w:eastAsia="Arial" w:hAnsi="Arial" w:cs="Arial"/>
        </w:rPr>
      </w:pPr>
      <w:r w:rsidRPr="001F3D6A">
        <w:rPr>
          <w:rFonts w:ascii="Arial" w:eastAsia="Arial" w:hAnsi="Arial" w:cs="Arial"/>
        </w:rPr>
        <w:t>Meningococcal infection</w:t>
      </w:r>
    </w:p>
    <w:p w14:paraId="0FEED2A5" w14:textId="77777777" w:rsidR="00E67389" w:rsidRPr="001F3D6A" w:rsidRDefault="00E67389" w:rsidP="00B22F68">
      <w:pPr>
        <w:pStyle w:val="ListParagraph"/>
        <w:spacing w:after="145" w:line="269" w:lineRule="auto"/>
        <w:ind w:left="2880" w:right="4"/>
        <w:rPr>
          <w:rFonts w:ascii="Arial" w:hAnsi="Arial" w:cs="Arial"/>
          <w:b/>
          <w:bCs/>
        </w:rPr>
      </w:pPr>
    </w:p>
    <w:p w14:paraId="454EEBB9" w14:textId="3909DF4C" w:rsidR="00CC6BF5" w:rsidRPr="001F3D6A" w:rsidRDefault="00CA2498" w:rsidP="00D959D3">
      <w:pPr>
        <w:ind w:left="360"/>
        <w:rPr>
          <w:rFonts w:ascii="Arial" w:hAnsi="Arial" w:cs="Arial"/>
          <w:b/>
          <w:bCs/>
        </w:rPr>
      </w:pPr>
      <w:r w:rsidRPr="001F3D6A">
        <w:rPr>
          <w:rFonts w:ascii="Arial" w:eastAsia="Arial" w:hAnsi="Arial" w:cs="Arial"/>
        </w:rPr>
        <w:t>4.</w:t>
      </w:r>
      <w:r w:rsidR="00B86717">
        <w:rPr>
          <w:rFonts w:ascii="Arial" w:eastAsia="Arial" w:hAnsi="Arial" w:cs="Arial"/>
        </w:rPr>
        <w:t>6</w:t>
      </w:r>
      <w:r w:rsidRPr="001F3D6A">
        <w:rPr>
          <w:rFonts w:ascii="Arial" w:eastAsia="Arial" w:hAnsi="Arial" w:cs="Arial"/>
        </w:rPr>
        <w:t xml:space="preserve">. </w:t>
      </w:r>
      <w:r w:rsidR="00CC6BF5" w:rsidRPr="001F3D6A">
        <w:rPr>
          <w:rFonts w:ascii="Arial" w:hAnsi="Arial" w:cs="Arial"/>
        </w:rPr>
        <w:t>Indicative Budget</w:t>
      </w:r>
    </w:p>
    <w:p w14:paraId="7FB5F0D8" w14:textId="77777777" w:rsidR="00CC6BF5" w:rsidRPr="001F3D6A" w:rsidRDefault="00CC6BF5" w:rsidP="00CC6BF5">
      <w:pPr>
        <w:rPr>
          <w:rFonts w:ascii="Arial" w:hAnsi="Arial" w:cs="Arial"/>
        </w:rPr>
      </w:pPr>
    </w:p>
    <w:p w14:paraId="57EABE11" w14:textId="64D8E7A1" w:rsidR="00BF6215" w:rsidRPr="00BF6215" w:rsidRDefault="00CC6BF5" w:rsidP="00BF6215">
      <w:pPr>
        <w:pStyle w:val="ListParagraph"/>
        <w:numPr>
          <w:ilvl w:val="2"/>
          <w:numId w:val="21"/>
        </w:numPr>
        <w:suppressAutoHyphens w:val="0"/>
        <w:autoSpaceDN/>
        <w:spacing w:after="160" w:line="259" w:lineRule="auto"/>
        <w:contextualSpacing/>
        <w:textAlignment w:val="auto"/>
        <w:rPr>
          <w:rFonts w:ascii="Arial" w:hAnsi="Arial" w:cs="Arial"/>
          <w:lang w:val="en-GB"/>
        </w:rPr>
      </w:pPr>
      <w:r w:rsidRPr="001F3D6A">
        <w:rPr>
          <w:rFonts w:ascii="Arial" w:hAnsi="Arial" w:cs="Arial"/>
        </w:rPr>
        <w:t>A service retainer fee, indicative of 20k</w:t>
      </w:r>
      <w:r w:rsidR="0032739C">
        <w:rPr>
          <w:rFonts w:ascii="Arial" w:hAnsi="Arial" w:cs="Arial"/>
        </w:rPr>
        <w:t xml:space="preserve">. </w:t>
      </w:r>
      <w:r w:rsidR="00BF6215">
        <w:rPr>
          <w:rFonts w:ascii="Arial" w:hAnsi="Arial" w:cs="Arial"/>
        </w:rPr>
        <w:t xml:space="preserve">This </w:t>
      </w:r>
      <w:r w:rsidR="00BF6215" w:rsidRPr="00BF6215">
        <w:rPr>
          <w:rFonts w:ascii="Arial" w:hAnsi="Arial" w:cs="Arial"/>
          <w:lang w:val="en-GB"/>
        </w:rPr>
        <w:t xml:space="preserve">figure is based on </w:t>
      </w:r>
      <w:proofErr w:type="gramStart"/>
      <w:r w:rsidR="00BF6215" w:rsidRPr="00BF6215">
        <w:rPr>
          <w:rFonts w:ascii="Arial" w:hAnsi="Arial" w:cs="Arial"/>
          <w:lang w:val="en-GB"/>
        </w:rPr>
        <w:t>current</w:t>
      </w:r>
      <w:proofErr w:type="gramEnd"/>
      <w:r w:rsidR="00BF6215" w:rsidRPr="00BF6215">
        <w:rPr>
          <w:rFonts w:ascii="Arial" w:hAnsi="Arial" w:cs="Arial"/>
          <w:lang w:val="en-GB"/>
        </w:rPr>
        <w:t xml:space="preserve"> funding </w:t>
      </w:r>
      <w:proofErr w:type="gramStart"/>
      <w:r w:rsidR="00BF6215" w:rsidRPr="00BF6215">
        <w:rPr>
          <w:rFonts w:ascii="Arial" w:hAnsi="Arial" w:cs="Arial"/>
          <w:lang w:val="en-GB"/>
        </w:rPr>
        <w:t>available</w:t>
      </w:r>
      <w:proofErr w:type="gramEnd"/>
      <w:r w:rsidR="00BF6215" w:rsidRPr="00BF6215">
        <w:rPr>
          <w:rFonts w:ascii="Arial" w:hAnsi="Arial" w:cs="Arial"/>
          <w:lang w:val="en-GB"/>
        </w:rPr>
        <w:t xml:space="preserve"> but NHS Dorset do not have any activity figures to understand if this budget is representative of the cost of this type of service.</w:t>
      </w:r>
    </w:p>
    <w:p w14:paraId="01E58A1B" w14:textId="638A6E8F" w:rsidR="00CC6BF5" w:rsidRPr="001F3D6A" w:rsidRDefault="00CC6BF5" w:rsidP="00B54F5D">
      <w:pPr>
        <w:pStyle w:val="ListParagraph"/>
        <w:suppressAutoHyphens w:val="0"/>
        <w:autoSpaceDN/>
        <w:spacing w:after="160" w:line="259" w:lineRule="auto"/>
        <w:ind w:left="1672"/>
        <w:contextualSpacing/>
        <w:textAlignment w:val="auto"/>
        <w:rPr>
          <w:rFonts w:ascii="Arial" w:hAnsi="Arial" w:cs="Arial"/>
        </w:rPr>
      </w:pPr>
    </w:p>
    <w:p w14:paraId="525EAFC6" w14:textId="53262AEF" w:rsidR="00CA2498" w:rsidRPr="00E44843" w:rsidRDefault="00CC6BF5" w:rsidP="00E44843">
      <w:pPr>
        <w:pStyle w:val="ListParagraph"/>
        <w:numPr>
          <w:ilvl w:val="2"/>
          <w:numId w:val="21"/>
        </w:numPr>
        <w:suppressAutoHyphens w:val="0"/>
        <w:autoSpaceDN/>
        <w:spacing w:after="240" w:line="259" w:lineRule="auto"/>
        <w:ind w:left="1667" w:hanging="357"/>
        <w:contextualSpacing/>
        <w:textAlignment w:val="auto"/>
        <w:rPr>
          <w:rFonts w:ascii="Arial" w:eastAsia="Arial" w:hAnsi="Arial" w:cs="Arial"/>
        </w:rPr>
      </w:pPr>
      <w:r w:rsidRPr="00E25643">
        <w:rPr>
          <w:rFonts w:ascii="Arial" w:hAnsi="Arial" w:cs="Arial"/>
        </w:rPr>
        <w:t xml:space="preserve">Additional remuneration will apply against </w:t>
      </w:r>
      <w:r w:rsidR="00B54F5D" w:rsidRPr="00E25643">
        <w:rPr>
          <w:rFonts w:ascii="Arial" w:hAnsi="Arial" w:cs="Arial"/>
        </w:rPr>
        <w:t>the number</w:t>
      </w:r>
      <w:r w:rsidRPr="00E25643">
        <w:rPr>
          <w:rFonts w:ascii="Arial" w:hAnsi="Arial" w:cs="Arial"/>
        </w:rPr>
        <w:t xml:space="preserve"> of outbreaks presented through the length of the contract</w:t>
      </w:r>
    </w:p>
    <w:p w14:paraId="77869DAB" w14:textId="77777777" w:rsidR="00E44843" w:rsidRPr="00E25643" w:rsidRDefault="00E44843" w:rsidP="00E44843">
      <w:pPr>
        <w:pStyle w:val="ListParagraph"/>
        <w:suppressAutoHyphens w:val="0"/>
        <w:autoSpaceDN/>
        <w:spacing w:after="240" w:line="259" w:lineRule="auto"/>
        <w:ind w:left="1667"/>
        <w:contextualSpacing/>
        <w:textAlignment w:val="auto"/>
        <w:rPr>
          <w:rFonts w:ascii="Arial" w:eastAsia="Arial" w:hAnsi="Arial" w:cs="Arial"/>
        </w:rPr>
      </w:pPr>
    </w:p>
    <w:p w14:paraId="51C21236" w14:textId="68061B33" w:rsidR="00B22F68" w:rsidRPr="00D959D3" w:rsidRDefault="005E75CE" w:rsidP="002F2931">
      <w:pPr>
        <w:pStyle w:val="ListParagraph"/>
        <w:numPr>
          <w:ilvl w:val="1"/>
          <w:numId w:val="25"/>
        </w:numPr>
        <w:spacing w:before="120" w:after="145" w:line="269" w:lineRule="auto"/>
        <w:ind w:right="6"/>
        <w:rPr>
          <w:rFonts w:ascii="Arial" w:hAnsi="Arial" w:cs="Arial"/>
          <w:b/>
          <w:bCs/>
        </w:rPr>
      </w:pPr>
      <w:r w:rsidRPr="00D959D3">
        <w:rPr>
          <w:rFonts w:ascii="Arial" w:hAnsi="Arial" w:cs="Arial"/>
        </w:rPr>
        <w:t>Contract</w:t>
      </w:r>
      <w:r w:rsidRPr="00D959D3">
        <w:rPr>
          <w:rFonts w:ascii="Arial" w:hAnsi="Arial" w:cs="Arial"/>
        </w:rPr>
        <w:tab/>
      </w:r>
    </w:p>
    <w:p w14:paraId="71309D32" w14:textId="2F8F2F59" w:rsidR="00DB687D" w:rsidRPr="001F3D6A" w:rsidRDefault="00DB687D" w:rsidP="00D959D3">
      <w:pPr>
        <w:pStyle w:val="ListParagraph"/>
        <w:numPr>
          <w:ilvl w:val="2"/>
          <w:numId w:val="25"/>
        </w:numPr>
        <w:tabs>
          <w:tab w:val="left" w:pos="2292"/>
        </w:tabs>
        <w:suppressAutoHyphens w:val="0"/>
        <w:autoSpaceDN/>
        <w:spacing w:after="160"/>
        <w:contextualSpacing/>
        <w:textAlignment w:val="auto"/>
        <w:rPr>
          <w:rFonts w:ascii="Arial" w:hAnsi="Arial" w:cs="Arial"/>
        </w:rPr>
      </w:pPr>
      <w:bookmarkStart w:id="4" w:name="_Hlk192168863"/>
      <w:r w:rsidRPr="001F3D6A">
        <w:rPr>
          <w:rFonts w:ascii="Arial" w:hAnsi="Arial" w:cs="Arial"/>
        </w:rPr>
        <w:t>Contracting terms to be NHS Terms and Conditions for the Provision of Service</w:t>
      </w:r>
    </w:p>
    <w:p w14:paraId="191704FA" w14:textId="1705697A" w:rsidR="005E75CE" w:rsidRPr="001F3D6A" w:rsidRDefault="005E75CE" w:rsidP="00D959D3">
      <w:pPr>
        <w:pStyle w:val="ListParagraph"/>
        <w:numPr>
          <w:ilvl w:val="2"/>
          <w:numId w:val="25"/>
        </w:numPr>
        <w:tabs>
          <w:tab w:val="left" w:pos="2292"/>
        </w:tabs>
        <w:suppressAutoHyphens w:val="0"/>
        <w:autoSpaceDN/>
        <w:spacing w:after="160"/>
        <w:contextualSpacing/>
        <w:textAlignment w:val="auto"/>
        <w:rPr>
          <w:rFonts w:ascii="Arial" w:hAnsi="Arial" w:cs="Arial"/>
        </w:rPr>
      </w:pPr>
      <w:r w:rsidRPr="001F3D6A">
        <w:rPr>
          <w:rFonts w:ascii="Arial" w:hAnsi="Arial" w:cs="Arial"/>
        </w:rPr>
        <w:t>Commence Date October 2025</w:t>
      </w:r>
    </w:p>
    <w:p w14:paraId="78E8B2F7" w14:textId="7FDB3501" w:rsidR="005E75CE" w:rsidRPr="001F3D6A" w:rsidRDefault="00B54F5D" w:rsidP="00D959D3">
      <w:pPr>
        <w:pStyle w:val="ListParagraph"/>
        <w:numPr>
          <w:ilvl w:val="2"/>
          <w:numId w:val="25"/>
        </w:numPr>
        <w:tabs>
          <w:tab w:val="left" w:pos="2292"/>
        </w:tabs>
        <w:suppressAutoHyphens w:val="0"/>
        <w:autoSpaceDN/>
        <w:spacing w:after="160"/>
        <w:contextualSpacing/>
        <w:textAlignment w:val="auto"/>
        <w:rPr>
          <w:rFonts w:ascii="Arial" w:hAnsi="Arial" w:cs="Arial"/>
        </w:rPr>
      </w:pPr>
      <w:r w:rsidRPr="001F3D6A">
        <w:rPr>
          <w:rFonts w:ascii="Arial" w:hAnsi="Arial" w:cs="Arial"/>
        </w:rPr>
        <w:t>1-year</w:t>
      </w:r>
      <w:r w:rsidR="006031D3" w:rsidRPr="001F3D6A">
        <w:rPr>
          <w:rFonts w:ascii="Arial" w:hAnsi="Arial" w:cs="Arial"/>
        </w:rPr>
        <w:t xml:space="preserve"> initial term with an option to extend for a further year</w:t>
      </w:r>
    </w:p>
    <w:p w14:paraId="5BBB2286" w14:textId="77777777" w:rsidR="00D0235A" w:rsidRDefault="00D0235A" w:rsidP="00D0235A">
      <w:pPr>
        <w:tabs>
          <w:tab w:val="left" w:pos="2292"/>
        </w:tabs>
        <w:suppressAutoHyphens w:val="0"/>
        <w:autoSpaceDN/>
        <w:spacing w:after="160" w:line="259" w:lineRule="auto"/>
        <w:textAlignment w:val="auto"/>
        <w:rPr>
          <w:rFonts w:ascii="Arial" w:hAnsi="Arial" w:cs="Arial"/>
        </w:rPr>
      </w:pPr>
    </w:p>
    <w:bookmarkEnd w:id="4"/>
    <w:p w14:paraId="777A3B65" w14:textId="066BD1C5" w:rsidR="00F27016" w:rsidRDefault="004A3827" w:rsidP="002F2931">
      <w:pPr>
        <w:pStyle w:val="Heading1"/>
        <w:numPr>
          <w:ilvl w:val="0"/>
          <w:numId w:val="26"/>
        </w:numPr>
        <w:spacing w:after="120" w:line="360" w:lineRule="auto"/>
      </w:pPr>
      <w:r>
        <w:rPr>
          <w:color w:val="auto"/>
          <w:sz w:val="24"/>
          <w:szCs w:val="24"/>
        </w:rPr>
        <w:t>EOI TIMETABLE</w:t>
      </w:r>
    </w:p>
    <w:tbl>
      <w:tblPr>
        <w:tblW w:w="8689" w:type="dxa"/>
        <w:tblInd w:w="720" w:type="dxa"/>
        <w:tblLayout w:type="fixed"/>
        <w:tblCellMar>
          <w:left w:w="10" w:type="dxa"/>
          <w:right w:w="10" w:type="dxa"/>
        </w:tblCellMar>
        <w:tblLook w:val="04A0" w:firstRow="1" w:lastRow="0" w:firstColumn="1" w:lastColumn="0" w:noHBand="0" w:noVBand="1"/>
      </w:tblPr>
      <w:tblGrid>
        <w:gridCol w:w="1543"/>
        <w:gridCol w:w="7146"/>
      </w:tblGrid>
      <w:tr w:rsidR="00F27016" w14:paraId="777A3B68" w14:textId="77777777" w:rsidTr="00360B2E">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A3B66" w14:textId="77777777" w:rsidR="00F27016" w:rsidRDefault="004A3827">
            <w:pPr>
              <w:pStyle w:val="Standard"/>
              <w:spacing w:before="240" w:after="60" w:line="360" w:lineRule="auto"/>
              <w:jc w:val="both"/>
            </w:pPr>
            <w:bookmarkStart w:id="5" w:name="_Hlk146034743"/>
            <w:r>
              <w:rPr>
                <w:rFonts w:ascii="Arial" w:eastAsia="Arial" w:hAnsi="Arial" w:cs="Arial"/>
                <w:b/>
              </w:rPr>
              <w:t>DATE</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A3B67" w14:textId="77777777" w:rsidR="00F27016" w:rsidRDefault="004A3827">
            <w:pPr>
              <w:pStyle w:val="Standard"/>
              <w:spacing w:before="240" w:after="60" w:line="360" w:lineRule="auto"/>
              <w:jc w:val="both"/>
            </w:pPr>
            <w:r>
              <w:rPr>
                <w:rFonts w:ascii="Arial" w:eastAsia="Arial" w:hAnsi="Arial" w:cs="Arial"/>
                <w:b/>
              </w:rPr>
              <w:t>ACTIVITY</w:t>
            </w:r>
          </w:p>
        </w:tc>
      </w:tr>
      <w:tr w:rsidR="00F27016" w14:paraId="777A3B6B" w14:textId="77777777" w:rsidTr="00360B2E">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A3B69" w14:textId="454921C1" w:rsidR="00F27016" w:rsidRPr="00360B2E" w:rsidRDefault="0070232B" w:rsidP="00360B2E">
            <w:pPr>
              <w:rPr>
                <w:rFonts w:ascii="Arial" w:hAnsi="Arial" w:cs="Arial"/>
              </w:rPr>
            </w:pPr>
            <w:r>
              <w:rPr>
                <w:rFonts w:ascii="Arial" w:hAnsi="Arial" w:cs="Arial"/>
              </w:rPr>
              <w:t>2</w:t>
            </w:r>
            <w:r w:rsidR="00860E3D">
              <w:rPr>
                <w:rFonts w:ascii="Arial" w:hAnsi="Arial" w:cs="Arial"/>
              </w:rPr>
              <w:t>2</w:t>
            </w:r>
            <w:r>
              <w:rPr>
                <w:rFonts w:ascii="Arial" w:hAnsi="Arial" w:cs="Arial"/>
              </w:rPr>
              <w:t>/08/2025</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A3B6A" w14:textId="77777777" w:rsidR="00F27016" w:rsidRDefault="004A3827">
            <w:pPr>
              <w:pStyle w:val="Standard"/>
              <w:spacing w:before="240" w:after="60" w:line="360" w:lineRule="auto"/>
              <w:jc w:val="both"/>
            </w:pPr>
            <w:r>
              <w:rPr>
                <w:rFonts w:ascii="Arial" w:eastAsia="Arial" w:hAnsi="Arial" w:cs="Arial"/>
              </w:rPr>
              <w:t>Publication of the Expression of Interest</w:t>
            </w:r>
          </w:p>
        </w:tc>
      </w:tr>
      <w:tr w:rsidR="00F27016" w14:paraId="777A3B77" w14:textId="77777777" w:rsidTr="00360B2E">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A3B75" w14:textId="24A2E7D0" w:rsidR="00F27016" w:rsidRPr="00360B2E" w:rsidRDefault="00D74DD1" w:rsidP="00360B2E">
            <w:pPr>
              <w:rPr>
                <w:rFonts w:ascii="Arial" w:hAnsi="Arial" w:cs="Arial"/>
              </w:rPr>
            </w:pPr>
            <w:r>
              <w:rPr>
                <w:rFonts w:ascii="Arial" w:hAnsi="Arial" w:cs="Arial"/>
              </w:rPr>
              <w:t>12/09/2025</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A3B76" w14:textId="77777777" w:rsidR="00F27016" w:rsidRDefault="004A3827">
            <w:pPr>
              <w:pStyle w:val="Standard"/>
              <w:spacing w:before="240" w:after="60" w:line="360" w:lineRule="auto"/>
              <w:jc w:val="both"/>
            </w:pPr>
            <w:r>
              <w:rPr>
                <w:rFonts w:ascii="Arial" w:eastAsia="Arial" w:hAnsi="Arial" w:cs="Arial"/>
              </w:rPr>
              <w:t>Deadline for submission of a EOI Response</w:t>
            </w:r>
          </w:p>
        </w:tc>
      </w:tr>
      <w:tr w:rsidR="00F27016" w14:paraId="777A3B7A" w14:textId="77777777" w:rsidTr="00360B2E">
        <w:trPr>
          <w:trHeight w:val="263"/>
        </w:trPr>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A3B78" w14:textId="4330CC99" w:rsidR="00F27016" w:rsidRPr="00360B2E" w:rsidRDefault="00A76719" w:rsidP="00360B2E">
            <w:pPr>
              <w:rPr>
                <w:rFonts w:ascii="Arial" w:hAnsi="Arial" w:cs="Arial"/>
              </w:rPr>
            </w:pPr>
            <w:r>
              <w:rPr>
                <w:rFonts w:ascii="Arial" w:hAnsi="Arial" w:cs="Arial"/>
              </w:rPr>
              <w:t>15/09/2025</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A3B79" w14:textId="77777777" w:rsidR="00F27016" w:rsidRDefault="004A3827">
            <w:pPr>
              <w:pStyle w:val="Standard"/>
              <w:spacing w:before="240" w:after="60" w:line="360" w:lineRule="auto"/>
              <w:jc w:val="both"/>
            </w:pPr>
            <w:r>
              <w:rPr>
                <w:rFonts w:ascii="Arial" w:eastAsia="Arial" w:hAnsi="Arial" w:cs="Arial"/>
              </w:rPr>
              <w:t>Analysis of EOI responses</w:t>
            </w:r>
          </w:p>
        </w:tc>
      </w:tr>
      <w:tr w:rsidR="00F27016" w14:paraId="777A3B7D" w14:textId="77777777" w:rsidTr="00360B2E">
        <w:trPr>
          <w:trHeight w:val="263"/>
        </w:trPr>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A3B7B" w14:textId="0377DFD8" w:rsidR="00F27016" w:rsidRPr="00360B2E" w:rsidRDefault="00A76719" w:rsidP="00360B2E">
            <w:pPr>
              <w:rPr>
                <w:rFonts w:ascii="Arial" w:hAnsi="Arial" w:cs="Arial"/>
              </w:rPr>
            </w:pPr>
            <w:r>
              <w:rPr>
                <w:rFonts w:ascii="Arial" w:hAnsi="Arial" w:cs="Arial"/>
              </w:rPr>
              <w:t>03/10/2025</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A3B7C" w14:textId="77777777" w:rsidR="00F27016" w:rsidRDefault="004A3827">
            <w:pPr>
              <w:pStyle w:val="Standard"/>
              <w:spacing w:before="240" w:after="60" w:line="360" w:lineRule="auto"/>
              <w:jc w:val="both"/>
            </w:pPr>
            <w:r>
              <w:rPr>
                <w:rFonts w:ascii="Arial" w:eastAsia="Arial" w:hAnsi="Arial" w:cs="Arial"/>
              </w:rPr>
              <w:t xml:space="preserve">Confirm </w:t>
            </w:r>
            <w:proofErr w:type="gramStart"/>
            <w:r>
              <w:rPr>
                <w:rFonts w:ascii="Arial" w:eastAsia="Arial" w:hAnsi="Arial" w:cs="Arial"/>
              </w:rPr>
              <w:t>next</w:t>
            </w:r>
            <w:proofErr w:type="gramEnd"/>
            <w:r>
              <w:rPr>
                <w:rFonts w:ascii="Arial" w:eastAsia="Arial" w:hAnsi="Arial" w:cs="Arial"/>
              </w:rPr>
              <w:t xml:space="preserve"> steps to EOI Respondents</w:t>
            </w:r>
          </w:p>
        </w:tc>
      </w:tr>
      <w:bookmarkEnd w:id="5"/>
    </w:tbl>
    <w:p w14:paraId="777A3B7E" w14:textId="77777777" w:rsidR="00F27016" w:rsidRDefault="00F27016">
      <w:pPr>
        <w:pStyle w:val="Standard"/>
        <w:spacing w:after="120" w:line="360" w:lineRule="auto"/>
        <w:rPr>
          <w:rFonts w:ascii="Arial" w:eastAsia="Arial" w:hAnsi="Arial" w:cs="Arial"/>
          <w:color w:val="000000"/>
        </w:rPr>
      </w:pPr>
    </w:p>
    <w:p w14:paraId="53D23E61" w14:textId="77777777" w:rsidR="00D82A7A" w:rsidRDefault="00D82A7A">
      <w:pPr>
        <w:pStyle w:val="Standard"/>
        <w:spacing w:after="120" w:line="360" w:lineRule="auto"/>
        <w:rPr>
          <w:rFonts w:ascii="Arial" w:eastAsia="Arial" w:hAnsi="Arial" w:cs="Arial"/>
          <w:color w:val="000000"/>
        </w:rPr>
      </w:pPr>
    </w:p>
    <w:p w14:paraId="777A3B87" w14:textId="542BFDC5" w:rsidR="00F27016" w:rsidRDefault="004A3827" w:rsidP="00C342B3">
      <w:pPr>
        <w:pStyle w:val="ListParagraph"/>
        <w:numPr>
          <w:ilvl w:val="0"/>
          <w:numId w:val="29"/>
        </w:numPr>
      </w:pPr>
      <w:r w:rsidRPr="00C342B3">
        <w:rPr>
          <w:rFonts w:ascii="Arial" w:hAnsi="Arial" w:cs="Arial"/>
          <w:b/>
        </w:rPr>
        <w:t>RIGHT TO CANCEL OR VARY THIS EXPRESSION OF INTEREST</w:t>
      </w:r>
    </w:p>
    <w:p w14:paraId="777A3B88" w14:textId="77777777" w:rsidR="00F27016" w:rsidRDefault="00F27016"/>
    <w:p w14:paraId="777A3B89" w14:textId="28D14226" w:rsidR="00F27016" w:rsidRPr="00563CE4" w:rsidRDefault="004A3827" w:rsidP="00563CE4">
      <w:pPr>
        <w:pStyle w:val="ListParagraph"/>
        <w:numPr>
          <w:ilvl w:val="1"/>
          <w:numId w:val="29"/>
        </w:numPr>
        <w:rPr>
          <w:rFonts w:ascii="Arial" w:hAnsi="Arial" w:cs="Arial"/>
        </w:rPr>
      </w:pPr>
      <w:r w:rsidRPr="00563CE4">
        <w:rPr>
          <w:rFonts w:ascii="Arial" w:hAnsi="Arial" w:cs="Arial"/>
        </w:rPr>
        <w:t>NHS Dorset ICB reserves the right to:</w:t>
      </w:r>
    </w:p>
    <w:p w14:paraId="777A3B8A" w14:textId="77777777" w:rsidR="00F27016" w:rsidRDefault="00F27016">
      <w:pPr>
        <w:rPr>
          <w:rFonts w:ascii="Arial" w:hAnsi="Arial" w:cs="Arial"/>
        </w:rPr>
      </w:pPr>
    </w:p>
    <w:p w14:paraId="777A3B8B" w14:textId="77777777" w:rsidR="00F27016" w:rsidRDefault="004A3827" w:rsidP="00563CE4">
      <w:pPr>
        <w:pStyle w:val="ListParagraph"/>
        <w:numPr>
          <w:ilvl w:val="2"/>
          <w:numId w:val="29"/>
        </w:numPr>
        <w:rPr>
          <w:rFonts w:ascii="Arial" w:hAnsi="Arial" w:cs="Arial"/>
        </w:rPr>
      </w:pPr>
      <w:r>
        <w:rPr>
          <w:rFonts w:ascii="Arial" w:hAnsi="Arial" w:cs="Arial"/>
        </w:rPr>
        <w:t xml:space="preserve">Cancel all or part of this EOI at any stage and at any </w:t>
      </w:r>
      <w:proofErr w:type="gramStart"/>
      <w:r>
        <w:rPr>
          <w:rFonts w:ascii="Arial" w:hAnsi="Arial" w:cs="Arial"/>
        </w:rPr>
        <w:t>time;</w:t>
      </w:r>
      <w:proofErr w:type="gramEnd"/>
    </w:p>
    <w:p w14:paraId="777A3B8C" w14:textId="77777777" w:rsidR="00F27016" w:rsidRDefault="00F27016">
      <w:pPr>
        <w:rPr>
          <w:rFonts w:ascii="Arial" w:hAnsi="Arial" w:cs="Arial"/>
        </w:rPr>
      </w:pPr>
    </w:p>
    <w:p w14:paraId="777A3B8D" w14:textId="77777777" w:rsidR="00F27016" w:rsidRDefault="004A3827" w:rsidP="00563CE4">
      <w:pPr>
        <w:pStyle w:val="ListParagraph"/>
        <w:numPr>
          <w:ilvl w:val="2"/>
          <w:numId w:val="29"/>
        </w:numPr>
        <w:rPr>
          <w:rFonts w:ascii="Arial" w:hAnsi="Arial" w:cs="Arial"/>
        </w:rPr>
      </w:pPr>
      <w:r>
        <w:rPr>
          <w:rFonts w:ascii="Arial" w:hAnsi="Arial" w:cs="Arial"/>
        </w:rPr>
        <w:t>Amend, clarify, add to or withdraw all or part of the EOI at any time</w:t>
      </w:r>
    </w:p>
    <w:p w14:paraId="777A3B8E" w14:textId="77777777" w:rsidR="00F27016" w:rsidRDefault="00F27016">
      <w:pPr>
        <w:rPr>
          <w:rFonts w:ascii="Arial" w:hAnsi="Arial" w:cs="Arial"/>
        </w:rPr>
      </w:pPr>
    </w:p>
    <w:p w14:paraId="777A3B8F" w14:textId="77777777" w:rsidR="00F27016" w:rsidRDefault="004A3827" w:rsidP="00563CE4">
      <w:pPr>
        <w:pStyle w:val="ListParagraph"/>
        <w:numPr>
          <w:ilvl w:val="2"/>
          <w:numId w:val="29"/>
        </w:numPr>
        <w:rPr>
          <w:rFonts w:ascii="Arial" w:hAnsi="Arial" w:cs="Arial"/>
        </w:rPr>
      </w:pPr>
      <w:r>
        <w:rPr>
          <w:rFonts w:ascii="Arial" w:hAnsi="Arial" w:cs="Arial"/>
        </w:rPr>
        <w:lastRenderedPageBreak/>
        <w:t xml:space="preserve">Not proceed with a contract award. Nothing shall constitute a commitment to ordering unless NHS Dorset ICB </w:t>
      </w:r>
      <w:proofErr w:type="gramStart"/>
      <w:r>
        <w:rPr>
          <w:rFonts w:ascii="Arial" w:hAnsi="Arial" w:cs="Arial"/>
        </w:rPr>
        <w:t>undertake</w:t>
      </w:r>
      <w:proofErr w:type="gramEnd"/>
      <w:r>
        <w:rPr>
          <w:rFonts w:ascii="Arial" w:hAnsi="Arial" w:cs="Arial"/>
        </w:rPr>
        <w:t xml:space="preserve"> a procurement process that results in the award of a contract.</w:t>
      </w:r>
    </w:p>
    <w:p w14:paraId="777A3B90" w14:textId="77777777" w:rsidR="00F27016" w:rsidRDefault="00F27016"/>
    <w:p w14:paraId="777A3B91" w14:textId="0D235BD0" w:rsidR="00F27016" w:rsidRDefault="004A3827" w:rsidP="00C342B3">
      <w:pPr>
        <w:pStyle w:val="Standard"/>
        <w:numPr>
          <w:ilvl w:val="0"/>
          <w:numId w:val="30"/>
        </w:numPr>
        <w:spacing w:line="360" w:lineRule="auto"/>
        <w:jc w:val="both"/>
        <w:rPr>
          <w:rFonts w:ascii="Arial" w:hAnsi="Arial" w:cs="Arial"/>
          <w:b/>
          <w:bCs/>
        </w:rPr>
      </w:pPr>
      <w:r>
        <w:rPr>
          <w:rFonts w:ascii="Arial" w:hAnsi="Arial" w:cs="Arial"/>
          <w:b/>
          <w:bCs/>
        </w:rPr>
        <w:t>GENERAL</w:t>
      </w:r>
    </w:p>
    <w:p w14:paraId="777A3B92" w14:textId="495F100A" w:rsidR="00F27016" w:rsidRDefault="004A3827" w:rsidP="00563CE4">
      <w:pPr>
        <w:pStyle w:val="Standard"/>
        <w:numPr>
          <w:ilvl w:val="1"/>
          <w:numId w:val="30"/>
        </w:numPr>
        <w:spacing w:line="360" w:lineRule="auto"/>
        <w:jc w:val="both"/>
      </w:pPr>
      <w:proofErr w:type="gramStart"/>
      <w:r>
        <w:rPr>
          <w:rFonts w:ascii="Arial" w:eastAsia="Arial" w:hAnsi="Arial" w:cs="Arial"/>
          <w:color w:val="000000"/>
        </w:rPr>
        <w:t>Any and all</w:t>
      </w:r>
      <w:proofErr w:type="gramEnd"/>
      <w:r>
        <w:rPr>
          <w:rFonts w:ascii="Arial" w:eastAsia="Arial" w:hAnsi="Arial" w:cs="Arial"/>
          <w:color w:val="000000"/>
        </w:rPr>
        <w:t xml:space="preserve"> costs associated with the production of such a response to an EOI must be borne by the </w:t>
      </w:r>
      <w:r w:rsidR="00994D09">
        <w:rPr>
          <w:rFonts w:ascii="Arial" w:eastAsia="Arial" w:hAnsi="Arial" w:cs="Arial"/>
          <w:color w:val="000000"/>
        </w:rPr>
        <w:t>Contractor</w:t>
      </w:r>
      <w:r>
        <w:rPr>
          <w:rFonts w:ascii="Arial" w:eastAsia="Arial" w:hAnsi="Arial" w:cs="Arial"/>
          <w:color w:val="000000"/>
        </w:rPr>
        <w:t>. We will not contribute in any way to meeting production costs of any response.</w:t>
      </w:r>
    </w:p>
    <w:p w14:paraId="777A3B93" w14:textId="7BAD583C" w:rsidR="00F27016" w:rsidRDefault="004A3827" w:rsidP="00563CE4">
      <w:pPr>
        <w:pStyle w:val="Standard"/>
        <w:numPr>
          <w:ilvl w:val="1"/>
          <w:numId w:val="30"/>
        </w:numPr>
        <w:spacing w:line="360" w:lineRule="auto"/>
        <w:jc w:val="both"/>
      </w:pPr>
      <w:r>
        <w:rPr>
          <w:rFonts w:ascii="Arial" w:eastAsia="Arial" w:hAnsi="Arial" w:cs="Arial"/>
          <w:color w:val="000000"/>
        </w:rPr>
        <w:t>Information contained within this document is confidential and must not be revealed to any third party without prior written consent from us.</w:t>
      </w:r>
    </w:p>
    <w:p w14:paraId="777A3B94" w14:textId="3E2A97B5" w:rsidR="00F27016" w:rsidRDefault="004A3827" w:rsidP="00C342B3">
      <w:pPr>
        <w:pStyle w:val="Standard"/>
        <w:numPr>
          <w:ilvl w:val="1"/>
          <w:numId w:val="30"/>
        </w:numPr>
        <w:spacing w:line="360" w:lineRule="auto"/>
        <w:jc w:val="both"/>
      </w:pPr>
      <w:r>
        <w:rPr>
          <w:rFonts w:ascii="Arial" w:eastAsia="Arial" w:hAnsi="Arial" w:cs="Arial"/>
          <w:color w:val="000000"/>
        </w:rPr>
        <w:t xml:space="preserve">We expect that all responses to this EOI will be provided by Potential </w:t>
      </w:r>
      <w:r w:rsidR="00994D09">
        <w:rPr>
          <w:rFonts w:ascii="Arial" w:eastAsia="Arial" w:hAnsi="Arial" w:cs="Arial"/>
          <w:color w:val="000000"/>
        </w:rPr>
        <w:t>Contractor</w:t>
      </w:r>
      <w:r>
        <w:rPr>
          <w:rFonts w:ascii="Arial" w:eastAsia="Arial" w:hAnsi="Arial" w:cs="Arial"/>
          <w:color w:val="000000"/>
        </w:rPr>
        <w:t xml:space="preserve"> in good faith to the best of their ability in the light of information available at the time of their response.</w:t>
      </w:r>
    </w:p>
    <w:p w14:paraId="00599C04" w14:textId="77777777" w:rsidR="00305D1A" w:rsidRDefault="00305D1A">
      <w:pPr>
        <w:pStyle w:val="Textbody"/>
        <w:rPr>
          <w:lang w:eastAsia="ja-JP"/>
        </w:rPr>
      </w:pPr>
    </w:p>
    <w:p w14:paraId="3C0B062B" w14:textId="77777777" w:rsidR="00305D1A" w:rsidRDefault="00305D1A">
      <w:pPr>
        <w:pStyle w:val="Textbody"/>
        <w:rPr>
          <w:lang w:eastAsia="ja-JP"/>
        </w:rPr>
      </w:pPr>
    </w:p>
    <w:p w14:paraId="777A3B96" w14:textId="04E9FDF5" w:rsidR="00F27016" w:rsidRDefault="00F27016" w:rsidP="00314C3E">
      <w:pPr>
        <w:pStyle w:val="Heading1"/>
        <w:spacing w:line="360" w:lineRule="auto"/>
      </w:pPr>
    </w:p>
    <w:p w14:paraId="3679206A" w14:textId="77777777" w:rsidR="00750A15" w:rsidRDefault="00750A15">
      <w:pPr>
        <w:pStyle w:val="Standard"/>
        <w:spacing w:line="360" w:lineRule="auto"/>
      </w:pPr>
    </w:p>
    <w:p w14:paraId="1C73432F" w14:textId="77777777" w:rsidR="00750A15" w:rsidRDefault="00750A15" w:rsidP="00750A15">
      <w:pPr>
        <w:rPr>
          <w:rFonts w:eastAsia="MS Mincho"/>
          <w:lang w:eastAsia="ja-JP"/>
        </w:rPr>
      </w:pPr>
    </w:p>
    <w:p w14:paraId="5D3F951B" w14:textId="30880D79" w:rsidR="00750A15" w:rsidRDefault="00750A15" w:rsidP="00750A15">
      <w:pPr>
        <w:tabs>
          <w:tab w:val="left" w:pos="8480"/>
        </w:tabs>
        <w:rPr>
          <w:rFonts w:eastAsia="MS Mincho"/>
          <w:lang w:eastAsia="ja-JP"/>
        </w:rPr>
      </w:pPr>
      <w:r>
        <w:rPr>
          <w:rFonts w:eastAsia="MS Mincho"/>
          <w:lang w:eastAsia="ja-JP"/>
        </w:rPr>
        <w:tab/>
      </w:r>
    </w:p>
    <w:p w14:paraId="3D313E6F" w14:textId="0C43D97E" w:rsidR="00750A15" w:rsidRPr="00750A15" w:rsidRDefault="00750A15" w:rsidP="00750A15">
      <w:pPr>
        <w:tabs>
          <w:tab w:val="left" w:pos="8480"/>
        </w:tabs>
        <w:rPr>
          <w:lang w:eastAsia="ja-JP"/>
        </w:rPr>
        <w:sectPr w:rsidR="00750A15" w:rsidRPr="00750A15">
          <w:headerReference w:type="default" r:id="rId12"/>
          <w:footerReference w:type="default" r:id="rId13"/>
          <w:pgSz w:w="11906" w:h="16838"/>
          <w:pgMar w:top="765" w:right="720" w:bottom="720" w:left="720" w:header="708" w:footer="303" w:gutter="0"/>
          <w:pgNumType w:start="1"/>
          <w:cols w:space="720"/>
        </w:sectPr>
      </w:pPr>
      <w:r>
        <w:rPr>
          <w:lang w:eastAsia="ja-JP"/>
        </w:rPr>
        <w:tab/>
      </w:r>
    </w:p>
    <w:p w14:paraId="777A3B9F" w14:textId="7B2E1540" w:rsidR="00F27016" w:rsidRPr="00FB475D" w:rsidRDefault="00750A15">
      <w:pPr>
        <w:pStyle w:val="Standard"/>
        <w:spacing w:line="360" w:lineRule="auto"/>
        <w:rPr>
          <w:b/>
          <w:bCs/>
        </w:rPr>
      </w:pPr>
      <w:r w:rsidRPr="00FB475D">
        <w:rPr>
          <w:b/>
          <w:bCs/>
          <w:noProof/>
        </w:rPr>
        <w:lastRenderedPageBreak/>
        <w:drawing>
          <wp:anchor distT="0" distB="0" distL="114300" distR="114300" simplePos="0" relativeHeight="251658240" behindDoc="0" locked="0" layoutInCell="1" allowOverlap="1" wp14:anchorId="0F7AE58B" wp14:editId="6743CADE">
            <wp:simplePos x="0" y="0"/>
            <wp:positionH relativeFrom="margin">
              <wp:align>left</wp:align>
            </wp:positionH>
            <wp:positionV relativeFrom="paragraph">
              <wp:posOffset>391160</wp:posOffset>
            </wp:positionV>
            <wp:extent cx="9525000" cy="5105400"/>
            <wp:effectExtent l="0" t="0" r="0" b="0"/>
            <wp:wrapThrough wrapText="bothSides">
              <wp:wrapPolygon edited="0">
                <wp:start x="0" y="0"/>
                <wp:lineTo x="0" y="21519"/>
                <wp:lineTo x="21557" y="21519"/>
                <wp:lineTo x="21557" y="0"/>
                <wp:lineTo x="0" y="0"/>
              </wp:wrapPolygon>
            </wp:wrapThrough>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525000" cy="5105400"/>
                    </a:xfrm>
                    <a:prstGeom prst="rect">
                      <a:avLst/>
                    </a:prstGeom>
                  </pic:spPr>
                </pic:pic>
              </a:graphicData>
            </a:graphic>
            <wp14:sizeRelH relativeFrom="margin">
              <wp14:pctWidth>0</wp14:pctWidth>
            </wp14:sizeRelH>
            <wp14:sizeRelV relativeFrom="margin">
              <wp14:pctHeight>0</wp14:pctHeight>
            </wp14:sizeRelV>
          </wp:anchor>
        </w:drawing>
      </w:r>
      <w:r w:rsidR="00FB475D" w:rsidRPr="00FB475D">
        <w:rPr>
          <w:b/>
          <w:bCs/>
        </w:rPr>
        <w:t>Appendix A</w:t>
      </w:r>
    </w:p>
    <w:sectPr w:rsidR="00F27016" w:rsidRPr="00FB475D" w:rsidSect="00072CFD">
      <w:pgSz w:w="16838" w:h="11906" w:orient="landscape"/>
      <w:pgMar w:top="720" w:right="765" w:bottom="720" w:left="720" w:header="708" w:footer="303" w:gutter="0"/>
      <w:pgNumType w:start="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112D" w14:textId="77777777" w:rsidR="0040778C" w:rsidRDefault="0040778C">
      <w:r>
        <w:separator/>
      </w:r>
    </w:p>
  </w:endnote>
  <w:endnote w:type="continuationSeparator" w:id="0">
    <w:p w14:paraId="4D867707" w14:textId="77777777" w:rsidR="0040778C" w:rsidRDefault="0040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font>
  <w:font w:name="Linux Libertine G">
    <w:charset w:val="00"/>
    <w:family w:val="auto"/>
    <w:pitch w:val="variable"/>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3B40" w14:textId="77777777" w:rsidR="004F4E46" w:rsidRDefault="004F4E46">
    <w:pPr>
      <w:pStyle w:val="Standard"/>
      <w:widowControl w:val="0"/>
      <w:spacing w:line="276" w:lineRule="auto"/>
      <w:rPr>
        <w:color w:val="000000"/>
      </w:rPr>
    </w:pPr>
  </w:p>
  <w:tbl>
    <w:tblPr>
      <w:tblW w:w="10466" w:type="dxa"/>
      <w:tblLayout w:type="fixed"/>
      <w:tblCellMar>
        <w:left w:w="10" w:type="dxa"/>
        <w:right w:w="10" w:type="dxa"/>
      </w:tblCellMar>
      <w:tblLook w:val="04A0" w:firstRow="1" w:lastRow="0" w:firstColumn="1" w:lastColumn="0" w:noHBand="0" w:noVBand="1"/>
    </w:tblPr>
    <w:tblGrid>
      <w:gridCol w:w="4535"/>
      <w:gridCol w:w="5931"/>
    </w:tblGrid>
    <w:tr w:rsidR="00705CFC" w14:paraId="777A3B43" w14:textId="77777777">
      <w:tc>
        <w:tcPr>
          <w:tcW w:w="4535" w:type="dxa"/>
          <w:tcBorders>
            <w:top w:val="single" w:sz="4" w:space="0" w:color="808080"/>
          </w:tcBorders>
          <w:shd w:val="clear" w:color="auto" w:fill="auto"/>
          <w:tcMar>
            <w:top w:w="0" w:type="dxa"/>
            <w:left w:w="108" w:type="dxa"/>
            <w:bottom w:w="0" w:type="dxa"/>
            <w:right w:w="108" w:type="dxa"/>
          </w:tcMar>
        </w:tcPr>
        <w:p w14:paraId="777A3B41" w14:textId="77777777" w:rsidR="004F4E46" w:rsidRDefault="004A3827">
          <w:pPr>
            <w:pStyle w:val="Standard"/>
            <w:tabs>
              <w:tab w:val="center" w:pos="4513"/>
              <w:tab w:val="left" w:pos="7230"/>
              <w:tab w:val="right" w:pos="9026"/>
            </w:tabs>
          </w:pPr>
          <w:r>
            <w:rPr>
              <w:rFonts w:ascii="Arial" w:eastAsia="Arial" w:hAnsi="Arial" w:cs="Arial"/>
              <w:color w:val="808080"/>
              <w:sz w:val="20"/>
              <w:szCs w:val="20"/>
            </w:rPr>
            <w:t xml:space="preserve">Page </w:t>
          </w:r>
          <w:r>
            <w:fldChar w:fldCharType="begin"/>
          </w:r>
          <w:r>
            <w:instrText xml:space="preserve"> PAGE </w:instrText>
          </w:r>
          <w:r>
            <w:fldChar w:fldCharType="separate"/>
          </w:r>
          <w:r>
            <w:t>0</w:t>
          </w:r>
          <w:r>
            <w:fldChar w:fldCharType="end"/>
          </w:r>
          <w:r>
            <w:rPr>
              <w:rFonts w:ascii="Arial" w:eastAsia="Arial" w:hAnsi="Arial" w:cs="Arial"/>
              <w:color w:val="808080"/>
              <w:sz w:val="20"/>
              <w:szCs w:val="20"/>
            </w:rPr>
            <w:t xml:space="preserve"> of </w:t>
          </w:r>
          <w:r>
            <w:fldChar w:fldCharType="begin"/>
          </w:r>
          <w:r>
            <w:instrText>NUMPAGES</w:instrText>
          </w:r>
          <w:r>
            <w:fldChar w:fldCharType="separate"/>
          </w:r>
          <w:r>
            <w:t>2</w:t>
          </w:r>
          <w:r>
            <w:fldChar w:fldCharType="end"/>
          </w:r>
        </w:p>
      </w:tc>
      <w:tc>
        <w:tcPr>
          <w:tcW w:w="5931" w:type="dxa"/>
          <w:tcBorders>
            <w:top w:val="single" w:sz="4" w:space="0" w:color="808080"/>
          </w:tcBorders>
          <w:shd w:val="clear" w:color="auto" w:fill="auto"/>
          <w:tcMar>
            <w:top w:w="0" w:type="dxa"/>
            <w:left w:w="108" w:type="dxa"/>
            <w:bottom w:w="0" w:type="dxa"/>
            <w:right w:w="108" w:type="dxa"/>
          </w:tcMar>
        </w:tcPr>
        <w:p w14:paraId="777A3B42" w14:textId="77777777" w:rsidR="004F4E46" w:rsidRDefault="004F4E46">
          <w:pPr>
            <w:pStyle w:val="Standard"/>
            <w:tabs>
              <w:tab w:val="center" w:pos="4513"/>
              <w:tab w:val="left" w:pos="7230"/>
              <w:tab w:val="right" w:pos="9026"/>
            </w:tabs>
            <w:jc w:val="right"/>
          </w:pPr>
        </w:p>
      </w:tc>
    </w:tr>
  </w:tbl>
  <w:p w14:paraId="777A3B44" w14:textId="3B767DBB" w:rsidR="004F4E46" w:rsidRDefault="004A3827">
    <w:pPr>
      <w:pStyle w:val="Standard"/>
      <w:tabs>
        <w:tab w:val="center" w:pos="4513"/>
        <w:tab w:val="left" w:pos="8824"/>
        <w:tab w:val="right" w:pos="9026"/>
      </w:tabs>
    </w:pPr>
    <w:r>
      <w:rPr>
        <w:color w:val="000000"/>
      </w:rPr>
      <w:tab/>
    </w:r>
    <w:r>
      <w:rPr>
        <w:color w:val="000000"/>
      </w:rPr>
      <w:tab/>
    </w:r>
    <w:r>
      <w:rPr>
        <w:bCs/>
        <w:color w:val="AEAAAA"/>
        <w:sz w:val="20"/>
        <w:szCs w:val="20"/>
      </w:rPr>
      <w:tab/>
    </w:r>
    <w:r>
      <w:rPr>
        <w:rFonts w:ascii="Arial" w:eastAsia="Arial" w:hAnsi="Arial" w:cs="Arial"/>
        <w:bCs/>
        <w:color w:val="AEAAAA"/>
        <w:sz w:val="20"/>
        <w:szCs w:val="20"/>
      </w:rPr>
      <w:t>NHSD</w:t>
    </w:r>
    <w:r w:rsidR="00072CFD">
      <w:rPr>
        <w:rFonts w:ascii="Arial" w:eastAsia="Arial" w:hAnsi="Arial" w:cs="Arial"/>
        <w:bCs/>
        <w:color w:val="AEAAAA"/>
        <w:sz w:val="20"/>
        <w:szCs w:val="20"/>
      </w:rPr>
      <w:t>CAM</w:t>
    </w:r>
    <w:r>
      <w:rPr>
        <w:rFonts w:ascii="Arial" w:eastAsia="Arial" w:hAnsi="Arial" w:cs="Arial"/>
        <w:bCs/>
        <w:color w:val="AEAAAA"/>
        <w:sz w:val="20"/>
        <w:szCs w:val="20"/>
      </w:rPr>
      <w:t>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47F9" w14:textId="77777777" w:rsidR="0040778C" w:rsidRDefault="0040778C">
      <w:r>
        <w:rPr>
          <w:color w:val="000000"/>
        </w:rPr>
        <w:separator/>
      </w:r>
    </w:p>
  </w:footnote>
  <w:footnote w:type="continuationSeparator" w:id="0">
    <w:p w14:paraId="0933F849" w14:textId="77777777" w:rsidR="0040778C" w:rsidRDefault="0040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3B3B" w14:textId="65F5EABA" w:rsidR="004F4E46" w:rsidRDefault="004A3827">
    <w:pPr>
      <w:pStyle w:val="Standard"/>
      <w:widowControl w:val="0"/>
      <w:spacing w:line="276" w:lineRule="auto"/>
    </w:pPr>
    <w:r>
      <w:rPr>
        <w:rFonts w:cs="Arial"/>
        <w:b/>
        <w:bCs/>
        <w:noProof/>
      </w:rPr>
      <w:drawing>
        <wp:anchor distT="0" distB="0" distL="114300" distR="114300" simplePos="0" relativeHeight="251657216" behindDoc="0" locked="0" layoutInCell="1" allowOverlap="1" wp14:anchorId="777A3B33" wp14:editId="777A3B34">
          <wp:simplePos x="0" y="0"/>
          <wp:positionH relativeFrom="page">
            <wp:posOffset>5515240</wp:posOffset>
          </wp:positionH>
          <wp:positionV relativeFrom="paragraph">
            <wp:posOffset>-212799</wp:posOffset>
          </wp:positionV>
          <wp:extent cx="1859917" cy="821688"/>
          <wp:effectExtent l="0" t="0" r="6983" b="0"/>
          <wp:wrapThrough wrapText="bothSides">
            <wp:wrapPolygon edited="0">
              <wp:start x="0" y="0"/>
              <wp:lineTo x="0" y="21033"/>
              <wp:lineTo x="21460" y="21033"/>
              <wp:lineTo x="21460" y="0"/>
              <wp:lineTo x="0" y="0"/>
            </wp:wrapPolygon>
          </wp:wrapThrough>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59917" cy="821688"/>
                  </a:xfrm>
                  <a:prstGeom prst="rect">
                    <a:avLst/>
                  </a:prstGeom>
                  <a:noFill/>
                  <a:ln>
                    <a:noFill/>
                    <a:prstDash/>
                  </a:ln>
                </pic:spPr>
              </pic:pic>
            </a:graphicData>
          </a:graphic>
        </wp:anchor>
      </w:drawing>
    </w:r>
  </w:p>
  <w:p w14:paraId="777A3B3C" w14:textId="77777777" w:rsidR="004F4E46" w:rsidRDefault="004F4E46">
    <w:pPr>
      <w:pStyle w:val="Standard"/>
      <w:tabs>
        <w:tab w:val="center" w:pos="4513"/>
        <w:tab w:val="right" w:pos="9026"/>
      </w:tabs>
      <w:rPr>
        <w:color w:val="000000"/>
      </w:rPr>
    </w:pPr>
  </w:p>
  <w:p w14:paraId="777A3B3D" w14:textId="77777777" w:rsidR="004F4E46" w:rsidRDefault="004F4E46">
    <w:pPr>
      <w:pStyle w:val="Standard"/>
      <w:tabs>
        <w:tab w:val="center" w:pos="4513"/>
        <w:tab w:val="right" w:pos="9026"/>
      </w:tabs>
      <w:rPr>
        <w:color w:val="000000"/>
      </w:rPr>
    </w:pPr>
  </w:p>
  <w:p w14:paraId="777A3B3E" w14:textId="77777777" w:rsidR="004F4E46" w:rsidRDefault="004F4E46">
    <w:pPr>
      <w:pStyle w:val="Standard"/>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63"/>
    <w:multiLevelType w:val="hybridMultilevel"/>
    <w:tmpl w:val="499A0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A29C1"/>
    <w:multiLevelType w:val="multilevel"/>
    <w:tmpl w:val="F7D0A47C"/>
    <w:lvl w:ilvl="0">
      <w:start w:val="3"/>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EB15B3F"/>
    <w:multiLevelType w:val="multilevel"/>
    <w:tmpl w:val="A77CC88C"/>
    <w:lvl w:ilvl="0">
      <w:start w:val="9"/>
      <w:numFmt w:val="decimal"/>
      <w:lvlText w:val="%1"/>
      <w:lvlJc w:val="left"/>
      <w:pPr>
        <w:ind w:left="360" w:hanging="360"/>
      </w:pPr>
      <w:rPr>
        <w:rFonts w:hint="default"/>
        <w:color w:val="auto"/>
      </w:rPr>
    </w:lvl>
    <w:lvl w:ilvl="1">
      <w:start w:val="1"/>
      <w:numFmt w:val="decimal"/>
      <w:isLgl/>
      <w:lvlText w:val="%1.%2"/>
      <w:lvlJc w:val="left"/>
      <w:pPr>
        <w:ind w:left="720" w:hanging="360"/>
      </w:pPr>
      <w:rPr>
        <w:rFonts w:ascii="Arial" w:eastAsia="Arial" w:hAnsi="Arial" w:cs="Arial" w:hint="default"/>
        <w:color w:val="000000"/>
      </w:rPr>
    </w:lvl>
    <w:lvl w:ilvl="2">
      <w:start w:val="1"/>
      <w:numFmt w:val="decimal"/>
      <w:isLgl/>
      <w:lvlText w:val="%1.%2.%3"/>
      <w:lvlJc w:val="left"/>
      <w:pPr>
        <w:ind w:left="1440" w:hanging="720"/>
      </w:pPr>
      <w:rPr>
        <w:rFonts w:ascii="Arial" w:eastAsia="Arial" w:hAnsi="Arial" w:cs="Arial" w:hint="default"/>
        <w:color w:val="000000"/>
      </w:rPr>
    </w:lvl>
    <w:lvl w:ilvl="3">
      <w:start w:val="1"/>
      <w:numFmt w:val="decimal"/>
      <w:isLgl/>
      <w:lvlText w:val="%1.%2.%3.%4"/>
      <w:lvlJc w:val="left"/>
      <w:pPr>
        <w:ind w:left="1800" w:hanging="720"/>
      </w:pPr>
      <w:rPr>
        <w:rFonts w:ascii="Arial" w:eastAsia="Arial" w:hAnsi="Arial" w:cs="Arial" w:hint="default"/>
        <w:color w:val="000000"/>
      </w:rPr>
    </w:lvl>
    <w:lvl w:ilvl="4">
      <w:start w:val="1"/>
      <w:numFmt w:val="decimal"/>
      <w:isLgl/>
      <w:lvlText w:val="%1.%2.%3.%4.%5"/>
      <w:lvlJc w:val="left"/>
      <w:pPr>
        <w:ind w:left="2520" w:hanging="1080"/>
      </w:pPr>
      <w:rPr>
        <w:rFonts w:ascii="Arial" w:eastAsia="Arial" w:hAnsi="Arial" w:cs="Arial" w:hint="default"/>
        <w:color w:val="000000"/>
      </w:rPr>
    </w:lvl>
    <w:lvl w:ilvl="5">
      <w:start w:val="1"/>
      <w:numFmt w:val="decimal"/>
      <w:isLgl/>
      <w:lvlText w:val="%1.%2.%3.%4.%5.%6"/>
      <w:lvlJc w:val="left"/>
      <w:pPr>
        <w:ind w:left="2880" w:hanging="1080"/>
      </w:pPr>
      <w:rPr>
        <w:rFonts w:ascii="Arial" w:eastAsia="Arial" w:hAnsi="Arial" w:cs="Arial" w:hint="default"/>
        <w:color w:val="000000"/>
      </w:rPr>
    </w:lvl>
    <w:lvl w:ilvl="6">
      <w:start w:val="1"/>
      <w:numFmt w:val="decimal"/>
      <w:isLgl/>
      <w:lvlText w:val="%1.%2.%3.%4.%5.%6.%7"/>
      <w:lvlJc w:val="left"/>
      <w:pPr>
        <w:ind w:left="3600" w:hanging="1440"/>
      </w:pPr>
      <w:rPr>
        <w:rFonts w:ascii="Arial" w:eastAsia="Arial" w:hAnsi="Arial" w:cs="Arial" w:hint="default"/>
        <w:color w:val="000000"/>
      </w:rPr>
    </w:lvl>
    <w:lvl w:ilvl="7">
      <w:start w:val="1"/>
      <w:numFmt w:val="decimal"/>
      <w:isLgl/>
      <w:lvlText w:val="%1.%2.%3.%4.%5.%6.%7.%8"/>
      <w:lvlJc w:val="left"/>
      <w:pPr>
        <w:ind w:left="3960" w:hanging="1440"/>
      </w:pPr>
      <w:rPr>
        <w:rFonts w:ascii="Arial" w:eastAsia="Arial" w:hAnsi="Arial" w:cs="Arial" w:hint="default"/>
        <w:color w:val="000000"/>
      </w:rPr>
    </w:lvl>
    <w:lvl w:ilvl="8">
      <w:start w:val="1"/>
      <w:numFmt w:val="decimal"/>
      <w:isLgl/>
      <w:lvlText w:val="%1.%2.%3.%4.%5.%6.%7.%8.%9"/>
      <w:lvlJc w:val="left"/>
      <w:pPr>
        <w:ind w:left="4680" w:hanging="1800"/>
      </w:pPr>
      <w:rPr>
        <w:rFonts w:ascii="Arial" w:eastAsia="Arial" w:hAnsi="Arial" w:cs="Arial" w:hint="default"/>
        <w:color w:val="000000"/>
      </w:rPr>
    </w:lvl>
  </w:abstractNum>
  <w:abstractNum w:abstractNumId="3" w15:restartNumberingAfterBreak="0">
    <w:nsid w:val="103319AD"/>
    <w:multiLevelType w:val="multilevel"/>
    <w:tmpl w:val="52109566"/>
    <w:styleLink w:val="WWOutline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46C2119"/>
    <w:multiLevelType w:val="multilevel"/>
    <w:tmpl w:val="DB90A252"/>
    <w:styleLink w:val="WWNum3"/>
    <w:lvl w:ilvl="0">
      <w:start w:val="7"/>
      <w:numFmt w:val="decimal"/>
      <w:lvlText w:val="%1."/>
      <w:lvlJc w:val="left"/>
      <w:pPr>
        <w:ind w:left="1080" w:hanging="360"/>
      </w:pPr>
      <w:rPr>
        <w:smallCaps w:val="0"/>
      </w:rPr>
    </w:lvl>
    <w:lvl w:ilvl="1">
      <w:start w:val="1"/>
      <w:numFmt w:val="decimal"/>
      <w:lvlText w:val="%1.%2."/>
      <w:lvlJc w:val="left"/>
      <w:pPr>
        <w:ind w:left="1512" w:hanging="432"/>
      </w:pPr>
      <w:rPr>
        <w:b w:val="0"/>
        <w:smallCaps w:val="0"/>
      </w:rPr>
    </w:lvl>
    <w:lvl w:ilvl="2">
      <w:start w:val="1"/>
      <w:numFmt w:val="decimal"/>
      <w:lvlText w:val="%1.%2.%3."/>
      <w:lvlJc w:val="left"/>
      <w:pPr>
        <w:ind w:left="1944" w:hanging="504"/>
      </w:pPr>
      <w:rPr>
        <w:smallCaps w:val="0"/>
      </w:rPr>
    </w:lvl>
    <w:lvl w:ilvl="3">
      <w:start w:val="1"/>
      <w:numFmt w:val="decimal"/>
      <w:lvlText w:val="%1.%2.%3.%4."/>
      <w:lvlJc w:val="left"/>
      <w:pPr>
        <w:ind w:left="2448" w:hanging="648"/>
      </w:pPr>
      <w:rPr>
        <w:smallCaps w:val="0"/>
      </w:rPr>
    </w:lvl>
    <w:lvl w:ilvl="4">
      <w:start w:val="1"/>
      <w:numFmt w:val="decimal"/>
      <w:lvlText w:val="%1.%2.%3.%4.%5."/>
      <w:lvlJc w:val="left"/>
      <w:pPr>
        <w:ind w:left="2952" w:hanging="792"/>
      </w:pPr>
      <w:rPr>
        <w:smallCaps w:val="0"/>
      </w:rPr>
    </w:lvl>
    <w:lvl w:ilvl="5">
      <w:start w:val="1"/>
      <w:numFmt w:val="decimal"/>
      <w:lvlText w:val="%1.%2.%3.%4.%5.%6."/>
      <w:lvlJc w:val="left"/>
      <w:pPr>
        <w:ind w:left="3456" w:hanging="936"/>
      </w:pPr>
      <w:rPr>
        <w:smallCaps w:val="0"/>
      </w:rPr>
    </w:lvl>
    <w:lvl w:ilvl="6">
      <w:start w:val="1"/>
      <w:numFmt w:val="decimal"/>
      <w:lvlText w:val="%1.%2.%3.%4.%5.%6.%7."/>
      <w:lvlJc w:val="left"/>
      <w:pPr>
        <w:ind w:left="3960" w:hanging="1080"/>
      </w:pPr>
      <w:rPr>
        <w:smallCaps w:val="0"/>
      </w:rPr>
    </w:lvl>
    <w:lvl w:ilvl="7">
      <w:start w:val="1"/>
      <w:numFmt w:val="decimal"/>
      <w:lvlText w:val="%1.%2.%3.%4.%5.%6.%7.%8."/>
      <w:lvlJc w:val="left"/>
      <w:pPr>
        <w:ind w:left="4464" w:hanging="1224"/>
      </w:pPr>
      <w:rPr>
        <w:smallCaps w:val="0"/>
      </w:rPr>
    </w:lvl>
    <w:lvl w:ilvl="8">
      <w:start w:val="1"/>
      <w:numFmt w:val="decimal"/>
      <w:lvlText w:val="%1.%2.%3.%4.%5.%6.%7.%8.%9."/>
      <w:lvlJc w:val="left"/>
      <w:pPr>
        <w:ind w:left="5040" w:hanging="1440"/>
      </w:pPr>
      <w:rPr>
        <w:smallCaps w:val="0"/>
      </w:rPr>
    </w:lvl>
  </w:abstractNum>
  <w:abstractNum w:abstractNumId="5" w15:restartNumberingAfterBreak="0">
    <w:nsid w:val="1B1F297D"/>
    <w:multiLevelType w:val="multilevel"/>
    <w:tmpl w:val="B0962088"/>
    <w:lvl w:ilvl="0">
      <w:start w:val="8"/>
      <w:numFmt w:val="decimal"/>
      <w:lvlText w:val="%1."/>
      <w:lvlJc w:val="left"/>
      <w:pPr>
        <w:ind w:left="360" w:hanging="360"/>
      </w:pPr>
      <w:rPr>
        <w:smallCaps w:val="0"/>
        <w:color w:val="auto"/>
      </w:rPr>
    </w:lvl>
    <w:lvl w:ilvl="1">
      <w:start w:val="1"/>
      <w:numFmt w:val="decimal"/>
      <w:lvlText w:val="%1.%2."/>
      <w:lvlJc w:val="left"/>
      <w:pPr>
        <w:ind w:left="792" w:hanging="432"/>
      </w:pPr>
      <w:rPr>
        <w:rFonts w:ascii="Arial" w:hAnsi="Arial" w:cs="Arial"/>
        <w:b w:val="0"/>
        <w:smallCaps w:val="0"/>
      </w:rPr>
    </w:lvl>
    <w:lvl w:ilvl="2">
      <w:start w:val="1"/>
      <w:numFmt w:val="decimal"/>
      <w:lvlText w:val="%1.%2.%3."/>
      <w:lvlJc w:val="left"/>
      <w:pPr>
        <w:ind w:left="1224" w:hanging="504"/>
      </w:pPr>
      <w:rPr>
        <w:smallCaps w:val="0"/>
      </w:rPr>
    </w:lvl>
    <w:lvl w:ilvl="3">
      <w:start w:val="1"/>
      <w:numFmt w:val="decimal"/>
      <w:lvlText w:val="%1.%2.%3.%4."/>
      <w:lvlJc w:val="left"/>
      <w:pPr>
        <w:ind w:left="1728" w:hanging="648"/>
      </w:pPr>
      <w:rPr>
        <w:smallCaps w:val="0"/>
      </w:rPr>
    </w:lvl>
    <w:lvl w:ilvl="4">
      <w:start w:val="1"/>
      <w:numFmt w:val="decimal"/>
      <w:lvlText w:val="%1.%2.%3.%4.%5."/>
      <w:lvlJc w:val="left"/>
      <w:pPr>
        <w:ind w:left="2232" w:hanging="792"/>
      </w:pPr>
      <w:rPr>
        <w:smallCaps w:val="0"/>
      </w:rPr>
    </w:lvl>
    <w:lvl w:ilvl="5">
      <w:start w:val="1"/>
      <w:numFmt w:val="decimal"/>
      <w:lvlText w:val="%1.%2.%3.%4.%5.%6."/>
      <w:lvlJc w:val="left"/>
      <w:pPr>
        <w:ind w:left="2736" w:hanging="936"/>
      </w:pPr>
      <w:rPr>
        <w:smallCaps w:val="0"/>
      </w:rPr>
    </w:lvl>
    <w:lvl w:ilvl="6">
      <w:start w:val="1"/>
      <w:numFmt w:val="decimal"/>
      <w:lvlText w:val="%1.%2.%3.%4.%5.%6.%7."/>
      <w:lvlJc w:val="left"/>
      <w:pPr>
        <w:ind w:left="3240" w:hanging="1080"/>
      </w:pPr>
      <w:rPr>
        <w:smallCaps w:val="0"/>
      </w:rPr>
    </w:lvl>
    <w:lvl w:ilvl="7">
      <w:start w:val="1"/>
      <w:numFmt w:val="decimal"/>
      <w:lvlText w:val="%1.%2.%3.%4.%5.%6.%7.%8."/>
      <w:lvlJc w:val="left"/>
      <w:pPr>
        <w:ind w:left="3744" w:hanging="1224"/>
      </w:pPr>
      <w:rPr>
        <w:smallCaps w:val="0"/>
      </w:rPr>
    </w:lvl>
    <w:lvl w:ilvl="8">
      <w:start w:val="1"/>
      <w:numFmt w:val="decimal"/>
      <w:lvlText w:val="%1.%2.%3.%4.%5.%6.%7.%8.%9."/>
      <w:lvlJc w:val="left"/>
      <w:pPr>
        <w:ind w:left="4320" w:hanging="1440"/>
      </w:pPr>
      <w:rPr>
        <w:smallCaps w:val="0"/>
      </w:rPr>
    </w:lvl>
  </w:abstractNum>
  <w:abstractNum w:abstractNumId="6" w15:restartNumberingAfterBreak="0">
    <w:nsid w:val="1D056E84"/>
    <w:multiLevelType w:val="multilevel"/>
    <w:tmpl w:val="0BB230F0"/>
    <w:styleLink w:val="WWNum1"/>
    <w:lvl w:ilvl="0">
      <w:start w:val="1"/>
      <w:numFmt w:val="decimal"/>
      <w:lvlText w:val="%1."/>
      <w:lvlJc w:val="left"/>
      <w:pPr>
        <w:ind w:left="720" w:hanging="360"/>
      </w:pPr>
      <w:rPr>
        <w:smallCaps w:val="0"/>
      </w:rPr>
    </w:lvl>
    <w:lvl w:ilvl="1">
      <w:start w:val="1"/>
      <w:numFmt w:val="decimal"/>
      <w:lvlText w:val="%1.%2."/>
      <w:lvlJc w:val="left"/>
      <w:pPr>
        <w:ind w:left="1152" w:hanging="432"/>
      </w:pPr>
      <w:rPr>
        <w:b w:val="0"/>
        <w:smallCaps w:val="0"/>
      </w:rPr>
    </w:lvl>
    <w:lvl w:ilvl="2">
      <w:start w:val="1"/>
      <w:numFmt w:val="decimal"/>
      <w:lvlText w:val="%1.%2.%3."/>
      <w:lvlJc w:val="left"/>
      <w:pPr>
        <w:ind w:left="1584" w:hanging="504"/>
      </w:pPr>
      <w:rPr>
        <w:smallCaps w:val="0"/>
      </w:rPr>
    </w:lvl>
    <w:lvl w:ilvl="3">
      <w:start w:val="1"/>
      <w:numFmt w:val="decimal"/>
      <w:lvlText w:val="%1.%2.%3.%4."/>
      <w:lvlJc w:val="left"/>
      <w:pPr>
        <w:ind w:left="2088" w:hanging="648"/>
      </w:pPr>
      <w:rPr>
        <w:smallCaps w:val="0"/>
      </w:rPr>
    </w:lvl>
    <w:lvl w:ilvl="4">
      <w:start w:val="1"/>
      <w:numFmt w:val="decimal"/>
      <w:lvlText w:val="%1.%2.%3.%4.%5."/>
      <w:lvlJc w:val="left"/>
      <w:pPr>
        <w:ind w:left="2592" w:hanging="792"/>
      </w:pPr>
      <w:rPr>
        <w:smallCaps w:val="0"/>
      </w:rPr>
    </w:lvl>
    <w:lvl w:ilvl="5">
      <w:start w:val="1"/>
      <w:numFmt w:val="decimal"/>
      <w:lvlText w:val="%1.%2.%3.%4.%5.%6."/>
      <w:lvlJc w:val="left"/>
      <w:pPr>
        <w:ind w:left="3096" w:hanging="936"/>
      </w:pPr>
      <w:rPr>
        <w:smallCaps w:val="0"/>
      </w:rPr>
    </w:lvl>
    <w:lvl w:ilvl="6">
      <w:start w:val="1"/>
      <w:numFmt w:val="decimal"/>
      <w:lvlText w:val="%1.%2.%3.%4.%5.%6.%7."/>
      <w:lvlJc w:val="left"/>
      <w:pPr>
        <w:ind w:left="3600" w:hanging="1080"/>
      </w:pPr>
      <w:rPr>
        <w:smallCaps w:val="0"/>
      </w:rPr>
    </w:lvl>
    <w:lvl w:ilvl="7">
      <w:start w:val="1"/>
      <w:numFmt w:val="decimal"/>
      <w:lvlText w:val="%1.%2.%3.%4.%5.%6.%7.%8."/>
      <w:lvlJc w:val="left"/>
      <w:pPr>
        <w:ind w:left="4104" w:hanging="1224"/>
      </w:pPr>
      <w:rPr>
        <w:smallCaps w:val="0"/>
      </w:rPr>
    </w:lvl>
    <w:lvl w:ilvl="8">
      <w:start w:val="1"/>
      <w:numFmt w:val="decimal"/>
      <w:lvlText w:val="%1.%2.%3.%4.%5.%6.%7.%8.%9."/>
      <w:lvlJc w:val="left"/>
      <w:pPr>
        <w:ind w:left="4680" w:hanging="1440"/>
      </w:pPr>
      <w:rPr>
        <w:smallCaps w:val="0"/>
      </w:rPr>
    </w:lvl>
  </w:abstractNum>
  <w:abstractNum w:abstractNumId="7" w15:restartNumberingAfterBreak="0">
    <w:nsid w:val="1D527C83"/>
    <w:multiLevelType w:val="multilevel"/>
    <w:tmpl w:val="A1C47FCA"/>
    <w:lvl w:ilvl="0">
      <w:start w:val="1"/>
      <w:numFmt w:val="bullet"/>
      <w:lvlText w:val=""/>
      <w:lvlJc w:val="left"/>
      <w:pPr>
        <w:tabs>
          <w:tab w:val="num" w:pos="1080"/>
        </w:tabs>
        <w:ind w:left="1080" w:hanging="360"/>
      </w:pPr>
      <w:rPr>
        <w:rFonts w:ascii="Symbol" w:hAnsi="Symbol" w:hint="default"/>
        <w:sz w:val="20"/>
      </w:rPr>
    </w:lvl>
    <w:lvl w:ilvl="1">
      <w:start w:val="7"/>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0B56F8D"/>
    <w:multiLevelType w:val="multilevel"/>
    <w:tmpl w:val="EFB2114A"/>
    <w:lvl w:ilvl="0">
      <w:start w:val="3"/>
      <w:numFmt w:val="decimal"/>
      <w:lvlText w:val="%1.1"/>
      <w:lvlJc w:val="left"/>
      <w:pPr>
        <w:ind w:left="720" w:hanging="360"/>
      </w:pPr>
      <w:rPr>
        <w:rFonts w:ascii="Arial" w:hAnsi="Arial" w:cs="Arial" w:hint="default"/>
        <w:b w:val="0"/>
        <w:bCs w:val="0"/>
        <w:smallCaps w:val="0"/>
        <w:color w:val="auto"/>
      </w:rPr>
    </w:lvl>
    <w:lvl w:ilvl="1">
      <w:start w:val="1"/>
      <w:numFmt w:val="decimal"/>
      <w:lvlText w:val="%1.%2."/>
      <w:lvlJc w:val="left"/>
      <w:pPr>
        <w:ind w:left="432" w:hanging="432"/>
      </w:pPr>
      <w:rPr>
        <w:rFonts w:ascii="Arial" w:hAnsi="Arial" w:cs="Arial" w:hint="default"/>
        <w:b w:val="0"/>
        <w:smallCaps w:val="0"/>
      </w:rPr>
    </w:lvl>
    <w:lvl w:ilvl="2">
      <w:start w:val="1"/>
      <w:numFmt w:val="decimal"/>
      <w:lvlText w:val="%1.%2.%3."/>
      <w:lvlJc w:val="left"/>
      <w:pPr>
        <w:ind w:left="1584" w:hanging="504"/>
      </w:pPr>
      <w:rPr>
        <w:rFonts w:hint="default"/>
        <w:b w:val="0"/>
        <w:bCs w:val="0"/>
        <w:smallCaps w:val="0"/>
      </w:rPr>
    </w:lvl>
    <w:lvl w:ilvl="3">
      <w:start w:val="1"/>
      <w:numFmt w:val="decimal"/>
      <w:lvlText w:val="%1.%2.%3.%4."/>
      <w:lvlJc w:val="left"/>
      <w:pPr>
        <w:ind w:left="2088" w:hanging="648"/>
      </w:pPr>
      <w:rPr>
        <w:rFonts w:hint="default"/>
        <w:smallCaps w:val="0"/>
      </w:rPr>
    </w:lvl>
    <w:lvl w:ilvl="4">
      <w:start w:val="1"/>
      <w:numFmt w:val="decimal"/>
      <w:lvlText w:val="%1.%2.%3.%4.%5."/>
      <w:lvlJc w:val="left"/>
      <w:pPr>
        <w:ind w:left="2592" w:hanging="792"/>
      </w:pPr>
      <w:rPr>
        <w:rFonts w:hint="default"/>
        <w:smallCaps w:val="0"/>
      </w:rPr>
    </w:lvl>
    <w:lvl w:ilvl="5">
      <w:start w:val="1"/>
      <w:numFmt w:val="decimal"/>
      <w:lvlText w:val="%1.%2.%3.%4.%5.%6."/>
      <w:lvlJc w:val="left"/>
      <w:pPr>
        <w:ind w:left="3096" w:hanging="936"/>
      </w:pPr>
      <w:rPr>
        <w:rFonts w:hint="default"/>
        <w:smallCaps w:val="0"/>
      </w:rPr>
    </w:lvl>
    <w:lvl w:ilvl="6">
      <w:start w:val="1"/>
      <w:numFmt w:val="decimal"/>
      <w:lvlText w:val="%1.%2.%3.%4.%5.%6.%7."/>
      <w:lvlJc w:val="left"/>
      <w:pPr>
        <w:ind w:left="3600" w:hanging="1080"/>
      </w:pPr>
      <w:rPr>
        <w:rFonts w:hint="default"/>
        <w:smallCaps w:val="0"/>
      </w:rPr>
    </w:lvl>
    <w:lvl w:ilvl="7">
      <w:start w:val="1"/>
      <w:numFmt w:val="decimal"/>
      <w:lvlText w:val="%1.%2.%3.%4.%5.%6.%7.%8."/>
      <w:lvlJc w:val="left"/>
      <w:pPr>
        <w:ind w:left="4104" w:hanging="1224"/>
      </w:pPr>
      <w:rPr>
        <w:rFonts w:hint="default"/>
        <w:smallCaps w:val="0"/>
      </w:rPr>
    </w:lvl>
    <w:lvl w:ilvl="8">
      <w:start w:val="1"/>
      <w:numFmt w:val="decimal"/>
      <w:lvlText w:val="%1.%2.%3.%4.%5.%6.%7.%8.%9."/>
      <w:lvlJc w:val="left"/>
      <w:pPr>
        <w:ind w:left="4680" w:hanging="1440"/>
      </w:pPr>
      <w:rPr>
        <w:rFonts w:hint="default"/>
        <w:smallCaps w:val="0"/>
      </w:rPr>
    </w:lvl>
  </w:abstractNum>
  <w:abstractNum w:abstractNumId="9" w15:restartNumberingAfterBreak="0">
    <w:nsid w:val="273D10DB"/>
    <w:multiLevelType w:val="multilevel"/>
    <w:tmpl w:val="A866FC8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2E5779C3"/>
    <w:multiLevelType w:val="hybridMultilevel"/>
    <w:tmpl w:val="9D5C4BF0"/>
    <w:lvl w:ilvl="0" w:tplc="F48A0A70">
      <w:start w:val="1"/>
      <w:numFmt w:val="bullet"/>
      <w:lvlText w:val=""/>
      <w:lvlJc w:val="left"/>
      <w:pPr>
        <w:ind w:left="-528" w:hanging="283"/>
      </w:pPr>
      <w:rPr>
        <w:rFonts w:ascii="Symbol" w:hAnsi="Symbol" w:hint="default"/>
      </w:rPr>
    </w:lvl>
    <w:lvl w:ilvl="1" w:tplc="FFFFFFFF">
      <w:start w:val="1"/>
      <w:numFmt w:val="bullet"/>
      <w:lvlText w:val="o"/>
      <w:lvlJc w:val="left"/>
      <w:pPr>
        <w:ind w:left="952" w:hanging="360"/>
      </w:pPr>
      <w:rPr>
        <w:rFonts w:ascii="Courier New" w:hAnsi="Courier New" w:cs="Courier New" w:hint="default"/>
      </w:rPr>
    </w:lvl>
    <w:lvl w:ilvl="2" w:tplc="F48A0A70">
      <w:start w:val="1"/>
      <w:numFmt w:val="bullet"/>
      <w:lvlText w:val=""/>
      <w:lvlJc w:val="left"/>
      <w:pPr>
        <w:ind w:left="1672" w:hanging="360"/>
      </w:pPr>
      <w:rPr>
        <w:rFonts w:ascii="Symbol" w:hAnsi="Symbol" w:hint="default"/>
      </w:rPr>
    </w:lvl>
    <w:lvl w:ilvl="3" w:tplc="FFFFFFFF">
      <w:start w:val="1"/>
      <w:numFmt w:val="bullet"/>
      <w:lvlText w:val=""/>
      <w:lvlJc w:val="left"/>
      <w:pPr>
        <w:ind w:left="2392" w:hanging="360"/>
      </w:pPr>
      <w:rPr>
        <w:rFonts w:ascii="Symbol" w:hAnsi="Symbol" w:hint="default"/>
      </w:rPr>
    </w:lvl>
    <w:lvl w:ilvl="4" w:tplc="FFFFFFFF" w:tentative="1">
      <w:start w:val="1"/>
      <w:numFmt w:val="bullet"/>
      <w:lvlText w:val="o"/>
      <w:lvlJc w:val="left"/>
      <w:pPr>
        <w:ind w:left="3112" w:hanging="360"/>
      </w:pPr>
      <w:rPr>
        <w:rFonts w:ascii="Courier New" w:hAnsi="Courier New" w:cs="Courier New" w:hint="default"/>
      </w:rPr>
    </w:lvl>
    <w:lvl w:ilvl="5" w:tplc="FFFFFFFF" w:tentative="1">
      <w:start w:val="1"/>
      <w:numFmt w:val="bullet"/>
      <w:lvlText w:val=""/>
      <w:lvlJc w:val="left"/>
      <w:pPr>
        <w:ind w:left="3832" w:hanging="360"/>
      </w:pPr>
      <w:rPr>
        <w:rFonts w:ascii="Wingdings" w:hAnsi="Wingdings" w:hint="default"/>
      </w:rPr>
    </w:lvl>
    <w:lvl w:ilvl="6" w:tplc="FFFFFFFF" w:tentative="1">
      <w:start w:val="1"/>
      <w:numFmt w:val="bullet"/>
      <w:lvlText w:val=""/>
      <w:lvlJc w:val="left"/>
      <w:pPr>
        <w:ind w:left="4552" w:hanging="360"/>
      </w:pPr>
      <w:rPr>
        <w:rFonts w:ascii="Symbol" w:hAnsi="Symbol" w:hint="default"/>
      </w:rPr>
    </w:lvl>
    <w:lvl w:ilvl="7" w:tplc="FFFFFFFF" w:tentative="1">
      <w:start w:val="1"/>
      <w:numFmt w:val="bullet"/>
      <w:lvlText w:val="o"/>
      <w:lvlJc w:val="left"/>
      <w:pPr>
        <w:ind w:left="5272" w:hanging="360"/>
      </w:pPr>
      <w:rPr>
        <w:rFonts w:ascii="Courier New" w:hAnsi="Courier New" w:cs="Courier New" w:hint="default"/>
      </w:rPr>
    </w:lvl>
    <w:lvl w:ilvl="8" w:tplc="FFFFFFFF" w:tentative="1">
      <w:start w:val="1"/>
      <w:numFmt w:val="bullet"/>
      <w:lvlText w:val=""/>
      <w:lvlJc w:val="left"/>
      <w:pPr>
        <w:ind w:left="5992" w:hanging="360"/>
      </w:pPr>
      <w:rPr>
        <w:rFonts w:ascii="Wingdings" w:hAnsi="Wingdings" w:hint="default"/>
      </w:rPr>
    </w:lvl>
  </w:abstractNum>
  <w:abstractNum w:abstractNumId="11" w15:restartNumberingAfterBreak="0">
    <w:nsid w:val="333D659E"/>
    <w:multiLevelType w:val="multilevel"/>
    <w:tmpl w:val="7A70A236"/>
    <w:styleLink w:val="WWNum2"/>
    <w:lvl w:ilvl="0">
      <w:numFmt w:val="bullet"/>
      <w:lvlText w:val="•"/>
      <w:lvlJc w:val="left"/>
      <w:pPr>
        <w:ind w:left="1080" w:hanging="720"/>
      </w:pPr>
      <w:rPr>
        <w:rFonts w:ascii="Arial" w:eastAsia="Arial" w:hAnsi="Arial" w:cs="Arial"/>
        <w:color w:val="000000"/>
        <w:sz w:val="22"/>
        <w:szCs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521CE2"/>
    <w:multiLevelType w:val="multilevel"/>
    <w:tmpl w:val="6A4EB6D2"/>
    <w:lvl w:ilvl="0">
      <w:start w:val="4"/>
      <w:numFmt w:val="decimal"/>
      <w:lvlText w:val="%1"/>
      <w:lvlJc w:val="left"/>
      <w:pPr>
        <w:ind w:left="530" w:hanging="530"/>
      </w:pPr>
      <w:rPr>
        <w:rFonts w:hint="default"/>
      </w:rPr>
    </w:lvl>
    <w:lvl w:ilvl="1">
      <w:start w:val="3"/>
      <w:numFmt w:val="decimal"/>
      <w:lvlText w:val="%1.%2"/>
      <w:lvlJc w:val="left"/>
      <w:pPr>
        <w:ind w:left="1070" w:hanging="53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0A2447D"/>
    <w:multiLevelType w:val="multilevel"/>
    <w:tmpl w:val="B8C03D16"/>
    <w:lvl w:ilvl="0">
      <w:start w:val="2"/>
      <w:numFmt w:val="decimal"/>
      <w:lvlText w:val="%1."/>
      <w:lvlJc w:val="left"/>
      <w:pPr>
        <w:ind w:left="360" w:hanging="360"/>
      </w:pPr>
      <w:rPr>
        <w:rFonts w:ascii="Arial" w:hAnsi="Arial" w:cs="Arial"/>
        <w:b/>
        <w:bCs/>
        <w:smallCaps w:val="0"/>
        <w:color w:val="auto"/>
      </w:rPr>
    </w:lvl>
    <w:lvl w:ilvl="1">
      <w:start w:val="1"/>
      <w:numFmt w:val="decimal"/>
      <w:lvlText w:val="%1.%2."/>
      <w:lvlJc w:val="left"/>
      <w:pPr>
        <w:ind w:left="432" w:hanging="432"/>
      </w:pPr>
      <w:rPr>
        <w:rFonts w:ascii="Arial" w:hAnsi="Arial" w:cs="Arial"/>
        <w:b w:val="0"/>
        <w:smallCaps w:val="0"/>
      </w:rPr>
    </w:lvl>
    <w:lvl w:ilvl="2">
      <w:start w:val="1"/>
      <w:numFmt w:val="decimal"/>
      <w:lvlText w:val="%1.%2.%3."/>
      <w:lvlJc w:val="left"/>
      <w:pPr>
        <w:ind w:left="1224" w:hanging="504"/>
      </w:pPr>
      <w:rPr>
        <w:b w:val="0"/>
        <w:bCs w:val="0"/>
        <w:smallCaps w:val="0"/>
      </w:rPr>
    </w:lvl>
    <w:lvl w:ilvl="3">
      <w:start w:val="1"/>
      <w:numFmt w:val="decimal"/>
      <w:lvlText w:val="%1.%2.%3.%4."/>
      <w:lvlJc w:val="left"/>
      <w:pPr>
        <w:ind w:left="1728" w:hanging="648"/>
      </w:pPr>
      <w:rPr>
        <w:smallCaps w:val="0"/>
      </w:rPr>
    </w:lvl>
    <w:lvl w:ilvl="4">
      <w:start w:val="1"/>
      <w:numFmt w:val="decimal"/>
      <w:lvlText w:val="%1.%2.%3.%4.%5."/>
      <w:lvlJc w:val="left"/>
      <w:pPr>
        <w:ind w:left="2232" w:hanging="792"/>
      </w:pPr>
      <w:rPr>
        <w:smallCaps w:val="0"/>
      </w:rPr>
    </w:lvl>
    <w:lvl w:ilvl="5">
      <w:start w:val="1"/>
      <w:numFmt w:val="decimal"/>
      <w:lvlText w:val="%1.%2.%3.%4.%5.%6."/>
      <w:lvlJc w:val="left"/>
      <w:pPr>
        <w:ind w:left="2736" w:hanging="936"/>
      </w:pPr>
      <w:rPr>
        <w:smallCaps w:val="0"/>
      </w:rPr>
    </w:lvl>
    <w:lvl w:ilvl="6">
      <w:start w:val="1"/>
      <w:numFmt w:val="decimal"/>
      <w:lvlText w:val="%1.%2.%3.%4.%5.%6.%7."/>
      <w:lvlJc w:val="left"/>
      <w:pPr>
        <w:ind w:left="3240" w:hanging="1080"/>
      </w:pPr>
      <w:rPr>
        <w:smallCaps w:val="0"/>
      </w:rPr>
    </w:lvl>
    <w:lvl w:ilvl="7">
      <w:start w:val="1"/>
      <w:numFmt w:val="decimal"/>
      <w:lvlText w:val="%1.%2.%3.%4.%5.%6.%7.%8."/>
      <w:lvlJc w:val="left"/>
      <w:pPr>
        <w:ind w:left="3744" w:hanging="1224"/>
      </w:pPr>
      <w:rPr>
        <w:smallCaps w:val="0"/>
      </w:rPr>
    </w:lvl>
    <w:lvl w:ilvl="8">
      <w:start w:val="1"/>
      <w:numFmt w:val="decimal"/>
      <w:lvlText w:val="%1.%2.%3.%4.%5.%6.%7.%8.%9."/>
      <w:lvlJc w:val="left"/>
      <w:pPr>
        <w:ind w:left="4320" w:hanging="1440"/>
      </w:pPr>
      <w:rPr>
        <w:smallCaps w:val="0"/>
      </w:rPr>
    </w:lvl>
  </w:abstractNum>
  <w:abstractNum w:abstractNumId="14" w15:restartNumberingAfterBreak="0">
    <w:nsid w:val="42515A38"/>
    <w:multiLevelType w:val="hybridMultilevel"/>
    <w:tmpl w:val="AB1CEDF0"/>
    <w:lvl w:ilvl="0" w:tplc="08090001">
      <w:start w:val="1"/>
      <w:numFmt w:val="bullet"/>
      <w:lvlText w:val=""/>
      <w:lvlJc w:val="left"/>
      <w:pPr>
        <w:ind w:left="-551" w:hanging="360"/>
      </w:pPr>
      <w:rPr>
        <w:rFonts w:ascii="Symbol" w:hAnsi="Symbol" w:hint="default"/>
      </w:rPr>
    </w:lvl>
    <w:lvl w:ilvl="1" w:tplc="08090003">
      <w:start w:val="1"/>
      <w:numFmt w:val="bullet"/>
      <w:lvlText w:val="o"/>
      <w:lvlJc w:val="left"/>
      <w:pPr>
        <w:ind w:left="169" w:hanging="360"/>
      </w:pPr>
      <w:rPr>
        <w:rFonts w:ascii="Courier New" w:hAnsi="Courier New" w:cs="Courier New" w:hint="default"/>
      </w:rPr>
    </w:lvl>
    <w:lvl w:ilvl="2" w:tplc="08090005">
      <w:start w:val="1"/>
      <w:numFmt w:val="bullet"/>
      <w:lvlText w:val=""/>
      <w:lvlJc w:val="left"/>
      <w:pPr>
        <w:ind w:left="889" w:hanging="360"/>
      </w:pPr>
      <w:rPr>
        <w:rFonts w:ascii="Wingdings" w:hAnsi="Wingdings" w:hint="default"/>
      </w:rPr>
    </w:lvl>
    <w:lvl w:ilvl="3" w:tplc="08090001">
      <w:start w:val="1"/>
      <w:numFmt w:val="bullet"/>
      <w:lvlText w:val=""/>
      <w:lvlJc w:val="left"/>
      <w:pPr>
        <w:ind w:left="1609" w:hanging="360"/>
      </w:pPr>
      <w:rPr>
        <w:rFonts w:ascii="Symbol" w:hAnsi="Symbol" w:hint="default"/>
      </w:rPr>
    </w:lvl>
    <w:lvl w:ilvl="4" w:tplc="08090003" w:tentative="1">
      <w:start w:val="1"/>
      <w:numFmt w:val="bullet"/>
      <w:lvlText w:val="o"/>
      <w:lvlJc w:val="left"/>
      <w:pPr>
        <w:ind w:left="2329" w:hanging="360"/>
      </w:pPr>
      <w:rPr>
        <w:rFonts w:ascii="Courier New" w:hAnsi="Courier New" w:cs="Courier New" w:hint="default"/>
      </w:rPr>
    </w:lvl>
    <w:lvl w:ilvl="5" w:tplc="08090005" w:tentative="1">
      <w:start w:val="1"/>
      <w:numFmt w:val="bullet"/>
      <w:lvlText w:val=""/>
      <w:lvlJc w:val="left"/>
      <w:pPr>
        <w:ind w:left="3049" w:hanging="360"/>
      </w:pPr>
      <w:rPr>
        <w:rFonts w:ascii="Wingdings" w:hAnsi="Wingdings" w:hint="default"/>
      </w:rPr>
    </w:lvl>
    <w:lvl w:ilvl="6" w:tplc="08090001" w:tentative="1">
      <w:start w:val="1"/>
      <w:numFmt w:val="bullet"/>
      <w:lvlText w:val=""/>
      <w:lvlJc w:val="left"/>
      <w:pPr>
        <w:ind w:left="3769" w:hanging="360"/>
      </w:pPr>
      <w:rPr>
        <w:rFonts w:ascii="Symbol" w:hAnsi="Symbol" w:hint="default"/>
      </w:rPr>
    </w:lvl>
    <w:lvl w:ilvl="7" w:tplc="08090003" w:tentative="1">
      <w:start w:val="1"/>
      <w:numFmt w:val="bullet"/>
      <w:lvlText w:val="o"/>
      <w:lvlJc w:val="left"/>
      <w:pPr>
        <w:ind w:left="4489" w:hanging="360"/>
      </w:pPr>
      <w:rPr>
        <w:rFonts w:ascii="Courier New" w:hAnsi="Courier New" w:cs="Courier New" w:hint="default"/>
      </w:rPr>
    </w:lvl>
    <w:lvl w:ilvl="8" w:tplc="08090005" w:tentative="1">
      <w:start w:val="1"/>
      <w:numFmt w:val="bullet"/>
      <w:lvlText w:val=""/>
      <w:lvlJc w:val="left"/>
      <w:pPr>
        <w:ind w:left="5209" w:hanging="360"/>
      </w:pPr>
      <w:rPr>
        <w:rFonts w:ascii="Wingdings" w:hAnsi="Wingdings" w:hint="default"/>
      </w:rPr>
    </w:lvl>
  </w:abstractNum>
  <w:abstractNum w:abstractNumId="15" w15:restartNumberingAfterBreak="0">
    <w:nsid w:val="43F37828"/>
    <w:multiLevelType w:val="hybridMultilevel"/>
    <w:tmpl w:val="0CE03772"/>
    <w:lvl w:ilvl="0" w:tplc="A05A30AC">
      <w:start w:val="1"/>
      <w:numFmt w:val="bullet"/>
      <w:lvlText w:val=""/>
      <w:lvlJc w:val="left"/>
      <w:pPr>
        <w:ind w:left="-605" w:hanging="284"/>
      </w:pPr>
      <w:rPr>
        <w:rFonts w:ascii="Symbol" w:hAnsi="Symbol" w:hint="default"/>
      </w:rPr>
    </w:lvl>
    <w:lvl w:ilvl="1" w:tplc="08090003" w:tentative="1">
      <w:start w:val="1"/>
      <w:numFmt w:val="bullet"/>
      <w:lvlText w:val="o"/>
      <w:lvlJc w:val="left"/>
      <w:pPr>
        <w:ind w:left="551" w:hanging="360"/>
      </w:pPr>
      <w:rPr>
        <w:rFonts w:ascii="Courier New" w:hAnsi="Courier New" w:cs="Courier New" w:hint="default"/>
      </w:rPr>
    </w:lvl>
    <w:lvl w:ilvl="2" w:tplc="08090005" w:tentative="1">
      <w:start w:val="1"/>
      <w:numFmt w:val="bullet"/>
      <w:lvlText w:val=""/>
      <w:lvlJc w:val="left"/>
      <w:pPr>
        <w:ind w:left="1271" w:hanging="360"/>
      </w:pPr>
      <w:rPr>
        <w:rFonts w:ascii="Wingdings" w:hAnsi="Wingdings" w:hint="default"/>
      </w:rPr>
    </w:lvl>
    <w:lvl w:ilvl="3" w:tplc="08090001" w:tentative="1">
      <w:start w:val="1"/>
      <w:numFmt w:val="bullet"/>
      <w:lvlText w:val=""/>
      <w:lvlJc w:val="left"/>
      <w:pPr>
        <w:ind w:left="1991" w:hanging="360"/>
      </w:pPr>
      <w:rPr>
        <w:rFonts w:ascii="Symbol" w:hAnsi="Symbol" w:hint="default"/>
      </w:rPr>
    </w:lvl>
    <w:lvl w:ilvl="4" w:tplc="08090003" w:tentative="1">
      <w:start w:val="1"/>
      <w:numFmt w:val="bullet"/>
      <w:lvlText w:val="o"/>
      <w:lvlJc w:val="left"/>
      <w:pPr>
        <w:ind w:left="2711" w:hanging="360"/>
      </w:pPr>
      <w:rPr>
        <w:rFonts w:ascii="Courier New" w:hAnsi="Courier New" w:cs="Courier New" w:hint="default"/>
      </w:rPr>
    </w:lvl>
    <w:lvl w:ilvl="5" w:tplc="08090005" w:tentative="1">
      <w:start w:val="1"/>
      <w:numFmt w:val="bullet"/>
      <w:lvlText w:val=""/>
      <w:lvlJc w:val="left"/>
      <w:pPr>
        <w:ind w:left="3431" w:hanging="360"/>
      </w:pPr>
      <w:rPr>
        <w:rFonts w:ascii="Wingdings" w:hAnsi="Wingdings" w:hint="default"/>
      </w:rPr>
    </w:lvl>
    <w:lvl w:ilvl="6" w:tplc="08090001" w:tentative="1">
      <w:start w:val="1"/>
      <w:numFmt w:val="bullet"/>
      <w:lvlText w:val=""/>
      <w:lvlJc w:val="left"/>
      <w:pPr>
        <w:ind w:left="4151" w:hanging="360"/>
      </w:pPr>
      <w:rPr>
        <w:rFonts w:ascii="Symbol" w:hAnsi="Symbol" w:hint="default"/>
      </w:rPr>
    </w:lvl>
    <w:lvl w:ilvl="7" w:tplc="08090003" w:tentative="1">
      <w:start w:val="1"/>
      <w:numFmt w:val="bullet"/>
      <w:lvlText w:val="o"/>
      <w:lvlJc w:val="left"/>
      <w:pPr>
        <w:ind w:left="4871" w:hanging="360"/>
      </w:pPr>
      <w:rPr>
        <w:rFonts w:ascii="Courier New" w:hAnsi="Courier New" w:cs="Courier New" w:hint="default"/>
      </w:rPr>
    </w:lvl>
    <w:lvl w:ilvl="8" w:tplc="08090005" w:tentative="1">
      <w:start w:val="1"/>
      <w:numFmt w:val="bullet"/>
      <w:lvlText w:val=""/>
      <w:lvlJc w:val="left"/>
      <w:pPr>
        <w:ind w:left="5591" w:hanging="360"/>
      </w:pPr>
      <w:rPr>
        <w:rFonts w:ascii="Wingdings" w:hAnsi="Wingdings" w:hint="default"/>
      </w:rPr>
    </w:lvl>
  </w:abstractNum>
  <w:abstractNum w:abstractNumId="16" w15:restartNumberingAfterBreak="0">
    <w:nsid w:val="45632F8E"/>
    <w:multiLevelType w:val="multilevel"/>
    <w:tmpl w:val="1DAE080E"/>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7" w15:restartNumberingAfterBreak="0">
    <w:nsid w:val="465C7E99"/>
    <w:multiLevelType w:val="multilevel"/>
    <w:tmpl w:val="1F22BF58"/>
    <w:lvl w:ilvl="0">
      <w:start w:val="4"/>
      <w:numFmt w:val="decimal"/>
      <w:lvlText w:val="%1"/>
      <w:lvlJc w:val="left"/>
      <w:pPr>
        <w:ind w:left="530" w:hanging="530"/>
      </w:pPr>
      <w:rPr>
        <w:rFonts w:hint="default"/>
      </w:rPr>
    </w:lvl>
    <w:lvl w:ilvl="1">
      <w:start w:val="2"/>
      <w:numFmt w:val="decimal"/>
      <w:lvlText w:val="%1.%2"/>
      <w:lvlJc w:val="left"/>
      <w:pPr>
        <w:ind w:left="1070" w:hanging="53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46F03543"/>
    <w:multiLevelType w:val="multilevel"/>
    <w:tmpl w:val="EEC81CA0"/>
    <w:lvl w:ilvl="0">
      <w:start w:val="5"/>
      <w:numFmt w:val="decimal"/>
      <w:lvlText w:val="%1.0"/>
      <w:lvlJc w:val="left"/>
      <w:pPr>
        <w:ind w:left="720" w:hanging="720"/>
      </w:pPr>
      <w:rPr>
        <w:rFonts w:hint="default"/>
        <w:color w:val="auto"/>
        <w:sz w:val="24"/>
      </w:rPr>
    </w:lvl>
    <w:lvl w:ilvl="1">
      <w:start w:val="1"/>
      <w:numFmt w:val="decimal"/>
      <w:lvlText w:val="%1.%2"/>
      <w:lvlJc w:val="left"/>
      <w:pPr>
        <w:ind w:left="1440" w:hanging="720"/>
      </w:pPr>
      <w:rPr>
        <w:rFonts w:hint="default"/>
        <w:color w:val="auto"/>
        <w:sz w:val="24"/>
      </w:rPr>
    </w:lvl>
    <w:lvl w:ilvl="2">
      <w:start w:val="1"/>
      <w:numFmt w:val="decimal"/>
      <w:lvlText w:val="%1.%2.%3"/>
      <w:lvlJc w:val="left"/>
      <w:pPr>
        <w:ind w:left="2160" w:hanging="720"/>
      </w:pPr>
      <w:rPr>
        <w:rFonts w:hint="default"/>
        <w:color w:val="auto"/>
        <w:sz w:val="24"/>
      </w:rPr>
    </w:lvl>
    <w:lvl w:ilvl="3">
      <w:start w:val="1"/>
      <w:numFmt w:val="decimal"/>
      <w:lvlText w:val="%1.%2.%3.%4"/>
      <w:lvlJc w:val="left"/>
      <w:pPr>
        <w:ind w:left="3240" w:hanging="1080"/>
      </w:pPr>
      <w:rPr>
        <w:rFonts w:hint="default"/>
        <w:color w:val="auto"/>
        <w:sz w:val="24"/>
      </w:rPr>
    </w:lvl>
    <w:lvl w:ilvl="4">
      <w:start w:val="1"/>
      <w:numFmt w:val="decimal"/>
      <w:lvlText w:val="%1.%2.%3.%4.%5"/>
      <w:lvlJc w:val="left"/>
      <w:pPr>
        <w:ind w:left="4320" w:hanging="1440"/>
      </w:pPr>
      <w:rPr>
        <w:rFonts w:hint="default"/>
        <w:color w:val="auto"/>
        <w:sz w:val="24"/>
      </w:rPr>
    </w:lvl>
    <w:lvl w:ilvl="5">
      <w:start w:val="1"/>
      <w:numFmt w:val="decimal"/>
      <w:lvlText w:val="%1.%2.%3.%4.%5.%6"/>
      <w:lvlJc w:val="left"/>
      <w:pPr>
        <w:ind w:left="5040" w:hanging="1440"/>
      </w:pPr>
      <w:rPr>
        <w:rFonts w:hint="default"/>
        <w:color w:val="auto"/>
        <w:sz w:val="24"/>
      </w:rPr>
    </w:lvl>
    <w:lvl w:ilvl="6">
      <w:start w:val="1"/>
      <w:numFmt w:val="decimal"/>
      <w:lvlText w:val="%1.%2.%3.%4.%5.%6.%7"/>
      <w:lvlJc w:val="left"/>
      <w:pPr>
        <w:ind w:left="6120" w:hanging="1800"/>
      </w:pPr>
      <w:rPr>
        <w:rFonts w:hint="default"/>
        <w:color w:val="auto"/>
        <w:sz w:val="24"/>
      </w:rPr>
    </w:lvl>
    <w:lvl w:ilvl="7">
      <w:start w:val="1"/>
      <w:numFmt w:val="decimal"/>
      <w:lvlText w:val="%1.%2.%3.%4.%5.%6.%7.%8"/>
      <w:lvlJc w:val="left"/>
      <w:pPr>
        <w:ind w:left="6840" w:hanging="1800"/>
      </w:pPr>
      <w:rPr>
        <w:rFonts w:hint="default"/>
        <w:color w:val="auto"/>
        <w:sz w:val="24"/>
      </w:rPr>
    </w:lvl>
    <w:lvl w:ilvl="8">
      <w:start w:val="1"/>
      <w:numFmt w:val="decimal"/>
      <w:lvlText w:val="%1.%2.%3.%4.%5.%6.%7.%8.%9"/>
      <w:lvlJc w:val="left"/>
      <w:pPr>
        <w:ind w:left="7920" w:hanging="2160"/>
      </w:pPr>
      <w:rPr>
        <w:rFonts w:hint="default"/>
        <w:color w:val="auto"/>
        <w:sz w:val="24"/>
      </w:rPr>
    </w:lvl>
  </w:abstractNum>
  <w:abstractNum w:abstractNumId="19" w15:restartNumberingAfterBreak="0">
    <w:nsid w:val="48B04413"/>
    <w:multiLevelType w:val="multilevel"/>
    <w:tmpl w:val="438237E6"/>
    <w:lvl w:ilvl="0">
      <w:start w:val="8"/>
      <w:numFmt w:val="decimal"/>
      <w:lvlText w:val="%1.0"/>
      <w:lvlJc w:val="left"/>
      <w:pPr>
        <w:ind w:left="720" w:hanging="360"/>
      </w:pPr>
      <w:rPr>
        <w:rFonts w:ascii="Arial" w:hAnsi="Arial" w:cs="Arial" w:hint="default"/>
        <w:b/>
        <w:bCs/>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20" w15:restartNumberingAfterBreak="0">
    <w:nsid w:val="4C290434"/>
    <w:multiLevelType w:val="multilevel"/>
    <w:tmpl w:val="68F84B0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7B5110F"/>
    <w:multiLevelType w:val="multilevel"/>
    <w:tmpl w:val="45E61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3948E8"/>
    <w:multiLevelType w:val="multilevel"/>
    <w:tmpl w:val="64D6E6A8"/>
    <w:lvl w:ilvl="0">
      <w:start w:val="7"/>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23" w15:restartNumberingAfterBreak="0">
    <w:nsid w:val="660D5327"/>
    <w:multiLevelType w:val="hybridMultilevel"/>
    <w:tmpl w:val="9CB08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B2615"/>
    <w:multiLevelType w:val="multilevel"/>
    <w:tmpl w:val="716A8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4C2B6D"/>
    <w:multiLevelType w:val="multilevel"/>
    <w:tmpl w:val="7E2024DE"/>
    <w:lvl w:ilvl="0">
      <w:start w:val="1"/>
      <w:numFmt w:val="decimal"/>
      <w:lvlText w:val="%1."/>
      <w:lvlJc w:val="left"/>
      <w:pPr>
        <w:ind w:left="360" w:hanging="360"/>
      </w:pPr>
    </w:lvl>
    <w:lvl w:ilvl="1">
      <w:start w:val="1"/>
      <w:numFmt w:val="decimal"/>
      <w:lvlText w:val="%1.%2."/>
      <w:lvlJc w:val="left"/>
      <w:pPr>
        <w:ind w:left="792" w:hanging="432"/>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1555A4"/>
    <w:multiLevelType w:val="multilevel"/>
    <w:tmpl w:val="7C7A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023195"/>
    <w:multiLevelType w:val="hybridMultilevel"/>
    <w:tmpl w:val="AAE238E0"/>
    <w:lvl w:ilvl="0" w:tplc="7646C8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9499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C07D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7085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EE8D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10DF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B243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FA4F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70A0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8F409D2"/>
    <w:multiLevelType w:val="multilevel"/>
    <w:tmpl w:val="17F09B8A"/>
    <w:lvl w:ilvl="0">
      <w:start w:val="4"/>
      <w:numFmt w:val="decimal"/>
      <w:lvlText w:val="%1"/>
      <w:lvlJc w:val="left"/>
      <w:pPr>
        <w:ind w:left="360" w:hanging="360"/>
      </w:pPr>
      <w:rPr>
        <w:rFonts w:hint="default"/>
        <w:b w:val="0"/>
      </w:rPr>
    </w:lvl>
    <w:lvl w:ilvl="1">
      <w:start w:val="7"/>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7A747F7E"/>
    <w:multiLevelType w:val="multilevel"/>
    <w:tmpl w:val="12D853F6"/>
    <w:lvl w:ilvl="0">
      <w:start w:val="6"/>
      <w:numFmt w:val="decimal"/>
      <w:lvlText w:val="%1.0"/>
      <w:lvlJc w:val="left"/>
      <w:pPr>
        <w:ind w:left="720" w:hanging="360"/>
      </w:pPr>
      <w:rPr>
        <w:rFonts w:ascii="Arial" w:hAnsi="Arial" w:cs="Arial" w:hint="default"/>
        <w:b/>
      </w:rPr>
    </w:lvl>
    <w:lvl w:ilvl="1">
      <w:start w:val="1"/>
      <w:numFmt w:val="decimal"/>
      <w:lvlText w:val="%1.%2"/>
      <w:lvlJc w:val="left"/>
      <w:pPr>
        <w:ind w:left="1440" w:hanging="360"/>
      </w:pPr>
      <w:rPr>
        <w:rFonts w:ascii="Arial" w:hAnsi="Arial" w:cs="Arial" w:hint="default"/>
        <w:b w:val="0"/>
        <w:bCs/>
      </w:rPr>
    </w:lvl>
    <w:lvl w:ilvl="2">
      <w:start w:val="1"/>
      <w:numFmt w:val="decimal"/>
      <w:lvlText w:val="%1.%2.%3"/>
      <w:lvlJc w:val="left"/>
      <w:pPr>
        <w:ind w:left="2520" w:hanging="720"/>
      </w:pPr>
      <w:rPr>
        <w:rFonts w:ascii="Arial" w:hAnsi="Arial" w:cs="Arial" w:hint="default"/>
        <w:b w:val="0"/>
        <w:bCs/>
      </w:rPr>
    </w:lvl>
    <w:lvl w:ilvl="3">
      <w:start w:val="1"/>
      <w:numFmt w:val="decimal"/>
      <w:lvlText w:val="%1.%2.%3.%4"/>
      <w:lvlJc w:val="left"/>
      <w:pPr>
        <w:ind w:left="3240" w:hanging="720"/>
      </w:pPr>
      <w:rPr>
        <w:rFonts w:ascii="Arial" w:hAnsi="Arial" w:cs="Arial" w:hint="default"/>
        <w:b/>
      </w:rPr>
    </w:lvl>
    <w:lvl w:ilvl="4">
      <w:start w:val="1"/>
      <w:numFmt w:val="decimal"/>
      <w:lvlText w:val="%1.%2.%3.%4.%5"/>
      <w:lvlJc w:val="left"/>
      <w:pPr>
        <w:ind w:left="4320" w:hanging="1080"/>
      </w:pPr>
      <w:rPr>
        <w:rFonts w:ascii="Arial" w:hAnsi="Arial" w:cs="Arial" w:hint="default"/>
        <w:b/>
      </w:rPr>
    </w:lvl>
    <w:lvl w:ilvl="5">
      <w:start w:val="1"/>
      <w:numFmt w:val="decimal"/>
      <w:lvlText w:val="%1.%2.%3.%4.%5.%6"/>
      <w:lvlJc w:val="left"/>
      <w:pPr>
        <w:ind w:left="5040" w:hanging="1080"/>
      </w:pPr>
      <w:rPr>
        <w:rFonts w:ascii="Arial" w:hAnsi="Arial" w:cs="Arial" w:hint="default"/>
        <w:b/>
      </w:rPr>
    </w:lvl>
    <w:lvl w:ilvl="6">
      <w:start w:val="1"/>
      <w:numFmt w:val="decimal"/>
      <w:lvlText w:val="%1.%2.%3.%4.%5.%6.%7"/>
      <w:lvlJc w:val="left"/>
      <w:pPr>
        <w:ind w:left="6120" w:hanging="1440"/>
      </w:pPr>
      <w:rPr>
        <w:rFonts w:ascii="Arial" w:hAnsi="Arial" w:cs="Arial" w:hint="default"/>
        <w:b/>
      </w:rPr>
    </w:lvl>
    <w:lvl w:ilvl="7">
      <w:start w:val="1"/>
      <w:numFmt w:val="decimal"/>
      <w:lvlText w:val="%1.%2.%3.%4.%5.%6.%7.%8"/>
      <w:lvlJc w:val="left"/>
      <w:pPr>
        <w:ind w:left="6840" w:hanging="1440"/>
      </w:pPr>
      <w:rPr>
        <w:rFonts w:ascii="Arial" w:hAnsi="Arial" w:cs="Arial" w:hint="default"/>
        <w:b/>
      </w:rPr>
    </w:lvl>
    <w:lvl w:ilvl="8">
      <w:start w:val="1"/>
      <w:numFmt w:val="decimal"/>
      <w:lvlText w:val="%1.%2.%3.%4.%5.%6.%7.%8.%9"/>
      <w:lvlJc w:val="left"/>
      <w:pPr>
        <w:ind w:left="7920" w:hanging="1800"/>
      </w:pPr>
      <w:rPr>
        <w:rFonts w:ascii="Arial" w:hAnsi="Arial" w:cs="Arial" w:hint="default"/>
        <w:b/>
      </w:rPr>
    </w:lvl>
  </w:abstractNum>
  <w:num w:numId="1" w16cid:durableId="1519805433">
    <w:abstractNumId w:val="9"/>
  </w:num>
  <w:num w:numId="2" w16cid:durableId="147285779">
    <w:abstractNumId w:val="3"/>
  </w:num>
  <w:num w:numId="3" w16cid:durableId="1661231998">
    <w:abstractNumId w:val="6"/>
  </w:num>
  <w:num w:numId="4" w16cid:durableId="1371489384">
    <w:abstractNumId w:val="11"/>
  </w:num>
  <w:num w:numId="5" w16cid:durableId="1414860753">
    <w:abstractNumId w:val="4"/>
  </w:num>
  <w:num w:numId="6" w16cid:durableId="1446119257">
    <w:abstractNumId w:val="25"/>
  </w:num>
  <w:num w:numId="7" w16cid:durableId="682825115">
    <w:abstractNumId w:val="13"/>
  </w:num>
  <w:num w:numId="8" w16cid:durableId="2038657128">
    <w:abstractNumId w:val="5"/>
  </w:num>
  <w:num w:numId="9" w16cid:durableId="551380214">
    <w:abstractNumId w:val="26"/>
  </w:num>
  <w:num w:numId="10" w16cid:durableId="1945266898">
    <w:abstractNumId w:val="21"/>
  </w:num>
  <w:num w:numId="11" w16cid:durableId="1230190479">
    <w:abstractNumId w:val="1"/>
  </w:num>
  <w:num w:numId="12" w16cid:durableId="655957242">
    <w:abstractNumId w:val="17"/>
  </w:num>
  <w:num w:numId="13" w16cid:durableId="1443182158">
    <w:abstractNumId w:val="2"/>
  </w:num>
  <w:num w:numId="14" w16cid:durableId="80487434">
    <w:abstractNumId w:val="12"/>
  </w:num>
  <w:num w:numId="15" w16cid:durableId="1876692315">
    <w:abstractNumId w:val="0"/>
  </w:num>
  <w:num w:numId="16" w16cid:durableId="188108065">
    <w:abstractNumId w:val="8"/>
  </w:num>
  <w:num w:numId="17" w16cid:durableId="1926571916">
    <w:abstractNumId w:val="7"/>
  </w:num>
  <w:num w:numId="18" w16cid:durableId="636036967">
    <w:abstractNumId w:val="20"/>
  </w:num>
  <w:num w:numId="19" w16cid:durableId="2077509494">
    <w:abstractNumId w:val="24"/>
    <w:lvlOverride w:ilvl="1">
      <w:lvl w:ilvl="1">
        <w:numFmt w:val="bullet"/>
        <w:lvlText w:val=""/>
        <w:lvlJc w:val="left"/>
        <w:pPr>
          <w:tabs>
            <w:tab w:val="num" w:pos="1440"/>
          </w:tabs>
          <w:ind w:left="1440" w:hanging="360"/>
        </w:pPr>
        <w:rPr>
          <w:rFonts w:ascii="Symbol" w:hAnsi="Symbol" w:hint="default"/>
          <w:sz w:val="20"/>
        </w:rPr>
      </w:lvl>
    </w:lvlOverride>
  </w:num>
  <w:num w:numId="20" w16cid:durableId="1655721570">
    <w:abstractNumId w:val="15"/>
  </w:num>
  <w:num w:numId="21" w16cid:durableId="284624768">
    <w:abstractNumId w:val="10"/>
  </w:num>
  <w:num w:numId="22" w16cid:durableId="175586115">
    <w:abstractNumId w:val="14"/>
  </w:num>
  <w:num w:numId="23" w16cid:durableId="1802069578">
    <w:abstractNumId w:val="23"/>
  </w:num>
  <w:num w:numId="24" w16cid:durableId="594897872">
    <w:abstractNumId w:val="27"/>
  </w:num>
  <w:num w:numId="25" w16cid:durableId="1519194524">
    <w:abstractNumId w:val="28"/>
  </w:num>
  <w:num w:numId="26" w16cid:durableId="1342973940">
    <w:abstractNumId w:val="18"/>
  </w:num>
  <w:num w:numId="27" w16cid:durableId="644506545">
    <w:abstractNumId w:val="16"/>
  </w:num>
  <w:num w:numId="28" w16cid:durableId="1162769237">
    <w:abstractNumId w:val="19"/>
  </w:num>
  <w:num w:numId="29" w16cid:durableId="1459714265">
    <w:abstractNumId w:val="29"/>
  </w:num>
  <w:num w:numId="30" w16cid:durableId="7289586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16"/>
    <w:rsid w:val="00001098"/>
    <w:rsid w:val="00010495"/>
    <w:rsid w:val="00026D0B"/>
    <w:rsid w:val="000435AD"/>
    <w:rsid w:val="000526AF"/>
    <w:rsid w:val="00072CFD"/>
    <w:rsid w:val="00074D53"/>
    <w:rsid w:val="00086D88"/>
    <w:rsid w:val="000A4CF4"/>
    <w:rsid w:val="000A68DE"/>
    <w:rsid w:val="000B275D"/>
    <w:rsid w:val="000B61D4"/>
    <w:rsid w:val="000C4C25"/>
    <w:rsid w:val="000D4AE9"/>
    <w:rsid w:val="000F5CC2"/>
    <w:rsid w:val="0012137D"/>
    <w:rsid w:val="00136D4E"/>
    <w:rsid w:val="00141D36"/>
    <w:rsid w:val="00155690"/>
    <w:rsid w:val="001735E3"/>
    <w:rsid w:val="00175AFF"/>
    <w:rsid w:val="001A0DA7"/>
    <w:rsid w:val="001A66F4"/>
    <w:rsid w:val="001F3D6A"/>
    <w:rsid w:val="001F676C"/>
    <w:rsid w:val="00201861"/>
    <w:rsid w:val="00206BBA"/>
    <w:rsid w:val="00236120"/>
    <w:rsid w:val="00252C2D"/>
    <w:rsid w:val="00256D8F"/>
    <w:rsid w:val="00271B6C"/>
    <w:rsid w:val="0028133E"/>
    <w:rsid w:val="00281746"/>
    <w:rsid w:val="00284053"/>
    <w:rsid w:val="00284AD4"/>
    <w:rsid w:val="002B228B"/>
    <w:rsid w:val="002D2B0A"/>
    <w:rsid w:val="002F2931"/>
    <w:rsid w:val="00303648"/>
    <w:rsid w:val="00305D1A"/>
    <w:rsid w:val="00314C3E"/>
    <w:rsid w:val="0032739C"/>
    <w:rsid w:val="00360B2E"/>
    <w:rsid w:val="0039374F"/>
    <w:rsid w:val="003B12FB"/>
    <w:rsid w:val="003D2268"/>
    <w:rsid w:val="003D6118"/>
    <w:rsid w:val="0040778C"/>
    <w:rsid w:val="004142C5"/>
    <w:rsid w:val="00422BD2"/>
    <w:rsid w:val="00427E1A"/>
    <w:rsid w:val="00460FF4"/>
    <w:rsid w:val="0046155F"/>
    <w:rsid w:val="0046738B"/>
    <w:rsid w:val="004804A7"/>
    <w:rsid w:val="0049196A"/>
    <w:rsid w:val="004A0C5B"/>
    <w:rsid w:val="004A3827"/>
    <w:rsid w:val="004C65B4"/>
    <w:rsid w:val="004F4E46"/>
    <w:rsid w:val="00503272"/>
    <w:rsid w:val="00511BDC"/>
    <w:rsid w:val="005301B5"/>
    <w:rsid w:val="00531AAC"/>
    <w:rsid w:val="00533860"/>
    <w:rsid w:val="00533EC8"/>
    <w:rsid w:val="0054268B"/>
    <w:rsid w:val="00563CE4"/>
    <w:rsid w:val="00576B46"/>
    <w:rsid w:val="00584BED"/>
    <w:rsid w:val="00590247"/>
    <w:rsid w:val="00591181"/>
    <w:rsid w:val="005A0E35"/>
    <w:rsid w:val="005A74B1"/>
    <w:rsid w:val="005B536B"/>
    <w:rsid w:val="005B7B69"/>
    <w:rsid w:val="005E75CE"/>
    <w:rsid w:val="006031D3"/>
    <w:rsid w:val="00651C10"/>
    <w:rsid w:val="006537F8"/>
    <w:rsid w:val="006629D5"/>
    <w:rsid w:val="00672001"/>
    <w:rsid w:val="00673A52"/>
    <w:rsid w:val="00694DED"/>
    <w:rsid w:val="006A1C43"/>
    <w:rsid w:val="006B1138"/>
    <w:rsid w:val="006B7520"/>
    <w:rsid w:val="006C3448"/>
    <w:rsid w:val="006D280B"/>
    <w:rsid w:val="006D64B3"/>
    <w:rsid w:val="0070232B"/>
    <w:rsid w:val="0071152B"/>
    <w:rsid w:val="007140C5"/>
    <w:rsid w:val="00720B91"/>
    <w:rsid w:val="00721570"/>
    <w:rsid w:val="007336DE"/>
    <w:rsid w:val="00735CB4"/>
    <w:rsid w:val="00746336"/>
    <w:rsid w:val="00750A15"/>
    <w:rsid w:val="00755D88"/>
    <w:rsid w:val="00784D33"/>
    <w:rsid w:val="007911C1"/>
    <w:rsid w:val="00821AC6"/>
    <w:rsid w:val="00860E3D"/>
    <w:rsid w:val="00863BA4"/>
    <w:rsid w:val="00865183"/>
    <w:rsid w:val="00886C90"/>
    <w:rsid w:val="00896F46"/>
    <w:rsid w:val="008E062A"/>
    <w:rsid w:val="008F6473"/>
    <w:rsid w:val="009135DD"/>
    <w:rsid w:val="0092129C"/>
    <w:rsid w:val="0093247D"/>
    <w:rsid w:val="00944AA1"/>
    <w:rsid w:val="00975F7D"/>
    <w:rsid w:val="0098108B"/>
    <w:rsid w:val="00984378"/>
    <w:rsid w:val="00994D09"/>
    <w:rsid w:val="00995551"/>
    <w:rsid w:val="009A650F"/>
    <w:rsid w:val="009B6FFF"/>
    <w:rsid w:val="009E0D49"/>
    <w:rsid w:val="009E5A1D"/>
    <w:rsid w:val="009F68D5"/>
    <w:rsid w:val="00A23C60"/>
    <w:rsid w:val="00A2718D"/>
    <w:rsid w:val="00A34A85"/>
    <w:rsid w:val="00A45C62"/>
    <w:rsid w:val="00A57882"/>
    <w:rsid w:val="00A600A6"/>
    <w:rsid w:val="00A66301"/>
    <w:rsid w:val="00A76719"/>
    <w:rsid w:val="00A94F34"/>
    <w:rsid w:val="00AD1A8C"/>
    <w:rsid w:val="00AF05D3"/>
    <w:rsid w:val="00AF0718"/>
    <w:rsid w:val="00AF30E1"/>
    <w:rsid w:val="00B0230C"/>
    <w:rsid w:val="00B10389"/>
    <w:rsid w:val="00B17370"/>
    <w:rsid w:val="00B22F68"/>
    <w:rsid w:val="00B33239"/>
    <w:rsid w:val="00B46424"/>
    <w:rsid w:val="00B47150"/>
    <w:rsid w:val="00B54F5D"/>
    <w:rsid w:val="00B66383"/>
    <w:rsid w:val="00B86717"/>
    <w:rsid w:val="00B96A4D"/>
    <w:rsid w:val="00BE0D79"/>
    <w:rsid w:val="00BE3B98"/>
    <w:rsid w:val="00BF190A"/>
    <w:rsid w:val="00BF6215"/>
    <w:rsid w:val="00C0445C"/>
    <w:rsid w:val="00C06280"/>
    <w:rsid w:val="00C07916"/>
    <w:rsid w:val="00C342B3"/>
    <w:rsid w:val="00C3692B"/>
    <w:rsid w:val="00C4213A"/>
    <w:rsid w:val="00C541A2"/>
    <w:rsid w:val="00C604F3"/>
    <w:rsid w:val="00C6624C"/>
    <w:rsid w:val="00C733F7"/>
    <w:rsid w:val="00C96592"/>
    <w:rsid w:val="00CA2498"/>
    <w:rsid w:val="00CC6BF5"/>
    <w:rsid w:val="00CE2715"/>
    <w:rsid w:val="00CE7A68"/>
    <w:rsid w:val="00D0235A"/>
    <w:rsid w:val="00D217CD"/>
    <w:rsid w:val="00D31B50"/>
    <w:rsid w:val="00D446EE"/>
    <w:rsid w:val="00D5092E"/>
    <w:rsid w:val="00D71A72"/>
    <w:rsid w:val="00D74DD1"/>
    <w:rsid w:val="00D82A7A"/>
    <w:rsid w:val="00D84CF2"/>
    <w:rsid w:val="00D91A0D"/>
    <w:rsid w:val="00D959D3"/>
    <w:rsid w:val="00DB687D"/>
    <w:rsid w:val="00DD0CE8"/>
    <w:rsid w:val="00DD2979"/>
    <w:rsid w:val="00DD2C05"/>
    <w:rsid w:val="00DD3798"/>
    <w:rsid w:val="00DF792A"/>
    <w:rsid w:val="00E05CB1"/>
    <w:rsid w:val="00E06B10"/>
    <w:rsid w:val="00E25643"/>
    <w:rsid w:val="00E30070"/>
    <w:rsid w:val="00E41F8B"/>
    <w:rsid w:val="00E44843"/>
    <w:rsid w:val="00E67389"/>
    <w:rsid w:val="00E8738A"/>
    <w:rsid w:val="00EB3C09"/>
    <w:rsid w:val="00EB3C75"/>
    <w:rsid w:val="00ED40B2"/>
    <w:rsid w:val="00EE36F4"/>
    <w:rsid w:val="00EF1926"/>
    <w:rsid w:val="00EF2812"/>
    <w:rsid w:val="00EF4538"/>
    <w:rsid w:val="00F0233A"/>
    <w:rsid w:val="00F21CDD"/>
    <w:rsid w:val="00F27016"/>
    <w:rsid w:val="00F3753A"/>
    <w:rsid w:val="00F56F65"/>
    <w:rsid w:val="00F6458D"/>
    <w:rsid w:val="00F652D4"/>
    <w:rsid w:val="00F80494"/>
    <w:rsid w:val="00F90803"/>
    <w:rsid w:val="00F93D4B"/>
    <w:rsid w:val="00FB45C8"/>
    <w:rsid w:val="00FB475D"/>
    <w:rsid w:val="00FB6DCD"/>
    <w:rsid w:val="00FC1CFA"/>
    <w:rsid w:val="00FC512E"/>
    <w:rsid w:val="00FD368A"/>
    <w:rsid w:val="00FE4E7E"/>
    <w:rsid w:val="00FE649B"/>
    <w:rsid w:val="00FE7C22"/>
    <w:rsid w:val="036F53B6"/>
    <w:rsid w:val="0C536412"/>
    <w:rsid w:val="0F45FBB8"/>
    <w:rsid w:val="2313FB2F"/>
    <w:rsid w:val="2556E892"/>
    <w:rsid w:val="276F1EED"/>
    <w:rsid w:val="278D32E0"/>
    <w:rsid w:val="2A603EE2"/>
    <w:rsid w:val="2B5339AE"/>
    <w:rsid w:val="3683326E"/>
    <w:rsid w:val="3E3A3299"/>
    <w:rsid w:val="3ED1FC0D"/>
    <w:rsid w:val="43A28FF4"/>
    <w:rsid w:val="457760FD"/>
    <w:rsid w:val="45F8F013"/>
    <w:rsid w:val="46E75D8D"/>
    <w:rsid w:val="4720D5F1"/>
    <w:rsid w:val="491996AE"/>
    <w:rsid w:val="4AF92F0E"/>
    <w:rsid w:val="4D3049DD"/>
    <w:rsid w:val="5E7DF899"/>
    <w:rsid w:val="658C48C5"/>
    <w:rsid w:val="6C0F53D1"/>
    <w:rsid w:val="71086A3C"/>
    <w:rsid w:val="72F21B2C"/>
    <w:rsid w:val="7E5CB1A0"/>
    <w:rsid w:val="7FB7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A3B33"/>
  <w15:docId w15:val="{69FDF38A-DD26-4AC8-B250-88B0C837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Textbody"/>
    <w:uiPriority w:val="9"/>
    <w:qFormat/>
    <w:pPr>
      <w:tabs>
        <w:tab w:val="left" w:pos="567"/>
      </w:tabs>
      <w:spacing w:after="240"/>
      <w:outlineLvl w:val="0"/>
    </w:pPr>
    <w:rPr>
      <w:rFonts w:ascii="Arial" w:eastAsia="Times New Roman" w:hAnsi="Arial" w:cs="Arial"/>
      <w:b/>
      <w:color w:val="4F81BD"/>
      <w:sz w:val="28"/>
      <w:szCs w:val="20"/>
    </w:rPr>
  </w:style>
  <w:style w:type="paragraph" w:styleId="Heading2">
    <w:name w:val="heading 2"/>
    <w:basedOn w:val="Heading1"/>
    <w:next w:val="Textbody"/>
    <w:uiPriority w:val="9"/>
    <w:unhideWhenUsed/>
    <w:qFormat/>
    <w:pPr>
      <w:outlineLvl w:val="1"/>
    </w:pPr>
  </w:style>
  <w:style w:type="paragraph" w:styleId="Heading3">
    <w:name w:val="heading 3"/>
    <w:basedOn w:val="Normal"/>
    <w:next w:val="Standard"/>
    <w:uiPriority w:val="9"/>
    <w:unhideWhenUsed/>
    <w:qFormat/>
    <w:pPr>
      <w:keepNext/>
      <w:keepLines/>
      <w:spacing w:before="40"/>
      <w:outlineLvl w:val="2"/>
    </w:pPr>
    <w:rPr>
      <w:rFonts w:ascii="Cambria" w:eastAsia="MS Gothic" w:hAnsi="Cambria" w:cs="Cambria"/>
      <w:color w:val="243F60"/>
    </w:rPr>
  </w:style>
  <w:style w:type="paragraph" w:styleId="Heading4">
    <w:name w:val="heading 4"/>
    <w:basedOn w:val="Normal"/>
    <w:next w:val="Standard"/>
    <w:uiPriority w:val="9"/>
    <w:semiHidden/>
    <w:unhideWhenUsed/>
    <w:qFormat/>
    <w:pPr>
      <w:tabs>
        <w:tab w:val="left" w:pos="284"/>
      </w:tabs>
      <w:jc w:val="both"/>
      <w:outlineLvl w:val="3"/>
    </w:pPr>
    <w:rPr>
      <w:rFonts w:ascii="Arial" w:eastAsia="Times New Roman" w:hAnsi="Arial" w:cs="Arial"/>
      <w:szCs w:val="20"/>
      <w:u w:val="single"/>
    </w:rPr>
  </w:style>
  <w:style w:type="paragraph" w:styleId="Heading5">
    <w:name w:val="heading 5"/>
    <w:basedOn w:val="Normal"/>
    <w:next w:val="Standard"/>
    <w:uiPriority w:val="9"/>
    <w:semiHidden/>
    <w:unhideWhenUsed/>
    <w:qFormat/>
    <w:pPr>
      <w:tabs>
        <w:tab w:val="left" w:pos="284"/>
      </w:tabs>
      <w:jc w:val="both"/>
      <w:outlineLvl w:val="4"/>
    </w:pPr>
    <w:rPr>
      <w:rFonts w:ascii="Arial" w:eastAsia="Times New Roman" w:hAnsi="Arial" w:cs="Arial"/>
      <w:b/>
      <w:sz w:val="20"/>
      <w:szCs w:val="20"/>
    </w:rPr>
  </w:style>
  <w:style w:type="paragraph" w:styleId="Heading6">
    <w:name w:val="heading 6"/>
    <w:basedOn w:val="Normal"/>
    <w:next w:val="Standard"/>
    <w:uiPriority w:val="9"/>
    <w:semiHidden/>
    <w:unhideWhenUsed/>
    <w:qFormat/>
    <w:pPr>
      <w:tabs>
        <w:tab w:val="left" w:pos="284"/>
      </w:tabs>
      <w:jc w:val="both"/>
      <w:outlineLvl w:val="5"/>
    </w:pPr>
    <w:rPr>
      <w:rFonts w:ascii="Arial" w:eastAsia="Times New Roman" w:hAnsi="Arial" w:cs="Arial"/>
      <w:sz w:val="20"/>
      <w:szCs w:val="20"/>
      <w:u w:val="single"/>
    </w:rPr>
  </w:style>
  <w:style w:type="paragraph" w:styleId="Heading7">
    <w:name w:val="heading 7"/>
    <w:basedOn w:val="Normal"/>
    <w:next w:val="Standard"/>
    <w:pPr>
      <w:tabs>
        <w:tab w:val="left" w:pos="284"/>
      </w:tabs>
      <w:jc w:val="both"/>
      <w:outlineLvl w:val="6"/>
    </w:pPr>
    <w:rPr>
      <w:rFonts w:ascii="Arial" w:eastAsia="Times New Roman" w:hAnsi="Arial" w:cs="Arial"/>
      <w:i/>
      <w:sz w:val="20"/>
      <w:szCs w:val="20"/>
    </w:rPr>
  </w:style>
  <w:style w:type="paragraph" w:styleId="Heading8">
    <w:name w:val="heading 8"/>
    <w:basedOn w:val="Normal"/>
    <w:next w:val="Standard"/>
    <w:pPr>
      <w:tabs>
        <w:tab w:val="left" w:pos="284"/>
      </w:tabs>
      <w:jc w:val="both"/>
      <w:outlineLvl w:val="7"/>
    </w:pPr>
    <w:rPr>
      <w:rFonts w:ascii="Arial" w:eastAsia="Times New Roman" w:hAnsi="Arial" w:cs="Arial"/>
      <w:i/>
      <w:sz w:val="20"/>
      <w:szCs w:val="20"/>
    </w:rPr>
  </w:style>
  <w:style w:type="paragraph" w:styleId="Heading9">
    <w:name w:val="heading 9"/>
    <w:basedOn w:val="Normal"/>
    <w:next w:val="Standard"/>
    <w:pPr>
      <w:tabs>
        <w:tab w:val="left" w:pos="284"/>
      </w:tabs>
      <w:jc w:val="both"/>
      <w:outlineLvl w:val="8"/>
    </w:pPr>
    <w:rPr>
      <w:rFonts w:ascii="Arial" w:eastAsia="Times New Roman" w:hAnsi="Arial" w:cs="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MS Mincho"/>
      <w:lang w:eastAsia="ja-JP"/>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b/>
      <w:sz w:val="72"/>
      <w:szCs w:val="72"/>
    </w:rPr>
  </w:style>
  <w:style w:type="paragraph" w:customStyle="1" w:styleId="MFNumLev1">
    <w:name w:val="MFNumLev1"/>
    <w:pPr>
      <w:keepNext/>
      <w:widowControl/>
      <w:suppressAutoHyphens/>
      <w:spacing w:before="240" w:after="240"/>
      <w:jc w:val="both"/>
      <w:outlineLvl w:val="0"/>
    </w:pPr>
    <w:rPr>
      <w:rFonts w:ascii="Arial" w:eastAsia="Times New Roman" w:hAnsi="Arial" w:cs="Arial"/>
      <w:b/>
      <w:bCs/>
      <w:caps/>
      <w:sz w:val="20"/>
      <w:szCs w:val="20"/>
      <w:lang w:val="en-IE"/>
    </w:rPr>
  </w:style>
  <w:style w:type="paragraph" w:customStyle="1" w:styleId="MFNumLev2">
    <w:name w:val="MFNumLev2"/>
    <w:basedOn w:val="MFNumLev1"/>
    <w:pPr>
      <w:keepNext w:val="0"/>
      <w:outlineLvl w:val="1"/>
    </w:pPr>
    <w:rPr>
      <w:b w:val="0"/>
      <w:bCs w:val="0"/>
      <w:caps w:val="0"/>
      <w:sz w:val="22"/>
      <w:szCs w:val="22"/>
    </w:rPr>
  </w:style>
  <w:style w:type="paragraph" w:customStyle="1" w:styleId="MFNumLev3">
    <w:name w:val="MFNumLev3"/>
    <w:basedOn w:val="MFNumLev2"/>
    <w:pPr>
      <w:outlineLvl w:val="2"/>
    </w:pPr>
  </w:style>
  <w:style w:type="paragraph" w:customStyle="1" w:styleId="MFNumLev4">
    <w:name w:val="MFNumLev4"/>
    <w:basedOn w:val="MFNumLev2"/>
    <w:pPr>
      <w:outlineLvl w:val="3"/>
    </w:pPr>
  </w:style>
  <w:style w:type="paragraph" w:customStyle="1" w:styleId="MFNumLev5">
    <w:name w:val="MFNumLev5"/>
    <w:basedOn w:val="MFNumLev2"/>
    <w:pPr>
      <w:outlineLvl w:val="4"/>
    </w:pPr>
  </w:style>
  <w:style w:type="paragraph" w:customStyle="1" w:styleId="MFNumLev6">
    <w:name w:val="MFNumLev6"/>
    <w:basedOn w:val="MFNumLev2"/>
    <w:pPr>
      <w:outlineLvl w:val="5"/>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ascii="Tahoma" w:eastAsia="Tahoma" w:hAnsi="Tahoma" w:cs="Tahoma"/>
      <w:sz w:val="16"/>
      <w:szCs w:val="16"/>
    </w:rPr>
  </w:style>
  <w:style w:type="paragraph" w:customStyle="1" w:styleId="Textbodyindent">
    <w:name w:val="Text body indent"/>
    <w:basedOn w:val="Standard"/>
    <w:pPr>
      <w:ind w:left="2563"/>
    </w:pPr>
    <w:rPr>
      <w:rFonts w:ascii="Arial" w:eastAsia="Times New Roman" w:hAnsi="Arial" w:cs="Arial"/>
      <w:szCs w:val="20"/>
    </w:rPr>
  </w:style>
  <w:style w:type="paragraph" w:customStyle="1" w:styleId="Normal1">
    <w:name w:val="Normal1"/>
    <w:pPr>
      <w:widowControl/>
      <w:suppressAutoHyphens/>
    </w:pPr>
    <w:rPr>
      <w:rFonts w:ascii="Cambria" w:eastAsia="Cambria" w:hAnsi="Cambria" w:cs="Cambria"/>
      <w:color w:val="000000"/>
      <w:lang w:eastAsia="ja-JP"/>
    </w:rPr>
  </w:style>
  <w:style w:type="paragraph" w:styleId="ListParagraph">
    <w:name w:val="List Paragraph"/>
    <w:basedOn w:val="Normal"/>
    <w:uiPriority w:val="34"/>
    <w:qFormat/>
    <w:pPr>
      <w:ind w:left="720"/>
    </w:pPr>
  </w:style>
  <w:style w:type="paragraph" w:customStyle="1" w:styleId="MarginText">
    <w:name w:val="Margin Text"/>
    <w:basedOn w:val="Normal"/>
    <w:pPr>
      <w:spacing w:before="60" w:after="60"/>
      <w:jc w:val="both"/>
    </w:pPr>
    <w:rPr>
      <w:rFonts w:ascii="Arial" w:eastAsia="STZhongsong" w:hAnsi="Arial" w:cs="Arial"/>
      <w:sz w:val="20"/>
      <w:szCs w:val="20"/>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eastAsia="MS Mincho"/>
      <w:lang w:eastAsia="ja-JP"/>
    </w:rPr>
  </w:style>
  <w:style w:type="paragraph" w:styleId="TOCHeading">
    <w:name w:val="TOC Heading"/>
    <w:basedOn w:val="Heading1"/>
    <w:next w:val="Standard"/>
    <w:pPr>
      <w:keepNext/>
      <w:keepLines/>
      <w:tabs>
        <w:tab w:val="clear" w:pos="567"/>
      </w:tabs>
      <w:spacing w:before="480" w:after="0" w:line="276" w:lineRule="auto"/>
    </w:pPr>
    <w:rPr>
      <w:rFonts w:ascii="Cambria" w:eastAsia="MS Gothic" w:hAnsi="Cambria" w:cs="Cambria"/>
      <w:bCs/>
      <w:color w:val="365F91"/>
      <w:szCs w:val="28"/>
    </w:rPr>
  </w:style>
  <w:style w:type="paragraph" w:customStyle="1" w:styleId="Contents1">
    <w:name w:val="Contents 1"/>
    <w:basedOn w:val="Normal"/>
    <w:next w:val="Standard"/>
    <w:autoRedefine/>
    <w:pPr>
      <w:tabs>
        <w:tab w:val="right" w:leader="dot" w:pos="10348"/>
      </w:tabs>
      <w:spacing w:before="120" w:after="120"/>
      <w:jc w:val="both"/>
    </w:pPr>
    <w:rPr>
      <w:rFonts w:ascii="Arial" w:eastAsia="Arial" w:hAnsi="Arial" w:cs="Arial"/>
      <w:b/>
      <w:bCs/>
      <w:caps/>
      <w:color w:val="4F81BD"/>
      <w:sz w:val="28"/>
      <w:szCs w:val="20"/>
    </w:rPr>
  </w:style>
  <w:style w:type="paragraph" w:customStyle="1" w:styleId="Contents2">
    <w:name w:val="Contents 2"/>
    <w:basedOn w:val="Normal"/>
    <w:next w:val="Standard"/>
    <w:autoRedefine/>
    <w:pPr>
      <w:ind w:left="240"/>
    </w:pPr>
    <w:rPr>
      <w:smallCaps/>
      <w:sz w:val="20"/>
      <w:szCs w:val="20"/>
    </w:rPr>
  </w:style>
  <w:style w:type="paragraph" w:customStyle="1" w:styleId="Contents3">
    <w:name w:val="Contents 3"/>
    <w:basedOn w:val="Normal"/>
    <w:next w:val="Standard"/>
    <w:autoRedefine/>
    <w:pPr>
      <w:ind w:left="480"/>
    </w:pPr>
    <w:rPr>
      <w:i/>
      <w:iCs/>
      <w:sz w:val="20"/>
      <w:szCs w:val="20"/>
    </w:rPr>
  </w:style>
  <w:style w:type="paragraph" w:customStyle="1" w:styleId="Contents4">
    <w:name w:val="Contents 4"/>
    <w:basedOn w:val="Normal"/>
    <w:next w:val="Standard"/>
    <w:autoRedefine/>
    <w:pPr>
      <w:ind w:left="720"/>
    </w:pPr>
    <w:rPr>
      <w:sz w:val="18"/>
      <w:szCs w:val="18"/>
    </w:rPr>
  </w:style>
  <w:style w:type="paragraph" w:customStyle="1" w:styleId="Contents5">
    <w:name w:val="Contents 5"/>
    <w:basedOn w:val="Normal"/>
    <w:next w:val="Standard"/>
    <w:autoRedefine/>
    <w:pPr>
      <w:ind w:left="960"/>
    </w:pPr>
    <w:rPr>
      <w:sz w:val="18"/>
      <w:szCs w:val="18"/>
    </w:rPr>
  </w:style>
  <w:style w:type="paragraph" w:customStyle="1" w:styleId="Contents6">
    <w:name w:val="Contents 6"/>
    <w:basedOn w:val="Normal"/>
    <w:next w:val="Standard"/>
    <w:autoRedefine/>
    <w:pPr>
      <w:ind w:left="1200"/>
    </w:pPr>
    <w:rPr>
      <w:sz w:val="18"/>
      <w:szCs w:val="18"/>
    </w:rPr>
  </w:style>
  <w:style w:type="paragraph" w:customStyle="1" w:styleId="Contents7">
    <w:name w:val="Contents 7"/>
    <w:basedOn w:val="Normal"/>
    <w:next w:val="Standard"/>
    <w:autoRedefine/>
    <w:pPr>
      <w:ind w:left="1440"/>
    </w:pPr>
    <w:rPr>
      <w:sz w:val="18"/>
      <w:szCs w:val="18"/>
    </w:rPr>
  </w:style>
  <w:style w:type="paragraph" w:customStyle="1" w:styleId="Contents8">
    <w:name w:val="Contents 8"/>
    <w:basedOn w:val="Normal"/>
    <w:next w:val="Standard"/>
    <w:autoRedefine/>
    <w:pPr>
      <w:ind w:left="1680"/>
    </w:pPr>
    <w:rPr>
      <w:sz w:val="18"/>
      <w:szCs w:val="18"/>
    </w:rPr>
  </w:style>
  <w:style w:type="paragraph" w:customStyle="1" w:styleId="Contents9">
    <w:name w:val="Contents 9"/>
    <w:basedOn w:val="Normal"/>
    <w:next w:val="Standard"/>
    <w:autoRedefine/>
    <w:pPr>
      <w:ind w:left="1920"/>
    </w:pPr>
    <w:rPr>
      <w:sz w:val="18"/>
      <w:szCs w:val="18"/>
    </w:rPr>
  </w:style>
  <w:style w:type="paragraph" w:styleId="NormalWeb">
    <w:name w:val="Normal (Web)"/>
    <w:basedOn w:val="Normal"/>
    <w:pPr>
      <w:spacing w:before="100" w:after="100"/>
    </w:pPr>
    <w:rPr>
      <w:rFonts w:ascii="Times New Roman" w:eastAsia="Times New Roman" w:hAnsi="Times New Roman" w:cs="Times New Roman"/>
      <w:lang w:val="en-GB" w:eastAsia="en-GB"/>
    </w:rPr>
  </w:style>
  <w:style w:type="paragraph" w:styleId="NormalIndent">
    <w:name w:val="Normal Indent"/>
    <w:basedOn w:val="Normal"/>
    <w:pPr>
      <w:tabs>
        <w:tab w:val="left" w:pos="1004"/>
      </w:tabs>
      <w:ind w:left="720"/>
      <w:jc w:val="both"/>
    </w:pPr>
    <w:rPr>
      <w:rFonts w:ascii="Arial" w:eastAsia="Times New Roman" w:hAnsi="Arial" w:cs="Arial"/>
      <w:sz w:val="22"/>
      <w:szCs w:val="20"/>
      <w:lang w:val="en-GB" w:eastAsia="en-US"/>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eastAsia="Tahoma" w:hAnsi="Tahoma" w:cs="Tahoma"/>
      <w:sz w:val="16"/>
      <w:szCs w:val="16"/>
    </w:rPr>
  </w:style>
  <w:style w:type="character" w:customStyle="1" w:styleId="BodyTextIndentChar">
    <w:name w:val="Body Text Indent Char"/>
    <w:basedOn w:val="DefaultParagraphFont"/>
    <w:rPr>
      <w:rFonts w:ascii="Arial" w:eastAsia="Times New Roman" w:hAnsi="Arial" w:cs="Times New Roman"/>
      <w:szCs w:val="20"/>
    </w:rPr>
  </w:style>
  <w:style w:type="character" w:customStyle="1" w:styleId="BodyTextChar">
    <w:name w:val="Body Text Char"/>
    <w:basedOn w:val="DefaultParagraphFont"/>
  </w:style>
  <w:style w:type="character" w:customStyle="1" w:styleId="Heading1Char">
    <w:name w:val="Heading 1 Char"/>
    <w:basedOn w:val="DefaultParagraphFont"/>
    <w:rPr>
      <w:rFonts w:ascii="Arial" w:eastAsia="Times New Roman" w:hAnsi="Arial" w:cs="Times New Roman"/>
      <w:b/>
      <w:color w:val="4F81BD"/>
      <w:sz w:val="28"/>
      <w:szCs w:val="20"/>
    </w:rPr>
  </w:style>
  <w:style w:type="character" w:customStyle="1" w:styleId="Heading2Char">
    <w:name w:val="Heading 2 Char"/>
    <w:basedOn w:val="DefaultParagraphFont"/>
    <w:rPr>
      <w:rFonts w:ascii="Arial" w:eastAsia="Times New Roman" w:hAnsi="Arial" w:cs="Times New Roman"/>
      <w:b/>
      <w:sz w:val="24"/>
      <w:szCs w:val="20"/>
    </w:rPr>
  </w:style>
  <w:style w:type="character" w:customStyle="1" w:styleId="Heading4Char">
    <w:name w:val="Heading 4 Char"/>
    <w:basedOn w:val="DefaultParagraphFont"/>
    <w:rPr>
      <w:rFonts w:ascii="Arial" w:eastAsia="Times New Roman" w:hAnsi="Arial" w:cs="Times New Roman"/>
      <w:szCs w:val="20"/>
      <w:u w:val="single"/>
    </w:rPr>
  </w:style>
  <w:style w:type="character" w:customStyle="1" w:styleId="Heading5Char">
    <w:name w:val="Heading 5 Char"/>
    <w:basedOn w:val="DefaultParagraphFont"/>
    <w:rPr>
      <w:rFonts w:ascii="Arial" w:eastAsia="Times New Roman" w:hAnsi="Arial" w:cs="Times New Roman"/>
      <w:b/>
      <w:sz w:val="20"/>
      <w:szCs w:val="20"/>
    </w:rPr>
  </w:style>
  <w:style w:type="character" w:customStyle="1" w:styleId="Heading6Char">
    <w:name w:val="Heading 6 Char"/>
    <w:basedOn w:val="DefaultParagraphFont"/>
    <w:rPr>
      <w:rFonts w:ascii="Arial" w:eastAsia="Times New Roman" w:hAnsi="Arial" w:cs="Times New Roman"/>
      <w:sz w:val="20"/>
      <w:szCs w:val="20"/>
      <w:u w:val="single"/>
    </w:rPr>
  </w:style>
  <w:style w:type="character" w:customStyle="1" w:styleId="Heading7Char">
    <w:name w:val="Heading 7 Char"/>
    <w:basedOn w:val="DefaultParagraphFont"/>
    <w:rPr>
      <w:rFonts w:ascii="Arial" w:eastAsia="Times New Roman" w:hAnsi="Arial" w:cs="Times New Roman"/>
      <w:i/>
      <w:sz w:val="20"/>
      <w:szCs w:val="20"/>
    </w:rPr>
  </w:style>
  <w:style w:type="character" w:customStyle="1" w:styleId="Heading8Char">
    <w:name w:val="Heading 8 Char"/>
    <w:basedOn w:val="DefaultParagraphFont"/>
    <w:rPr>
      <w:rFonts w:ascii="Arial" w:eastAsia="Times New Roman" w:hAnsi="Arial" w:cs="Times New Roman"/>
      <w:i/>
      <w:sz w:val="20"/>
      <w:szCs w:val="20"/>
    </w:rPr>
  </w:style>
  <w:style w:type="character" w:customStyle="1" w:styleId="Heading9Char">
    <w:name w:val="Heading 9 Char"/>
    <w:basedOn w:val="DefaultParagraphFont"/>
    <w:rPr>
      <w:rFonts w:ascii="Arial" w:eastAsia="Times New Roman" w:hAnsi="Arial" w:cs="Times New Roman"/>
      <w:i/>
      <w:sz w:val="20"/>
      <w:szCs w:val="20"/>
    </w:rPr>
  </w:style>
  <w:style w:type="character" w:customStyle="1" w:styleId="Internetlink">
    <w:name w:val="Internet link"/>
    <w:rPr>
      <w:color w:val="0000FF"/>
      <w:u w:val="single"/>
    </w:rPr>
  </w:style>
  <w:style w:type="character" w:customStyle="1" w:styleId="MarginTextChar">
    <w:name w:val="Margin Text Char"/>
    <w:basedOn w:val="BodyTextChar"/>
    <w:rPr>
      <w:rFonts w:ascii="Arial" w:eastAsia="STZhongsong" w:hAnsi="Arial" w:cs="Times New Roman"/>
      <w:sz w:val="20"/>
      <w:szCs w:val="20"/>
      <w:lang w:eastAsia="zh-CN"/>
    </w:rPr>
  </w:style>
  <w:style w:type="character" w:styleId="PageNumber">
    <w:name w:val="page number"/>
    <w:rPr>
      <w:rFonts w:ascii="Arial" w:eastAsia="Arial" w:hAnsi="Arial" w:cs="Arial"/>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MS Mincho"/>
      <w:sz w:val="20"/>
      <w:szCs w:val="20"/>
      <w:lang w:val="en-US" w:eastAsia="ja-JP"/>
    </w:rPr>
  </w:style>
  <w:style w:type="character" w:customStyle="1" w:styleId="CommentSubjectChar">
    <w:name w:val="Comment Subject Char"/>
    <w:basedOn w:val="CommentTextChar"/>
    <w:rPr>
      <w:rFonts w:eastAsia="MS Mincho"/>
      <w:b/>
      <w:bCs/>
      <w:sz w:val="20"/>
      <w:szCs w:val="20"/>
      <w:lang w:val="en-US" w:eastAsia="ja-JP"/>
    </w:rPr>
  </w:style>
  <w:style w:type="character" w:styleId="FollowedHyperlink">
    <w:name w:val="FollowedHyperlink"/>
    <w:basedOn w:val="DefaultParagraphFont"/>
    <w:rPr>
      <w:color w:val="800080"/>
      <w:u w:val="single"/>
    </w:rPr>
  </w:style>
  <w:style w:type="character" w:styleId="PlaceholderText">
    <w:name w:val="Placeholder Text"/>
    <w:basedOn w:val="DefaultParagraphFont"/>
    <w:rPr>
      <w:color w:val="808080"/>
    </w:rPr>
  </w:style>
  <w:style w:type="character" w:customStyle="1" w:styleId="Heading3Char">
    <w:name w:val="Heading 3 Char"/>
    <w:basedOn w:val="DefaultParagraphFont"/>
    <w:rPr>
      <w:rFonts w:ascii="Cambria" w:eastAsia="MS Gothic" w:hAnsi="Cambria" w:cs="Times New Roman"/>
      <w:color w:val="243F60"/>
      <w:sz w:val="24"/>
      <w:szCs w:val="24"/>
      <w:lang w:val="en-US" w:eastAsia="ja-JP"/>
    </w:rPr>
  </w:style>
  <w:style w:type="character" w:customStyle="1" w:styleId="apple-tab-span">
    <w:name w:val="apple-tab-span"/>
    <w:basedOn w:val="DefaultParagraphFont"/>
  </w:style>
  <w:style w:type="character" w:customStyle="1" w:styleId="ListLabel1">
    <w:name w:val="ListLabel 1"/>
    <w:rPr>
      <w:rFonts w:ascii="Arial" w:eastAsia="Noto Sans Symbols" w:hAnsi="Arial" w:cs="Noto Sans Symbols"/>
    </w:rPr>
  </w:style>
  <w:style w:type="character" w:customStyle="1" w:styleId="ListLabel2">
    <w:name w:val="ListLabel 2"/>
    <w:rPr>
      <w:rFonts w:ascii="Arial" w:eastAsia="Courier New" w:hAnsi="Arial"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Arial" w:hAnsi="Arial" w:cs="Arial"/>
      <w:color w:val="000000"/>
      <w:sz w:val="22"/>
      <w:szCs w:val="22"/>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ascii="Arial" w:eastAsia="Noto Sans Symbols" w:hAnsi="Arial"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paragraph" w:styleId="NoSpacing">
    <w:name w:val="No Spacing"/>
    <w:pPr>
      <w:widowControl/>
      <w:textAlignment w:val="auto"/>
    </w:pPr>
    <w:rPr>
      <w:rFonts w:cs="Times New Roman"/>
      <w:sz w:val="22"/>
      <w:szCs w:val="22"/>
      <w:lang w:val="en-GB" w:eastAsia="en-US" w:bidi="ar-SA"/>
    </w:rPr>
  </w:style>
  <w:style w:type="character" w:customStyle="1" w:styleId="normaltextrun">
    <w:name w:val="normaltextrun"/>
    <w:basedOn w:val="DefaultParagraphFont"/>
  </w:style>
  <w:style w:type="character" w:customStyle="1" w:styleId="eop">
    <w:name w:val="eop"/>
    <w:basedOn w:val="DefaultParagraphFont"/>
  </w:style>
  <w:style w:type="numbering" w:customStyle="1" w:styleId="NoList1">
    <w:name w:val="No List_1"/>
    <w:basedOn w:val="NoList"/>
    <w:pPr>
      <w:numPr>
        <w:numId w:val="1"/>
      </w:numPr>
    </w:pPr>
  </w:style>
  <w:style w:type="numbering" w:customStyle="1" w:styleId="WWOutlineListStyle">
    <w:name w:val="WW_OutlineListStyl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character" w:styleId="Hyperlink">
    <w:name w:val="Hyperlink"/>
    <w:basedOn w:val="DefaultParagraphFont"/>
    <w:uiPriority w:val="99"/>
    <w:unhideWhenUsed/>
    <w:rsid w:val="001A66F4"/>
    <w:rPr>
      <w:color w:val="0563C1" w:themeColor="hyperlink"/>
      <w:u w:val="single"/>
    </w:rPr>
  </w:style>
  <w:style w:type="character" w:styleId="UnresolvedMention">
    <w:name w:val="Unresolved Mention"/>
    <w:basedOn w:val="DefaultParagraphFont"/>
    <w:uiPriority w:val="99"/>
    <w:semiHidden/>
    <w:unhideWhenUsed/>
    <w:rsid w:val="001A66F4"/>
    <w:rPr>
      <w:color w:val="605E5C"/>
      <w:shd w:val="clear" w:color="auto" w:fill="E1DFDD"/>
    </w:rPr>
  </w:style>
  <w:style w:type="character" w:styleId="Mention">
    <w:name w:val="Mention"/>
    <w:basedOn w:val="DefaultParagraphFont"/>
    <w:uiPriority w:val="99"/>
    <w:unhideWhenUsed/>
    <w:rsid w:val="00D5092E"/>
    <w:rPr>
      <w:color w:val="2B579A"/>
      <w:shd w:val="clear" w:color="auto" w:fill="E1DFDD"/>
    </w:rPr>
  </w:style>
  <w:style w:type="table" w:customStyle="1" w:styleId="TableGrid1">
    <w:name w:val="Table Grid1"/>
    <w:basedOn w:val="TableNormal"/>
    <w:next w:val="TableGrid"/>
    <w:uiPriority w:val="39"/>
    <w:rsid w:val="00A45C62"/>
    <w:pPr>
      <w:widowControl/>
      <w:autoSpaceDN/>
      <w:textAlignment w:val="auto"/>
    </w:pPr>
    <w:rPr>
      <w:rFonts w:ascii="Times New Roman" w:eastAsia="Times New Roman" w:hAnsi="Times New Roman" w:cs="Times New Roman"/>
      <w:sz w:val="20"/>
      <w:szCs w:val="20"/>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45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7382">
      <w:bodyDiv w:val="1"/>
      <w:marLeft w:val="0"/>
      <w:marRight w:val="0"/>
      <w:marTop w:val="0"/>
      <w:marBottom w:val="0"/>
      <w:divBdr>
        <w:top w:val="none" w:sz="0" w:space="0" w:color="auto"/>
        <w:left w:val="none" w:sz="0" w:space="0" w:color="auto"/>
        <w:bottom w:val="none" w:sz="0" w:space="0" w:color="auto"/>
        <w:right w:val="none" w:sz="0" w:space="0" w:color="auto"/>
      </w:divBdr>
    </w:div>
    <w:div w:id="581792306">
      <w:bodyDiv w:val="1"/>
      <w:marLeft w:val="0"/>
      <w:marRight w:val="0"/>
      <w:marTop w:val="0"/>
      <w:marBottom w:val="0"/>
      <w:divBdr>
        <w:top w:val="none" w:sz="0" w:space="0" w:color="auto"/>
        <w:left w:val="none" w:sz="0" w:space="0" w:color="auto"/>
        <w:bottom w:val="none" w:sz="0" w:space="0" w:color="auto"/>
        <w:right w:val="none" w:sz="0" w:space="0" w:color="auto"/>
      </w:divBdr>
    </w:div>
    <w:div w:id="1529677657">
      <w:bodyDiv w:val="1"/>
      <w:marLeft w:val="0"/>
      <w:marRight w:val="0"/>
      <w:marTop w:val="0"/>
      <w:marBottom w:val="0"/>
      <w:divBdr>
        <w:top w:val="none" w:sz="0" w:space="0" w:color="auto"/>
        <w:left w:val="none" w:sz="0" w:space="0" w:color="auto"/>
        <w:bottom w:val="none" w:sz="0" w:space="0" w:color="auto"/>
        <w:right w:val="none" w:sz="0" w:space="0" w:color="auto"/>
      </w:divBdr>
    </w:div>
    <w:div w:id="1752388891">
      <w:bodyDiv w:val="1"/>
      <w:marLeft w:val="0"/>
      <w:marRight w:val="0"/>
      <w:marTop w:val="0"/>
      <w:marBottom w:val="0"/>
      <w:divBdr>
        <w:top w:val="none" w:sz="0" w:space="0" w:color="auto"/>
        <w:left w:val="none" w:sz="0" w:space="0" w:color="auto"/>
        <w:bottom w:val="none" w:sz="0" w:space="0" w:color="auto"/>
        <w:right w:val="none" w:sz="0" w:space="0" w:color="auto"/>
      </w:divBdr>
    </w:div>
    <w:div w:id="1835486386">
      <w:bodyDiv w:val="1"/>
      <w:marLeft w:val="0"/>
      <w:marRight w:val="0"/>
      <w:marTop w:val="0"/>
      <w:marBottom w:val="0"/>
      <w:divBdr>
        <w:top w:val="none" w:sz="0" w:space="0" w:color="auto"/>
        <w:left w:val="none" w:sz="0" w:space="0" w:color="auto"/>
        <w:bottom w:val="none" w:sz="0" w:space="0" w:color="auto"/>
        <w:right w:val="none" w:sz="0" w:space="0" w:color="auto"/>
      </w:divBdr>
    </w:div>
    <w:div w:id="2006088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MFGM06Ap0g" TargetMode="External"/><Relationship Id="rId5" Type="http://schemas.openxmlformats.org/officeDocument/2006/relationships/numbering" Target="numbering.xml"/><Relationship Id="rId15" Type="http://schemas.openxmlformats.org/officeDocument/2006/relationships/image" Target="media/image3.sv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43F17048A4FA45B48816DDA0F84254" ma:contentTypeVersion="5" ma:contentTypeDescription="Create a new document." ma:contentTypeScope="" ma:versionID="acbc5bf4c9adb7a08a52dbc65b29c5a7">
  <xsd:schema xmlns:xsd="http://www.w3.org/2001/XMLSchema" xmlns:xs="http://www.w3.org/2001/XMLSchema" xmlns:p="http://schemas.microsoft.com/office/2006/metadata/properties" xmlns:ns2="735c090e-ecc6-4add-b68e-1f23b7a8138a" xmlns:ns3="10d57f19-fb64-46d4-8125-fb6fa9bdeb58" targetNamespace="http://schemas.microsoft.com/office/2006/metadata/properties" ma:root="true" ma:fieldsID="c2bad1b3641ff258e9259319789bc190" ns2:_="" ns3:_="">
    <xsd:import namespace="735c090e-ecc6-4add-b68e-1f23b7a8138a"/>
    <xsd:import namespace="10d57f19-fb64-46d4-8125-fb6fa9bdeb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c090e-ecc6-4add-b68e-1f23b7a81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57f19-fb64-46d4-8125-fb6fa9bdeb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0d57f19-fb64-46d4-8125-fb6fa9bdeb58">
      <UserInfo>
        <DisplayName>CMDU Working Group Members</DisplayName>
        <AccountId>7</AccountId>
        <AccountType/>
      </UserInfo>
    </SharedWithUsers>
  </documentManagement>
</p:properties>
</file>

<file path=customXml/itemProps1.xml><?xml version="1.0" encoding="utf-8"?>
<ds:datastoreItem xmlns:ds="http://schemas.openxmlformats.org/officeDocument/2006/customXml" ds:itemID="{0B7C8088-3107-4650-A892-22D6B97F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c090e-ecc6-4add-b68e-1f23b7a8138a"/>
    <ds:schemaRef ds:uri="10d57f19-fb64-46d4-8125-fb6fa9bde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250BD-C74B-44B0-AEC3-515F56727A32}">
  <ds:schemaRefs>
    <ds:schemaRef ds:uri="http://schemas.microsoft.com/sharepoint/v3/contenttype/forms"/>
  </ds:schemaRefs>
</ds:datastoreItem>
</file>

<file path=customXml/itemProps3.xml><?xml version="1.0" encoding="utf-8"?>
<ds:datastoreItem xmlns:ds="http://schemas.openxmlformats.org/officeDocument/2006/customXml" ds:itemID="{A379A2F7-6F95-432E-96F9-7F0ED90FF4D7}">
  <ds:schemaRefs>
    <ds:schemaRef ds:uri="http://schemas.openxmlformats.org/officeDocument/2006/bibliography"/>
  </ds:schemaRefs>
</ds:datastoreItem>
</file>

<file path=customXml/itemProps4.xml><?xml version="1.0" encoding="utf-8"?>
<ds:datastoreItem xmlns:ds="http://schemas.openxmlformats.org/officeDocument/2006/customXml" ds:itemID="{9CC60CD1-C526-4221-BF25-5B598A92E687}">
  <ds:schemaRefs>
    <ds:schemaRef ds:uri="http://schemas.microsoft.com/office/2006/metadata/properties"/>
    <ds:schemaRef ds:uri="http://schemas.microsoft.com/office/infopath/2007/PartnerControls"/>
    <ds:schemaRef ds:uri="10d57f19-fb64-46d4-8125-fb6fa9bdeb58"/>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1082</Words>
  <Characters>6169</Characters>
  <Application>Microsoft Office Word</Application>
  <DocSecurity>0</DocSecurity>
  <Lines>51</Lines>
  <Paragraphs>14</Paragraphs>
  <ScaleCrop>false</ScaleCrop>
  <Company>NHS Dorset</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manningk</dc:creator>
  <cp:lastModifiedBy>Squire, Andy (NHS Dorset)</cp:lastModifiedBy>
  <cp:revision>173</cp:revision>
  <dcterms:created xsi:type="dcterms:W3CDTF">2023-09-19T12:02:00Z</dcterms:created>
  <dcterms:modified xsi:type="dcterms:W3CDTF">2025-08-22T13:43:00Z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0x010100B243F17048A4FA45B48816DDA0F84254</vt:lpwstr>
  </property>
</Properties>
</file>