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5F" w:rsidRDefault="00C50C5F" w:rsidP="00C50C5F">
      <w:pPr>
        <w:jc w:val="right"/>
      </w:pPr>
      <w:r>
        <w:rPr>
          <w:noProof/>
          <w:lang w:eastAsia="en-GB"/>
        </w:rPr>
        <w:drawing>
          <wp:inline distT="0" distB="0" distL="0" distR="0" wp14:anchorId="7B46C8E2" wp14:editId="315D11F8">
            <wp:extent cx="2305050" cy="733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305050" cy="733425"/>
                    </a:xfrm>
                    <a:prstGeom prst="rect">
                      <a:avLst/>
                    </a:prstGeom>
                  </pic:spPr>
                </pic:pic>
              </a:graphicData>
            </a:graphic>
          </wp:inline>
        </w:drawing>
      </w:r>
    </w:p>
    <w:p w:rsidR="00C50C5F" w:rsidRPr="00C50C5F" w:rsidRDefault="00C50C5F" w:rsidP="00C50C5F">
      <w:pPr>
        <w:tabs>
          <w:tab w:val="left" w:pos="1995"/>
        </w:tabs>
        <w:jc w:val="both"/>
        <w:rPr>
          <w:rFonts w:ascii="Trebuchet MS" w:hAnsi="Trebuchet MS"/>
          <w:b/>
          <w:sz w:val="24"/>
        </w:rPr>
      </w:pPr>
      <w:r w:rsidRPr="00C50C5F">
        <w:rPr>
          <w:rFonts w:ascii="Trebuchet MS" w:hAnsi="Trebuchet MS"/>
          <w:b/>
          <w:sz w:val="24"/>
        </w:rPr>
        <w:t>PR204</w:t>
      </w:r>
      <w:r w:rsidR="00D11CD1">
        <w:rPr>
          <w:rFonts w:ascii="Trebuchet MS" w:hAnsi="Trebuchet MS"/>
          <w:b/>
          <w:sz w:val="24"/>
        </w:rPr>
        <w:t>8</w:t>
      </w:r>
      <w:r w:rsidRPr="00C50C5F">
        <w:rPr>
          <w:rFonts w:ascii="Trebuchet MS" w:hAnsi="Trebuchet MS"/>
          <w:b/>
          <w:sz w:val="24"/>
        </w:rPr>
        <w:t xml:space="preserve"> – </w:t>
      </w:r>
      <w:r w:rsidR="00D11CD1">
        <w:rPr>
          <w:rFonts w:ascii="Trebuchet MS" w:hAnsi="Trebuchet MS"/>
          <w:b/>
          <w:sz w:val="24"/>
        </w:rPr>
        <w:t>ICT Strategy Consultancy</w:t>
      </w:r>
    </w:p>
    <w:p w:rsidR="00C50C5F" w:rsidRDefault="00C50C5F" w:rsidP="00C50C5F">
      <w:pPr>
        <w:tabs>
          <w:tab w:val="left" w:pos="1995"/>
        </w:tabs>
        <w:jc w:val="both"/>
        <w:rPr>
          <w:rFonts w:ascii="Trebuchet MS" w:hAnsi="Trebuchet MS"/>
          <w:b/>
          <w:sz w:val="24"/>
        </w:rPr>
      </w:pPr>
      <w:r w:rsidRPr="00C50C5F">
        <w:rPr>
          <w:rFonts w:ascii="Trebuchet MS" w:hAnsi="Trebuchet MS"/>
          <w:b/>
          <w:sz w:val="24"/>
        </w:rPr>
        <w:t>Responses to Clarification Questions</w:t>
      </w:r>
    </w:p>
    <w:p w:rsidR="00C50C5F" w:rsidRPr="00C50C5F" w:rsidRDefault="00C50C5F" w:rsidP="00C50C5F">
      <w:pPr>
        <w:tabs>
          <w:tab w:val="left" w:pos="1995"/>
        </w:tabs>
        <w:jc w:val="both"/>
        <w:rPr>
          <w:rFonts w:ascii="Trebuchet MS" w:hAnsi="Trebuchet MS"/>
          <w:b/>
          <w:sz w:val="24"/>
        </w:rPr>
      </w:pPr>
    </w:p>
    <w:p w:rsidR="00C50C5F" w:rsidRPr="00C50C5F" w:rsidRDefault="00C50C5F" w:rsidP="00C50C5F">
      <w:pPr>
        <w:spacing w:after="160" w:line="252" w:lineRule="auto"/>
        <w:rPr>
          <w:rFonts w:ascii="Trebuchet MS" w:hAnsi="Trebuchet MS" w:cs="Arial"/>
          <w:sz w:val="24"/>
        </w:rPr>
      </w:pPr>
      <w:r w:rsidRPr="00C50C5F">
        <w:rPr>
          <w:rFonts w:ascii="Trebuchet MS" w:hAnsi="Trebuchet MS" w:cs="Arial"/>
          <w:sz w:val="24"/>
        </w:rPr>
        <w:t>Please see below the clarification questions received in relation to this requirement, along with PHSO’s responses:</w:t>
      </w:r>
    </w:p>
    <w:p w:rsidR="00D11CD1" w:rsidRDefault="00D11CD1" w:rsidP="00D11CD1">
      <w:pPr>
        <w:pStyle w:val="ListParagraph"/>
        <w:numPr>
          <w:ilvl w:val="0"/>
          <w:numId w:val="2"/>
        </w:numPr>
        <w:rPr>
          <w:rFonts w:ascii="Trebuchet MS" w:hAnsi="Trebuchet MS"/>
        </w:rPr>
      </w:pPr>
      <w:r>
        <w:rPr>
          <w:rFonts w:ascii="Trebuchet MS" w:hAnsi="Trebuchet MS"/>
        </w:rPr>
        <w:t>Is the work based in Manchester?</w:t>
      </w:r>
    </w:p>
    <w:p w:rsidR="00D11CD1" w:rsidRPr="00D11CD1" w:rsidRDefault="00D11CD1" w:rsidP="00D11CD1">
      <w:pPr>
        <w:pStyle w:val="ListParagraph"/>
        <w:rPr>
          <w:rFonts w:ascii="Trebuchet MS" w:hAnsi="Trebuchet MS"/>
        </w:rPr>
      </w:pPr>
    </w:p>
    <w:p w:rsidR="00D11CD1" w:rsidRDefault="00D11CD1" w:rsidP="00D11CD1">
      <w:pPr>
        <w:ind w:left="426"/>
        <w:rPr>
          <w:rFonts w:ascii="Trebuchet MS" w:hAnsi="Trebuchet MS"/>
          <w:color w:val="FF0000"/>
        </w:rPr>
      </w:pPr>
      <w:r>
        <w:rPr>
          <w:rFonts w:ascii="Trebuchet MS" w:hAnsi="Trebuchet MS"/>
          <w:color w:val="FF0000"/>
        </w:rPr>
        <w:t>Yes</w:t>
      </w:r>
    </w:p>
    <w:p w:rsidR="00D11CD1" w:rsidRDefault="00D11CD1" w:rsidP="00D11CD1">
      <w:pPr>
        <w:pStyle w:val="ListParagraph"/>
        <w:numPr>
          <w:ilvl w:val="0"/>
          <w:numId w:val="2"/>
        </w:numPr>
        <w:rPr>
          <w:rFonts w:ascii="Trebuchet MS" w:hAnsi="Trebuchet MS"/>
        </w:rPr>
      </w:pPr>
      <w:r>
        <w:rPr>
          <w:rFonts w:ascii="Trebuchet MS" w:hAnsi="Trebuchet MS"/>
        </w:rPr>
        <w:t>Is there an expectation of the time needed onsite in any particular location?</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Pr>
          <w:rFonts w:ascii="Trebuchet MS" w:hAnsi="Trebuchet MS"/>
          <w:color w:val="FF0000"/>
        </w:rPr>
        <w:t xml:space="preserve">We do not have any predefined expectations of the time required on site. We anticipate that the time required on site to be will mainly be in connection with the stakeholder engagement element. </w:t>
      </w:r>
    </w:p>
    <w:p w:rsidR="00D11CD1" w:rsidRDefault="00D11CD1" w:rsidP="00D11CD1">
      <w:pPr>
        <w:pStyle w:val="ListParagraph"/>
        <w:numPr>
          <w:ilvl w:val="0"/>
          <w:numId w:val="2"/>
        </w:numPr>
        <w:rPr>
          <w:rFonts w:ascii="Trebuchet MS" w:hAnsi="Trebuchet MS"/>
        </w:rPr>
      </w:pPr>
      <w:r>
        <w:rPr>
          <w:rFonts w:ascii="Trebuchet MS" w:hAnsi="Trebuchet MS"/>
        </w:rPr>
        <w:t>Do you have a view on the amount of effort expected? We note the delivery dates in the tender but do you think this is full time within that period?</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Pr>
          <w:rFonts w:ascii="Trebuchet MS" w:hAnsi="Trebuchet MS"/>
          <w:color w:val="FF0000"/>
        </w:rPr>
        <w:t>We do not currently have a view on the amount of effort required. We are inviting proposals for an approach that meets the specification in the required timescales.</w:t>
      </w:r>
    </w:p>
    <w:p w:rsidR="00D11CD1" w:rsidRDefault="00D11CD1" w:rsidP="00D11CD1">
      <w:pPr>
        <w:pStyle w:val="ListParagraph"/>
        <w:numPr>
          <w:ilvl w:val="0"/>
          <w:numId w:val="2"/>
        </w:numPr>
        <w:rPr>
          <w:rFonts w:ascii="Trebuchet MS" w:hAnsi="Trebuchet MS"/>
        </w:rPr>
      </w:pPr>
      <w:r>
        <w:rPr>
          <w:rFonts w:ascii="Trebuchet MS" w:hAnsi="Trebuchet MS"/>
        </w:rPr>
        <w:t>How large is the group of stakeholders that have been engaged so far or will need to be engaged? Are they in the same location?</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The group of stakeholders will be a relatively small number of internal staff, all of whom will be located at our Manchester offices. As an example, stakeholders will include PHSO’s Leadership Team and groups of operational staff.</w:t>
      </w:r>
    </w:p>
    <w:p w:rsidR="00D11CD1" w:rsidRDefault="00D11CD1" w:rsidP="00D11CD1">
      <w:pPr>
        <w:pStyle w:val="ListParagraph"/>
        <w:numPr>
          <w:ilvl w:val="0"/>
          <w:numId w:val="2"/>
        </w:numPr>
        <w:rPr>
          <w:rFonts w:ascii="Trebuchet MS" w:hAnsi="Trebuchet MS"/>
        </w:rPr>
      </w:pPr>
      <w:r w:rsidRPr="00D11CD1">
        <w:rPr>
          <w:rFonts w:ascii="Trebuchet MS" w:hAnsi="Trebuchet MS"/>
        </w:rPr>
        <w:t xml:space="preserve">Is this ITT fixed price or T&amp;M (Time &amp; Material)? </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We are looking for a fixed price if possi</w:t>
      </w:r>
      <w:bookmarkStart w:id="0" w:name="_GoBack"/>
      <w:bookmarkEnd w:id="0"/>
      <w:r w:rsidRPr="00D11CD1">
        <w:rPr>
          <w:rFonts w:ascii="Trebuchet MS" w:hAnsi="Trebuchet MS"/>
          <w:color w:val="FF0000"/>
        </w:rPr>
        <w:t xml:space="preserve">ble for the deliverables within the </w:t>
      </w:r>
      <w:proofErr w:type="gramStart"/>
      <w:r w:rsidRPr="00D11CD1">
        <w:rPr>
          <w:rFonts w:ascii="Trebuchet MS" w:hAnsi="Trebuchet MS"/>
          <w:color w:val="FF0000"/>
        </w:rPr>
        <w:t>specification,</w:t>
      </w:r>
      <w:proofErr w:type="gramEnd"/>
      <w:r w:rsidRPr="00D11CD1">
        <w:rPr>
          <w:rFonts w:ascii="Trebuchet MS" w:hAnsi="Trebuchet MS"/>
          <w:color w:val="FF0000"/>
        </w:rPr>
        <w:t xml:space="preserve"> please provide details of your proposed pricing mechanism in your response</w:t>
      </w:r>
      <w:r>
        <w:rPr>
          <w:rFonts w:ascii="Trebuchet MS" w:hAnsi="Trebuchet MS"/>
          <w:color w:val="FF0000"/>
        </w:rPr>
        <w:t>.</w:t>
      </w:r>
    </w:p>
    <w:p w:rsidR="00D11CD1" w:rsidRDefault="00D11CD1" w:rsidP="00D11CD1">
      <w:pPr>
        <w:pStyle w:val="ListParagraph"/>
        <w:numPr>
          <w:ilvl w:val="0"/>
          <w:numId w:val="2"/>
        </w:numPr>
        <w:rPr>
          <w:rFonts w:ascii="Trebuchet MS" w:hAnsi="Trebuchet MS"/>
        </w:rPr>
      </w:pPr>
      <w:r w:rsidRPr="00D11CD1">
        <w:rPr>
          <w:rFonts w:ascii="Trebuchet MS" w:hAnsi="Trebuchet MS"/>
        </w:rPr>
        <w:t>What is the maximum budget?</w:t>
      </w:r>
    </w:p>
    <w:p w:rsidR="00D11CD1" w:rsidRDefault="00D11CD1" w:rsidP="00D11CD1">
      <w:pPr>
        <w:spacing w:after="0" w:line="240" w:lineRule="auto"/>
        <w:ind w:left="720"/>
        <w:rPr>
          <w:rFonts w:ascii="Trebuchet MS" w:hAnsi="Trebuchet MS" w:cs="Times New Roman"/>
          <w:lang w:eastAsia="en-GB"/>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 xml:space="preserve"> We are not in a position to provide upper budget information.</w:t>
      </w:r>
    </w:p>
    <w:p w:rsidR="00D11CD1" w:rsidRPr="00D11CD1" w:rsidRDefault="00D11CD1" w:rsidP="00D11CD1">
      <w:pPr>
        <w:pStyle w:val="ListParagraph"/>
        <w:numPr>
          <w:ilvl w:val="0"/>
          <w:numId w:val="2"/>
        </w:numPr>
        <w:rPr>
          <w:rFonts w:ascii="Trebuchet MS" w:hAnsi="Trebuchet MS"/>
        </w:rPr>
      </w:pPr>
      <w:r w:rsidRPr="00D11CD1">
        <w:rPr>
          <w:rFonts w:ascii="Trebuchet MS" w:hAnsi="Trebuchet MS"/>
        </w:rPr>
        <w:t xml:space="preserve">What is the range of day rate of the Strategy Consultant? </w:t>
      </w:r>
    </w:p>
    <w:p w:rsidR="00D11CD1" w:rsidRPr="00D11CD1" w:rsidRDefault="00D11CD1" w:rsidP="00D11CD1">
      <w:pPr>
        <w:spacing w:after="0" w:line="240" w:lineRule="auto"/>
        <w:ind w:left="720"/>
        <w:rPr>
          <w:rFonts w:eastAsia="Times New Roman"/>
          <w:color w:val="FF0000"/>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We are unable to provide this information.</w:t>
      </w:r>
    </w:p>
    <w:p w:rsidR="00D11CD1" w:rsidRDefault="00D11CD1" w:rsidP="00D11CD1">
      <w:pPr>
        <w:pStyle w:val="ListParagraph"/>
        <w:numPr>
          <w:ilvl w:val="0"/>
          <w:numId w:val="2"/>
        </w:numPr>
        <w:rPr>
          <w:rFonts w:ascii="Trebuchet MS" w:hAnsi="Trebuchet MS"/>
        </w:rPr>
      </w:pPr>
      <w:r w:rsidRPr="00D11CD1">
        <w:rPr>
          <w:rFonts w:ascii="Trebuchet MS" w:hAnsi="Trebuchet MS"/>
        </w:rPr>
        <w:t xml:space="preserve">I would be grateful if </w:t>
      </w:r>
      <w:r>
        <w:rPr>
          <w:rFonts w:ascii="Trebuchet MS" w:hAnsi="Trebuchet MS"/>
        </w:rPr>
        <w:t>c</w:t>
      </w:r>
      <w:r w:rsidRPr="00D11CD1">
        <w:rPr>
          <w:rFonts w:ascii="Trebuchet MS" w:hAnsi="Trebuchet MS"/>
        </w:rPr>
        <w:t>ould</w:t>
      </w:r>
      <w:r w:rsidRPr="00D11CD1">
        <w:rPr>
          <w:rFonts w:ascii="Trebuchet MS" w:hAnsi="Trebuchet MS"/>
        </w:rPr>
        <w:t xml:space="preserve"> you</w:t>
      </w:r>
      <w:r w:rsidRPr="00D11CD1">
        <w:rPr>
          <w:rFonts w:ascii="Trebuchet MS" w:hAnsi="Trebuchet MS"/>
        </w:rPr>
        <w:t xml:space="preserve"> confirm whether the advertised £15,000 is inclusive of T&amp;S?</w:t>
      </w:r>
    </w:p>
    <w:p w:rsidR="00D11CD1" w:rsidRPr="00D11CD1" w:rsidRDefault="00D11CD1" w:rsidP="00D11CD1">
      <w:pPr>
        <w:pStyle w:val="ListParagraph"/>
        <w:rPr>
          <w:rFonts w:ascii="Trebuchet MS" w:hAnsi="Trebuchet MS"/>
        </w:rPr>
      </w:pPr>
    </w:p>
    <w:p w:rsidR="00D11CD1" w:rsidRPr="00D11CD1" w:rsidRDefault="00D11CD1" w:rsidP="00D11CD1">
      <w:pPr>
        <w:ind w:left="426"/>
        <w:rPr>
          <w:rFonts w:ascii="Trebuchet MS" w:hAnsi="Trebuchet MS"/>
          <w:color w:val="FF0000"/>
        </w:rPr>
      </w:pPr>
      <w:r w:rsidRPr="00D11CD1">
        <w:rPr>
          <w:rFonts w:ascii="Trebuchet MS" w:hAnsi="Trebuchet MS"/>
          <w:color w:val="FF0000"/>
        </w:rPr>
        <w:t>The £15,000 is to give an idea of the scale of the project. Pricing will be evaluated using the whole life cost of the proposal, which will include T&amp;S and all other associated charges.</w:t>
      </w:r>
    </w:p>
    <w:p w:rsidR="00D11CD1" w:rsidRPr="00D11CD1" w:rsidRDefault="00D11CD1" w:rsidP="00D11CD1">
      <w:pPr>
        <w:rPr>
          <w:rFonts w:ascii="Trebuchet MS" w:hAnsi="Trebuchet MS"/>
        </w:rPr>
      </w:pPr>
    </w:p>
    <w:p w:rsidR="00D11CD1" w:rsidRDefault="00D11CD1" w:rsidP="00D11CD1">
      <w:pPr>
        <w:rPr>
          <w:rFonts w:ascii="Trebuchet MS" w:hAnsi="Trebuchet MS"/>
        </w:rPr>
      </w:pPr>
    </w:p>
    <w:p w:rsidR="00D11CD1" w:rsidRPr="00D11CD1" w:rsidRDefault="00D11CD1" w:rsidP="00D11CD1">
      <w:pPr>
        <w:rPr>
          <w:rFonts w:ascii="Trebuchet MS" w:hAnsi="Trebuchet MS"/>
        </w:rPr>
      </w:pPr>
    </w:p>
    <w:sectPr w:rsidR="00D11CD1" w:rsidRPr="00D11C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5F" w:rsidRDefault="00C50C5F" w:rsidP="00C50C5F">
      <w:pPr>
        <w:spacing w:after="0" w:line="240" w:lineRule="auto"/>
      </w:pPr>
      <w:r>
        <w:separator/>
      </w:r>
    </w:p>
  </w:endnote>
  <w:endnote w:type="continuationSeparator" w:id="0">
    <w:p w:rsidR="00C50C5F" w:rsidRDefault="00C50C5F" w:rsidP="00C5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5F" w:rsidRDefault="00C50C5F" w:rsidP="00C50C5F">
      <w:pPr>
        <w:spacing w:after="0" w:line="240" w:lineRule="auto"/>
      </w:pPr>
      <w:r>
        <w:separator/>
      </w:r>
    </w:p>
  </w:footnote>
  <w:footnote w:type="continuationSeparator" w:id="0">
    <w:p w:rsidR="00C50C5F" w:rsidRDefault="00C50C5F" w:rsidP="00C50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995"/>
    <w:multiLevelType w:val="multilevel"/>
    <w:tmpl w:val="45428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FF3EDB"/>
    <w:multiLevelType w:val="hybridMultilevel"/>
    <w:tmpl w:val="104469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AFF19B1"/>
    <w:multiLevelType w:val="hybridMultilevel"/>
    <w:tmpl w:val="3BEEA56C"/>
    <w:lvl w:ilvl="0" w:tplc="550C02BC">
      <w:start w:val="1"/>
      <w:numFmt w:val="decimal"/>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5F"/>
    <w:rsid w:val="006A5A21"/>
    <w:rsid w:val="00C50C5F"/>
    <w:rsid w:val="00D11CD1"/>
    <w:rsid w:val="00EE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5F"/>
    <w:rPr>
      <w:rFonts w:ascii="Tahoma" w:hAnsi="Tahoma" w:cs="Tahoma"/>
      <w:sz w:val="16"/>
      <w:szCs w:val="16"/>
    </w:rPr>
  </w:style>
  <w:style w:type="paragraph" w:styleId="ListParagraph">
    <w:name w:val="List Paragraph"/>
    <w:basedOn w:val="Normal"/>
    <w:uiPriority w:val="34"/>
    <w:qFormat/>
    <w:rsid w:val="00C50C5F"/>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C50C5F"/>
    <w:rPr>
      <w:color w:val="0000FF" w:themeColor="hyperlink"/>
      <w:u w:val="single"/>
    </w:rPr>
  </w:style>
  <w:style w:type="paragraph" w:styleId="Header">
    <w:name w:val="header"/>
    <w:basedOn w:val="Normal"/>
    <w:link w:val="HeaderChar"/>
    <w:uiPriority w:val="99"/>
    <w:unhideWhenUsed/>
    <w:rsid w:val="00C5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5F"/>
  </w:style>
  <w:style w:type="paragraph" w:styleId="Footer">
    <w:name w:val="footer"/>
    <w:basedOn w:val="Normal"/>
    <w:link w:val="FooterChar"/>
    <w:uiPriority w:val="99"/>
    <w:unhideWhenUsed/>
    <w:rsid w:val="00C5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5F"/>
    <w:rPr>
      <w:rFonts w:ascii="Tahoma" w:hAnsi="Tahoma" w:cs="Tahoma"/>
      <w:sz w:val="16"/>
      <w:szCs w:val="16"/>
    </w:rPr>
  </w:style>
  <w:style w:type="paragraph" w:styleId="ListParagraph">
    <w:name w:val="List Paragraph"/>
    <w:basedOn w:val="Normal"/>
    <w:uiPriority w:val="34"/>
    <w:qFormat/>
    <w:rsid w:val="00C50C5F"/>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C50C5F"/>
    <w:rPr>
      <w:color w:val="0000FF" w:themeColor="hyperlink"/>
      <w:u w:val="single"/>
    </w:rPr>
  </w:style>
  <w:style w:type="paragraph" w:styleId="Header">
    <w:name w:val="header"/>
    <w:basedOn w:val="Normal"/>
    <w:link w:val="HeaderChar"/>
    <w:uiPriority w:val="99"/>
    <w:unhideWhenUsed/>
    <w:rsid w:val="00C5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5F"/>
  </w:style>
  <w:style w:type="paragraph" w:styleId="Footer">
    <w:name w:val="footer"/>
    <w:basedOn w:val="Normal"/>
    <w:link w:val="FooterChar"/>
    <w:uiPriority w:val="99"/>
    <w:unhideWhenUsed/>
    <w:rsid w:val="00C5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4091">
      <w:bodyDiv w:val="1"/>
      <w:marLeft w:val="0"/>
      <w:marRight w:val="0"/>
      <w:marTop w:val="0"/>
      <w:marBottom w:val="0"/>
      <w:divBdr>
        <w:top w:val="none" w:sz="0" w:space="0" w:color="auto"/>
        <w:left w:val="none" w:sz="0" w:space="0" w:color="auto"/>
        <w:bottom w:val="none" w:sz="0" w:space="0" w:color="auto"/>
        <w:right w:val="none" w:sz="0" w:space="0" w:color="auto"/>
      </w:divBdr>
    </w:div>
    <w:div w:id="909387901">
      <w:bodyDiv w:val="1"/>
      <w:marLeft w:val="0"/>
      <w:marRight w:val="0"/>
      <w:marTop w:val="0"/>
      <w:marBottom w:val="0"/>
      <w:divBdr>
        <w:top w:val="none" w:sz="0" w:space="0" w:color="auto"/>
        <w:left w:val="none" w:sz="0" w:space="0" w:color="auto"/>
        <w:bottom w:val="none" w:sz="0" w:space="0" w:color="auto"/>
        <w:right w:val="none" w:sz="0" w:space="0" w:color="auto"/>
      </w:divBdr>
    </w:div>
    <w:div w:id="1200316906">
      <w:bodyDiv w:val="1"/>
      <w:marLeft w:val="0"/>
      <w:marRight w:val="0"/>
      <w:marTop w:val="0"/>
      <w:marBottom w:val="0"/>
      <w:divBdr>
        <w:top w:val="none" w:sz="0" w:space="0" w:color="auto"/>
        <w:left w:val="none" w:sz="0" w:space="0" w:color="auto"/>
        <w:bottom w:val="none" w:sz="0" w:space="0" w:color="auto"/>
        <w:right w:val="none" w:sz="0" w:space="0" w:color="auto"/>
      </w:divBdr>
    </w:div>
    <w:div w:id="18440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285</Words>
  <Characters>1590</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vt:lpstr>
    </vt:vector>
  </TitlesOfParts>
  <Company>Parliamentary and Health Service Ombudsman</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dc:creator>
  <cp:keywords/>
  <dc:description/>
  <cp:lastModifiedBy>Jones Chris</cp:lastModifiedBy>
  <cp:revision>2</cp:revision>
  <dcterms:created xsi:type="dcterms:W3CDTF">2018-08-17T14:10:00Z</dcterms:created>
  <dcterms:modified xsi:type="dcterms:W3CDTF">2018-08-17T14:10:00Z</dcterms:modified>
</cp:coreProperties>
</file>