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7AEA" w:rsidRDefault="005C7AEA" w:rsidP="001951C1">
      <w:pPr>
        <w:ind w:left="4680"/>
        <w:rPr>
          <w:rFonts w:ascii="Arial" w:hAnsi="Arial"/>
        </w:rPr>
      </w:pPr>
    </w:p>
    <w:p w:rsidR="007A7E61" w:rsidRDefault="007A7E61" w:rsidP="001951C1">
      <w:pPr>
        <w:ind w:left="4680"/>
        <w:rPr>
          <w:rFonts w:ascii="Arial" w:hAnsi="Arial"/>
        </w:rPr>
      </w:pPr>
    </w:p>
    <w:p w:rsidR="007A7E61" w:rsidRDefault="007A7E61" w:rsidP="001951C1">
      <w:pPr>
        <w:ind w:left="4680"/>
        <w:rPr>
          <w:rFonts w:ascii="Arial" w:hAnsi="Arial"/>
        </w:rPr>
      </w:pPr>
    </w:p>
    <w:p w:rsidR="007A7E61" w:rsidRDefault="007A7E61" w:rsidP="001951C1">
      <w:pPr>
        <w:ind w:left="4680"/>
        <w:rPr>
          <w:rFonts w:ascii="Arial" w:hAnsi="Arial"/>
        </w:rPr>
      </w:pPr>
    </w:p>
    <w:p w:rsidR="00AF7A54" w:rsidRPr="00506D81" w:rsidRDefault="00D26202" w:rsidP="001951C1">
      <w:pPr>
        <w:ind w:left="4680"/>
        <w:rPr>
          <w:rFonts w:ascii="Arial" w:hAnsi="Arial"/>
        </w:rPr>
      </w:pPr>
      <w:r>
        <w:rPr>
          <w:rFonts w:ascii="Arial" w:hAnsi="Arial"/>
          <w:noProof/>
        </w:rPr>
        <w:drawing>
          <wp:inline distT="0" distB="0" distL="0" distR="0">
            <wp:extent cx="2410968" cy="957072"/>
            <wp:effectExtent l="0" t="0" r="889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TOCKPORT HOMES SHG.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10968" cy="957072"/>
                    </a:xfrm>
                    <a:prstGeom prst="rect">
                      <a:avLst/>
                    </a:prstGeom>
                  </pic:spPr>
                </pic:pic>
              </a:graphicData>
            </a:graphic>
          </wp:inline>
        </w:drawing>
      </w:r>
    </w:p>
    <w:p w:rsidR="00AF7A54" w:rsidRPr="00282841" w:rsidRDefault="00AF7A54" w:rsidP="00282841">
      <w:pPr>
        <w:ind w:left="4678"/>
        <w:rPr>
          <w:rFonts w:ascii="Arial" w:hAnsi="Arial" w:cs="Arial"/>
        </w:rPr>
      </w:pPr>
    </w:p>
    <w:p w:rsidR="005C7AEA" w:rsidRPr="00282841" w:rsidRDefault="005C7AEA" w:rsidP="00282841">
      <w:pPr>
        <w:ind w:left="4678"/>
        <w:rPr>
          <w:rFonts w:ascii="Arial" w:hAnsi="Arial" w:cs="Arial"/>
        </w:rPr>
      </w:pPr>
    </w:p>
    <w:p w:rsidR="005C7AEA" w:rsidRPr="00282841" w:rsidRDefault="005C7AEA" w:rsidP="00282841">
      <w:pPr>
        <w:ind w:left="4678"/>
        <w:rPr>
          <w:rFonts w:ascii="Arial" w:hAnsi="Arial" w:cs="Arial"/>
        </w:rPr>
      </w:pPr>
    </w:p>
    <w:p w:rsidR="00784B84" w:rsidRDefault="00904F5F" w:rsidP="00224967">
      <w:pPr>
        <w:ind w:left="4680"/>
        <w:rPr>
          <w:rFonts w:ascii="Arial" w:hAnsi="Arial" w:cs="Arial"/>
          <w:b/>
          <w:sz w:val="36"/>
          <w:szCs w:val="36"/>
        </w:rPr>
      </w:pPr>
      <w:r>
        <w:rPr>
          <w:rFonts w:ascii="Arial" w:hAnsi="Arial" w:cs="Arial"/>
          <w:b/>
          <w:sz w:val="36"/>
          <w:szCs w:val="36"/>
        </w:rPr>
        <w:t>TENDER FOR</w:t>
      </w:r>
    </w:p>
    <w:p w:rsidR="00904F5F" w:rsidRPr="00506D81" w:rsidRDefault="005100AA" w:rsidP="00224967">
      <w:pPr>
        <w:ind w:left="4680"/>
        <w:rPr>
          <w:rFonts w:ascii="Arial" w:hAnsi="Arial" w:cs="Arial"/>
          <w:b/>
          <w:sz w:val="36"/>
          <w:szCs w:val="36"/>
        </w:rPr>
      </w:pPr>
      <w:r>
        <w:rPr>
          <w:rFonts w:ascii="Arial" w:hAnsi="Arial" w:cs="Arial"/>
          <w:b/>
          <w:sz w:val="36"/>
          <w:szCs w:val="36"/>
        </w:rPr>
        <w:t>REPLACEMENT BALUSTRADING</w:t>
      </w:r>
    </w:p>
    <w:p w:rsidR="00AF7A54" w:rsidRPr="00506D81" w:rsidRDefault="00AF7A54" w:rsidP="00AF7A54">
      <w:pPr>
        <w:ind w:left="4680"/>
        <w:rPr>
          <w:rFonts w:ascii="Arial" w:hAnsi="Arial" w:cs="Arial"/>
        </w:rPr>
      </w:pPr>
    </w:p>
    <w:p w:rsidR="00AF7A54" w:rsidRPr="00506D81" w:rsidRDefault="00AF7A54" w:rsidP="00AF7A54">
      <w:pPr>
        <w:ind w:left="4680"/>
        <w:rPr>
          <w:rFonts w:ascii="Arial" w:hAnsi="Arial" w:cs="Arial"/>
        </w:rPr>
      </w:pPr>
    </w:p>
    <w:p w:rsidR="00AF7A54" w:rsidRPr="00042EB6" w:rsidRDefault="00F7628F" w:rsidP="00AF7A54">
      <w:pPr>
        <w:ind w:left="4680"/>
        <w:rPr>
          <w:rFonts w:ascii="Arial" w:hAnsi="Arial" w:cs="Arial"/>
          <w:sz w:val="20"/>
          <w:szCs w:val="20"/>
        </w:rPr>
      </w:pPr>
      <w:r w:rsidRPr="00042EB6">
        <w:rPr>
          <w:rFonts w:ascii="Arial" w:hAnsi="Arial" w:cs="Arial"/>
          <w:sz w:val="20"/>
          <w:szCs w:val="20"/>
        </w:rPr>
        <w:t>AT</w:t>
      </w:r>
    </w:p>
    <w:p w:rsidR="00AF7A54" w:rsidRPr="001C5B77" w:rsidRDefault="00AF7A54" w:rsidP="001C5B77">
      <w:pPr>
        <w:ind w:left="4680"/>
        <w:rPr>
          <w:rFonts w:ascii="Arial" w:hAnsi="Arial" w:cs="Arial"/>
        </w:rPr>
      </w:pPr>
    </w:p>
    <w:p w:rsidR="00A77BCC" w:rsidRPr="001C5B77" w:rsidRDefault="00A77BCC" w:rsidP="001C5B77">
      <w:pPr>
        <w:ind w:left="4680"/>
        <w:rPr>
          <w:rFonts w:ascii="Arial" w:hAnsi="Arial" w:cs="Arial"/>
        </w:rPr>
      </w:pPr>
    </w:p>
    <w:p w:rsidR="00904F5F" w:rsidRDefault="00D26202" w:rsidP="009E20B8">
      <w:pPr>
        <w:ind w:left="4680"/>
        <w:rPr>
          <w:rFonts w:ascii="Arial" w:hAnsi="Arial" w:cs="Arial"/>
          <w:sz w:val="20"/>
          <w:szCs w:val="20"/>
        </w:rPr>
      </w:pPr>
      <w:r>
        <w:rPr>
          <w:rFonts w:ascii="Arial" w:hAnsi="Arial" w:cs="Arial"/>
          <w:sz w:val="20"/>
          <w:szCs w:val="20"/>
        </w:rPr>
        <w:t>VARIOUS ADDRESSES</w:t>
      </w:r>
    </w:p>
    <w:p w:rsidR="00FD79BC" w:rsidRDefault="004B5D60" w:rsidP="00AF7A54">
      <w:pPr>
        <w:ind w:left="4680"/>
        <w:rPr>
          <w:rFonts w:ascii="Arial" w:hAnsi="Arial" w:cs="Arial"/>
          <w:sz w:val="20"/>
          <w:szCs w:val="20"/>
        </w:rPr>
      </w:pPr>
      <w:r>
        <w:rPr>
          <w:rFonts w:ascii="Arial" w:hAnsi="Arial" w:cs="Arial"/>
          <w:sz w:val="20"/>
          <w:szCs w:val="20"/>
        </w:rPr>
        <w:t>CHEADLE</w:t>
      </w:r>
    </w:p>
    <w:p w:rsidR="00F7628F" w:rsidRPr="00042EB6" w:rsidRDefault="00F7628F" w:rsidP="00AF7A54">
      <w:pPr>
        <w:ind w:left="4680"/>
        <w:rPr>
          <w:rFonts w:ascii="Arial" w:hAnsi="Arial" w:cs="Arial"/>
          <w:sz w:val="20"/>
          <w:szCs w:val="20"/>
        </w:rPr>
      </w:pPr>
      <w:r w:rsidRPr="00042EB6">
        <w:rPr>
          <w:rFonts w:ascii="Arial" w:hAnsi="Arial" w:cs="Arial"/>
          <w:sz w:val="20"/>
          <w:szCs w:val="20"/>
        </w:rPr>
        <w:t>STOCKPORT</w:t>
      </w:r>
    </w:p>
    <w:p w:rsidR="00F7628F" w:rsidRPr="00042EB6" w:rsidRDefault="00F7628F" w:rsidP="00AF7A54">
      <w:pPr>
        <w:ind w:left="4680"/>
        <w:rPr>
          <w:rFonts w:ascii="Arial" w:hAnsi="Arial" w:cs="Arial"/>
          <w:sz w:val="20"/>
          <w:szCs w:val="20"/>
        </w:rPr>
      </w:pPr>
      <w:r w:rsidRPr="00042EB6">
        <w:rPr>
          <w:rFonts w:ascii="Arial" w:hAnsi="Arial" w:cs="Arial"/>
          <w:sz w:val="20"/>
          <w:szCs w:val="20"/>
        </w:rPr>
        <w:t>CHESHIRE</w:t>
      </w:r>
    </w:p>
    <w:p w:rsidR="00A77BCC" w:rsidRPr="001C5B77" w:rsidRDefault="00A77BCC" w:rsidP="00AF7A54">
      <w:pPr>
        <w:ind w:left="4680"/>
        <w:rPr>
          <w:rFonts w:ascii="Arial" w:hAnsi="Arial" w:cs="Arial"/>
        </w:rPr>
      </w:pPr>
    </w:p>
    <w:p w:rsidR="00A77BCC" w:rsidRPr="001C5B77" w:rsidRDefault="00A77BCC" w:rsidP="00AF7A54">
      <w:pPr>
        <w:ind w:left="4680"/>
        <w:rPr>
          <w:rFonts w:ascii="Arial" w:hAnsi="Arial" w:cs="Arial"/>
        </w:rPr>
      </w:pPr>
    </w:p>
    <w:p w:rsidR="00A77BCC" w:rsidRPr="001C5B77" w:rsidRDefault="00A77BCC" w:rsidP="00AF7A54">
      <w:pPr>
        <w:ind w:left="4680"/>
        <w:rPr>
          <w:rFonts w:ascii="Arial" w:hAnsi="Arial" w:cs="Arial"/>
        </w:rPr>
      </w:pPr>
    </w:p>
    <w:p w:rsidR="001A19B0" w:rsidRPr="00042EB6" w:rsidRDefault="001A19B0" w:rsidP="00AF7A54">
      <w:pPr>
        <w:ind w:left="4680"/>
        <w:rPr>
          <w:rFonts w:ascii="Arial" w:hAnsi="Arial" w:cs="Arial"/>
          <w:sz w:val="20"/>
          <w:szCs w:val="20"/>
        </w:rPr>
      </w:pPr>
      <w:r w:rsidRPr="00042EB6">
        <w:rPr>
          <w:rFonts w:ascii="Arial" w:hAnsi="Arial" w:cs="Arial"/>
          <w:sz w:val="20"/>
          <w:szCs w:val="20"/>
        </w:rPr>
        <w:t xml:space="preserve">JOB </w:t>
      </w:r>
      <w:proofErr w:type="gramStart"/>
      <w:r w:rsidRPr="00042EB6">
        <w:rPr>
          <w:rFonts w:ascii="Arial" w:hAnsi="Arial" w:cs="Arial"/>
          <w:sz w:val="20"/>
          <w:szCs w:val="20"/>
        </w:rPr>
        <w:t>NO</w:t>
      </w:r>
      <w:r w:rsidR="00D35425">
        <w:rPr>
          <w:rFonts w:ascii="Arial" w:hAnsi="Arial" w:cs="Arial"/>
          <w:sz w:val="20"/>
          <w:szCs w:val="20"/>
        </w:rPr>
        <w:t xml:space="preserve"> :</w:t>
      </w:r>
      <w:proofErr w:type="gramEnd"/>
      <w:r w:rsidR="00D35425">
        <w:rPr>
          <w:rFonts w:ascii="Arial" w:hAnsi="Arial" w:cs="Arial"/>
          <w:sz w:val="20"/>
          <w:szCs w:val="20"/>
        </w:rPr>
        <w:t xml:space="preserve"> </w:t>
      </w:r>
      <w:r w:rsidR="00D26202">
        <w:rPr>
          <w:rFonts w:ascii="Arial" w:hAnsi="Arial" w:cs="Arial"/>
          <w:sz w:val="20"/>
          <w:szCs w:val="20"/>
        </w:rPr>
        <w:t>180002</w:t>
      </w:r>
    </w:p>
    <w:p w:rsidR="00A77BCC" w:rsidRPr="001C5B77" w:rsidRDefault="00A77BCC" w:rsidP="00AF7A54">
      <w:pPr>
        <w:ind w:left="4680"/>
        <w:rPr>
          <w:rFonts w:ascii="Arial" w:hAnsi="Arial" w:cs="Arial"/>
        </w:rPr>
      </w:pPr>
    </w:p>
    <w:p w:rsidR="00A77BCC" w:rsidRPr="001C5B77" w:rsidRDefault="00A77BCC" w:rsidP="00AF7A54">
      <w:pPr>
        <w:ind w:left="4680"/>
        <w:rPr>
          <w:rFonts w:ascii="Arial" w:hAnsi="Arial" w:cs="Arial"/>
        </w:rPr>
      </w:pPr>
    </w:p>
    <w:p w:rsidR="00A77BCC" w:rsidRPr="001C5B77" w:rsidRDefault="00A77BCC" w:rsidP="00AF7A54">
      <w:pPr>
        <w:ind w:left="4680"/>
        <w:rPr>
          <w:rFonts w:ascii="Arial" w:hAnsi="Arial" w:cs="Arial"/>
        </w:rPr>
      </w:pPr>
    </w:p>
    <w:p w:rsidR="001A19B0" w:rsidRPr="00042EB6" w:rsidRDefault="001A19B0" w:rsidP="00BD2480">
      <w:pPr>
        <w:ind w:left="4680"/>
        <w:rPr>
          <w:rFonts w:ascii="Arial" w:hAnsi="Arial" w:cs="Arial"/>
          <w:sz w:val="20"/>
          <w:szCs w:val="20"/>
        </w:rPr>
      </w:pPr>
      <w:r w:rsidRPr="00042EB6">
        <w:rPr>
          <w:rFonts w:ascii="Arial" w:hAnsi="Arial" w:cs="Arial"/>
          <w:sz w:val="20"/>
          <w:szCs w:val="20"/>
        </w:rPr>
        <w:t>PREPARED BY :</w:t>
      </w:r>
    </w:p>
    <w:p w:rsidR="001A19B0" w:rsidRPr="00042EB6" w:rsidRDefault="00D13100" w:rsidP="001A19B0">
      <w:pPr>
        <w:ind w:left="4680"/>
        <w:rPr>
          <w:rFonts w:ascii="Arial" w:hAnsi="Arial" w:cs="Arial"/>
          <w:sz w:val="20"/>
          <w:szCs w:val="20"/>
        </w:rPr>
      </w:pPr>
      <w:r>
        <w:rPr>
          <w:rFonts w:ascii="Arial" w:hAnsi="Arial" w:cs="Arial"/>
          <w:sz w:val="20"/>
          <w:szCs w:val="20"/>
        </w:rPr>
        <w:t>JAMES HOOD  BSc (Hons) ICIOB</w:t>
      </w:r>
    </w:p>
    <w:p w:rsidR="001A19B0" w:rsidRPr="001C5B77" w:rsidRDefault="001A19B0" w:rsidP="00BD2480">
      <w:pPr>
        <w:ind w:left="4680"/>
        <w:rPr>
          <w:rFonts w:ascii="Arial" w:hAnsi="Arial" w:cs="Arial"/>
        </w:rPr>
      </w:pPr>
    </w:p>
    <w:p w:rsidR="001A19B0" w:rsidRPr="001C5B77" w:rsidRDefault="001A19B0" w:rsidP="00BD2480">
      <w:pPr>
        <w:ind w:left="4680"/>
        <w:rPr>
          <w:rFonts w:ascii="Arial" w:hAnsi="Arial" w:cs="Arial"/>
        </w:rPr>
      </w:pPr>
    </w:p>
    <w:p w:rsidR="001A19B0" w:rsidRPr="001C5B77" w:rsidRDefault="001A19B0" w:rsidP="00BD2480">
      <w:pPr>
        <w:ind w:left="4680"/>
        <w:rPr>
          <w:rFonts w:ascii="Arial" w:hAnsi="Arial" w:cs="Arial"/>
        </w:rPr>
      </w:pPr>
    </w:p>
    <w:p w:rsidR="00A77BCC" w:rsidRPr="00042EB6" w:rsidRDefault="00A77BCC" w:rsidP="00BD2480">
      <w:pPr>
        <w:ind w:left="4680"/>
        <w:rPr>
          <w:rFonts w:ascii="Arial" w:hAnsi="Arial" w:cs="Arial"/>
          <w:sz w:val="20"/>
          <w:szCs w:val="20"/>
        </w:rPr>
      </w:pPr>
      <w:proofErr w:type="gramStart"/>
      <w:r w:rsidRPr="00042EB6">
        <w:rPr>
          <w:rFonts w:ascii="Arial" w:hAnsi="Arial" w:cs="Arial"/>
          <w:sz w:val="20"/>
          <w:szCs w:val="20"/>
        </w:rPr>
        <w:t>DATE :</w:t>
      </w:r>
      <w:proofErr w:type="gramEnd"/>
      <w:r w:rsidRPr="00042EB6">
        <w:rPr>
          <w:rFonts w:ascii="Arial" w:hAnsi="Arial" w:cs="Arial"/>
          <w:sz w:val="20"/>
          <w:szCs w:val="20"/>
        </w:rPr>
        <w:t xml:space="preserve"> </w:t>
      </w:r>
      <w:r w:rsidR="00D26202">
        <w:rPr>
          <w:rFonts w:ascii="Arial" w:hAnsi="Arial" w:cs="Arial"/>
          <w:sz w:val="20"/>
          <w:szCs w:val="20"/>
        </w:rPr>
        <w:t>OCTOBER 2018</w:t>
      </w:r>
    </w:p>
    <w:p w:rsidR="00A77BCC" w:rsidRPr="001C5B77" w:rsidRDefault="00A77BCC" w:rsidP="00317837">
      <w:pPr>
        <w:ind w:left="4680"/>
        <w:rPr>
          <w:rFonts w:ascii="Arial" w:hAnsi="Arial" w:cs="Arial"/>
        </w:rPr>
      </w:pPr>
    </w:p>
    <w:p w:rsidR="00A77BCC" w:rsidRDefault="00A77BCC" w:rsidP="00317837">
      <w:pPr>
        <w:ind w:left="4680"/>
        <w:rPr>
          <w:rFonts w:ascii="Arial" w:hAnsi="Arial" w:cs="Arial"/>
        </w:rPr>
      </w:pPr>
    </w:p>
    <w:p w:rsidR="00C95186" w:rsidRDefault="00C95186" w:rsidP="00317837">
      <w:pPr>
        <w:ind w:left="4680"/>
        <w:rPr>
          <w:rFonts w:ascii="Arial" w:hAnsi="Arial" w:cs="Arial"/>
        </w:rPr>
      </w:pPr>
    </w:p>
    <w:p w:rsidR="00C95186" w:rsidRDefault="00C95186" w:rsidP="00317837">
      <w:pPr>
        <w:ind w:left="4680"/>
        <w:rPr>
          <w:rFonts w:ascii="Arial" w:hAnsi="Arial" w:cs="Arial"/>
        </w:rPr>
      </w:pPr>
    </w:p>
    <w:p w:rsidR="00904F5F" w:rsidRDefault="00904F5F" w:rsidP="00BA69FA">
      <w:pPr>
        <w:ind w:left="4678"/>
        <w:rPr>
          <w:rFonts w:ascii="Arial" w:hAnsi="Arial" w:cs="Arial"/>
        </w:rPr>
      </w:pPr>
    </w:p>
    <w:p w:rsidR="00FD79BC" w:rsidRDefault="00FD79BC" w:rsidP="00317837">
      <w:pPr>
        <w:ind w:left="4680"/>
        <w:rPr>
          <w:rFonts w:ascii="Arial" w:hAnsi="Arial" w:cs="Arial"/>
        </w:rPr>
      </w:pPr>
    </w:p>
    <w:p w:rsidR="00E113A6" w:rsidRDefault="00E113A6" w:rsidP="00317837">
      <w:pPr>
        <w:ind w:left="4680"/>
        <w:rPr>
          <w:rFonts w:ascii="Arial" w:hAnsi="Arial" w:cs="Arial"/>
        </w:rPr>
      </w:pPr>
    </w:p>
    <w:p w:rsidR="00A77BCC" w:rsidRPr="00506D81" w:rsidRDefault="00E113A6" w:rsidP="00AF7A54">
      <w:pPr>
        <w:ind w:left="4680"/>
        <w:rPr>
          <w:rFonts w:ascii="Arial" w:hAnsi="Arial" w:cs="Arial"/>
          <w:color w:val="C0C0C0"/>
          <w:sz w:val="18"/>
          <w:szCs w:val="18"/>
        </w:rPr>
      </w:pPr>
      <w:r>
        <w:rPr>
          <w:rFonts w:ascii="Arial" w:hAnsi="Arial" w:cs="Arial"/>
          <w:color w:val="C0C0C0"/>
          <w:sz w:val="18"/>
          <w:szCs w:val="18"/>
        </w:rPr>
        <w:t>DIRECTORATE OF PROPERTY MAINTENANCE SERVICES</w:t>
      </w:r>
    </w:p>
    <w:p w:rsidR="00A77BCC" w:rsidRPr="00506D81" w:rsidRDefault="00E113A6" w:rsidP="00A77BCC">
      <w:pPr>
        <w:ind w:left="4680"/>
        <w:rPr>
          <w:rFonts w:ascii="Arial" w:hAnsi="Arial" w:cs="Arial"/>
          <w:color w:val="C0C0C0"/>
          <w:sz w:val="18"/>
          <w:szCs w:val="18"/>
        </w:rPr>
      </w:pPr>
      <w:r>
        <w:rPr>
          <w:rFonts w:ascii="Arial" w:hAnsi="Arial" w:cs="Arial"/>
          <w:color w:val="C0C0C0"/>
          <w:sz w:val="18"/>
          <w:szCs w:val="18"/>
        </w:rPr>
        <w:t>CORNERSTONE</w:t>
      </w:r>
    </w:p>
    <w:p w:rsidR="00A77BCC" w:rsidRPr="00506D81" w:rsidRDefault="00E113A6" w:rsidP="00A77BCC">
      <w:pPr>
        <w:ind w:left="4680"/>
        <w:rPr>
          <w:rFonts w:ascii="Arial" w:hAnsi="Arial" w:cs="Arial"/>
          <w:color w:val="C0C0C0"/>
          <w:sz w:val="18"/>
          <w:szCs w:val="18"/>
        </w:rPr>
      </w:pPr>
      <w:r>
        <w:rPr>
          <w:rFonts w:ascii="Arial" w:hAnsi="Arial" w:cs="Arial"/>
          <w:color w:val="C0C0C0"/>
          <w:sz w:val="18"/>
          <w:szCs w:val="18"/>
        </w:rPr>
        <w:t>2 EDWARD STREET</w:t>
      </w:r>
    </w:p>
    <w:p w:rsidR="00A77BCC" w:rsidRPr="00506D81" w:rsidRDefault="00A77BCC" w:rsidP="00A77BCC">
      <w:pPr>
        <w:ind w:left="4680"/>
        <w:rPr>
          <w:rFonts w:ascii="Arial" w:hAnsi="Arial" w:cs="Arial"/>
          <w:color w:val="C0C0C0"/>
          <w:sz w:val="18"/>
          <w:szCs w:val="18"/>
        </w:rPr>
      </w:pPr>
      <w:r w:rsidRPr="00506D81">
        <w:rPr>
          <w:rFonts w:ascii="Arial" w:hAnsi="Arial" w:cs="Arial"/>
          <w:color w:val="C0C0C0"/>
          <w:sz w:val="18"/>
          <w:szCs w:val="18"/>
        </w:rPr>
        <w:t>STOCKPORT</w:t>
      </w:r>
    </w:p>
    <w:p w:rsidR="00BD2480" w:rsidRPr="00506D81" w:rsidRDefault="00E113A6" w:rsidP="00CF7BF2">
      <w:pPr>
        <w:ind w:left="4680"/>
        <w:rPr>
          <w:rFonts w:ascii="Arial" w:hAnsi="Arial" w:cs="Arial"/>
          <w:color w:val="C0C0C0"/>
          <w:sz w:val="18"/>
          <w:szCs w:val="18"/>
        </w:rPr>
      </w:pPr>
      <w:r>
        <w:rPr>
          <w:rFonts w:ascii="Arial" w:hAnsi="Arial" w:cs="Arial"/>
          <w:color w:val="C0C0C0"/>
          <w:sz w:val="18"/>
          <w:szCs w:val="18"/>
        </w:rPr>
        <w:t>SK1 3NQ</w:t>
      </w:r>
    </w:p>
    <w:p w:rsidR="00204517" w:rsidRPr="00506D81" w:rsidRDefault="00204517" w:rsidP="00697F24">
      <w:pPr>
        <w:ind w:left="4680"/>
        <w:rPr>
          <w:rFonts w:ascii="Arial" w:hAnsi="Arial" w:cs="Arial"/>
          <w:color w:val="C0C0C0"/>
          <w:sz w:val="18"/>
          <w:szCs w:val="18"/>
        </w:rPr>
        <w:sectPr w:rsidR="00204517" w:rsidRPr="00506D81" w:rsidSect="00266293">
          <w:pgSz w:w="11906" w:h="16838"/>
          <w:pgMar w:top="1440" w:right="1797" w:bottom="1440" w:left="1797" w:header="709" w:footer="709" w:gutter="0"/>
          <w:cols w:space="708"/>
          <w:docGrid w:linePitch="360"/>
        </w:sectPr>
      </w:pPr>
    </w:p>
    <w:p w:rsidR="00A77BCC" w:rsidRPr="00506D81" w:rsidRDefault="00BD2480" w:rsidP="00BD2480">
      <w:pPr>
        <w:pStyle w:val="Heading1"/>
        <w:jc w:val="center"/>
      </w:pPr>
      <w:r w:rsidRPr="00506D81">
        <w:lastRenderedPageBreak/>
        <w:t>INDEX</w:t>
      </w:r>
    </w:p>
    <w:p w:rsidR="00B2156C" w:rsidRPr="00506D81" w:rsidRDefault="00B2156C" w:rsidP="00B2156C"/>
    <w:p w:rsidR="001E6768" w:rsidRPr="00506D81" w:rsidRDefault="0080679A" w:rsidP="0080679A">
      <w:pPr>
        <w:tabs>
          <w:tab w:val="left" w:pos="720"/>
          <w:tab w:val="right" w:leader="dot" w:pos="8280"/>
        </w:tabs>
        <w:rPr>
          <w:rFonts w:ascii="Arial" w:hAnsi="Arial"/>
          <w:sz w:val="22"/>
        </w:rPr>
      </w:pPr>
      <w:r w:rsidRPr="00506D81">
        <w:rPr>
          <w:rFonts w:ascii="Arial" w:hAnsi="Arial"/>
          <w:sz w:val="22"/>
        </w:rPr>
        <w:t>A.</w:t>
      </w:r>
      <w:r w:rsidRPr="00506D81">
        <w:rPr>
          <w:rFonts w:ascii="Arial" w:hAnsi="Arial"/>
          <w:sz w:val="22"/>
        </w:rPr>
        <w:tab/>
      </w:r>
      <w:r w:rsidR="00B2156C" w:rsidRPr="00506D81">
        <w:rPr>
          <w:rFonts w:ascii="Arial" w:hAnsi="Arial"/>
          <w:sz w:val="22"/>
        </w:rPr>
        <w:t>PRELIMINARIES</w:t>
      </w:r>
      <w:r w:rsidR="001E6768" w:rsidRPr="00506D81">
        <w:rPr>
          <w:rFonts w:ascii="Arial" w:hAnsi="Arial"/>
          <w:sz w:val="22"/>
        </w:rPr>
        <w:tab/>
        <w:t>1</w:t>
      </w:r>
    </w:p>
    <w:p w:rsidR="00B2156C" w:rsidRPr="00506D81" w:rsidRDefault="00B2156C" w:rsidP="00B2156C">
      <w:pPr>
        <w:tabs>
          <w:tab w:val="left" w:pos="720"/>
          <w:tab w:val="right" w:leader="dot" w:pos="8280"/>
        </w:tabs>
        <w:rPr>
          <w:rFonts w:ascii="Arial" w:hAnsi="Arial"/>
          <w:sz w:val="22"/>
        </w:rPr>
      </w:pPr>
    </w:p>
    <w:p w:rsidR="00B2156C" w:rsidRPr="00506D81" w:rsidRDefault="00B2156C" w:rsidP="00B2156C">
      <w:pPr>
        <w:tabs>
          <w:tab w:val="left" w:pos="720"/>
          <w:tab w:val="right" w:leader="dot" w:pos="8280"/>
        </w:tabs>
        <w:rPr>
          <w:rFonts w:ascii="Arial" w:hAnsi="Arial"/>
          <w:sz w:val="22"/>
        </w:rPr>
      </w:pPr>
    </w:p>
    <w:p w:rsidR="00697F24" w:rsidRPr="00506D81" w:rsidRDefault="0080679A" w:rsidP="0080679A">
      <w:pPr>
        <w:tabs>
          <w:tab w:val="left" w:pos="720"/>
          <w:tab w:val="right" w:leader="dot" w:pos="8280"/>
        </w:tabs>
        <w:rPr>
          <w:rFonts w:ascii="Arial" w:hAnsi="Arial"/>
          <w:sz w:val="22"/>
        </w:rPr>
      </w:pPr>
      <w:r w:rsidRPr="00506D81">
        <w:rPr>
          <w:rFonts w:ascii="Arial" w:hAnsi="Arial"/>
          <w:sz w:val="22"/>
        </w:rPr>
        <w:t>B.</w:t>
      </w:r>
      <w:r w:rsidRPr="00506D81">
        <w:rPr>
          <w:rFonts w:ascii="Arial" w:hAnsi="Arial"/>
          <w:sz w:val="22"/>
        </w:rPr>
        <w:tab/>
      </w:r>
      <w:r w:rsidR="00B2156C" w:rsidRPr="00506D81">
        <w:rPr>
          <w:rFonts w:ascii="Arial" w:hAnsi="Arial"/>
          <w:sz w:val="22"/>
        </w:rPr>
        <w:t>SCHEDULE OF WORKS</w:t>
      </w:r>
      <w:r w:rsidR="00697F24" w:rsidRPr="00506D81">
        <w:rPr>
          <w:rFonts w:ascii="Arial" w:hAnsi="Arial"/>
          <w:sz w:val="22"/>
        </w:rPr>
        <w:tab/>
      </w:r>
      <w:r w:rsidR="00D13100">
        <w:rPr>
          <w:rFonts w:ascii="Arial" w:hAnsi="Arial"/>
          <w:sz w:val="22"/>
        </w:rPr>
        <w:t>4</w:t>
      </w:r>
    </w:p>
    <w:p w:rsidR="00B2156C" w:rsidRPr="00506D81" w:rsidRDefault="00B2156C" w:rsidP="00B2156C">
      <w:pPr>
        <w:tabs>
          <w:tab w:val="left" w:pos="720"/>
          <w:tab w:val="right" w:leader="dot" w:pos="8280"/>
        </w:tabs>
        <w:rPr>
          <w:rFonts w:ascii="Arial" w:hAnsi="Arial"/>
          <w:sz w:val="22"/>
        </w:rPr>
      </w:pPr>
    </w:p>
    <w:p w:rsidR="00B2156C" w:rsidRPr="00506D81" w:rsidRDefault="00B2156C" w:rsidP="00B2156C">
      <w:pPr>
        <w:tabs>
          <w:tab w:val="left" w:pos="720"/>
          <w:tab w:val="right" w:leader="dot" w:pos="8280"/>
        </w:tabs>
        <w:rPr>
          <w:rFonts w:ascii="Arial" w:hAnsi="Arial"/>
          <w:sz w:val="22"/>
        </w:rPr>
      </w:pPr>
    </w:p>
    <w:p w:rsidR="00B2156C" w:rsidRDefault="0080679A" w:rsidP="0080679A">
      <w:pPr>
        <w:tabs>
          <w:tab w:val="left" w:pos="720"/>
          <w:tab w:val="right" w:leader="dot" w:pos="8280"/>
        </w:tabs>
        <w:rPr>
          <w:rFonts w:ascii="Arial" w:hAnsi="Arial"/>
          <w:sz w:val="22"/>
        </w:rPr>
      </w:pPr>
      <w:r w:rsidRPr="00506D81">
        <w:rPr>
          <w:rFonts w:ascii="Arial" w:hAnsi="Arial"/>
          <w:sz w:val="22"/>
        </w:rPr>
        <w:t>C.</w:t>
      </w:r>
      <w:r w:rsidRPr="00506D81">
        <w:rPr>
          <w:rFonts w:ascii="Arial" w:hAnsi="Arial"/>
          <w:sz w:val="22"/>
        </w:rPr>
        <w:tab/>
      </w:r>
      <w:r w:rsidR="00B2156C" w:rsidRPr="00506D81">
        <w:rPr>
          <w:rFonts w:ascii="Arial" w:hAnsi="Arial"/>
          <w:sz w:val="22"/>
        </w:rPr>
        <w:t>TENDER SUMMARY</w:t>
      </w:r>
      <w:r w:rsidR="00B2156C" w:rsidRPr="00506D81">
        <w:rPr>
          <w:rFonts w:ascii="Arial" w:hAnsi="Arial"/>
          <w:sz w:val="22"/>
        </w:rPr>
        <w:tab/>
      </w:r>
      <w:r w:rsidR="00CE23A6">
        <w:rPr>
          <w:rFonts w:ascii="Arial" w:hAnsi="Arial"/>
          <w:sz w:val="22"/>
        </w:rPr>
        <w:t>6</w:t>
      </w:r>
    </w:p>
    <w:p w:rsidR="00077151" w:rsidRDefault="00077151" w:rsidP="0080679A">
      <w:pPr>
        <w:tabs>
          <w:tab w:val="left" w:pos="720"/>
          <w:tab w:val="right" w:leader="dot" w:pos="8280"/>
        </w:tabs>
        <w:rPr>
          <w:rFonts w:ascii="Arial" w:hAnsi="Arial"/>
          <w:sz w:val="22"/>
        </w:rPr>
      </w:pPr>
    </w:p>
    <w:p w:rsidR="003E1313" w:rsidRDefault="003E1313" w:rsidP="0080679A">
      <w:pPr>
        <w:tabs>
          <w:tab w:val="left" w:pos="720"/>
          <w:tab w:val="right" w:leader="dot" w:pos="8280"/>
        </w:tabs>
        <w:rPr>
          <w:rFonts w:ascii="Arial" w:hAnsi="Arial"/>
          <w:sz w:val="22"/>
        </w:rPr>
      </w:pPr>
    </w:p>
    <w:p w:rsidR="00077151" w:rsidRDefault="00077151" w:rsidP="00077151">
      <w:pPr>
        <w:tabs>
          <w:tab w:val="left" w:pos="720"/>
          <w:tab w:val="right" w:leader="dot" w:pos="8280"/>
        </w:tabs>
        <w:rPr>
          <w:rFonts w:ascii="Arial" w:hAnsi="Arial"/>
          <w:sz w:val="22"/>
        </w:rPr>
      </w:pPr>
      <w:r>
        <w:rPr>
          <w:rFonts w:ascii="Arial" w:hAnsi="Arial"/>
          <w:sz w:val="22"/>
        </w:rPr>
        <w:t>D</w:t>
      </w:r>
      <w:r w:rsidRPr="00506D81">
        <w:rPr>
          <w:rFonts w:ascii="Arial" w:hAnsi="Arial"/>
          <w:sz w:val="22"/>
        </w:rPr>
        <w:t>.</w:t>
      </w:r>
      <w:r w:rsidRPr="00506D81">
        <w:rPr>
          <w:rFonts w:ascii="Arial" w:hAnsi="Arial"/>
          <w:sz w:val="22"/>
        </w:rPr>
        <w:tab/>
      </w:r>
      <w:r>
        <w:rPr>
          <w:rFonts w:ascii="Arial" w:hAnsi="Arial"/>
          <w:sz w:val="22"/>
        </w:rPr>
        <w:t>FORM OF TENDER</w:t>
      </w:r>
      <w:r w:rsidRPr="00506D81">
        <w:rPr>
          <w:rFonts w:ascii="Arial" w:hAnsi="Arial"/>
          <w:sz w:val="22"/>
        </w:rPr>
        <w:tab/>
      </w:r>
      <w:r w:rsidR="00CE23A6">
        <w:rPr>
          <w:rFonts w:ascii="Arial" w:hAnsi="Arial"/>
          <w:sz w:val="22"/>
        </w:rPr>
        <w:t>7</w:t>
      </w:r>
    </w:p>
    <w:p w:rsidR="00B2156C" w:rsidRPr="00506D81" w:rsidRDefault="00B2156C" w:rsidP="00B2156C">
      <w:pPr>
        <w:tabs>
          <w:tab w:val="left" w:pos="720"/>
          <w:tab w:val="left" w:leader="dot" w:pos="8100"/>
        </w:tabs>
        <w:rPr>
          <w:rFonts w:ascii="Arial" w:hAnsi="Arial"/>
          <w:sz w:val="22"/>
        </w:rPr>
      </w:pPr>
    </w:p>
    <w:p w:rsidR="00BD2480" w:rsidRPr="00506D81" w:rsidRDefault="00BD2480" w:rsidP="00BD2480"/>
    <w:p w:rsidR="00F40A6C" w:rsidRPr="00506D81" w:rsidRDefault="00F40A6C" w:rsidP="00BD2480"/>
    <w:p w:rsidR="00F40A6C" w:rsidRPr="00506D81" w:rsidRDefault="00F40A6C" w:rsidP="00BD2480">
      <w:pPr>
        <w:sectPr w:rsidR="00F40A6C" w:rsidRPr="00506D81" w:rsidSect="00266293">
          <w:headerReference w:type="default" r:id="rId8"/>
          <w:footerReference w:type="default" r:id="rId9"/>
          <w:pgSz w:w="11906" w:h="16838"/>
          <w:pgMar w:top="1440" w:right="1797" w:bottom="1440" w:left="1797" w:header="709" w:footer="709" w:gutter="0"/>
          <w:cols w:space="708"/>
          <w:docGrid w:linePitch="360"/>
        </w:sectPr>
      </w:pPr>
    </w:p>
    <w:p w:rsidR="00C5334E" w:rsidRPr="00506D81" w:rsidRDefault="00C5334E" w:rsidP="00C5334E">
      <w:pPr>
        <w:rPr>
          <w:rFonts w:ascii="Arial" w:hAnsi="Arial" w:cs="Arial"/>
          <w:sz w:val="22"/>
          <w:szCs w:val="22"/>
        </w:rPr>
      </w:pPr>
    </w:p>
    <w:p w:rsidR="00F40A6C" w:rsidRPr="00506D81" w:rsidRDefault="00F40A6C" w:rsidP="00F40A6C">
      <w:pPr>
        <w:numPr>
          <w:ilvl w:val="1"/>
          <w:numId w:val="4"/>
        </w:numPr>
        <w:tabs>
          <w:tab w:val="clear" w:pos="1800"/>
        </w:tabs>
        <w:ind w:left="0" w:firstLine="0"/>
        <w:rPr>
          <w:rFonts w:ascii="Arial" w:hAnsi="Arial" w:cs="Arial"/>
          <w:b/>
          <w:sz w:val="28"/>
          <w:szCs w:val="28"/>
        </w:rPr>
      </w:pPr>
      <w:r w:rsidRPr="00506D81">
        <w:rPr>
          <w:rFonts w:ascii="Arial" w:hAnsi="Arial" w:cs="Arial"/>
          <w:b/>
          <w:sz w:val="28"/>
          <w:szCs w:val="28"/>
        </w:rPr>
        <w:t>PRELIMINARIES</w:t>
      </w:r>
    </w:p>
    <w:p w:rsidR="005447AD" w:rsidRPr="00042EB6" w:rsidRDefault="005447AD" w:rsidP="005447AD">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0"/>
        <w:gridCol w:w="5803"/>
        <w:gridCol w:w="1379"/>
      </w:tblGrid>
      <w:tr w:rsidR="005447AD" w:rsidRPr="00C94F52" w:rsidTr="00C94F52">
        <w:tc>
          <w:tcPr>
            <w:tcW w:w="1134" w:type="dxa"/>
            <w:tcBorders>
              <w:bottom w:val="single" w:sz="4" w:space="0" w:color="auto"/>
            </w:tcBorders>
            <w:shd w:val="clear" w:color="auto" w:fill="auto"/>
          </w:tcPr>
          <w:p w:rsidR="005447AD" w:rsidRPr="00C94F52" w:rsidRDefault="005447AD" w:rsidP="00C94F52">
            <w:pPr>
              <w:tabs>
                <w:tab w:val="left" w:pos="1080"/>
              </w:tabs>
              <w:rPr>
                <w:rFonts w:ascii="Arial" w:hAnsi="Arial"/>
                <w:sz w:val="22"/>
              </w:rPr>
            </w:pPr>
          </w:p>
          <w:p w:rsidR="005447AD" w:rsidRPr="00C94F52" w:rsidRDefault="005447AD" w:rsidP="00C5518D">
            <w:pPr>
              <w:rPr>
                <w:rFonts w:ascii="Arial" w:hAnsi="Arial"/>
                <w:b/>
                <w:sz w:val="22"/>
              </w:rPr>
            </w:pPr>
            <w:r w:rsidRPr="00C94F52">
              <w:rPr>
                <w:rFonts w:ascii="Arial" w:hAnsi="Arial"/>
                <w:b/>
                <w:sz w:val="22"/>
              </w:rPr>
              <w:t>ITEM</w:t>
            </w:r>
          </w:p>
          <w:p w:rsidR="005447AD" w:rsidRPr="00C94F52" w:rsidRDefault="005447AD" w:rsidP="00C94F52">
            <w:pPr>
              <w:tabs>
                <w:tab w:val="left" w:pos="1080"/>
              </w:tabs>
              <w:rPr>
                <w:rFonts w:ascii="Arial" w:hAnsi="Arial"/>
                <w:b/>
                <w:sz w:val="22"/>
              </w:rPr>
            </w:pPr>
          </w:p>
        </w:tc>
        <w:tc>
          <w:tcPr>
            <w:tcW w:w="5954" w:type="dxa"/>
            <w:tcBorders>
              <w:bottom w:val="single" w:sz="4" w:space="0" w:color="auto"/>
            </w:tcBorders>
            <w:shd w:val="clear" w:color="auto" w:fill="auto"/>
          </w:tcPr>
          <w:p w:rsidR="005447AD" w:rsidRPr="00C94F52" w:rsidRDefault="005447AD" w:rsidP="00C94F52">
            <w:pPr>
              <w:tabs>
                <w:tab w:val="left" w:pos="1080"/>
              </w:tabs>
              <w:rPr>
                <w:rFonts w:ascii="Arial" w:hAnsi="Arial"/>
                <w:sz w:val="22"/>
              </w:rPr>
            </w:pPr>
          </w:p>
          <w:p w:rsidR="005447AD" w:rsidRPr="00C94F52" w:rsidRDefault="005447AD" w:rsidP="00713E2E">
            <w:pPr>
              <w:rPr>
                <w:rFonts w:ascii="Arial" w:hAnsi="Arial"/>
                <w:b/>
                <w:sz w:val="22"/>
              </w:rPr>
            </w:pPr>
            <w:r w:rsidRPr="00C94F52">
              <w:rPr>
                <w:rFonts w:ascii="Arial" w:hAnsi="Arial"/>
                <w:b/>
                <w:sz w:val="22"/>
              </w:rPr>
              <w:t>DESCRIPTION</w:t>
            </w:r>
          </w:p>
          <w:p w:rsidR="005447AD" w:rsidRPr="00C94F52" w:rsidRDefault="005447AD" w:rsidP="00C94F52">
            <w:pPr>
              <w:tabs>
                <w:tab w:val="left" w:pos="1080"/>
              </w:tabs>
              <w:rPr>
                <w:rFonts w:ascii="Arial" w:hAnsi="Arial"/>
                <w:b/>
                <w:sz w:val="22"/>
              </w:rPr>
            </w:pPr>
          </w:p>
        </w:tc>
        <w:tc>
          <w:tcPr>
            <w:tcW w:w="1418" w:type="dxa"/>
            <w:tcBorders>
              <w:bottom w:val="single" w:sz="4" w:space="0" w:color="auto"/>
            </w:tcBorders>
            <w:shd w:val="clear" w:color="auto" w:fill="auto"/>
          </w:tcPr>
          <w:p w:rsidR="005447AD" w:rsidRPr="00C94F52" w:rsidRDefault="005447AD" w:rsidP="00C94F52">
            <w:pPr>
              <w:jc w:val="center"/>
              <w:rPr>
                <w:rFonts w:ascii="Arial" w:hAnsi="Arial"/>
                <w:sz w:val="22"/>
              </w:rPr>
            </w:pPr>
          </w:p>
          <w:p w:rsidR="005447AD" w:rsidRPr="00C94F52" w:rsidRDefault="005447AD" w:rsidP="00C94F52">
            <w:pPr>
              <w:jc w:val="center"/>
              <w:rPr>
                <w:rFonts w:ascii="Arial" w:hAnsi="Arial"/>
                <w:b/>
                <w:sz w:val="22"/>
              </w:rPr>
            </w:pPr>
            <w:r w:rsidRPr="00C94F52">
              <w:rPr>
                <w:rFonts w:ascii="Arial" w:hAnsi="Arial"/>
                <w:b/>
                <w:sz w:val="22"/>
              </w:rPr>
              <w:t>£</w:t>
            </w:r>
          </w:p>
          <w:p w:rsidR="005447AD" w:rsidRPr="00C94F52" w:rsidRDefault="005447AD" w:rsidP="00E63670">
            <w:pPr>
              <w:rPr>
                <w:rFonts w:ascii="Arial" w:hAnsi="Arial"/>
                <w:b/>
                <w:sz w:val="22"/>
              </w:rPr>
            </w:pPr>
          </w:p>
        </w:tc>
      </w:tr>
      <w:tr w:rsidR="005447AD" w:rsidRPr="00C94F52" w:rsidTr="00C94F52">
        <w:tc>
          <w:tcPr>
            <w:tcW w:w="1134" w:type="dxa"/>
            <w:tcBorders>
              <w:bottom w:val="nil"/>
            </w:tcBorders>
            <w:shd w:val="clear" w:color="auto" w:fill="auto"/>
          </w:tcPr>
          <w:p w:rsidR="005447AD" w:rsidRPr="00C94F52" w:rsidRDefault="005447AD" w:rsidP="00C94F52">
            <w:pPr>
              <w:tabs>
                <w:tab w:val="left" w:pos="1080"/>
              </w:tabs>
              <w:rPr>
                <w:rFonts w:ascii="Arial" w:hAnsi="Arial"/>
                <w:sz w:val="20"/>
                <w:szCs w:val="20"/>
              </w:rPr>
            </w:pPr>
          </w:p>
        </w:tc>
        <w:tc>
          <w:tcPr>
            <w:tcW w:w="5954" w:type="dxa"/>
            <w:tcBorders>
              <w:bottom w:val="nil"/>
            </w:tcBorders>
            <w:shd w:val="clear" w:color="auto" w:fill="auto"/>
          </w:tcPr>
          <w:p w:rsidR="005447AD" w:rsidRPr="00C94F52" w:rsidRDefault="005447AD" w:rsidP="00C94F52">
            <w:pPr>
              <w:tabs>
                <w:tab w:val="left" w:pos="1080"/>
              </w:tabs>
              <w:rPr>
                <w:rFonts w:ascii="Arial" w:hAnsi="Arial"/>
                <w:sz w:val="20"/>
                <w:szCs w:val="20"/>
              </w:rPr>
            </w:pPr>
          </w:p>
        </w:tc>
        <w:tc>
          <w:tcPr>
            <w:tcW w:w="1418" w:type="dxa"/>
            <w:tcBorders>
              <w:bottom w:val="nil"/>
            </w:tcBorders>
            <w:shd w:val="clear" w:color="auto" w:fill="auto"/>
          </w:tcPr>
          <w:p w:rsidR="005447AD" w:rsidRPr="00C94F52" w:rsidRDefault="005447AD" w:rsidP="00E63670">
            <w:pPr>
              <w:rPr>
                <w:rFonts w:ascii="Arial" w:hAnsi="Arial"/>
                <w:sz w:val="20"/>
                <w:szCs w:val="20"/>
              </w:rPr>
            </w:pPr>
          </w:p>
        </w:tc>
      </w:tr>
      <w:tr w:rsidR="005447AD" w:rsidRPr="00C94F52" w:rsidTr="00C94F52">
        <w:tc>
          <w:tcPr>
            <w:tcW w:w="1134" w:type="dxa"/>
            <w:tcBorders>
              <w:top w:val="nil"/>
              <w:bottom w:val="nil"/>
            </w:tcBorders>
            <w:shd w:val="clear" w:color="auto" w:fill="auto"/>
          </w:tcPr>
          <w:p w:rsidR="005447AD" w:rsidRPr="00C94F52" w:rsidRDefault="005447AD" w:rsidP="00C94F52">
            <w:pPr>
              <w:tabs>
                <w:tab w:val="left" w:pos="1080"/>
              </w:tabs>
              <w:rPr>
                <w:rFonts w:ascii="Arial" w:hAnsi="Arial"/>
                <w:sz w:val="20"/>
                <w:szCs w:val="20"/>
              </w:rPr>
            </w:pPr>
            <w:r w:rsidRPr="00C94F52">
              <w:rPr>
                <w:rFonts w:ascii="Arial" w:hAnsi="Arial"/>
                <w:sz w:val="20"/>
                <w:szCs w:val="20"/>
              </w:rPr>
              <w:t>1.1</w:t>
            </w:r>
          </w:p>
        </w:tc>
        <w:tc>
          <w:tcPr>
            <w:tcW w:w="5954" w:type="dxa"/>
            <w:tcBorders>
              <w:top w:val="nil"/>
              <w:bottom w:val="nil"/>
            </w:tcBorders>
            <w:shd w:val="clear" w:color="auto" w:fill="auto"/>
          </w:tcPr>
          <w:p w:rsidR="00476F08" w:rsidRPr="00C94F52" w:rsidRDefault="005447AD" w:rsidP="00D26202">
            <w:pPr>
              <w:tabs>
                <w:tab w:val="left" w:pos="1080"/>
              </w:tabs>
              <w:rPr>
                <w:rFonts w:ascii="Arial" w:hAnsi="Arial" w:cs="Arial"/>
                <w:sz w:val="20"/>
                <w:szCs w:val="20"/>
              </w:rPr>
            </w:pPr>
            <w:r w:rsidRPr="00C94F52">
              <w:rPr>
                <w:rFonts w:ascii="Arial" w:hAnsi="Arial" w:cs="Arial"/>
                <w:sz w:val="20"/>
                <w:szCs w:val="20"/>
              </w:rPr>
              <w:t xml:space="preserve">The </w:t>
            </w:r>
            <w:r w:rsidR="00D26202">
              <w:rPr>
                <w:rFonts w:ascii="Arial" w:hAnsi="Arial" w:cs="Arial"/>
                <w:sz w:val="20"/>
                <w:szCs w:val="20"/>
              </w:rPr>
              <w:t xml:space="preserve">sites are at various addresses in </w:t>
            </w:r>
            <w:r w:rsidR="00FA2EED">
              <w:rPr>
                <w:rFonts w:ascii="Arial" w:hAnsi="Arial" w:cs="Arial"/>
                <w:sz w:val="20"/>
                <w:szCs w:val="20"/>
              </w:rPr>
              <w:t xml:space="preserve">Cheadle, Stockport, </w:t>
            </w:r>
            <w:proofErr w:type="gramStart"/>
            <w:r w:rsidR="00FA2EED">
              <w:rPr>
                <w:rFonts w:ascii="Arial" w:hAnsi="Arial" w:cs="Arial"/>
                <w:sz w:val="20"/>
                <w:szCs w:val="20"/>
              </w:rPr>
              <w:t>Cheshire</w:t>
            </w:r>
            <w:proofErr w:type="gramEnd"/>
            <w:r w:rsidR="00FA2EED">
              <w:rPr>
                <w:rFonts w:ascii="Arial" w:hAnsi="Arial" w:cs="Arial"/>
                <w:sz w:val="20"/>
                <w:szCs w:val="20"/>
              </w:rPr>
              <w:t>.</w:t>
            </w:r>
            <w:r w:rsidR="00966BC9">
              <w:rPr>
                <w:rFonts w:ascii="Arial" w:hAnsi="Arial" w:cs="Arial"/>
                <w:sz w:val="20"/>
                <w:szCs w:val="20"/>
              </w:rPr>
              <w:t xml:space="preserve">  See Schedule of A</w:t>
            </w:r>
            <w:r w:rsidR="00D26202">
              <w:rPr>
                <w:rFonts w:ascii="Arial" w:hAnsi="Arial" w:cs="Arial"/>
                <w:sz w:val="20"/>
                <w:szCs w:val="20"/>
              </w:rPr>
              <w:t>ddresses for further details.</w:t>
            </w:r>
          </w:p>
        </w:tc>
        <w:tc>
          <w:tcPr>
            <w:tcW w:w="1418" w:type="dxa"/>
            <w:tcBorders>
              <w:top w:val="nil"/>
              <w:bottom w:val="nil"/>
            </w:tcBorders>
            <w:shd w:val="clear" w:color="auto" w:fill="auto"/>
          </w:tcPr>
          <w:p w:rsidR="005447AD" w:rsidRPr="00C94F52" w:rsidRDefault="005447AD" w:rsidP="00E63670">
            <w:pPr>
              <w:rPr>
                <w:rFonts w:ascii="Arial" w:hAnsi="Arial" w:cs="Arial"/>
                <w:sz w:val="20"/>
                <w:szCs w:val="20"/>
              </w:rPr>
            </w:pPr>
          </w:p>
        </w:tc>
      </w:tr>
      <w:tr w:rsidR="005447AD" w:rsidRPr="00C94F52" w:rsidTr="00C94F52">
        <w:tc>
          <w:tcPr>
            <w:tcW w:w="1134" w:type="dxa"/>
            <w:tcBorders>
              <w:top w:val="nil"/>
              <w:bottom w:val="nil"/>
            </w:tcBorders>
            <w:shd w:val="clear" w:color="auto" w:fill="auto"/>
          </w:tcPr>
          <w:p w:rsidR="005447AD" w:rsidRPr="00C94F52" w:rsidRDefault="005447AD" w:rsidP="00C94F52">
            <w:pPr>
              <w:tabs>
                <w:tab w:val="left" w:pos="1080"/>
              </w:tabs>
              <w:rPr>
                <w:rFonts w:ascii="Arial" w:hAnsi="Arial"/>
                <w:sz w:val="20"/>
                <w:szCs w:val="20"/>
              </w:rPr>
            </w:pPr>
          </w:p>
        </w:tc>
        <w:tc>
          <w:tcPr>
            <w:tcW w:w="5954" w:type="dxa"/>
            <w:tcBorders>
              <w:top w:val="nil"/>
              <w:bottom w:val="nil"/>
            </w:tcBorders>
            <w:shd w:val="clear" w:color="auto" w:fill="auto"/>
          </w:tcPr>
          <w:p w:rsidR="005447AD" w:rsidRPr="00C94F52" w:rsidRDefault="005447AD" w:rsidP="00C94F52">
            <w:pPr>
              <w:tabs>
                <w:tab w:val="left" w:pos="1080"/>
              </w:tabs>
              <w:rPr>
                <w:rFonts w:ascii="Arial" w:hAnsi="Arial"/>
                <w:sz w:val="20"/>
                <w:szCs w:val="20"/>
              </w:rPr>
            </w:pPr>
          </w:p>
        </w:tc>
        <w:tc>
          <w:tcPr>
            <w:tcW w:w="1418" w:type="dxa"/>
            <w:tcBorders>
              <w:top w:val="nil"/>
              <w:bottom w:val="nil"/>
            </w:tcBorders>
            <w:shd w:val="clear" w:color="auto" w:fill="auto"/>
          </w:tcPr>
          <w:p w:rsidR="005447AD" w:rsidRPr="00C94F52" w:rsidRDefault="005447AD" w:rsidP="00E63670">
            <w:pPr>
              <w:rPr>
                <w:rFonts w:ascii="Arial" w:hAnsi="Arial"/>
                <w:sz w:val="20"/>
                <w:szCs w:val="20"/>
              </w:rPr>
            </w:pPr>
          </w:p>
        </w:tc>
      </w:tr>
      <w:tr w:rsidR="005447AD" w:rsidRPr="00C94F52" w:rsidTr="00C94F52">
        <w:tc>
          <w:tcPr>
            <w:tcW w:w="1134" w:type="dxa"/>
            <w:tcBorders>
              <w:top w:val="nil"/>
              <w:bottom w:val="nil"/>
            </w:tcBorders>
            <w:shd w:val="clear" w:color="auto" w:fill="auto"/>
          </w:tcPr>
          <w:p w:rsidR="005447AD" w:rsidRPr="00C94F52" w:rsidRDefault="005447AD" w:rsidP="00C94F52">
            <w:pPr>
              <w:tabs>
                <w:tab w:val="left" w:pos="1080"/>
              </w:tabs>
              <w:rPr>
                <w:rFonts w:ascii="Arial" w:hAnsi="Arial"/>
                <w:sz w:val="20"/>
                <w:szCs w:val="20"/>
              </w:rPr>
            </w:pPr>
            <w:r w:rsidRPr="00C94F52">
              <w:rPr>
                <w:rFonts w:ascii="Arial" w:hAnsi="Arial"/>
                <w:sz w:val="20"/>
                <w:szCs w:val="20"/>
              </w:rPr>
              <w:t>1.2</w:t>
            </w:r>
          </w:p>
        </w:tc>
        <w:tc>
          <w:tcPr>
            <w:tcW w:w="5954" w:type="dxa"/>
            <w:tcBorders>
              <w:top w:val="nil"/>
              <w:bottom w:val="nil"/>
            </w:tcBorders>
            <w:shd w:val="clear" w:color="auto" w:fill="auto"/>
          </w:tcPr>
          <w:p w:rsidR="005447AD" w:rsidRPr="00C94F52" w:rsidRDefault="005447AD" w:rsidP="00C94F52">
            <w:pPr>
              <w:tabs>
                <w:tab w:val="left" w:pos="1080"/>
              </w:tabs>
              <w:rPr>
                <w:rFonts w:ascii="Arial" w:hAnsi="Arial"/>
                <w:sz w:val="20"/>
                <w:szCs w:val="20"/>
              </w:rPr>
            </w:pPr>
            <w:r w:rsidRPr="00C94F52">
              <w:rPr>
                <w:rFonts w:ascii="Arial" w:hAnsi="Arial" w:cs="Arial"/>
                <w:sz w:val="20"/>
                <w:szCs w:val="20"/>
              </w:rPr>
              <w:t>The Works are those detailed with the Schedule of Works section.  All items are deemed to include removing debris from the Site and making good.</w:t>
            </w:r>
          </w:p>
        </w:tc>
        <w:tc>
          <w:tcPr>
            <w:tcW w:w="1418" w:type="dxa"/>
            <w:tcBorders>
              <w:top w:val="nil"/>
              <w:bottom w:val="nil"/>
            </w:tcBorders>
            <w:shd w:val="clear" w:color="auto" w:fill="auto"/>
          </w:tcPr>
          <w:p w:rsidR="005447AD" w:rsidRPr="00C94F52" w:rsidRDefault="005447AD" w:rsidP="00E63670">
            <w:pPr>
              <w:rPr>
                <w:rFonts w:ascii="Arial" w:hAnsi="Arial" w:cs="Arial"/>
                <w:sz w:val="20"/>
                <w:szCs w:val="20"/>
              </w:rPr>
            </w:pPr>
          </w:p>
        </w:tc>
      </w:tr>
      <w:tr w:rsidR="005447AD" w:rsidRPr="00C94F52" w:rsidTr="00C94F52">
        <w:tc>
          <w:tcPr>
            <w:tcW w:w="1134" w:type="dxa"/>
            <w:tcBorders>
              <w:top w:val="nil"/>
              <w:bottom w:val="nil"/>
            </w:tcBorders>
            <w:shd w:val="clear" w:color="auto" w:fill="auto"/>
          </w:tcPr>
          <w:p w:rsidR="005447AD" w:rsidRPr="00C94F52" w:rsidRDefault="005447AD" w:rsidP="00C94F52">
            <w:pPr>
              <w:tabs>
                <w:tab w:val="left" w:pos="1080"/>
              </w:tabs>
              <w:rPr>
                <w:rFonts w:ascii="Arial" w:hAnsi="Arial"/>
                <w:sz w:val="20"/>
                <w:szCs w:val="20"/>
              </w:rPr>
            </w:pPr>
          </w:p>
        </w:tc>
        <w:tc>
          <w:tcPr>
            <w:tcW w:w="5954" w:type="dxa"/>
            <w:tcBorders>
              <w:top w:val="nil"/>
              <w:bottom w:val="nil"/>
            </w:tcBorders>
            <w:shd w:val="clear" w:color="auto" w:fill="auto"/>
          </w:tcPr>
          <w:p w:rsidR="005447AD" w:rsidRPr="00C94F52" w:rsidRDefault="005447AD" w:rsidP="00C94F52">
            <w:pPr>
              <w:tabs>
                <w:tab w:val="left" w:pos="1080"/>
              </w:tabs>
              <w:rPr>
                <w:rFonts w:ascii="Arial" w:hAnsi="Arial"/>
                <w:sz w:val="20"/>
                <w:szCs w:val="20"/>
              </w:rPr>
            </w:pPr>
          </w:p>
        </w:tc>
        <w:tc>
          <w:tcPr>
            <w:tcW w:w="1418" w:type="dxa"/>
            <w:tcBorders>
              <w:top w:val="nil"/>
              <w:bottom w:val="nil"/>
            </w:tcBorders>
            <w:shd w:val="clear" w:color="auto" w:fill="auto"/>
          </w:tcPr>
          <w:p w:rsidR="005447AD" w:rsidRPr="00C94F52" w:rsidRDefault="005447AD" w:rsidP="00E63670">
            <w:pPr>
              <w:rPr>
                <w:rFonts w:ascii="Arial" w:hAnsi="Arial"/>
                <w:sz w:val="20"/>
                <w:szCs w:val="20"/>
              </w:rPr>
            </w:pPr>
          </w:p>
        </w:tc>
      </w:tr>
      <w:tr w:rsidR="005447AD" w:rsidRPr="00C94F52" w:rsidTr="00C94F52">
        <w:tc>
          <w:tcPr>
            <w:tcW w:w="1134" w:type="dxa"/>
            <w:tcBorders>
              <w:top w:val="nil"/>
              <w:bottom w:val="nil"/>
            </w:tcBorders>
            <w:shd w:val="clear" w:color="auto" w:fill="auto"/>
          </w:tcPr>
          <w:p w:rsidR="005447AD" w:rsidRPr="00C94F52" w:rsidRDefault="005447AD" w:rsidP="00C94F52">
            <w:pPr>
              <w:tabs>
                <w:tab w:val="left" w:pos="1080"/>
              </w:tabs>
              <w:rPr>
                <w:rFonts w:ascii="Arial" w:hAnsi="Arial"/>
                <w:sz w:val="20"/>
                <w:szCs w:val="20"/>
              </w:rPr>
            </w:pPr>
            <w:r w:rsidRPr="00C94F52">
              <w:rPr>
                <w:rFonts w:ascii="Arial" w:hAnsi="Arial"/>
                <w:sz w:val="20"/>
                <w:szCs w:val="20"/>
              </w:rPr>
              <w:t>1.3</w:t>
            </w:r>
          </w:p>
        </w:tc>
        <w:tc>
          <w:tcPr>
            <w:tcW w:w="5954" w:type="dxa"/>
            <w:tcBorders>
              <w:top w:val="nil"/>
              <w:bottom w:val="nil"/>
            </w:tcBorders>
            <w:shd w:val="clear" w:color="auto" w:fill="auto"/>
          </w:tcPr>
          <w:p w:rsidR="005447AD" w:rsidRPr="00C94F52" w:rsidRDefault="005447AD" w:rsidP="00C94F52">
            <w:pPr>
              <w:tabs>
                <w:tab w:val="left" w:pos="1080"/>
              </w:tabs>
              <w:rPr>
                <w:rFonts w:ascii="Arial" w:hAnsi="Arial"/>
                <w:sz w:val="20"/>
                <w:szCs w:val="20"/>
              </w:rPr>
            </w:pPr>
            <w:r w:rsidRPr="00C94F52">
              <w:rPr>
                <w:rFonts w:ascii="Arial" w:hAnsi="Arial" w:cs="Arial"/>
                <w:sz w:val="20"/>
                <w:szCs w:val="20"/>
              </w:rPr>
              <w:t>The Employer's Representative / Contract Administrator (CA) for the purpose of the Works will be Stockport Homes for receiving and issuing of all instructions, applications, consents, notices, requests and statements. Payment will be issued upon completion of the works to the satisfaction of the PM (Project Manager).</w:t>
            </w:r>
          </w:p>
        </w:tc>
        <w:tc>
          <w:tcPr>
            <w:tcW w:w="1418" w:type="dxa"/>
            <w:tcBorders>
              <w:top w:val="nil"/>
              <w:bottom w:val="nil"/>
            </w:tcBorders>
            <w:shd w:val="clear" w:color="auto" w:fill="auto"/>
          </w:tcPr>
          <w:p w:rsidR="005447AD" w:rsidRPr="00C94F52" w:rsidRDefault="005447AD" w:rsidP="00E63670">
            <w:pPr>
              <w:rPr>
                <w:rFonts w:ascii="Arial" w:hAnsi="Arial" w:cs="Arial"/>
                <w:sz w:val="20"/>
                <w:szCs w:val="20"/>
              </w:rPr>
            </w:pPr>
          </w:p>
        </w:tc>
      </w:tr>
      <w:tr w:rsidR="005447AD" w:rsidRPr="00C94F52" w:rsidTr="00C94F52">
        <w:tc>
          <w:tcPr>
            <w:tcW w:w="1134" w:type="dxa"/>
            <w:tcBorders>
              <w:top w:val="nil"/>
              <w:bottom w:val="nil"/>
            </w:tcBorders>
            <w:shd w:val="clear" w:color="auto" w:fill="auto"/>
          </w:tcPr>
          <w:p w:rsidR="005447AD" w:rsidRPr="00C94F52" w:rsidRDefault="005447AD" w:rsidP="00C94F52">
            <w:pPr>
              <w:tabs>
                <w:tab w:val="left" w:pos="1080"/>
              </w:tabs>
              <w:rPr>
                <w:rFonts w:ascii="Arial" w:hAnsi="Arial"/>
                <w:sz w:val="20"/>
                <w:szCs w:val="20"/>
              </w:rPr>
            </w:pPr>
          </w:p>
        </w:tc>
        <w:tc>
          <w:tcPr>
            <w:tcW w:w="5954" w:type="dxa"/>
            <w:tcBorders>
              <w:top w:val="nil"/>
              <w:bottom w:val="nil"/>
            </w:tcBorders>
            <w:shd w:val="clear" w:color="auto" w:fill="auto"/>
          </w:tcPr>
          <w:p w:rsidR="005447AD" w:rsidRPr="00C94F52" w:rsidRDefault="005447AD" w:rsidP="00C94F52">
            <w:pPr>
              <w:tabs>
                <w:tab w:val="left" w:pos="1080"/>
              </w:tabs>
              <w:rPr>
                <w:rFonts w:ascii="Arial" w:hAnsi="Arial"/>
                <w:sz w:val="20"/>
                <w:szCs w:val="20"/>
              </w:rPr>
            </w:pPr>
          </w:p>
        </w:tc>
        <w:tc>
          <w:tcPr>
            <w:tcW w:w="1418" w:type="dxa"/>
            <w:tcBorders>
              <w:top w:val="nil"/>
              <w:bottom w:val="nil"/>
            </w:tcBorders>
            <w:shd w:val="clear" w:color="auto" w:fill="auto"/>
          </w:tcPr>
          <w:p w:rsidR="005447AD" w:rsidRPr="00C94F52" w:rsidRDefault="005447AD" w:rsidP="00E63670">
            <w:pPr>
              <w:rPr>
                <w:rFonts w:ascii="Arial" w:hAnsi="Arial"/>
                <w:sz w:val="20"/>
                <w:szCs w:val="20"/>
              </w:rPr>
            </w:pPr>
          </w:p>
        </w:tc>
      </w:tr>
      <w:tr w:rsidR="005447AD" w:rsidRPr="00C94F52" w:rsidTr="00C94F52">
        <w:tc>
          <w:tcPr>
            <w:tcW w:w="1134" w:type="dxa"/>
            <w:tcBorders>
              <w:top w:val="nil"/>
              <w:bottom w:val="nil"/>
            </w:tcBorders>
            <w:shd w:val="clear" w:color="auto" w:fill="auto"/>
          </w:tcPr>
          <w:p w:rsidR="005447AD" w:rsidRPr="00C94F52" w:rsidRDefault="005447AD" w:rsidP="00C94F52">
            <w:pPr>
              <w:tabs>
                <w:tab w:val="left" w:pos="1080"/>
              </w:tabs>
              <w:rPr>
                <w:rFonts w:ascii="Arial" w:hAnsi="Arial"/>
                <w:sz w:val="20"/>
                <w:szCs w:val="20"/>
              </w:rPr>
            </w:pPr>
            <w:r w:rsidRPr="00C94F52">
              <w:rPr>
                <w:rFonts w:ascii="Arial" w:hAnsi="Arial"/>
                <w:sz w:val="20"/>
                <w:szCs w:val="20"/>
              </w:rPr>
              <w:t>1.4</w:t>
            </w:r>
          </w:p>
        </w:tc>
        <w:tc>
          <w:tcPr>
            <w:tcW w:w="5954" w:type="dxa"/>
            <w:tcBorders>
              <w:top w:val="nil"/>
              <w:bottom w:val="nil"/>
            </w:tcBorders>
            <w:shd w:val="clear" w:color="auto" w:fill="auto"/>
          </w:tcPr>
          <w:p w:rsidR="005447AD" w:rsidRPr="00C94F52" w:rsidRDefault="00F35722" w:rsidP="00C94F52">
            <w:pPr>
              <w:tabs>
                <w:tab w:val="left" w:pos="1080"/>
              </w:tabs>
              <w:rPr>
                <w:rFonts w:ascii="Arial" w:hAnsi="Arial"/>
                <w:sz w:val="20"/>
                <w:szCs w:val="20"/>
              </w:rPr>
            </w:pPr>
            <w:r>
              <w:rPr>
                <w:rFonts w:ascii="Arial" w:hAnsi="Arial" w:cs="Arial"/>
                <w:sz w:val="20"/>
                <w:szCs w:val="20"/>
              </w:rPr>
              <w:t>£10 million e</w:t>
            </w:r>
            <w:r w:rsidR="005447AD" w:rsidRPr="00C94F52">
              <w:rPr>
                <w:rFonts w:ascii="Arial" w:hAnsi="Arial" w:cs="Arial"/>
                <w:sz w:val="20"/>
                <w:szCs w:val="20"/>
              </w:rPr>
              <w:t>mployers Liability Insurance (personal injury to or the death of any employee arising out of or in the course of such person’s employment) shall be provided by the Contractor for the Duration of the Works.</w:t>
            </w:r>
          </w:p>
        </w:tc>
        <w:tc>
          <w:tcPr>
            <w:tcW w:w="1418" w:type="dxa"/>
            <w:tcBorders>
              <w:top w:val="nil"/>
              <w:bottom w:val="nil"/>
            </w:tcBorders>
            <w:shd w:val="clear" w:color="auto" w:fill="auto"/>
          </w:tcPr>
          <w:p w:rsidR="005447AD" w:rsidRPr="00C94F52" w:rsidRDefault="005447AD" w:rsidP="00E63670">
            <w:pPr>
              <w:rPr>
                <w:rFonts w:ascii="Arial" w:hAnsi="Arial" w:cs="Arial"/>
                <w:sz w:val="20"/>
                <w:szCs w:val="20"/>
              </w:rPr>
            </w:pPr>
          </w:p>
        </w:tc>
      </w:tr>
      <w:tr w:rsidR="005447AD" w:rsidRPr="00C94F52" w:rsidTr="00C94F52">
        <w:tc>
          <w:tcPr>
            <w:tcW w:w="1134" w:type="dxa"/>
            <w:tcBorders>
              <w:top w:val="nil"/>
              <w:bottom w:val="nil"/>
            </w:tcBorders>
            <w:shd w:val="clear" w:color="auto" w:fill="auto"/>
          </w:tcPr>
          <w:p w:rsidR="005447AD" w:rsidRPr="00C94F52" w:rsidRDefault="005447AD" w:rsidP="00C94F52">
            <w:pPr>
              <w:tabs>
                <w:tab w:val="left" w:pos="1080"/>
              </w:tabs>
              <w:rPr>
                <w:rFonts w:ascii="Arial" w:hAnsi="Arial"/>
                <w:sz w:val="20"/>
                <w:szCs w:val="20"/>
              </w:rPr>
            </w:pPr>
          </w:p>
        </w:tc>
        <w:tc>
          <w:tcPr>
            <w:tcW w:w="5954" w:type="dxa"/>
            <w:tcBorders>
              <w:top w:val="nil"/>
              <w:bottom w:val="nil"/>
            </w:tcBorders>
            <w:shd w:val="clear" w:color="auto" w:fill="auto"/>
          </w:tcPr>
          <w:p w:rsidR="005447AD" w:rsidRPr="00C94F52" w:rsidRDefault="005447AD" w:rsidP="00C94F52">
            <w:pPr>
              <w:tabs>
                <w:tab w:val="left" w:pos="1080"/>
              </w:tabs>
              <w:rPr>
                <w:rFonts w:ascii="Arial" w:hAnsi="Arial"/>
                <w:sz w:val="20"/>
                <w:szCs w:val="20"/>
              </w:rPr>
            </w:pPr>
          </w:p>
        </w:tc>
        <w:tc>
          <w:tcPr>
            <w:tcW w:w="1418" w:type="dxa"/>
            <w:tcBorders>
              <w:top w:val="nil"/>
              <w:bottom w:val="nil"/>
            </w:tcBorders>
            <w:shd w:val="clear" w:color="auto" w:fill="auto"/>
          </w:tcPr>
          <w:p w:rsidR="005447AD" w:rsidRPr="00C94F52" w:rsidRDefault="005447AD" w:rsidP="00E63670">
            <w:pPr>
              <w:rPr>
                <w:rFonts w:ascii="Arial" w:hAnsi="Arial"/>
                <w:sz w:val="20"/>
                <w:szCs w:val="20"/>
              </w:rPr>
            </w:pPr>
          </w:p>
        </w:tc>
      </w:tr>
      <w:tr w:rsidR="005447AD" w:rsidRPr="00C94F52" w:rsidTr="00C94F52">
        <w:tc>
          <w:tcPr>
            <w:tcW w:w="1134" w:type="dxa"/>
            <w:tcBorders>
              <w:top w:val="nil"/>
              <w:bottom w:val="nil"/>
            </w:tcBorders>
            <w:shd w:val="clear" w:color="auto" w:fill="auto"/>
          </w:tcPr>
          <w:p w:rsidR="005447AD" w:rsidRPr="00C94F52" w:rsidRDefault="005447AD" w:rsidP="00C94F52">
            <w:pPr>
              <w:tabs>
                <w:tab w:val="left" w:pos="1080"/>
              </w:tabs>
              <w:rPr>
                <w:rFonts w:ascii="Arial" w:hAnsi="Arial"/>
                <w:sz w:val="20"/>
                <w:szCs w:val="20"/>
              </w:rPr>
            </w:pPr>
            <w:r w:rsidRPr="00C94F52">
              <w:rPr>
                <w:rFonts w:ascii="Arial" w:hAnsi="Arial"/>
                <w:sz w:val="20"/>
                <w:szCs w:val="20"/>
              </w:rPr>
              <w:t>1.5</w:t>
            </w:r>
          </w:p>
        </w:tc>
        <w:tc>
          <w:tcPr>
            <w:tcW w:w="5954" w:type="dxa"/>
            <w:tcBorders>
              <w:top w:val="nil"/>
              <w:bottom w:val="nil"/>
            </w:tcBorders>
            <w:shd w:val="clear" w:color="auto" w:fill="auto"/>
          </w:tcPr>
          <w:p w:rsidR="005447AD" w:rsidRPr="00C94F52" w:rsidRDefault="00F35722" w:rsidP="00C94F52">
            <w:pPr>
              <w:tabs>
                <w:tab w:val="left" w:pos="1080"/>
              </w:tabs>
              <w:rPr>
                <w:rFonts w:ascii="Arial" w:hAnsi="Arial"/>
                <w:sz w:val="20"/>
                <w:szCs w:val="20"/>
              </w:rPr>
            </w:pPr>
            <w:r>
              <w:rPr>
                <w:rFonts w:ascii="Arial" w:hAnsi="Arial" w:cs="Arial"/>
                <w:sz w:val="20"/>
                <w:szCs w:val="20"/>
              </w:rPr>
              <w:t>£10 million p</w:t>
            </w:r>
            <w:r w:rsidR="005447AD" w:rsidRPr="00C94F52">
              <w:rPr>
                <w:rFonts w:ascii="Arial" w:hAnsi="Arial" w:cs="Arial"/>
                <w:sz w:val="20"/>
                <w:szCs w:val="20"/>
              </w:rPr>
              <w:t>ublic Liability Insurance (personal injury to or the death of any other person whomsoever arising out of or in the course of or caused by the carrying out of the Works not due to any act or neglect of the Employer or of any person for whom the Employer is responsible) shall be provided by the Contractor for the Duration of the Works.</w:t>
            </w:r>
          </w:p>
        </w:tc>
        <w:tc>
          <w:tcPr>
            <w:tcW w:w="1418" w:type="dxa"/>
            <w:tcBorders>
              <w:top w:val="nil"/>
              <w:bottom w:val="nil"/>
            </w:tcBorders>
            <w:shd w:val="clear" w:color="auto" w:fill="auto"/>
          </w:tcPr>
          <w:p w:rsidR="005447AD" w:rsidRPr="00C94F52" w:rsidRDefault="005447AD" w:rsidP="00E63670">
            <w:pPr>
              <w:rPr>
                <w:rFonts w:ascii="Arial" w:hAnsi="Arial" w:cs="Arial"/>
                <w:sz w:val="20"/>
                <w:szCs w:val="20"/>
              </w:rPr>
            </w:pPr>
          </w:p>
        </w:tc>
      </w:tr>
      <w:tr w:rsidR="005447AD" w:rsidRPr="00C94F52" w:rsidTr="00C94F52">
        <w:tc>
          <w:tcPr>
            <w:tcW w:w="1134" w:type="dxa"/>
            <w:tcBorders>
              <w:top w:val="nil"/>
              <w:bottom w:val="nil"/>
            </w:tcBorders>
            <w:shd w:val="clear" w:color="auto" w:fill="auto"/>
          </w:tcPr>
          <w:p w:rsidR="005447AD" w:rsidRPr="00C94F52" w:rsidRDefault="005447AD" w:rsidP="00C94F52">
            <w:pPr>
              <w:tabs>
                <w:tab w:val="left" w:pos="1080"/>
              </w:tabs>
              <w:rPr>
                <w:rFonts w:ascii="Arial" w:hAnsi="Arial"/>
                <w:sz w:val="20"/>
                <w:szCs w:val="20"/>
              </w:rPr>
            </w:pPr>
          </w:p>
        </w:tc>
        <w:tc>
          <w:tcPr>
            <w:tcW w:w="5954" w:type="dxa"/>
            <w:tcBorders>
              <w:top w:val="nil"/>
              <w:bottom w:val="nil"/>
            </w:tcBorders>
            <w:shd w:val="clear" w:color="auto" w:fill="auto"/>
          </w:tcPr>
          <w:p w:rsidR="005447AD" w:rsidRPr="00C94F52" w:rsidRDefault="005447AD" w:rsidP="00C94F52">
            <w:pPr>
              <w:tabs>
                <w:tab w:val="left" w:pos="1080"/>
              </w:tabs>
              <w:rPr>
                <w:rFonts w:ascii="Arial" w:hAnsi="Arial"/>
                <w:sz w:val="20"/>
                <w:szCs w:val="20"/>
              </w:rPr>
            </w:pPr>
          </w:p>
        </w:tc>
        <w:tc>
          <w:tcPr>
            <w:tcW w:w="1418" w:type="dxa"/>
            <w:tcBorders>
              <w:top w:val="nil"/>
              <w:bottom w:val="nil"/>
            </w:tcBorders>
            <w:shd w:val="clear" w:color="auto" w:fill="auto"/>
          </w:tcPr>
          <w:p w:rsidR="005447AD" w:rsidRPr="00C94F52" w:rsidRDefault="005447AD" w:rsidP="00E63670">
            <w:pPr>
              <w:rPr>
                <w:rFonts w:ascii="Arial" w:hAnsi="Arial"/>
                <w:sz w:val="20"/>
                <w:szCs w:val="20"/>
              </w:rPr>
            </w:pPr>
          </w:p>
        </w:tc>
      </w:tr>
      <w:tr w:rsidR="005447AD" w:rsidRPr="00C94F52" w:rsidTr="00C94F52">
        <w:tc>
          <w:tcPr>
            <w:tcW w:w="1134" w:type="dxa"/>
            <w:tcBorders>
              <w:top w:val="nil"/>
              <w:bottom w:val="nil"/>
            </w:tcBorders>
            <w:shd w:val="clear" w:color="auto" w:fill="auto"/>
          </w:tcPr>
          <w:p w:rsidR="005447AD" w:rsidRPr="00C94F52" w:rsidRDefault="005447AD" w:rsidP="00C94F52">
            <w:pPr>
              <w:tabs>
                <w:tab w:val="left" w:pos="1080"/>
              </w:tabs>
              <w:rPr>
                <w:rFonts w:ascii="Arial" w:hAnsi="Arial"/>
                <w:sz w:val="20"/>
                <w:szCs w:val="20"/>
              </w:rPr>
            </w:pPr>
            <w:r w:rsidRPr="00C94F52">
              <w:rPr>
                <w:rFonts w:ascii="Arial" w:hAnsi="Arial"/>
                <w:sz w:val="20"/>
                <w:szCs w:val="20"/>
              </w:rPr>
              <w:t>1.6</w:t>
            </w:r>
          </w:p>
        </w:tc>
        <w:tc>
          <w:tcPr>
            <w:tcW w:w="5954" w:type="dxa"/>
            <w:tcBorders>
              <w:top w:val="nil"/>
              <w:bottom w:val="nil"/>
            </w:tcBorders>
            <w:shd w:val="clear" w:color="auto" w:fill="auto"/>
          </w:tcPr>
          <w:p w:rsidR="005447AD" w:rsidRPr="00C94F52" w:rsidRDefault="005447AD" w:rsidP="00C94F52">
            <w:pPr>
              <w:tabs>
                <w:tab w:val="left" w:pos="1080"/>
              </w:tabs>
              <w:rPr>
                <w:rFonts w:ascii="Arial" w:hAnsi="Arial"/>
                <w:sz w:val="20"/>
                <w:szCs w:val="20"/>
              </w:rPr>
            </w:pPr>
            <w:r w:rsidRPr="00C94F52">
              <w:rPr>
                <w:rFonts w:ascii="Arial" w:hAnsi="Arial" w:cs="Arial"/>
                <w:sz w:val="20"/>
                <w:szCs w:val="20"/>
              </w:rPr>
              <w:t>The Contractor is responsible for ensuring the Works do not damage any parts of the properties, including drains, etc. not included within the works.</w:t>
            </w:r>
          </w:p>
        </w:tc>
        <w:tc>
          <w:tcPr>
            <w:tcW w:w="1418" w:type="dxa"/>
            <w:tcBorders>
              <w:top w:val="nil"/>
              <w:bottom w:val="nil"/>
            </w:tcBorders>
            <w:shd w:val="clear" w:color="auto" w:fill="auto"/>
          </w:tcPr>
          <w:p w:rsidR="005447AD" w:rsidRPr="00C94F52" w:rsidRDefault="005447AD" w:rsidP="00E63670">
            <w:pPr>
              <w:rPr>
                <w:rFonts w:ascii="Arial" w:hAnsi="Arial" w:cs="Arial"/>
                <w:sz w:val="20"/>
                <w:szCs w:val="20"/>
              </w:rPr>
            </w:pPr>
          </w:p>
        </w:tc>
      </w:tr>
      <w:tr w:rsidR="005447AD" w:rsidRPr="00C94F52" w:rsidTr="00C94F52">
        <w:tc>
          <w:tcPr>
            <w:tcW w:w="1134" w:type="dxa"/>
            <w:tcBorders>
              <w:top w:val="nil"/>
              <w:bottom w:val="nil"/>
            </w:tcBorders>
            <w:shd w:val="clear" w:color="auto" w:fill="auto"/>
          </w:tcPr>
          <w:p w:rsidR="005447AD" w:rsidRPr="00C94F52" w:rsidRDefault="005447AD" w:rsidP="00C94F52">
            <w:pPr>
              <w:tabs>
                <w:tab w:val="left" w:pos="1080"/>
              </w:tabs>
              <w:rPr>
                <w:rFonts w:ascii="Arial" w:hAnsi="Arial"/>
                <w:sz w:val="20"/>
                <w:szCs w:val="20"/>
              </w:rPr>
            </w:pPr>
          </w:p>
        </w:tc>
        <w:tc>
          <w:tcPr>
            <w:tcW w:w="5954" w:type="dxa"/>
            <w:tcBorders>
              <w:top w:val="nil"/>
              <w:bottom w:val="nil"/>
            </w:tcBorders>
            <w:shd w:val="clear" w:color="auto" w:fill="auto"/>
          </w:tcPr>
          <w:p w:rsidR="005447AD" w:rsidRPr="00C94F52" w:rsidRDefault="005447AD" w:rsidP="00C94F52">
            <w:pPr>
              <w:tabs>
                <w:tab w:val="left" w:pos="1080"/>
              </w:tabs>
              <w:rPr>
                <w:rFonts w:ascii="Arial" w:hAnsi="Arial"/>
                <w:sz w:val="20"/>
                <w:szCs w:val="20"/>
              </w:rPr>
            </w:pPr>
          </w:p>
        </w:tc>
        <w:tc>
          <w:tcPr>
            <w:tcW w:w="1418" w:type="dxa"/>
            <w:tcBorders>
              <w:top w:val="nil"/>
              <w:bottom w:val="nil"/>
            </w:tcBorders>
            <w:shd w:val="clear" w:color="auto" w:fill="auto"/>
          </w:tcPr>
          <w:p w:rsidR="005447AD" w:rsidRPr="00C94F52" w:rsidRDefault="005447AD" w:rsidP="00E63670">
            <w:pPr>
              <w:rPr>
                <w:rFonts w:ascii="Arial" w:hAnsi="Arial"/>
                <w:sz w:val="20"/>
                <w:szCs w:val="20"/>
              </w:rPr>
            </w:pPr>
          </w:p>
        </w:tc>
      </w:tr>
      <w:tr w:rsidR="005447AD" w:rsidRPr="00C94F52" w:rsidTr="00C94F52">
        <w:tc>
          <w:tcPr>
            <w:tcW w:w="1134" w:type="dxa"/>
            <w:tcBorders>
              <w:top w:val="nil"/>
              <w:bottom w:val="nil"/>
            </w:tcBorders>
            <w:shd w:val="clear" w:color="auto" w:fill="auto"/>
          </w:tcPr>
          <w:p w:rsidR="005447AD" w:rsidRPr="00C94F52" w:rsidRDefault="005447AD" w:rsidP="00C94F52">
            <w:pPr>
              <w:tabs>
                <w:tab w:val="left" w:pos="1080"/>
              </w:tabs>
              <w:rPr>
                <w:rFonts w:ascii="Arial" w:hAnsi="Arial"/>
                <w:sz w:val="20"/>
                <w:szCs w:val="20"/>
              </w:rPr>
            </w:pPr>
            <w:r w:rsidRPr="00C94F52">
              <w:rPr>
                <w:rFonts w:ascii="Arial" w:hAnsi="Arial"/>
                <w:sz w:val="20"/>
                <w:szCs w:val="20"/>
              </w:rPr>
              <w:t>1.7</w:t>
            </w:r>
          </w:p>
        </w:tc>
        <w:tc>
          <w:tcPr>
            <w:tcW w:w="5954" w:type="dxa"/>
            <w:tcBorders>
              <w:top w:val="nil"/>
              <w:bottom w:val="nil"/>
            </w:tcBorders>
            <w:shd w:val="clear" w:color="auto" w:fill="auto"/>
          </w:tcPr>
          <w:p w:rsidR="005447AD" w:rsidRPr="00C94F52" w:rsidRDefault="005447AD" w:rsidP="00C94F52">
            <w:pPr>
              <w:tabs>
                <w:tab w:val="left" w:pos="1080"/>
              </w:tabs>
              <w:rPr>
                <w:rFonts w:ascii="Arial" w:hAnsi="Arial"/>
                <w:sz w:val="20"/>
                <w:szCs w:val="20"/>
              </w:rPr>
            </w:pPr>
            <w:r w:rsidRPr="00C94F52">
              <w:rPr>
                <w:rFonts w:ascii="Arial" w:hAnsi="Arial" w:cs="Arial"/>
                <w:sz w:val="20"/>
                <w:szCs w:val="20"/>
              </w:rPr>
              <w:t>If the Works are not completed by the due date for completion the Contractor shall pay, or allow the Employer to deduct from the Contract Sum, the sum of £250 per week for liquidated and ascertained damages for the period during which the works shall remain, or have remained, incomplete.</w:t>
            </w:r>
          </w:p>
        </w:tc>
        <w:tc>
          <w:tcPr>
            <w:tcW w:w="1418" w:type="dxa"/>
            <w:tcBorders>
              <w:top w:val="nil"/>
              <w:bottom w:val="nil"/>
            </w:tcBorders>
            <w:shd w:val="clear" w:color="auto" w:fill="auto"/>
          </w:tcPr>
          <w:p w:rsidR="005447AD" w:rsidRPr="00C94F52" w:rsidRDefault="005447AD" w:rsidP="00E63670">
            <w:pPr>
              <w:rPr>
                <w:rFonts w:ascii="Arial" w:hAnsi="Arial" w:cs="Arial"/>
                <w:sz w:val="20"/>
                <w:szCs w:val="20"/>
              </w:rPr>
            </w:pPr>
          </w:p>
        </w:tc>
      </w:tr>
      <w:tr w:rsidR="00042EB6" w:rsidRPr="00C94F52" w:rsidTr="00C94F52">
        <w:tc>
          <w:tcPr>
            <w:tcW w:w="1134" w:type="dxa"/>
            <w:tcBorders>
              <w:top w:val="nil"/>
              <w:bottom w:val="nil"/>
            </w:tcBorders>
            <w:shd w:val="clear" w:color="auto" w:fill="auto"/>
          </w:tcPr>
          <w:p w:rsidR="00042EB6" w:rsidRPr="00C94F52" w:rsidRDefault="00042EB6" w:rsidP="00C94F52">
            <w:pPr>
              <w:tabs>
                <w:tab w:val="left" w:pos="1080"/>
              </w:tabs>
              <w:rPr>
                <w:rFonts w:ascii="Arial" w:hAnsi="Arial"/>
                <w:sz w:val="20"/>
                <w:szCs w:val="20"/>
              </w:rPr>
            </w:pPr>
          </w:p>
        </w:tc>
        <w:tc>
          <w:tcPr>
            <w:tcW w:w="5954" w:type="dxa"/>
            <w:tcBorders>
              <w:top w:val="nil"/>
              <w:bottom w:val="nil"/>
            </w:tcBorders>
            <w:shd w:val="clear" w:color="auto" w:fill="auto"/>
          </w:tcPr>
          <w:p w:rsidR="00042EB6" w:rsidRPr="00C94F52" w:rsidRDefault="00042EB6" w:rsidP="00C94F52">
            <w:pPr>
              <w:tabs>
                <w:tab w:val="left" w:pos="1080"/>
              </w:tabs>
              <w:rPr>
                <w:rFonts w:ascii="Arial" w:hAnsi="Arial"/>
                <w:sz w:val="20"/>
                <w:szCs w:val="20"/>
              </w:rPr>
            </w:pPr>
          </w:p>
        </w:tc>
        <w:tc>
          <w:tcPr>
            <w:tcW w:w="1418" w:type="dxa"/>
            <w:tcBorders>
              <w:top w:val="nil"/>
              <w:bottom w:val="nil"/>
            </w:tcBorders>
            <w:shd w:val="clear" w:color="auto" w:fill="auto"/>
          </w:tcPr>
          <w:p w:rsidR="00042EB6" w:rsidRPr="00C94F52" w:rsidRDefault="00042EB6" w:rsidP="00064A87">
            <w:pPr>
              <w:rPr>
                <w:rFonts w:ascii="Arial" w:hAnsi="Arial"/>
                <w:sz w:val="20"/>
                <w:szCs w:val="20"/>
              </w:rPr>
            </w:pPr>
          </w:p>
        </w:tc>
      </w:tr>
      <w:tr w:rsidR="00042EB6" w:rsidRPr="00C94F52" w:rsidTr="00C94F52">
        <w:tc>
          <w:tcPr>
            <w:tcW w:w="1134" w:type="dxa"/>
            <w:tcBorders>
              <w:top w:val="nil"/>
              <w:bottom w:val="nil"/>
            </w:tcBorders>
            <w:shd w:val="clear" w:color="auto" w:fill="auto"/>
          </w:tcPr>
          <w:p w:rsidR="00042EB6" w:rsidRPr="00C94F52" w:rsidRDefault="00042EB6" w:rsidP="00064A87">
            <w:pPr>
              <w:rPr>
                <w:rFonts w:ascii="Arial" w:hAnsi="Arial"/>
                <w:sz w:val="20"/>
                <w:szCs w:val="20"/>
              </w:rPr>
            </w:pPr>
            <w:r w:rsidRPr="00C94F52">
              <w:rPr>
                <w:rFonts w:ascii="Arial" w:hAnsi="Arial"/>
                <w:sz w:val="20"/>
                <w:szCs w:val="20"/>
              </w:rPr>
              <w:t>1.8</w:t>
            </w:r>
          </w:p>
        </w:tc>
        <w:tc>
          <w:tcPr>
            <w:tcW w:w="5954" w:type="dxa"/>
            <w:tcBorders>
              <w:top w:val="nil"/>
              <w:bottom w:val="nil"/>
            </w:tcBorders>
            <w:shd w:val="clear" w:color="auto" w:fill="auto"/>
          </w:tcPr>
          <w:p w:rsidR="00042EB6" w:rsidRPr="00C94F52" w:rsidRDefault="00042EB6" w:rsidP="00A21207">
            <w:pPr>
              <w:tabs>
                <w:tab w:val="left" w:pos="1080"/>
              </w:tabs>
              <w:rPr>
                <w:rFonts w:ascii="Arial" w:hAnsi="Arial" w:cs="Arial"/>
                <w:sz w:val="20"/>
                <w:szCs w:val="20"/>
              </w:rPr>
            </w:pPr>
            <w:r w:rsidRPr="00C94F52">
              <w:rPr>
                <w:rFonts w:ascii="Arial" w:hAnsi="Arial" w:cs="Arial"/>
                <w:sz w:val="20"/>
                <w:szCs w:val="20"/>
              </w:rPr>
              <w:t>Any disputes shall be dealt with in accordance with the provisions set out in the JCT Minor Works Building Contract 20</w:t>
            </w:r>
            <w:r w:rsidR="00D26202">
              <w:rPr>
                <w:rFonts w:ascii="Arial" w:hAnsi="Arial" w:cs="Arial"/>
                <w:sz w:val="20"/>
                <w:szCs w:val="20"/>
              </w:rPr>
              <w:t>16</w:t>
            </w:r>
            <w:r w:rsidRPr="00C94F52">
              <w:rPr>
                <w:rFonts w:ascii="Arial" w:hAnsi="Arial" w:cs="Arial"/>
                <w:sz w:val="20"/>
                <w:szCs w:val="20"/>
              </w:rPr>
              <w:t xml:space="preserve"> (MW</w:t>
            </w:r>
            <w:r w:rsidR="00D26202">
              <w:rPr>
                <w:rFonts w:ascii="Arial" w:hAnsi="Arial" w:cs="Arial"/>
                <w:sz w:val="20"/>
                <w:szCs w:val="20"/>
              </w:rPr>
              <w:t>D 2016</w:t>
            </w:r>
            <w:r w:rsidRPr="00C94F52">
              <w:rPr>
                <w:rFonts w:ascii="Arial" w:hAnsi="Arial" w:cs="Arial"/>
                <w:sz w:val="20"/>
                <w:szCs w:val="20"/>
              </w:rPr>
              <w:t>).</w:t>
            </w:r>
          </w:p>
        </w:tc>
        <w:tc>
          <w:tcPr>
            <w:tcW w:w="1418" w:type="dxa"/>
            <w:tcBorders>
              <w:top w:val="nil"/>
              <w:bottom w:val="nil"/>
            </w:tcBorders>
            <w:shd w:val="clear" w:color="auto" w:fill="auto"/>
          </w:tcPr>
          <w:p w:rsidR="00042EB6" w:rsidRPr="00C94F52" w:rsidRDefault="00042EB6" w:rsidP="00C94F52">
            <w:pPr>
              <w:tabs>
                <w:tab w:val="left" w:pos="1080"/>
              </w:tabs>
              <w:rPr>
                <w:rFonts w:ascii="Arial" w:hAnsi="Arial" w:cs="Arial"/>
                <w:sz w:val="20"/>
                <w:szCs w:val="20"/>
              </w:rPr>
            </w:pPr>
          </w:p>
        </w:tc>
      </w:tr>
      <w:tr w:rsidR="005C7AEA" w:rsidRPr="00C94F52" w:rsidTr="00C94F52">
        <w:tc>
          <w:tcPr>
            <w:tcW w:w="1134" w:type="dxa"/>
            <w:tcBorders>
              <w:top w:val="nil"/>
              <w:bottom w:val="nil"/>
            </w:tcBorders>
            <w:shd w:val="clear" w:color="auto" w:fill="auto"/>
          </w:tcPr>
          <w:p w:rsidR="005C7AEA" w:rsidRPr="00C94F52" w:rsidRDefault="005C7AEA" w:rsidP="00C94F52">
            <w:pPr>
              <w:tabs>
                <w:tab w:val="left" w:pos="1080"/>
              </w:tabs>
              <w:rPr>
                <w:rFonts w:ascii="Arial" w:hAnsi="Arial"/>
                <w:sz w:val="20"/>
                <w:szCs w:val="20"/>
              </w:rPr>
            </w:pPr>
          </w:p>
        </w:tc>
        <w:tc>
          <w:tcPr>
            <w:tcW w:w="5954" w:type="dxa"/>
            <w:tcBorders>
              <w:top w:val="nil"/>
              <w:bottom w:val="nil"/>
            </w:tcBorders>
            <w:shd w:val="clear" w:color="auto" w:fill="auto"/>
          </w:tcPr>
          <w:p w:rsidR="005C7AEA" w:rsidRPr="00C94F52" w:rsidRDefault="005C7AEA" w:rsidP="00C94F52">
            <w:pPr>
              <w:tabs>
                <w:tab w:val="left" w:pos="1080"/>
              </w:tabs>
              <w:rPr>
                <w:rFonts w:ascii="Arial" w:hAnsi="Arial"/>
                <w:sz w:val="20"/>
                <w:szCs w:val="20"/>
              </w:rPr>
            </w:pPr>
          </w:p>
        </w:tc>
        <w:tc>
          <w:tcPr>
            <w:tcW w:w="1418" w:type="dxa"/>
            <w:tcBorders>
              <w:top w:val="nil"/>
              <w:bottom w:val="nil"/>
            </w:tcBorders>
            <w:shd w:val="clear" w:color="auto" w:fill="auto"/>
          </w:tcPr>
          <w:p w:rsidR="005C7AEA" w:rsidRPr="00C94F52" w:rsidRDefault="005C7AEA" w:rsidP="003352AE">
            <w:pPr>
              <w:rPr>
                <w:rFonts w:ascii="Arial" w:hAnsi="Arial"/>
                <w:sz w:val="20"/>
                <w:szCs w:val="20"/>
              </w:rPr>
            </w:pPr>
          </w:p>
        </w:tc>
      </w:tr>
      <w:tr w:rsidR="005C7AEA" w:rsidRPr="00C94F52" w:rsidTr="00C94F52">
        <w:tc>
          <w:tcPr>
            <w:tcW w:w="1134" w:type="dxa"/>
            <w:tcBorders>
              <w:top w:val="nil"/>
              <w:bottom w:val="nil"/>
            </w:tcBorders>
            <w:shd w:val="clear" w:color="auto" w:fill="auto"/>
          </w:tcPr>
          <w:p w:rsidR="005C7AEA" w:rsidRPr="00C94F52" w:rsidRDefault="005C7AEA" w:rsidP="003352AE">
            <w:pPr>
              <w:rPr>
                <w:rFonts w:ascii="Arial" w:hAnsi="Arial"/>
                <w:sz w:val="20"/>
                <w:szCs w:val="20"/>
              </w:rPr>
            </w:pPr>
            <w:r w:rsidRPr="00C94F52">
              <w:rPr>
                <w:rFonts w:ascii="Arial" w:hAnsi="Arial"/>
                <w:sz w:val="20"/>
                <w:szCs w:val="20"/>
              </w:rPr>
              <w:t>1.9</w:t>
            </w:r>
          </w:p>
        </w:tc>
        <w:tc>
          <w:tcPr>
            <w:tcW w:w="5954" w:type="dxa"/>
            <w:tcBorders>
              <w:top w:val="nil"/>
              <w:bottom w:val="nil"/>
            </w:tcBorders>
            <w:shd w:val="clear" w:color="auto" w:fill="auto"/>
          </w:tcPr>
          <w:p w:rsidR="005C7AEA" w:rsidRPr="00C94F52" w:rsidRDefault="005C7AEA" w:rsidP="00C94F52">
            <w:pPr>
              <w:tabs>
                <w:tab w:val="left" w:pos="1080"/>
              </w:tabs>
              <w:rPr>
                <w:rFonts w:ascii="Arial" w:hAnsi="Arial"/>
                <w:sz w:val="20"/>
                <w:szCs w:val="20"/>
              </w:rPr>
            </w:pPr>
            <w:r w:rsidRPr="00C94F52">
              <w:rPr>
                <w:rFonts w:ascii="Arial" w:hAnsi="Arial" w:cs="Arial"/>
                <w:sz w:val="20"/>
                <w:szCs w:val="20"/>
              </w:rPr>
              <w:t>Any quantities indicated or referred to in this Schedule are for guidance purposes only and it is the Contractor's responsibility to establish</w:t>
            </w:r>
            <w:r w:rsidR="00873E11">
              <w:rPr>
                <w:rFonts w:ascii="Arial" w:hAnsi="Arial" w:cs="Arial"/>
                <w:sz w:val="20"/>
                <w:szCs w:val="20"/>
              </w:rPr>
              <w:t xml:space="preserve"> </w:t>
            </w:r>
            <w:r w:rsidRPr="00C94F52">
              <w:rPr>
                <w:rFonts w:ascii="Arial" w:hAnsi="Arial" w:cs="Arial"/>
                <w:sz w:val="20"/>
                <w:szCs w:val="20"/>
              </w:rPr>
              <w:t>/</w:t>
            </w:r>
            <w:r w:rsidR="00873E11">
              <w:rPr>
                <w:rFonts w:ascii="Arial" w:hAnsi="Arial" w:cs="Arial"/>
                <w:sz w:val="20"/>
                <w:szCs w:val="20"/>
              </w:rPr>
              <w:t xml:space="preserve"> </w:t>
            </w:r>
            <w:r w:rsidRPr="00C94F52">
              <w:rPr>
                <w:rFonts w:ascii="Arial" w:hAnsi="Arial" w:cs="Arial"/>
                <w:sz w:val="20"/>
                <w:szCs w:val="20"/>
              </w:rPr>
              <w:t>quantify all works hereafter referred and shall make all due allowances in respect of this.  The Contractor shall be responsible for all dimensions, co-ordination and setting out, etc. in connection with the works.</w:t>
            </w:r>
          </w:p>
        </w:tc>
        <w:tc>
          <w:tcPr>
            <w:tcW w:w="1418" w:type="dxa"/>
            <w:tcBorders>
              <w:top w:val="nil"/>
              <w:bottom w:val="nil"/>
            </w:tcBorders>
            <w:shd w:val="clear" w:color="auto" w:fill="auto"/>
          </w:tcPr>
          <w:p w:rsidR="005C7AEA" w:rsidRPr="00C94F52" w:rsidRDefault="005C7AEA" w:rsidP="00C94F52">
            <w:pPr>
              <w:tabs>
                <w:tab w:val="left" w:pos="1080"/>
              </w:tabs>
              <w:rPr>
                <w:rFonts w:ascii="Arial" w:hAnsi="Arial" w:cs="Arial"/>
                <w:sz w:val="20"/>
                <w:szCs w:val="20"/>
              </w:rPr>
            </w:pPr>
          </w:p>
        </w:tc>
      </w:tr>
      <w:tr w:rsidR="005C7AEA" w:rsidRPr="00C94F52" w:rsidTr="00C94F52">
        <w:tc>
          <w:tcPr>
            <w:tcW w:w="1134" w:type="dxa"/>
            <w:tcBorders>
              <w:top w:val="nil"/>
              <w:bottom w:val="single" w:sz="4" w:space="0" w:color="auto"/>
            </w:tcBorders>
            <w:shd w:val="clear" w:color="auto" w:fill="auto"/>
          </w:tcPr>
          <w:p w:rsidR="005C7AEA" w:rsidRPr="00C94F52" w:rsidRDefault="005C7AEA" w:rsidP="00C94F52">
            <w:pPr>
              <w:tabs>
                <w:tab w:val="left" w:pos="1080"/>
              </w:tabs>
              <w:rPr>
                <w:rFonts w:ascii="Arial" w:hAnsi="Arial"/>
                <w:sz w:val="20"/>
                <w:szCs w:val="20"/>
              </w:rPr>
            </w:pPr>
          </w:p>
          <w:p w:rsidR="005C7AEA" w:rsidRPr="00C94F52" w:rsidRDefault="005C7AEA" w:rsidP="00C94F52">
            <w:pPr>
              <w:tabs>
                <w:tab w:val="left" w:pos="1080"/>
              </w:tabs>
              <w:rPr>
                <w:rFonts w:ascii="Arial" w:hAnsi="Arial"/>
                <w:sz w:val="20"/>
                <w:szCs w:val="20"/>
              </w:rPr>
            </w:pPr>
          </w:p>
          <w:p w:rsidR="005C7AEA" w:rsidRPr="00C94F52" w:rsidRDefault="005C7AEA" w:rsidP="00C94F52">
            <w:pPr>
              <w:tabs>
                <w:tab w:val="left" w:pos="1080"/>
              </w:tabs>
              <w:rPr>
                <w:rFonts w:ascii="Arial" w:hAnsi="Arial"/>
                <w:sz w:val="20"/>
                <w:szCs w:val="20"/>
              </w:rPr>
            </w:pPr>
          </w:p>
          <w:p w:rsidR="00234A05" w:rsidRDefault="00234A05" w:rsidP="00C94F52">
            <w:pPr>
              <w:tabs>
                <w:tab w:val="left" w:pos="1080"/>
              </w:tabs>
              <w:rPr>
                <w:rFonts w:ascii="Arial" w:hAnsi="Arial"/>
                <w:sz w:val="20"/>
                <w:szCs w:val="20"/>
              </w:rPr>
            </w:pPr>
          </w:p>
          <w:p w:rsidR="005C7AEA" w:rsidRPr="00C94F52" w:rsidRDefault="005C7AEA" w:rsidP="00C94F52">
            <w:pPr>
              <w:tabs>
                <w:tab w:val="left" w:pos="1080"/>
              </w:tabs>
              <w:rPr>
                <w:rFonts w:ascii="Arial" w:hAnsi="Arial"/>
                <w:sz w:val="20"/>
                <w:szCs w:val="20"/>
              </w:rPr>
            </w:pPr>
          </w:p>
        </w:tc>
        <w:tc>
          <w:tcPr>
            <w:tcW w:w="5954" w:type="dxa"/>
            <w:tcBorders>
              <w:top w:val="nil"/>
              <w:bottom w:val="single" w:sz="4" w:space="0" w:color="auto"/>
            </w:tcBorders>
            <w:shd w:val="clear" w:color="auto" w:fill="auto"/>
          </w:tcPr>
          <w:p w:rsidR="005C7AEA" w:rsidRDefault="005C7AEA" w:rsidP="00C94F52">
            <w:pPr>
              <w:tabs>
                <w:tab w:val="left" w:pos="1080"/>
              </w:tabs>
              <w:rPr>
                <w:rFonts w:ascii="Arial" w:hAnsi="Arial"/>
                <w:sz w:val="20"/>
                <w:szCs w:val="20"/>
              </w:rPr>
            </w:pPr>
          </w:p>
          <w:p w:rsidR="00D476B2" w:rsidRDefault="00D476B2" w:rsidP="00C94F52">
            <w:pPr>
              <w:tabs>
                <w:tab w:val="left" w:pos="1080"/>
              </w:tabs>
              <w:rPr>
                <w:rFonts w:ascii="Arial" w:hAnsi="Arial"/>
                <w:sz w:val="20"/>
                <w:szCs w:val="20"/>
              </w:rPr>
            </w:pPr>
          </w:p>
          <w:p w:rsidR="00D476B2" w:rsidRDefault="00D476B2" w:rsidP="00C94F52">
            <w:pPr>
              <w:tabs>
                <w:tab w:val="left" w:pos="1080"/>
              </w:tabs>
              <w:rPr>
                <w:rFonts w:ascii="Arial" w:hAnsi="Arial"/>
                <w:sz w:val="20"/>
                <w:szCs w:val="20"/>
              </w:rPr>
            </w:pPr>
          </w:p>
          <w:p w:rsidR="00D476B2" w:rsidRDefault="00D476B2" w:rsidP="00C94F52">
            <w:pPr>
              <w:tabs>
                <w:tab w:val="left" w:pos="1080"/>
              </w:tabs>
              <w:rPr>
                <w:rFonts w:ascii="Arial" w:hAnsi="Arial"/>
                <w:sz w:val="20"/>
                <w:szCs w:val="20"/>
              </w:rPr>
            </w:pPr>
          </w:p>
          <w:p w:rsidR="00D476B2" w:rsidRPr="00C94F52" w:rsidRDefault="00D476B2" w:rsidP="00C94F52">
            <w:pPr>
              <w:tabs>
                <w:tab w:val="left" w:pos="1080"/>
              </w:tabs>
              <w:rPr>
                <w:rFonts w:ascii="Arial" w:hAnsi="Arial"/>
                <w:sz w:val="20"/>
                <w:szCs w:val="20"/>
              </w:rPr>
            </w:pPr>
          </w:p>
        </w:tc>
        <w:tc>
          <w:tcPr>
            <w:tcW w:w="1418" w:type="dxa"/>
            <w:tcBorders>
              <w:top w:val="nil"/>
              <w:bottom w:val="single" w:sz="4" w:space="0" w:color="auto"/>
            </w:tcBorders>
            <w:shd w:val="clear" w:color="auto" w:fill="auto"/>
          </w:tcPr>
          <w:p w:rsidR="005C7AEA" w:rsidRPr="00C94F52" w:rsidRDefault="005C7AEA" w:rsidP="003352AE">
            <w:pPr>
              <w:rPr>
                <w:rFonts w:ascii="Arial" w:hAnsi="Arial"/>
                <w:sz w:val="20"/>
                <w:szCs w:val="20"/>
              </w:rPr>
            </w:pPr>
          </w:p>
        </w:tc>
      </w:tr>
    </w:tbl>
    <w:p w:rsidR="005447AD" w:rsidRPr="00042EB6" w:rsidRDefault="005447AD" w:rsidP="004D5B4D">
      <w:pPr>
        <w:tabs>
          <w:tab w:val="left" w:pos="1080"/>
        </w:tabs>
        <w:rPr>
          <w:rFonts w:ascii="Arial" w:hAnsi="Arial" w:cs="Arial"/>
          <w:sz w:val="20"/>
          <w:szCs w:val="20"/>
        </w:rPr>
      </w:pPr>
    </w:p>
    <w:p w:rsidR="00A83879" w:rsidRPr="00042EB6" w:rsidRDefault="00A83879" w:rsidP="004D5B4D">
      <w:pPr>
        <w:tabs>
          <w:tab w:val="left" w:pos="1080"/>
        </w:tabs>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0"/>
        <w:gridCol w:w="5803"/>
        <w:gridCol w:w="1379"/>
      </w:tblGrid>
      <w:tr w:rsidR="00922606" w:rsidRPr="00C94F52" w:rsidTr="00C94F52">
        <w:tc>
          <w:tcPr>
            <w:tcW w:w="1134" w:type="dxa"/>
            <w:tcBorders>
              <w:bottom w:val="single" w:sz="4" w:space="0" w:color="auto"/>
            </w:tcBorders>
            <w:shd w:val="clear" w:color="auto" w:fill="auto"/>
          </w:tcPr>
          <w:p w:rsidR="00922606" w:rsidRPr="00C94F52" w:rsidRDefault="00922606" w:rsidP="00C5518D">
            <w:pPr>
              <w:rPr>
                <w:rFonts w:ascii="Arial" w:hAnsi="Arial"/>
                <w:b/>
                <w:sz w:val="22"/>
              </w:rPr>
            </w:pPr>
          </w:p>
          <w:p w:rsidR="00922606" w:rsidRPr="00C94F52" w:rsidRDefault="00922606" w:rsidP="00C5518D">
            <w:pPr>
              <w:rPr>
                <w:rFonts w:ascii="Arial" w:hAnsi="Arial"/>
                <w:b/>
                <w:sz w:val="22"/>
              </w:rPr>
            </w:pPr>
            <w:r w:rsidRPr="00C94F52">
              <w:rPr>
                <w:rFonts w:ascii="Arial" w:hAnsi="Arial"/>
                <w:b/>
                <w:sz w:val="22"/>
              </w:rPr>
              <w:t>ITEM</w:t>
            </w:r>
          </w:p>
          <w:p w:rsidR="00922606" w:rsidRPr="00C94F52" w:rsidRDefault="00922606" w:rsidP="00C5518D">
            <w:pPr>
              <w:rPr>
                <w:rFonts w:ascii="Arial" w:hAnsi="Arial"/>
                <w:b/>
                <w:sz w:val="22"/>
              </w:rPr>
            </w:pPr>
          </w:p>
        </w:tc>
        <w:tc>
          <w:tcPr>
            <w:tcW w:w="5954" w:type="dxa"/>
            <w:tcBorders>
              <w:bottom w:val="single" w:sz="4" w:space="0" w:color="auto"/>
            </w:tcBorders>
            <w:shd w:val="clear" w:color="auto" w:fill="auto"/>
          </w:tcPr>
          <w:p w:rsidR="00922606" w:rsidRPr="00C94F52" w:rsidRDefault="00922606" w:rsidP="00C94F52">
            <w:pPr>
              <w:tabs>
                <w:tab w:val="left" w:pos="1080"/>
              </w:tabs>
              <w:rPr>
                <w:rFonts w:ascii="Arial" w:hAnsi="Arial"/>
                <w:b/>
                <w:sz w:val="22"/>
              </w:rPr>
            </w:pPr>
          </w:p>
          <w:p w:rsidR="00922606" w:rsidRPr="00C94F52" w:rsidRDefault="00922606" w:rsidP="00713E2E">
            <w:pPr>
              <w:rPr>
                <w:rFonts w:ascii="Arial" w:hAnsi="Arial"/>
                <w:b/>
                <w:sz w:val="22"/>
              </w:rPr>
            </w:pPr>
            <w:r w:rsidRPr="00C94F52">
              <w:rPr>
                <w:rFonts w:ascii="Arial" w:hAnsi="Arial"/>
                <w:b/>
                <w:sz w:val="22"/>
              </w:rPr>
              <w:t>DESCRIPTION</w:t>
            </w:r>
          </w:p>
          <w:p w:rsidR="00922606" w:rsidRPr="00C94F52" w:rsidRDefault="00922606" w:rsidP="00C94F52">
            <w:pPr>
              <w:tabs>
                <w:tab w:val="left" w:pos="1080"/>
              </w:tabs>
              <w:rPr>
                <w:rFonts w:ascii="Arial" w:hAnsi="Arial"/>
                <w:b/>
                <w:sz w:val="22"/>
              </w:rPr>
            </w:pPr>
          </w:p>
        </w:tc>
        <w:tc>
          <w:tcPr>
            <w:tcW w:w="1418" w:type="dxa"/>
            <w:tcBorders>
              <w:bottom w:val="single" w:sz="4" w:space="0" w:color="auto"/>
            </w:tcBorders>
            <w:shd w:val="clear" w:color="auto" w:fill="auto"/>
          </w:tcPr>
          <w:p w:rsidR="00922606" w:rsidRPr="00C94F52" w:rsidRDefault="00922606" w:rsidP="00C94F52">
            <w:pPr>
              <w:jc w:val="center"/>
              <w:rPr>
                <w:rFonts w:ascii="Arial" w:hAnsi="Arial"/>
                <w:b/>
                <w:sz w:val="22"/>
              </w:rPr>
            </w:pPr>
          </w:p>
          <w:p w:rsidR="00922606" w:rsidRPr="00C94F52" w:rsidRDefault="00922606" w:rsidP="00C94F52">
            <w:pPr>
              <w:jc w:val="center"/>
              <w:rPr>
                <w:rFonts w:ascii="Arial" w:hAnsi="Arial"/>
                <w:b/>
                <w:sz w:val="22"/>
              </w:rPr>
            </w:pPr>
            <w:r w:rsidRPr="00C94F52">
              <w:rPr>
                <w:rFonts w:ascii="Arial" w:hAnsi="Arial"/>
                <w:b/>
                <w:sz w:val="22"/>
              </w:rPr>
              <w:t>£</w:t>
            </w:r>
          </w:p>
          <w:p w:rsidR="00922606" w:rsidRPr="00C94F52" w:rsidRDefault="00922606" w:rsidP="00FD5465">
            <w:pPr>
              <w:rPr>
                <w:rFonts w:ascii="Arial" w:hAnsi="Arial"/>
                <w:b/>
                <w:sz w:val="22"/>
              </w:rPr>
            </w:pPr>
          </w:p>
        </w:tc>
      </w:tr>
      <w:tr w:rsidR="005447AD" w:rsidRPr="00C94F52" w:rsidTr="00C94F52">
        <w:tc>
          <w:tcPr>
            <w:tcW w:w="1134" w:type="dxa"/>
            <w:tcBorders>
              <w:top w:val="nil"/>
              <w:bottom w:val="nil"/>
            </w:tcBorders>
            <w:shd w:val="clear" w:color="auto" w:fill="auto"/>
          </w:tcPr>
          <w:p w:rsidR="005447AD" w:rsidRPr="00C94F52" w:rsidRDefault="005447AD" w:rsidP="00C5518D">
            <w:pPr>
              <w:rPr>
                <w:rFonts w:ascii="Arial" w:hAnsi="Arial"/>
                <w:sz w:val="20"/>
                <w:szCs w:val="20"/>
              </w:rPr>
            </w:pPr>
          </w:p>
        </w:tc>
        <w:tc>
          <w:tcPr>
            <w:tcW w:w="5954" w:type="dxa"/>
            <w:tcBorders>
              <w:top w:val="nil"/>
              <w:bottom w:val="nil"/>
            </w:tcBorders>
            <w:shd w:val="clear" w:color="auto" w:fill="auto"/>
          </w:tcPr>
          <w:p w:rsidR="005447AD" w:rsidRPr="00C94F52" w:rsidRDefault="005447AD" w:rsidP="00C94F52">
            <w:pPr>
              <w:tabs>
                <w:tab w:val="left" w:pos="1080"/>
              </w:tabs>
              <w:rPr>
                <w:rFonts w:ascii="Arial" w:hAnsi="Arial"/>
                <w:sz w:val="20"/>
                <w:szCs w:val="20"/>
              </w:rPr>
            </w:pPr>
          </w:p>
        </w:tc>
        <w:tc>
          <w:tcPr>
            <w:tcW w:w="1418" w:type="dxa"/>
            <w:tcBorders>
              <w:top w:val="nil"/>
              <w:bottom w:val="nil"/>
            </w:tcBorders>
            <w:shd w:val="clear" w:color="auto" w:fill="auto"/>
          </w:tcPr>
          <w:p w:rsidR="005447AD" w:rsidRPr="00C94F52" w:rsidRDefault="005447AD" w:rsidP="00C94F52">
            <w:pPr>
              <w:tabs>
                <w:tab w:val="left" w:pos="1080"/>
              </w:tabs>
              <w:rPr>
                <w:rFonts w:ascii="Arial" w:hAnsi="Arial"/>
                <w:sz w:val="20"/>
                <w:szCs w:val="20"/>
              </w:rPr>
            </w:pPr>
          </w:p>
        </w:tc>
      </w:tr>
      <w:tr w:rsidR="005C7AEA" w:rsidRPr="00C94F52" w:rsidTr="00C94F52">
        <w:tc>
          <w:tcPr>
            <w:tcW w:w="1134" w:type="dxa"/>
            <w:tcBorders>
              <w:top w:val="nil"/>
              <w:bottom w:val="nil"/>
            </w:tcBorders>
            <w:shd w:val="clear" w:color="auto" w:fill="auto"/>
          </w:tcPr>
          <w:p w:rsidR="005C7AEA" w:rsidRPr="00C94F52" w:rsidRDefault="005C7AEA" w:rsidP="003352AE">
            <w:pPr>
              <w:rPr>
                <w:rFonts w:ascii="Arial" w:hAnsi="Arial"/>
                <w:sz w:val="20"/>
                <w:szCs w:val="20"/>
              </w:rPr>
            </w:pPr>
            <w:r w:rsidRPr="00C94F52">
              <w:rPr>
                <w:rFonts w:ascii="Arial" w:hAnsi="Arial"/>
                <w:sz w:val="20"/>
                <w:szCs w:val="20"/>
              </w:rPr>
              <w:t>1.10</w:t>
            </w:r>
          </w:p>
        </w:tc>
        <w:tc>
          <w:tcPr>
            <w:tcW w:w="5954" w:type="dxa"/>
            <w:tcBorders>
              <w:top w:val="nil"/>
              <w:bottom w:val="nil"/>
            </w:tcBorders>
            <w:shd w:val="clear" w:color="auto" w:fill="auto"/>
          </w:tcPr>
          <w:p w:rsidR="005C7AEA" w:rsidRPr="00C94F52" w:rsidRDefault="005C7AEA" w:rsidP="00C94F52">
            <w:pPr>
              <w:tabs>
                <w:tab w:val="left" w:pos="1080"/>
              </w:tabs>
              <w:rPr>
                <w:rFonts w:ascii="Arial" w:hAnsi="Arial"/>
                <w:sz w:val="20"/>
                <w:szCs w:val="20"/>
              </w:rPr>
            </w:pPr>
            <w:r w:rsidRPr="00C94F52">
              <w:rPr>
                <w:rFonts w:ascii="Arial" w:hAnsi="Arial" w:cs="Arial"/>
                <w:sz w:val="20"/>
                <w:szCs w:val="20"/>
              </w:rPr>
              <w:t>All workmanship and materials to comply with current Building Regulations, Approved Documents, British Standards and Codes.  All materials to be fixed, applied or mixed in accordance with manufacturer's printed instructions or specification.  All materials shall be suitable for their purpose.</w:t>
            </w:r>
          </w:p>
        </w:tc>
        <w:tc>
          <w:tcPr>
            <w:tcW w:w="1418" w:type="dxa"/>
            <w:tcBorders>
              <w:top w:val="nil"/>
              <w:bottom w:val="nil"/>
            </w:tcBorders>
            <w:shd w:val="clear" w:color="auto" w:fill="auto"/>
          </w:tcPr>
          <w:p w:rsidR="005C7AEA" w:rsidRPr="00C94F52" w:rsidRDefault="005C7AEA" w:rsidP="00C94F52">
            <w:pPr>
              <w:tabs>
                <w:tab w:val="left" w:pos="1080"/>
              </w:tabs>
              <w:rPr>
                <w:rFonts w:ascii="Arial" w:hAnsi="Arial" w:cs="Arial"/>
                <w:sz w:val="20"/>
                <w:szCs w:val="20"/>
              </w:rPr>
            </w:pPr>
          </w:p>
        </w:tc>
      </w:tr>
      <w:tr w:rsidR="005C7AEA" w:rsidRPr="00C94F52" w:rsidTr="00C94F52">
        <w:tc>
          <w:tcPr>
            <w:tcW w:w="1134" w:type="dxa"/>
            <w:tcBorders>
              <w:top w:val="nil"/>
              <w:bottom w:val="nil"/>
            </w:tcBorders>
            <w:shd w:val="clear" w:color="auto" w:fill="auto"/>
          </w:tcPr>
          <w:p w:rsidR="005C7AEA" w:rsidRPr="00C94F52" w:rsidRDefault="005C7AEA" w:rsidP="003352AE">
            <w:pPr>
              <w:rPr>
                <w:rFonts w:ascii="Arial" w:hAnsi="Arial"/>
                <w:sz w:val="20"/>
                <w:szCs w:val="20"/>
              </w:rPr>
            </w:pPr>
          </w:p>
        </w:tc>
        <w:tc>
          <w:tcPr>
            <w:tcW w:w="5954" w:type="dxa"/>
            <w:tcBorders>
              <w:top w:val="nil"/>
              <w:bottom w:val="nil"/>
            </w:tcBorders>
            <w:shd w:val="clear" w:color="auto" w:fill="auto"/>
          </w:tcPr>
          <w:p w:rsidR="005C7AEA" w:rsidRPr="00C94F52" w:rsidRDefault="005C7AEA" w:rsidP="00C94F52">
            <w:pPr>
              <w:tabs>
                <w:tab w:val="left" w:pos="1080"/>
              </w:tabs>
              <w:rPr>
                <w:rFonts w:ascii="Arial" w:hAnsi="Arial"/>
                <w:sz w:val="20"/>
                <w:szCs w:val="20"/>
              </w:rPr>
            </w:pPr>
          </w:p>
        </w:tc>
        <w:tc>
          <w:tcPr>
            <w:tcW w:w="1418" w:type="dxa"/>
            <w:tcBorders>
              <w:top w:val="nil"/>
              <w:bottom w:val="nil"/>
            </w:tcBorders>
            <w:shd w:val="clear" w:color="auto" w:fill="auto"/>
          </w:tcPr>
          <w:p w:rsidR="005C7AEA" w:rsidRPr="00C94F52" w:rsidRDefault="005C7AEA" w:rsidP="00C94F52">
            <w:pPr>
              <w:tabs>
                <w:tab w:val="left" w:pos="1080"/>
              </w:tabs>
              <w:rPr>
                <w:rFonts w:ascii="Arial" w:hAnsi="Arial"/>
                <w:sz w:val="20"/>
                <w:szCs w:val="20"/>
              </w:rPr>
            </w:pPr>
          </w:p>
        </w:tc>
      </w:tr>
      <w:tr w:rsidR="005447AD" w:rsidRPr="00C94F52" w:rsidTr="00C94F52">
        <w:tc>
          <w:tcPr>
            <w:tcW w:w="1134" w:type="dxa"/>
            <w:tcBorders>
              <w:top w:val="nil"/>
              <w:bottom w:val="nil"/>
            </w:tcBorders>
            <w:shd w:val="clear" w:color="auto" w:fill="auto"/>
          </w:tcPr>
          <w:p w:rsidR="005447AD" w:rsidRPr="00C94F52" w:rsidRDefault="005447AD" w:rsidP="00C5518D">
            <w:pPr>
              <w:rPr>
                <w:rFonts w:ascii="Arial" w:hAnsi="Arial"/>
                <w:sz w:val="20"/>
                <w:szCs w:val="20"/>
              </w:rPr>
            </w:pPr>
            <w:r w:rsidRPr="00C94F52">
              <w:rPr>
                <w:rFonts w:ascii="Arial" w:hAnsi="Arial"/>
                <w:sz w:val="20"/>
                <w:szCs w:val="20"/>
              </w:rPr>
              <w:t>1.11</w:t>
            </w:r>
          </w:p>
        </w:tc>
        <w:tc>
          <w:tcPr>
            <w:tcW w:w="5954" w:type="dxa"/>
            <w:tcBorders>
              <w:top w:val="nil"/>
              <w:bottom w:val="nil"/>
            </w:tcBorders>
            <w:shd w:val="clear" w:color="auto" w:fill="auto"/>
          </w:tcPr>
          <w:p w:rsidR="005447AD" w:rsidRPr="00C94F52" w:rsidRDefault="005447AD" w:rsidP="00C94F52">
            <w:pPr>
              <w:tabs>
                <w:tab w:val="left" w:pos="1080"/>
              </w:tabs>
              <w:rPr>
                <w:rFonts w:ascii="Arial" w:hAnsi="Arial" w:cs="Arial"/>
                <w:sz w:val="20"/>
                <w:szCs w:val="20"/>
              </w:rPr>
            </w:pPr>
            <w:r w:rsidRPr="00C94F52">
              <w:rPr>
                <w:rFonts w:ascii="Arial" w:hAnsi="Arial" w:cs="Arial"/>
                <w:sz w:val="20"/>
                <w:szCs w:val="20"/>
              </w:rPr>
              <w:t xml:space="preserve">The following Schedule does not indicate or describe the full extent of the Works. </w:t>
            </w:r>
            <w:r w:rsidR="00873E11">
              <w:rPr>
                <w:rFonts w:ascii="Arial" w:hAnsi="Arial" w:cs="Arial"/>
                <w:sz w:val="20"/>
                <w:szCs w:val="20"/>
              </w:rPr>
              <w:t xml:space="preserve"> </w:t>
            </w:r>
            <w:r w:rsidRPr="00C94F52">
              <w:rPr>
                <w:rFonts w:ascii="Arial" w:hAnsi="Arial" w:cs="Arial"/>
                <w:sz w:val="20"/>
                <w:szCs w:val="20"/>
              </w:rPr>
              <w:t xml:space="preserve">The Schedule's purpose is to provide identifiable elements for valuing the works and any variation thereto. </w:t>
            </w:r>
            <w:r w:rsidR="00873E11">
              <w:rPr>
                <w:rFonts w:ascii="Arial" w:hAnsi="Arial" w:cs="Arial"/>
                <w:sz w:val="20"/>
                <w:szCs w:val="20"/>
              </w:rPr>
              <w:t xml:space="preserve"> </w:t>
            </w:r>
            <w:r w:rsidRPr="00C94F52">
              <w:rPr>
                <w:rFonts w:ascii="Arial" w:hAnsi="Arial" w:cs="Arial"/>
                <w:sz w:val="20"/>
                <w:szCs w:val="20"/>
              </w:rPr>
              <w:t>The cost of all work (necessary for the complete and proper execution of the Works) is deemed to be included in the Tender Sum.</w:t>
            </w:r>
          </w:p>
        </w:tc>
        <w:tc>
          <w:tcPr>
            <w:tcW w:w="1418" w:type="dxa"/>
            <w:tcBorders>
              <w:top w:val="nil"/>
              <w:bottom w:val="nil"/>
            </w:tcBorders>
            <w:shd w:val="clear" w:color="auto" w:fill="auto"/>
          </w:tcPr>
          <w:p w:rsidR="005447AD" w:rsidRPr="00C94F52" w:rsidRDefault="005447AD" w:rsidP="00C94F52">
            <w:pPr>
              <w:tabs>
                <w:tab w:val="left" w:pos="1080"/>
              </w:tabs>
              <w:rPr>
                <w:rFonts w:ascii="Arial" w:hAnsi="Arial" w:cs="Arial"/>
                <w:sz w:val="20"/>
                <w:szCs w:val="20"/>
              </w:rPr>
            </w:pPr>
          </w:p>
        </w:tc>
      </w:tr>
      <w:tr w:rsidR="005447AD" w:rsidRPr="00C94F52" w:rsidTr="00C94F52">
        <w:tc>
          <w:tcPr>
            <w:tcW w:w="1134" w:type="dxa"/>
            <w:tcBorders>
              <w:top w:val="nil"/>
              <w:bottom w:val="nil"/>
            </w:tcBorders>
            <w:shd w:val="clear" w:color="auto" w:fill="auto"/>
          </w:tcPr>
          <w:p w:rsidR="005447AD" w:rsidRPr="00C94F52" w:rsidRDefault="005447AD" w:rsidP="00C5518D">
            <w:pPr>
              <w:rPr>
                <w:rFonts w:ascii="Arial" w:hAnsi="Arial"/>
                <w:sz w:val="20"/>
                <w:szCs w:val="20"/>
              </w:rPr>
            </w:pPr>
          </w:p>
        </w:tc>
        <w:tc>
          <w:tcPr>
            <w:tcW w:w="5954" w:type="dxa"/>
            <w:tcBorders>
              <w:top w:val="nil"/>
              <w:bottom w:val="nil"/>
            </w:tcBorders>
            <w:shd w:val="clear" w:color="auto" w:fill="auto"/>
          </w:tcPr>
          <w:p w:rsidR="005447AD" w:rsidRPr="00C94F52" w:rsidRDefault="005447AD" w:rsidP="00C94F52">
            <w:pPr>
              <w:tabs>
                <w:tab w:val="left" w:pos="1080"/>
              </w:tabs>
              <w:rPr>
                <w:rFonts w:ascii="Arial" w:hAnsi="Arial"/>
                <w:sz w:val="20"/>
                <w:szCs w:val="20"/>
              </w:rPr>
            </w:pPr>
          </w:p>
        </w:tc>
        <w:tc>
          <w:tcPr>
            <w:tcW w:w="1418" w:type="dxa"/>
            <w:tcBorders>
              <w:top w:val="nil"/>
              <w:bottom w:val="nil"/>
            </w:tcBorders>
            <w:shd w:val="clear" w:color="auto" w:fill="auto"/>
          </w:tcPr>
          <w:p w:rsidR="005447AD" w:rsidRPr="00C94F52" w:rsidRDefault="005447AD" w:rsidP="00C94F52">
            <w:pPr>
              <w:tabs>
                <w:tab w:val="left" w:pos="1080"/>
              </w:tabs>
              <w:rPr>
                <w:rFonts w:ascii="Arial" w:hAnsi="Arial"/>
                <w:sz w:val="20"/>
                <w:szCs w:val="20"/>
              </w:rPr>
            </w:pPr>
          </w:p>
        </w:tc>
      </w:tr>
      <w:tr w:rsidR="005447AD" w:rsidRPr="00C94F52" w:rsidTr="00C94F52">
        <w:tc>
          <w:tcPr>
            <w:tcW w:w="1134" w:type="dxa"/>
            <w:tcBorders>
              <w:top w:val="nil"/>
              <w:bottom w:val="nil"/>
            </w:tcBorders>
            <w:shd w:val="clear" w:color="auto" w:fill="auto"/>
          </w:tcPr>
          <w:p w:rsidR="005447AD" w:rsidRPr="00C94F52" w:rsidRDefault="005447AD" w:rsidP="00C5518D">
            <w:pPr>
              <w:rPr>
                <w:rFonts w:ascii="Arial" w:hAnsi="Arial"/>
                <w:sz w:val="20"/>
                <w:szCs w:val="20"/>
              </w:rPr>
            </w:pPr>
            <w:r w:rsidRPr="00C94F52">
              <w:rPr>
                <w:rFonts w:ascii="Arial" w:hAnsi="Arial"/>
                <w:sz w:val="20"/>
                <w:szCs w:val="20"/>
              </w:rPr>
              <w:t>1.12</w:t>
            </w:r>
          </w:p>
        </w:tc>
        <w:tc>
          <w:tcPr>
            <w:tcW w:w="5954" w:type="dxa"/>
            <w:tcBorders>
              <w:top w:val="nil"/>
              <w:bottom w:val="nil"/>
            </w:tcBorders>
            <w:shd w:val="clear" w:color="auto" w:fill="auto"/>
          </w:tcPr>
          <w:p w:rsidR="005447AD" w:rsidRPr="00C94F52" w:rsidRDefault="005447AD" w:rsidP="00C94F52">
            <w:pPr>
              <w:tabs>
                <w:tab w:val="left" w:pos="1080"/>
              </w:tabs>
              <w:rPr>
                <w:rFonts w:ascii="Arial" w:hAnsi="Arial"/>
                <w:sz w:val="20"/>
                <w:szCs w:val="20"/>
              </w:rPr>
            </w:pPr>
            <w:r w:rsidRPr="00C94F52">
              <w:rPr>
                <w:rFonts w:ascii="Arial" w:hAnsi="Arial" w:cs="Arial"/>
                <w:sz w:val="20"/>
                <w:szCs w:val="20"/>
              </w:rPr>
              <w:t>Prior to tendering, the Contractor should examine the drawings and specification documents, visit site and ascertain all local conditions and restrictions, accessibility, the full extent and nature of the work, the supply and conditions of labour and the execution of the contract generally.  No claims arising from failure to do so will be considered.</w:t>
            </w:r>
          </w:p>
        </w:tc>
        <w:tc>
          <w:tcPr>
            <w:tcW w:w="1418" w:type="dxa"/>
            <w:tcBorders>
              <w:top w:val="nil"/>
              <w:bottom w:val="nil"/>
            </w:tcBorders>
            <w:shd w:val="clear" w:color="auto" w:fill="auto"/>
          </w:tcPr>
          <w:p w:rsidR="005447AD" w:rsidRPr="00C94F52" w:rsidRDefault="005447AD" w:rsidP="00C94F52">
            <w:pPr>
              <w:tabs>
                <w:tab w:val="left" w:pos="1080"/>
              </w:tabs>
              <w:rPr>
                <w:rFonts w:ascii="Arial" w:hAnsi="Arial" w:cs="Arial"/>
                <w:sz w:val="20"/>
                <w:szCs w:val="20"/>
              </w:rPr>
            </w:pPr>
          </w:p>
        </w:tc>
      </w:tr>
      <w:tr w:rsidR="005447AD" w:rsidRPr="00C94F52" w:rsidTr="00C94F52">
        <w:tc>
          <w:tcPr>
            <w:tcW w:w="1134" w:type="dxa"/>
            <w:tcBorders>
              <w:top w:val="nil"/>
              <w:bottom w:val="nil"/>
            </w:tcBorders>
            <w:shd w:val="clear" w:color="auto" w:fill="auto"/>
          </w:tcPr>
          <w:p w:rsidR="005447AD" w:rsidRPr="00C94F52" w:rsidRDefault="005447AD" w:rsidP="00C5518D">
            <w:pPr>
              <w:rPr>
                <w:rFonts w:ascii="Arial" w:hAnsi="Arial"/>
                <w:sz w:val="20"/>
                <w:szCs w:val="20"/>
              </w:rPr>
            </w:pPr>
          </w:p>
        </w:tc>
        <w:tc>
          <w:tcPr>
            <w:tcW w:w="5954" w:type="dxa"/>
            <w:tcBorders>
              <w:top w:val="nil"/>
              <w:bottom w:val="nil"/>
            </w:tcBorders>
            <w:shd w:val="clear" w:color="auto" w:fill="auto"/>
          </w:tcPr>
          <w:p w:rsidR="005447AD" w:rsidRPr="00C94F52" w:rsidRDefault="005447AD" w:rsidP="00C94F52">
            <w:pPr>
              <w:tabs>
                <w:tab w:val="left" w:pos="1080"/>
              </w:tabs>
              <w:rPr>
                <w:rFonts w:ascii="Arial" w:hAnsi="Arial"/>
                <w:sz w:val="20"/>
                <w:szCs w:val="20"/>
              </w:rPr>
            </w:pPr>
          </w:p>
        </w:tc>
        <w:tc>
          <w:tcPr>
            <w:tcW w:w="1418" w:type="dxa"/>
            <w:tcBorders>
              <w:top w:val="nil"/>
              <w:bottom w:val="nil"/>
            </w:tcBorders>
            <w:shd w:val="clear" w:color="auto" w:fill="auto"/>
          </w:tcPr>
          <w:p w:rsidR="005447AD" w:rsidRPr="00C94F52" w:rsidRDefault="005447AD" w:rsidP="00C94F52">
            <w:pPr>
              <w:tabs>
                <w:tab w:val="left" w:pos="1080"/>
              </w:tabs>
              <w:rPr>
                <w:rFonts w:ascii="Arial" w:hAnsi="Arial"/>
                <w:sz w:val="20"/>
                <w:szCs w:val="20"/>
              </w:rPr>
            </w:pPr>
          </w:p>
        </w:tc>
      </w:tr>
      <w:tr w:rsidR="005447AD" w:rsidRPr="00C94F52" w:rsidTr="00C94F52">
        <w:tc>
          <w:tcPr>
            <w:tcW w:w="1134" w:type="dxa"/>
            <w:tcBorders>
              <w:top w:val="nil"/>
              <w:bottom w:val="nil"/>
            </w:tcBorders>
            <w:shd w:val="clear" w:color="auto" w:fill="auto"/>
          </w:tcPr>
          <w:p w:rsidR="005447AD" w:rsidRPr="00C94F52" w:rsidRDefault="005447AD" w:rsidP="00C5518D">
            <w:pPr>
              <w:rPr>
                <w:rFonts w:ascii="Arial" w:hAnsi="Arial"/>
                <w:sz w:val="20"/>
                <w:szCs w:val="20"/>
              </w:rPr>
            </w:pPr>
            <w:r w:rsidRPr="00C94F52">
              <w:rPr>
                <w:rFonts w:ascii="Arial" w:hAnsi="Arial"/>
                <w:sz w:val="20"/>
                <w:szCs w:val="20"/>
              </w:rPr>
              <w:t>1.13</w:t>
            </w:r>
          </w:p>
        </w:tc>
        <w:tc>
          <w:tcPr>
            <w:tcW w:w="5954" w:type="dxa"/>
            <w:tcBorders>
              <w:top w:val="nil"/>
              <w:bottom w:val="nil"/>
            </w:tcBorders>
            <w:shd w:val="clear" w:color="auto" w:fill="auto"/>
          </w:tcPr>
          <w:p w:rsidR="005447AD" w:rsidRPr="00C94F52" w:rsidRDefault="005447AD" w:rsidP="00C94F52">
            <w:pPr>
              <w:tabs>
                <w:tab w:val="left" w:pos="1080"/>
              </w:tabs>
              <w:rPr>
                <w:rFonts w:ascii="Arial" w:hAnsi="Arial"/>
                <w:sz w:val="20"/>
                <w:szCs w:val="20"/>
              </w:rPr>
            </w:pPr>
            <w:r w:rsidRPr="00C94F52">
              <w:rPr>
                <w:rFonts w:ascii="Arial" w:hAnsi="Arial" w:cs="Arial"/>
                <w:sz w:val="20"/>
                <w:szCs w:val="20"/>
              </w:rPr>
              <w:t>The position of the Contractor's site compound, scaffolding, waste chutes and skips are to be agreed with the PM.</w:t>
            </w:r>
          </w:p>
        </w:tc>
        <w:tc>
          <w:tcPr>
            <w:tcW w:w="1418" w:type="dxa"/>
            <w:tcBorders>
              <w:top w:val="nil"/>
              <w:bottom w:val="nil"/>
            </w:tcBorders>
            <w:shd w:val="clear" w:color="auto" w:fill="auto"/>
          </w:tcPr>
          <w:p w:rsidR="005447AD" w:rsidRPr="00C94F52" w:rsidRDefault="005447AD" w:rsidP="00C94F52">
            <w:pPr>
              <w:tabs>
                <w:tab w:val="left" w:pos="1080"/>
              </w:tabs>
              <w:rPr>
                <w:rFonts w:ascii="Arial" w:hAnsi="Arial" w:cs="Arial"/>
                <w:sz w:val="20"/>
                <w:szCs w:val="20"/>
              </w:rPr>
            </w:pPr>
          </w:p>
        </w:tc>
      </w:tr>
      <w:tr w:rsidR="005447AD" w:rsidRPr="00C94F52" w:rsidTr="00C94F52">
        <w:tc>
          <w:tcPr>
            <w:tcW w:w="1134" w:type="dxa"/>
            <w:tcBorders>
              <w:top w:val="nil"/>
              <w:bottom w:val="nil"/>
            </w:tcBorders>
            <w:shd w:val="clear" w:color="auto" w:fill="auto"/>
          </w:tcPr>
          <w:p w:rsidR="005447AD" w:rsidRPr="00C94F52" w:rsidRDefault="005447AD" w:rsidP="00C5518D">
            <w:pPr>
              <w:rPr>
                <w:rFonts w:ascii="Arial" w:hAnsi="Arial"/>
                <w:sz w:val="20"/>
                <w:szCs w:val="20"/>
              </w:rPr>
            </w:pPr>
          </w:p>
        </w:tc>
        <w:tc>
          <w:tcPr>
            <w:tcW w:w="5954" w:type="dxa"/>
            <w:tcBorders>
              <w:top w:val="nil"/>
              <w:bottom w:val="nil"/>
            </w:tcBorders>
            <w:shd w:val="clear" w:color="auto" w:fill="auto"/>
          </w:tcPr>
          <w:p w:rsidR="005447AD" w:rsidRPr="00C94F52" w:rsidRDefault="005447AD" w:rsidP="00C94F52">
            <w:pPr>
              <w:tabs>
                <w:tab w:val="left" w:pos="1080"/>
              </w:tabs>
              <w:rPr>
                <w:rFonts w:ascii="Arial" w:hAnsi="Arial"/>
                <w:sz w:val="20"/>
                <w:szCs w:val="20"/>
              </w:rPr>
            </w:pPr>
          </w:p>
        </w:tc>
        <w:tc>
          <w:tcPr>
            <w:tcW w:w="1418" w:type="dxa"/>
            <w:tcBorders>
              <w:top w:val="nil"/>
              <w:bottom w:val="nil"/>
            </w:tcBorders>
            <w:shd w:val="clear" w:color="auto" w:fill="auto"/>
          </w:tcPr>
          <w:p w:rsidR="005447AD" w:rsidRPr="00C94F52" w:rsidRDefault="005447AD" w:rsidP="00C94F52">
            <w:pPr>
              <w:tabs>
                <w:tab w:val="left" w:pos="1080"/>
              </w:tabs>
              <w:rPr>
                <w:rFonts w:ascii="Arial" w:hAnsi="Arial"/>
                <w:sz w:val="20"/>
                <w:szCs w:val="20"/>
              </w:rPr>
            </w:pPr>
          </w:p>
        </w:tc>
      </w:tr>
      <w:tr w:rsidR="005447AD" w:rsidRPr="00C94F52" w:rsidTr="00C94F52">
        <w:tc>
          <w:tcPr>
            <w:tcW w:w="1134" w:type="dxa"/>
            <w:tcBorders>
              <w:top w:val="nil"/>
              <w:bottom w:val="nil"/>
            </w:tcBorders>
            <w:shd w:val="clear" w:color="auto" w:fill="auto"/>
          </w:tcPr>
          <w:p w:rsidR="005447AD" w:rsidRPr="00C94F52" w:rsidRDefault="005447AD" w:rsidP="00C5518D">
            <w:pPr>
              <w:rPr>
                <w:rFonts w:ascii="Arial" w:hAnsi="Arial"/>
                <w:sz w:val="20"/>
                <w:szCs w:val="20"/>
              </w:rPr>
            </w:pPr>
            <w:r w:rsidRPr="00C94F52">
              <w:rPr>
                <w:rFonts w:ascii="Arial" w:hAnsi="Arial"/>
                <w:sz w:val="20"/>
                <w:szCs w:val="20"/>
              </w:rPr>
              <w:t>1.14</w:t>
            </w:r>
          </w:p>
        </w:tc>
        <w:tc>
          <w:tcPr>
            <w:tcW w:w="5954" w:type="dxa"/>
            <w:tcBorders>
              <w:top w:val="nil"/>
              <w:bottom w:val="nil"/>
            </w:tcBorders>
            <w:shd w:val="clear" w:color="auto" w:fill="auto"/>
          </w:tcPr>
          <w:p w:rsidR="005447AD" w:rsidRPr="00C94F52" w:rsidRDefault="005447AD" w:rsidP="00C94F52">
            <w:pPr>
              <w:tabs>
                <w:tab w:val="left" w:pos="1080"/>
              </w:tabs>
              <w:rPr>
                <w:rFonts w:ascii="Arial" w:hAnsi="Arial" w:cs="Arial"/>
                <w:sz w:val="20"/>
                <w:szCs w:val="20"/>
              </w:rPr>
            </w:pPr>
            <w:r w:rsidRPr="00C94F52">
              <w:rPr>
                <w:rFonts w:ascii="Arial" w:hAnsi="Arial" w:cs="Arial"/>
                <w:sz w:val="20"/>
                <w:szCs w:val="20"/>
              </w:rPr>
              <w:t>The Contractor shall provide and maintain all necessary mechanical equipment, plant, etc. as necessary to enable satisfactory completion of the works.</w:t>
            </w:r>
          </w:p>
        </w:tc>
        <w:tc>
          <w:tcPr>
            <w:tcW w:w="1418" w:type="dxa"/>
            <w:tcBorders>
              <w:top w:val="nil"/>
              <w:bottom w:val="nil"/>
            </w:tcBorders>
            <w:shd w:val="clear" w:color="auto" w:fill="auto"/>
          </w:tcPr>
          <w:p w:rsidR="005447AD" w:rsidRPr="00C94F52" w:rsidRDefault="005447AD" w:rsidP="00C94F52">
            <w:pPr>
              <w:tabs>
                <w:tab w:val="left" w:pos="1080"/>
              </w:tabs>
              <w:rPr>
                <w:rFonts w:ascii="Arial" w:hAnsi="Arial" w:cs="Arial"/>
                <w:sz w:val="20"/>
                <w:szCs w:val="20"/>
              </w:rPr>
            </w:pPr>
          </w:p>
        </w:tc>
      </w:tr>
      <w:tr w:rsidR="00042EB6" w:rsidRPr="00C94F52" w:rsidTr="00C94F52">
        <w:tc>
          <w:tcPr>
            <w:tcW w:w="1134" w:type="dxa"/>
            <w:tcBorders>
              <w:top w:val="nil"/>
              <w:bottom w:val="nil"/>
            </w:tcBorders>
            <w:shd w:val="clear" w:color="auto" w:fill="auto"/>
          </w:tcPr>
          <w:p w:rsidR="00042EB6" w:rsidRPr="00C94F52" w:rsidRDefault="00042EB6" w:rsidP="00064A87">
            <w:pPr>
              <w:rPr>
                <w:rFonts w:ascii="Arial" w:hAnsi="Arial"/>
                <w:sz w:val="20"/>
                <w:szCs w:val="20"/>
              </w:rPr>
            </w:pPr>
          </w:p>
        </w:tc>
        <w:tc>
          <w:tcPr>
            <w:tcW w:w="5954" w:type="dxa"/>
            <w:tcBorders>
              <w:top w:val="nil"/>
              <w:bottom w:val="nil"/>
            </w:tcBorders>
            <w:shd w:val="clear" w:color="auto" w:fill="auto"/>
          </w:tcPr>
          <w:p w:rsidR="00042EB6" w:rsidRPr="00C94F52" w:rsidRDefault="00042EB6" w:rsidP="00C94F52">
            <w:pPr>
              <w:tabs>
                <w:tab w:val="left" w:pos="1080"/>
              </w:tabs>
              <w:rPr>
                <w:rFonts w:ascii="Arial" w:hAnsi="Arial"/>
                <w:sz w:val="20"/>
                <w:szCs w:val="20"/>
              </w:rPr>
            </w:pPr>
          </w:p>
        </w:tc>
        <w:tc>
          <w:tcPr>
            <w:tcW w:w="1418" w:type="dxa"/>
            <w:tcBorders>
              <w:top w:val="nil"/>
              <w:bottom w:val="nil"/>
            </w:tcBorders>
            <w:shd w:val="clear" w:color="auto" w:fill="auto"/>
          </w:tcPr>
          <w:p w:rsidR="00042EB6" w:rsidRPr="00C94F52" w:rsidRDefault="00042EB6" w:rsidP="00C94F52">
            <w:pPr>
              <w:tabs>
                <w:tab w:val="left" w:pos="1080"/>
              </w:tabs>
              <w:rPr>
                <w:rFonts w:ascii="Arial" w:hAnsi="Arial"/>
                <w:sz w:val="20"/>
                <w:szCs w:val="20"/>
              </w:rPr>
            </w:pPr>
          </w:p>
        </w:tc>
      </w:tr>
      <w:tr w:rsidR="00042EB6" w:rsidRPr="00C94F52" w:rsidTr="00C94F52">
        <w:tc>
          <w:tcPr>
            <w:tcW w:w="1134" w:type="dxa"/>
            <w:tcBorders>
              <w:top w:val="nil"/>
              <w:bottom w:val="nil"/>
            </w:tcBorders>
            <w:shd w:val="clear" w:color="auto" w:fill="auto"/>
          </w:tcPr>
          <w:p w:rsidR="00042EB6" w:rsidRPr="00C94F52" w:rsidRDefault="00042EB6" w:rsidP="00064A87">
            <w:pPr>
              <w:rPr>
                <w:rFonts w:ascii="Arial" w:hAnsi="Arial"/>
                <w:sz w:val="20"/>
                <w:szCs w:val="20"/>
              </w:rPr>
            </w:pPr>
            <w:r w:rsidRPr="00C94F52">
              <w:rPr>
                <w:rFonts w:ascii="Arial" w:hAnsi="Arial"/>
                <w:sz w:val="20"/>
                <w:szCs w:val="20"/>
              </w:rPr>
              <w:t>1.15</w:t>
            </w:r>
          </w:p>
        </w:tc>
        <w:tc>
          <w:tcPr>
            <w:tcW w:w="5954" w:type="dxa"/>
            <w:tcBorders>
              <w:top w:val="nil"/>
              <w:bottom w:val="nil"/>
            </w:tcBorders>
            <w:shd w:val="clear" w:color="auto" w:fill="auto"/>
          </w:tcPr>
          <w:p w:rsidR="00042EB6" w:rsidRPr="00C94F52" w:rsidRDefault="00042EB6" w:rsidP="00C94F52">
            <w:pPr>
              <w:tabs>
                <w:tab w:val="left" w:pos="1080"/>
              </w:tabs>
              <w:rPr>
                <w:rFonts w:ascii="Arial" w:hAnsi="Arial"/>
                <w:sz w:val="20"/>
                <w:szCs w:val="20"/>
              </w:rPr>
            </w:pPr>
            <w:r w:rsidRPr="00C94F52">
              <w:rPr>
                <w:rFonts w:ascii="Arial" w:hAnsi="Arial" w:cs="Arial"/>
                <w:sz w:val="20"/>
                <w:szCs w:val="20"/>
              </w:rPr>
              <w:t>Safe access to all exits to properties are to be maintained at all times.</w:t>
            </w:r>
          </w:p>
        </w:tc>
        <w:tc>
          <w:tcPr>
            <w:tcW w:w="1418" w:type="dxa"/>
            <w:tcBorders>
              <w:top w:val="nil"/>
              <w:bottom w:val="nil"/>
            </w:tcBorders>
            <w:shd w:val="clear" w:color="auto" w:fill="auto"/>
          </w:tcPr>
          <w:p w:rsidR="00042EB6" w:rsidRPr="00C94F52" w:rsidRDefault="00042EB6" w:rsidP="00C94F52">
            <w:pPr>
              <w:tabs>
                <w:tab w:val="left" w:pos="1080"/>
              </w:tabs>
              <w:rPr>
                <w:rFonts w:ascii="Arial" w:hAnsi="Arial"/>
                <w:sz w:val="20"/>
                <w:szCs w:val="20"/>
              </w:rPr>
            </w:pPr>
          </w:p>
        </w:tc>
      </w:tr>
      <w:tr w:rsidR="00042EB6" w:rsidRPr="00C94F52" w:rsidTr="00C94F52">
        <w:tc>
          <w:tcPr>
            <w:tcW w:w="1134" w:type="dxa"/>
            <w:tcBorders>
              <w:top w:val="nil"/>
              <w:bottom w:val="nil"/>
            </w:tcBorders>
            <w:shd w:val="clear" w:color="auto" w:fill="auto"/>
          </w:tcPr>
          <w:p w:rsidR="00042EB6" w:rsidRPr="00C94F52" w:rsidRDefault="00042EB6" w:rsidP="00064A87">
            <w:pPr>
              <w:rPr>
                <w:rFonts w:ascii="Arial" w:hAnsi="Arial"/>
                <w:sz w:val="20"/>
                <w:szCs w:val="20"/>
              </w:rPr>
            </w:pPr>
          </w:p>
        </w:tc>
        <w:tc>
          <w:tcPr>
            <w:tcW w:w="5954" w:type="dxa"/>
            <w:tcBorders>
              <w:top w:val="nil"/>
              <w:bottom w:val="nil"/>
            </w:tcBorders>
            <w:shd w:val="clear" w:color="auto" w:fill="auto"/>
          </w:tcPr>
          <w:p w:rsidR="00042EB6" w:rsidRPr="00C94F52" w:rsidRDefault="00042EB6" w:rsidP="00C94F52">
            <w:pPr>
              <w:tabs>
                <w:tab w:val="left" w:pos="1080"/>
              </w:tabs>
              <w:rPr>
                <w:rFonts w:ascii="Arial" w:hAnsi="Arial"/>
                <w:sz w:val="20"/>
                <w:szCs w:val="20"/>
              </w:rPr>
            </w:pPr>
          </w:p>
        </w:tc>
        <w:tc>
          <w:tcPr>
            <w:tcW w:w="1418" w:type="dxa"/>
            <w:tcBorders>
              <w:top w:val="nil"/>
              <w:bottom w:val="nil"/>
            </w:tcBorders>
            <w:shd w:val="clear" w:color="auto" w:fill="auto"/>
          </w:tcPr>
          <w:p w:rsidR="00042EB6" w:rsidRPr="00C94F52" w:rsidRDefault="00042EB6" w:rsidP="00C94F52">
            <w:pPr>
              <w:tabs>
                <w:tab w:val="left" w:pos="1080"/>
              </w:tabs>
              <w:rPr>
                <w:rFonts w:ascii="Arial" w:hAnsi="Arial"/>
                <w:sz w:val="20"/>
                <w:szCs w:val="20"/>
              </w:rPr>
            </w:pPr>
          </w:p>
        </w:tc>
      </w:tr>
      <w:tr w:rsidR="00042EB6" w:rsidRPr="00C94F52" w:rsidTr="00C94F52">
        <w:tc>
          <w:tcPr>
            <w:tcW w:w="1134" w:type="dxa"/>
            <w:tcBorders>
              <w:top w:val="nil"/>
              <w:bottom w:val="nil"/>
            </w:tcBorders>
            <w:shd w:val="clear" w:color="auto" w:fill="auto"/>
          </w:tcPr>
          <w:p w:rsidR="00042EB6" w:rsidRPr="00C94F52" w:rsidRDefault="00042EB6" w:rsidP="00064A87">
            <w:pPr>
              <w:rPr>
                <w:rFonts w:ascii="Arial" w:hAnsi="Arial"/>
                <w:sz w:val="20"/>
                <w:szCs w:val="20"/>
              </w:rPr>
            </w:pPr>
            <w:r w:rsidRPr="00C94F52">
              <w:rPr>
                <w:rFonts w:ascii="Arial" w:hAnsi="Arial"/>
                <w:sz w:val="20"/>
                <w:szCs w:val="20"/>
              </w:rPr>
              <w:t>1.16</w:t>
            </w:r>
          </w:p>
        </w:tc>
        <w:tc>
          <w:tcPr>
            <w:tcW w:w="5954" w:type="dxa"/>
            <w:tcBorders>
              <w:top w:val="nil"/>
              <w:bottom w:val="nil"/>
            </w:tcBorders>
            <w:shd w:val="clear" w:color="auto" w:fill="auto"/>
          </w:tcPr>
          <w:p w:rsidR="00042EB6" w:rsidRPr="00C94F52" w:rsidRDefault="00042EB6" w:rsidP="00C94F52">
            <w:pPr>
              <w:tabs>
                <w:tab w:val="left" w:pos="1080"/>
              </w:tabs>
              <w:rPr>
                <w:rFonts w:ascii="Arial" w:hAnsi="Arial"/>
                <w:sz w:val="20"/>
                <w:szCs w:val="20"/>
              </w:rPr>
            </w:pPr>
            <w:r w:rsidRPr="00C94F52">
              <w:rPr>
                <w:rFonts w:ascii="Arial" w:hAnsi="Arial" w:cs="Arial"/>
                <w:sz w:val="20"/>
                <w:szCs w:val="20"/>
              </w:rPr>
              <w:t>The Contractor shall provide all necessary latrines and other facilities for the use of operatives as required by the Construction (Health, Safety &amp; Welfare) Regulations 1996, maintain them in a reasonable condition and remove them upon completion.</w:t>
            </w:r>
          </w:p>
        </w:tc>
        <w:tc>
          <w:tcPr>
            <w:tcW w:w="1418" w:type="dxa"/>
            <w:tcBorders>
              <w:top w:val="nil"/>
              <w:bottom w:val="nil"/>
            </w:tcBorders>
            <w:shd w:val="clear" w:color="auto" w:fill="auto"/>
          </w:tcPr>
          <w:p w:rsidR="00042EB6" w:rsidRPr="00C94F52" w:rsidRDefault="00042EB6" w:rsidP="00C94F52">
            <w:pPr>
              <w:tabs>
                <w:tab w:val="left" w:pos="1080"/>
              </w:tabs>
              <w:rPr>
                <w:rFonts w:ascii="Arial" w:hAnsi="Arial"/>
                <w:sz w:val="20"/>
                <w:szCs w:val="20"/>
              </w:rPr>
            </w:pPr>
          </w:p>
        </w:tc>
      </w:tr>
      <w:tr w:rsidR="00EA60D8" w:rsidRPr="00C94F52" w:rsidTr="00C94F52">
        <w:tc>
          <w:tcPr>
            <w:tcW w:w="1134" w:type="dxa"/>
            <w:tcBorders>
              <w:top w:val="nil"/>
              <w:bottom w:val="nil"/>
            </w:tcBorders>
            <w:shd w:val="clear" w:color="auto" w:fill="auto"/>
          </w:tcPr>
          <w:p w:rsidR="00EA60D8" w:rsidRPr="00C94F52" w:rsidRDefault="00EA60D8" w:rsidP="003352AE">
            <w:pPr>
              <w:rPr>
                <w:rFonts w:ascii="Arial" w:hAnsi="Arial"/>
                <w:sz w:val="20"/>
                <w:szCs w:val="20"/>
              </w:rPr>
            </w:pPr>
          </w:p>
        </w:tc>
        <w:tc>
          <w:tcPr>
            <w:tcW w:w="5954" w:type="dxa"/>
            <w:tcBorders>
              <w:top w:val="nil"/>
              <w:bottom w:val="nil"/>
            </w:tcBorders>
            <w:shd w:val="clear" w:color="auto" w:fill="auto"/>
          </w:tcPr>
          <w:p w:rsidR="00EA60D8" w:rsidRPr="00C94F52" w:rsidRDefault="00EA60D8" w:rsidP="00C94F52">
            <w:pPr>
              <w:tabs>
                <w:tab w:val="left" w:pos="1080"/>
              </w:tabs>
              <w:rPr>
                <w:rFonts w:ascii="Arial" w:hAnsi="Arial" w:cs="Arial"/>
                <w:sz w:val="20"/>
                <w:szCs w:val="20"/>
              </w:rPr>
            </w:pPr>
          </w:p>
        </w:tc>
        <w:tc>
          <w:tcPr>
            <w:tcW w:w="1418" w:type="dxa"/>
            <w:tcBorders>
              <w:top w:val="nil"/>
              <w:bottom w:val="nil"/>
            </w:tcBorders>
            <w:shd w:val="clear" w:color="auto" w:fill="auto"/>
          </w:tcPr>
          <w:p w:rsidR="00EA60D8" w:rsidRPr="00C94F52" w:rsidRDefault="00EA60D8" w:rsidP="00C94F52">
            <w:pPr>
              <w:tabs>
                <w:tab w:val="left" w:pos="1080"/>
              </w:tabs>
              <w:rPr>
                <w:rFonts w:ascii="Arial" w:hAnsi="Arial"/>
                <w:sz w:val="20"/>
                <w:szCs w:val="20"/>
              </w:rPr>
            </w:pPr>
          </w:p>
        </w:tc>
      </w:tr>
      <w:tr w:rsidR="005C7AEA" w:rsidRPr="00C94F52" w:rsidTr="00C94F52">
        <w:tc>
          <w:tcPr>
            <w:tcW w:w="1134" w:type="dxa"/>
            <w:tcBorders>
              <w:top w:val="nil"/>
              <w:bottom w:val="nil"/>
            </w:tcBorders>
            <w:shd w:val="clear" w:color="auto" w:fill="auto"/>
          </w:tcPr>
          <w:p w:rsidR="005C7AEA" w:rsidRPr="00C94F52" w:rsidRDefault="005C7AEA" w:rsidP="003352AE">
            <w:pPr>
              <w:rPr>
                <w:rFonts w:ascii="Arial" w:hAnsi="Arial"/>
                <w:sz w:val="20"/>
                <w:szCs w:val="20"/>
              </w:rPr>
            </w:pPr>
            <w:r w:rsidRPr="00C94F52">
              <w:rPr>
                <w:rFonts w:ascii="Arial" w:hAnsi="Arial"/>
                <w:sz w:val="20"/>
                <w:szCs w:val="20"/>
              </w:rPr>
              <w:t>1.17</w:t>
            </w:r>
          </w:p>
        </w:tc>
        <w:tc>
          <w:tcPr>
            <w:tcW w:w="5954" w:type="dxa"/>
            <w:tcBorders>
              <w:top w:val="nil"/>
              <w:bottom w:val="nil"/>
            </w:tcBorders>
            <w:shd w:val="clear" w:color="auto" w:fill="auto"/>
          </w:tcPr>
          <w:p w:rsidR="005C7AEA" w:rsidRPr="00C94F52" w:rsidRDefault="005C7AEA" w:rsidP="00C94F52">
            <w:pPr>
              <w:tabs>
                <w:tab w:val="left" w:pos="1080"/>
              </w:tabs>
              <w:rPr>
                <w:rFonts w:ascii="Arial" w:hAnsi="Arial" w:cs="Arial"/>
                <w:sz w:val="20"/>
                <w:szCs w:val="20"/>
              </w:rPr>
            </w:pPr>
            <w:r w:rsidRPr="00C94F52">
              <w:rPr>
                <w:rFonts w:ascii="Arial" w:hAnsi="Arial" w:cs="Arial"/>
                <w:sz w:val="20"/>
                <w:szCs w:val="20"/>
              </w:rPr>
              <w:t>The Contractor is fully responsible for liaising with the local authority and service authorities</w:t>
            </w:r>
            <w:r w:rsidR="00873E11">
              <w:rPr>
                <w:rFonts w:ascii="Arial" w:hAnsi="Arial" w:cs="Arial"/>
                <w:sz w:val="20"/>
                <w:szCs w:val="20"/>
              </w:rPr>
              <w:t xml:space="preserve"> </w:t>
            </w:r>
            <w:r w:rsidRPr="00C94F52">
              <w:rPr>
                <w:rFonts w:ascii="Arial" w:hAnsi="Arial" w:cs="Arial"/>
                <w:sz w:val="20"/>
                <w:szCs w:val="20"/>
              </w:rPr>
              <w:t>/</w:t>
            </w:r>
            <w:r w:rsidR="00873E11">
              <w:rPr>
                <w:rFonts w:ascii="Arial" w:hAnsi="Arial" w:cs="Arial"/>
                <w:sz w:val="20"/>
                <w:szCs w:val="20"/>
              </w:rPr>
              <w:t xml:space="preserve"> </w:t>
            </w:r>
            <w:r w:rsidRPr="00C94F52">
              <w:rPr>
                <w:rFonts w:ascii="Arial" w:hAnsi="Arial" w:cs="Arial"/>
                <w:sz w:val="20"/>
                <w:szCs w:val="20"/>
              </w:rPr>
              <w:t>statutory undertakers, obtaining all necessary approvals and must pay all associated charges</w:t>
            </w:r>
            <w:r w:rsidR="00873E11">
              <w:rPr>
                <w:rFonts w:ascii="Arial" w:hAnsi="Arial" w:cs="Arial"/>
                <w:sz w:val="20"/>
                <w:szCs w:val="20"/>
              </w:rPr>
              <w:t xml:space="preserve"> </w:t>
            </w:r>
            <w:r w:rsidRPr="00C94F52">
              <w:rPr>
                <w:rFonts w:ascii="Arial" w:hAnsi="Arial" w:cs="Arial"/>
                <w:sz w:val="20"/>
                <w:szCs w:val="20"/>
              </w:rPr>
              <w:t>/</w:t>
            </w:r>
            <w:r w:rsidR="00873E11">
              <w:rPr>
                <w:rFonts w:ascii="Arial" w:hAnsi="Arial" w:cs="Arial"/>
                <w:sz w:val="20"/>
                <w:szCs w:val="20"/>
              </w:rPr>
              <w:t xml:space="preserve"> </w:t>
            </w:r>
            <w:r w:rsidRPr="00C94F52">
              <w:rPr>
                <w:rFonts w:ascii="Arial" w:hAnsi="Arial" w:cs="Arial"/>
                <w:sz w:val="20"/>
                <w:szCs w:val="20"/>
              </w:rPr>
              <w:t>fees.</w:t>
            </w:r>
          </w:p>
        </w:tc>
        <w:tc>
          <w:tcPr>
            <w:tcW w:w="1418" w:type="dxa"/>
            <w:tcBorders>
              <w:top w:val="nil"/>
              <w:bottom w:val="nil"/>
            </w:tcBorders>
            <w:shd w:val="clear" w:color="auto" w:fill="auto"/>
          </w:tcPr>
          <w:p w:rsidR="005C7AEA" w:rsidRPr="00C94F52" w:rsidRDefault="005C7AEA" w:rsidP="00C94F52">
            <w:pPr>
              <w:tabs>
                <w:tab w:val="left" w:pos="1080"/>
              </w:tabs>
              <w:rPr>
                <w:rFonts w:ascii="Arial" w:hAnsi="Arial"/>
                <w:sz w:val="20"/>
                <w:szCs w:val="20"/>
              </w:rPr>
            </w:pPr>
          </w:p>
        </w:tc>
      </w:tr>
      <w:tr w:rsidR="005C7AEA" w:rsidRPr="00C94F52" w:rsidTr="00C94F52">
        <w:tc>
          <w:tcPr>
            <w:tcW w:w="1134" w:type="dxa"/>
            <w:tcBorders>
              <w:top w:val="nil"/>
              <w:bottom w:val="nil"/>
            </w:tcBorders>
            <w:shd w:val="clear" w:color="auto" w:fill="auto"/>
          </w:tcPr>
          <w:p w:rsidR="005C7AEA" w:rsidRPr="00C94F52" w:rsidRDefault="005C7AEA" w:rsidP="003352AE">
            <w:pPr>
              <w:rPr>
                <w:rFonts w:ascii="Arial" w:hAnsi="Arial"/>
                <w:sz w:val="20"/>
                <w:szCs w:val="20"/>
              </w:rPr>
            </w:pPr>
          </w:p>
        </w:tc>
        <w:tc>
          <w:tcPr>
            <w:tcW w:w="5954" w:type="dxa"/>
            <w:tcBorders>
              <w:top w:val="nil"/>
              <w:bottom w:val="nil"/>
            </w:tcBorders>
            <w:shd w:val="clear" w:color="auto" w:fill="auto"/>
          </w:tcPr>
          <w:p w:rsidR="005C7AEA" w:rsidRPr="00C94F52" w:rsidRDefault="005C7AEA" w:rsidP="00C94F52">
            <w:pPr>
              <w:tabs>
                <w:tab w:val="left" w:pos="1080"/>
              </w:tabs>
              <w:rPr>
                <w:rFonts w:ascii="Arial" w:hAnsi="Arial"/>
                <w:sz w:val="20"/>
                <w:szCs w:val="20"/>
              </w:rPr>
            </w:pPr>
          </w:p>
        </w:tc>
        <w:tc>
          <w:tcPr>
            <w:tcW w:w="1418" w:type="dxa"/>
            <w:tcBorders>
              <w:top w:val="nil"/>
              <w:bottom w:val="nil"/>
            </w:tcBorders>
            <w:shd w:val="clear" w:color="auto" w:fill="auto"/>
          </w:tcPr>
          <w:p w:rsidR="005C7AEA" w:rsidRPr="00C94F52" w:rsidRDefault="005C7AEA" w:rsidP="00C94F52">
            <w:pPr>
              <w:tabs>
                <w:tab w:val="left" w:pos="1080"/>
              </w:tabs>
              <w:rPr>
                <w:rFonts w:ascii="Arial" w:hAnsi="Arial"/>
                <w:sz w:val="20"/>
                <w:szCs w:val="20"/>
              </w:rPr>
            </w:pPr>
          </w:p>
        </w:tc>
      </w:tr>
      <w:tr w:rsidR="005C7AEA" w:rsidRPr="00C94F52" w:rsidTr="00C94F52">
        <w:tc>
          <w:tcPr>
            <w:tcW w:w="1134" w:type="dxa"/>
            <w:tcBorders>
              <w:top w:val="nil"/>
              <w:bottom w:val="nil"/>
            </w:tcBorders>
            <w:shd w:val="clear" w:color="auto" w:fill="auto"/>
          </w:tcPr>
          <w:p w:rsidR="005C7AEA" w:rsidRPr="00C94F52" w:rsidRDefault="005C7AEA" w:rsidP="003352AE">
            <w:pPr>
              <w:rPr>
                <w:rFonts w:ascii="Arial" w:hAnsi="Arial"/>
                <w:sz w:val="20"/>
                <w:szCs w:val="20"/>
              </w:rPr>
            </w:pPr>
            <w:r w:rsidRPr="00C94F52">
              <w:rPr>
                <w:rFonts w:ascii="Arial" w:hAnsi="Arial"/>
                <w:sz w:val="20"/>
                <w:szCs w:val="20"/>
              </w:rPr>
              <w:t>1.18</w:t>
            </w:r>
          </w:p>
        </w:tc>
        <w:tc>
          <w:tcPr>
            <w:tcW w:w="5954" w:type="dxa"/>
            <w:tcBorders>
              <w:top w:val="nil"/>
              <w:bottom w:val="nil"/>
            </w:tcBorders>
            <w:shd w:val="clear" w:color="auto" w:fill="auto"/>
          </w:tcPr>
          <w:p w:rsidR="005C7AEA" w:rsidRPr="00C94F52" w:rsidRDefault="005C7AEA" w:rsidP="00F35722">
            <w:pPr>
              <w:tabs>
                <w:tab w:val="left" w:pos="1080"/>
              </w:tabs>
              <w:rPr>
                <w:rFonts w:ascii="Arial" w:hAnsi="Arial"/>
                <w:sz w:val="20"/>
                <w:szCs w:val="20"/>
              </w:rPr>
            </w:pPr>
            <w:r w:rsidRPr="00C94F52">
              <w:rPr>
                <w:rFonts w:ascii="Arial" w:hAnsi="Arial" w:cs="Arial"/>
                <w:sz w:val="20"/>
                <w:szCs w:val="20"/>
              </w:rPr>
              <w:t>The Contractor will be the Principal Contractor for the works and must ensure that all works comply with the Construction (Design &amp; Management) Regulations 20</w:t>
            </w:r>
            <w:r w:rsidR="00F35722">
              <w:rPr>
                <w:rFonts w:ascii="Arial" w:hAnsi="Arial" w:cs="Arial"/>
                <w:sz w:val="20"/>
                <w:szCs w:val="20"/>
              </w:rPr>
              <w:t>15</w:t>
            </w:r>
            <w:r w:rsidRPr="00C94F52">
              <w:rPr>
                <w:rFonts w:ascii="Arial" w:hAnsi="Arial" w:cs="Arial"/>
                <w:sz w:val="20"/>
                <w:szCs w:val="20"/>
              </w:rPr>
              <w:t>.</w:t>
            </w:r>
          </w:p>
        </w:tc>
        <w:tc>
          <w:tcPr>
            <w:tcW w:w="1418" w:type="dxa"/>
            <w:tcBorders>
              <w:top w:val="nil"/>
              <w:bottom w:val="nil"/>
            </w:tcBorders>
            <w:shd w:val="clear" w:color="auto" w:fill="auto"/>
          </w:tcPr>
          <w:p w:rsidR="005C7AEA" w:rsidRPr="00C94F52" w:rsidRDefault="005C7AEA" w:rsidP="00C94F52">
            <w:pPr>
              <w:tabs>
                <w:tab w:val="left" w:pos="1080"/>
              </w:tabs>
              <w:rPr>
                <w:rFonts w:ascii="Arial" w:hAnsi="Arial"/>
                <w:sz w:val="20"/>
                <w:szCs w:val="20"/>
              </w:rPr>
            </w:pPr>
          </w:p>
        </w:tc>
      </w:tr>
      <w:tr w:rsidR="005C7AEA" w:rsidRPr="00C94F52" w:rsidTr="00C94F52">
        <w:tc>
          <w:tcPr>
            <w:tcW w:w="1134" w:type="dxa"/>
            <w:tcBorders>
              <w:top w:val="nil"/>
              <w:bottom w:val="nil"/>
            </w:tcBorders>
            <w:shd w:val="clear" w:color="auto" w:fill="auto"/>
          </w:tcPr>
          <w:p w:rsidR="005C7AEA" w:rsidRPr="00C94F52" w:rsidRDefault="005C7AEA" w:rsidP="003352AE">
            <w:pPr>
              <w:rPr>
                <w:rFonts w:ascii="Arial" w:hAnsi="Arial"/>
                <w:sz w:val="20"/>
                <w:szCs w:val="20"/>
              </w:rPr>
            </w:pPr>
          </w:p>
        </w:tc>
        <w:tc>
          <w:tcPr>
            <w:tcW w:w="5954" w:type="dxa"/>
            <w:tcBorders>
              <w:top w:val="nil"/>
              <w:bottom w:val="nil"/>
            </w:tcBorders>
            <w:shd w:val="clear" w:color="auto" w:fill="auto"/>
          </w:tcPr>
          <w:p w:rsidR="005C7AEA" w:rsidRPr="00C94F52" w:rsidRDefault="005C7AEA" w:rsidP="00C94F52">
            <w:pPr>
              <w:tabs>
                <w:tab w:val="left" w:pos="1080"/>
              </w:tabs>
              <w:rPr>
                <w:rFonts w:ascii="Arial" w:hAnsi="Arial"/>
                <w:sz w:val="20"/>
                <w:szCs w:val="20"/>
              </w:rPr>
            </w:pPr>
          </w:p>
        </w:tc>
        <w:tc>
          <w:tcPr>
            <w:tcW w:w="1418" w:type="dxa"/>
            <w:tcBorders>
              <w:top w:val="nil"/>
              <w:bottom w:val="nil"/>
            </w:tcBorders>
            <w:shd w:val="clear" w:color="auto" w:fill="auto"/>
          </w:tcPr>
          <w:p w:rsidR="005C7AEA" w:rsidRPr="00C94F52" w:rsidRDefault="005C7AEA" w:rsidP="00C94F52">
            <w:pPr>
              <w:tabs>
                <w:tab w:val="left" w:pos="1080"/>
              </w:tabs>
              <w:rPr>
                <w:rFonts w:ascii="Arial" w:hAnsi="Arial"/>
                <w:sz w:val="20"/>
                <w:szCs w:val="20"/>
              </w:rPr>
            </w:pPr>
          </w:p>
        </w:tc>
      </w:tr>
      <w:tr w:rsidR="005C7AEA" w:rsidRPr="00C94F52" w:rsidTr="00BB1D20">
        <w:tc>
          <w:tcPr>
            <w:tcW w:w="1134" w:type="dxa"/>
            <w:tcBorders>
              <w:top w:val="nil"/>
              <w:bottom w:val="nil"/>
            </w:tcBorders>
            <w:shd w:val="clear" w:color="auto" w:fill="auto"/>
          </w:tcPr>
          <w:p w:rsidR="005C7AEA" w:rsidRPr="00C94F52" w:rsidRDefault="005C7AEA" w:rsidP="003352AE">
            <w:pPr>
              <w:rPr>
                <w:rFonts w:ascii="Arial" w:hAnsi="Arial"/>
                <w:sz w:val="20"/>
                <w:szCs w:val="20"/>
              </w:rPr>
            </w:pPr>
            <w:r w:rsidRPr="00C94F52">
              <w:rPr>
                <w:rFonts w:ascii="Arial" w:hAnsi="Arial"/>
                <w:sz w:val="20"/>
                <w:szCs w:val="20"/>
              </w:rPr>
              <w:t>1.19</w:t>
            </w:r>
          </w:p>
        </w:tc>
        <w:tc>
          <w:tcPr>
            <w:tcW w:w="5954" w:type="dxa"/>
            <w:tcBorders>
              <w:top w:val="nil"/>
              <w:bottom w:val="nil"/>
            </w:tcBorders>
            <w:shd w:val="clear" w:color="auto" w:fill="auto"/>
          </w:tcPr>
          <w:p w:rsidR="005C7AEA" w:rsidRPr="00C94F52" w:rsidRDefault="005C7AEA" w:rsidP="00C94F52">
            <w:pPr>
              <w:tabs>
                <w:tab w:val="left" w:pos="1080"/>
              </w:tabs>
              <w:rPr>
                <w:rFonts w:ascii="Arial" w:hAnsi="Arial"/>
                <w:sz w:val="20"/>
                <w:szCs w:val="20"/>
              </w:rPr>
            </w:pPr>
            <w:r w:rsidRPr="00C94F52">
              <w:rPr>
                <w:rFonts w:ascii="Arial" w:hAnsi="Arial" w:cs="Arial"/>
                <w:sz w:val="20"/>
                <w:szCs w:val="20"/>
              </w:rPr>
              <w:t>The Contractor shall only employ fully qualified, competent tradesmen and the works must be undertaken in accordance with "Best Practice".</w:t>
            </w:r>
          </w:p>
        </w:tc>
        <w:tc>
          <w:tcPr>
            <w:tcW w:w="1418" w:type="dxa"/>
            <w:tcBorders>
              <w:top w:val="nil"/>
              <w:bottom w:val="nil"/>
            </w:tcBorders>
            <w:shd w:val="clear" w:color="auto" w:fill="auto"/>
          </w:tcPr>
          <w:p w:rsidR="005C7AEA" w:rsidRPr="00C94F52" w:rsidRDefault="005C7AEA" w:rsidP="00C94F52">
            <w:pPr>
              <w:tabs>
                <w:tab w:val="left" w:pos="1080"/>
              </w:tabs>
              <w:rPr>
                <w:rFonts w:ascii="Arial" w:hAnsi="Arial"/>
                <w:sz w:val="20"/>
                <w:szCs w:val="20"/>
              </w:rPr>
            </w:pPr>
          </w:p>
        </w:tc>
      </w:tr>
      <w:tr w:rsidR="005C7AEA" w:rsidRPr="00C94F52" w:rsidTr="00BB1D20">
        <w:tc>
          <w:tcPr>
            <w:tcW w:w="1134" w:type="dxa"/>
            <w:tcBorders>
              <w:top w:val="nil"/>
              <w:bottom w:val="single" w:sz="4" w:space="0" w:color="auto"/>
            </w:tcBorders>
            <w:shd w:val="clear" w:color="auto" w:fill="auto"/>
          </w:tcPr>
          <w:p w:rsidR="00BB1D20" w:rsidRDefault="00BB1D20" w:rsidP="003352AE">
            <w:pPr>
              <w:rPr>
                <w:rFonts w:ascii="Arial" w:hAnsi="Arial"/>
                <w:sz w:val="20"/>
                <w:szCs w:val="20"/>
              </w:rPr>
            </w:pPr>
          </w:p>
          <w:p w:rsidR="00BB1D20" w:rsidRDefault="00BB1D20" w:rsidP="003352AE">
            <w:pPr>
              <w:rPr>
                <w:rFonts w:ascii="Arial" w:hAnsi="Arial"/>
                <w:sz w:val="20"/>
                <w:szCs w:val="20"/>
              </w:rPr>
            </w:pPr>
          </w:p>
          <w:p w:rsidR="00BB1D20" w:rsidRDefault="00BB1D20" w:rsidP="003352AE">
            <w:pPr>
              <w:rPr>
                <w:rFonts w:ascii="Arial" w:hAnsi="Arial"/>
                <w:sz w:val="20"/>
                <w:szCs w:val="20"/>
              </w:rPr>
            </w:pPr>
          </w:p>
          <w:p w:rsidR="00077151" w:rsidRDefault="00077151" w:rsidP="003352AE">
            <w:pPr>
              <w:rPr>
                <w:rFonts w:ascii="Arial" w:hAnsi="Arial"/>
                <w:sz w:val="20"/>
                <w:szCs w:val="20"/>
              </w:rPr>
            </w:pPr>
          </w:p>
          <w:p w:rsidR="00BB1D20" w:rsidRDefault="00BB1D20" w:rsidP="003352AE">
            <w:pPr>
              <w:rPr>
                <w:rFonts w:ascii="Arial" w:hAnsi="Arial"/>
                <w:sz w:val="20"/>
                <w:szCs w:val="20"/>
              </w:rPr>
            </w:pPr>
          </w:p>
          <w:p w:rsidR="00BB1D20" w:rsidRPr="00C94F52" w:rsidRDefault="00BB1D20" w:rsidP="003352AE">
            <w:pPr>
              <w:rPr>
                <w:rFonts w:ascii="Arial" w:hAnsi="Arial"/>
                <w:sz w:val="20"/>
                <w:szCs w:val="20"/>
              </w:rPr>
            </w:pPr>
          </w:p>
        </w:tc>
        <w:tc>
          <w:tcPr>
            <w:tcW w:w="5954" w:type="dxa"/>
            <w:tcBorders>
              <w:top w:val="nil"/>
              <w:bottom w:val="single" w:sz="4" w:space="0" w:color="auto"/>
            </w:tcBorders>
            <w:shd w:val="clear" w:color="auto" w:fill="auto"/>
          </w:tcPr>
          <w:p w:rsidR="005C7AEA" w:rsidRPr="00C94F52" w:rsidRDefault="005C7AEA" w:rsidP="00C94F52">
            <w:pPr>
              <w:tabs>
                <w:tab w:val="left" w:pos="1080"/>
              </w:tabs>
              <w:rPr>
                <w:rFonts w:ascii="Arial" w:hAnsi="Arial"/>
                <w:sz w:val="20"/>
                <w:szCs w:val="20"/>
              </w:rPr>
            </w:pPr>
          </w:p>
        </w:tc>
        <w:tc>
          <w:tcPr>
            <w:tcW w:w="1418" w:type="dxa"/>
            <w:tcBorders>
              <w:top w:val="nil"/>
              <w:bottom w:val="single" w:sz="4" w:space="0" w:color="auto"/>
            </w:tcBorders>
            <w:shd w:val="clear" w:color="auto" w:fill="auto"/>
          </w:tcPr>
          <w:p w:rsidR="005C7AEA" w:rsidRPr="00C94F52" w:rsidRDefault="005C7AEA" w:rsidP="00C94F52">
            <w:pPr>
              <w:tabs>
                <w:tab w:val="left" w:pos="1080"/>
              </w:tabs>
              <w:rPr>
                <w:rFonts w:ascii="Arial" w:hAnsi="Arial"/>
                <w:sz w:val="20"/>
                <w:szCs w:val="20"/>
              </w:rPr>
            </w:pPr>
          </w:p>
        </w:tc>
      </w:tr>
    </w:tbl>
    <w:p w:rsidR="00A83879" w:rsidRDefault="00A83879" w:rsidP="004D5B4D">
      <w:pPr>
        <w:tabs>
          <w:tab w:val="left" w:pos="1080"/>
        </w:tabs>
        <w:rPr>
          <w:rFonts w:ascii="Arial" w:hAnsi="Arial" w:cs="Arial"/>
          <w:sz w:val="20"/>
          <w:szCs w:val="20"/>
        </w:rPr>
      </w:pPr>
    </w:p>
    <w:p w:rsidR="00042EB6" w:rsidRPr="00042EB6" w:rsidRDefault="00042EB6" w:rsidP="004D5B4D">
      <w:pPr>
        <w:tabs>
          <w:tab w:val="left" w:pos="1080"/>
        </w:tabs>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0"/>
        <w:gridCol w:w="5803"/>
        <w:gridCol w:w="1379"/>
      </w:tblGrid>
      <w:tr w:rsidR="00922606" w:rsidRPr="00C94F52" w:rsidTr="00C94F52">
        <w:tc>
          <w:tcPr>
            <w:tcW w:w="1134" w:type="dxa"/>
            <w:tcBorders>
              <w:bottom w:val="single" w:sz="4" w:space="0" w:color="auto"/>
            </w:tcBorders>
            <w:shd w:val="clear" w:color="auto" w:fill="auto"/>
          </w:tcPr>
          <w:p w:rsidR="00922606" w:rsidRPr="00C94F52" w:rsidRDefault="00922606" w:rsidP="00920D89">
            <w:pPr>
              <w:rPr>
                <w:rFonts w:ascii="Arial" w:hAnsi="Arial"/>
                <w:b/>
                <w:sz w:val="22"/>
              </w:rPr>
            </w:pPr>
          </w:p>
          <w:p w:rsidR="00922606" w:rsidRPr="00C94F52" w:rsidRDefault="00922606" w:rsidP="00920D89">
            <w:pPr>
              <w:rPr>
                <w:rFonts w:ascii="Arial" w:hAnsi="Arial"/>
                <w:b/>
                <w:sz w:val="22"/>
              </w:rPr>
            </w:pPr>
            <w:r w:rsidRPr="00C94F52">
              <w:rPr>
                <w:rFonts w:ascii="Arial" w:hAnsi="Arial"/>
                <w:b/>
                <w:sz w:val="22"/>
              </w:rPr>
              <w:t>ITEM</w:t>
            </w:r>
          </w:p>
          <w:p w:rsidR="00922606" w:rsidRPr="00C94F52" w:rsidRDefault="00922606" w:rsidP="00920D89">
            <w:pPr>
              <w:rPr>
                <w:rFonts w:ascii="Arial" w:hAnsi="Arial"/>
                <w:b/>
                <w:sz w:val="22"/>
              </w:rPr>
            </w:pPr>
          </w:p>
        </w:tc>
        <w:tc>
          <w:tcPr>
            <w:tcW w:w="5954" w:type="dxa"/>
            <w:tcBorders>
              <w:bottom w:val="single" w:sz="4" w:space="0" w:color="auto"/>
            </w:tcBorders>
            <w:shd w:val="clear" w:color="auto" w:fill="auto"/>
          </w:tcPr>
          <w:p w:rsidR="00922606" w:rsidRPr="00C94F52" w:rsidRDefault="00922606" w:rsidP="00C94F52">
            <w:pPr>
              <w:tabs>
                <w:tab w:val="left" w:pos="1080"/>
              </w:tabs>
              <w:rPr>
                <w:rFonts w:ascii="Arial" w:hAnsi="Arial"/>
                <w:b/>
                <w:sz w:val="22"/>
              </w:rPr>
            </w:pPr>
          </w:p>
          <w:p w:rsidR="00922606" w:rsidRPr="00C94F52" w:rsidRDefault="00922606" w:rsidP="00FD5465">
            <w:pPr>
              <w:rPr>
                <w:rFonts w:ascii="Arial" w:hAnsi="Arial"/>
                <w:b/>
                <w:sz w:val="22"/>
              </w:rPr>
            </w:pPr>
            <w:r w:rsidRPr="00C94F52">
              <w:rPr>
                <w:rFonts w:ascii="Arial" w:hAnsi="Arial"/>
                <w:b/>
                <w:sz w:val="22"/>
              </w:rPr>
              <w:t>DESCRIPTION</w:t>
            </w:r>
          </w:p>
          <w:p w:rsidR="00922606" w:rsidRPr="00C94F52" w:rsidRDefault="00922606" w:rsidP="00C94F52">
            <w:pPr>
              <w:tabs>
                <w:tab w:val="left" w:pos="1080"/>
              </w:tabs>
              <w:rPr>
                <w:rFonts w:ascii="Arial" w:hAnsi="Arial"/>
                <w:b/>
                <w:sz w:val="22"/>
              </w:rPr>
            </w:pPr>
          </w:p>
        </w:tc>
        <w:tc>
          <w:tcPr>
            <w:tcW w:w="1418" w:type="dxa"/>
            <w:tcBorders>
              <w:bottom w:val="single" w:sz="4" w:space="0" w:color="auto"/>
            </w:tcBorders>
            <w:shd w:val="clear" w:color="auto" w:fill="auto"/>
          </w:tcPr>
          <w:p w:rsidR="00922606" w:rsidRPr="00C94F52" w:rsidRDefault="00922606" w:rsidP="00C94F52">
            <w:pPr>
              <w:jc w:val="center"/>
              <w:rPr>
                <w:rFonts w:ascii="Arial" w:hAnsi="Arial"/>
                <w:b/>
                <w:sz w:val="22"/>
              </w:rPr>
            </w:pPr>
          </w:p>
          <w:p w:rsidR="00922606" w:rsidRPr="00C94F52" w:rsidRDefault="00922606" w:rsidP="00C94F52">
            <w:pPr>
              <w:jc w:val="center"/>
              <w:rPr>
                <w:rFonts w:ascii="Arial" w:hAnsi="Arial"/>
                <w:b/>
                <w:sz w:val="22"/>
              </w:rPr>
            </w:pPr>
            <w:r w:rsidRPr="00C94F52">
              <w:rPr>
                <w:rFonts w:ascii="Arial" w:hAnsi="Arial"/>
                <w:b/>
                <w:sz w:val="22"/>
              </w:rPr>
              <w:t>£</w:t>
            </w:r>
          </w:p>
          <w:p w:rsidR="00922606" w:rsidRPr="00C94F52" w:rsidRDefault="00922606" w:rsidP="00FD5465">
            <w:pPr>
              <w:rPr>
                <w:rFonts w:ascii="Arial" w:hAnsi="Arial"/>
                <w:b/>
                <w:sz w:val="22"/>
              </w:rPr>
            </w:pPr>
          </w:p>
        </w:tc>
      </w:tr>
      <w:tr w:rsidR="00922606" w:rsidRPr="00C94F52" w:rsidTr="00C94F52">
        <w:tc>
          <w:tcPr>
            <w:tcW w:w="1134" w:type="dxa"/>
            <w:tcBorders>
              <w:top w:val="nil"/>
              <w:bottom w:val="nil"/>
            </w:tcBorders>
            <w:shd w:val="clear" w:color="auto" w:fill="auto"/>
          </w:tcPr>
          <w:p w:rsidR="00922606" w:rsidRPr="00C94F52" w:rsidRDefault="00922606" w:rsidP="00920D89">
            <w:pPr>
              <w:rPr>
                <w:rFonts w:ascii="Arial" w:hAnsi="Arial"/>
                <w:sz w:val="20"/>
                <w:szCs w:val="20"/>
              </w:rPr>
            </w:pPr>
          </w:p>
        </w:tc>
        <w:tc>
          <w:tcPr>
            <w:tcW w:w="5954" w:type="dxa"/>
            <w:tcBorders>
              <w:top w:val="nil"/>
              <w:bottom w:val="nil"/>
            </w:tcBorders>
            <w:shd w:val="clear" w:color="auto" w:fill="auto"/>
          </w:tcPr>
          <w:p w:rsidR="00922606" w:rsidRPr="00C94F52" w:rsidRDefault="00922606" w:rsidP="00C94F52">
            <w:pPr>
              <w:tabs>
                <w:tab w:val="left" w:pos="1080"/>
              </w:tabs>
              <w:rPr>
                <w:rFonts w:ascii="Arial" w:hAnsi="Arial"/>
                <w:sz w:val="20"/>
                <w:szCs w:val="20"/>
              </w:rPr>
            </w:pPr>
          </w:p>
        </w:tc>
        <w:tc>
          <w:tcPr>
            <w:tcW w:w="1418" w:type="dxa"/>
            <w:tcBorders>
              <w:top w:val="nil"/>
              <w:bottom w:val="nil"/>
            </w:tcBorders>
            <w:shd w:val="clear" w:color="auto" w:fill="auto"/>
          </w:tcPr>
          <w:p w:rsidR="00922606" w:rsidRPr="00C94F52" w:rsidRDefault="00922606" w:rsidP="00C94F52">
            <w:pPr>
              <w:tabs>
                <w:tab w:val="left" w:pos="1080"/>
              </w:tabs>
              <w:rPr>
                <w:rFonts w:ascii="Arial" w:hAnsi="Arial"/>
                <w:sz w:val="20"/>
                <w:szCs w:val="20"/>
              </w:rPr>
            </w:pPr>
          </w:p>
        </w:tc>
      </w:tr>
      <w:tr w:rsidR="00BB1D20" w:rsidRPr="00C94F52" w:rsidTr="00BB1D20">
        <w:tc>
          <w:tcPr>
            <w:tcW w:w="1134" w:type="dxa"/>
            <w:tcBorders>
              <w:top w:val="nil"/>
              <w:bottom w:val="nil"/>
            </w:tcBorders>
            <w:shd w:val="clear" w:color="auto" w:fill="auto"/>
          </w:tcPr>
          <w:p w:rsidR="00BB1D20" w:rsidRPr="00C94F52" w:rsidRDefault="00BB1D20" w:rsidP="00920D89">
            <w:pPr>
              <w:rPr>
                <w:rFonts w:ascii="Arial" w:hAnsi="Arial"/>
                <w:sz w:val="20"/>
                <w:szCs w:val="20"/>
              </w:rPr>
            </w:pPr>
            <w:r w:rsidRPr="00C94F52">
              <w:rPr>
                <w:rFonts w:ascii="Arial" w:hAnsi="Arial"/>
                <w:sz w:val="20"/>
                <w:szCs w:val="20"/>
              </w:rPr>
              <w:t>1.20</w:t>
            </w:r>
          </w:p>
        </w:tc>
        <w:tc>
          <w:tcPr>
            <w:tcW w:w="5954" w:type="dxa"/>
            <w:tcBorders>
              <w:top w:val="nil"/>
              <w:bottom w:val="nil"/>
            </w:tcBorders>
            <w:shd w:val="clear" w:color="auto" w:fill="auto"/>
          </w:tcPr>
          <w:p w:rsidR="00BB1D20" w:rsidRPr="00C94F52" w:rsidRDefault="00BB1D20" w:rsidP="00DA6884">
            <w:pPr>
              <w:tabs>
                <w:tab w:val="left" w:pos="1080"/>
              </w:tabs>
              <w:rPr>
                <w:rFonts w:ascii="Arial" w:hAnsi="Arial"/>
                <w:sz w:val="20"/>
                <w:szCs w:val="20"/>
              </w:rPr>
            </w:pPr>
            <w:r w:rsidRPr="00C94F52">
              <w:rPr>
                <w:rFonts w:ascii="Arial" w:hAnsi="Arial" w:cs="Arial"/>
                <w:sz w:val="20"/>
                <w:szCs w:val="20"/>
              </w:rPr>
              <w:t>Prior to commencing works on site, variations to any items contained in this specification must first be proposed by the Contractor and agreed in writing by the PM prior to the work commencing in site.</w:t>
            </w:r>
          </w:p>
        </w:tc>
        <w:tc>
          <w:tcPr>
            <w:tcW w:w="1418" w:type="dxa"/>
            <w:tcBorders>
              <w:top w:val="nil"/>
              <w:bottom w:val="nil"/>
            </w:tcBorders>
            <w:shd w:val="clear" w:color="auto" w:fill="auto"/>
          </w:tcPr>
          <w:p w:rsidR="00BB1D20" w:rsidRPr="00C94F52" w:rsidRDefault="00BB1D20" w:rsidP="00DA6884">
            <w:pPr>
              <w:tabs>
                <w:tab w:val="left" w:pos="1080"/>
              </w:tabs>
              <w:rPr>
                <w:rFonts w:ascii="Arial" w:hAnsi="Arial"/>
                <w:sz w:val="20"/>
                <w:szCs w:val="20"/>
              </w:rPr>
            </w:pPr>
          </w:p>
        </w:tc>
      </w:tr>
      <w:tr w:rsidR="00BB1D20" w:rsidRPr="00C94F52" w:rsidTr="00C94F52">
        <w:tc>
          <w:tcPr>
            <w:tcW w:w="1134" w:type="dxa"/>
            <w:tcBorders>
              <w:top w:val="nil"/>
              <w:bottom w:val="nil"/>
            </w:tcBorders>
            <w:shd w:val="clear" w:color="auto" w:fill="auto"/>
          </w:tcPr>
          <w:p w:rsidR="00BB1D20" w:rsidRPr="00C94F52" w:rsidRDefault="00BB1D20" w:rsidP="00920D89">
            <w:pPr>
              <w:rPr>
                <w:rFonts w:ascii="Arial" w:hAnsi="Arial"/>
                <w:sz w:val="20"/>
                <w:szCs w:val="20"/>
              </w:rPr>
            </w:pPr>
          </w:p>
        </w:tc>
        <w:tc>
          <w:tcPr>
            <w:tcW w:w="5954" w:type="dxa"/>
            <w:tcBorders>
              <w:top w:val="nil"/>
              <w:bottom w:val="nil"/>
            </w:tcBorders>
            <w:shd w:val="clear" w:color="auto" w:fill="auto"/>
          </w:tcPr>
          <w:p w:rsidR="00BB1D20" w:rsidRPr="00C94F52" w:rsidRDefault="00BB1D20" w:rsidP="00C94F52">
            <w:pPr>
              <w:tabs>
                <w:tab w:val="left" w:pos="1080"/>
              </w:tabs>
              <w:rPr>
                <w:rFonts w:ascii="Arial" w:hAnsi="Arial" w:cs="Arial"/>
                <w:sz w:val="20"/>
                <w:szCs w:val="20"/>
              </w:rPr>
            </w:pPr>
          </w:p>
        </w:tc>
        <w:tc>
          <w:tcPr>
            <w:tcW w:w="1418" w:type="dxa"/>
            <w:tcBorders>
              <w:top w:val="nil"/>
              <w:bottom w:val="nil"/>
            </w:tcBorders>
            <w:shd w:val="clear" w:color="auto" w:fill="auto"/>
          </w:tcPr>
          <w:p w:rsidR="00BB1D20" w:rsidRPr="00C94F52" w:rsidRDefault="00BB1D20" w:rsidP="00C94F52">
            <w:pPr>
              <w:tabs>
                <w:tab w:val="left" w:pos="1080"/>
              </w:tabs>
              <w:rPr>
                <w:rFonts w:ascii="Arial" w:hAnsi="Arial"/>
                <w:sz w:val="20"/>
                <w:szCs w:val="20"/>
              </w:rPr>
            </w:pPr>
          </w:p>
        </w:tc>
      </w:tr>
      <w:tr w:rsidR="005C7AEA" w:rsidRPr="00C94F52" w:rsidTr="00C94F52">
        <w:tc>
          <w:tcPr>
            <w:tcW w:w="1134" w:type="dxa"/>
            <w:tcBorders>
              <w:top w:val="nil"/>
              <w:bottom w:val="nil"/>
            </w:tcBorders>
            <w:shd w:val="clear" w:color="auto" w:fill="auto"/>
          </w:tcPr>
          <w:p w:rsidR="005C7AEA" w:rsidRPr="00C94F52" w:rsidRDefault="005C7AEA" w:rsidP="00920D89">
            <w:pPr>
              <w:rPr>
                <w:rFonts w:ascii="Arial" w:hAnsi="Arial"/>
                <w:sz w:val="20"/>
                <w:szCs w:val="20"/>
              </w:rPr>
            </w:pPr>
            <w:r w:rsidRPr="00C94F52">
              <w:rPr>
                <w:rFonts w:ascii="Arial" w:hAnsi="Arial"/>
                <w:sz w:val="20"/>
                <w:szCs w:val="20"/>
              </w:rPr>
              <w:t>1.21</w:t>
            </w:r>
          </w:p>
        </w:tc>
        <w:tc>
          <w:tcPr>
            <w:tcW w:w="5954" w:type="dxa"/>
            <w:tcBorders>
              <w:top w:val="nil"/>
              <w:bottom w:val="nil"/>
            </w:tcBorders>
            <w:shd w:val="clear" w:color="auto" w:fill="auto"/>
          </w:tcPr>
          <w:p w:rsidR="005C7AEA" w:rsidRPr="00C94F52" w:rsidRDefault="005C7AEA" w:rsidP="00C94F52">
            <w:pPr>
              <w:tabs>
                <w:tab w:val="left" w:pos="1080"/>
              </w:tabs>
              <w:rPr>
                <w:rFonts w:ascii="Arial" w:hAnsi="Arial"/>
                <w:sz w:val="20"/>
                <w:szCs w:val="20"/>
              </w:rPr>
            </w:pPr>
            <w:r w:rsidRPr="00C94F52">
              <w:rPr>
                <w:rFonts w:ascii="Arial" w:hAnsi="Arial" w:cs="Arial"/>
                <w:sz w:val="20"/>
                <w:szCs w:val="20"/>
              </w:rPr>
              <w:t>During work in progress, the Contractor must inform the PM immediately of any proposed change(s) during the course of the works and operatives must not implement said change(s) until approved by the PM.</w:t>
            </w:r>
          </w:p>
        </w:tc>
        <w:tc>
          <w:tcPr>
            <w:tcW w:w="1418" w:type="dxa"/>
            <w:tcBorders>
              <w:top w:val="nil"/>
              <w:bottom w:val="nil"/>
            </w:tcBorders>
            <w:shd w:val="clear" w:color="auto" w:fill="auto"/>
          </w:tcPr>
          <w:p w:rsidR="005C7AEA" w:rsidRPr="00C94F52" w:rsidRDefault="005C7AEA" w:rsidP="00C94F52">
            <w:pPr>
              <w:tabs>
                <w:tab w:val="left" w:pos="1080"/>
              </w:tabs>
              <w:rPr>
                <w:rFonts w:ascii="Arial" w:hAnsi="Arial"/>
                <w:sz w:val="20"/>
                <w:szCs w:val="20"/>
              </w:rPr>
            </w:pPr>
          </w:p>
        </w:tc>
      </w:tr>
      <w:tr w:rsidR="005C7AEA" w:rsidRPr="00C94F52" w:rsidTr="00C94F52">
        <w:tc>
          <w:tcPr>
            <w:tcW w:w="1134" w:type="dxa"/>
            <w:tcBorders>
              <w:top w:val="nil"/>
              <w:bottom w:val="nil"/>
            </w:tcBorders>
            <w:shd w:val="clear" w:color="auto" w:fill="auto"/>
          </w:tcPr>
          <w:p w:rsidR="005C7AEA" w:rsidRPr="00C94F52" w:rsidRDefault="005C7AEA" w:rsidP="00920D89">
            <w:pPr>
              <w:rPr>
                <w:rFonts w:ascii="Arial" w:hAnsi="Arial"/>
                <w:sz w:val="20"/>
                <w:szCs w:val="20"/>
              </w:rPr>
            </w:pPr>
          </w:p>
        </w:tc>
        <w:tc>
          <w:tcPr>
            <w:tcW w:w="5954" w:type="dxa"/>
            <w:tcBorders>
              <w:top w:val="nil"/>
              <w:bottom w:val="nil"/>
            </w:tcBorders>
            <w:shd w:val="clear" w:color="auto" w:fill="auto"/>
          </w:tcPr>
          <w:p w:rsidR="005C7AEA" w:rsidRPr="00C94F52" w:rsidRDefault="005C7AEA" w:rsidP="00C94F52">
            <w:pPr>
              <w:tabs>
                <w:tab w:val="left" w:pos="1080"/>
              </w:tabs>
              <w:rPr>
                <w:rFonts w:ascii="Arial" w:hAnsi="Arial"/>
                <w:sz w:val="20"/>
                <w:szCs w:val="20"/>
              </w:rPr>
            </w:pPr>
          </w:p>
        </w:tc>
        <w:tc>
          <w:tcPr>
            <w:tcW w:w="1418" w:type="dxa"/>
            <w:tcBorders>
              <w:top w:val="nil"/>
              <w:bottom w:val="nil"/>
            </w:tcBorders>
            <w:shd w:val="clear" w:color="auto" w:fill="auto"/>
          </w:tcPr>
          <w:p w:rsidR="005C7AEA" w:rsidRPr="00C94F52" w:rsidRDefault="005C7AEA" w:rsidP="00C94F52">
            <w:pPr>
              <w:tabs>
                <w:tab w:val="left" w:pos="1080"/>
              </w:tabs>
              <w:rPr>
                <w:rFonts w:ascii="Arial" w:hAnsi="Arial"/>
                <w:sz w:val="20"/>
                <w:szCs w:val="20"/>
              </w:rPr>
            </w:pPr>
          </w:p>
        </w:tc>
      </w:tr>
      <w:tr w:rsidR="00C64735" w:rsidRPr="00C94F52" w:rsidTr="00C94F52">
        <w:tc>
          <w:tcPr>
            <w:tcW w:w="1134" w:type="dxa"/>
            <w:tcBorders>
              <w:top w:val="nil"/>
              <w:bottom w:val="nil"/>
            </w:tcBorders>
            <w:shd w:val="clear" w:color="auto" w:fill="auto"/>
          </w:tcPr>
          <w:p w:rsidR="00C64735" w:rsidRPr="00C94F52" w:rsidRDefault="00C64735" w:rsidP="00920D89">
            <w:pPr>
              <w:rPr>
                <w:rFonts w:ascii="Arial" w:hAnsi="Arial"/>
                <w:sz w:val="20"/>
                <w:szCs w:val="20"/>
              </w:rPr>
            </w:pPr>
            <w:r w:rsidRPr="00C94F52">
              <w:rPr>
                <w:rFonts w:ascii="Arial" w:hAnsi="Arial"/>
                <w:sz w:val="20"/>
                <w:szCs w:val="20"/>
              </w:rPr>
              <w:t>1.22</w:t>
            </w:r>
          </w:p>
        </w:tc>
        <w:tc>
          <w:tcPr>
            <w:tcW w:w="5954" w:type="dxa"/>
            <w:tcBorders>
              <w:top w:val="nil"/>
              <w:bottom w:val="nil"/>
            </w:tcBorders>
            <w:shd w:val="clear" w:color="auto" w:fill="auto"/>
          </w:tcPr>
          <w:p w:rsidR="00C64735" w:rsidRPr="00C94F52" w:rsidRDefault="00C64735" w:rsidP="00C94F52">
            <w:pPr>
              <w:tabs>
                <w:tab w:val="left" w:pos="1080"/>
              </w:tabs>
              <w:rPr>
                <w:rFonts w:ascii="Arial" w:hAnsi="Arial"/>
                <w:sz w:val="20"/>
                <w:szCs w:val="20"/>
              </w:rPr>
            </w:pPr>
            <w:r w:rsidRPr="00C94F52">
              <w:rPr>
                <w:rFonts w:ascii="Arial" w:hAnsi="Arial" w:cs="Arial"/>
                <w:sz w:val="20"/>
                <w:szCs w:val="20"/>
              </w:rPr>
              <w:t>No dayworks will be permitted.  Any alterations or additions must be a fixed price and agreed with the PM.</w:t>
            </w:r>
          </w:p>
        </w:tc>
        <w:tc>
          <w:tcPr>
            <w:tcW w:w="1418" w:type="dxa"/>
            <w:tcBorders>
              <w:top w:val="nil"/>
              <w:bottom w:val="nil"/>
            </w:tcBorders>
            <w:shd w:val="clear" w:color="auto" w:fill="auto"/>
          </w:tcPr>
          <w:p w:rsidR="00C64735" w:rsidRPr="00C94F52" w:rsidRDefault="00C64735" w:rsidP="00C94F52">
            <w:pPr>
              <w:tabs>
                <w:tab w:val="left" w:pos="1080"/>
              </w:tabs>
              <w:rPr>
                <w:rFonts w:ascii="Arial" w:hAnsi="Arial"/>
                <w:sz w:val="20"/>
                <w:szCs w:val="20"/>
              </w:rPr>
            </w:pPr>
          </w:p>
        </w:tc>
      </w:tr>
      <w:tr w:rsidR="00C64735" w:rsidRPr="00C94F52" w:rsidTr="00C94F52">
        <w:tc>
          <w:tcPr>
            <w:tcW w:w="1134" w:type="dxa"/>
            <w:tcBorders>
              <w:top w:val="nil"/>
              <w:bottom w:val="nil"/>
            </w:tcBorders>
            <w:shd w:val="clear" w:color="auto" w:fill="auto"/>
          </w:tcPr>
          <w:p w:rsidR="00C64735" w:rsidRPr="00C94F52" w:rsidRDefault="00C64735" w:rsidP="00920D89">
            <w:pPr>
              <w:rPr>
                <w:rFonts w:ascii="Arial" w:hAnsi="Arial"/>
                <w:sz w:val="20"/>
                <w:szCs w:val="20"/>
              </w:rPr>
            </w:pPr>
          </w:p>
        </w:tc>
        <w:tc>
          <w:tcPr>
            <w:tcW w:w="5954" w:type="dxa"/>
            <w:tcBorders>
              <w:top w:val="nil"/>
              <w:bottom w:val="nil"/>
            </w:tcBorders>
            <w:shd w:val="clear" w:color="auto" w:fill="auto"/>
          </w:tcPr>
          <w:p w:rsidR="00C64735" w:rsidRPr="00C94F52" w:rsidRDefault="00C64735" w:rsidP="00C94F52">
            <w:pPr>
              <w:tabs>
                <w:tab w:val="left" w:pos="1080"/>
              </w:tabs>
              <w:rPr>
                <w:rFonts w:ascii="Arial" w:hAnsi="Arial"/>
                <w:sz w:val="20"/>
                <w:szCs w:val="20"/>
              </w:rPr>
            </w:pPr>
          </w:p>
        </w:tc>
        <w:tc>
          <w:tcPr>
            <w:tcW w:w="1418" w:type="dxa"/>
            <w:tcBorders>
              <w:top w:val="nil"/>
              <w:bottom w:val="nil"/>
            </w:tcBorders>
            <w:shd w:val="clear" w:color="auto" w:fill="auto"/>
          </w:tcPr>
          <w:p w:rsidR="00C64735" w:rsidRPr="00C94F52" w:rsidRDefault="00C64735" w:rsidP="00C94F52">
            <w:pPr>
              <w:tabs>
                <w:tab w:val="left" w:pos="1080"/>
              </w:tabs>
              <w:rPr>
                <w:rFonts w:ascii="Arial" w:hAnsi="Arial"/>
                <w:sz w:val="20"/>
                <w:szCs w:val="20"/>
              </w:rPr>
            </w:pPr>
          </w:p>
        </w:tc>
      </w:tr>
      <w:tr w:rsidR="00042EB6" w:rsidRPr="00C94F52" w:rsidTr="00C94F52">
        <w:tc>
          <w:tcPr>
            <w:tcW w:w="1134" w:type="dxa"/>
            <w:tcBorders>
              <w:top w:val="nil"/>
              <w:bottom w:val="nil"/>
            </w:tcBorders>
            <w:shd w:val="clear" w:color="auto" w:fill="auto"/>
          </w:tcPr>
          <w:p w:rsidR="00042EB6" w:rsidRPr="00C94F52" w:rsidRDefault="00042EB6" w:rsidP="00920D89">
            <w:pPr>
              <w:rPr>
                <w:rFonts w:ascii="Arial" w:hAnsi="Arial"/>
                <w:sz w:val="20"/>
                <w:szCs w:val="20"/>
              </w:rPr>
            </w:pPr>
            <w:r w:rsidRPr="00C94F52">
              <w:rPr>
                <w:rFonts w:ascii="Arial" w:hAnsi="Arial"/>
                <w:sz w:val="20"/>
                <w:szCs w:val="20"/>
              </w:rPr>
              <w:t>1.23</w:t>
            </w:r>
          </w:p>
        </w:tc>
        <w:tc>
          <w:tcPr>
            <w:tcW w:w="5954" w:type="dxa"/>
            <w:tcBorders>
              <w:top w:val="nil"/>
              <w:bottom w:val="nil"/>
            </w:tcBorders>
            <w:shd w:val="clear" w:color="auto" w:fill="auto"/>
          </w:tcPr>
          <w:p w:rsidR="00042EB6" w:rsidRPr="00C94F52" w:rsidRDefault="00042EB6" w:rsidP="00C94F52">
            <w:pPr>
              <w:tabs>
                <w:tab w:val="left" w:pos="1080"/>
              </w:tabs>
              <w:rPr>
                <w:rFonts w:ascii="Arial" w:hAnsi="Arial"/>
                <w:sz w:val="20"/>
                <w:szCs w:val="20"/>
              </w:rPr>
            </w:pPr>
            <w:r w:rsidRPr="00C94F52">
              <w:rPr>
                <w:rFonts w:ascii="Arial" w:hAnsi="Arial" w:cs="Arial"/>
                <w:sz w:val="20"/>
                <w:szCs w:val="20"/>
              </w:rPr>
              <w:t>The contractor must individually price all Scheduled items strictly in accordance with the following Schedule format.  Failure to comply with this requirement may invalidate the tender for further consideration.</w:t>
            </w:r>
          </w:p>
        </w:tc>
        <w:tc>
          <w:tcPr>
            <w:tcW w:w="1418" w:type="dxa"/>
            <w:tcBorders>
              <w:top w:val="nil"/>
              <w:bottom w:val="nil"/>
            </w:tcBorders>
            <w:shd w:val="clear" w:color="auto" w:fill="auto"/>
          </w:tcPr>
          <w:p w:rsidR="00042EB6" w:rsidRPr="00C94F52" w:rsidRDefault="00042EB6" w:rsidP="00C94F52">
            <w:pPr>
              <w:tabs>
                <w:tab w:val="left" w:pos="1080"/>
              </w:tabs>
              <w:rPr>
                <w:rFonts w:ascii="Arial" w:hAnsi="Arial"/>
                <w:sz w:val="20"/>
                <w:szCs w:val="20"/>
              </w:rPr>
            </w:pPr>
          </w:p>
        </w:tc>
      </w:tr>
      <w:tr w:rsidR="00224967" w:rsidRPr="00C94F52" w:rsidTr="00224967">
        <w:tc>
          <w:tcPr>
            <w:tcW w:w="1134" w:type="dxa"/>
            <w:tcBorders>
              <w:top w:val="nil"/>
              <w:left w:val="single" w:sz="4" w:space="0" w:color="auto"/>
              <w:bottom w:val="nil"/>
              <w:right w:val="single" w:sz="4" w:space="0" w:color="auto"/>
            </w:tcBorders>
            <w:shd w:val="clear" w:color="auto" w:fill="auto"/>
          </w:tcPr>
          <w:p w:rsidR="00224967" w:rsidRPr="00C94F52" w:rsidRDefault="00224967" w:rsidP="00920D89">
            <w:pPr>
              <w:rPr>
                <w:rFonts w:ascii="Arial" w:hAnsi="Arial"/>
                <w:sz w:val="20"/>
                <w:szCs w:val="20"/>
              </w:rPr>
            </w:pPr>
          </w:p>
        </w:tc>
        <w:tc>
          <w:tcPr>
            <w:tcW w:w="5954" w:type="dxa"/>
            <w:tcBorders>
              <w:top w:val="nil"/>
              <w:left w:val="single" w:sz="4" w:space="0" w:color="auto"/>
              <w:bottom w:val="nil"/>
              <w:right w:val="single" w:sz="4" w:space="0" w:color="auto"/>
            </w:tcBorders>
            <w:shd w:val="clear" w:color="auto" w:fill="auto"/>
          </w:tcPr>
          <w:p w:rsidR="00224967" w:rsidRPr="00224967" w:rsidRDefault="00224967" w:rsidP="00224967">
            <w:pPr>
              <w:tabs>
                <w:tab w:val="left" w:pos="1080"/>
              </w:tabs>
              <w:rPr>
                <w:rFonts w:ascii="Arial" w:hAnsi="Arial" w:cs="Arial"/>
                <w:sz w:val="20"/>
                <w:szCs w:val="20"/>
              </w:rPr>
            </w:pPr>
          </w:p>
        </w:tc>
        <w:tc>
          <w:tcPr>
            <w:tcW w:w="1418" w:type="dxa"/>
            <w:tcBorders>
              <w:top w:val="nil"/>
              <w:left w:val="single" w:sz="4" w:space="0" w:color="auto"/>
              <w:bottom w:val="nil"/>
              <w:right w:val="single" w:sz="4" w:space="0" w:color="auto"/>
            </w:tcBorders>
            <w:shd w:val="clear" w:color="auto" w:fill="auto"/>
          </w:tcPr>
          <w:p w:rsidR="00224967" w:rsidRPr="00C94F52" w:rsidRDefault="00224967" w:rsidP="00224967">
            <w:pPr>
              <w:tabs>
                <w:tab w:val="left" w:pos="1080"/>
              </w:tabs>
              <w:rPr>
                <w:rFonts w:ascii="Arial" w:hAnsi="Arial"/>
                <w:sz w:val="20"/>
                <w:szCs w:val="20"/>
              </w:rPr>
            </w:pPr>
          </w:p>
        </w:tc>
      </w:tr>
      <w:tr w:rsidR="00224967" w:rsidRPr="00C94F52" w:rsidTr="00224967">
        <w:tc>
          <w:tcPr>
            <w:tcW w:w="1134" w:type="dxa"/>
            <w:tcBorders>
              <w:top w:val="nil"/>
              <w:bottom w:val="nil"/>
            </w:tcBorders>
            <w:shd w:val="clear" w:color="auto" w:fill="auto"/>
          </w:tcPr>
          <w:p w:rsidR="00224967" w:rsidRPr="00C94F52" w:rsidRDefault="00224967" w:rsidP="00920D89">
            <w:pPr>
              <w:rPr>
                <w:rFonts w:ascii="Arial" w:hAnsi="Arial"/>
                <w:sz w:val="20"/>
                <w:szCs w:val="20"/>
              </w:rPr>
            </w:pPr>
            <w:r>
              <w:rPr>
                <w:rFonts w:ascii="Arial" w:hAnsi="Arial"/>
                <w:sz w:val="20"/>
                <w:szCs w:val="20"/>
              </w:rPr>
              <w:t>1.24</w:t>
            </w:r>
          </w:p>
        </w:tc>
        <w:tc>
          <w:tcPr>
            <w:tcW w:w="5954" w:type="dxa"/>
            <w:tcBorders>
              <w:top w:val="nil"/>
              <w:bottom w:val="nil"/>
            </w:tcBorders>
            <w:shd w:val="clear" w:color="auto" w:fill="auto"/>
          </w:tcPr>
          <w:p w:rsidR="00224967" w:rsidRPr="00E113A6" w:rsidRDefault="00224967" w:rsidP="00224967">
            <w:pPr>
              <w:tabs>
                <w:tab w:val="left" w:pos="1080"/>
              </w:tabs>
              <w:rPr>
                <w:rFonts w:ascii="Arial" w:hAnsi="Arial"/>
                <w:b/>
                <w:sz w:val="20"/>
                <w:szCs w:val="20"/>
              </w:rPr>
            </w:pPr>
            <w:r>
              <w:rPr>
                <w:rFonts w:ascii="Arial" w:hAnsi="Arial"/>
                <w:b/>
                <w:sz w:val="20"/>
                <w:szCs w:val="20"/>
              </w:rPr>
              <w:t>NOTE</w:t>
            </w:r>
            <w:r w:rsidR="00E113A6">
              <w:rPr>
                <w:rFonts w:ascii="Arial" w:hAnsi="Arial"/>
                <w:b/>
                <w:sz w:val="20"/>
                <w:szCs w:val="20"/>
              </w:rPr>
              <w:t xml:space="preserve"> – </w:t>
            </w:r>
            <w:r>
              <w:rPr>
                <w:rFonts w:ascii="Arial" w:hAnsi="Arial"/>
                <w:sz w:val="20"/>
                <w:szCs w:val="20"/>
              </w:rPr>
              <w:t>The contractor should note that the Client at their discretion may allow all the works contained within this document to proceed or not to proceed.</w:t>
            </w:r>
          </w:p>
        </w:tc>
        <w:tc>
          <w:tcPr>
            <w:tcW w:w="1418" w:type="dxa"/>
            <w:tcBorders>
              <w:top w:val="nil"/>
              <w:bottom w:val="nil"/>
            </w:tcBorders>
            <w:shd w:val="clear" w:color="auto" w:fill="auto"/>
          </w:tcPr>
          <w:p w:rsidR="00224967" w:rsidRPr="00C94F52" w:rsidRDefault="00224967" w:rsidP="00224967">
            <w:pPr>
              <w:tabs>
                <w:tab w:val="left" w:pos="1080"/>
              </w:tabs>
              <w:rPr>
                <w:rFonts w:ascii="Arial" w:hAnsi="Arial"/>
                <w:sz w:val="20"/>
                <w:szCs w:val="20"/>
              </w:rPr>
            </w:pPr>
          </w:p>
        </w:tc>
      </w:tr>
      <w:tr w:rsidR="00922606" w:rsidRPr="00C94F52" w:rsidTr="00C94F52">
        <w:tc>
          <w:tcPr>
            <w:tcW w:w="1134" w:type="dxa"/>
            <w:tcBorders>
              <w:top w:val="nil"/>
              <w:bottom w:val="single" w:sz="4" w:space="0" w:color="auto"/>
            </w:tcBorders>
            <w:shd w:val="clear" w:color="auto" w:fill="auto"/>
          </w:tcPr>
          <w:p w:rsidR="00922606" w:rsidRPr="00C94F52" w:rsidRDefault="00922606" w:rsidP="00920D89">
            <w:pPr>
              <w:rPr>
                <w:rFonts w:ascii="Arial" w:hAnsi="Arial"/>
                <w:sz w:val="20"/>
                <w:szCs w:val="20"/>
              </w:rPr>
            </w:pPr>
          </w:p>
          <w:p w:rsidR="00922606" w:rsidRPr="00C94F52" w:rsidRDefault="00922606" w:rsidP="00920D89">
            <w:pPr>
              <w:rPr>
                <w:rFonts w:ascii="Arial" w:hAnsi="Arial"/>
                <w:sz w:val="20"/>
                <w:szCs w:val="20"/>
              </w:rPr>
            </w:pPr>
          </w:p>
          <w:p w:rsidR="00042EB6" w:rsidRPr="00C94F52" w:rsidRDefault="00042EB6" w:rsidP="00920D89">
            <w:pPr>
              <w:rPr>
                <w:rFonts w:ascii="Arial" w:hAnsi="Arial"/>
                <w:sz w:val="20"/>
                <w:szCs w:val="20"/>
              </w:rPr>
            </w:pPr>
          </w:p>
          <w:p w:rsidR="00042EB6" w:rsidRPr="00C94F52" w:rsidRDefault="00042EB6" w:rsidP="00920D89">
            <w:pPr>
              <w:rPr>
                <w:rFonts w:ascii="Arial" w:hAnsi="Arial"/>
                <w:sz w:val="20"/>
                <w:szCs w:val="20"/>
              </w:rPr>
            </w:pPr>
          </w:p>
          <w:p w:rsidR="00042EB6" w:rsidRPr="00C94F52" w:rsidRDefault="00042EB6" w:rsidP="00920D89">
            <w:pPr>
              <w:rPr>
                <w:rFonts w:ascii="Arial" w:hAnsi="Arial"/>
                <w:sz w:val="20"/>
                <w:szCs w:val="20"/>
              </w:rPr>
            </w:pPr>
          </w:p>
          <w:p w:rsidR="00042EB6" w:rsidRPr="00C94F52" w:rsidRDefault="00042EB6" w:rsidP="00920D89">
            <w:pPr>
              <w:rPr>
                <w:rFonts w:ascii="Arial" w:hAnsi="Arial"/>
                <w:sz w:val="20"/>
                <w:szCs w:val="20"/>
              </w:rPr>
            </w:pPr>
          </w:p>
          <w:p w:rsidR="00042EB6" w:rsidRPr="00C94F52" w:rsidRDefault="00042EB6" w:rsidP="00920D89">
            <w:pPr>
              <w:rPr>
                <w:rFonts w:ascii="Arial" w:hAnsi="Arial"/>
                <w:sz w:val="20"/>
                <w:szCs w:val="20"/>
              </w:rPr>
            </w:pPr>
          </w:p>
          <w:p w:rsidR="00042EB6" w:rsidRPr="00C94F52" w:rsidRDefault="00042EB6" w:rsidP="00920D89">
            <w:pPr>
              <w:rPr>
                <w:rFonts w:ascii="Arial" w:hAnsi="Arial"/>
                <w:sz w:val="20"/>
                <w:szCs w:val="20"/>
              </w:rPr>
            </w:pPr>
          </w:p>
          <w:p w:rsidR="00042EB6" w:rsidRPr="00C94F52" w:rsidRDefault="00042EB6" w:rsidP="00920D89">
            <w:pPr>
              <w:rPr>
                <w:rFonts w:ascii="Arial" w:hAnsi="Arial"/>
                <w:sz w:val="20"/>
                <w:szCs w:val="20"/>
              </w:rPr>
            </w:pPr>
          </w:p>
          <w:p w:rsidR="00042EB6" w:rsidRPr="00C94F52" w:rsidRDefault="00042EB6" w:rsidP="00920D89">
            <w:pPr>
              <w:rPr>
                <w:rFonts w:ascii="Arial" w:hAnsi="Arial"/>
                <w:sz w:val="20"/>
                <w:szCs w:val="20"/>
              </w:rPr>
            </w:pPr>
          </w:p>
          <w:p w:rsidR="00042EB6" w:rsidRPr="00C94F52" w:rsidRDefault="00042EB6" w:rsidP="00920D89">
            <w:pPr>
              <w:rPr>
                <w:rFonts w:ascii="Arial" w:hAnsi="Arial"/>
                <w:sz w:val="20"/>
                <w:szCs w:val="20"/>
              </w:rPr>
            </w:pPr>
          </w:p>
          <w:p w:rsidR="00922606" w:rsidRPr="00C94F52" w:rsidRDefault="00922606" w:rsidP="00920D89">
            <w:pPr>
              <w:rPr>
                <w:rFonts w:ascii="Arial" w:hAnsi="Arial"/>
                <w:sz w:val="20"/>
                <w:szCs w:val="20"/>
              </w:rPr>
            </w:pPr>
          </w:p>
          <w:p w:rsidR="00922606" w:rsidRPr="00C94F52" w:rsidRDefault="00922606" w:rsidP="00920D89">
            <w:pPr>
              <w:rPr>
                <w:rFonts w:ascii="Arial" w:hAnsi="Arial"/>
                <w:sz w:val="20"/>
                <w:szCs w:val="20"/>
              </w:rPr>
            </w:pPr>
          </w:p>
          <w:p w:rsidR="00922606" w:rsidRPr="00C94F52" w:rsidRDefault="00922606" w:rsidP="00920D89">
            <w:pPr>
              <w:rPr>
                <w:rFonts w:ascii="Arial" w:hAnsi="Arial"/>
                <w:sz w:val="20"/>
                <w:szCs w:val="20"/>
              </w:rPr>
            </w:pPr>
          </w:p>
          <w:p w:rsidR="00922606" w:rsidRPr="00C94F52" w:rsidRDefault="00922606" w:rsidP="00920D89">
            <w:pPr>
              <w:rPr>
                <w:rFonts w:ascii="Arial" w:hAnsi="Arial"/>
                <w:sz w:val="20"/>
                <w:szCs w:val="20"/>
              </w:rPr>
            </w:pPr>
          </w:p>
          <w:p w:rsidR="00042EB6" w:rsidRPr="00C94F52" w:rsidRDefault="00042EB6" w:rsidP="00920D89">
            <w:pPr>
              <w:rPr>
                <w:rFonts w:ascii="Arial" w:hAnsi="Arial"/>
                <w:sz w:val="20"/>
                <w:szCs w:val="20"/>
              </w:rPr>
            </w:pPr>
          </w:p>
          <w:p w:rsidR="00042EB6" w:rsidRPr="00C94F52" w:rsidRDefault="00042EB6" w:rsidP="00920D89">
            <w:pPr>
              <w:rPr>
                <w:rFonts w:ascii="Arial" w:hAnsi="Arial"/>
                <w:sz w:val="20"/>
                <w:szCs w:val="20"/>
              </w:rPr>
            </w:pPr>
          </w:p>
          <w:p w:rsidR="00042EB6" w:rsidRPr="00C94F52" w:rsidRDefault="00042EB6" w:rsidP="00920D89">
            <w:pPr>
              <w:rPr>
                <w:rFonts w:ascii="Arial" w:hAnsi="Arial"/>
                <w:sz w:val="20"/>
                <w:szCs w:val="20"/>
              </w:rPr>
            </w:pPr>
          </w:p>
          <w:p w:rsidR="005C7AEA" w:rsidRPr="00C94F52" w:rsidRDefault="005C7AEA" w:rsidP="00920D89">
            <w:pPr>
              <w:rPr>
                <w:rFonts w:ascii="Arial" w:hAnsi="Arial"/>
                <w:sz w:val="20"/>
                <w:szCs w:val="20"/>
              </w:rPr>
            </w:pPr>
          </w:p>
          <w:p w:rsidR="005C7AEA" w:rsidRPr="00C94F52" w:rsidRDefault="005C7AEA" w:rsidP="00920D89">
            <w:pPr>
              <w:rPr>
                <w:rFonts w:ascii="Arial" w:hAnsi="Arial"/>
                <w:sz w:val="20"/>
                <w:szCs w:val="20"/>
              </w:rPr>
            </w:pPr>
          </w:p>
          <w:p w:rsidR="005C7AEA" w:rsidRPr="00C94F52" w:rsidRDefault="005C7AEA" w:rsidP="00920D89">
            <w:pPr>
              <w:rPr>
                <w:rFonts w:ascii="Arial" w:hAnsi="Arial"/>
                <w:sz w:val="20"/>
                <w:szCs w:val="20"/>
              </w:rPr>
            </w:pPr>
          </w:p>
          <w:p w:rsidR="005C7AEA" w:rsidRPr="00C94F52" w:rsidRDefault="005C7AEA" w:rsidP="00920D89">
            <w:pPr>
              <w:rPr>
                <w:rFonts w:ascii="Arial" w:hAnsi="Arial"/>
                <w:sz w:val="20"/>
                <w:szCs w:val="20"/>
              </w:rPr>
            </w:pPr>
          </w:p>
          <w:p w:rsidR="005C7AEA" w:rsidRPr="00C94F52" w:rsidRDefault="005C7AEA" w:rsidP="00920D89">
            <w:pPr>
              <w:rPr>
                <w:rFonts w:ascii="Arial" w:hAnsi="Arial"/>
                <w:sz w:val="20"/>
                <w:szCs w:val="20"/>
              </w:rPr>
            </w:pPr>
          </w:p>
          <w:p w:rsidR="005C7AEA" w:rsidRPr="00C94F52" w:rsidRDefault="005C7AEA" w:rsidP="00920D89">
            <w:pPr>
              <w:rPr>
                <w:rFonts w:ascii="Arial" w:hAnsi="Arial"/>
                <w:sz w:val="20"/>
                <w:szCs w:val="20"/>
              </w:rPr>
            </w:pPr>
          </w:p>
          <w:p w:rsidR="005C7AEA" w:rsidRPr="00C94F52" w:rsidRDefault="005C7AEA" w:rsidP="00920D89">
            <w:pPr>
              <w:rPr>
                <w:rFonts w:ascii="Arial" w:hAnsi="Arial"/>
                <w:sz w:val="20"/>
                <w:szCs w:val="20"/>
              </w:rPr>
            </w:pPr>
          </w:p>
          <w:p w:rsidR="00042EB6" w:rsidRDefault="00042EB6" w:rsidP="00920D89">
            <w:pPr>
              <w:rPr>
                <w:rFonts w:ascii="Arial" w:hAnsi="Arial"/>
                <w:sz w:val="20"/>
                <w:szCs w:val="20"/>
              </w:rPr>
            </w:pPr>
          </w:p>
          <w:p w:rsidR="00077151" w:rsidRDefault="00077151" w:rsidP="00920D89">
            <w:pPr>
              <w:rPr>
                <w:rFonts w:ascii="Arial" w:hAnsi="Arial"/>
                <w:sz w:val="20"/>
                <w:szCs w:val="20"/>
              </w:rPr>
            </w:pPr>
          </w:p>
          <w:p w:rsidR="00077151" w:rsidRPr="00C94F52" w:rsidRDefault="00077151" w:rsidP="00920D89">
            <w:pPr>
              <w:rPr>
                <w:rFonts w:ascii="Arial" w:hAnsi="Arial"/>
                <w:sz w:val="20"/>
                <w:szCs w:val="20"/>
              </w:rPr>
            </w:pPr>
          </w:p>
          <w:p w:rsidR="00922606" w:rsidRPr="00C94F52" w:rsidRDefault="00922606" w:rsidP="00920D89">
            <w:pPr>
              <w:rPr>
                <w:rFonts w:ascii="Arial" w:hAnsi="Arial"/>
                <w:sz w:val="20"/>
                <w:szCs w:val="20"/>
              </w:rPr>
            </w:pPr>
          </w:p>
        </w:tc>
        <w:tc>
          <w:tcPr>
            <w:tcW w:w="5954" w:type="dxa"/>
            <w:tcBorders>
              <w:top w:val="nil"/>
              <w:bottom w:val="single" w:sz="4" w:space="0" w:color="auto"/>
            </w:tcBorders>
            <w:shd w:val="clear" w:color="auto" w:fill="auto"/>
          </w:tcPr>
          <w:p w:rsidR="00922606" w:rsidRPr="00C94F52" w:rsidRDefault="00922606" w:rsidP="00C94F52">
            <w:pPr>
              <w:tabs>
                <w:tab w:val="left" w:pos="1080"/>
              </w:tabs>
              <w:rPr>
                <w:rFonts w:ascii="Arial" w:hAnsi="Arial"/>
                <w:sz w:val="20"/>
                <w:szCs w:val="20"/>
              </w:rPr>
            </w:pPr>
          </w:p>
        </w:tc>
        <w:tc>
          <w:tcPr>
            <w:tcW w:w="1418" w:type="dxa"/>
            <w:tcBorders>
              <w:top w:val="nil"/>
              <w:bottom w:val="single" w:sz="4" w:space="0" w:color="auto"/>
            </w:tcBorders>
            <w:shd w:val="clear" w:color="auto" w:fill="auto"/>
          </w:tcPr>
          <w:p w:rsidR="00922606" w:rsidRPr="00C94F52" w:rsidRDefault="00922606" w:rsidP="00C94F52">
            <w:pPr>
              <w:tabs>
                <w:tab w:val="left" w:pos="1080"/>
              </w:tabs>
              <w:rPr>
                <w:rFonts w:ascii="Arial" w:hAnsi="Arial"/>
                <w:sz w:val="20"/>
                <w:szCs w:val="20"/>
              </w:rPr>
            </w:pPr>
          </w:p>
        </w:tc>
      </w:tr>
      <w:tr w:rsidR="00042EB6" w:rsidRPr="00C94F52" w:rsidTr="00C94F52">
        <w:tc>
          <w:tcPr>
            <w:tcW w:w="1134" w:type="dxa"/>
            <w:shd w:val="clear" w:color="auto" w:fill="auto"/>
          </w:tcPr>
          <w:p w:rsidR="00042EB6" w:rsidRPr="00C94F52" w:rsidRDefault="00042EB6" w:rsidP="00920D89">
            <w:pPr>
              <w:rPr>
                <w:rFonts w:ascii="Arial" w:hAnsi="Arial"/>
                <w:sz w:val="20"/>
                <w:szCs w:val="20"/>
              </w:rPr>
            </w:pPr>
          </w:p>
        </w:tc>
        <w:tc>
          <w:tcPr>
            <w:tcW w:w="5954" w:type="dxa"/>
            <w:shd w:val="clear" w:color="auto" w:fill="auto"/>
          </w:tcPr>
          <w:p w:rsidR="00042EB6" w:rsidRPr="00C94F52" w:rsidRDefault="00042EB6" w:rsidP="00C94F52">
            <w:pPr>
              <w:tabs>
                <w:tab w:val="left" w:pos="1080"/>
              </w:tabs>
              <w:jc w:val="right"/>
              <w:rPr>
                <w:rFonts w:ascii="Arial" w:hAnsi="Arial"/>
                <w:b/>
                <w:sz w:val="20"/>
                <w:szCs w:val="20"/>
              </w:rPr>
            </w:pPr>
          </w:p>
          <w:p w:rsidR="00042EB6" w:rsidRPr="00C94F52" w:rsidRDefault="00042EB6" w:rsidP="00C94F52">
            <w:pPr>
              <w:tabs>
                <w:tab w:val="left" w:pos="1080"/>
              </w:tabs>
              <w:jc w:val="right"/>
              <w:rPr>
                <w:rFonts w:ascii="Arial" w:hAnsi="Arial"/>
                <w:b/>
                <w:sz w:val="20"/>
                <w:szCs w:val="20"/>
              </w:rPr>
            </w:pPr>
            <w:r w:rsidRPr="00C94F52">
              <w:rPr>
                <w:rFonts w:ascii="Arial" w:hAnsi="Arial"/>
                <w:b/>
                <w:sz w:val="20"/>
                <w:szCs w:val="20"/>
              </w:rPr>
              <w:t>TOTAL</w:t>
            </w:r>
          </w:p>
          <w:p w:rsidR="00042EB6" w:rsidRPr="00C94F52" w:rsidRDefault="00042EB6" w:rsidP="00C94F52">
            <w:pPr>
              <w:tabs>
                <w:tab w:val="left" w:pos="1080"/>
              </w:tabs>
              <w:jc w:val="right"/>
              <w:rPr>
                <w:rFonts w:ascii="Arial" w:hAnsi="Arial"/>
                <w:sz w:val="20"/>
                <w:szCs w:val="20"/>
              </w:rPr>
            </w:pPr>
            <w:r w:rsidRPr="00C94F52">
              <w:rPr>
                <w:rFonts w:ascii="Arial" w:hAnsi="Arial"/>
                <w:sz w:val="20"/>
                <w:szCs w:val="20"/>
              </w:rPr>
              <w:t>(Take forward to Tender Summary)</w:t>
            </w:r>
          </w:p>
          <w:p w:rsidR="00042EB6" w:rsidRPr="00C94F52" w:rsidRDefault="00042EB6" w:rsidP="00C94F52">
            <w:pPr>
              <w:tabs>
                <w:tab w:val="left" w:pos="1080"/>
              </w:tabs>
              <w:rPr>
                <w:rFonts w:ascii="Arial" w:hAnsi="Arial"/>
                <w:sz w:val="20"/>
                <w:szCs w:val="20"/>
              </w:rPr>
            </w:pPr>
          </w:p>
        </w:tc>
        <w:tc>
          <w:tcPr>
            <w:tcW w:w="1418" w:type="dxa"/>
            <w:shd w:val="clear" w:color="auto" w:fill="auto"/>
          </w:tcPr>
          <w:p w:rsidR="00042EB6" w:rsidRPr="00C94F52" w:rsidRDefault="00042EB6" w:rsidP="00C94F52">
            <w:pPr>
              <w:tabs>
                <w:tab w:val="left" w:pos="1080"/>
              </w:tabs>
              <w:rPr>
                <w:rFonts w:ascii="Arial" w:hAnsi="Arial"/>
                <w:sz w:val="20"/>
                <w:szCs w:val="20"/>
              </w:rPr>
            </w:pPr>
          </w:p>
        </w:tc>
      </w:tr>
    </w:tbl>
    <w:p w:rsidR="00922606" w:rsidRPr="00042EB6" w:rsidRDefault="00922606" w:rsidP="00922606">
      <w:pPr>
        <w:tabs>
          <w:tab w:val="left" w:pos="1080"/>
        </w:tabs>
        <w:rPr>
          <w:rFonts w:ascii="Arial" w:hAnsi="Arial" w:cs="Arial"/>
          <w:sz w:val="20"/>
          <w:szCs w:val="20"/>
        </w:rPr>
      </w:pPr>
    </w:p>
    <w:p w:rsidR="00A83879" w:rsidRPr="00042EB6" w:rsidRDefault="00A83879" w:rsidP="004D5B4D">
      <w:pPr>
        <w:tabs>
          <w:tab w:val="left" w:pos="1080"/>
        </w:tabs>
        <w:rPr>
          <w:rFonts w:ascii="Arial" w:hAnsi="Arial" w:cs="Arial"/>
          <w:sz w:val="22"/>
          <w:szCs w:val="22"/>
        </w:rPr>
      </w:pPr>
    </w:p>
    <w:p w:rsidR="00F4114F" w:rsidRPr="00506D81" w:rsidRDefault="00F4114F" w:rsidP="00F4114F">
      <w:pPr>
        <w:numPr>
          <w:ilvl w:val="1"/>
          <w:numId w:val="4"/>
        </w:numPr>
        <w:tabs>
          <w:tab w:val="clear" w:pos="1800"/>
          <w:tab w:val="left" w:pos="1080"/>
        </w:tabs>
        <w:ind w:left="0" w:firstLine="0"/>
        <w:rPr>
          <w:rFonts w:ascii="Arial" w:hAnsi="Arial" w:cs="Arial"/>
          <w:b/>
          <w:sz w:val="28"/>
          <w:szCs w:val="28"/>
        </w:rPr>
      </w:pPr>
      <w:r w:rsidRPr="00506D81">
        <w:rPr>
          <w:rFonts w:ascii="Arial" w:hAnsi="Arial" w:cs="Arial"/>
          <w:b/>
          <w:sz w:val="28"/>
          <w:szCs w:val="28"/>
        </w:rPr>
        <w:t>SCHEDULE OF WORKS</w:t>
      </w:r>
    </w:p>
    <w:p w:rsidR="00F4114F" w:rsidRPr="00042EB6" w:rsidRDefault="00F4114F" w:rsidP="00F4114F">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0"/>
        <w:gridCol w:w="5944"/>
        <w:gridCol w:w="1258"/>
      </w:tblGrid>
      <w:tr w:rsidR="00F4114F" w:rsidRPr="00C94F52" w:rsidTr="00920D89">
        <w:tc>
          <w:tcPr>
            <w:tcW w:w="1100" w:type="dxa"/>
            <w:tcBorders>
              <w:bottom w:val="single" w:sz="4" w:space="0" w:color="auto"/>
            </w:tcBorders>
            <w:shd w:val="clear" w:color="auto" w:fill="auto"/>
          </w:tcPr>
          <w:p w:rsidR="00F4114F" w:rsidRPr="00C94F52" w:rsidRDefault="00F4114F" w:rsidP="00F4114F">
            <w:pPr>
              <w:rPr>
                <w:rFonts w:ascii="Arial" w:hAnsi="Arial"/>
                <w:b/>
                <w:sz w:val="22"/>
              </w:rPr>
            </w:pPr>
          </w:p>
          <w:p w:rsidR="00F4114F" w:rsidRPr="00C94F52" w:rsidRDefault="00F4114F" w:rsidP="00F4114F">
            <w:pPr>
              <w:rPr>
                <w:rFonts w:ascii="Arial" w:hAnsi="Arial"/>
                <w:b/>
                <w:sz w:val="22"/>
              </w:rPr>
            </w:pPr>
            <w:r w:rsidRPr="00C94F52">
              <w:rPr>
                <w:rFonts w:ascii="Arial" w:hAnsi="Arial"/>
                <w:b/>
                <w:sz w:val="22"/>
              </w:rPr>
              <w:t>ITEM</w:t>
            </w:r>
          </w:p>
          <w:p w:rsidR="00F4114F" w:rsidRPr="00C94F52" w:rsidRDefault="00F4114F" w:rsidP="00F4114F">
            <w:pPr>
              <w:rPr>
                <w:rFonts w:ascii="Arial" w:hAnsi="Arial"/>
                <w:b/>
                <w:sz w:val="22"/>
              </w:rPr>
            </w:pPr>
          </w:p>
        </w:tc>
        <w:tc>
          <w:tcPr>
            <w:tcW w:w="5944" w:type="dxa"/>
            <w:tcBorders>
              <w:bottom w:val="single" w:sz="4" w:space="0" w:color="auto"/>
            </w:tcBorders>
            <w:shd w:val="clear" w:color="auto" w:fill="auto"/>
          </w:tcPr>
          <w:p w:rsidR="00F4114F" w:rsidRPr="00C94F52" w:rsidRDefault="00F4114F" w:rsidP="00F4114F">
            <w:pPr>
              <w:tabs>
                <w:tab w:val="left" w:pos="1080"/>
              </w:tabs>
              <w:rPr>
                <w:rFonts w:ascii="Arial" w:hAnsi="Arial"/>
                <w:b/>
                <w:sz w:val="22"/>
              </w:rPr>
            </w:pPr>
          </w:p>
          <w:p w:rsidR="00F4114F" w:rsidRPr="00C94F52" w:rsidRDefault="00F4114F" w:rsidP="00F4114F">
            <w:pPr>
              <w:rPr>
                <w:rFonts w:ascii="Arial" w:hAnsi="Arial"/>
                <w:b/>
                <w:sz w:val="22"/>
              </w:rPr>
            </w:pPr>
            <w:r w:rsidRPr="00C94F52">
              <w:rPr>
                <w:rFonts w:ascii="Arial" w:hAnsi="Arial"/>
                <w:b/>
                <w:sz w:val="22"/>
              </w:rPr>
              <w:t>DESCRIPTION</w:t>
            </w:r>
          </w:p>
          <w:p w:rsidR="00F4114F" w:rsidRPr="00C94F52" w:rsidRDefault="00F4114F" w:rsidP="00F4114F">
            <w:pPr>
              <w:tabs>
                <w:tab w:val="left" w:pos="1080"/>
              </w:tabs>
              <w:rPr>
                <w:rFonts w:ascii="Arial" w:hAnsi="Arial"/>
                <w:b/>
                <w:sz w:val="22"/>
              </w:rPr>
            </w:pPr>
          </w:p>
        </w:tc>
        <w:tc>
          <w:tcPr>
            <w:tcW w:w="1258" w:type="dxa"/>
            <w:tcBorders>
              <w:bottom w:val="single" w:sz="4" w:space="0" w:color="auto"/>
            </w:tcBorders>
            <w:shd w:val="clear" w:color="auto" w:fill="auto"/>
          </w:tcPr>
          <w:p w:rsidR="00F4114F" w:rsidRPr="00C94F52" w:rsidRDefault="00F4114F" w:rsidP="00F4114F">
            <w:pPr>
              <w:jc w:val="center"/>
              <w:rPr>
                <w:rFonts w:ascii="Arial" w:hAnsi="Arial"/>
                <w:b/>
                <w:sz w:val="22"/>
              </w:rPr>
            </w:pPr>
          </w:p>
          <w:p w:rsidR="00F4114F" w:rsidRPr="00C94F52" w:rsidRDefault="00F4114F" w:rsidP="00F4114F">
            <w:pPr>
              <w:jc w:val="center"/>
              <w:rPr>
                <w:rFonts w:ascii="Arial" w:hAnsi="Arial"/>
                <w:b/>
                <w:sz w:val="22"/>
              </w:rPr>
            </w:pPr>
            <w:r w:rsidRPr="00C94F52">
              <w:rPr>
                <w:rFonts w:ascii="Arial" w:hAnsi="Arial"/>
                <w:b/>
                <w:sz w:val="22"/>
              </w:rPr>
              <w:t>£</w:t>
            </w:r>
          </w:p>
          <w:p w:rsidR="00F4114F" w:rsidRPr="00C94F52" w:rsidRDefault="00F4114F" w:rsidP="00F4114F">
            <w:pPr>
              <w:rPr>
                <w:rFonts w:ascii="Arial" w:hAnsi="Arial"/>
                <w:b/>
                <w:sz w:val="22"/>
              </w:rPr>
            </w:pPr>
          </w:p>
        </w:tc>
      </w:tr>
      <w:tr w:rsidR="00F4114F" w:rsidRPr="00C94F52" w:rsidTr="00920D89">
        <w:tc>
          <w:tcPr>
            <w:tcW w:w="1100" w:type="dxa"/>
            <w:tcBorders>
              <w:top w:val="nil"/>
              <w:bottom w:val="nil"/>
              <w:right w:val="single" w:sz="4" w:space="0" w:color="auto"/>
            </w:tcBorders>
            <w:shd w:val="clear" w:color="auto" w:fill="auto"/>
          </w:tcPr>
          <w:p w:rsidR="00F4114F" w:rsidRPr="005F5A57" w:rsidRDefault="00F4114F" w:rsidP="00F4114F">
            <w:pPr>
              <w:rPr>
                <w:rFonts w:ascii="Arial" w:hAnsi="Arial"/>
                <w:sz w:val="20"/>
                <w:szCs w:val="20"/>
              </w:rPr>
            </w:pPr>
          </w:p>
        </w:tc>
        <w:tc>
          <w:tcPr>
            <w:tcW w:w="5944" w:type="dxa"/>
            <w:tcBorders>
              <w:top w:val="nil"/>
              <w:left w:val="single" w:sz="4" w:space="0" w:color="auto"/>
              <w:bottom w:val="nil"/>
              <w:right w:val="single" w:sz="4" w:space="0" w:color="auto"/>
            </w:tcBorders>
            <w:shd w:val="clear" w:color="auto" w:fill="auto"/>
          </w:tcPr>
          <w:p w:rsidR="00F4114F" w:rsidRPr="00C94F52" w:rsidRDefault="00F4114F" w:rsidP="00F4114F">
            <w:pPr>
              <w:tabs>
                <w:tab w:val="left" w:pos="1080"/>
              </w:tabs>
              <w:rPr>
                <w:rFonts w:ascii="Arial" w:hAnsi="Arial"/>
                <w:sz w:val="20"/>
                <w:szCs w:val="20"/>
              </w:rPr>
            </w:pPr>
          </w:p>
        </w:tc>
        <w:tc>
          <w:tcPr>
            <w:tcW w:w="1258" w:type="dxa"/>
            <w:tcBorders>
              <w:top w:val="nil"/>
              <w:left w:val="single" w:sz="4" w:space="0" w:color="auto"/>
              <w:bottom w:val="nil"/>
            </w:tcBorders>
            <w:shd w:val="clear" w:color="auto" w:fill="auto"/>
          </w:tcPr>
          <w:p w:rsidR="00F4114F" w:rsidRPr="00C94F52" w:rsidRDefault="00F4114F" w:rsidP="00F4114F">
            <w:pPr>
              <w:rPr>
                <w:rFonts w:ascii="Arial" w:hAnsi="Arial"/>
                <w:sz w:val="20"/>
                <w:szCs w:val="20"/>
              </w:rPr>
            </w:pPr>
          </w:p>
        </w:tc>
      </w:tr>
      <w:tr w:rsidR="00F4114F" w:rsidRPr="00C94F52" w:rsidTr="00920D89">
        <w:tc>
          <w:tcPr>
            <w:tcW w:w="1100" w:type="dxa"/>
            <w:tcBorders>
              <w:top w:val="nil"/>
              <w:bottom w:val="nil"/>
              <w:right w:val="single" w:sz="4" w:space="0" w:color="auto"/>
            </w:tcBorders>
            <w:shd w:val="clear" w:color="auto" w:fill="auto"/>
          </w:tcPr>
          <w:p w:rsidR="00F4114F" w:rsidRPr="00C94F52" w:rsidRDefault="00F4114F" w:rsidP="00F4114F">
            <w:pPr>
              <w:rPr>
                <w:rFonts w:ascii="Arial" w:hAnsi="Arial"/>
                <w:b/>
                <w:sz w:val="20"/>
                <w:szCs w:val="20"/>
              </w:rPr>
            </w:pPr>
            <w:r w:rsidRPr="00C94F52">
              <w:rPr>
                <w:rFonts w:ascii="Arial" w:hAnsi="Arial"/>
                <w:b/>
                <w:sz w:val="20"/>
                <w:szCs w:val="20"/>
              </w:rPr>
              <w:t>2.0</w:t>
            </w:r>
          </w:p>
        </w:tc>
        <w:tc>
          <w:tcPr>
            <w:tcW w:w="5944" w:type="dxa"/>
            <w:tcBorders>
              <w:top w:val="nil"/>
              <w:left w:val="single" w:sz="4" w:space="0" w:color="auto"/>
              <w:bottom w:val="nil"/>
              <w:right w:val="single" w:sz="4" w:space="0" w:color="auto"/>
            </w:tcBorders>
            <w:shd w:val="clear" w:color="auto" w:fill="auto"/>
          </w:tcPr>
          <w:p w:rsidR="00F4114F" w:rsidRPr="00C94F52" w:rsidRDefault="005100AA" w:rsidP="00D26202">
            <w:pPr>
              <w:tabs>
                <w:tab w:val="left" w:pos="1080"/>
              </w:tabs>
              <w:rPr>
                <w:rFonts w:ascii="Arial" w:hAnsi="Arial"/>
                <w:b/>
                <w:sz w:val="20"/>
                <w:szCs w:val="20"/>
              </w:rPr>
            </w:pPr>
            <w:r>
              <w:rPr>
                <w:rFonts w:ascii="Arial" w:hAnsi="Arial"/>
                <w:b/>
                <w:sz w:val="20"/>
                <w:szCs w:val="20"/>
              </w:rPr>
              <w:t>REPLACEMENT BALUSTRADING</w:t>
            </w:r>
            <w:r w:rsidR="00920E81">
              <w:rPr>
                <w:rFonts w:ascii="Arial" w:hAnsi="Arial"/>
                <w:b/>
                <w:sz w:val="20"/>
                <w:szCs w:val="20"/>
              </w:rPr>
              <w:t xml:space="preserve"> AT </w:t>
            </w:r>
            <w:r w:rsidR="00D26202">
              <w:rPr>
                <w:rFonts w:ascii="Arial" w:hAnsi="Arial"/>
                <w:b/>
                <w:sz w:val="20"/>
                <w:szCs w:val="20"/>
              </w:rPr>
              <w:t>VARIOUS ADDRESSES</w:t>
            </w:r>
            <w:r w:rsidR="00FA2EED">
              <w:rPr>
                <w:rFonts w:ascii="Arial" w:hAnsi="Arial"/>
                <w:b/>
                <w:sz w:val="20"/>
                <w:szCs w:val="20"/>
              </w:rPr>
              <w:t>, CHEADLE, STOCKPORT, CHESHIRE</w:t>
            </w:r>
          </w:p>
        </w:tc>
        <w:tc>
          <w:tcPr>
            <w:tcW w:w="1258" w:type="dxa"/>
            <w:tcBorders>
              <w:top w:val="nil"/>
              <w:left w:val="single" w:sz="4" w:space="0" w:color="auto"/>
              <w:bottom w:val="nil"/>
            </w:tcBorders>
            <w:shd w:val="clear" w:color="auto" w:fill="auto"/>
          </w:tcPr>
          <w:p w:rsidR="00F4114F" w:rsidRPr="00C94F52" w:rsidRDefault="00F4114F" w:rsidP="00F4114F">
            <w:pPr>
              <w:rPr>
                <w:rFonts w:ascii="Arial" w:hAnsi="Arial"/>
                <w:sz w:val="20"/>
                <w:szCs w:val="20"/>
              </w:rPr>
            </w:pPr>
          </w:p>
        </w:tc>
      </w:tr>
      <w:tr w:rsidR="00F4114F" w:rsidRPr="00C94F52" w:rsidTr="00920D89">
        <w:tc>
          <w:tcPr>
            <w:tcW w:w="1100" w:type="dxa"/>
            <w:tcBorders>
              <w:top w:val="nil"/>
              <w:bottom w:val="nil"/>
              <w:right w:val="single" w:sz="4" w:space="0" w:color="auto"/>
            </w:tcBorders>
            <w:shd w:val="clear" w:color="auto" w:fill="auto"/>
          </w:tcPr>
          <w:p w:rsidR="00F4114F" w:rsidRPr="00C94F52" w:rsidRDefault="00F4114F" w:rsidP="00F4114F">
            <w:pPr>
              <w:rPr>
                <w:rFonts w:ascii="Arial" w:hAnsi="Arial"/>
                <w:sz w:val="20"/>
                <w:szCs w:val="20"/>
              </w:rPr>
            </w:pPr>
          </w:p>
        </w:tc>
        <w:tc>
          <w:tcPr>
            <w:tcW w:w="5944" w:type="dxa"/>
            <w:tcBorders>
              <w:top w:val="nil"/>
              <w:left w:val="single" w:sz="4" w:space="0" w:color="auto"/>
              <w:bottom w:val="nil"/>
              <w:right w:val="single" w:sz="4" w:space="0" w:color="auto"/>
            </w:tcBorders>
            <w:shd w:val="clear" w:color="auto" w:fill="auto"/>
          </w:tcPr>
          <w:p w:rsidR="00F4114F" w:rsidRPr="00C94F52" w:rsidRDefault="00F4114F" w:rsidP="00F4114F">
            <w:pPr>
              <w:tabs>
                <w:tab w:val="left" w:pos="1080"/>
              </w:tabs>
              <w:rPr>
                <w:rFonts w:ascii="Arial" w:hAnsi="Arial"/>
                <w:sz w:val="20"/>
                <w:szCs w:val="20"/>
              </w:rPr>
            </w:pPr>
          </w:p>
        </w:tc>
        <w:tc>
          <w:tcPr>
            <w:tcW w:w="1258" w:type="dxa"/>
            <w:tcBorders>
              <w:top w:val="nil"/>
              <w:left w:val="single" w:sz="4" w:space="0" w:color="auto"/>
              <w:bottom w:val="nil"/>
            </w:tcBorders>
            <w:shd w:val="clear" w:color="auto" w:fill="auto"/>
          </w:tcPr>
          <w:p w:rsidR="00F4114F" w:rsidRPr="00C94F52" w:rsidRDefault="00F4114F" w:rsidP="00F4114F">
            <w:pPr>
              <w:rPr>
                <w:rFonts w:ascii="Arial" w:hAnsi="Arial"/>
                <w:sz w:val="20"/>
                <w:szCs w:val="20"/>
              </w:rPr>
            </w:pPr>
          </w:p>
        </w:tc>
      </w:tr>
      <w:tr w:rsidR="00F4114F" w:rsidRPr="00C94F52" w:rsidTr="00920D89">
        <w:tc>
          <w:tcPr>
            <w:tcW w:w="1100" w:type="dxa"/>
            <w:tcBorders>
              <w:top w:val="nil"/>
              <w:bottom w:val="nil"/>
              <w:right w:val="single" w:sz="4" w:space="0" w:color="auto"/>
            </w:tcBorders>
            <w:shd w:val="clear" w:color="auto" w:fill="auto"/>
          </w:tcPr>
          <w:p w:rsidR="00F4114F" w:rsidRPr="00C94F52" w:rsidRDefault="00F4114F" w:rsidP="00F4114F">
            <w:pPr>
              <w:rPr>
                <w:rFonts w:ascii="Arial" w:hAnsi="Arial"/>
                <w:sz w:val="20"/>
                <w:szCs w:val="20"/>
              </w:rPr>
            </w:pPr>
            <w:r w:rsidRPr="00C94F52">
              <w:rPr>
                <w:rFonts w:ascii="Arial" w:hAnsi="Arial"/>
                <w:sz w:val="20"/>
                <w:szCs w:val="20"/>
              </w:rPr>
              <w:t>NOTE</w:t>
            </w:r>
            <w:r>
              <w:rPr>
                <w:rFonts w:ascii="Arial" w:hAnsi="Arial"/>
                <w:sz w:val="20"/>
                <w:szCs w:val="20"/>
              </w:rPr>
              <w:t>S</w:t>
            </w:r>
          </w:p>
        </w:tc>
        <w:tc>
          <w:tcPr>
            <w:tcW w:w="5944" w:type="dxa"/>
            <w:tcBorders>
              <w:top w:val="nil"/>
              <w:left w:val="single" w:sz="4" w:space="0" w:color="auto"/>
              <w:bottom w:val="nil"/>
              <w:right w:val="single" w:sz="4" w:space="0" w:color="auto"/>
            </w:tcBorders>
            <w:shd w:val="clear" w:color="auto" w:fill="auto"/>
          </w:tcPr>
          <w:p w:rsidR="00F4114F" w:rsidRPr="005100AA" w:rsidRDefault="00F4114F" w:rsidP="005100AA">
            <w:pPr>
              <w:numPr>
                <w:ilvl w:val="0"/>
                <w:numId w:val="6"/>
              </w:numPr>
              <w:ind w:hanging="720"/>
              <w:rPr>
                <w:rFonts w:ascii="Arial" w:hAnsi="Arial"/>
                <w:sz w:val="20"/>
                <w:szCs w:val="20"/>
              </w:rPr>
            </w:pPr>
            <w:r w:rsidRPr="005100AA">
              <w:rPr>
                <w:rFonts w:ascii="Arial" w:hAnsi="Arial"/>
                <w:sz w:val="20"/>
                <w:szCs w:val="20"/>
              </w:rPr>
              <w:t>To be read in conjunct</w:t>
            </w:r>
            <w:r w:rsidR="00875C3F" w:rsidRPr="005100AA">
              <w:rPr>
                <w:rFonts w:ascii="Arial" w:hAnsi="Arial"/>
                <w:sz w:val="20"/>
                <w:szCs w:val="20"/>
              </w:rPr>
              <w:t xml:space="preserve">ion </w:t>
            </w:r>
            <w:r w:rsidR="00207175">
              <w:rPr>
                <w:rFonts w:ascii="Arial" w:hAnsi="Arial"/>
                <w:sz w:val="20"/>
                <w:szCs w:val="20"/>
              </w:rPr>
              <w:t>with SHG drawing no.’s 180002 / 01A – 04A</w:t>
            </w:r>
          </w:p>
          <w:p w:rsidR="00891B10" w:rsidRDefault="00D476B2" w:rsidP="00875C3F">
            <w:pPr>
              <w:numPr>
                <w:ilvl w:val="0"/>
                <w:numId w:val="6"/>
              </w:numPr>
              <w:ind w:hanging="720"/>
              <w:rPr>
                <w:rFonts w:ascii="Arial" w:hAnsi="Arial"/>
                <w:sz w:val="20"/>
                <w:szCs w:val="20"/>
              </w:rPr>
            </w:pPr>
            <w:r>
              <w:rPr>
                <w:rFonts w:ascii="Arial" w:hAnsi="Arial"/>
                <w:sz w:val="20"/>
                <w:szCs w:val="20"/>
              </w:rPr>
              <w:t xml:space="preserve">Access to the </w:t>
            </w:r>
            <w:r w:rsidR="00BA69FA">
              <w:rPr>
                <w:rFonts w:ascii="Arial" w:hAnsi="Arial"/>
                <w:sz w:val="20"/>
                <w:szCs w:val="20"/>
              </w:rPr>
              <w:t>site</w:t>
            </w:r>
            <w:r w:rsidR="00207175">
              <w:rPr>
                <w:rFonts w:ascii="Arial" w:hAnsi="Arial"/>
                <w:sz w:val="20"/>
                <w:szCs w:val="20"/>
              </w:rPr>
              <w:t>s</w:t>
            </w:r>
            <w:r w:rsidR="00BA69FA">
              <w:rPr>
                <w:rFonts w:ascii="Arial" w:hAnsi="Arial"/>
                <w:sz w:val="20"/>
                <w:szCs w:val="20"/>
              </w:rPr>
              <w:t xml:space="preserve"> is </w:t>
            </w:r>
            <w:r w:rsidR="004B5D60">
              <w:rPr>
                <w:rFonts w:ascii="Arial" w:hAnsi="Arial"/>
                <w:sz w:val="20"/>
                <w:szCs w:val="20"/>
              </w:rPr>
              <w:t>at anytime</w:t>
            </w:r>
          </w:p>
          <w:p w:rsidR="00875C3F" w:rsidRDefault="005100AA" w:rsidP="000A7E5E">
            <w:pPr>
              <w:numPr>
                <w:ilvl w:val="0"/>
                <w:numId w:val="6"/>
              </w:numPr>
              <w:ind w:hanging="720"/>
              <w:rPr>
                <w:rFonts w:ascii="Arial" w:hAnsi="Arial"/>
                <w:sz w:val="20"/>
                <w:szCs w:val="20"/>
              </w:rPr>
            </w:pPr>
            <w:r>
              <w:rPr>
                <w:rFonts w:ascii="Arial" w:hAnsi="Arial"/>
                <w:sz w:val="20"/>
                <w:szCs w:val="20"/>
              </w:rPr>
              <w:t xml:space="preserve">Concrete repair work </w:t>
            </w:r>
            <w:r w:rsidR="00184F23">
              <w:rPr>
                <w:rFonts w:ascii="Arial" w:hAnsi="Arial"/>
                <w:sz w:val="20"/>
                <w:szCs w:val="20"/>
              </w:rPr>
              <w:t xml:space="preserve">and waterproofing </w:t>
            </w:r>
            <w:r w:rsidR="00966BC9">
              <w:rPr>
                <w:rFonts w:ascii="Arial" w:hAnsi="Arial"/>
                <w:sz w:val="20"/>
                <w:szCs w:val="20"/>
              </w:rPr>
              <w:t xml:space="preserve">to </w:t>
            </w:r>
            <w:r w:rsidR="00184F23">
              <w:rPr>
                <w:rFonts w:ascii="Arial" w:hAnsi="Arial"/>
                <w:sz w:val="20"/>
                <w:szCs w:val="20"/>
              </w:rPr>
              <w:t>balconies</w:t>
            </w:r>
            <w:r>
              <w:rPr>
                <w:rFonts w:ascii="Arial" w:hAnsi="Arial"/>
                <w:sz w:val="20"/>
                <w:szCs w:val="20"/>
              </w:rPr>
              <w:t xml:space="preserve"> to be carried out by others prior to these works</w:t>
            </w:r>
            <w:r w:rsidR="00167F09">
              <w:rPr>
                <w:rFonts w:ascii="Arial" w:hAnsi="Arial"/>
                <w:sz w:val="20"/>
                <w:szCs w:val="20"/>
              </w:rPr>
              <w:t xml:space="preserve">.  Any making </w:t>
            </w:r>
            <w:r w:rsidR="00BD4DA8">
              <w:rPr>
                <w:rFonts w:ascii="Arial" w:hAnsi="Arial"/>
                <w:sz w:val="20"/>
                <w:szCs w:val="20"/>
              </w:rPr>
              <w:t xml:space="preserve">good </w:t>
            </w:r>
            <w:r w:rsidR="00184F23">
              <w:rPr>
                <w:rFonts w:ascii="Arial" w:hAnsi="Arial"/>
                <w:sz w:val="20"/>
                <w:szCs w:val="20"/>
              </w:rPr>
              <w:t xml:space="preserve">required </w:t>
            </w:r>
            <w:r w:rsidR="00167F09">
              <w:rPr>
                <w:rFonts w:ascii="Arial" w:hAnsi="Arial"/>
                <w:sz w:val="20"/>
                <w:szCs w:val="20"/>
              </w:rPr>
              <w:t>will be carried out by others on completion of these works</w:t>
            </w:r>
          </w:p>
          <w:p w:rsidR="00954A34" w:rsidRPr="00BA69FA" w:rsidRDefault="00954A34" w:rsidP="00954A34">
            <w:pPr>
              <w:numPr>
                <w:ilvl w:val="0"/>
                <w:numId w:val="6"/>
              </w:numPr>
              <w:ind w:hanging="720"/>
              <w:rPr>
                <w:rFonts w:ascii="Arial" w:hAnsi="Arial"/>
                <w:sz w:val="20"/>
                <w:szCs w:val="20"/>
              </w:rPr>
            </w:pPr>
            <w:r>
              <w:rPr>
                <w:rFonts w:ascii="Arial" w:hAnsi="Arial"/>
                <w:sz w:val="20"/>
                <w:szCs w:val="20"/>
              </w:rPr>
              <w:t>All aspects of project to be carried out under BS EN 1090 EXC2</w:t>
            </w:r>
          </w:p>
        </w:tc>
        <w:tc>
          <w:tcPr>
            <w:tcW w:w="1258" w:type="dxa"/>
            <w:tcBorders>
              <w:top w:val="nil"/>
              <w:left w:val="single" w:sz="4" w:space="0" w:color="auto"/>
              <w:bottom w:val="nil"/>
            </w:tcBorders>
            <w:shd w:val="clear" w:color="auto" w:fill="auto"/>
          </w:tcPr>
          <w:p w:rsidR="00F4114F" w:rsidRPr="00C94F52" w:rsidRDefault="00F4114F" w:rsidP="00F4114F">
            <w:pPr>
              <w:rPr>
                <w:rFonts w:ascii="Arial" w:hAnsi="Arial"/>
                <w:sz w:val="20"/>
                <w:szCs w:val="20"/>
              </w:rPr>
            </w:pPr>
          </w:p>
        </w:tc>
      </w:tr>
      <w:tr w:rsidR="00167F09" w:rsidRPr="00C94F52" w:rsidTr="00920D89">
        <w:tc>
          <w:tcPr>
            <w:tcW w:w="1100" w:type="dxa"/>
            <w:tcBorders>
              <w:top w:val="nil"/>
              <w:bottom w:val="nil"/>
              <w:right w:val="single" w:sz="4" w:space="0" w:color="auto"/>
            </w:tcBorders>
            <w:shd w:val="clear" w:color="auto" w:fill="auto"/>
          </w:tcPr>
          <w:p w:rsidR="00167F09" w:rsidRPr="00C94F52" w:rsidRDefault="00167F09" w:rsidP="00F4114F">
            <w:pPr>
              <w:rPr>
                <w:rFonts w:ascii="Arial" w:hAnsi="Arial"/>
                <w:sz w:val="20"/>
                <w:szCs w:val="20"/>
              </w:rPr>
            </w:pPr>
          </w:p>
        </w:tc>
        <w:tc>
          <w:tcPr>
            <w:tcW w:w="5944" w:type="dxa"/>
            <w:tcBorders>
              <w:top w:val="nil"/>
              <w:left w:val="single" w:sz="4" w:space="0" w:color="auto"/>
              <w:bottom w:val="nil"/>
              <w:right w:val="single" w:sz="4" w:space="0" w:color="auto"/>
            </w:tcBorders>
            <w:shd w:val="clear" w:color="auto" w:fill="auto"/>
          </w:tcPr>
          <w:p w:rsidR="00167F09" w:rsidRPr="00E35372" w:rsidRDefault="00167F09" w:rsidP="00D476B2">
            <w:pPr>
              <w:tabs>
                <w:tab w:val="left" w:pos="1080"/>
              </w:tabs>
              <w:rPr>
                <w:rFonts w:ascii="Arial" w:hAnsi="Arial"/>
                <w:b/>
                <w:sz w:val="20"/>
                <w:szCs w:val="20"/>
              </w:rPr>
            </w:pPr>
          </w:p>
        </w:tc>
        <w:tc>
          <w:tcPr>
            <w:tcW w:w="1258" w:type="dxa"/>
            <w:tcBorders>
              <w:top w:val="nil"/>
              <w:left w:val="single" w:sz="4" w:space="0" w:color="auto"/>
              <w:bottom w:val="nil"/>
            </w:tcBorders>
            <w:shd w:val="clear" w:color="auto" w:fill="auto"/>
          </w:tcPr>
          <w:p w:rsidR="00167F09" w:rsidRPr="00C94F52" w:rsidRDefault="00167F09" w:rsidP="00F4114F">
            <w:pPr>
              <w:rPr>
                <w:rFonts w:ascii="Arial" w:hAnsi="Arial"/>
                <w:sz w:val="20"/>
                <w:szCs w:val="20"/>
              </w:rPr>
            </w:pPr>
          </w:p>
        </w:tc>
      </w:tr>
      <w:tr w:rsidR="00167F09" w:rsidRPr="00C94F52" w:rsidTr="00920D89">
        <w:tc>
          <w:tcPr>
            <w:tcW w:w="1100" w:type="dxa"/>
            <w:tcBorders>
              <w:top w:val="nil"/>
              <w:bottom w:val="nil"/>
              <w:right w:val="single" w:sz="4" w:space="0" w:color="auto"/>
            </w:tcBorders>
            <w:shd w:val="clear" w:color="auto" w:fill="auto"/>
          </w:tcPr>
          <w:p w:rsidR="00167F09" w:rsidRPr="00C94F52" w:rsidRDefault="00167F09" w:rsidP="00F4114F">
            <w:pPr>
              <w:rPr>
                <w:rFonts w:ascii="Arial" w:hAnsi="Arial"/>
                <w:sz w:val="20"/>
                <w:szCs w:val="20"/>
              </w:rPr>
            </w:pPr>
            <w:r>
              <w:rPr>
                <w:rFonts w:ascii="Arial" w:hAnsi="Arial"/>
                <w:sz w:val="20"/>
                <w:szCs w:val="20"/>
              </w:rPr>
              <w:t>2.1</w:t>
            </w:r>
          </w:p>
        </w:tc>
        <w:tc>
          <w:tcPr>
            <w:tcW w:w="5944" w:type="dxa"/>
            <w:tcBorders>
              <w:top w:val="nil"/>
              <w:left w:val="single" w:sz="4" w:space="0" w:color="auto"/>
              <w:bottom w:val="nil"/>
              <w:right w:val="single" w:sz="4" w:space="0" w:color="auto"/>
            </w:tcBorders>
            <w:shd w:val="clear" w:color="auto" w:fill="auto"/>
          </w:tcPr>
          <w:p w:rsidR="00167F09" w:rsidRDefault="00387BBD" w:rsidP="00207175">
            <w:pPr>
              <w:tabs>
                <w:tab w:val="left" w:pos="1080"/>
              </w:tabs>
              <w:rPr>
                <w:rFonts w:ascii="Arial" w:hAnsi="Arial"/>
                <w:sz w:val="20"/>
                <w:szCs w:val="20"/>
              </w:rPr>
            </w:pPr>
            <w:r>
              <w:rPr>
                <w:rFonts w:ascii="Arial" w:hAnsi="Arial"/>
                <w:sz w:val="20"/>
                <w:szCs w:val="20"/>
              </w:rPr>
              <w:t xml:space="preserve">Visit </w:t>
            </w:r>
            <w:r w:rsidR="00207175">
              <w:rPr>
                <w:rFonts w:ascii="Arial" w:hAnsi="Arial"/>
                <w:sz w:val="20"/>
                <w:szCs w:val="20"/>
              </w:rPr>
              <w:t>sites</w:t>
            </w:r>
            <w:r>
              <w:rPr>
                <w:rFonts w:ascii="Arial" w:hAnsi="Arial"/>
                <w:sz w:val="20"/>
                <w:szCs w:val="20"/>
              </w:rPr>
              <w:t xml:space="preserve"> and as required take any </w:t>
            </w:r>
            <w:r w:rsidR="00BD4DA8">
              <w:rPr>
                <w:rFonts w:ascii="Arial" w:hAnsi="Arial"/>
                <w:sz w:val="20"/>
                <w:szCs w:val="20"/>
              </w:rPr>
              <w:t xml:space="preserve">additional / </w:t>
            </w:r>
            <w:r>
              <w:rPr>
                <w:rFonts w:ascii="Arial" w:hAnsi="Arial"/>
                <w:sz w:val="20"/>
                <w:szCs w:val="20"/>
              </w:rPr>
              <w:t>required measurements etc.</w:t>
            </w:r>
          </w:p>
          <w:p w:rsidR="00207175" w:rsidRPr="00387BBD" w:rsidRDefault="00207175" w:rsidP="00207175">
            <w:pPr>
              <w:tabs>
                <w:tab w:val="left" w:pos="1080"/>
              </w:tabs>
              <w:rPr>
                <w:rFonts w:ascii="Arial" w:hAnsi="Arial"/>
                <w:sz w:val="20"/>
                <w:szCs w:val="20"/>
              </w:rPr>
            </w:pPr>
            <w:r>
              <w:rPr>
                <w:rFonts w:ascii="Arial" w:hAnsi="Arial"/>
                <w:sz w:val="20"/>
                <w:szCs w:val="20"/>
              </w:rPr>
              <w:t>NOTE – The contractor is responsible for checking and taking all necessary measurements on site prior to any fabrication, material order and or / commencement of work.</w:t>
            </w:r>
          </w:p>
        </w:tc>
        <w:tc>
          <w:tcPr>
            <w:tcW w:w="1258" w:type="dxa"/>
            <w:tcBorders>
              <w:top w:val="nil"/>
              <w:left w:val="single" w:sz="4" w:space="0" w:color="auto"/>
              <w:bottom w:val="nil"/>
            </w:tcBorders>
            <w:shd w:val="clear" w:color="auto" w:fill="auto"/>
          </w:tcPr>
          <w:p w:rsidR="00167F09" w:rsidRPr="00C94F52" w:rsidRDefault="00167F09" w:rsidP="00F4114F">
            <w:pPr>
              <w:rPr>
                <w:rFonts w:ascii="Arial" w:hAnsi="Arial"/>
                <w:sz w:val="20"/>
                <w:szCs w:val="20"/>
              </w:rPr>
            </w:pPr>
          </w:p>
        </w:tc>
      </w:tr>
      <w:tr w:rsidR="00387BBD" w:rsidRPr="00C94F52" w:rsidTr="00920D89">
        <w:tc>
          <w:tcPr>
            <w:tcW w:w="1100" w:type="dxa"/>
            <w:tcBorders>
              <w:top w:val="nil"/>
              <w:bottom w:val="nil"/>
              <w:right w:val="single" w:sz="4" w:space="0" w:color="auto"/>
            </w:tcBorders>
            <w:shd w:val="clear" w:color="auto" w:fill="auto"/>
          </w:tcPr>
          <w:p w:rsidR="00387BBD" w:rsidRPr="00C94F52" w:rsidRDefault="00387BBD" w:rsidP="00F4114F">
            <w:pPr>
              <w:rPr>
                <w:rFonts w:ascii="Arial" w:hAnsi="Arial"/>
                <w:sz w:val="20"/>
                <w:szCs w:val="20"/>
              </w:rPr>
            </w:pPr>
          </w:p>
        </w:tc>
        <w:tc>
          <w:tcPr>
            <w:tcW w:w="5944" w:type="dxa"/>
            <w:tcBorders>
              <w:top w:val="nil"/>
              <w:left w:val="single" w:sz="4" w:space="0" w:color="auto"/>
              <w:bottom w:val="nil"/>
              <w:right w:val="single" w:sz="4" w:space="0" w:color="auto"/>
            </w:tcBorders>
            <w:shd w:val="clear" w:color="auto" w:fill="auto"/>
          </w:tcPr>
          <w:p w:rsidR="00387BBD" w:rsidRPr="00E35372" w:rsidRDefault="00387BBD" w:rsidP="00D476B2">
            <w:pPr>
              <w:tabs>
                <w:tab w:val="left" w:pos="1080"/>
              </w:tabs>
              <w:rPr>
                <w:rFonts w:ascii="Arial" w:hAnsi="Arial"/>
                <w:b/>
                <w:sz w:val="20"/>
                <w:szCs w:val="20"/>
              </w:rPr>
            </w:pPr>
          </w:p>
        </w:tc>
        <w:tc>
          <w:tcPr>
            <w:tcW w:w="1258" w:type="dxa"/>
            <w:tcBorders>
              <w:top w:val="nil"/>
              <w:left w:val="single" w:sz="4" w:space="0" w:color="auto"/>
              <w:bottom w:val="nil"/>
            </w:tcBorders>
            <w:shd w:val="clear" w:color="auto" w:fill="auto"/>
          </w:tcPr>
          <w:p w:rsidR="00387BBD" w:rsidRPr="00C94F52" w:rsidRDefault="00387BBD" w:rsidP="00F4114F">
            <w:pPr>
              <w:rPr>
                <w:rFonts w:ascii="Arial" w:hAnsi="Arial"/>
                <w:sz w:val="20"/>
                <w:szCs w:val="20"/>
              </w:rPr>
            </w:pPr>
          </w:p>
        </w:tc>
      </w:tr>
      <w:tr w:rsidR="00387BBD" w:rsidRPr="00C94F52" w:rsidTr="00920D89">
        <w:tc>
          <w:tcPr>
            <w:tcW w:w="1100" w:type="dxa"/>
            <w:tcBorders>
              <w:top w:val="nil"/>
              <w:bottom w:val="nil"/>
              <w:right w:val="single" w:sz="4" w:space="0" w:color="auto"/>
            </w:tcBorders>
            <w:shd w:val="clear" w:color="auto" w:fill="auto"/>
          </w:tcPr>
          <w:p w:rsidR="00387BBD" w:rsidRPr="00C94F52" w:rsidRDefault="00387BBD" w:rsidP="00F4114F">
            <w:pPr>
              <w:rPr>
                <w:rFonts w:ascii="Arial" w:hAnsi="Arial"/>
                <w:sz w:val="20"/>
                <w:szCs w:val="20"/>
              </w:rPr>
            </w:pPr>
            <w:r>
              <w:rPr>
                <w:rFonts w:ascii="Arial" w:hAnsi="Arial"/>
                <w:sz w:val="20"/>
                <w:szCs w:val="20"/>
              </w:rPr>
              <w:t>2.2</w:t>
            </w:r>
          </w:p>
        </w:tc>
        <w:tc>
          <w:tcPr>
            <w:tcW w:w="5944" w:type="dxa"/>
            <w:tcBorders>
              <w:top w:val="nil"/>
              <w:left w:val="single" w:sz="4" w:space="0" w:color="auto"/>
              <w:bottom w:val="nil"/>
              <w:right w:val="single" w:sz="4" w:space="0" w:color="auto"/>
            </w:tcBorders>
            <w:shd w:val="clear" w:color="auto" w:fill="auto"/>
          </w:tcPr>
          <w:p w:rsidR="00387BBD" w:rsidRPr="00207175" w:rsidRDefault="00207175" w:rsidP="00966BC9">
            <w:pPr>
              <w:tabs>
                <w:tab w:val="left" w:pos="1080"/>
              </w:tabs>
              <w:rPr>
                <w:rFonts w:ascii="Arial" w:hAnsi="Arial"/>
                <w:sz w:val="20"/>
                <w:szCs w:val="20"/>
              </w:rPr>
            </w:pPr>
            <w:r>
              <w:rPr>
                <w:rFonts w:ascii="Arial" w:hAnsi="Arial"/>
                <w:sz w:val="20"/>
                <w:szCs w:val="20"/>
              </w:rPr>
              <w:t xml:space="preserve">In accordance with drawing no. 180002 / 01A and the </w:t>
            </w:r>
            <w:r w:rsidR="00966BC9">
              <w:rPr>
                <w:rFonts w:ascii="Arial" w:hAnsi="Arial"/>
                <w:sz w:val="20"/>
                <w:szCs w:val="20"/>
              </w:rPr>
              <w:t>Schedule of Addresses</w:t>
            </w:r>
            <w:r>
              <w:rPr>
                <w:rFonts w:ascii="Arial" w:hAnsi="Arial"/>
                <w:sz w:val="20"/>
                <w:szCs w:val="20"/>
              </w:rPr>
              <w:t xml:space="preserve">, </w:t>
            </w:r>
            <w:r w:rsidR="00966BC9">
              <w:rPr>
                <w:rFonts w:ascii="Arial" w:hAnsi="Arial"/>
                <w:sz w:val="20"/>
                <w:szCs w:val="20"/>
              </w:rPr>
              <w:t>fabricate 48</w:t>
            </w:r>
            <w:r>
              <w:rPr>
                <w:rFonts w:ascii="Arial" w:hAnsi="Arial"/>
                <w:sz w:val="20"/>
                <w:szCs w:val="20"/>
              </w:rPr>
              <w:t xml:space="preserve"> no. Type A balcony balustrades.</w:t>
            </w:r>
          </w:p>
        </w:tc>
        <w:tc>
          <w:tcPr>
            <w:tcW w:w="1258" w:type="dxa"/>
            <w:tcBorders>
              <w:top w:val="nil"/>
              <w:left w:val="single" w:sz="4" w:space="0" w:color="auto"/>
              <w:bottom w:val="nil"/>
            </w:tcBorders>
            <w:shd w:val="clear" w:color="auto" w:fill="auto"/>
          </w:tcPr>
          <w:p w:rsidR="00387BBD" w:rsidRPr="00C94F52" w:rsidRDefault="00387BBD" w:rsidP="00F4114F">
            <w:pPr>
              <w:rPr>
                <w:rFonts w:ascii="Arial" w:hAnsi="Arial"/>
                <w:sz w:val="20"/>
                <w:szCs w:val="20"/>
              </w:rPr>
            </w:pPr>
          </w:p>
        </w:tc>
      </w:tr>
      <w:tr w:rsidR="00F4114F" w:rsidRPr="00C94F52" w:rsidTr="00920D89">
        <w:tc>
          <w:tcPr>
            <w:tcW w:w="1100" w:type="dxa"/>
            <w:tcBorders>
              <w:top w:val="nil"/>
              <w:bottom w:val="nil"/>
              <w:right w:val="single" w:sz="4" w:space="0" w:color="auto"/>
            </w:tcBorders>
            <w:shd w:val="clear" w:color="auto" w:fill="auto"/>
          </w:tcPr>
          <w:p w:rsidR="00F4114F" w:rsidRPr="00C94F52" w:rsidRDefault="00F4114F" w:rsidP="00F4114F">
            <w:pPr>
              <w:rPr>
                <w:rFonts w:ascii="Arial" w:hAnsi="Arial"/>
                <w:sz w:val="20"/>
                <w:szCs w:val="20"/>
              </w:rPr>
            </w:pPr>
          </w:p>
        </w:tc>
        <w:tc>
          <w:tcPr>
            <w:tcW w:w="5944" w:type="dxa"/>
            <w:tcBorders>
              <w:top w:val="nil"/>
              <w:left w:val="single" w:sz="4" w:space="0" w:color="auto"/>
              <w:bottom w:val="nil"/>
              <w:right w:val="single" w:sz="4" w:space="0" w:color="auto"/>
            </w:tcBorders>
            <w:shd w:val="clear" w:color="auto" w:fill="auto"/>
          </w:tcPr>
          <w:p w:rsidR="00F4114F" w:rsidRPr="00E35372" w:rsidRDefault="00F4114F" w:rsidP="00D476B2">
            <w:pPr>
              <w:tabs>
                <w:tab w:val="left" w:pos="1080"/>
              </w:tabs>
              <w:rPr>
                <w:rFonts w:ascii="Arial" w:hAnsi="Arial"/>
                <w:b/>
                <w:sz w:val="20"/>
                <w:szCs w:val="20"/>
              </w:rPr>
            </w:pPr>
          </w:p>
        </w:tc>
        <w:tc>
          <w:tcPr>
            <w:tcW w:w="1258" w:type="dxa"/>
            <w:tcBorders>
              <w:top w:val="nil"/>
              <w:left w:val="single" w:sz="4" w:space="0" w:color="auto"/>
              <w:bottom w:val="nil"/>
            </w:tcBorders>
            <w:shd w:val="clear" w:color="auto" w:fill="auto"/>
          </w:tcPr>
          <w:p w:rsidR="00F4114F" w:rsidRPr="00C94F52" w:rsidRDefault="00F4114F" w:rsidP="00F4114F">
            <w:pPr>
              <w:rPr>
                <w:rFonts w:ascii="Arial" w:hAnsi="Arial"/>
                <w:sz w:val="20"/>
                <w:szCs w:val="20"/>
              </w:rPr>
            </w:pPr>
          </w:p>
        </w:tc>
      </w:tr>
      <w:tr w:rsidR="00B072A0" w:rsidRPr="00C94F52" w:rsidTr="00920D89">
        <w:tc>
          <w:tcPr>
            <w:tcW w:w="1100" w:type="dxa"/>
            <w:tcBorders>
              <w:top w:val="nil"/>
              <w:bottom w:val="nil"/>
              <w:right w:val="single" w:sz="4" w:space="0" w:color="auto"/>
            </w:tcBorders>
            <w:shd w:val="clear" w:color="auto" w:fill="auto"/>
          </w:tcPr>
          <w:p w:rsidR="00B072A0" w:rsidRPr="00C94F52" w:rsidRDefault="00B072A0" w:rsidP="00F4114F">
            <w:pPr>
              <w:rPr>
                <w:rFonts w:ascii="Arial" w:hAnsi="Arial"/>
                <w:sz w:val="20"/>
                <w:szCs w:val="20"/>
              </w:rPr>
            </w:pPr>
            <w:r>
              <w:rPr>
                <w:rFonts w:ascii="Arial" w:hAnsi="Arial"/>
                <w:sz w:val="20"/>
                <w:szCs w:val="20"/>
              </w:rPr>
              <w:t>2.3</w:t>
            </w:r>
          </w:p>
        </w:tc>
        <w:tc>
          <w:tcPr>
            <w:tcW w:w="5944" w:type="dxa"/>
            <w:tcBorders>
              <w:top w:val="nil"/>
              <w:left w:val="single" w:sz="4" w:space="0" w:color="auto"/>
              <w:bottom w:val="nil"/>
              <w:right w:val="single" w:sz="4" w:space="0" w:color="auto"/>
            </w:tcBorders>
            <w:shd w:val="clear" w:color="auto" w:fill="auto"/>
          </w:tcPr>
          <w:p w:rsidR="00B072A0" w:rsidRPr="00207175" w:rsidRDefault="00207175" w:rsidP="00966BC9">
            <w:pPr>
              <w:tabs>
                <w:tab w:val="left" w:pos="1080"/>
              </w:tabs>
              <w:rPr>
                <w:rFonts w:ascii="Arial" w:hAnsi="Arial"/>
                <w:b/>
                <w:sz w:val="20"/>
                <w:szCs w:val="20"/>
              </w:rPr>
            </w:pPr>
            <w:r>
              <w:rPr>
                <w:rFonts w:ascii="Arial" w:hAnsi="Arial"/>
                <w:sz w:val="20"/>
                <w:szCs w:val="20"/>
              </w:rPr>
              <w:t>In accordance with drawing no. 180002 / 02A and th</w:t>
            </w:r>
            <w:r w:rsidR="00966BC9">
              <w:rPr>
                <w:rFonts w:ascii="Arial" w:hAnsi="Arial"/>
                <w:sz w:val="20"/>
                <w:szCs w:val="20"/>
              </w:rPr>
              <w:t>e Schedule of Address, fabricate 9</w:t>
            </w:r>
            <w:r>
              <w:rPr>
                <w:rFonts w:ascii="Arial" w:hAnsi="Arial"/>
                <w:sz w:val="20"/>
                <w:szCs w:val="20"/>
              </w:rPr>
              <w:t xml:space="preserve"> no. Type B balcony balustrades.</w:t>
            </w:r>
          </w:p>
        </w:tc>
        <w:tc>
          <w:tcPr>
            <w:tcW w:w="1258" w:type="dxa"/>
            <w:tcBorders>
              <w:top w:val="nil"/>
              <w:left w:val="single" w:sz="4" w:space="0" w:color="auto"/>
              <w:bottom w:val="nil"/>
            </w:tcBorders>
            <w:shd w:val="clear" w:color="auto" w:fill="auto"/>
          </w:tcPr>
          <w:p w:rsidR="00B072A0" w:rsidRPr="00C94F52" w:rsidRDefault="00B072A0" w:rsidP="00F4114F">
            <w:pPr>
              <w:rPr>
                <w:rFonts w:ascii="Arial" w:hAnsi="Arial"/>
                <w:sz w:val="20"/>
                <w:szCs w:val="20"/>
              </w:rPr>
            </w:pPr>
          </w:p>
        </w:tc>
      </w:tr>
      <w:tr w:rsidR="00207175" w:rsidRPr="00C94F52" w:rsidTr="00920D89">
        <w:tc>
          <w:tcPr>
            <w:tcW w:w="1100" w:type="dxa"/>
            <w:tcBorders>
              <w:top w:val="nil"/>
              <w:bottom w:val="nil"/>
              <w:right w:val="single" w:sz="4" w:space="0" w:color="auto"/>
            </w:tcBorders>
            <w:shd w:val="clear" w:color="auto" w:fill="auto"/>
          </w:tcPr>
          <w:p w:rsidR="00207175" w:rsidRDefault="00207175" w:rsidP="00F4114F">
            <w:pPr>
              <w:rPr>
                <w:rFonts w:ascii="Arial" w:hAnsi="Arial"/>
                <w:sz w:val="20"/>
                <w:szCs w:val="20"/>
              </w:rPr>
            </w:pPr>
          </w:p>
        </w:tc>
        <w:tc>
          <w:tcPr>
            <w:tcW w:w="5944" w:type="dxa"/>
            <w:tcBorders>
              <w:top w:val="nil"/>
              <w:left w:val="single" w:sz="4" w:space="0" w:color="auto"/>
              <w:bottom w:val="nil"/>
              <w:right w:val="single" w:sz="4" w:space="0" w:color="auto"/>
            </w:tcBorders>
            <w:shd w:val="clear" w:color="auto" w:fill="auto"/>
          </w:tcPr>
          <w:p w:rsidR="00207175" w:rsidRDefault="00207175" w:rsidP="00207175">
            <w:pPr>
              <w:tabs>
                <w:tab w:val="left" w:pos="1080"/>
              </w:tabs>
              <w:rPr>
                <w:rFonts w:ascii="Arial" w:hAnsi="Arial"/>
                <w:sz w:val="20"/>
                <w:szCs w:val="20"/>
              </w:rPr>
            </w:pPr>
          </w:p>
        </w:tc>
        <w:tc>
          <w:tcPr>
            <w:tcW w:w="1258" w:type="dxa"/>
            <w:tcBorders>
              <w:top w:val="nil"/>
              <w:left w:val="single" w:sz="4" w:space="0" w:color="auto"/>
              <w:bottom w:val="nil"/>
            </w:tcBorders>
            <w:shd w:val="clear" w:color="auto" w:fill="auto"/>
          </w:tcPr>
          <w:p w:rsidR="00207175" w:rsidRPr="00C94F52" w:rsidRDefault="00207175" w:rsidP="00F4114F">
            <w:pPr>
              <w:rPr>
                <w:rFonts w:ascii="Arial" w:hAnsi="Arial"/>
                <w:sz w:val="20"/>
                <w:szCs w:val="20"/>
              </w:rPr>
            </w:pPr>
          </w:p>
        </w:tc>
      </w:tr>
      <w:tr w:rsidR="00207175" w:rsidRPr="00C94F52" w:rsidTr="00920D89">
        <w:tc>
          <w:tcPr>
            <w:tcW w:w="1100" w:type="dxa"/>
            <w:tcBorders>
              <w:top w:val="nil"/>
              <w:bottom w:val="nil"/>
              <w:right w:val="single" w:sz="4" w:space="0" w:color="auto"/>
            </w:tcBorders>
            <w:shd w:val="clear" w:color="auto" w:fill="auto"/>
          </w:tcPr>
          <w:p w:rsidR="00207175" w:rsidRDefault="00207175" w:rsidP="00F4114F">
            <w:pPr>
              <w:rPr>
                <w:rFonts w:ascii="Arial" w:hAnsi="Arial"/>
                <w:sz w:val="20"/>
                <w:szCs w:val="20"/>
              </w:rPr>
            </w:pPr>
            <w:r>
              <w:rPr>
                <w:rFonts w:ascii="Arial" w:hAnsi="Arial"/>
                <w:sz w:val="20"/>
                <w:szCs w:val="20"/>
              </w:rPr>
              <w:t>2.4</w:t>
            </w:r>
          </w:p>
        </w:tc>
        <w:tc>
          <w:tcPr>
            <w:tcW w:w="5944" w:type="dxa"/>
            <w:tcBorders>
              <w:top w:val="nil"/>
              <w:left w:val="single" w:sz="4" w:space="0" w:color="auto"/>
              <w:bottom w:val="nil"/>
              <w:right w:val="single" w:sz="4" w:space="0" w:color="auto"/>
            </w:tcBorders>
            <w:shd w:val="clear" w:color="auto" w:fill="auto"/>
          </w:tcPr>
          <w:p w:rsidR="00207175" w:rsidRDefault="00207175" w:rsidP="00966BC9">
            <w:pPr>
              <w:tabs>
                <w:tab w:val="left" w:pos="1080"/>
              </w:tabs>
              <w:rPr>
                <w:rFonts w:ascii="Arial" w:hAnsi="Arial"/>
                <w:sz w:val="20"/>
                <w:szCs w:val="20"/>
              </w:rPr>
            </w:pPr>
            <w:r>
              <w:rPr>
                <w:rFonts w:ascii="Arial" w:hAnsi="Arial"/>
                <w:sz w:val="20"/>
                <w:szCs w:val="20"/>
              </w:rPr>
              <w:t>In accordance with drawing no.’s 180002 / 03A and 04A and th</w:t>
            </w:r>
            <w:r w:rsidR="00966BC9">
              <w:rPr>
                <w:rFonts w:ascii="Arial" w:hAnsi="Arial"/>
                <w:sz w:val="20"/>
                <w:szCs w:val="20"/>
              </w:rPr>
              <w:t>e Schedule of Addresses, fabricate 6</w:t>
            </w:r>
            <w:r>
              <w:rPr>
                <w:rFonts w:ascii="Arial" w:hAnsi="Arial"/>
                <w:sz w:val="20"/>
                <w:szCs w:val="20"/>
              </w:rPr>
              <w:t xml:space="preserve"> no. Type C balcony balustrades.</w:t>
            </w:r>
          </w:p>
        </w:tc>
        <w:tc>
          <w:tcPr>
            <w:tcW w:w="1258" w:type="dxa"/>
            <w:tcBorders>
              <w:top w:val="nil"/>
              <w:left w:val="single" w:sz="4" w:space="0" w:color="auto"/>
              <w:bottom w:val="nil"/>
            </w:tcBorders>
            <w:shd w:val="clear" w:color="auto" w:fill="auto"/>
          </w:tcPr>
          <w:p w:rsidR="00207175" w:rsidRPr="00C94F52" w:rsidRDefault="00207175" w:rsidP="00F4114F">
            <w:pPr>
              <w:rPr>
                <w:rFonts w:ascii="Arial" w:hAnsi="Arial"/>
                <w:sz w:val="20"/>
                <w:szCs w:val="20"/>
              </w:rPr>
            </w:pPr>
          </w:p>
        </w:tc>
      </w:tr>
      <w:tr w:rsidR="00B072A0" w:rsidRPr="00C94F52" w:rsidTr="00920D89">
        <w:tc>
          <w:tcPr>
            <w:tcW w:w="1100" w:type="dxa"/>
            <w:tcBorders>
              <w:top w:val="nil"/>
              <w:bottom w:val="nil"/>
              <w:right w:val="single" w:sz="4" w:space="0" w:color="auto"/>
            </w:tcBorders>
            <w:shd w:val="clear" w:color="auto" w:fill="auto"/>
          </w:tcPr>
          <w:p w:rsidR="00B072A0" w:rsidRPr="00C94F52" w:rsidRDefault="00B072A0" w:rsidP="00F4114F">
            <w:pPr>
              <w:rPr>
                <w:rFonts w:ascii="Arial" w:hAnsi="Arial"/>
                <w:sz w:val="20"/>
                <w:szCs w:val="20"/>
              </w:rPr>
            </w:pPr>
          </w:p>
        </w:tc>
        <w:tc>
          <w:tcPr>
            <w:tcW w:w="5944" w:type="dxa"/>
            <w:tcBorders>
              <w:top w:val="nil"/>
              <w:left w:val="single" w:sz="4" w:space="0" w:color="auto"/>
              <w:bottom w:val="nil"/>
              <w:right w:val="single" w:sz="4" w:space="0" w:color="auto"/>
            </w:tcBorders>
            <w:shd w:val="clear" w:color="auto" w:fill="auto"/>
          </w:tcPr>
          <w:p w:rsidR="00B072A0" w:rsidRPr="00E35372" w:rsidRDefault="00B072A0" w:rsidP="00D476B2">
            <w:pPr>
              <w:tabs>
                <w:tab w:val="left" w:pos="1080"/>
              </w:tabs>
              <w:rPr>
                <w:rFonts w:ascii="Arial" w:hAnsi="Arial"/>
                <w:b/>
                <w:sz w:val="20"/>
                <w:szCs w:val="20"/>
              </w:rPr>
            </w:pPr>
          </w:p>
        </w:tc>
        <w:tc>
          <w:tcPr>
            <w:tcW w:w="1258" w:type="dxa"/>
            <w:tcBorders>
              <w:top w:val="nil"/>
              <w:left w:val="single" w:sz="4" w:space="0" w:color="auto"/>
              <w:bottom w:val="nil"/>
            </w:tcBorders>
            <w:shd w:val="clear" w:color="auto" w:fill="auto"/>
          </w:tcPr>
          <w:p w:rsidR="00B072A0" w:rsidRPr="00C94F52" w:rsidRDefault="00B072A0" w:rsidP="00F4114F">
            <w:pPr>
              <w:rPr>
                <w:rFonts w:ascii="Arial" w:hAnsi="Arial"/>
                <w:sz w:val="20"/>
                <w:szCs w:val="20"/>
              </w:rPr>
            </w:pPr>
          </w:p>
        </w:tc>
      </w:tr>
      <w:tr w:rsidR="00F4114F" w:rsidRPr="00C94F52" w:rsidTr="00920D89">
        <w:tc>
          <w:tcPr>
            <w:tcW w:w="1100" w:type="dxa"/>
            <w:tcBorders>
              <w:top w:val="nil"/>
              <w:bottom w:val="nil"/>
              <w:right w:val="single" w:sz="4" w:space="0" w:color="auto"/>
            </w:tcBorders>
            <w:shd w:val="clear" w:color="auto" w:fill="auto"/>
          </w:tcPr>
          <w:p w:rsidR="00F4114F" w:rsidRPr="00C94F52" w:rsidRDefault="00F4114F" w:rsidP="00F4114F">
            <w:pPr>
              <w:rPr>
                <w:rFonts w:ascii="Arial" w:hAnsi="Arial"/>
                <w:sz w:val="20"/>
                <w:szCs w:val="20"/>
              </w:rPr>
            </w:pPr>
            <w:r>
              <w:rPr>
                <w:rFonts w:ascii="Arial" w:hAnsi="Arial"/>
                <w:sz w:val="20"/>
                <w:szCs w:val="20"/>
              </w:rPr>
              <w:t>2.</w:t>
            </w:r>
            <w:r w:rsidR="00207175">
              <w:rPr>
                <w:rFonts w:ascii="Arial" w:hAnsi="Arial"/>
                <w:sz w:val="20"/>
                <w:szCs w:val="20"/>
              </w:rPr>
              <w:t>5</w:t>
            </w:r>
          </w:p>
        </w:tc>
        <w:tc>
          <w:tcPr>
            <w:tcW w:w="5944" w:type="dxa"/>
            <w:tcBorders>
              <w:top w:val="nil"/>
              <w:left w:val="single" w:sz="4" w:space="0" w:color="auto"/>
              <w:bottom w:val="nil"/>
              <w:right w:val="single" w:sz="4" w:space="0" w:color="auto"/>
            </w:tcBorders>
            <w:shd w:val="clear" w:color="auto" w:fill="auto"/>
          </w:tcPr>
          <w:p w:rsidR="00167F09" w:rsidRPr="00B47B87" w:rsidRDefault="00B47B87" w:rsidP="0003114D">
            <w:pPr>
              <w:tabs>
                <w:tab w:val="left" w:pos="1080"/>
              </w:tabs>
              <w:rPr>
                <w:rFonts w:ascii="Arial" w:hAnsi="Arial"/>
                <w:sz w:val="20"/>
                <w:szCs w:val="20"/>
              </w:rPr>
            </w:pPr>
            <w:r w:rsidRPr="00B47B87">
              <w:rPr>
                <w:rFonts w:ascii="Arial" w:hAnsi="Arial"/>
                <w:sz w:val="20"/>
                <w:szCs w:val="20"/>
              </w:rPr>
              <w:t xml:space="preserve">Allow for all fabricated steelwork to </w:t>
            </w:r>
            <w:r w:rsidR="00BD4DA8">
              <w:rPr>
                <w:rFonts w:ascii="Arial" w:hAnsi="Arial"/>
                <w:sz w:val="20"/>
                <w:szCs w:val="20"/>
              </w:rPr>
              <w:t xml:space="preserve">be </w:t>
            </w:r>
            <w:r w:rsidRPr="00B47B87">
              <w:rPr>
                <w:rFonts w:ascii="Arial" w:hAnsi="Arial"/>
                <w:sz w:val="20"/>
                <w:szCs w:val="20"/>
              </w:rPr>
              <w:t>hot dip galvanised to BS EN ISO 1461:2009</w:t>
            </w:r>
            <w:r>
              <w:rPr>
                <w:rFonts w:ascii="Arial" w:hAnsi="Arial"/>
                <w:sz w:val="20"/>
                <w:szCs w:val="20"/>
              </w:rPr>
              <w:t xml:space="preserve"> and polyester powder coated Jet Black (RAL 9005) to BS EN 12206-1:2004</w:t>
            </w:r>
            <w:r w:rsidR="00BD4DA8">
              <w:rPr>
                <w:rFonts w:ascii="Arial" w:hAnsi="Arial"/>
                <w:sz w:val="20"/>
                <w:szCs w:val="20"/>
              </w:rPr>
              <w:t>.</w:t>
            </w:r>
          </w:p>
        </w:tc>
        <w:tc>
          <w:tcPr>
            <w:tcW w:w="1258" w:type="dxa"/>
            <w:tcBorders>
              <w:top w:val="nil"/>
              <w:left w:val="single" w:sz="4" w:space="0" w:color="auto"/>
              <w:bottom w:val="nil"/>
            </w:tcBorders>
            <w:shd w:val="clear" w:color="auto" w:fill="auto"/>
          </w:tcPr>
          <w:p w:rsidR="00F4114F" w:rsidRPr="00C94F52" w:rsidRDefault="00F4114F" w:rsidP="00F4114F">
            <w:pPr>
              <w:rPr>
                <w:rFonts w:ascii="Arial" w:hAnsi="Arial"/>
                <w:sz w:val="20"/>
                <w:szCs w:val="20"/>
              </w:rPr>
            </w:pPr>
          </w:p>
        </w:tc>
      </w:tr>
      <w:tr w:rsidR="00B072A0" w:rsidRPr="00C94F52" w:rsidTr="00920D89">
        <w:tc>
          <w:tcPr>
            <w:tcW w:w="1100" w:type="dxa"/>
            <w:tcBorders>
              <w:top w:val="nil"/>
              <w:bottom w:val="nil"/>
              <w:right w:val="single" w:sz="4" w:space="0" w:color="auto"/>
            </w:tcBorders>
            <w:shd w:val="clear" w:color="auto" w:fill="auto"/>
          </w:tcPr>
          <w:p w:rsidR="00B072A0" w:rsidRDefault="00B072A0" w:rsidP="00F4114F">
            <w:pPr>
              <w:rPr>
                <w:rFonts w:ascii="Arial" w:hAnsi="Arial"/>
                <w:sz w:val="20"/>
                <w:szCs w:val="20"/>
              </w:rPr>
            </w:pPr>
          </w:p>
        </w:tc>
        <w:tc>
          <w:tcPr>
            <w:tcW w:w="5944" w:type="dxa"/>
            <w:tcBorders>
              <w:top w:val="nil"/>
              <w:left w:val="single" w:sz="4" w:space="0" w:color="auto"/>
              <w:bottom w:val="nil"/>
              <w:right w:val="single" w:sz="4" w:space="0" w:color="auto"/>
            </w:tcBorders>
            <w:shd w:val="clear" w:color="auto" w:fill="auto"/>
          </w:tcPr>
          <w:p w:rsidR="00B072A0" w:rsidRDefault="00B072A0" w:rsidP="0003114D">
            <w:pPr>
              <w:tabs>
                <w:tab w:val="left" w:pos="1080"/>
              </w:tabs>
              <w:rPr>
                <w:rFonts w:ascii="Arial" w:hAnsi="Arial"/>
                <w:sz w:val="20"/>
                <w:szCs w:val="20"/>
              </w:rPr>
            </w:pPr>
          </w:p>
        </w:tc>
        <w:tc>
          <w:tcPr>
            <w:tcW w:w="1258" w:type="dxa"/>
            <w:tcBorders>
              <w:top w:val="nil"/>
              <w:left w:val="single" w:sz="4" w:space="0" w:color="auto"/>
              <w:bottom w:val="nil"/>
            </w:tcBorders>
            <w:shd w:val="clear" w:color="auto" w:fill="auto"/>
          </w:tcPr>
          <w:p w:rsidR="00B072A0" w:rsidRPr="00C94F52" w:rsidRDefault="00B072A0" w:rsidP="00F4114F">
            <w:pPr>
              <w:rPr>
                <w:rFonts w:ascii="Arial" w:hAnsi="Arial"/>
                <w:sz w:val="20"/>
                <w:szCs w:val="20"/>
              </w:rPr>
            </w:pPr>
          </w:p>
        </w:tc>
      </w:tr>
      <w:tr w:rsidR="00B47B87" w:rsidRPr="00C94F52" w:rsidTr="00920D89">
        <w:tc>
          <w:tcPr>
            <w:tcW w:w="1100" w:type="dxa"/>
            <w:tcBorders>
              <w:top w:val="nil"/>
              <w:bottom w:val="nil"/>
              <w:right w:val="single" w:sz="4" w:space="0" w:color="auto"/>
            </w:tcBorders>
            <w:shd w:val="clear" w:color="auto" w:fill="auto"/>
          </w:tcPr>
          <w:p w:rsidR="00B47B87" w:rsidRDefault="00B47B87" w:rsidP="00F4114F">
            <w:pPr>
              <w:rPr>
                <w:rFonts w:ascii="Arial" w:hAnsi="Arial"/>
                <w:sz w:val="20"/>
                <w:szCs w:val="20"/>
              </w:rPr>
            </w:pPr>
            <w:r>
              <w:rPr>
                <w:rFonts w:ascii="Arial" w:hAnsi="Arial"/>
                <w:sz w:val="20"/>
                <w:szCs w:val="20"/>
              </w:rPr>
              <w:t>2.</w:t>
            </w:r>
            <w:r w:rsidR="00207175">
              <w:rPr>
                <w:rFonts w:ascii="Arial" w:hAnsi="Arial"/>
                <w:sz w:val="20"/>
                <w:szCs w:val="20"/>
              </w:rPr>
              <w:t>6</w:t>
            </w:r>
          </w:p>
        </w:tc>
        <w:tc>
          <w:tcPr>
            <w:tcW w:w="5944" w:type="dxa"/>
            <w:tcBorders>
              <w:top w:val="nil"/>
              <w:left w:val="single" w:sz="4" w:space="0" w:color="auto"/>
              <w:bottom w:val="nil"/>
              <w:right w:val="single" w:sz="4" w:space="0" w:color="auto"/>
            </w:tcBorders>
            <w:shd w:val="clear" w:color="auto" w:fill="auto"/>
          </w:tcPr>
          <w:p w:rsidR="00B47B87" w:rsidRDefault="00207175" w:rsidP="0003114D">
            <w:pPr>
              <w:tabs>
                <w:tab w:val="left" w:pos="1080"/>
              </w:tabs>
              <w:rPr>
                <w:rFonts w:ascii="Arial" w:hAnsi="Arial"/>
                <w:sz w:val="20"/>
                <w:szCs w:val="20"/>
              </w:rPr>
            </w:pPr>
            <w:r>
              <w:rPr>
                <w:rFonts w:ascii="Arial" w:hAnsi="Arial"/>
                <w:sz w:val="20"/>
                <w:szCs w:val="20"/>
              </w:rPr>
              <w:t>Allow for propping all concrete balconies prior to removal of any existing balustrading.  Props to be suitable of support</w:t>
            </w:r>
            <w:r w:rsidR="00966BC9">
              <w:rPr>
                <w:rFonts w:ascii="Arial" w:hAnsi="Arial"/>
                <w:sz w:val="20"/>
                <w:szCs w:val="20"/>
              </w:rPr>
              <w:t>ing</w:t>
            </w:r>
            <w:r>
              <w:rPr>
                <w:rFonts w:ascii="Arial" w:hAnsi="Arial"/>
                <w:sz w:val="20"/>
                <w:szCs w:val="20"/>
              </w:rPr>
              <w:t xml:space="preserve"> 5kN per linear metre.  Props to be left in-situ unt</w:t>
            </w:r>
            <w:r w:rsidR="00C25197">
              <w:rPr>
                <w:rFonts w:ascii="Arial" w:hAnsi="Arial"/>
                <w:sz w:val="20"/>
                <w:szCs w:val="20"/>
              </w:rPr>
              <w:t>il</w:t>
            </w:r>
            <w:r>
              <w:rPr>
                <w:rFonts w:ascii="Arial" w:hAnsi="Arial"/>
                <w:sz w:val="20"/>
                <w:szCs w:val="20"/>
              </w:rPr>
              <w:t xml:space="preserve"> new balcony balustrading is installed and signed off by the PM</w:t>
            </w:r>
            <w:r w:rsidR="00966BC9">
              <w:rPr>
                <w:rFonts w:ascii="Arial" w:hAnsi="Arial"/>
                <w:sz w:val="20"/>
                <w:szCs w:val="20"/>
              </w:rPr>
              <w:t xml:space="preserve"> and Building Control Structural Engineer.</w:t>
            </w:r>
          </w:p>
        </w:tc>
        <w:tc>
          <w:tcPr>
            <w:tcW w:w="1258" w:type="dxa"/>
            <w:tcBorders>
              <w:top w:val="nil"/>
              <w:left w:val="single" w:sz="4" w:space="0" w:color="auto"/>
              <w:bottom w:val="nil"/>
            </w:tcBorders>
            <w:shd w:val="clear" w:color="auto" w:fill="auto"/>
          </w:tcPr>
          <w:p w:rsidR="00B47B87" w:rsidRPr="00C94F52" w:rsidRDefault="00B47B87" w:rsidP="00F4114F">
            <w:pPr>
              <w:rPr>
                <w:rFonts w:ascii="Arial" w:hAnsi="Arial"/>
                <w:sz w:val="20"/>
                <w:szCs w:val="20"/>
              </w:rPr>
            </w:pPr>
          </w:p>
        </w:tc>
      </w:tr>
      <w:tr w:rsidR="00167F09" w:rsidRPr="00C94F52" w:rsidTr="00920D89">
        <w:tc>
          <w:tcPr>
            <w:tcW w:w="1100" w:type="dxa"/>
            <w:tcBorders>
              <w:top w:val="nil"/>
              <w:bottom w:val="nil"/>
              <w:right w:val="single" w:sz="4" w:space="0" w:color="auto"/>
            </w:tcBorders>
            <w:shd w:val="clear" w:color="auto" w:fill="auto"/>
          </w:tcPr>
          <w:p w:rsidR="00167F09" w:rsidRDefault="00167F09" w:rsidP="00F4114F">
            <w:pPr>
              <w:rPr>
                <w:rFonts w:ascii="Arial" w:hAnsi="Arial"/>
                <w:sz w:val="20"/>
                <w:szCs w:val="20"/>
              </w:rPr>
            </w:pPr>
          </w:p>
        </w:tc>
        <w:tc>
          <w:tcPr>
            <w:tcW w:w="5944" w:type="dxa"/>
            <w:tcBorders>
              <w:top w:val="nil"/>
              <w:left w:val="single" w:sz="4" w:space="0" w:color="auto"/>
              <w:bottom w:val="nil"/>
              <w:right w:val="single" w:sz="4" w:space="0" w:color="auto"/>
            </w:tcBorders>
            <w:shd w:val="clear" w:color="auto" w:fill="auto"/>
          </w:tcPr>
          <w:p w:rsidR="00167F09" w:rsidRDefault="00167F09" w:rsidP="0003114D">
            <w:pPr>
              <w:tabs>
                <w:tab w:val="left" w:pos="1080"/>
              </w:tabs>
              <w:rPr>
                <w:rFonts w:ascii="Arial" w:hAnsi="Arial"/>
                <w:sz w:val="20"/>
                <w:szCs w:val="20"/>
              </w:rPr>
            </w:pPr>
          </w:p>
        </w:tc>
        <w:tc>
          <w:tcPr>
            <w:tcW w:w="1258" w:type="dxa"/>
            <w:tcBorders>
              <w:top w:val="nil"/>
              <w:left w:val="single" w:sz="4" w:space="0" w:color="auto"/>
              <w:bottom w:val="nil"/>
            </w:tcBorders>
            <w:shd w:val="clear" w:color="auto" w:fill="auto"/>
          </w:tcPr>
          <w:p w:rsidR="00167F09" w:rsidRPr="00C94F52" w:rsidRDefault="00167F09" w:rsidP="00F4114F">
            <w:pPr>
              <w:rPr>
                <w:rFonts w:ascii="Arial" w:hAnsi="Arial"/>
                <w:sz w:val="20"/>
                <w:szCs w:val="20"/>
              </w:rPr>
            </w:pPr>
          </w:p>
        </w:tc>
      </w:tr>
      <w:tr w:rsidR="00920D89" w:rsidRPr="00C94F52" w:rsidTr="00920D89">
        <w:tc>
          <w:tcPr>
            <w:tcW w:w="1100" w:type="dxa"/>
            <w:tcBorders>
              <w:top w:val="nil"/>
              <w:bottom w:val="nil"/>
              <w:right w:val="single" w:sz="4" w:space="0" w:color="auto"/>
            </w:tcBorders>
            <w:shd w:val="clear" w:color="auto" w:fill="auto"/>
          </w:tcPr>
          <w:p w:rsidR="00920D89" w:rsidRDefault="00920D89" w:rsidP="00F4114F">
            <w:pPr>
              <w:rPr>
                <w:rFonts w:ascii="Arial" w:hAnsi="Arial"/>
                <w:sz w:val="20"/>
                <w:szCs w:val="20"/>
              </w:rPr>
            </w:pPr>
            <w:r>
              <w:rPr>
                <w:rFonts w:ascii="Arial" w:hAnsi="Arial"/>
                <w:sz w:val="20"/>
                <w:szCs w:val="20"/>
              </w:rPr>
              <w:t>2.7</w:t>
            </w:r>
          </w:p>
        </w:tc>
        <w:tc>
          <w:tcPr>
            <w:tcW w:w="5944" w:type="dxa"/>
            <w:tcBorders>
              <w:top w:val="nil"/>
              <w:left w:val="single" w:sz="4" w:space="0" w:color="auto"/>
              <w:bottom w:val="nil"/>
              <w:right w:val="single" w:sz="4" w:space="0" w:color="auto"/>
            </w:tcBorders>
            <w:shd w:val="clear" w:color="auto" w:fill="auto"/>
          </w:tcPr>
          <w:p w:rsidR="00920D89" w:rsidRDefault="00920D89" w:rsidP="0003114D">
            <w:pPr>
              <w:tabs>
                <w:tab w:val="left" w:pos="1080"/>
              </w:tabs>
              <w:rPr>
                <w:rFonts w:ascii="Arial" w:hAnsi="Arial"/>
                <w:sz w:val="20"/>
                <w:szCs w:val="20"/>
              </w:rPr>
            </w:pPr>
            <w:r>
              <w:rPr>
                <w:rFonts w:ascii="Arial" w:hAnsi="Arial"/>
                <w:sz w:val="20"/>
                <w:szCs w:val="20"/>
              </w:rPr>
              <w:t>Carefully remove existing balustrading and dispose of off-site.  Ensure only what can be replaced in a day is removed to ensure any remaining / new balustrading is left safe and secure at the end of each working day.</w:t>
            </w:r>
          </w:p>
        </w:tc>
        <w:tc>
          <w:tcPr>
            <w:tcW w:w="1258" w:type="dxa"/>
            <w:tcBorders>
              <w:top w:val="nil"/>
              <w:left w:val="single" w:sz="4" w:space="0" w:color="auto"/>
              <w:bottom w:val="nil"/>
            </w:tcBorders>
            <w:shd w:val="clear" w:color="auto" w:fill="auto"/>
          </w:tcPr>
          <w:p w:rsidR="00920D89" w:rsidRPr="00C94F52" w:rsidRDefault="00920D89" w:rsidP="00F4114F">
            <w:pPr>
              <w:rPr>
                <w:rFonts w:ascii="Arial" w:hAnsi="Arial"/>
                <w:sz w:val="20"/>
                <w:szCs w:val="20"/>
              </w:rPr>
            </w:pPr>
          </w:p>
        </w:tc>
      </w:tr>
      <w:tr w:rsidR="00F4114F" w:rsidRPr="00C94F52" w:rsidTr="00920D89">
        <w:tc>
          <w:tcPr>
            <w:tcW w:w="1100" w:type="dxa"/>
            <w:tcBorders>
              <w:top w:val="nil"/>
              <w:bottom w:val="nil"/>
              <w:right w:val="single" w:sz="4" w:space="0" w:color="auto"/>
            </w:tcBorders>
            <w:shd w:val="clear" w:color="auto" w:fill="auto"/>
          </w:tcPr>
          <w:p w:rsidR="00966BC9" w:rsidRDefault="00966BC9" w:rsidP="00F4114F">
            <w:pPr>
              <w:rPr>
                <w:rFonts w:ascii="Arial" w:hAnsi="Arial"/>
                <w:sz w:val="20"/>
                <w:szCs w:val="20"/>
              </w:rPr>
            </w:pPr>
          </w:p>
          <w:p w:rsidR="00966BC9" w:rsidRDefault="00966BC9" w:rsidP="00F4114F">
            <w:pPr>
              <w:rPr>
                <w:rFonts w:ascii="Arial" w:hAnsi="Arial"/>
                <w:sz w:val="20"/>
                <w:szCs w:val="20"/>
              </w:rPr>
            </w:pPr>
          </w:p>
          <w:p w:rsidR="00966BC9" w:rsidRDefault="00966BC9" w:rsidP="00F4114F">
            <w:pPr>
              <w:rPr>
                <w:rFonts w:ascii="Arial" w:hAnsi="Arial"/>
                <w:sz w:val="20"/>
                <w:szCs w:val="20"/>
              </w:rPr>
            </w:pPr>
          </w:p>
          <w:p w:rsidR="00966BC9" w:rsidRDefault="00966BC9" w:rsidP="00F4114F">
            <w:pPr>
              <w:rPr>
                <w:rFonts w:ascii="Arial" w:hAnsi="Arial"/>
                <w:sz w:val="20"/>
                <w:szCs w:val="20"/>
              </w:rPr>
            </w:pPr>
          </w:p>
        </w:tc>
        <w:tc>
          <w:tcPr>
            <w:tcW w:w="5944" w:type="dxa"/>
            <w:tcBorders>
              <w:top w:val="nil"/>
              <w:left w:val="single" w:sz="4" w:space="0" w:color="auto"/>
              <w:bottom w:val="nil"/>
              <w:right w:val="single" w:sz="4" w:space="0" w:color="auto"/>
            </w:tcBorders>
            <w:shd w:val="clear" w:color="auto" w:fill="auto"/>
          </w:tcPr>
          <w:p w:rsidR="00F4114F" w:rsidRDefault="00F4114F" w:rsidP="00F4114F">
            <w:pPr>
              <w:rPr>
                <w:rFonts w:ascii="Arial" w:hAnsi="Arial"/>
                <w:sz w:val="20"/>
                <w:szCs w:val="20"/>
              </w:rPr>
            </w:pPr>
          </w:p>
        </w:tc>
        <w:tc>
          <w:tcPr>
            <w:tcW w:w="1258" w:type="dxa"/>
            <w:tcBorders>
              <w:top w:val="nil"/>
              <w:left w:val="single" w:sz="4" w:space="0" w:color="auto"/>
              <w:bottom w:val="nil"/>
            </w:tcBorders>
            <w:shd w:val="clear" w:color="auto" w:fill="auto"/>
          </w:tcPr>
          <w:p w:rsidR="00F4114F" w:rsidRPr="00C94F52" w:rsidRDefault="00F4114F" w:rsidP="00F4114F">
            <w:pPr>
              <w:rPr>
                <w:rFonts w:ascii="Arial" w:hAnsi="Arial"/>
                <w:sz w:val="20"/>
                <w:szCs w:val="20"/>
              </w:rPr>
            </w:pPr>
          </w:p>
        </w:tc>
      </w:tr>
      <w:tr w:rsidR="00FD4ED2" w:rsidRPr="00C94F52" w:rsidTr="00920D89">
        <w:tc>
          <w:tcPr>
            <w:tcW w:w="1100" w:type="dxa"/>
            <w:shd w:val="clear" w:color="auto" w:fill="auto"/>
          </w:tcPr>
          <w:p w:rsidR="00FD4ED2" w:rsidRPr="00C94F52" w:rsidRDefault="00FD4ED2" w:rsidP="005F60FA">
            <w:pPr>
              <w:rPr>
                <w:rFonts w:ascii="Arial" w:hAnsi="Arial"/>
                <w:sz w:val="20"/>
                <w:szCs w:val="20"/>
              </w:rPr>
            </w:pPr>
          </w:p>
        </w:tc>
        <w:tc>
          <w:tcPr>
            <w:tcW w:w="5944" w:type="dxa"/>
            <w:shd w:val="clear" w:color="auto" w:fill="auto"/>
          </w:tcPr>
          <w:p w:rsidR="00FD4ED2" w:rsidRPr="00C94F52" w:rsidRDefault="00FD4ED2" w:rsidP="005F60FA">
            <w:pPr>
              <w:tabs>
                <w:tab w:val="left" w:pos="1080"/>
              </w:tabs>
              <w:jc w:val="right"/>
              <w:rPr>
                <w:rFonts w:ascii="Arial" w:hAnsi="Arial"/>
                <w:b/>
                <w:sz w:val="20"/>
                <w:szCs w:val="20"/>
              </w:rPr>
            </w:pPr>
          </w:p>
          <w:p w:rsidR="00FD4ED2" w:rsidRPr="00C94F52" w:rsidRDefault="00FD4ED2" w:rsidP="005F60FA">
            <w:pPr>
              <w:tabs>
                <w:tab w:val="left" w:pos="1080"/>
              </w:tabs>
              <w:jc w:val="right"/>
              <w:rPr>
                <w:rFonts w:ascii="Arial" w:hAnsi="Arial"/>
                <w:b/>
                <w:sz w:val="20"/>
                <w:szCs w:val="20"/>
              </w:rPr>
            </w:pPr>
            <w:r w:rsidRPr="00C94F52">
              <w:rPr>
                <w:rFonts w:ascii="Arial" w:hAnsi="Arial"/>
                <w:b/>
                <w:sz w:val="20"/>
                <w:szCs w:val="20"/>
              </w:rPr>
              <w:t>TOTAL</w:t>
            </w:r>
          </w:p>
          <w:p w:rsidR="00FD4ED2" w:rsidRPr="00C94F52" w:rsidRDefault="00FD4ED2" w:rsidP="005F60FA">
            <w:pPr>
              <w:tabs>
                <w:tab w:val="left" w:pos="1080"/>
              </w:tabs>
              <w:jc w:val="right"/>
              <w:rPr>
                <w:rFonts w:ascii="Arial" w:hAnsi="Arial"/>
                <w:sz w:val="20"/>
                <w:szCs w:val="20"/>
              </w:rPr>
            </w:pPr>
            <w:r w:rsidRPr="00C94F52">
              <w:rPr>
                <w:rFonts w:ascii="Arial" w:hAnsi="Arial"/>
                <w:sz w:val="20"/>
                <w:szCs w:val="20"/>
              </w:rPr>
              <w:t>(Take Forward to Next Page)</w:t>
            </w:r>
          </w:p>
          <w:p w:rsidR="00FD4ED2" w:rsidRPr="00C94F52" w:rsidRDefault="00FD4ED2" w:rsidP="005F60FA">
            <w:pPr>
              <w:tabs>
                <w:tab w:val="left" w:pos="1080"/>
              </w:tabs>
              <w:rPr>
                <w:rFonts w:ascii="Arial" w:hAnsi="Arial"/>
                <w:sz w:val="20"/>
                <w:szCs w:val="20"/>
              </w:rPr>
            </w:pPr>
          </w:p>
        </w:tc>
        <w:tc>
          <w:tcPr>
            <w:tcW w:w="1258" w:type="dxa"/>
            <w:shd w:val="clear" w:color="auto" w:fill="auto"/>
          </w:tcPr>
          <w:p w:rsidR="00FD4ED2" w:rsidRPr="00C94F52" w:rsidRDefault="00FD4ED2" w:rsidP="005F60FA">
            <w:pPr>
              <w:tabs>
                <w:tab w:val="left" w:pos="1080"/>
              </w:tabs>
              <w:rPr>
                <w:rFonts w:ascii="Arial" w:hAnsi="Arial"/>
                <w:sz w:val="20"/>
                <w:szCs w:val="20"/>
              </w:rPr>
            </w:pPr>
          </w:p>
        </w:tc>
      </w:tr>
    </w:tbl>
    <w:p w:rsidR="00F4114F" w:rsidRDefault="00F4114F" w:rsidP="00F4114F">
      <w:pPr>
        <w:rPr>
          <w:rFonts w:ascii="Arial" w:hAnsi="Arial" w:cs="Arial"/>
          <w:sz w:val="22"/>
          <w:szCs w:val="22"/>
        </w:rPr>
      </w:pPr>
    </w:p>
    <w:p w:rsidR="00920D89" w:rsidRDefault="00920D89" w:rsidP="00F4114F">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0"/>
        <w:gridCol w:w="5944"/>
        <w:gridCol w:w="1258"/>
      </w:tblGrid>
      <w:tr w:rsidR="00920D89" w:rsidRPr="00C94F52" w:rsidTr="00920D89">
        <w:tc>
          <w:tcPr>
            <w:tcW w:w="1100" w:type="dxa"/>
            <w:tcBorders>
              <w:bottom w:val="single" w:sz="4" w:space="0" w:color="auto"/>
            </w:tcBorders>
            <w:shd w:val="clear" w:color="auto" w:fill="auto"/>
          </w:tcPr>
          <w:p w:rsidR="00920D89" w:rsidRPr="00C94F52" w:rsidRDefault="00920D89" w:rsidP="000F4656">
            <w:pPr>
              <w:rPr>
                <w:rFonts w:ascii="Arial" w:hAnsi="Arial"/>
                <w:b/>
                <w:sz w:val="22"/>
              </w:rPr>
            </w:pPr>
          </w:p>
          <w:p w:rsidR="00920D89" w:rsidRPr="00C94F52" w:rsidRDefault="00920D89" w:rsidP="000F4656">
            <w:pPr>
              <w:rPr>
                <w:rFonts w:ascii="Arial" w:hAnsi="Arial"/>
                <w:b/>
                <w:sz w:val="22"/>
              </w:rPr>
            </w:pPr>
            <w:r w:rsidRPr="00C94F52">
              <w:rPr>
                <w:rFonts w:ascii="Arial" w:hAnsi="Arial"/>
                <w:b/>
                <w:sz w:val="22"/>
              </w:rPr>
              <w:t>ITEM</w:t>
            </w:r>
          </w:p>
          <w:p w:rsidR="00920D89" w:rsidRPr="00C94F52" w:rsidRDefault="00920D89" w:rsidP="000F4656">
            <w:pPr>
              <w:rPr>
                <w:rFonts w:ascii="Arial" w:hAnsi="Arial"/>
                <w:b/>
                <w:sz w:val="22"/>
              </w:rPr>
            </w:pPr>
          </w:p>
        </w:tc>
        <w:tc>
          <w:tcPr>
            <w:tcW w:w="5944" w:type="dxa"/>
            <w:tcBorders>
              <w:bottom w:val="single" w:sz="4" w:space="0" w:color="auto"/>
            </w:tcBorders>
            <w:shd w:val="clear" w:color="auto" w:fill="auto"/>
          </w:tcPr>
          <w:p w:rsidR="00920D89" w:rsidRPr="00C94F52" w:rsidRDefault="00920D89" w:rsidP="000F4656">
            <w:pPr>
              <w:tabs>
                <w:tab w:val="left" w:pos="1080"/>
              </w:tabs>
              <w:rPr>
                <w:rFonts w:ascii="Arial" w:hAnsi="Arial"/>
                <w:b/>
                <w:sz w:val="22"/>
              </w:rPr>
            </w:pPr>
          </w:p>
          <w:p w:rsidR="00920D89" w:rsidRPr="00C94F52" w:rsidRDefault="00920D89" w:rsidP="000F4656">
            <w:pPr>
              <w:rPr>
                <w:rFonts w:ascii="Arial" w:hAnsi="Arial"/>
                <w:b/>
                <w:sz w:val="22"/>
              </w:rPr>
            </w:pPr>
            <w:r w:rsidRPr="00C94F52">
              <w:rPr>
                <w:rFonts w:ascii="Arial" w:hAnsi="Arial"/>
                <w:b/>
                <w:sz w:val="22"/>
              </w:rPr>
              <w:t>DESCRIPTION</w:t>
            </w:r>
          </w:p>
          <w:p w:rsidR="00920D89" w:rsidRPr="00C94F52" w:rsidRDefault="00920D89" w:rsidP="000F4656">
            <w:pPr>
              <w:tabs>
                <w:tab w:val="left" w:pos="1080"/>
              </w:tabs>
              <w:rPr>
                <w:rFonts w:ascii="Arial" w:hAnsi="Arial"/>
                <w:b/>
                <w:sz w:val="22"/>
              </w:rPr>
            </w:pPr>
          </w:p>
        </w:tc>
        <w:tc>
          <w:tcPr>
            <w:tcW w:w="1258" w:type="dxa"/>
            <w:tcBorders>
              <w:bottom w:val="single" w:sz="4" w:space="0" w:color="auto"/>
            </w:tcBorders>
            <w:shd w:val="clear" w:color="auto" w:fill="auto"/>
          </w:tcPr>
          <w:p w:rsidR="00920D89" w:rsidRPr="00C94F52" w:rsidRDefault="00920D89" w:rsidP="000F4656">
            <w:pPr>
              <w:jc w:val="center"/>
              <w:rPr>
                <w:rFonts w:ascii="Arial" w:hAnsi="Arial"/>
                <w:b/>
                <w:sz w:val="22"/>
              </w:rPr>
            </w:pPr>
          </w:p>
          <w:p w:rsidR="00920D89" w:rsidRPr="00C94F52" w:rsidRDefault="00920D89" w:rsidP="000F4656">
            <w:pPr>
              <w:jc w:val="center"/>
              <w:rPr>
                <w:rFonts w:ascii="Arial" w:hAnsi="Arial"/>
                <w:b/>
                <w:sz w:val="22"/>
              </w:rPr>
            </w:pPr>
            <w:r w:rsidRPr="00C94F52">
              <w:rPr>
                <w:rFonts w:ascii="Arial" w:hAnsi="Arial"/>
                <w:b/>
                <w:sz w:val="22"/>
              </w:rPr>
              <w:t>£</w:t>
            </w:r>
          </w:p>
          <w:p w:rsidR="00920D89" w:rsidRPr="00C94F52" w:rsidRDefault="00920D89" w:rsidP="000F4656">
            <w:pPr>
              <w:rPr>
                <w:rFonts w:ascii="Arial" w:hAnsi="Arial"/>
                <w:b/>
                <w:sz w:val="22"/>
              </w:rPr>
            </w:pPr>
          </w:p>
        </w:tc>
      </w:tr>
      <w:tr w:rsidR="00920D89" w:rsidRPr="00C94F52" w:rsidTr="00920D89">
        <w:tc>
          <w:tcPr>
            <w:tcW w:w="1100" w:type="dxa"/>
            <w:tcBorders>
              <w:top w:val="single" w:sz="4" w:space="0" w:color="auto"/>
              <w:bottom w:val="single" w:sz="4" w:space="0" w:color="auto"/>
              <w:right w:val="single" w:sz="4" w:space="0" w:color="auto"/>
            </w:tcBorders>
            <w:shd w:val="clear" w:color="auto" w:fill="auto"/>
          </w:tcPr>
          <w:p w:rsidR="00920D89" w:rsidRPr="005F5A57" w:rsidRDefault="00920D89" w:rsidP="000F4656">
            <w:pPr>
              <w:rPr>
                <w:rFonts w:ascii="Arial" w:hAnsi="Arial"/>
                <w:sz w:val="20"/>
                <w:szCs w:val="20"/>
              </w:rPr>
            </w:pPr>
          </w:p>
        </w:tc>
        <w:tc>
          <w:tcPr>
            <w:tcW w:w="5944" w:type="dxa"/>
            <w:tcBorders>
              <w:top w:val="single" w:sz="4" w:space="0" w:color="auto"/>
              <w:left w:val="single" w:sz="4" w:space="0" w:color="auto"/>
              <w:bottom w:val="single" w:sz="4" w:space="0" w:color="auto"/>
              <w:right w:val="single" w:sz="4" w:space="0" w:color="auto"/>
            </w:tcBorders>
            <w:shd w:val="clear" w:color="auto" w:fill="auto"/>
          </w:tcPr>
          <w:p w:rsidR="00920D89" w:rsidRDefault="00920D89" w:rsidP="00920D89">
            <w:pPr>
              <w:tabs>
                <w:tab w:val="left" w:pos="1080"/>
              </w:tabs>
              <w:jc w:val="right"/>
              <w:rPr>
                <w:rFonts w:ascii="Arial" w:hAnsi="Arial"/>
                <w:sz w:val="20"/>
                <w:szCs w:val="20"/>
              </w:rPr>
            </w:pPr>
          </w:p>
          <w:p w:rsidR="00920D89" w:rsidRPr="00C94F52" w:rsidRDefault="00920D89" w:rsidP="00920D89">
            <w:pPr>
              <w:tabs>
                <w:tab w:val="left" w:pos="1080"/>
              </w:tabs>
              <w:jc w:val="right"/>
              <w:rPr>
                <w:rFonts w:ascii="Arial" w:hAnsi="Arial"/>
                <w:sz w:val="20"/>
                <w:szCs w:val="20"/>
              </w:rPr>
            </w:pPr>
            <w:r w:rsidRPr="00C94F52">
              <w:rPr>
                <w:rFonts w:ascii="Arial" w:hAnsi="Arial"/>
                <w:sz w:val="20"/>
                <w:szCs w:val="20"/>
              </w:rPr>
              <w:t>(From Previous Page)</w:t>
            </w:r>
          </w:p>
          <w:p w:rsidR="00920D89" w:rsidRPr="00C94F52" w:rsidRDefault="00920D89" w:rsidP="000F4656">
            <w:pPr>
              <w:tabs>
                <w:tab w:val="left" w:pos="1080"/>
              </w:tabs>
              <w:rPr>
                <w:rFonts w:ascii="Arial" w:hAnsi="Arial"/>
                <w:sz w:val="20"/>
                <w:szCs w:val="20"/>
              </w:rPr>
            </w:pPr>
          </w:p>
        </w:tc>
        <w:tc>
          <w:tcPr>
            <w:tcW w:w="1258" w:type="dxa"/>
            <w:tcBorders>
              <w:top w:val="single" w:sz="4" w:space="0" w:color="auto"/>
              <w:left w:val="single" w:sz="4" w:space="0" w:color="auto"/>
              <w:bottom w:val="single" w:sz="4" w:space="0" w:color="auto"/>
            </w:tcBorders>
            <w:shd w:val="clear" w:color="auto" w:fill="auto"/>
          </w:tcPr>
          <w:p w:rsidR="00920D89" w:rsidRPr="00C94F52" w:rsidRDefault="00920D89" w:rsidP="000F4656">
            <w:pPr>
              <w:rPr>
                <w:rFonts w:ascii="Arial" w:hAnsi="Arial"/>
                <w:sz w:val="20"/>
                <w:szCs w:val="20"/>
              </w:rPr>
            </w:pPr>
          </w:p>
        </w:tc>
      </w:tr>
      <w:tr w:rsidR="00920D89" w:rsidRPr="00C94F52" w:rsidTr="00920D89">
        <w:tc>
          <w:tcPr>
            <w:tcW w:w="1100" w:type="dxa"/>
            <w:tcBorders>
              <w:top w:val="single" w:sz="4" w:space="0" w:color="auto"/>
              <w:bottom w:val="nil"/>
              <w:right w:val="single" w:sz="4" w:space="0" w:color="auto"/>
            </w:tcBorders>
            <w:shd w:val="clear" w:color="auto" w:fill="auto"/>
          </w:tcPr>
          <w:p w:rsidR="00920D89" w:rsidRPr="005F5A57" w:rsidRDefault="00920D89" w:rsidP="000F4656">
            <w:pPr>
              <w:rPr>
                <w:rFonts w:ascii="Arial" w:hAnsi="Arial"/>
                <w:sz w:val="20"/>
                <w:szCs w:val="20"/>
              </w:rPr>
            </w:pPr>
          </w:p>
        </w:tc>
        <w:tc>
          <w:tcPr>
            <w:tcW w:w="5944" w:type="dxa"/>
            <w:tcBorders>
              <w:top w:val="single" w:sz="4" w:space="0" w:color="auto"/>
              <w:left w:val="single" w:sz="4" w:space="0" w:color="auto"/>
              <w:bottom w:val="nil"/>
              <w:right w:val="single" w:sz="4" w:space="0" w:color="auto"/>
            </w:tcBorders>
            <w:shd w:val="clear" w:color="auto" w:fill="auto"/>
          </w:tcPr>
          <w:p w:rsidR="00920D89" w:rsidRPr="00C94F52" w:rsidRDefault="00920D89" w:rsidP="000F4656">
            <w:pPr>
              <w:tabs>
                <w:tab w:val="left" w:pos="1080"/>
              </w:tabs>
              <w:rPr>
                <w:rFonts w:ascii="Arial" w:hAnsi="Arial"/>
                <w:sz w:val="20"/>
                <w:szCs w:val="20"/>
              </w:rPr>
            </w:pPr>
          </w:p>
        </w:tc>
        <w:tc>
          <w:tcPr>
            <w:tcW w:w="1258" w:type="dxa"/>
            <w:tcBorders>
              <w:top w:val="single" w:sz="4" w:space="0" w:color="auto"/>
              <w:left w:val="single" w:sz="4" w:space="0" w:color="auto"/>
              <w:bottom w:val="nil"/>
            </w:tcBorders>
            <w:shd w:val="clear" w:color="auto" w:fill="auto"/>
          </w:tcPr>
          <w:p w:rsidR="00920D89" w:rsidRPr="00C94F52" w:rsidRDefault="00920D89" w:rsidP="000F4656">
            <w:pPr>
              <w:rPr>
                <w:rFonts w:ascii="Arial" w:hAnsi="Arial"/>
                <w:sz w:val="20"/>
                <w:szCs w:val="20"/>
              </w:rPr>
            </w:pPr>
          </w:p>
        </w:tc>
      </w:tr>
      <w:tr w:rsidR="00966BC9" w:rsidRPr="00C94F52" w:rsidTr="004250BD">
        <w:tc>
          <w:tcPr>
            <w:tcW w:w="1100" w:type="dxa"/>
            <w:tcBorders>
              <w:top w:val="nil"/>
              <w:bottom w:val="nil"/>
              <w:right w:val="single" w:sz="4" w:space="0" w:color="auto"/>
            </w:tcBorders>
            <w:shd w:val="clear" w:color="auto" w:fill="auto"/>
          </w:tcPr>
          <w:p w:rsidR="00966BC9" w:rsidRPr="00C94F52" w:rsidRDefault="00966BC9" w:rsidP="004250BD">
            <w:pPr>
              <w:rPr>
                <w:rFonts w:ascii="Arial" w:hAnsi="Arial"/>
                <w:sz w:val="20"/>
                <w:szCs w:val="20"/>
              </w:rPr>
            </w:pPr>
            <w:r>
              <w:rPr>
                <w:rFonts w:ascii="Arial" w:hAnsi="Arial"/>
                <w:sz w:val="20"/>
                <w:szCs w:val="20"/>
              </w:rPr>
              <w:t>2.8</w:t>
            </w:r>
          </w:p>
        </w:tc>
        <w:tc>
          <w:tcPr>
            <w:tcW w:w="5944" w:type="dxa"/>
            <w:tcBorders>
              <w:top w:val="nil"/>
              <w:left w:val="single" w:sz="4" w:space="0" w:color="auto"/>
              <w:bottom w:val="nil"/>
              <w:right w:val="single" w:sz="4" w:space="0" w:color="auto"/>
            </w:tcBorders>
            <w:shd w:val="clear" w:color="auto" w:fill="auto"/>
          </w:tcPr>
          <w:p w:rsidR="00966BC9" w:rsidRDefault="00966BC9" w:rsidP="004250BD">
            <w:pPr>
              <w:tabs>
                <w:tab w:val="left" w:pos="1080"/>
              </w:tabs>
              <w:rPr>
                <w:rFonts w:ascii="Arial" w:hAnsi="Arial"/>
                <w:sz w:val="20"/>
                <w:szCs w:val="20"/>
              </w:rPr>
            </w:pPr>
            <w:r>
              <w:rPr>
                <w:rFonts w:ascii="Arial" w:hAnsi="Arial"/>
                <w:sz w:val="20"/>
                <w:szCs w:val="20"/>
              </w:rPr>
              <w:t xml:space="preserve">Where required, carefully core drill out all existing ‘post’ stubs to prevent further corrosion taking place and possibly damaging </w:t>
            </w:r>
            <w:r>
              <w:rPr>
                <w:rFonts w:ascii="Arial" w:hAnsi="Arial"/>
                <w:sz w:val="20"/>
                <w:szCs w:val="20"/>
              </w:rPr>
              <w:t xml:space="preserve">the </w:t>
            </w:r>
            <w:r>
              <w:rPr>
                <w:rFonts w:ascii="Arial" w:hAnsi="Arial"/>
                <w:sz w:val="20"/>
                <w:szCs w:val="20"/>
              </w:rPr>
              <w:t>concrete.</w:t>
            </w:r>
          </w:p>
        </w:tc>
        <w:tc>
          <w:tcPr>
            <w:tcW w:w="1258" w:type="dxa"/>
            <w:tcBorders>
              <w:top w:val="nil"/>
              <w:left w:val="single" w:sz="4" w:space="0" w:color="auto"/>
              <w:bottom w:val="nil"/>
            </w:tcBorders>
            <w:shd w:val="clear" w:color="auto" w:fill="auto"/>
          </w:tcPr>
          <w:p w:rsidR="00966BC9" w:rsidRPr="00C94F52" w:rsidRDefault="00966BC9" w:rsidP="004250BD">
            <w:pPr>
              <w:rPr>
                <w:rFonts w:ascii="Arial" w:hAnsi="Arial"/>
                <w:sz w:val="20"/>
                <w:szCs w:val="20"/>
              </w:rPr>
            </w:pPr>
          </w:p>
        </w:tc>
      </w:tr>
      <w:tr w:rsidR="00966BC9" w:rsidRPr="00C94F52" w:rsidTr="00920D89">
        <w:tc>
          <w:tcPr>
            <w:tcW w:w="1100" w:type="dxa"/>
            <w:tcBorders>
              <w:top w:val="nil"/>
              <w:left w:val="single" w:sz="4" w:space="0" w:color="auto"/>
              <w:bottom w:val="nil"/>
              <w:right w:val="single" w:sz="4" w:space="0" w:color="auto"/>
            </w:tcBorders>
            <w:shd w:val="clear" w:color="auto" w:fill="auto"/>
          </w:tcPr>
          <w:p w:rsidR="00966BC9" w:rsidRDefault="00966BC9" w:rsidP="00920D89">
            <w:pPr>
              <w:rPr>
                <w:rFonts w:ascii="Arial" w:hAnsi="Arial"/>
                <w:sz w:val="20"/>
                <w:szCs w:val="20"/>
              </w:rPr>
            </w:pPr>
          </w:p>
        </w:tc>
        <w:tc>
          <w:tcPr>
            <w:tcW w:w="5944" w:type="dxa"/>
            <w:tcBorders>
              <w:top w:val="nil"/>
              <w:left w:val="single" w:sz="4" w:space="0" w:color="auto"/>
              <w:bottom w:val="nil"/>
              <w:right w:val="single" w:sz="4" w:space="0" w:color="auto"/>
            </w:tcBorders>
            <w:shd w:val="clear" w:color="auto" w:fill="auto"/>
          </w:tcPr>
          <w:p w:rsidR="00966BC9" w:rsidRDefault="00966BC9" w:rsidP="00920D89">
            <w:pPr>
              <w:tabs>
                <w:tab w:val="left" w:pos="1080"/>
              </w:tabs>
              <w:rPr>
                <w:rFonts w:ascii="Arial" w:hAnsi="Arial"/>
                <w:sz w:val="20"/>
                <w:szCs w:val="20"/>
              </w:rPr>
            </w:pPr>
          </w:p>
        </w:tc>
        <w:tc>
          <w:tcPr>
            <w:tcW w:w="1258" w:type="dxa"/>
            <w:tcBorders>
              <w:top w:val="nil"/>
              <w:left w:val="single" w:sz="4" w:space="0" w:color="auto"/>
              <w:bottom w:val="nil"/>
              <w:right w:val="single" w:sz="4" w:space="0" w:color="auto"/>
            </w:tcBorders>
            <w:shd w:val="clear" w:color="auto" w:fill="auto"/>
          </w:tcPr>
          <w:p w:rsidR="00966BC9" w:rsidRPr="00C94F52" w:rsidRDefault="00966BC9" w:rsidP="000F4656">
            <w:pPr>
              <w:rPr>
                <w:rFonts w:ascii="Arial" w:hAnsi="Arial"/>
                <w:sz w:val="20"/>
                <w:szCs w:val="20"/>
              </w:rPr>
            </w:pPr>
          </w:p>
        </w:tc>
      </w:tr>
      <w:tr w:rsidR="00920D89" w:rsidRPr="00C94F52" w:rsidTr="00920D89">
        <w:tc>
          <w:tcPr>
            <w:tcW w:w="1100" w:type="dxa"/>
            <w:tcBorders>
              <w:top w:val="nil"/>
              <w:left w:val="single" w:sz="4" w:space="0" w:color="auto"/>
              <w:bottom w:val="nil"/>
              <w:right w:val="single" w:sz="4" w:space="0" w:color="auto"/>
            </w:tcBorders>
            <w:shd w:val="clear" w:color="auto" w:fill="auto"/>
          </w:tcPr>
          <w:p w:rsidR="00920D89" w:rsidRDefault="00920D89" w:rsidP="00920D89">
            <w:pPr>
              <w:rPr>
                <w:rFonts w:ascii="Arial" w:hAnsi="Arial"/>
                <w:sz w:val="20"/>
                <w:szCs w:val="20"/>
              </w:rPr>
            </w:pPr>
            <w:r>
              <w:rPr>
                <w:rFonts w:ascii="Arial" w:hAnsi="Arial"/>
                <w:sz w:val="20"/>
                <w:szCs w:val="20"/>
              </w:rPr>
              <w:t>2.9</w:t>
            </w:r>
          </w:p>
        </w:tc>
        <w:tc>
          <w:tcPr>
            <w:tcW w:w="5944" w:type="dxa"/>
            <w:tcBorders>
              <w:top w:val="nil"/>
              <w:left w:val="single" w:sz="4" w:space="0" w:color="auto"/>
              <w:bottom w:val="nil"/>
              <w:right w:val="single" w:sz="4" w:space="0" w:color="auto"/>
            </w:tcBorders>
            <w:shd w:val="clear" w:color="auto" w:fill="auto"/>
          </w:tcPr>
          <w:p w:rsidR="00920D89" w:rsidRDefault="00920D89" w:rsidP="00FA07E6">
            <w:pPr>
              <w:tabs>
                <w:tab w:val="left" w:pos="1080"/>
              </w:tabs>
              <w:rPr>
                <w:rFonts w:ascii="Arial" w:hAnsi="Arial"/>
                <w:sz w:val="20"/>
                <w:szCs w:val="20"/>
              </w:rPr>
            </w:pPr>
            <w:r>
              <w:rPr>
                <w:rFonts w:ascii="Arial" w:hAnsi="Arial"/>
                <w:sz w:val="20"/>
                <w:szCs w:val="20"/>
              </w:rPr>
              <w:t>Install new balustrading as required.  Use anchor rods HIT-V-5.8 and HIT-HY 170 injectable mortar</w:t>
            </w:r>
            <w:r w:rsidR="00C25197">
              <w:rPr>
                <w:rFonts w:ascii="Arial" w:hAnsi="Arial"/>
                <w:sz w:val="20"/>
                <w:szCs w:val="20"/>
              </w:rPr>
              <w:t>.</w:t>
            </w:r>
            <w:r w:rsidR="00FA07E6">
              <w:rPr>
                <w:rFonts w:ascii="Arial" w:hAnsi="Arial"/>
                <w:sz w:val="20"/>
                <w:szCs w:val="20"/>
              </w:rPr>
              <w:t xml:space="preserve">  Equal specification fixings can be used, but these will need to be approved by the PM and Building Control Structural Engineer prior to use.</w:t>
            </w:r>
          </w:p>
        </w:tc>
        <w:tc>
          <w:tcPr>
            <w:tcW w:w="1258" w:type="dxa"/>
            <w:tcBorders>
              <w:top w:val="nil"/>
              <w:left w:val="single" w:sz="4" w:space="0" w:color="auto"/>
              <w:bottom w:val="nil"/>
              <w:right w:val="single" w:sz="4" w:space="0" w:color="auto"/>
            </w:tcBorders>
            <w:shd w:val="clear" w:color="auto" w:fill="auto"/>
          </w:tcPr>
          <w:p w:rsidR="00920D89" w:rsidRPr="00C94F52" w:rsidRDefault="00920D89" w:rsidP="000F4656">
            <w:pPr>
              <w:rPr>
                <w:rFonts w:ascii="Arial" w:hAnsi="Arial"/>
                <w:sz w:val="20"/>
                <w:szCs w:val="20"/>
              </w:rPr>
            </w:pPr>
          </w:p>
        </w:tc>
      </w:tr>
      <w:tr w:rsidR="00920D89" w:rsidRPr="00C94F52" w:rsidTr="000F4656">
        <w:tc>
          <w:tcPr>
            <w:tcW w:w="1100" w:type="dxa"/>
            <w:tcBorders>
              <w:top w:val="nil"/>
              <w:bottom w:val="nil"/>
              <w:right w:val="single" w:sz="4" w:space="0" w:color="auto"/>
            </w:tcBorders>
            <w:shd w:val="clear" w:color="auto" w:fill="auto"/>
          </w:tcPr>
          <w:p w:rsidR="00920D89" w:rsidRPr="00920D89" w:rsidRDefault="00920D89" w:rsidP="000F4656">
            <w:pPr>
              <w:rPr>
                <w:rFonts w:ascii="Arial" w:hAnsi="Arial"/>
                <w:sz w:val="20"/>
                <w:szCs w:val="20"/>
              </w:rPr>
            </w:pPr>
          </w:p>
        </w:tc>
        <w:tc>
          <w:tcPr>
            <w:tcW w:w="5944" w:type="dxa"/>
            <w:tcBorders>
              <w:top w:val="nil"/>
              <w:left w:val="single" w:sz="4" w:space="0" w:color="auto"/>
              <w:bottom w:val="nil"/>
              <w:right w:val="single" w:sz="4" w:space="0" w:color="auto"/>
            </w:tcBorders>
            <w:shd w:val="clear" w:color="auto" w:fill="auto"/>
          </w:tcPr>
          <w:p w:rsidR="00920D89" w:rsidRPr="00C94F52" w:rsidRDefault="00920D89" w:rsidP="000F4656">
            <w:pPr>
              <w:tabs>
                <w:tab w:val="left" w:pos="1080"/>
              </w:tabs>
              <w:rPr>
                <w:rFonts w:ascii="Arial" w:hAnsi="Arial"/>
                <w:b/>
                <w:sz w:val="20"/>
                <w:szCs w:val="20"/>
              </w:rPr>
            </w:pPr>
          </w:p>
        </w:tc>
        <w:tc>
          <w:tcPr>
            <w:tcW w:w="1258" w:type="dxa"/>
            <w:tcBorders>
              <w:top w:val="nil"/>
              <w:left w:val="single" w:sz="4" w:space="0" w:color="auto"/>
              <w:bottom w:val="nil"/>
            </w:tcBorders>
            <w:shd w:val="clear" w:color="auto" w:fill="auto"/>
          </w:tcPr>
          <w:p w:rsidR="00920D89" w:rsidRPr="00C94F52" w:rsidRDefault="00920D89" w:rsidP="000F4656">
            <w:pPr>
              <w:rPr>
                <w:rFonts w:ascii="Arial" w:hAnsi="Arial"/>
                <w:sz w:val="20"/>
                <w:szCs w:val="20"/>
              </w:rPr>
            </w:pPr>
          </w:p>
        </w:tc>
      </w:tr>
      <w:tr w:rsidR="00920D89" w:rsidRPr="00C94F52" w:rsidTr="000F4656">
        <w:tc>
          <w:tcPr>
            <w:tcW w:w="1100" w:type="dxa"/>
            <w:tcBorders>
              <w:top w:val="nil"/>
              <w:bottom w:val="nil"/>
              <w:right w:val="single" w:sz="4" w:space="0" w:color="auto"/>
            </w:tcBorders>
            <w:shd w:val="clear" w:color="auto" w:fill="auto"/>
          </w:tcPr>
          <w:p w:rsidR="00920D89" w:rsidRPr="00C94F52" w:rsidRDefault="00920D89" w:rsidP="000F4656">
            <w:pPr>
              <w:rPr>
                <w:rFonts w:ascii="Arial" w:hAnsi="Arial"/>
                <w:sz w:val="20"/>
                <w:szCs w:val="20"/>
              </w:rPr>
            </w:pPr>
            <w:r>
              <w:rPr>
                <w:rFonts w:ascii="Arial" w:hAnsi="Arial"/>
                <w:sz w:val="20"/>
                <w:szCs w:val="20"/>
              </w:rPr>
              <w:t>2.10</w:t>
            </w:r>
          </w:p>
        </w:tc>
        <w:tc>
          <w:tcPr>
            <w:tcW w:w="5944" w:type="dxa"/>
            <w:tcBorders>
              <w:top w:val="nil"/>
              <w:left w:val="single" w:sz="4" w:space="0" w:color="auto"/>
              <w:bottom w:val="nil"/>
              <w:right w:val="single" w:sz="4" w:space="0" w:color="auto"/>
            </w:tcBorders>
            <w:shd w:val="clear" w:color="auto" w:fill="auto"/>
          </w:tcPr>
          <w:p w:rsidR="00920D89" w:rsidRPr="00C94F52" w:rsidRDefault="00920D89" w:rsidP="000F4656">
            <w:pPr>
              <w:tabs>
                <w:tab w:val="left" w:pos="1080"/>
              </w:tabs>
              <w:rPr>
                <w:rFonts w:ascii="Arial" w:hAnsi="Arial"/>
                <w:sz w:val="20"/>
                <w:szCs w:val="20"/>
              </w:rPr>
            </w:pPr>
            <w:r>
              <w:rPr>
                <w:rFonts w:ascii="Arial" w:hAnsi="Arial"/>
                <w:sz w:val="20"/>
                <w:szCs w:val="20"/>
              </w:rPr>
              <w:t>On completion of project, provide to the PM with Declaration of Performance and all other supporting documentation to satisfy the requirements of BS EN 1090.</w:t>
            </w:r>
          </w:p>
        </w:tc>
        <w:tc>
          <w:tcPr>
            <w:tcW w:w="1258" w:type="dxa"/>
            <w:tcBorders>
              <w:top w:val="nil"/>
              <w:left w:val="single" w:sz="4" w:space="0" w:color="auto"/>
              <w:bottom w:val="nil"/>
            </w:tcBorders>
            <w:shd w:val="clear" w:color="auto" w:fill="auto"/>
          </w:tcPr>
          <w:p w:rsidR="00920D89" w:rsidRPr="00C94F52" w:rsidRDefault="00920D89" w:rsidP="000F4656">
            <w:pPr>
              <w:rPr>
                <w:rFonts w:ascii="Arial" w:hAnsi="Arial"/>
                <w:sz w:val="20"/>
                <w:szCs w:val="20"/>
              </w:rPr>
            </w:pPr>
          </w:p>
        </w:tc>
      </w:tr>
      <w:tr w:rsidR="00920D89" w:rsidRPr="00C94F52" w:rsidTr="000F4656">
        <w:tc>
          <w:tcPr>
            <w:tcW w:w="1100" w:type="dxa"/>
            <w:tcBorders>
              <w:top w:val="nil"/>
              <w:bottom w:val="nil"/>
              <w:right w:val="single" w:sz="4" w:space="0" w:color="auto"/>
            </w:tcBorders>
            <w:shd w:val="clear" w:color="auto" w:fill="auto"/>
          </w:tcPr>
          <w:p w:rsidR="00920D89" w:rsidRPr="00C94F52" w:rsidRDefault="00920D89" w:rsidP="000F4656">
            <w:pPr>
              <w:rPr>
                <w:rFonts w:ascii="Arial" w:hAnsi="Arial"/>
                <w:sz w:val="20"/>
                <w:szCs w:val="20"/>
              </w:rPr>
            </w:pPr>
          </w:p>
        </w:tc>
        <w:tc>
          <w:tcPr>
            <w:tcW w:w="5944" w:type="dxa"/>
            <w:tcBorders>
              <w:top w:val="nil"/>
              <w:left w:val="single" w:sz="4" w:space="0" w:color="auto"/>
              <w:bottom w:val="nil"/>
              <w:right w:val="single" w:sz="4" w:space="0" w:color="auto"/>
            </w:tcBorders>
            <w:shd w:val="clear" w:color="auto" w:fill="auto"/>
          </w:tcPr>
          <w:p w:rsidR="00920D89" w:rsidRPr="00BA69FA" w:rsidRDefault="00920D89" w:rsidP="00920D89">
            <w:pPr>
              <w:rPr>
                <w:rFonts w:ascii="Arial" w:hAnsi="Arial"/>
                <w:sz w:val="20"/>
                <w:szCs w:val="20"/>
              </w:rPr>
            </w:pPr>
          </w:p>
        </w:tc>
        <w:tc>
          <w:tcPr>
            <w:tcW w:w="1258" w:type="dxa"/>
            <w:tcBorders>
              <w:top w:val="nil"/>
              <w:left w:val="single" w:sz="4" w:space="0" w:color="auto"/>
              <w:bottom w:val="nil"/>
            </w:tcBorders>
            <w:shd w:val="clear" w:color="auto" w:fill="auto"/>
          </w:tcPr>
          <w:p w:rsidR="00920D89" w:rsidRPr="00C94F52" w:rsidRDefault="00920D89" w:rsidP="000F4656">
            <w:pPr>
              <w:rPr>
                <w:rFonts w:ascii="Arial" w:hAnsi="Arial"/>
                <w:sz w:val="20"/>
                <w:szCs w:val="20"/>
              </w:rPr>
            </w:pPr>
          </w:p>
        </w:tc>
      </w:tr>
      <w:tr w:rsidR="00920D89" w:rsidRPr="00C94F52" w:rsidTr="000F4656">
        <w:tc>
          <w:tcPr>
            <w:tcW w:w="1100" w:type="dxa"/>
            <w:tcBorders>
              <w:top w:val="nil"/>
              <w:bottom w:val="nil"/>
              <w:right w:val="single" w:sz="4" w:space="0" w:color="auto"/>
            </w:tcBorders>
            <w:shd w:val="clear" w:color="auto" w:fill="auto"/>
          </w:tcPr>
          <w:p w:rsidR="00920D89" w:rsidRPr="00C94F52" w:rsidRDefault="00920D89" w:rsidP="000F4656">
            <w:pPr>
              <w:rPr>
                <w:rFonts w:ascii="Arial" w:hAnsi="Arial"/>
                <w:sz w:val="20"/>
                <w:szCs w:val="20"/>
              </w:rPr>
            </w:pPr>
          </w:p>
        </w:tc>
        <w:tc>
          <w:tcPr>
            <w:tcW w:w="5944" w:type="dxa"/>
            <w:tcBorders>
              <w:top w:val="nil"/>
              <w:left w:val="single" w:sz="4" w:space="0" w:color="auto"/>
              <w:bottom w:val="nil"/>
              <w:right w:val="single" w:sz="4" w:space="0" w:color="auto"/>
            </w:tcBorders>
            <w:shd w:val="clear" w:color="auto" w:fill="auto"/>
          </w:tcPr>
          <w:p w:rsidR="00920D89" w:rsidRPr="00E35372" w:rsidRDefault="00920D89" w:rsidP="000F4656">
            <w:pPr>
              <w:tabs>
                <w:tab w:val="left" w:pos="1080"/>
              </w:tabs>
              <w:rPr>
                <w:rFonts w:ascii="Arial" w:hAnsi="Arial"/>
                <w:b/>
                <w:sz w:val="20"/>
                <w:szCs w:val="20"/>
              </w:rPr>
            </w:pPr>
            <w:r w:rsidRPr="00253202">
              <w:rPr>
                <w:rFonts w:ascii="Arial" w:hAnsi="Arial"/>
                <w:b/>
                <w:sz w:val="20"/>
                <w:szCs w:val="20"/>
              </w:rPr>
              <w:t>INFERRED ITEMS</w:t>
            </w:r>
          </w:p>
        </w:tc>
        <w:tc>
          <w:tcPr>
            <w:tcW w:w="1258" w:type="dxa"/>
            <w:tcBorders>
              <w:top w:val="nil"/>
              <w:left w:val="single" w:sz="4" w:space="0" w:color="auto"/>
              <w:bottom w:val="nil"/>
            </w:tcBorders>
            <w:shd w:val="clear" w:color="auto" w:fill="auto"/>
          </w:tcPr>
          <w:p w:rsidR="00920D89" w:rsidRPr="00C94F52" w:rsidRDefault="00920D89" w:rsidP="000F4656">
            <w:pPr>
              <w:rPr>
                <w:rFonts w:ascii="Arial" w:hAnsi="Arial"/>
                <w:sz w:val="20"/>
                <w:szCs w:val="20"/>
              </w:rPr>
            </w:pPr>
          </w:p>
        </w:tc>
      </w:tr>
      <w:tr w:rsidR="00920D89" w:rsidRPr="00C94F52" w:rsidTr="000F4656">
        <w:tc>
          <w:tcPr>
            <w:tcW w:w="1100" w:type="dxa"/>
            <w:tcBorders>
              <w:top w:val="nil"/>
              <w:bottom w:val="nil"/>
              <w:right w:val="single" w:sz="4" w:space="0" w:color="auto"/>
            </w:tcBorders>
            <w:shd w:val="clear" w:color="auto" w:fill="auto"/>
          </w:tcPr>
          <w:p w:rsidR="00920D89" w:rsidRPr="00C94F52" w:rsidRDefault="00920D89" w:rsidP="000F4656">
            <w:pPr>
              <w:rPr>
                <w:rFonts w:ascii="Arial" w:hAnsi="Arial"/>
                <w:sz w:val="20"/>
                <w:szCs w:val="20"/>
              </w:rPr>
            </w:pPr>
            <w:r>
              <w:rPr>
                <w:rFonts w:ascii="Arial" w:hAnsi="Arial"/>
                <w:sz w:val="20"/>
                <w:szCs w:val="20"/>
              </w:rPr>
              <w:t>2.11</w:t>
            </w:r>
          </w:p>
        </w:tc>
        <w:tc>
          <w:tcPr>
            <w:tcW w:w="5944" w:type="dxa"/>
            <w:tcBorders>
              <w:top w:val="nil"/>
              <w:left w:val="single" w:sz="4" w:space="0" w:color="auto"/>
              <w:bottom w:val="nil"/>
              <w:right w:val="single" w:sz="4" w:space="0" w:color="auto"/>
            </w:tcBorders>
            <w:shd w:val="clear" w:color="auto" w:fill="auto"/>
          </w:tcPr>
          <w:p w:rsidR="00920D89" w:rsidRPr="00387BBD" w:rsidRDefault="00920D89" w:rsidP="00E113A6">
            <w:pPr>
              <w:tabs>
                <w:tab w:val="left" w:pos="1080"/>
              </w:tabs>
              <w:rPr>
                <w:rFonts w:ascii="Arial" w:hAnsi="Arial"/>
                <w:sz w:val="20"/>
                <w:szCs w:val="20"/>
              </w:rPr>
            </w:pPr>
            <w:r w:rsidRPr="00C94F52">
              <w:rPr>
                <w:rFonts w:ascii="Arial" w:hAnsi="Arial"/>
                <w:sz w:val="20"/>
                <w:szCs w:val="20"/>
              </w:rPr>
              <w:t xml:space="preserve">Include for any works inferred </w:t>
            </w:r>
            <w:r w:rsidR="00E113A6">
              <w:rPr>
                <w:rFonts w:ascii="Arial" w:hAnsi="Arial"/>
                <w:sz w:val="20"/>
                <w:szCs w:val="20"/>
              </w:rPr>
              <w:t xml:space="preserve">on the drawings </w:t>
            </w:r>
            <w:bookmarkStart w:id="0" w:name="_GoBack"/>
            <w:bookmarkEnd w:id="0"/>
            <w:r>
              <w:rPr>
                <w:rFonts w:ascii="Arial" w:hAnsi="Arial"/>
                <w:sz w:val="20"/>
                <w:szCs w:val="20"/>
              </w:rPr>
              <w:t>but</w:t>
            </w:r>
            <w:r w:rsidRPr="00C94F52">
              <w:rPr>
                <w:rFonts w:ascii="Arial" w:hAnsi="Arial"/>
                <w:sz w:val="20"/>
                <w:szCs w:val="20"/>
              </w:rPr>
              <w:t xml:space="preserve"> not mentioned in the Schedule of Works.  All items included to be listed on separate sheet.</w:t>
            </w:r>
          </w:p>
        </w:tc>
        <w:tc>
          <w:tcPr>
            <w:tcW w:w="1258" w:type="dxa"/>
            <w:tcBorders>
              <w:top w:val="nil"/>
              <w:left w:val="single" w:sz="4" w:space="0" w:color="auto"/>
              <w:bottom w:val="nil"/>
            </w:tcBorders>
            <w:shd w:val="clear" w:color="auto" w:fill="auto"/>
          </w:tcPr>
          <w:p w:rsidR="00920D89" w:rsidRPr="00C94F52" w:rsidRDefault="00920D89" w:rsidP="000F4656">
            <w:pPr>
              <w:rPr>
                <w:rFonts w:ascii="Arial" w:hAnsi="Arial"/>
                <w:sz w:val="20"/>
                <w:szCs w:val="20"/>
              </w:rPr>
            </w:pPr>
          </w:p>
        </w:tc>
      </w:tr>
      <w:tr w:rsidR="00920D89" w:rsidRPr="00C94F52" w:rsidTr="000F4656">
        <w:tc>
          <w:tcPr>
            <w:tcW w:w="1100" w:type="dxa"/>
            <w:tcBorders>
              <w:top w:val="nil"/>
              <w:bottom w:val="nil"/>
              <w:right w:val="single" w:sz="4" w:space="0" w:color="auto"/>
            </w:tcBorders>
            <w:shd w:val="clear" w:color="auto" w:fill="auto"/>
          </w:tcPr>
          <w:p w:rsidR="00920D89" w:rsidRPr="00C94F52" w:rsidRDefault="00920D89" w:rsidP="000F4656">
            <w:pPr>
              <w:rPr>
                <w:rFonts w:ascii="Arial" w:hAnsi="Arial"/>
                <w:sz w:val="20"/>
                <w:szCs w:val="20"/>
              </w:rPr>
            </w:pPr>
          </w:p>
        </w:tc>
        <w:tc>
          <w:tcPr>
            <w:tcW w:w="5944" w:type="dxa"/>
            <w:tcBorders>
              <w:top w:val="nil"/>
              <w:left w:val="single" w:sz="4" w:space="0" w:color="auto"/>
              <w:bottom w:val="nil"/>
              <w:right w:val="single" w:sz="4" w:space="0" w:color="auto"/>
            </w:tcBorders>
            <w:shd w:val="clear" w:color="auto" w:fill="auto"/>
          </w:tcPr>
          <w:p w:rsidR="00920D89" w:rsidRPr="00E35372" w:rsidRDefault="00920D89" w:rsidP="000F4656">
            <w:pPr>
              <w:tabs>
                <w:tab w:val="left" w:pos="1080"/>
              </w:tabs>
              <w:rPr>
                <w:rFonts w:ascii="Arial" w:hAnsi="Arial"/>
                <w:b/>
                <w:sz w:val="20"/>
                <w:szCs w:val="20"/>
              </w:rPr>
            </w:pPr>
          </w:p>
        </w:tc>
        <w:tc>
          <w:tcPr>
            <w:tcW w:w="1258" w:type="dxa"/>
            <w:tcBorders>
              <w:top w:val="nil"/>
              <w:left w:val="single" w:sz="4" w:space="0" w:color="auto"/>
              <w:bottom w:val="nil"/>
            </w:tcBorders>
            <w:shd w:val="clear" w:color="auto" w:fill="auto"/>
          </w:tcPr>
          <w:p w:rsidR="00920D89" w:rsidRPr="00C94F52" w:rsidRDefault="00920D89" w:rsidP="000F4656">
            <w:pPr>
              <w:rPr>
                <w:rFonts w:ascii="Arial" w:hAnsi="Arial"/>
                <w:sz w:val="20"/>
                <w:szCs w:val="20"/>
              </w:rPr>
            </w:pPr>
          </w:p>
        </w:tc>
      </w:tr>
      <w:tr w:rsidR="00920D89" w:rsidRPr="00C94F52" w:rsidTr="000F4656">
        <w:tc>
          <w:tcPr>
            <w:tcW w:w="1100" w:type="dxa"/>
            <w:tcBorders>
              <w:top w:val="nil"/>
              <w:bottom w:val="nil"/>
              <w:right w:val="single" w:sz="4" w:space="0" w:color="auto"/>
            </w:tcBorders>
            <w:shd w:val="clear" w:color="auto" w:fill="auto"/>
          </w:tcPr>
          <w:p w:rsidR="00920D89" w:rsidRPr="00C94F52" w:rsidRDefault="00920D89" w:rsidP="000F4656">
            <w:pPr>
              <w:rPr>
                <w:rFonts w:ascii="Arial" w:hAnsi="Arial"/>
                <w:sz w:val="20"/>
                <w:szCs w:val="20"/>
              </w:rPr>
            </w:pPr>
          </w:p>
        </w:tc>
        <w:tc>
          <w:tcPr>
            <w:tcW w:w="5944" w:type="dxa"/>
            <w:tcBorders>
              <w:top w:val="nil"/>
              <w:left w:val="single" w:sz="4" w:space="0" w:color="auto"/>
              <w:bottom w:val="nil"/>
              <w:right w:val="single" w:sz="4" w:space="0" w:color="auto"/>
            </w:tcBorders>
            <w:shd w:val="clear" w:color="auto" w:fill="auto"/>
          </w:tcPr>
          <w:p w:rsidR="00920D89" w:rsidRPr="00207175" w:rsidRDefault="00920D89" w:rsidP="000F4656">
            <w:pPr>
              <w:tabs>
                <w:tab w:val="left" w:pos="1080"/>
              </w:tabs>
              <w:rPr>
                <w:rFonts w:ascii="Arial" w:hAnsi="Arial"/>
                <w:sz w:val="20"/>
                <w:szCs w:val="20"/>
              </w:rPr>
            </w:pPr>
            <w:r w:rsidRPr="00253202">
              <w:rPr>
                <w:rFonts w:ascii="Arial" w:hAnsi="Arial"/>
                <w:b/>
                <w:sz w:val="20"/>
                <w:szCs w:val="20"/>
              </w:rPr>
              <w:t>CONTINGENCY SUM</w:t>
            </w:r>
          </w:p>
        </w:tc>
        <w:tc>
          <w:tcPr>
            <w:tcW w:w="1258" w:type="dxa"/>
            <w:tcBorders>
              <w:top w:val="nil"/>
              <w:left w:val="single" w:sz="4" w:space="0" w:color="auto"/>
              <w:bottom w:val="nil"/>
            </w:tcBorders>
            <w:shd w:val="clear" w:color="auto" w:fill="auto"/>
          </w:tcPr>
          <w:p w:rsidR="00920D89" w:rsidRPr="00C94F52" w:rsidRDefault="00920D89" w:rsidP="000F4656">
            <w:pPr>
              <w:rPr>
                <w:rFonts w:ascii="Arial" w:hAnsi="Arial"/>
                <w:sz w:val="20"/>
                <w:szCs w:val="20"/>
              </w:rPr>
            </w:pPr>
          </w:p>
        </w:tc>
      </w:tr>
      <w:tr w:rsidR="00920D89" w:rsidRPr="00C94F52" w:rsidTr="000F4656">
        <w:tc>
          <w:tcPr>
            <w:tcW w:w="1100" w:type="dxa"/>
            <w:tcBorders>
              <w:top w:val="nil"/>
              <w:bottom w:val="nil"/>
              <w:right w:val="single" w:sz="4" w:space="0" w:color="auto"/>
            </w:tcBorders>
            <w:shd w:val="clear" w:color="auto" w:fill="auto"/>
          </w:tcPr>
          <w:p w:rsidR="00920D89" w:rsidRPr="00C94F52" w:rsidRDefault="00920D89" w:rsidP="000F4656">
            <w:pPr>
              <w:rPr>
                <w:rFonts w:ascii="Arial" w:hAnsi="Arial"/>
                <w:sz w:val="20"/>
                <w:szCs w:val="20"/>
              </w:rPr>
            </w:pPr>
            <w:r>
              <w:rPr>
                <w:rFonts w:ascii="Arial" w:hAnsi="Arial"/>
                <w:sz w:val="20"/>
                <w:szCs w:val="20"/>
              </w:rPr>
              <w:t>2.12</w:t>
            </w:r>
          </w:p>
        </w:tc>
        <w:tc>
          <w:tcPr>
            <w:tcW w:w="5944" w:type="dxa"/>
            <w:tcBorders>
              <w:top w:val="nil"/>
              <w:left w:val="single" w:sz="4" w:space="0" w:color="auto"/>
              <w:bottom w:val="nil"/>
              <w:right w:val="single" w:sz="4" w:space="0" w:color="auto"/>
            </w:tcBorders>
            <w:shd w:val="clear" w:color="auto" w:fill="auto"/>
          </w:tcPr>
          <w:p w:rsidR="00920D89" w:rsidRPr="00E35372" w:rsidRDefault="00C25197" w:rsidP="00C25197">
            <w:pPr>
              <w:tabs>
                <w:tab w:val="left" w:pos="1080"/>
              </w:tabs>
              <w:rPr>
                <w:rFonts w:ascii="Arial" w:hAnsi="Arial"/>
                <w:b/>
                <w:sz w:val="20"/>
                <w:szCs w:val="20"/>
              </w:rPr>
            </w:pPr>
            <w:r w:rsidRPr="00C94F52">
              <w:rPr>
                <w:rFonts w:ascii="Arial" w:hAnsi="Arial"/>
                <w:sz w:val="20"/>
                <w:szCs w:val="20"/>
              </w:rPr>
              <w:t>Include a contingency sum of £</w:t>
            </w:r>
            <w:r>
              <w:rPr>
                <w:rFonts w:ascii="Arial" w:hAnsi="Arial"/>
                <w:sz w:val="20"/>
                <w:szCs w:val="20"/>
              </w:rPr>
              <w:t>7,500.00</w:t>
            </w:r>
            <w:r w:rsidRPr="00C94F52">
              <w:rPr>
                <w:rFonts w:ascii="Arial" w:hAnsi="Arial"/>
                <w:sz w:val="20"/>
                <w:szCs w:val="20"/>
              </w:rPr>
              <w:t xml:space="preserve"> for carrying out unforeseen works.</w:t>
            </w:r>
          </w:p>
        </w:tc>
        <w:tc>
          <w:tcPr>
            <w:tcW w:w="1258" w:type="dxa"/>
            <w:tcBorders>
              <w:top w:val="nil"/>
              <w:left w:val="single" w:sz="4" w:space="0" w:color="auto"/>
              <w:bottom w:val="nil"/>
            </w:tcBorders>
            <w:shd w:val="clear" w:color="auto" w:fill="auto"/>
          </w:tcPr>
          <w:p w:rsidR="00920D89" w:rsidRPr="00C94F52" w:rsidRDefault="00C25197" w:rsidP="00C25197">
            <w:pPr>
              <w:jc w:val="center"/>
              <w:rPr>
                <w:rFonts w:ascii="Arial" w:hAnsi="Arial"/>
                <w:sz w:val="20"/>
                <w:szCs w:val="20"/>
              </w:rPr>
            </w:pPr>
            <w:r>
              <w:rPr>
                <w:rFonts w:ascii="Arial" w:hAnsi="Arial"/>
                <w:sz w:val="20"/>
                <w:szCs w:val="20"/>
              </w:rPr>
              <w:t>7500.00</w:t>
            </w:r>
          </w:p>
        </w:tc>
      </w:tr>
      <w:tr w:rsidR="00920D89" w:rsidRPr="00C94F52" w:rsidTr="000F4656">
        <w:tc>
          <w:tcPr>
            <w:tcW w:w="1100" w:type="dxa"/>
            <w:tcBorders>
              <w:top w:val="nil"/>
              <w:bottom w:val="nil"/>
              <w:right w:val="single" w:sz="4" w:space="0" w:color="auto"/>
            </w:tcBorders>
            <w:shd w:val="clear" w:color="auto" w:fill="auto"/>
          </w:tcPr>
          <w:p w:rsidR="00920D89" w:rsidRDefault="00920D89" w:rsidP="000F4656">
            <w:pPr>
              <w:rPr>
                <w:rFonts w:ascii="Arial" w:hAnsi="Arial"/>
                <w:sz w:val="20"/>
                <w:szCs w:val="20"/>
              </w:rPr>
            </w:pPr>
          </w:p>
          <w:p w:rsidR="00C25197" w:rsidRDefault="00C25197" w:rsidP="000F4656">
            <w:pPr>
              <w:rPr>
                <w:rFonts w:ascii="Arial" w:hAnsi="Arial"/>
                <w:sz w:val="20"/>
                <w:szCs w:val="20"/>
              </w:rPr>
            </w:pPr>
          </w:p>
          <w:p w:rsidR="00C25197" w:rsidRDefault="00C25197" w:rsidP="000F4656">
            <w:pPr>
              <w:rPr>
                <w:rFonts w:ascii="Arial" w:hAnsi="Arial"/>
                <w:sz w:val="20"/>
                <w:szCs w:val="20"/>
              </w:rPr>
            </w:pPr>
          </w:p>
          <w:p w:rsidR="00C25197" w:rsidRDefault="00C25197" w:rsidP="000F4656">
            <w:pPr>
              <w:rPr>
                <w:rFonts w:ascii="Arial" w:hAnsi="Arial"/>
                <w:sz w:val="20"/>
                <w:szCs w:val="20"/>
              </w:rPr>
            </w:pPr>
          </w:p>
          <w:p w:rsidR="00C25197" w:rsidRDefault="00C25197" w:rsidP="000F4656">
            <w:pPr>
              <w:rPr>
                <w:rFonts w:ascii="Arial" w:hAnsi="Arial"/>
                <w:sz w:val="20"/>
                <w:szCs w:val="20"/>
              </w:rPr>
            </w:pPr>
          </w:p>
          <w:p w:rsidR="00C25197" w:rsidRDefault="00C25197" w:rsidP="000F4656">
            <w:pPr>
              <w:rPr>
                <w:rFonts w:ascii="Arial" w:hAnsi="Arial"/>
                <w:sz w:val="20"/>
                <w:szCs w:val="20"/>
              </w:rPr>
            </w:pPr>
          </w:p>
          <w:p w:rsidR="00C25197" w:rsidRDefault="00C25197" w:rsidP="000F4656">
            <w:pPr>
              <w:rPr>
                <w:rFonts w:ascii="Arial" w:hAnsi="Arial"/>
                <w:sz w:val="20"/>
                <w:szCs w:val="20"/>
              </w:rPr>
            </w:pPr>
          </w:p>
          <w:p w:rsidR="00C25197" w:rsidRDefault="00C25197" w:rsidP="000F4656">
            <w:pPr>
              <w:rPr>
                <w:rFonts w:ascii="Arial" w:hAnsi="Arial"/>
                <w:sz w:val="20"/>
                <w:szCs w:val="20"/>
              </w:rPr>
            </w:pPr>
          </w:p>
          <w:p w:rsidR="00C25197" w:rsidRDefault="00C25197" w:rsidP="000F4656">
            <w:pPr>
              <w:rPr>
                <w:rFonts w:ascii="Arial" w:hAnsi="Arial"/>
                <w:sz w:val="20"/>
                <w:szCs w:val="20"/>
              </w:rPr>
            </w:pPr>
          </w:p>
          <w:p w:rsidR="00C25197" w:rsidRDefault="00C25197" w:rsidP="000F4656">
            <w:pPr>
              <w:rPr>
                <w:rFonts w:ascii="Arial" w:hAnsi="Arial"/>
                <w:sz w:val="20"/>
                <w:szCs w:val="20"/>
              </w:rPr>
            </w:pPr>
          </w:p>
          <w:p w:rsidR="00C25197" w:rsidRDefault="00C25197" w:rsidP="000F4656">
            <w:pPr>
              <w:rPr>
                <w:rFonts w:ascii="Arial" w:hAnsi="Arial"/>
                <w:sz w:val="20"/>
                <w:szCs w:val="20"/>
              </w:rPr>
            </w:pPr>
          </w:p>
          <w:p w:rsidR="00C25197" w:rsidRDefault="00C25197" w:rsidP="000F4656">
            <w:pPr>
              <w:rPr>
                <w:rFonts w:ascii="Arial" w:hAnsi="Arial"/>
                <w:sz w:val="20"/>
                <w:szCs w:val="20"/>
              </w:rPr>
            </w:pPr>
          </w:p>
          <w:p w:rsidR="00C25197" w:rsidRDefault="00C25197" w:rsidP="000F4656">
            <w:pPr>
              <w:rPr>
                <w:rFonts w:ascii="Arial" w:hAnsi="Arial"/>
                <w:sz w:val="20"/>
                <w:szCs w:val="20"/>
              </w:rPr>
            </w:pPr>
          </w:p>
          <w:p w:rsidR="00C25197" w:rsidRDefault="00C25197" w:rsidP="000F4656">
            <w:pPr>
              <w:rPr>
                <w:rFonts w:ascii="Arial" w:hAnsi="Arial"/>
                <w:sz w:val="20"/>
                <w:szCs w:val="20"/>
              </w:rPr>
            </w:pPr>
          </w:p>
          <w:p w:rsidR="00C25197" w:rsidRDefault="00C25197" w:rsidP="000F4656">
            <w:pPr>
              <w:rPr>
                <w:rFonts w:ascii="Arial" w:hAnsi="Arial"/>
                <w:sz w:val="20"/>
                <w:szCs w:val="20"/>
              </w:rPr>
            </w:pPr>
          </w:p>
          <w:p w:rsidR="00C25197" w:rsidRDefault="00C25197" w:rsidP="000F4656">
            <w:pPr>
              <w:rPr>
                <w:rFonts w:ascii="Arial" w:hAnsi="Arial"/>
                <w:sz w:val="20"/>
                <w:szCs w:val="20"/>
              </w:rPr>
            </w:pPr>
          </w:p>
          <w:p w:rsidR="00C25197" w:rsidRDefault="00C25197" w:rsidP="000F4656">
            <w:pPr>
              <w:rPr>
                <w:rFonts w:ascii="Arial" w:hAnsi="Arial"/>
                <w:sz w:val="20"/>
                <w:szCs w:val="20"/>
              </w:rPr>
            </w:pPr>
          </w:p>
          <w:p w:rsidR="00C25197" w:rsidRDefault="00C25197" w:rsidP="000F4656">
            <w:pPr>
              <w:rPr>
                <w:rFonts w:ascii="Arial" w:hAnsi="Arial"/>
                <w:sz w:val="20"/>
                <w:szCs w:val="20"/>
              </w:rPr>
            </w:pPr>
          </w:p>
          <w:p w:rsidR="00C25197" w:rsidRDefault="00C25197" w:rsidP="000F4656">
            <w:pPr>
              <w:rPr>
                <w:rFonts w:ascii="Arial" w:hAnsi="Arial"/>
                <w:sz w:val="20"/>
                <w:szCs w:val="20"/>
              </w:rPr>
            </w:pPr>
          </w:p>
          <w:p w:rsidR="00C25197" w:rsidRDefault="00C25197" w:rsidP="000F4656">
            <w:pPr>
              <w:rPr>
                <w:rFonts w:ascii="Arial" w:hAnsi="Arial"/>
                <w:sz w:val="20"/>
                <w:szCs w:val="20"/>
              </w:rPr>
            </w:pPr>
          </w:p>
          <w:p w:rsidR="00C25197" w:rsidRDefault="00C25197" w:rsidP="000F4656">
            <w:pPr>
              <w:rPr>
                <w:rFonts w:ascii="Arial" w:hAnsi="Arial"/>
                <w:sz w:val="20"/>
                <w:szCs w:val="20"/>
              </w:rPr>
            </w:pPr>
          </w:p>
          <w:p w:rsidR="00C25197" w:rsidRDefault="00C25197" w:rsidP="000F4656">
            <w:pPr>
              <w:rPr>
                <w:rFonts w:ascii="Arial" w:hAnsi="Arial"/>
                <w:sz w:val="20"/>
                <w:szCs w:val="20"/>
              </w:rPr>
            </w:pPr>
          </w:p>
          <w:p w:rsidR="00C25197" w:rsidRDefault="00C25197" w:rsidP="000F4656">
            <w:pPr>
              <w:rPr>
                <w:rFonts w:ascii="Arial" w:hAnsi="Arial"/>
                <w:sz w:val="20"/>
                <w:szCs w:val="20"/>
              </w:rPr>
            </w:pPr>
          </w:p>
          <w:p w:rsidR="00C25197" w:rsidRDefault="00C25197" w:rsidP="000F4656">
            <w:pPr>
              <w:rPr>
                <w:rFonts w:ascii="Arial" w:hAnsi="Arial"/>
                <w:sz w:val="20"/>
                <w:szCs w:val="20"/>
              </w:rPr>
            </w:pPr>
          </w:p>
          <w:p w:rsidR="00C25197" w:rsidRDefault="00C25197" w:rsidP="000F4656">
            <w:pPr>
              <w:rPr>
                <w:rFonts w:ascii="Arial" w:hAnsi="Arial"/>
                <w:sz w:val="20"/>
                <w:szCs w:val="20"/>
              </w:rPr>
            </w:pPr>
          </w:p>
        </w:tc>
        <w:tc>
          <w:tcPr>
            <w:tcW w:w="5944" w:type="dxa"/>
            <w:tcBorders>
              <w:top w:val="nil"/>
              <w:left w:val="single" w:sz="4" w:space="0" w:color="auto"/>
              <w:bottom w:val="nil"/>
              <w:right w:val="single" w:sz="4" w:space="0" w:color="auto"/>
            </w:tcBorders>
            <w:shd w:val="clear" w:color="auto" w:fill="auto"/>
          </w:tcPr>
          <w:p w:rsidR="00920D89" w:rsidRDefault="00920D89" w:rsidP="000F4656">
            <w:pPr>
              <w:rPr>
                <w:rFonts w:ascii="Arial" w:hAnsi="Arial"/>
                <w:sz w:val="20"/>
                <w:szCs w:val="20"/>
              </w:rPr>
            </w:pPr>
          </w:p>
        </w:tc>
        <w:tc>
          <w:tcPr>
            <w:tcW w:w="1258" w:type="dxa"/>
            <w:tcBorders>
              <w:top w:val="nil"/>
              <w:left w:val="single" w:sz="4" w:space="0" w:color="auto"/>
              <w:bottom w:val="nil"/>
            </w:tcBorders>
            <w:shd w:val="clear" w:color="auto" w:fill="auto"/>
          </w:tcPr>
          <w:p w:rsidR="00920D89" w:rsidRPr="00C94F52" w:rsidRDefault="00920D89" w:rsidP="000F4656">
            <w:pPr>
              <w:rPr>
                <w:rFonts w:ascii="Arial" w:hAnsi="Arial"/>
                <w:sz w:val="20"/>
                <w:szCs w:val="20"/>
              </w:rPr>
            </w:pPr>
          </w:p>
        </w:tc>
      </w:tr>
      <w:tr w:rsidR="00920D89" w:rsidRPr="00C94F52" w:rsidTr="000F4656">
        <w:tc>
          <w:tcPr>
            <w:tcW w:w="1100" w:type="dxa"/>
            <w:shd w:val="clear" w:color="auto" w:fill="auto"/>
          </w:tcPr>
          <w:p w:rsidR="00920D89" w:rsidRPr="00C94F52" w:rsidRDefault="00920D89" w:rsidP="000F4656">
            <w:pPr>
              <w:rPr>
                <w:rFonts w:ascii="Arial" w:hAnsi="Arial"/>
                <w:sz w:val="20"/>
                <w:szCs w:val="20"/>
              </w:rPr>
            </w:pPr>
          </w:p>
        </w:tc>
        <w:tc>
          <w:tcPr>
            <w:tcW w:w="5944" w:type="dxa"/>
            <w:shd w:val="clear" w:color="auto" w:fill="auto"/>
          </w:tcPr>
          <w:p w:rsidR="00920D89" w:rsidRPr="00C94F52" w:rsidRDefault="00920D89" w:rsidP="000F4656">
            <w:pPr>
              <w:tabs>
                <w:tab w:val="left" w:pos="1080"/>
              </w:tabs>
              <w:jc w:val="right"/>
              <w:rPr>
                <w:rFonts w:ascii="Arial" w:hAnsi="Arial"/>
                <w:b/>
                <w:sz w:val="20"/>
                <w:szCs w:val="20"/>
              </w:rPr>
            </w:pPr>
          </w:p>
          <w:p w:rsidR="00920D89" w:rsidRPr="00C94F52" w:rsidRDefault="00920D89" w:rsidP="000F4656">
            <w:pPr>
              <w:tabs>
                <w:tab w:val="left" w:pos="1080"/>
              </w:tabs>
              <w:jc w:val="right"/>
              <w:rPr>
                <w:rFonts w:ascii="Arial" w:hAnsi="Arial"/>
                <w:b/>
                <w:sz w:val="20"/>
                <w:szCs w:val="20"/>
              </w:rPr>
            </w:pPr>
            <w:r w:rsidRPr="00C94F52">
              <w:rPr>
                <w:rFonts w:ascii="Arial" w:hAnsi="Arial"/>
                <w:b/>
                <w:sz w:val="20"/>
                <w:szCs w:val="20"/>
              </w:rPr>
              <w:t>TOTAL</w:t>
            </w:r>
          </w:p>
          <w:p w:rsidR="00C25197" w:rsidRDefault="00C25197" w:rsidP="00C25197">
            <w:pPr>
              <w:tabs>
                <w:tab w:val="left" w:pos="1080"/>
              </w:tabs>
              <w:jc w:val="right"/>
              <w:rPr>
                <w:rFonts w:ascii="Arial" w:hAnsi="Arial"/>
                <w:sz w:val="20"/>
                <w:szCs w:val="20"/>
              </w:rPr>
            </w:pPr>
            <w:r w:rsidRPr="00C94F52">
              <w:rPr>
                <w:rFonts w:ascii="Arial" w:hAnsi="Arial"/>
                <w:sz w:val="20"/>
                <w:szCs w:val="20"/>
              </w:rPr>
              <w:t>(To be Carried Forward to Tender Summary)</w:t>
            </w:r>
          </w:p>
          <w:p w:rsidR="00920D89" w:rsidRPr="00C94F52" w:rsidRDefault="00920D89" w:rsidP="00C25197">
            <w:pPr>
              <w:tabs>
                <w:tab w:val="left" w:pos="1080"/>
              </w:tabs>
              <w:jc w:val="right"/>
              <w:rPr>
                <w:rFonts w:ascii="Arial" w:hAnsi="Arial"/>
                <w:sz w:val="20"/>
                <w:szCs w:val="20"/>
              </w:rPr>
            </w:pPr>
          </w:p>
        </w:tc>
        <w:tc>
          <w:tcPr>
            <w:tcW w:w="1258" w:type="dxa"/>
            <w:shd w:val="clear" w:color="auto" w:fill="auto"/>
          </w:tcPr>
          <w:p w:rsidR="00920D89" w:rsidRPr="00C94F52" w:rsidRDefault="00920D89" w:rsidP="000F4656">
            <w:pPr>
              <w:tabs>
                <w:tab w:val="left" w:pos="1080"/>
              </w:tabs>
              <w:rPr>
                <w:rFonts w:ascii="Arial" w:hAnsi="Arial"/>
                <w:sz w:val="20"/>
                <w:szCs w:val="20"/>
              </w:rPr>
            </w:pPr>
          </w:p>
        </w:tc>
      </w:tr>
    </w:tbl>
    <w:p w:rsidR="00920D89" w:rsidRDefault="00920D89" w:rsidP="00F4114F">
      <w:pPr>
        <w:rPr>
          <w:rFonts w:ascii="Arial" w:hAnsi="Arial" w:cs="Arial"/>
          <w:sz w:val="22"/>
          <w:szCs w:val="22"/>
        </w:rPr>
      </w:pPr>
    </w:p>
    <w:p w:rsidR="0003114D" w:rsidRDefault="0003114D" w:rsidP="00C5518D">
      <w:pPr>
        <w:rPr>
          <w:rFonts w:ascii="Arial" w:hAnsi="Arial" w:cs="Arial"/>
          <w:sz w:val="22"/>
          <w:szCs w:val="22"/>
        </w:rPr>
      </w:pPr>
    </w:p>
    <w:p w:rsidR="00C5518D" w:rsidRPr="00506D81" w:rsidRDefault="00C5518D" w:rsidP="004D5B4D">
      <w:pPr>
        <w:numPr>
          <w:ilvl w:val="1"/>
          <w:numId w:val="4"/>
        </w:numPr>
        <w:tabs>
          <w:tab w:val="clear" w:pos="1800"/>
          <w:tab w:val="left" w:pos="1080"/>
        </w:tabs>
        <w:ind w:left="0" w:firstLine="0"/>
        <w:rPr>
          <w:rFonts w:ascii="Arial" w:hAnsi="Arial" w:cs="Arial"/>
          <w:b/>
          <w:sz w:val="28"/>
          <w:szCs w:val="28"/>
        </w:rPr>
      </w:pPr>
      <w:r w:rsidRPr="00506D81">
        <w:rPr>
          <w:rFonts w:ascii="Arial" w:hAnsi="Arial" w:cs="Arial"/>
          <w:b/>
          <w:sz w:val="28"/>
          <w:szCs w:val="28"/>
        </w:rPr>
        <w:t>TENDER SUMMARY</w:t>
      </w:r>
    </w:p>
    <w:p w:rsidR="00F40A6C" w:rsidRDefault="00F40A6C" w:rsidP="004D5B4D">
      <w:pPr>
        <w:tabs>
          <w:tab w:val="left" w:pos="1080"/>
        </w:tabs>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0"/>
        <w:gridCol w:w="5944"/>
        <w:gridCol w:w="1258"/>
      </w:tblGrid>
      <w:tr w:rsidR="00C25197" w:rsidRPr="00C94F52" w:rsidTr="000F4656">
        <w:tc>
          <w:tcPr>
            <w:tcW w:w="1100" w:type="dxa"/>
            <w:tcBorders>
              <w:bottom w:val="single" w:sz="4" w:space="0" w:color="auto"/>
            </w:tcBorders>
            <w:shd w:val="clear" w:color="auto" w:fill="auto"/>
          </w:tcPr>
          <w:p w:rsidR="00C25197" w:rsidRPr="00C94F52" w:rsidRDefault="00C25197" w:rsidP="000F4656">
            <w:pPr>
              <w:rPr>
                <w:rFonts w:ascii="Arial" w:hAnsi="Arial"/>
                <w:b/>
                <w:sz w:val="22"/>
              </w:rPr>
            </w:pPr>
          </w:p>
          <w:p w:rsidR="00C25197" w:rsidRPr="00C94F52" w:rsidRDefault="00C25197" w:rsidP="000F4656">
            <w:pPr>
              <w:rPr>
                <w:rFonts w:ascii="Arial" w:hAnsi="Arial"/>
                <w:b/>
                <w:sz w:val="22"/>
              </w:rPr>
            </w:pPr>
            <w:r w:rsidRPr="00C94F52">
              <w:rPr>
                <w:rFonts w:ascii="Arial" w:hAnsi="Arial"/>
                <w:b/>
                <w:sz w:val="22"/>
              </w:rPr>
              <w:t>ITEM</w:t>
            </w:r>
          </w:p>
          <w:p w:rsidR="00C25197" w:rsidRPr="00C94F52" w:rsidRDefault="00C25197" w:rsidP="000F4656">
            <w:pPr>
              <w:rPr>
                <w:rFonts w:ascii="Arial" w:hAnsi="Arial"/>
                <w:b/>
                <w:sz w:val="22"/>
              </w:rPr>
            </w:pPr>
          </w:p>
        </w:tc>
        <w:tc>
          <w:tcPr>
            <w:tcW w:w="5944" w:type="dxa"/>
            <w:tcBorders>
              <w:bottom w:val="single" w:sz="4" w:space="0" w:color="auto"/>
            </w:tcBorders>
            <w:shd w:val="clear" w:color="auto" w:fill="auto"/>
          </w:tcPr>
          <w:p w:rsidR="00C25197" w:rsidRPr="00C94F52" w:rsidRDefault="00C25197" w:rsidP="000F4656">
            <w:pPr>
              <w:tabs>
                <w:tab w:val="left" w:pos="1080"/>
              </w:tabs>
              <w:rPr>
                <w:rFonts w:ascii="Arial" w:hAnsi="Arial"/>
                <w:b/>
                <w:sz w:val="22"/>
              </w:rPr>
            </w:pPr>
          </w:p>
          <w:p w:rsidR="00C25197" w:rsidRPr="00C94F52" w:rsidRDefault="00C25197" w:rsidP="000F4656">
            <w:pPr>
              <w:rPr>
                <w:rFonts w:ascii="Arial" w:hAnsi="Arial"/>
                <w:b/>
                <w:sz w:val="22"/>
              </w:rPr>
            </w:pPr>
            <w:r w:rsidRPr="00C94F52">
              <w:rPr>
                <w:rFonts w:ascii="Arial" w:hAnsi="Arial"/>
                <w:b/>
                <w:sz w:val="22"/>
              </w:rPr>
              <w:t>DESCRIPTION</w:t>
            </w:r>
          </w:p>
          <w:p w:rsidR="00C25197" w:rsidRPr="00C94F52" w:rsidRDefault="00C25197" w:rsidP="000F4656">
            <w:pPr>
              <w:tabs>
                <w:tab w:val="left" w:pos="1080"/>
              </w:tabs>
              <w:rPr>
                <w:rFonts w:ascii="Arial" w:hAnsi="Arial"/>
                <w:b/>
                <w:sz w:val="22"/>
              </w:rPr>
            </w:pPr>
          </w:p>
        </w:tc>
        <w:tc>
          <w:tcPr>
            <w:tcW w:w="1258" w:type="dxa"/>
            <w:tcBorders>
              <w:bottom w:val="single" w:sz="4" w:space="0" w:color="auto"/>
            </w:tcBorders>
            <w:shd w:val="clear" w:color="auto" w:fill="auto"/>
          </w:tcPr>
          <w:p w:rsidR="00C25197" w:rsidRPr="00C94F52" w:rsidRDefault="00C25197" w:rsidP="000F4656">
            <w:pPr>
              <w:jc w:val="center"/>
              <w:rPr>
                <w:rFonts w:ascii="Arial" w:hAnsi="Arial"/>
                <w:b/>
                <w:sz w:val="22"/>
              </w:rPr>
            </w:pPr>
          </w:p>
          <w:p w:rsidR="00C25197" w:rsidRPr="00C94F52" w:rsidRDefault="00C25197" w:rsidP="000F4656">
            <w:pPr>
              <w:jc w:val="center"/>
              <w:rPr>
                <w:rFonts w:ascii="Arial" w:hAnsi="Arial"/>
                <w:b/>
                <w:sz w:val="22"/>
              </w:rPr>
            </w:pPr>
            <w:r w:rsidRPr="00C94F52">
              <w:rPr>
                <w:rFonts w:ascii="Arial" w:hAnsi="Arial"/>
                <w:b/>
                <w:sz w:val="22"/>
              </w:rPr>
              <w:t>£</w:t>
            </w:r>
          </w:p>
          <w:p w:rsidR="00C25197" w:rsidRPr="00C94F52" w:rsidRDefault="00C25197" w:rsidP="000F4656">
            <w:pPr>
              <w:rPr>
                <w:rFonts w:ascii="Arial" w:hAnsi="Arial"/>
                <w:b/>
                <w:sz w:val="22"/>
              </w:rPr>
            </w:pPr>
          </w:p>
        </w:tc>
      </w:tr>
      <w:tr w:rsidR="00C25197" w:rsidRPr="00C94F52" w:rsidTr="000F4656">
        <w:tc>
          <w:tcPr>
            <w:tcW w:w="1100" w:type="dxa"/>
            <w:tcBorders>
              <w:top w:val="single" w:sz="4" w:space="0" w:color="auto"/>
              <w:bottom w:val="nil"/>
              <w:right w:val="single" w:sz="4" w:space="0" w:color="auto"/>
            </w:tcBorders>
            <w:shd w:val="clear" w:color="auto" w:fill="auto"/>
          </w:tcPr>
          <w:p w:rsidR="00C25197" w:rsidRPr="005F5A57" w:rsidRDefault="00C25197" w:rsidP="000F4656">
            <w:pPr>
              <w:rPr>
                <w:rFonts w:ascii="Arial" w:hAnsi="Arial"/>
                <w:sz w:val="20"/>
                <w:szCs w:val="20"/>
              </w:rPr>
            </w:pPr>
          </w:p>
        </w:tc>
        <w:tc>
          <w:tcPr>
            <w:tcW w:w="5944" w:type="dxa"/>
            <w:tcBorders>
              <w:top w:val="single" w:sz="4" w:space="0" w:color="auto"/>
              <w:left w:val="single" w:sz="4" w:space="0" w:color="auto"/>
              <w:bottom w:val="nil"/>
              <w:right w:val="single" w:sz="4" w:space="0" w:color="auto"/>
            </w:tcBorders>
            <w:shd w:val="clear" w:color="auto" w:fill="auto"/>
          </w:tcPr>
          <w:p w:rsidR="00C25197" w:rsidRPr="00C94F52" w:rsidRDefault="00C25197" w:rsidP="000F4656">
            <w:pPr>
              <w:tabs>
                <w:tab w:val="left" w:pos="1080"/>
              </w:tabs>
              <w:rPr>
                <w:rFonts w:ascii="Arial" w:hAnsi="Arial"/>
                <w:sz w:val="20"/>
                <w:szCs w:val="20"/>
              </w:rPr>
            </w:pPr>
          </w:p>
        </w:tc>
        <w:tc>
          <w:tcPr>
            <w:tcW w:w="1258" w:type="dxa"/>
            <w:tcBorders>
              <w:top w:val="single" w:sz="4" w:space="0" w:color="auto"/>
              <w:left w:val="single" w:sz="4" w:space="0" w:color="auto"/>
              <w:bottom w:val="nil"/>
            </w:tcBorders>
            <w:shd w:val="clear" w:color="auto" w:fill="auto"/>
          </w:tcPr>
          <w:p w:rsidR="00C25197" w:rsidRPr="00C94F52" w:rsidRDefault="00C25197" w:rsidP="000F4656">
            <w:pPr>
              <w:rPr>
                <w:rFonts w:ascii="Arial" w:hAnsi="Arial"/>
                <w:sz w:val="20"/>
                <w:szCs w:val="20"/>
              </w:rPr>
            </w:pPr>
          </w:p>
        </w:tc>
      </w:tr>
      <w:tr w:rsidR="00C25197" w:rsidRPr="00C94F52" w:rsidTr="000F4656">
        <w:tc>
          <w:tcPr>
            <w:tcW w:w="1100" w:type="dxa"/>
            <w:tcBorders>
              <w:top w:val="nil"/>
              <w:left w:val="single" w:sz="4" w:space="0" w:color="auto"/>
              <w:bottom w:val="nil"/>
              <w:right w:val="single" w:sz="4" w:space="0" w:color="auto"/>
            </w:tcBorders>
            <w:shd w:val="clear" w:color="auto" w:fill="auto"/>
          </w:tcPr>
          <w:p w:rsidR="00C25197" w:rsidRDefault="00C25197" w:rsidP="000F4656">
            <w:pPr>
              <w:rPr>
                <w:rFonts w:ascii="Arial" w:hAnsi="Arial"/>
                <w:sz w:val="20"/>
                <w:szCs w:val="20"/>
              </w:rPr>
            </w:pPr>
          </w:p>
          <w:p w:rsidR="00C25197" w:rsidRDefault="00C25197" w:rsidP="000F4656">
            <w:pPr>
              <w:rPr>
                <w:rFonts w:ascii="Arial" w:hAnsi="Arial"/>
                <w:sz w:val="20"/>
                <w:szCs w:val="20"/>
              </w:rPr>
            </w:pPr>
            <w:r>
              <w:rPr>
                <w:rFonts w:ascii="Arial" w:hAnsi="Arial"/>
                <w:sz w:val="20"/>
                <w:szCs w:val="20"/>
              </w:rPr>
              <w:t>1.0</w:t>
            </w:r>
          </w:p>
        </w:tc>
        <w:tc>
          <w:tcPr>
            <w:tcW w:w="5944" w:type="dxa"/>
            <w:tcBorders>
              <w:top w:val="nil"/>
              <w:left w:val="single" w:sz="4" w:space="0" w:color="auto"/>
              <w:bottom w:val="nil"/>
              <w:right w:val="single" w:sz="4" w:space="0" w:color="auto"/>
            </w:tcBorders>
            <w:shd w:val="clear" w:color="auto" w:fill="auto"/>
          </w:tcPr>
          <w:p w:rsidR="00C25197" w:rsidRDefault="00C25197" w:rsidP="00C25197">
            <w:pPr>
              <w:rPr>
                <w:rFonts w:ascii="Arial" w:hAnsi="Arial"/>
                <w:sz w:val="20"/>
                <w:szCs w:val="20"/>
              </w:rPr>
            </w:pPr>
          </w:p>
          <w:p w:rsidR="00C25197" w:rsidRPr="00C94F52" w:rsidRDefault="00C25197" w:rsidP="00C25197">
            <w:pPr>
              <w:rPr>
                <w:rFonts w:ascii="Arial" w:hAnsi="Arial"/>
                <w:sz w:val="20"/>
                <w:szCs w:val="20"/>
              </w:rPr>
            </w:pPr>
            <w:r w:rsidRPr="00C94F52">
              <w:rPr>
                <w:rFonts w:ascii="Arial" w:hAnsi="Arial"/>
                <w:sz w:val="20"/>
                <w:szCs w:val="20"/>
              </w:rPr>
              <w:t>PRELIMINARIES</w:t>
            </w:r>
          </w:p>
          <w:p w:rsidR="00C25197" w:rsidRDefault="00C25197" w:rsidP="000F4656">
            <w:pPr>
              <w:tabs>
                <w:tab w:val="left" w:pos="1080"/>
              </w:tabs>
              <w:rPr>
                <w:rFonts w:ascii="Arial" w:hAnsi="Arial"/>
                <w:sz w:val="20"/>
                <w:szCs w:val="20"/>
              </w:rPr>
            </w:pPr>
          </w:p>
        </w:tc>
        <w:tc>
          <w:tcPr>
            <w:tcW w:w="1258" w:type="dxa"/>
            <w:tcBorders>
              <w:top w:val="nil"/>
              <w:left w:val="single" w:sz="4" w:space="0" w:color="auto"/>
              <w:bottom w:val="nil"/>
              <w:right w:val="single" w:sz="4" w:space="0" w:color="auto"/>
            </w:tcBorders>
            <w:shd w:val="clear" w:color="auto" w:fill="auto"/>
          </w:tcPr>
          <w:p w:rsidR="00C25197" w:rsidRPr="00C94F52" w:rsidRDefault="00C25197" w:rsidP="000F4656">
            <w:pPr>
              <w:rPr>
                <w:rFonts w:ascii="Arial" w:hAnsi="Arial"/>
                <w:sz w:val="20"/>
                <w:szCs w:val="20"/>
              </w:rPr>
            </w:pPr>
          </w:p>
        </w:tc>
      </w:tr>
      <w:tr w:rsidR="00C25197" w:rsidRPr="00C94F52" w:rsidTr="000F4656">
        <w:tc>
          <w:tcPr>
            <w:tcW w:w="1100" w:type="dxa"/>
            <w:tcBorders>
              <w:top w:val="nil"/>
              <w:bottom w:val="nil"/>
              <w:right w:val="single" w:sz="4" w:space="0" w:color="auto"/>
            </w:tcBorders>
            <w:shd w:val="clear" w:color="auto" w:fill="auto"/>
          </w:tcPr>
          <w:p w:rsidR="00C25197" w:rsidRPr="00920D89" w:rsidRDefault="00C25197" w:rsidP="000F4656">
            <w:pPr>
              <w:rPr>
                <w:rFonts w:ascii="Arial" w:hAnsi="Arial"/>
                <w:sz w:val="20"/>
                <w:szCs w:val="20"/>
              </w:rPr>
            </w:pPr>
          </w:p>
        </w:tc>
        <w:tc>
          <w:tcPr>
            <w:tcW w:w="5944" w:type="dxa"/>
            <w:tcBorders>
              <w:top w:val="nil"/>
              <w:left w:val="single" w:sz="4" w:space="0" w:color="auto"/>
              <w:bottom w:val="nil"/>
              <w:right w:val="single" w:sz="4" w:space="0" w:color="auto"/>
            </w:tcBorders>
            <w:shd w:val="clear" w:color="auto" w:fill="auto"/>
          </w:tcPr>
          <w:p w:rsidR="00C25197" w:rsidRPr="00C94F52" w:rsidRDefault="00C25197" w:rsidP="000F4656">
            <w:pPr>
              <w:tabs>
                <w:tab w:val="left" w:pos="1080"/>
              </w:tabs>
              <w:rPr>
                <w:rFonts w:ascii="Arial" w:hAnsi="Arial"/>
                <w:b/>
                <w:sz w:val="20"/>
                <w:szCs w:val="20"/>
              </w:rPr>
            </w:pPr>
          </w:p>
        </w:tc>
        <w:tc>
          <w:tcPr>
            <w:tcW w:w="1258" w:type="dxa"/>
            <w:tcBorders>
              <w:top w:val="nil"/>
              <w:left w:val="single" w:sz="4" w:space="0" w:color="auto"/>
              <w:bottom w:val="nil"/>
            </w:tcBorders>
            <w:shd w:val="clear" w:color="auto" w:fill="auto"/>
          </w:tcPr>
          <w:p w:rsidR="00C25197" w:rsidRPr="00C94F52" w:rsidRDefault="00C25197" w:rsidP="000F4656">
            <w:pPr>
              <w:rPr>
                <w:rFonts w:ascii="Arial" w:hAnsi="Arial"/>
                <w:sz w:val="20"/>
                <w:szCs w:val="20"/>
              </w:rPr>
            </w:pPr>
          </w:p>
        </w:tc>
      </w:tr>
      <w:tr w:rsidR="00C25197" w:rsidRPr="00C94F52" w:rsidTr="000F4656">
        <w:tc>
          <w:tcPr>
            <w:tcW w:w="1100" w:type="dxa"/>
            <w:tcBorders>
              <w:top w:val="nil"/>
              <w:bottom w:val="nil"/>
              <w:right w:val="single" w:sz="4" w:space="0" w:color="auto"/>
            </w:tcBorders>
            <w:shd w:val="clear" w:color="auto" w:fill="auto"/>
          </w:tcPr>
          <w:p w:rsidR="00C25197" w:rsidRDefault="00C25197" w:rsidP="00C25197">
            <w:pPr>
              <w:rPr>
                <w:rFonts w:ascii="Arial" w:hAnsi="Arial"/>
                <w:sz w:val="20"/>
                <w:szCs w:val="20"/>
              </w:rPr>
            </w:pPr>
          </w:p>
          <w:p w:rsidR="00C25197" w:rsidRPr="00C94F52" w:rsidRDefault="00C25197" w:rsidP="00C25197">
            <w:pPr>
              <w:rPr>
                <w:rFonts w:ascii="Arial" w:hAnsi="Arial"/>
                <w:sz w:val="20"/>
                <w:szCs w:val="20"/>
              </w:rPr>
            </w:pPr>
            <w:r>
              <w:rPr>
                <w:rFonts w:ascii="Arial" w:hAnsi="Arial"/>
                <w:sz w:val="20"/>
                <w:szCs w:val="20"/>
              </w:rPr>
              <w:t>2.0</w:t>
            </w:r>
          </w:p>
        </w:tc>
        <w:tc>
          <w:tcPr>
            <w:tcW w:w="5944" w:type="dxa"/>
            <w:tcBorders>
              <w:top w:val="nil"/>
              <w:left w:val="single" w:sz="4" w:space="0" w:color="auto"/>
              <w:bottom w:val="nil"/>
              <w:right w:val="single" w:sz="4" w:space="0" w:color="auto"/>
            </w:tcBorders>
            <w:shd w:val="clear" w:color="auto" w:fill="auto"/>
          </w:tcPr>
          <w:p w:rsidR="00C25197" w:rsidRPr="00C94F52" w:rsidRDefault="00C25197" w:rsidP="00C25197">
            <w:pPr>
              <w:tabs>
                <w:tab w:val="left" w:pos="1080"/>
              </w:tabs>
              <w:rPr>
                <w:rFonts w:ascii="Arial" w:hAnsi="Arial"/>
                <w:sz w:val="20"/>
                <w:szCs w:val="20"/>
              </w:rPr>
            </w:pPr>
          </w:p>
          <w:p w:rsidR="00C25197" w:rsidRDefault="00C25197" w:rsidP="00C25197">
            <w:pPr>
              <w:tabs>
                <w:tab w:val="left" w:pos="1080"/>
              </w:tabs>
              <w:rPr>
                <w:rFonts w:ascii="Arial" w:hAnsi="Arial"/>
                <w:sz w:val="20"/>
                <w:szCs w:val="20"/>
              </w:rPr>
            </w:pPr>
            <w:r>
              <w:rPr>
                <w:rFonts w:ascii="Arial" w:hAnsi="Arial"/>
                <w:sz w:val="20"/>
                <w:szCs w:val="20"/>
              </w:rPr>
              <w:t>REPLACEMENT BALUSTRADING AT VARIOUS ADDRESSES, CHEADLE, STOCKPORT, CHESHIRE</w:t>
            </w:r>
          </w:p>
          <w:p w:rsidR="00C25197" w:rsidRPr="0003114D" w:rsidRDefault="00C25197" w:rsidP="00C25197">
            <w:pPr>
              <w:tabs>
                <w:tab w:val="left" w:pos="1080"/>
              </w:tabs>
              <w:rPr>
                <w:rFonts w:ascii="Arial" w:hAnsi="Arial"/>
                <w:b/>
                <w:sz w:val="20"/>
                <w:szCs w:val="20"/>
              </w:rPr>
            </w:pPr>
          </w:p>
        </w:tc>
        <w:tc>
          <w:tcPr>
            <w:tcW w:w="1258" w:type="dxa"/>
            <w:tcBorders>
              <w:top w:val="nil"/>
              <w:left w:val="single" w:sz="4" w:space="0" w:color="auto"/>
              <w:bottom w:val="nil"/>
            </w:tcBorders>
            <w:shd w:val="clear" w:color="auto" w:fill="auto"/>
          </w:tcPr>
          <w:p w:rsidR="00C25197" w:rsidRPr="00C94F52" w:rsidRDefault="00C25197" w:rsidP="00C25197">
            <w:pPr>
              <w:rPr>
                <w:rFonts w:ascii="Arial" w:hAnsi="Arial"/>
                <w:sz w:val="20"/>
                <w:szCs w:val="20"/>
              </w:rPr>
            </w:pPr>
          </w:p>
        </w:tc>
      </w:tr>
      <w:tr w:rsidR="00C25197" w:rsidRPr="00C94F52" w:rsidTr="000F4656">
        <w:tc>
          <w:tcPr>
            <w:tcW w:w="1100" w:type="dxa"/>
            <w:tcBorders>
              <w:top w:val="nil"/>
              <w:bottom w:val="nil"/>
              <w:right w:val="single" w:sz="4" w:space="0" w:color="auto"/>
            </w:tcBorders>
            <w:shd w:val="clear" w:color="auto" w:fill="auto"/>
          </w:tcPr>
          <w:p w:rsidR="00C25197" w:rsidRDefault="00C25197" w:rsidP="00C25197">
            <w:pPr>
              <w:rPr>
                <w:rFonts w:ascii="Arial" w:hAnsi="Arial"/>
                <w:sz w:val="20"/>
                <w:szCs w:val="20"/>
              </w:rPr>
            </w:pPr>
          </w:p>
          <w:p w:rsidR="00C25197" w:rsidRDefault="00C25197" w:rsidP="00C25197">
            <w:pPr>
              <w:rPr>
                <w:rFonts w:ascii="Arial" w:hAnsi="Arial"/>
                <w:sz w:val="20"/>
                <w:szCs w:val="20"/>
              </w:rPr>
            </w:pPr>
          </w:p>
          <w:p w:rsidR="00C25197" w:rsidRDefault="00C25197" w:rsidP="00C25197">
            <w:pPr>
              <w:rPr>
                <w:rFonts w:ascii="Arial" w:hAnsi="Arial"/>
                <w:sz w:val="20"/>
                <w:szCs w:val="20"/>
              </w:rPr>
            </w:pPr>
          </w:p>
          <w:p w:rsidR="00C25197" w:rsidRDefault="00C25197" w:rsidP="00C25197">
            <w:pPr>
              <w:rPr>
                <w:rFonts w:ascii="Arial" w:hAnsi="Arial"/>
                <w:sz w:val="20"/>
                <w:szCs w:val="20"/>
              </w:rPr>
            </w:pPr>
          </w:p>
          <w:p w:rsidR="00C25197" w:rsidRDefault="00C25197" w:rsidP="00C25197">
            <w:pPr>
              <w:rPr>
                <w:rFonts w:ascii="Arial" w:hAnsi="Arial"/>
                <w:sz w:val="20"/>
                <w:szCs w:val="20"/>
              </w:rPr>
            </w:pPr>
          </w:p>
          <w:p w:rsidR="00C25197" w:rsidRDefault="00C25197" w:rsidP="00C25197">
            <w:pPr>
              <w:rPr>
                <w:rFonts w:ascii="Arial" w:hAnsi="Arial"/>
                <w:sz w:val="20"/>
                <w:szCs w:val="20"/>
              </w:rPr>
            </w:pPr>
          </w:p>
          <w:p w:rsidR="00C25197" w:rsidRDefault="00C25197" w:rsidP="00C25197">
            <w:pPr>
              <w:rPr>
                <w:rFonts w:ascii="Arial" w:hAnsi="Arial"/>
                <w:sz w:val="20"/>
                <w:szCs w:val="20"/>
              </w:rPr>
            </w:pPr>
          </w:p>
          <w:p w:rsidR="00C25197" w:rsidRDefault="00C25197" w:rsidP="00C25197">
            <w:pPr>
              <w:rPr>
                <w:rFonts w:ascii="Arial" w:hAnsi="Arial"/>
                <w:sz w:val="20"/>
                <w:szCs w:val="20"/>
              </w:rPr>
            </w:pPr>
          </w:p>
          <w:p w:rsidR="00C25197" w:rsidRDefault="00C25197" w:rsidP="00C25197">
            <w:pPr>
              <w:rPr>
                <w:rFonts w:ascii="Arial" w:hAnsi="Arial"/>
                <w:sz w:val="20"/>
                <w:szCs w:val="20"/>
              </w:rPr>
            </w:pPr>
          </w:p>
          <w:p w:rsidR="00C25197" w:rsidRDefault="00C25197" w:rsidP="00C25197">
            <w:pPr>
              <w:rPr>
                <w:rFonts w:ascii="Arial" w:hAnsi="Arial"/>
                <w:sz w:val="20"/>
                <w:szCs w:val="20"/>
              </w:rPr>
            </w:pPr>
          </w:p>
          <w:p w:rsidR="00C25197" w:rsidRDefault="00C25197" w:rsidP="00C25197">
            <w:pPr>
              <w:rPr>
                <w:rFonts w:ascii="Arial" w:hAnsi="Arial"/>
                <w:sz w:val="20"/>
                <w:szCs w:val="20"/>
              </w:rPr>
            </w:pPr>
          </w:p>
          <w:p w:rsidR="00C25197" w:rsidRDefault="00C25197" w:rsidP="00C25197">
            <w:pPr>
              <w:rPr>
                <w:rFonts w:ascii="Arial" w:hAnsi="Arial"/>
                <w:sz w:val="20"/>
                <w:szCs w:val="20"/>
              </w:rPr>
            </w:pPr>
          </w:p>
          <w:p w:rsidR="00C25197" w:rsidRDefault="00C25197" w:rsidP="00C25197">
            <w:pPr>
              <w:rPr>
                <w:rFonts w:ascii="Arial" w:hAnsi="Arial"/>
                <w:sz w:val="20"/>
                <w:szCs w:val="20"/>
              </w:rPr>
            </w:pPr>
          </w:p>
          <w:p w:rsidR="00C25197" w:rsidRDefault="00C25197" w:rsidP="00C25197">
            <w:pPr>
              <w:rPr>
                <w:rFonts w:ascii="Arial" w:hAnsi="Arial"/>
                <w:sz w:val="20"/>
                <w:szCs w:val="20"/>
              </w:rPr>
            </w:pPr>
          </w:p>
          <w:p w:rsidR="00C25197" w:rsidRDefault="00C25197" w:rsidP="00C25197">
            <w:pPr>
              <w:rPr>
                <w:rFonts w:ascii="Arial" w:hAnsi="Arial"/>
                <w:sz w:val="20"/>
                <w:szCs w:val="20"/>
              </w:rPr>
            </w:pPr>
          </w:p>
          <w:p w:rsidR="00C25197" w:rsidRDefault="00C25197" w:rsidP="00C25197">
            <w:pPr>
              <w:rPr>
                <w:rFonts w:ascii="Arial" w:hAnsi="Arial"/>
                <w:sz w:val="20"/>
                <w:szCs w:val="20"/>
              </w:rPr>
            </w:pPr>
          </w:p>
          <w:p w:rsidR="00C25197" w:rsidRDefault="00C25197" w:rsidP="00C25197">
            <w:pPr>
              <w:rPr>
                <w:rFonts w:ascii="Arial" w:hAnsi="Arial"/>
                <w:sz w:val="20"/>
                <w:szCs w:val="20"/>
              </w:rPr>
            </w:pPr>
          </w:p>
          <w:p w:rsidR="00C25197" w:rsidRDefault="00C25197" w:rsidP="00C25197">
            <w:pPr>
              <w:rPr>
                <w:rFonts w:ascii="Arial" w:hAnsi="Arial"/>
                <w:sz w:val="20"/>
                <w:szCs w:val="20"/>
              </w:rPr>
            </w:pPr>
          </w:p>
          <w:p w:rsidR="00C25197" w:rsidRDefault="00C25197" w:rsidP="00C25197">
            <w:pPr>
              <w:rPr>
                <w:rFonts w:ascii="Arial" w:hAnsi="Arial"/>
                <w:sz w:val="20"/>
                <w:szCs w:val="20"/>
              </w:rPr>
            </w:pPr>
          </w:p>
          <w:p w:rsidR="00C25197" w:rsidRDefault="00C25197" w:rsidP="00C25197">
            <w:pPr>
              <w:rPr>
                <w:rFonts w:ascii="Arial" w:hAnsi="Arial"/>
                <w:sz w:val="20"/>
                <w:szCs w:val="20"/>
              </w:rPr>
            </w:pPr>
          </w:p>
          <w:p w:rsidR="00C25197" w:rsidRDefault="00C25197" w:rsidP="00C25197">
            <w:pPr>
              <w:rPr>
                <w:rFonts w:ascii="Arial" w:hAnsi="Arial"/>
                <w:sz w:val="20"/>
                <w:szCs w:val="20"/>
              </w:rPr>
            </w:pPr>
          </w:p>
          <w:p w:rsidR="00C25197" w:rsidRDefault="00C25197" w:rsidP="00C25197">
            <w:pPr>
              <w:rPr>
                <w:rFonts w:ascii="Arial" w:hAnsi="Arial"/>
                <w:sz w:val="20"/>
                <w:szCs w:val="20"/>
              </w:rPr>
            </w:pPr>
          </w:p>
          <w:p w:rsidR="00C25197" w:rsidRDefault="00C25197" w:rsidP="00C25197">
            <w:pPr>
              <w:rPr>
                <w:rFonts w:ascii="Arial" w:hAnsi="Arial"/>
                <w:sz w:val="20"/>
                <w:szCs w:val="20"/>
              </w:rPr>
            </w:pPr>
          </w:p>
          <w:p w:rsidR="00C25197" w:rsidRDefault="00C25197" w:rsidP="00C25197">
            <w:pPr>
              <w:rPr>
                <w:rFonts w:ascii="Arial" w:hAnsi="Arial"/>
                <w:sz w:val="20"/>
                <w:szCs w:val="20"/>
              </w:rPr>
            </w:pPr>
          </w:p>
          <w:p w:rsidR="00C25197" w:rsidRDefault="00C25197" w:rsidP="00C25197">
            <w:pPr>
              <w:rPr>
                <w:rFonts w:ascii="Arial" w:hAnsi="Arial"/>
                <w:sz w:val="20"/>
                <w:szCs w:val="20"/>
              </w:rPr>
            </w:pPr>
          </w:p>
          <w:p w:rsidR="00C25197" w:rsidRDefault="00C25197" w:rsidP="00C25197">
            <w:pPr>
              <w:rPr>
                <w:rFonts w:ascii="Arial" w:hAnsi="Arial"/>
                <w:sz w:val="20"/>
                <w:szCs w:val="20"/>
              </w:rPr>
            </w:pPr>
          </w:p>
          <w:p w:rsidR="00C25197" w:rsidRDefault="00C25197" w:rsidP="00C25197">
            <w:pPr>
              <w:rPr>
                <w:rFonts w:ascii="Arial" w:hAnsi="Arial"/>
                <w:sz w:val="20"/>
                <w:szCs w:val="20"/>
              </w:rPr>
            </w:pPr>
          </w:p>
          <w:p w:rsidR="00C25197" w:rsidRDefault="00C25197" w:rsidP="00C25197">
            <w:pPr>
              <w:rPr>
                <w:rFonts w:ascii="Arial" w:hAnsi="Arial"/>
                <w:sz w:val="20"/>
                <w:szCs w:val="20"/>
              </w:rPr>
            </w:pPr>
          </w:p>
          <w:p w:rsidR="00C25197" w:rsidRDefault="00C25197" w:rsidP="00C25197">
            <w:pPr>
              <w:rPr>
                <w:rFonts w:ascii="Arial" w:hAnsi="Arial"/>
                <w:sz w:val="20"/>
                <w:szCs w:val="20"/>
              </w:rPr>
            </w:pPr>
          </w:p>
          <w:p w:rsidR="00C25197" w:rsidRDefault="00C25197" w:rsidP="00C25197">
            <w:pPr>
              <w:rPr>
                <w:rFonts w:ascii="Arial" w:hAnsi="Arial"/>
                <w:sz w:val="20"/>
                <w:szCs w:val="20"/>
              </w:rPr>
            </w:pPr>
          </w:p>
          <w:p w:rsidR="00C25197" w:rsidRDefault="00C25197" w:rsidP="00C25197">
            <w:pPr>
              <w:rPr>
                <w:rFonts w:ascii="Arial" w:hAnsi="Arial"/>
                <w:sz w:val="20"/>
                <w:szCs w:val="20"/>
              </w:rPr>
            </w:pPr>
          </w:p>
          <w:p w:rsidR="00C25197" w:rsidRDefault="00C25197" w:rsidP="00C25197">
            <w:pPr>
              <w:rPr>
                <w:rFonts w:ascii="Arial" w:hAnsi="Arial"/>
                <w:sz w:val="20"/>
                <w:szCs w:val="20"/>
              </w:rPr>
            </w:pPr>
          </w:p>
          <w:p w:rsidR="00C25197" w:rsidRDefault="00C25197" w:rsidP="00C25197">
            <w:pPr>
              <w:rPr>
                <w:rFonts w:ascii="Arial" w:hAnsi="Arial"/>
                <w:sz w:val="20"/>
                <w:szCs w:val="20"/>
              </w:rPr>
            </w:pPr>
          </w:p>
          <w:p w:rsidR="00C25197" w:rsidRDefault="00C25197" w:rsidP="00C25197">
            <w:pPr>
              <w:rPr>
                <w:rFonts w:ascii="Arial" w:hAnsi="Arial"/>
                <w:sz w:val="20"/>
                <w:szCs w:val="20"/>
              </w:rPr>
            </w:pPr>
          </w:p>
          <w:p w:rsidR="00C25197" w:rsidRDefault="00C25197" w:rsidP="00C25197">
            <w:pPr>
              <w:rPr>
                <w:rFonts w:ascii="Arial" w:hAnsi="Arial"/>
                <w:sz w:val="20"/>
                <w:szCs w:val="20"/>
              </w:rPr>
            </w:pPr>
          </w:p>
          <w:p w:rsidR="00C25197" w:rsidRDefault="00C25197" w:rsidP="00C25197">
            <w:pPr>
              <w:rPr>
                <w:rFonts w:ascii="Arial" w:hAnsi="Arial"/>
                <w:sz w:val="20"/>
                <w:szCs w:val="20"/>
              </w:rPr>
            </w:pPr>
          </w:p>
          <w:p w:rsidR="00C25197" w:rsidRDefault="00C25197" w:rsidP="00C25197">
            <w:pPr>
              <w:rPr>
                <w:rFonts w:ascii="Arial" w:hAnsi="Arial"/>
                <w:sz w:val="20"/>
                <w:szCs w:val="20"/>
              </w:rPr>
            </w:pPr>
          </w:p>
          <w:p w:rsidR="00C25197" w:rsidRDefault="00C25197" w:rsidP="00C25197">
            <w:pPr>
              <w:rPr>
                <w:rFonts w:ascii="Arial" w:hAnsi="Arial"/>
                <w:sz w:val="20"/>
                <w:szCs w:val="20"/>
              </w:rPr>
            </w:pPr>
          </w:p>
          <w:p w:rsidR="00C25197" w:rsidRDefault="00C25197" w:rsidP="00C25197">
            <w:pPr>
              <w:rPr>
                <w:rFonts w:ascii="Arial" w:hAnsi="Arial"/>
                <w:sz w:val="20"/>
                <w:szCs w:val="20"/>
              </w:rPr>
            </w:pPr>
          </w:p>
          <w:p w:rsidR="00C25197" w:rsidRDefault="00C25197" w:rsidP="00C25197">
            <w:pPr>
              <w:rPr>
                <w:rFonts w:ascii="Arial" w:hAnsi="Arial"/>
                <w:sz w:val="20"/>
                <w:szCs w:val="20"/>
              </w:rPr>
            </w:pPr>
          </w:p>
        </w:tc>
        <w:tc>
          <w:tcPr>
            <w:tcW w:w="5944" w:type="dxa"/>
            <w:tcBorders>
              <w:top w:val="nil"/>
              <w:left w:val="single" w:sz="4" w:space="0" w:color="auto"/>
              <w:bottom w:val="nil"/>
              <w:right w:val="single" w:sz="4" w:space="0" w:color="auto"/>
            </w:tcBorders>
            <w:shd w:val="clear" w:color="auto" w:fill="auto"/>
          </w:tcPr>
          <w:p w:rsidR="00C25197" w:rsidRDefault="00C25197" w:rsidP="00C25197">
            <w:pPr>
              <w:rPr>
                <w:rFonts w:ascii="Arial" w:hAnsi="Arial"/>
                <w:sz w:val="20"/>
                <w:szCs w:val="20"/>
              </w:rPr>
            </w:pPr>
          </w:p>
        </w:tc>
        <w:tc>
          <w:tcPr>
            <w:tcW w:w="1258" w:type="dxa"/>
            <w:tcBorders>
              <w:top w:val="nil"/>
              <w:left w:val="single" w:sz="4" w:space="0" w:color="auto"/>
              <w:bottom w:val="nil"/>
            </w:tcBorders>
            <w:shd w:val="clear" w:color="auto" w:fill="auto"/>
          </w:tcPr>
          <w:p w:rsidR="00C25197" w:rsidRPr="00C94F52" w:rsidRDefault="00C25197" w:rsidP="00C25197">
            <w:pPr>
              <w:rPr>
                <w:rFonts w:ascii="Arial" w:hAnsi="Arial"/>
                <w:sz w:val="20"/>
                <w:szCs w:val="20"/>
              </w:rPr>
            </w:pPr>
          </w:p>
        </w:tc>
      </w:tr>
      <w:tr w:rsidR="00C25197" w:rsidRPr="00C94F52" w:rsidTr="000F4656">
        <w:tc>
          <w:tcPr>
            <w:tcW w:w="1100" w:type="dxa"/>
            <w:shd w:val="clear" w:color="auto" w:fill="auto"/>
          </w:tcPr>
          <w:p w:rsidR="00C25197" w:rsidRPr="00C94F52" w:rsidRDefault="00C25197" w:rsidP="00C25197">
            <w:pPr>
              <w:rPr>
                <w:rFonts w:ascii="Arial" w:hAnsi="Arial"/>
                <w:sz w:val="20"/>
                <w:szCs w:val="20"/>
              </w:rPr>
            </w:pPr>
          </w:p>
        </w:tc>
        <w:tc>
          <w:tcPr>
            <w:tcW w:w="5944" w:type="dxa"/>
            <w:shd w:val="clear" w:color="auto" w:fill="auto"/>
          </w:tcPr>
          <w:p w:rsidR="00C25197" w:rsidRPr="00C94F52" w:rsidRDefault="00C25197" w:rsidP="00C25197">
            <w:pPr>
              <w:tabs>
                <w:tab w:val="left" w:pos="1080"/>
              </w:tabs>
              <w:jc w:val="right"/>
              <w:rPr>
                <w:rFonts w:ascii="Arial" w:hAnsi="Arial"/>
                <w:b/>
                <w:sz w:val="20"/>
                <w:szCs w:val="20"/>
              </w:rPr>
            </w:pPr>
          </w:p>
          <w:p w:rsidR="00C25197" w:rsidRPr="00C25197" w:rsidRDefault="00C25197" w:rsidP="00C25197">
            <w:pPr>
              <w:tabs>
                <w:tab w:val="left" w:pos="1080"/>
              </w:tabs>
              <w:jc w:val="right"/>
              <w:rPr>
                <w:rFonts w:ascii="Arial" w:hAnsi="Arial"/>
                <w:b/>
                <w:sz w:val="20"/>
                <w:szCs w:val="20"/>
              </w:rPr>
            </w:pPr>
            <w:r w:rsidRPr="00C94F52">
              <w:rPr>
                <w:rFonts w:ascii="Arial" w:hAnsi="Arial"/>
                <w:b/>
                <w:sz w:val="20"/>
                <w:szCs w:val="20"/>
              </w:rPr>
              <w:t>TOTAL</w:t>
            </w:r>
          </w:p>
          <w:p w:rsidR="00C25197" w:rsidRPr="00C94F52" w:rsidRDefault="00C25197" w:rsidP="00C25197">
            <w:pPr>
              <w:tabs>
                <w:tab w:val="left" w:pos="1080"/>
              </w:tabs>
              <w:jc w:val="right"/>
              <w:rPr>
                <w:rFonts w:ascii="Arial" w:hAnsi="Arial"/>
                <w:sz w:val="20"/>
                <w:szCs w:val="20"/>
              </w:rPr>
            </w:pPr>
          </w:p>
        </w:tc>
        <w:tc>
          <w:tcPr>
            <w:tcW w:w="1258" w:type="dxa"/>
            <w:shd w:val="clear" w:color="auto" w:fill="auto"/>
          </w:tcPr>
          <w:p w:rsidR="00C25197" w:rsidRPr="00C94F52" w:rsidRDefault="00C25197" w:rsidP="00C25197">
            <w:pPr>
              <w:tabs>
                <w:tab w:val="left" w:pos="1080"/>
              </w:tabs>
              <w:rPr>
                <w:rFonts w:ascii="Arial" w:hAnsi="Arial"/>
                <w:sz w:val="20"/>
                <w:szCs w:val="20"/>
              </w:rPr>
            </w:pPr>
          </w:p>
        </w:tc>
      </w:tr>
    </w:tbl>
    <w:p w:rsidR="00C25197" w:rsidRDefault="00C25197" w:rsidP="004D5B4D">
      <w:pPr>
        <w:tabs>
          <w:tab w:val="left" w:pos="1080"/>
        </w:tabs>
        <w:rPr>
          <w:rFonts w:ascii="Arial" w:hAnsi="Arial" w:cs="Arial"/>
          <w:sz w:val="22"/>
          <w:szCs w:val="22"/>
        </w:rPr>
      </w:pPr>
    </w:p>
    <w:p w:rsidR="00EF69D9" w:rsidRDefault="00EF69D9" w:rsidP="00EF69D9"/>
    <w:p w:rsidR="00EF69D9" w:rsidRDefault="00EF69D9" w:rsidP="00EF69D9">
      <w:pPr>
        <w:numPr>
          <w:ilvl w:val="1"/>
          <w:numId w:val="4"/>
        </w:numPr>
        <w:tabs>
          <w:tab w:val="clear" w:pos="1800"/>
          <w:tab w:val="left" w:pos="1080"/>
        </w:tabs>
        <w:ind w:left="0" w:firstLine="0"/>
        <w:rPr>
          <w:rFonts w:ascii="Arial" w:hAnsi="Arial" w:cs="Arial"/>
          <w:b/>
          <w:sz w:val="28"/>
          <w:szCs w:val="28"/>
        </w:rPr>
      </w:pPr>
      <w:r>
        <w:rPr>
          <w:rFonts w:ascii="Arial" w:hAnsi="Arial" w:cs="Arial"/>
          <w:b/>
          <w:sz w:val="28"/>
          <w:szCs w:val="28"/>
        </w:rPr>
        <w:t>FORM OF TENDER</w:t>
      </w:r>
    </w:p>
    <w:p w:rsidR="00EF69D9" w:rsidRPr="00BC4D22" w:rsidRDefault="00EF69D9" w:rsidP="00EF69D9">
      <w:pPr>
        <w:rPr>
          <w:rFonts w:ascii="Arial" w:hAnsi="Arial" w:cs="Arial"/>
          <w:sz w:val="20"/>
          <w:szCs w:val="20"/>
        </w:rPr>
      </w:pPr>
    </w:p>
    <w:p w:rsidR="00EF69D9" w:rsidRDefault="00EF69D9" w:rsidP="00EF69D9">
      <w:pPr>
        <w:ind w:right="1068"/>
        <w:rPr>
          <w:rFonts w:ascii="Arial" w:hAnsi="Arial"/>
          <w:spacing w:val="-3"/>
          <w:sz w:val="20"/>
          <w:szCs w:val="20"/>
        </w:rPr>
      </w:pPr>
      <w:r>
        <w:rPr>
          <w:rFonts w:ascii="Arial" w:hAnsi="Arial"/>
          <w:spacing w:val="-3"/>
          <w:sz w:val="20"/>
          <w:szCs w:val="20"/>
        </w:rPr>
        <w:t xml:space="preserve">TO </w:t>
      </w:r>
      <w:r w:rsidRPr="00BC4D22">
        <w:rPr>
          <w:rFonts w:ascii="Arial" w:hAnsi="Arial"/>
          <w:spacing w:val="-3"/>
          <w:sz w:val="20"/>
          <w:szCs w:val="20"/>
        </w:rPr>
        <w:t>:</w:t>
      </w:r>
      <w:r w:rsidRPr="00BC4D22">
        <w:rPr>
          <w:rFonts w:ascii="Arial" w:hAnsi="Arial"/>
          <w:spacing w:val="-3"/>
          <w:sz w:val="20"/>
          <w:szCs w:val="20"/>
        </w:rPr>
        <w:tab/>
      </w:r>
      <w:r w:rsidRPr="00BC4D22">
        <w:rPr>
          <w:rFonts w:ascii="Arial" w:hAnsi="Arial"/>
          <w:spacing w:val="-3"/>
          <w:sz w:val="20"/>
          <w:szCs w:val="20"/>
        </w:rPr>
        <w:tab/>
        <w:t>STOCKPORT HOMES LTD</w:t>
      </w:r>
    </w:p>
    <w:p w:rsidR="00EF69D9" w:rsidRDefault="00C25197" w:rsidP="009E20B8">
      <w:pPr>
        <w:ind w:left="720" w:right="1068" w:firstLine="720"/>
        <w:rPr>
          <w:rFonts w:ascii="Arial" w:hAnsi="Arial"/>
          <w:spacing w:val="-3"/>
          <w:sz w:val="20"/>
          <w:szCs w:val="20"/>
        </w:rPr>
      </w:pPr>
      <w:r>
        <w:rPr>
          <w:rFonts w:ascii="Arial" w:hAnsi="Arial"/>
          <w:spacing w:val="-3"/>
          <w:sz w:val="20"/>
          <w:szCs w:val="20"/>
        </w:rPr>
        <w:t>CORNERSTONE</w:t>
      </w:r>
    </w:p>
    <w:p w:rsidR="00EF69D9" w:rsidRDefault="00C25197" w:rsidP="009E20B8">
      <w:pPr>
        <w:ind w:left="720" w:firstLine="720"/>
        <w:rPr>
          <w:rFonts w:ascii="Arial" w:hAnsi="Arial"/>
          <w:spacing w:val="-3"/>
          <w:sz w:val="20"/>
          <w:szCs w:val="20"/>
        </w:rPr>
      </w:pPr>
      <w:r>
        <w:rPr>
          <w:rFonts w:ascii="Arial" w:hAnsi="Arial"/>
          <w:spacing w:val="-3"/>
          <w:sz w:val="20"/>
          <w:szCs w:val="20"/>
        </w:rPr>
        <w:t>2 EDWARD STREET</w:t>
      </w:r>
    </w:p>
    <w:p w:rsidR="00EF69D9" w:rsidRDefault="00EF69D9" w:rsidP="009E20B8">
      <w:pPr>
        <w:ind w:left="720" w:right="1068" w:firstLine="720"/>
        <w:jc w:val="both"/>
        <w:rPr>
          <w:rFonts w:ascii="Arial" w:hAnsi="Arial"/>
          <w:spacing w:val="-3"/>
          <w:sz w:val="20"/>
          <w:szCs w:val="20"/>
        </w:rPr>
      </w:pPr>
      <w:r w:rsidRPr="00BC4D22">
        <w:rPr>
          <w:rFonts w:ascii="Arial" w:hAnsi="Arial"/>
          <w:spacing w:val="-3"/>
          <w:sz w:val="20"/>
          <w:szCs w:val="20"/>
        </w:rPr>
        <w:t>STOCKPORT</w:t>
      </w:r>
    </w:p>
    <w:p w:rsidR="00EF69D9" w:rsidRPr="00BC4D22" w:rsidRDefault="00C25197" w:rsidP="009E20B8">
      <w:pPr>
        <w:ind w:left="720" w:right="1068" w:firstLine="720"/>
        <w:jc w:val="both"/>
        <w:rPr>
          <w:rFonts w:ascii="Arial" w:hAnsi="Arial"/>
          <w:spacing w:val="-3"/>
          <w:sz w:val="20"/>
          <w:szCs w:val="20"/>
        </w:rPr>
      </w:pPr>
      <w:r>
        <w:rPr>
          <w:rFonts w:ascii="Arial" w:hAnsi="Arial"/>
          <w:spacing w:val="-3"/>
          <w:sz w:val="20"/>
          <w:szCs w:val="20"/>
        </w:rPr>
        <w:t>SK1 3NQ</w:t>
      </w:r>
    </w:p>
    <w:p w:rsidR="00EF69D9" w:rsidRDefault="00EF69D9" w:rsidP="00EF69D9">
      <w:pPr>
        <w:ind w:right="1068"/>
        <w:jc w:val="both"/>
        <w:rPr>
          <w:rFonts w:ascii="Arial" w:hAnsi="Arial"/>
          <w:spacing w:val="-3"/>
          <w:sz w:val="20"/>
          <w:szCs w:val="20"/>
        </w:rPr>
      </w:pPr>
    </w:p>
    <w:p w:rsidR="00EF69D9" w:rsidRPr="00BC4D22" w:rsidRDefault="00EF69D9" w:rsidP="00EF69D9">
      <w:pPr>
        <w:rPr>
          <w:rFonts w:ascii="Arial" w:hAnsi="Arial"/>
          <w:spacing w:val="-3"/>
          <w:sz w:val="20"/>
          <w:szCs w:val="20"/>
        </w:rPr>
      </w:pPr>
      <w:r>
        <w:rPr>
          <w:rFonts w:ascii="Arial" w:hAnsi="Arial"/>
          <w:spacing w:val="-3"/>
          <w:sz w:val="20"/>
          <w:szCs w:val="20"/>
        </w:rPr>
        <w:t xml:space="preserve">TENDER </w:t>
      </w:r>
      <w:r w:rsidR="000A7E5E">
        <w:rPr>
          <w:rFonts w:ascii="Arial" w:hAnsi="Arial"/>
          <w:spacing w:val="-3"/>
          <w:sz w:val="20"/>
          <w:szCs w:val="20"/>
        </w:rPr>
        <w:t xml:space="preserve">IN RESPECT OF </w:t>
      </w:r>
      <w:r w:rsidR="00FA2EED">
        <w:rPr>
          <w:rFonts w:ascii="Arial" w:hAnsi="Arial"/>
          <w:spacing w:val="-3"/>
          <w:sz w:val="20"/>
          <w:szCs w:val="20"/>
        </w:rPr>
        <w:t xml:space="preserve">REPLACEMENT BALUSTRADING AT </w:t>
      </w:r>
      <w:r w:rsidR="00C25197">
        <w:rPr>
          <w:rFonts w:ascii="Arial" w:hAnsi="Arial"/>
          <w:spacing w:val="-3"/>
          <w:sz w:val="20"/>
          <w:szCs w:val="20"/>
        </w:rPr>
        <w:t>VARIOUS ADDRESSES</w:t>
      </w:r>
      <w:r w:rsidR="00FA2EED">
        <w:rPr>
          <w:rFonts w:ascii="Arial" w:hAnsi="Arial"/>
          <w:spacing w:val="-3"/>
          <w:sz w:val="20"/>
          <w:szCs w:val="20"/>
        </w:rPr>
        <w:t>, CHEADLE, STOCKPORT, CHESHIRE</w:t>
      </w:r>
    </w:p>
    <w:p w:rsidR="00EF69D9" w:rsidRPr="00BC4D22" w:rsidRDefault="00EF69D9" w:rsidP="00EF69D9">
      <w:pPr>
        <w:ind w:right="96"/>
        <w:jc w:val="both"/>
        <w:rPr>
          <w:rFonts w:ascii="Arial" w:hAnsi="Arial"/>
          <w:spacing w:val="-3"/>
          <w:sz w:val="20"/>
          <w:szCs w:val="20"/>
        </w:rPr>
      </w:pPr>
    </w:p>
    <w:p w:rsidR="00EF69D9" w:rsidRPr="00BC4D22" w:rsidRDefault="00EF69D9" w:rsidP="00EF69D9">
      <w:pPr>
        <w:rPr>
          <w:rFonts w:ascii="Arial" w:hAnsi="Arial" w:cs="Arial"/>
          <w:sz w:val="20"/>
          <w:szCs w:val="20"/>
        </w:rPr>
      </w:pPr>
    </w:p>
    <w:p w:rsidR="00EF69D9" w:rsidRPr="00BC4D22" w:rsidRDefault="00EF69D9" w:rsidP="00EF69D9">
      <w:pPr>
        <w:ind w:right="1068"/>
        <w:jc w:val="both"/>
        <w:rPr>
          <w:rFonts w:ascii="Arial" w:hAnsi="Arial"/>
          <w:spacing w:val="-3"/>
          <w:sz w:val="20"/>
          <w:szCs w:val="20"/>
        </w:rPr>
      </w:pPr>
      <w:r w:rsidRPr="00BC4D22">
        <w:rPr>
          <w:rFonts w:ascii="Arial" w:hAnsi="Arial"/>
          <w:spacing w:val="-3"/>
          <w:sz w:val="20"/>
          <w:szCs w:val="20"/>
        </w:rPr>
        <w:t>Sirs,</w:t>
      </w:r>
    </w:p>
    <w:p w:rsidR="00EF69D9" w:rsidRPr="00BC4D22" w:rsidRDefault="00EF69D9" w:rsidP="00EF69D9">
      <w:pPr>
        <w:jc w:val="both"/>
        <w:rPr>
          <w:rFonts w:ascii="Arial" w:hAnsi="Arial"/>
          <w:spacing w:val="-3"/>
          <w:sz w:val="20"/>
          <w:szCs w:val="20"/>
        </w:rPr>
      </w:pPr>
    </w:p>
    <w:p w:rsidR="00EF69D9" w:rsidRPr="00BC4D22" w:rsidRDefault="00EF69D9" w:rsidP="00EF69D9">
      <w:pPr>
        <w:jc w:val="both"/>
        <w:rPr>
          <w:rFonts w:ascii="Arial" w:hAnsi="Arial"/>
          <w:spacing w:val="-3"/>
          <w:sz w:val="20"/>
          <w:szCs w:val="20"/>
        </w:rPr>
      </w:pPr>
      <w:r w:rsidRPr="00BC4D22">
        <w:rPr>
          <w:rFonts w:ascii="Arial" w:hAnsi="Arial"/>
          <w:spacing w:val="-3"/>
          <w:sz w:val="20"/>
          <w:szCs w:val="20"/>
        </w:rPr>
        <w:t>Having read the Conditions of the Contract, the Specification and associated documentation delivered, I / We do hereby offer to execute and complete the whole of the works described in the attached priced S</w:t>
      </w:r>
      <w:r w:rsidR="00077151">
        <w:rPr>
          <w:rFonts w:ascii="Arial" w:hAnsi="Arial"/>
          <w:spacing w:val="-3"/>
          <w:sz w:val="20"/>
          <w:szCs w:val="20"/>
        </w:rPr>
        <w:t>chedule of Works</w:t>
      </w:r>
      <w:r w:rsidRPr="00BC4D22">
        <w:rPr>
          <w:rFonts w:ascii="Arial" w:hAnsi="Arial"/>
          <w:spacing w:val="-3"/>
          <w:sz w:val="20"/>
          <w:szCs w:val="20"/>
        </w:rPr>
        <w:t xml:space="preserve"> for the sum of:-</w:t>
      </w:r>
    </w:p>
    <w:p w:rsidR="00EF69D9" w:rsidRPr="00BC4D22" w:rsidRDefault="00EF69D9" w:rsidP="00EF69D9">
      <w:pPr>
        <w:jc w:val="both"/>
        <w:rPr>
          <w:rFonts w:ascii="Arial" w:hAnsi="Arial"/>
          <w:spacing w:val="-3"/>
          <w:sz w:val="20"/>
          <w:szCs w:val="20"/>
        </w:rPr>
      </w:pPr>
    </w:p>
    <w:p w:rsidR="00EF69D9" w:rsidRPr="00BC4D22" w:rsidRDefault="00EF69D9" w:rsidP="00EF69D9">
      <w:pPr>
        <w:jc w:val="both"/>
        <w:rPr>
          <w:rFonts w:ascii="Arial" w:hAnsi="Arial"/>
          <w:spacing w:val="-3"/>
          <w:sz w:val="20"/>
          <w:szCs w:val="20"/>
        </w:rPr>
      </w:pPr>
    </w:p>
    <w:p w:rsidR="00EF69D9" w:rsidRPr="00BC4D22" w:rsidRDefault="00EF69D9" w:rsidP="00EF69D9">
      <w:pPr>
        <w:jc w:val="both"/>
        <w:rPr>
          <w:rFonts w:ascii="Arial" w:hAnsi="Arial"/>
          <w:spacing w:val="-3"/>
          <w:sz w:val="20"/>
          <w:szCs w:val="20"/>
        </w:rPr>
      </w:pPr>
      <w:r w:rsidRPr="00BC4D22">
        <w:rPr>
          <w:rFonts w:ascii="Arial" w:hAnsi="Arial"/>
          <w:spacing w:val="-3"/>
          <w:sz w:val="20"/>
          <w:szCs w:val="20"/>
        </w:rPr>
        <w:t>£ …………………………………………….. (exclusive of VAT)</w:t>
      </w:r>
    </w:p>
    <w:p w:rsidR="00EF69D9" w:rsidRDefault="00EF69D9" w:rsidP="00EF69D9">
      <w:pPr>
        <w:jc w:val="both"/>
        <w:rPr>
          <w:rFonts w:ascii="Arial" w:hAnsi="Arial"/>
          <w:spacing w:val="-3"/>
          <w:sz w:val="20"/>
          <w:szCs w:val="20"/>
        </w:rPr>
      </w:pPr>
    </w:p>
    <w:p w:rsidR="00EF69D9" w:rsidRPr="00BC4D22" w:rsidRDefault="00EF69D9" w:rsidP="00EF69D9">
      <w:pPr>
        <w:jc w:val="both"/>
        <w:rPr>
          <w:rFonts w:ascii="Arial" w:hAnsi="Arial"/>
          <w:spacing w:val="-3"/>
          <w:sz w:val="20"/>
          <w:szCs w:val="20"/>
        </w:rPr>
      </w:pPr>
    </w:p>
    <w:p w:rsidR="00EF69D9" w:rsidRPr="00BC4D22" w:rsidRDefault="00EF69D9" w:rsidP="00EF69D9">
      <w:pPr>
        <w:jc w:val="both"/>
        <w:rPr>
          <w:rFonts w:ascii="Arial" w:hAnsi="Arial"/>
          <w:spacing w:val="-3"/>
          <w:sz w:val="20"/>
          <w:szCs w:val="20"/>
        </w:rPr>
      </w:pPr>
      <w:r w:rsidRPr="00BC4D22">
        <w:rPr>
          <w:rFonts w:ascii="Arial" w:hAnsi="Arial"/>
          <w:spacing w:val="-3"/>
          <w:sz w:val="20"/>
          <w:szCs w:val="20"/>
        </w:rPr>
        <w:t>The Contract Period is to be ………………weeks</w:t>
      </w:r>
    </w:p>
    <w:p w:rsidR="00EF69D9" w:rsidRDefault="00EF69D9" w:rsidP="00EF69D9">
      <w:pPr>
        <w:jc w:val="both"/>
        <w:rPr>
          <w:rFonts w:ascii="Arial" w:hAnsi="Arial"/>
          <w:spacing w:val="-3"/>
          <w:sz w:val="20"/>
          <w:szCs w:val="20"/>
        </w:rPr>
      </w:pPr>
    </w:p>
    <w:p w:rsidR="00EF69D9" w:rsidRPr="00BC4D22" w:rsidRDefault="00EF69D9" w:rsidP="00EF69D9">
      <w:pPr>
        <w:jc w:val="both"/>
        <w:rPr>
          <w:rFonts w:ascii="Arial" w:hAnsi="Arial"/>
          <w:spacing w:val="-3"/>
          <w:sz w:val="20"/>
          <w:szCs w:val="20"/>
        </w:rPr>
      </w:pPr>
    </w:p>
    <w:p w:rsidR="00EF69D9" w:rsidRPr="00EF69D9" w:rsidRDefault="00EF69D9" w:rsidP="00EF69D9">
      <w:pPr>
        <w:jc w:val="both"/>
        <w:rPr>
          <w:rFonts w:ascii="Arial" w:hAnsi="Arial" w:cs="Arial"/>
          <w:spacing w:val="-3"/>
          <w:sz w:val="20"/>
          <w:szCs w:val="20"/>
        </w:rPr>
      </w:pPr>
      <w:r w:rsidRPr="00EF69D9">
        <w:rPr>
          <w:rFonts w:ascii="Arial" w:hAnsi="Arial" w:cs="Arial"/>
          <w:spacing w:val="-3"/>
          <w:sz w:val="20"/>
          <w:szCs w:val="20"/>
        </w:rPr>
        <w:t>I / We agree that should obvious genuine pricing or arithmetical errors be discovered, prior t</w:t>
      </w:r>
      <w:r w:rsidR="009E20B8">
        <w:rPr>
          <w:rFonts w:ascii="Arial" w:hAnsi="Arial" w:cs="Arial"/>
          <w:spacing w:val="-3"/>
          <w:sz w:val="20"/>
          <w:szCs w:val="20"/>
        </w:rPr>
        <w:t xml:space="preserve">o the acceptance of this offer </w:t>
      </w:r>
      <w:r w:rsidRPr="00EF69D9">
        <w:rPr>
          <w:rFonts w:ascii="Arial" w:hAnsi="Arial" w:cs="Arial"/>
          <w:spacing w:val="-3"/>
          <w:sz w:val="20"/>
          <w:szCs w:val="20"/>
        </w:rPr>
        <w:t xml:space="preserve">in the priced Specification submitted by us, they shall </w:t>
      </w:r>
      <w:r w:rsidRPr="00EF69D9">
        <w:rPr>
          <w:rFonts w:ascii="Arial" w:hAnsi="Arial" w:cs="Arial"/>
          <w:sz w:val="20"/>
          <w:szCs w:val="20"/>
        </w:rPr>
        <w:t xml:space="preserve">be dealt with in accordance with Alternative 1 of </w:t>
      </w:r>
      <w:r w:rsidR="00C25197">
        <w:rPr>
          <w:rFonts w:ascii="Arial" w:hAnsi="Arial" w:cs="Arial"/>
          <w:sz w:val="20"/>
          <w:szCs w:val="20"/>
        </w:rPr>
        <w:t>JCT Tendering Practice Note 2017</w:t>
      </w:r>
      <w:r>
        <w:rPr>
          <w:rFonts w:ascii="Arial" w:hAnsi="Arial" w:cs="Arial"/>
          <w:sz w:val="20"/>
          <w:szCs w:val="20"/>
        </w:rPr>
        <w:t>.</w:t>
      </w:r>
    </w:p>
    <w:p w:rsidR="00EF69D9" w:rsidRDefault="00EF69D9" w:rsidP="00EF69D9">
      <w:pPr>
        <w:jc w:val="both"/>
        <w:rPr>
          <w:rFonts w:ascii="Arial" w:hAnsi="Arial"/>
          <w:spacing w:val="-3"/>
          <w:sz w:val="20"/>
          <w:szCs w:val="20"/>
        </w:rPr>
      </w:pPr>
    </w:p>
    <w:p w:rsidR="00EF69D9" w:rsidRPr="00BC4D22" w:rsidRDefault="00EF69D9" w:rsidP="00EF69D9">
      <w:pPr>
        <w:jc w:val="both"/>
        <w:rPr>
          <w:rFonts w:ascii="Arial" w:hAnsi="Arial"/>
          <w:spacing w:val="-3"/>
          <w:sz w:val="20"/>
          <w:szCs w:val="20"/>
        </w:rPr>
      </w:pPr>
    </w:p>
    <w:p w:rsidR="00EF69D9" w:rsidRPr="00BC4D22" w:rsidRDefault="00EF69D9" w:rsidP="00EF69D9">
      <w:pPr>
        <w:jc w:val="both"/>
        <w:rPr>
          <w:rFonts w:ascii="Arial" w:hAnsi="Arial"/>
          <w:spacing w:val="-3"/>
          <w:sz w:val="20"/>
          <w:szCs w:val="20"/>
        </w:rPr>
      </w:pPr>
      <w:r w:rsidRPr="00BC4D22">
        <w:rPr>
          <w:rFonts w:ascii="Arial" w:hAnsi="Arial"/>
          <w:spacing w:val="-3"/>
          <w:sz w:val="20"/>
          <w:szCs w:val="20"/>
        </w:rPr>
        <w:t>This tender re</w:t>
      </w:r>
      <w:r>
        <w:rPr>
          <w:rFonts w:ascii="Arial" w:hAnsi="Arial"/>
          <w:spacing w:val="-3"/>
          <w:sz w:val="20"/>
          <w:szCs w:val="20"/>
        </w:rPr>
        <w:t>mains open for consideration for…………………………………</w:t>
      </w:r>
      <w:r w:rsidRPr="00BC4D22">
        <w:rPr>
          <w:rFonts w:ascii="Arial" w:hAnsi="Arial"/>
          <w:spacing w:val="-3"/>
          <w:sz w:val="20"/>
          <w:szCs w:val="20"/>
        </w:rPr>
        <w:t>.</w:t>
      </w:r>
    </w:p>
    <w:p w:rsidR="00EF69D9" w:rsidRPr="00BC4D22" w:rsidRDefault="00EF69D9" w:rsidP="00EF69D9">
      <w:pPr>
        <w:jc w:val="both"/>
        <w:rPr>
          <w:rFonts w:ascii="Arial" w:hAnsi="Arial"/>
          <w:spacing w:val="-3"/>
          <w:sz w:val="20"/>
          <w:szCs w:val="20"/>
        </w:rPr>
      </w:pPr>
    </w:p>
    <w:p w:rsidR="00EF69D9" w:rsidRPr="00BC4D22" w:rsidRDefault="00EF69D9" w:rsidP="00EF69D9">
      <w:pPr>
        <w:jc w:val="both"/>
        <w:rPr>
          <w:rFonts w:ascii="Arial" w:hAnsi="Arial"/>
          <w:spacing w:val="-3"/>
          <w:sz w:val="20"/>
          <w:szCs w:val="20"/>
        </w:rPr>
      </w:pPr>
    </w:p>
    <w:p w:rsidR="00EF69D9" w:rsidRPr="00BC4D22" w:rsidRDefault="00EF69D9" w:rsidP="00EF69D9">
      <w:pPr>
        <w:jc w:val="both"/>
        <w:rPr>
          <w:rFonts w:ascii="Arial" w:hAnsi="Arial"/>
          <w:spacing w:val="-3"/>
          <w:sz w:val="20"/>
          <w:szCs w:val="20"/>
        </w:rPr>
      </w:pPr>
      <w:r w:rsidRPr="00BC4D22">
        <w:rPr>
          <w:rFonts w:ascii="Arial" w:hAnsi="Arial"/>
          <w:spacing w:val="-3"/>
          <w:sz w:val="20"/>
          <w:szCs w:val="20"/>
        </w:rPr>
        <w:t>NAME OF CONTRACTOR………………………………………………….…….</w:t>
      </w:r>
      <w:r>
        <w:rPr>
          <w:rFonts w:ascii="Arial" w:hAnsi="Arial"/>
          <w:spacing w:val="-3"/>
          <w:sz w:val="20"/>
          <w:szCs w:val="20"/>
        </w:rPr>
        <w:t>.</w:t>
      </w:r>
      <w:r w:rsidRPr="00BC4D22">
        <w:rPr>
          <w:rFonts w:ascii="Arial" w:hAnsi="Arial"/>
          <w:spacing w:val="-3"/>
          <w:sz w:val="20"/>
          <w:szCs w:val="20"/>
        </w:rPr>
        <w:t>.</w:t>
      </w:r>
    </w:p>
    <w:p w:rsidR="00EF69D9" w:rsidRPr="00BC4D22" w:rsidRDefault="00EF69D9" w:rsidP="00EF69D9">
      <w:pPr>
        <w:jc w:val="both"/>
        <w:rPr>
          <w:rFonts w:ascii="Arial" w:hAnsi="Arial"/>
          <w:spacing w:val="-3"/>
          <w:sz w:val="20"/>
          <w:szCs w:val="20"/>
        </w:rPr>
      </w:pPr>
    </w:p>
    <w:p w:rsidR="00EF69D9" w:rsidRPr="00BC4D22" w:rsidRDefault="00EF69D9" w:rsidP="00EF69D9">
      <w:pPr>
        <w:jc w:val="both"/>
        <w:rPr>
          <w:rFonts w:ascii="Arial" w:hAnsi="Arial"/>
          <w:spacing w:val="-3"/>
          <w:sz w:val="20"/>
          <w:szCs w:val="20"/>
        </w:rPr>
      </w:pPr>
    </w:p>
    <w:p w:rsidR="00EF69D9" w:rsidRPr="00BC4D22" w:rsidRDefault="00EF69D9" w:rsidP="00EF69D9">
      <w:pPr>
        <w:jc w:val="both"/>
        <w:rPr>
          <w:rFonts w:ascii="Arial" w:hAnsi="Arial"/>
          <w:spacing w:val="-3"/>
          <w:sz w:val="20"/>
          <w:szCs w:val="20"/>
        </w:rPr>
      </w:pPr>
      <w:r w:rsidRPr="00BC4D22">
        <w:rPr>
          <w:rFonts w:ascii="Arial" w:hAnsi="Arial"/>
          <w:spacing w:val="-3"/>
          <w:sz w:val="20"/>
          <w:szCs w:val="20"/>
        </w:rPr>
        <w:t>ADDRESS OF CONTRACTOR……………………………………….................</w:t>
      </w:r>
    </w:p>
    <w:p w:rsidR="00EF69D9" w:rsidRPr="00BC4D22" w:rsidRDefault="00EF69D9" w:rsidP="00EF69D9">
      <w:pPr>
        <w:jc w:val="both"/>
        <w:rPr>
          <w:rFonts w:ascii="Arial" w:hAnsi="Arial"/>
          <w:spacing w:val="-3"/>
          <w:sz w:val="20"/>
          <w:szCs w:val="20"/>
        </w:rPr>
      </w:pPr>
    </w:p>
    <w:p w:rsidR="00EF69D9" w:rsidRPr="00BC4D22" w:rsidRDefault="00EF69D9" w:rsidP="00EF69D9">
      <w:pPr>
        <w:jc w:val="both"/>
        <w:rPr>
          <w:rFonts w:ascii="Arial" w:hAnsi="Arial"/>
          <w:spacing w:val="-3"/>
          <w:sz w:val="20"/>
          <w:szCs w:val="20"/>
        </w:rPr>
      </w:pPr>
      <w:r w:rsidRPr="00BC4D22">
        <w:rPr>
          <w:rFonts w:ascii="Arial" w:hAnsi="Arial"/>
          <w:spacing w:val="-3"/>
          <w:sz w:val="20"/>
          <w:szCs w:val="20"/>
        </w:rPr>
        <w:t>………………………………………………………………………………………...</w:t>
      </w:r>
    </w:p>
    <w:p w:rsidR="00EF69D9" w:rsidRPr="00BC4D22" w:rsidRDefault="00EF69D9" w:rsidP="00EF69D9">
      <w:pPr>
        <w:jc w:val="both"/>
        <w:rPr>
          <w:rFonts w:ascii="Arial" w:hAnsi="Arial"/>
          <w:spacing w:val="-3"/>
          <w:sz w:val="20"/>
          <w:szCs w:val="20"/>
        </w:rPr>
      </w:pPr>
    </w:p>
    <w:p w:rsidR="00EF69D9" w:rsidRDefault="00EF69D9" w:rsidP="00EF69D9">
      <w:pPr>
        <w:jc w:val="both"/>
        <w:rPr>
          <w:rFonts w:ascii="Arial" w:hAnsi="Arial"/>
          <w:spacing w:val="-3"/>
          <w:sz w:val="20"/>
          <w:szCs w:val="20"/>
        </w:rPr>
      </w:pPr>
      <w:r w:rsidRPr="00BC4D22">
        <w:rPr>
          <w:rFonts w:ascii="Arial" w:hAnsi="Arial"/>
          <w:spacing w:val="-3"/>
          <w:sz w:val="20"/>
          <w:szCs w:val="20"/>
        </w:rPr>
        <w:t>………………………………………………………………………………………...</w:t>
      </w:r>
    </w:p>
    <w:p w:rsidR="00EF69D9" w:rsidRDefault="00EF69D9" w:rsidP="00EF69D9">
      <w:pPr>
        <w:jc w:val="both"/>
        <w:rPr>
          <w:rFonts w:ascii="Arial" w:hAnsi="Arial"/>
          <w:spacing w:val="-3"/>
          <w:sz w:val="20"/>
          <w:szCs w:val="20"/>
        </w:rPr>
      </w:pPr>
    </w:p>
    <w:p w:rsidR="00EF69D9" w:rsidRDefault="00EF69D9" w:rsidP="00EF69D9">
      <w:pPr>
        <w:jc w:val="both"/>
        <w:rPr>
          <w:rFonts w:ascii="Arial" w:hAnsi="Arial"/>
          <w:spacing w:val="-3"/>
          <w:sz w:val="20"/>
          <w:szCs w:val="20"/>
        </w:rPr>
      </w:pPr>
      <w:r w:rsidRPr="00BC4D22">
        <w:rPr>
          <w:rFonts w:ascii="Arial" w:hAnsi="Arial"/>
          <w:spacing w:val="-3"/>
          <w:sz w:val="20"/>
          <w:szCs w:val="20"/>
        </w:rPr>
        <w:t>………………………………………………………………………………………...</w:t>
      </w:r>
    </w:p>
    <w:p w:rsidR="00EF69D9" w:rsidRPr="00BC4D22" w:rsidRDefault="00EF69D9" w:rsidP="00EF69D9">
      <w:pPr>
        <w:jc w:val="both"/>
        <w:rPr>
          <w:rFonts w:ascii="Arial" w:hAnsi="Arial"/>
          <w:spacing w:val="-3"/>
          <w:sz w:val="20"/>
          <w:szCs w:val="20"/>
        </w:rPr>
      </w:pPr>
    </w:p>
    <w:p w:rsidR="00EF69D9" w:rsidRPr="00BC4D22" w:rsidRDefault="00EF69D9" w:rsidP="00EF69D9">
      <w:pPr>
        <w:jc w:val="both"/>
        <w:rPr>
          <w:rFonts w:ascii="Arial" w:hAnsi="Arial"/>
          <w:spacing w:val="-3"/>
          <w:sz w:val="20"/>
          <w:szCs w:val="20"/>
        </w:rPr>
      </w:pPr>
    </w:p>
    <w:p w:rsidR="00EF69D9" w:rsidRDefault="00EF69D9" w:rsidP="00EF69D9">
      <w:pPr>
        <w:jc w:val="both"/>
        <w:rPr>
          <w:rFonts w:ascii="Arial" w:hAnsi="Arial"/>
          <w:spacing w:val="-3"/>
          <w:sz w:val="20"/>
          <w:szCs w:val="20"/>
        </w:rPr>
      </w:pPr>
      <w:r w:rsidRPr="00BC4D22">
        <w:rPr>
          <w:rFonts w:ascii="Arial" w:hAnsi="Arial"/>
          <w:spacing w:val="-3"/>
          <w:sz w:val="20"/>
          <w:szCs w:val="20"/>
        </w:rPr>
        <w:t>SIGNATURE (DIRECTOR)…………………….......   DATE: ……………………</w:t>
      </w:r>
    </w:p>
    <w:sectPr w:rsidR="00EF69D9" w:rsidSect="00266293">
      <w:footerReference w:type="default" r:id="rId10"/>
      <w:pgSz w:w="11906" w:h="16838"/>
      <w:pgMar w:top="1440" w:right="1797" w:bottom="1440" w:left="1797"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2DA1" w:rsidRDefault="00DE2DA1">
      <w:r>
        <w:separator/>
      </w:r>
    </w:p>
  </w:endnote>
  <w:endnote w:type="continuationSeparator" w:id="0">
    <w:p w:rsidR="00DE2DA1" w:rsidRDefault="00DE2D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6039" w:rsidRDefault="00456039" w:rsidP="00B20FE4">
    <w:pPr>
      <w:pStyle w:val="Footer"/>
      <w:pBdr>
        <w:top w:val="single" w:sz="4" w:space="1" w:color="auto"/>
      </w:pBdr>
      <w:jc w:val="right"/>
      <w:rPr>
        <w:rFonts w:ascii="Arial" w:hAnsi="Arial" w:cs="Arial"/>
        <w:i/>
        <w:sz w:val="16"/>
        <w:szCs w:val="16"/>
      </w:rPr>
    </w:pPr>
  </w:p>
  <w:p w:rsidR="00456039" w:rsidRDefault="00456039" w:rsidP="00C50C72">
    <w:pPr>
      <w:pStyle w:val="Footer"/>
      <w:pBdr>
        <w:top w:val="single" w:sz="4" w:space="1" w:color="auto"/>
      </w:pBdr>
      <w:rPr>
        <w:rFonts w:ascii="Arial" w:hAnsi="Arial" w:cs="Arial"/>
        <w:i/>
        <w:sz w:val="16"/>
        <w:szCs w:val="16"/>
      </w:rPr>
    </w:pPr>
    <w:r>
      <w:rPr>
        <w:rFonts w:ascii="Arial" w:hAnsi="Arial" w:cs="Arial"/>
        <w:i/>
        <w:sz w:val="16"/>
        <w:szCs w:val="16"/>
      </w:rPr>
      <w:t xml:space="preserve">Prepared by </w:t>
    </w:r>
    <w:r w:rsidR="00D26202">
      <w:rPr>
        <w:rFonts w:ascii="Arial" w:hAnsi="Arial" w:cs="Arial"/>
        <w:i/>
        <w:sz w:val="16"/>
        <w:szCs w:val="16"/>
      </w:rPr>
      <w:t xml:space="preserve">Directorate of Property Maintenance Services </w:t>
    </w:r>
    <w:r>
      <w:rPr>
        <w:rFonts w:ascii="Arial" w:hAnsi="Arial" w:cs="Arial"/>
        <w:i/>
        <w:sz w:val="16"/>
        <w:szCs w:val="16"/>
      </w:rPr>
      <w:tab/>
    </w:r>
    <w:r>
      <w:rPr>
        <w:rStyle w:val="PageNumber"/>
        <w:rFonts w:ascii="Arial" w:hAnsi="Arial" w:cs="Arial"/>
        <w:i/>
        <w:sz w:val="16"/>
        <w:szCs w:val="16"/>
      </w:rPr>
      <w:t>INDEX</w:t>
    </w:r>
  </w:p>
  <w:p w:rsidR="00456039" w:rsidRPr="00C50C72" w:rsidRDefault="00D26202" w:rsidP="00C50C72">
    <w:pPr>
      <w:pStyle w:val="Footer"/>
      <w:pBdr>
        <w:top w:val="single" w:sz="4" w:space="1" w:color="auto"/>
      </w:pBdr>
      <w:rPr>
        <w:rFonts w:ascii="Arial" w:hAnsi="Arial" w:cs="Arial"/>
        <w:i/>
        <w:sz w:val="16"/>
        <w:szCs w:val="16"/>
      </w:rPr>
    </w:pPr>
    <w:r>
      <w:rPr>
        <w:rFonts w:ascii="Arial" w:hAnsi="Arial" w:cs="Arial"/>
        <w:i/>
        <w:sz w:val="16"/>
        <w:szCs w:val="16"/>
      </w:rPr>
      <w:t>Cornerstone, 2 Edward Street, Stockport, SK1 3NQ</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6039" w:rsidRDefault="00456039" w:rsidP="00B20FE4">
    <w:pPr>
      <w:pStyle w:val="Footer"/>
      <w:pBdr>
        <w:top w:val="single" w:sz="4" w:space="1" w:color="auto"/>
      </w:pBdr>
      <w:jc w:val="right"/>
      <w:rPr>
        <w:rFonts w:ascii="Arial" w:hAnsi="Arial" w:cs="Arial"/>
        <w:i/>
        <w:sz w:val="16"/>
        <w:szCs w:val="16"/>
      </w:rPr>
    </w:pPr>
  </w:p>
  <w:p w:rsidR="00456039" w:rsidRDefault="00EF69D9" w:rsidP="00C50C72">
    <w:pPr>
      <w:pStyle w:val="Footer"/>
      <w:pBdr>
        <w:top w:val="single" w:sz="4" w:space="1" w:color="auto"/>
      </w:pBdr>
      <w:rPr>
        <w:rFonts w:ascii="Arial" w:hAnsi="Arial" w:cs="Arial"/>
        <w:i/>
        <w:sz w:val="16"/>
        <w:szCs w:val="16"/>
      </w:rPr>
    </w:pPr>
    <w:r>
      <w:rPr>
        <w:rFonts w:ascii="Arial" w:hAnsi="Arial" w:cs="Arial"/>
        <w:i/>
        <w:sz w:val="16"/>
        <w:szCs w:val="16"/>
      </w:rPr>
      <w:t xml:space="preserve">Prepared by </w:t>
    </w:r>
    <w:r w:rsidR="00C25197">
      <w:rPr>
        <w:rFonts w:ascii="Arial" w:hAnsi="Arial" w:cs="Arial"/>
        <w:i/>
        <w:sz w:val="16"/>
        <w:szCs w:val="16"/>
      </w:rPr>
      <w:t>Directorate of Property Maintenance Services</w:t>
    </w:r>
    <w:r w:rsidR="00C25197">
      <w:rPr>
        <w:rFonts w:ascii="Arial" w:hAnsi="Arial" w:cs="Arial"/>
        <w:i/>
        <w:sz w:val="16"/>
        <w:szCs w:val="16"/>
      </w:rPr>
      <w:tab/>
    </w:r>
    <w:r w:rsidR="00456039">
      <w:rPr>
        <w:rFonts w:ascii="Arial" w:hAnsi="Arial" w:cs="Arial"/>
        <w:i/>
        <w:sz w:val="16"/>
        <w:szCs w:val="16"/>
      </w:rPr>
      <w:tab/>
    </w:r>
    <w:r w:rsidR="00456039" w:rsidRPr="00F40A6C">
      <w:rPr>
        <w:rStyle w:val="PageNumber"/>
        <w:rFonts w:ascii="Arial" w:hAnsi="Arial" w:cs="Arial"/>
        <w:i/>
        <w:sz w:val="16"/>
        <w:szCs w:val="16"/>
      </w:rPr>
      <w:fldChar w:fldCharType="begin"/>
    </w:r>
    <w:r w:rsidR="00456039" w:rsidRPr="00F40A6C">
      <w:rPr>
        <w:rStyle w:val="PageNumber"/>
        <w:rFonts w:ascii="Arial" w:hAnsi="Arial" w:cs="Arial"/>
        <w:i/>
        <w:sz w:val="16"/>
        <w:szCs w:val="16"/>
      </w:rPr>
      <w:instrText xml:space="preserve"> PAGE </w:instrText>
    </w:r>
    <w:r w:rsidR="00456039" w:rsidRPr="00F40A6C">
      <w:rPr>
        <w:rStyle w:val="PageNumber"/>
        <w:rFonts w:ascii="Arial" w:hAnsi="Arial" w:cs="Arial"/>
        <w:i/>
        <w:sz w:val="16"/>
        <w:szCs w:val="16"/>
      </w:rPr>
      <w:fldChar w:fldCharType="separate"/>
    </w:r>
    <w:r w:rsidR="00E113A6">
      <w:rPr>
        <w:rStyle w:val="PageNumber"/>
        <w:rFonts w:ascii="Arial" w:hAnsi="Arial" w:cs="Arial"/>
        <w:i/>
        <w:noProof/>
        <w:sz w:val="16"/>
        <w:szCs w:val="16"/>
      </w:rPr>
      <w:t>7</w:t>
    </w:r>
    <w:r w:rsidR="00456039" w:rsidRPr="00F40A6C">
      <w:rPr>
        <w:rStyle w:val="PageNumber"/>
        <w:rFonts w:ascii="Arial" w:hAnsi="Arial" w:cs="Arial"/>
        <w:i/>
        <w:sz w:val="16"/>
        <w:szCs w:val="16"/>
      </w:rPr>
      <w:fldChar w:fldCharType="end"/>
    </w:r>
  </w:p>
  <w:p w:rsidR="00456039" w:rsidRPr="00C50C72" w:rsidRDefault="00C25197" w:rsidP="00C50C72">
    <w:pPr>
      <w:pStyle w:val="Footer"/>
      <w:pBdr>
        <w:top w:val="single" w:sz="4" w:space="1" w:color="auto"/>
      </w:pBdr>
      <w:rPr>
        <w:rFonts w:ascii="Arial" w:hAnsi="Arial" w:cs="Arial"/>
        <w:i/>
        <w:sz w:val="16"/>
        <w:szCs w:val="16"/>
      </w:rPr>
    </w:pPr>
    <w:r>
      <w:rPr>
        <w:rFonts w:ascii="Arial" w:hAnsi="Arial" w:cs="Arial"/>
        <w:i/>
        <w:sz w:val="16"/>
        <w:szCs w:val="16"/>
      </w:rPr>
      <w:t>Cornerstone, 2 Edward Street, Stockport, Cheshire</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2DA1" w:rsidRDefault="00DE2DA1">
      <w:r>
        <w:separator/>
      </w:r>
    </w:p>
  </w:footnote>
  <w:footnote w:type="continuationSeparator" w:id="0">
    <w:p w:rsidR="00DE2DA1" w:rsidRDefault="00DE2D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6039" w:rsidRDefault="00456039" w:rsidP="00BD2480">
    <w:pPr>
      <w:pStyle w:val="Header"/>
      <w:pBdr>
        <w:bottom w:val="single" w:sz="4" w:space="1" w:color="auto"/>
      </w:pBdr>
      <w:rPr>
        <w:rFonts w:ascii="Arial" w:hAnsi="Arial" w:cs="Arial"/>
        <w:i/>
        <w:sz w:val="16"/>
        <w:szCs w:val="16"/>
      </w:rPr>
    </w:pPr>
    <w:r>
      <w:rPr>
        <w:rFonts w:ascii="Arial" w:hAnsi="Arial" w:cs="Arial"/>
        <w:i/>
        <w:sz w:val="16"/>
        <w:szCs w:val="16"/>
      </w:rPr>
      <w:t xml:space="preserve">Tender for </w:t>
    </w:r>
    <w:r w:rsidR="005100AA">
      <w:rPr>
        <w:rFonts w:ascii="Arial" w:hAnsi="Arial" w:cs="Arial"/>
        <w:i/>
        <w:sz w:val="16"/>
        <w:szCs w:val="16"/>
      </w:rPr>
      <w:t>Replacement Balustrading</w:t>
    </w:r>
    <w:r>
      <w:rPr>
        <w:rFonts w:ascii="Arial" w:hAnsi="Arial" w:cs="Arial"/>
        <w:i/>
        <w:sz w:val="16"/>
        <w:szCs w:val="16"/>
      </w:rPr>
      <w:tab/>
    </w:r>
    <w:r>
      <w:rPr>
        <w:rFonts w:ascii="Arial" w:hAnsi="Arial" w:cs="Arial"/>
        <w:i/>
        <w:sz w:val="16"/>
        <w:szCs w:val="16"/>
      </w:rPr>
      <w:tab/>
    </w:r>
    <w:r w:rsidR="00D26202">
      <w:rPr>
        <w:rFonts w:ascii="Arial" w:hAnsi="Arial" w:cs="Arial"/>
        <w:i/>
        <w:sz w:val="16"/>
        <w:szCs w:val="16"/>
      </w:rPr>
      <w:t>October</w:t>
    </w:r>
    <w:r w:rsidR="005E3D05">
      <w:rPr>
        <w:rFonts w:ascii="Arial" w:hAnsi="Arial" w:cs="Arial"/>
        <w:i/>
        <w:sz w:val="16"/>
        <w:szCs w:val="16"/>
      </w:rPr>
      <w:t xml:space="preserve"> 201</w:t>
    </w:r>
    <w:r w:rsidR="00D26202">
      <w:rPr>
        <w:rFonts w:ascii="Arial" w:hAnsi="Arial" w:cs="Arial"/>
        <w:i/>
        <w:sz w:val="16"/>
        <w:szCs w:val="16"/>
      </w:rPr>
      <w:t>8</w:t>
    </w:r>
  </w:p>
  <w:p w:rsidR="00456039" w:rsidRDefault="00BA69FA" w:rsidP="00FA2EED">
    <w:pPr>
      <w:pStyle w:val="Header"/>
      <w:pBdr>
        <w:bottom w:val="single" w:sz="4" w:space="1" w:color="auto"/>
      </w:pBdr>
      <w:tabs>
        <w:tab w:val="left" w:pos="142"/>
      </w:tabs>
      <w:rPr>
        <w:rFonts w:ascii="Arial" w:hAnsi="Arial" w:cs="Arial"/>
        <w:i/>
        <w:sz w:val="16"/>
        <w:szCs w:val="16"/>
      </w:rPr>
    </w:pPr>
    <w:r>
      <w:rPr>
        <w:rFonts w:ascii="Arial" w:hAnsi="Arial" w:cs="Arial"/>
        <w:i/>
        <w:sz w:val="16"/>
        <w:szCs w:val="16"/>
      </w:rPr>
      <w:t>At</w:t>
    </w:r>
    <w:r w:rsidR="00A93455">
      <w:rPr>
        <w:rFonts w:ascii="Arial" w:hAnsi="Arial" w:cs="Arial"/>
        <w:i/>
        <w:sz w:val="16"/>
        <w:szCs w:val="16"/>
      </w:rPr>
      <w:t xml:space="preserve"> </w:t>
    </w:r>
    <w:r w:rsidR="00D26202">
      <w:rPr>
        <w:rFonts w:ascii="Arial" w:hAnsi="Arial" w:cs="Arial"/>
        <w:i/>
        <w:sz w:val="16"/>
        <w:szCs w:val="16"/>
      </w:rPr>
      <w:t>Various Addresses</w:t>
    </w:r>
    <w:r w:rsidR="004B5D60">
      <w:rPr>
        <w:rFonts w:ascii="Arial" w:hAnsi="Arial" w:cs="Arial"/>
        <w:i/>
        <w:sz w:val="16"/>
        <w:szCs w:val="16"/>
      </w:rPr>
      <w:t xml:space="preserve">, Cheadle, </w:t>
    </w:r>
    <w:r>
      <w:rPr>
        <w:rFonts w:ascii="Arial" w:hAnsi="Arial" w:cs="Arial"/>
        <w:i/>
        <w:sz w:val="16"/>
        <w:szCs w:val="16"/>
      </w:rPr>
      <w:t>Stockport</w:t>
    </w:r>
    <w:r w:rsidR="00E21F6F">
      <w:rPr>
        <w:rFonts w:ascii="Arial" w:hAnsi="Arial" w:cs="Arial"/>
        <w:i/>
        <w:sz w:val="16"/>
        <w:szCs w:val="16"/>
      </w:rPr>
      <w:t>, Cheshire</w:t>
    </w:r>
  </w:p>
  <w:p w:rsidR="00456039" w:rsidRDefault="00456039" w:rsidP="00BD2480">
    <w:pPr>
      <w:pStyle w:val="Header"/>
      <w:pBdr>
        <w:bottom w:val="single" w:sz="4" w:space="1" w:color="auto"/>
      </w:pBdr>
      <w:rPr>
        <w:rFonts w:ascii="Arial" w:hAnsi="Arial" w:cs="Arial"/>
        <w:i/>
        <w:sz w:val="16"/>
        <w:szCs w:val="16"/>
      </w:rPr>
    </w:pPr>
    <w:r>
      <w:rPr>
        <w:rFonts w:ascii="Arial" w:hAnsi="Arial" w:cs="Arial"/>
        <w:i/>
        <w:sz w:val="16"/>
        <w:szCs w:val="16"/>
      </w:rPr>
      <w:t xml:space="preserve">Job No. </w:t>
    </w:r>
    <w:r w:rsidR="00D26202">
      <w:rPr>
        <w:rFonts w:ascii="Arial" w:hAnsi="Arial" w:cs="Arial"/>
        <w:i/>
        <w:sz w:val="16"/>
        <w:szCs w:val="16"/>
      </w:rPr>
      <w:t>180002</w:t>
    </w:r>
  </w:p>
  <w:p w:rsidR="00456039" w:rsidRPr="00BD2480" w:rsidRDefault="00456039" w:rsidP="00BD2480">
    <w:pPr>
      <w:pStyle w:val="Header"/>
      <w:pBdr>
        <w:bottom w:val="single" w:sz="4" w:space="1" w:color="auto"/>
      </w:pBdr>
      <w:rPr>
        <w:rFonts w:ascii="Arial" w:hAnsi="Arial" w:cs="Arial"/>
        <w:i/>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31D9A"/>
    <w:multiLevelType w:val="hybridMultilevel"/>
    <w:tmpl w:val="835279B8"/>
    <w:lvl w:ilvl="0" w:tplc="3698E360">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5B927D1"/>
    <w:multiLevelType w:val="hybridMultilevel"/>
    <w:tmpl w:val="81F87F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D33C17"/>
    <w:multiLevelType w:val="hybridMultilevel"/>
    <w:tmpl w:val="EE3AE7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B3183B"/>
    <w:multiLevelType w:val="hybridMultilevel"/>
    <w:tmpl w:val="0032D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603372"/>
    <w:multiLevelType w:val="hybridMultilevel"/>
    <w:tmpl w:val="95A2E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AF7BA2"/>
    <w:multiLevelType w:val="multilevel"/>
    <w:tmpl w:val="807CA190"/>
    <w:lvl w:ilvl="0">
      <w:start w:val="1"/>
      <w:numFmt w:val="decimal"/>
      <w:lvlText w:val="%1."/>
      <w:lvlJc w:val="left"/>
      <w:pPr>
        <w:tabs>
          <w:tab w:val="num" w:pos="1080"/>
        </w:tabs>
        <w:ind w:left="1080" w:hanging="720"/>
      </w:pPr>
      <w:rPr>
        <w:rFonts w:hint="default"/>
      </w:rPr>
    </w:lvl>
    <w:lvl w:ilvl="1">
      <w:start w:val="1"/>
      <w:numFmt w:val="upperLetter"/>
      <w:lvlText w:val="%2."/>
      <w:lvlJc w:val="left"/>
      <w:pPr>
        <w:tabs>
          <w:tab w:val="num" w:pos="1800"/>
        </w:tabs>
        <w:ind w:left="1800" w:hanging="72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1B193356"/>
    <w:multiLevelType w:val="hybridMultilevel"/>
    <w:tmpl w:val="66541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3241EA"/>
    <w:multiLevelType w:val="hybridMultilevel"/>
    <w:tmpl w:val="D5D83B3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290F516D"/>
    <w:multiLevelType w:val="hybridMultilevel"/>
    <w:tmpl w:val="160E85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4CB1B0E"/>
    <w:multiLevelType w:val="multilevel"/>
    <w:tmpl w:val="C5E0D3B6"/>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10" w15:restartNumberingAfterBreak="0">
    <w:nsid w:val="36093CE8"/>
    <w:multiLevelType w:val="hybridMultilevel"/>
    <w:tmpl w:val="8F9A78F6"/>
    <w:lvl w:ilvl="0" w:tplc="5AC24234">
      <w:start w:val="1"/>
      <w:numFmt w:val="bullet"/>
      <w:lvlText w:val=""/>
      <w:lvlJc w:val="left"/>
      <w:pPr>
        <w:tabs>
          <w:tab w:val="num" w:pos="720"/>
        </w:tabs>
        <w:ind w:left="720" w:firstLine="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BE86740"/>
    <w:multiLevelType w:val="hybridMultilevel"/>
    <w:tmpl w:val="B3FAE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CF72AE0"/>
    <w:multiLevelType w:val="hybridMultilevel"/>
    <w:tmpl w:val="24B0F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0E2061E"/>
    <w:multiLevelType w:val="hybridMultilevel"/>
    <w:tmpl w:val="C9208CB0"/>
    <w:lvl w:ilvl="0" w:tplc="BF7CB2B0">
      <w:start w:val="1"/>
      <w:numFmt w:val="decimal"/>
      <w:lvlText w:val="%1."/>
      <w:lvlJc w:val="left"/>
      <w:pPr>
        <w:tabs>
          <w:tab w:val="num" w:pos="1080"/>
        </w:tabs>
        <w:ind w:left="1080" w:hanging="720"/>
      </w:pPr>
      <w:rPr>
        <w:rFonts w:hint="default"/>
      </w:rPr>
    </w:lvl>
    <w:lvl w:ilvl="1" w:tplc="B898285E">
      <w:start w:val="1"/>
      <w:numFmt w:val="upperLetter"/>
      <w:lvlText w:val="%2."/>
      <w:lvlJc w:val="left"/>
      <w:pPr>
        <w:tabs>
          <w:tab w:val="num" w:pos="1800"/>
        </w:tabs>
        <w:ind w:left="1800" w:hanging="72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7"/>
  </w:num>
  <w:num w:numId="2">
    <w:abstractNumId w:val="0"/>
  </w:num>
  <w:num w:numId="3">
    <w:abstractNumId w:val="9"/>
  </w:num>
  <w:num w:numId="4">
    <w:abstractNumId w:val="13"/>
  </w:num>
  <w:num w:numId="5">
    <w:abstractNumId w:val="5"/>
  </w:num>
  <w:num w:numId="6">
    <w:abstractNumId w:val="10"/>
  </w:num>
  <w:num w:numId="7">
    <w:abstractNumId w:val="12"/>
  </w:num>
  <w:num w:numId="8">
    <w:abstractNumId w:val="1"/>
  </w:num>
  <w:num w:numId="9">
    <w:abstractNumId w:val="8"/>
  </w:num>
  <w:num w:numId="10">
    <w:abstractNumId w:val="2"/>
  </w:num>
  <w:num w:numId="11">
    <w:abstractNumId w:val="11"/>
  </w:num>
  <w:num w:numId="12">
    <w:abstractNumId w:val="4"/>
  </w:num>
  <w:num w:numId="13">
    <w:abstractNumId w:val="6"/>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1"/>
  <w:activeWritingStyle w:appName="MSWord" w:lang="en-GB" w:vendorID="64" w:dllVersion="131078" w:nlCheck="1" w:checkStyle="1"/>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7A54"/>
    <w:rsid w:val="000011F2"/>
    <w:rsid w:val="0003114D"/>
    <w:rsid w:val="000405F8"/>
    <w:rsid w:val="00042EB6"/>
    <w:rsid w:val="00064A87"/>
    <w:rsid w:val="00077151"/>
    <w:rsid w:val="000844C6"/>
    <w:rsid w:val="00090F37"/>
    <w:rsid w:val="000A3623"/>
    <w:rsid w:val="000A7E5E"/>
    <w:rsid w:val="000D6A95"/>
    <w:rsid w:val="000E10CE"/>
    <w:rsid w:val="000E2CB3"/>
    <w:rsid w:val="000F187B"/>
    <w:rsid w:val="000F39D5"/>
    <w:rsid w:val="00117684"/>
    <w:rsid w:val="001244A4"/>
    <w:rsid w:val="00126BD3"/>
    <w:rsid w:val="00140B2B"/>
    <w:rsid w:val="0015598E"/>
    <w:rsid w:val="00167F09"/>
    <w:rsid w:val="00180A85"/>
    <w:rsid w:val="00184F23"/>
    <w:rsid w:val="001951C1"/>
    <w:rsid w:val="001A0E1F"/>
    <w:rsid w:val="001A19B0"/>
    <w:rsid w:val="001A5A2B"/>
    <w:rsid w:val="001B05AB"/>
    <w:rsid w:val="001B3A21"/>
    <w:rsid w:val="001C5B77"/>
    <w:rsid w:val="001E6768"/>
    <w:rsid w:val="00204517"/>
    <w:rsid w:val="00207175"/>
    <w:rsid w:val="002077DA"/>
    <w:rsid w:val="00210C42"/>
    <w:rsid w:val="00222843"/>
    <w:rsid w:val="00224967"/>
    <w:rsid w:val="00227335"/>
    <w:rsid w:val="002323D6"/>
    <w:rsid w:val="00234A05"/>
    <w:rsid w:val="00253202"/>
    <w:rsid w:val="00255DC7"/>
    <w:rsid w:val="00266293"/>
    <w:rsid w:val="00282841"/>
    <w:rsid w:val="002870D7"/>
    <w:rsid w:val="002B68CC"/>
    <w:rsid w:val="002C282E"/>
    <w:rsid w:val="002D13CC"/>
    <w:rsid w:val="002D2A45"/>
    <w:rsid w:val="00302CBB"/>
    <w:rsid w:val="00302E5A"/>
    <w:rsid w:val="0030514A"/>
    <w:rsid w:val="00313340"/>
    <w:rsid w:val="00317837"/>
    <w:rsid w:val="003352AE"/>
    <w:rsid w:val="0035254F"/>
    <w:rsid w:val="00387BBD"/>
    <w:rsid w:val="003A28B6"/>
    <w:rsid w:val="003A696D"/>
    <w:rsid w:val="003B4C2A"/>
    <w:rsid w:val="003B535A"/>
    <w:rsid w:val="003B66E8"/>
    <w:rsid w:val="003E1313"/>
    <w:rsid w:val="003E35CF"/>
    <w:rsid w:val="0040581B"/>
    <w:rsid w:val="00406CFE"/>
    <w:rsid w:val="00424682"/>
    <w:rsid w:val="004401B9"/>
    <w:rsid w:val="00451E2A"/>
    <w:rsid w:val="00456039"/>
    <w:rsid w:val="004618B0"/>
    <w:rsid w:val="00464959"/>
    <w:rsid w:val="00476F08"/>
    <w:rsid w:val="00491DEE"/>
    <w:rsid w:val="004A2C73"/>
    <w:rsid w:val="004A2D21"/>
    <w:rsid w:val="004A615F"/>
    <w:rsid w:val="004B0F3B"/>
    <w:rsid w:val="004B5D60"/>
    <w:rsid w:val="004B7ED0"/>
    <w:rsid w:val="004C1DF7"/>
    <w:rsid w:val="004C49CD"/>
    <w:rsid w:val="004D5401"/>
    <w:rsid w:val="004D5B4D"/>
    <w:rsid w:val="004F195F"/>
    <w:rsid w:val="004F37F5"/>
    <w:rsid w:val="004F418F"/>
    <w:rsid w:val="004F7D16"/>
    <w:rsid w:val="00503274"/>
    <w:rsid w:val="00506D81"/>
    <w:rsid w:val="005100AA"/>
    <w:rsid w:val="0051633E"/>
    <w:rsid w:val="0051635D"/>
    <w:rsid w:val="005241CE"/>
    <w:rsid w:val="00535CA3"/>
    <w:rsid w:val="005447AD"/>
    <w:rsid w:val="00551EFA"/>
    <w:rsid w:val="005860B9"/>
    <w:rsid w:val="00590C92"/>
    <w:rsid w:val="005A78F3"/>
    <w:rsid w:val="005C7AEA"/>
    <w:rsid w:val="005C7FA2"/>
    <w:rsid w:val="005D04CD"/>
    <w:rsid w:val="005D42EB"/>
    <w:rsid w:val="005E2881"/>
    <w:rsid w:val="005E3D05"/>
    <w:rsid w:val="005F20A0"/>
    <w:rsid w:val="005F3052"/>
    <w:rsid w:val="005F5A57"/>
    <w:rsid w:val="005F60FA"/>
    <w:rsid w:val="00620E4D"/>
    <w:rsid w:val="006639C3"/>
    <w:rsid w:val="0066690C"/>
    <w:rsid w:val="006862E8"/>
    <w:rsid w:val="00694CE1"/>
    <w:rsid w:val="00697F24"/>
    <w:rsid w:val="006B515F"/>
    <w:rsid w:val="006C51F7"/>
    <w:rsid w:val="00713E2E"/>
    <w:rsid w:val="00732826"/>
    <w:rsid w:val="0075010C"/>
    <w:rsid w:val="00775407"/>
    <w:rsid w:val="00784B84"/>
    <w:rsid w:val="007A7E61"/>
    <w:rsid w:val="007B125F"/>
    <w:rsid w:val="007B4C9E"/>
    <w:rsid w:val="007C27CF"/>
    <w:rsid w:val="007D5930"/>
    <w:rsid w:val="007E0ACF"/>
    <w:rsid w:val="00804DD2"/>
    <w:rsid w:val="0080679A"/>
    <w:rsid w:val="0083308E"/>
    <w:rsid w:val="0083402D"/>
    <w:rsid w:val="0083440B"/>
    <w:rsid w:val="00835F3E"/>
    <w:rsid w:val="008453BC"/>
    <w:rsid w:val="00861DB5"/>
    <w:rsid w:val="00870C11"/>
    <w:rsid w:val="00873400"/>
    <w:rsid w:val="00873E11"/>
    <w:rsid w:val="00874B70"/>
    <w:rsid w:val="00875C3F"/>
    <w:rsid w:val="00886564"/>
    <w:rsid w:val="008915C3"/>
    <w:rsid w:val="00891B10"/>
    <w:rsid w:val="008B327A"/>
    <w:rsid w:val="008C290C"/>
    <w:rsid w:val="008C46EE"/>
    <w:rsid w:val="008C48C7"/>
    <w:rsid w:val="008D42C3"/>
    <w:rsid w:val="008D4563"/>
    <w:rsid w:val="008D5A62"/>
    <w:rsid w:val="00904F5F"/>
    <w:rsid w:val="00920D89"/>
    <w:rsid w:val="00920E81"/>
    <w:rsid w:val="00922606"/>
    <w:rsid w:val="00936780"/>
    <w:rsid w:val="00954A34"/>
    <w:rsid w:val="00966BC9"/>
    <w:rsid w:val="00990075"/>
    <w:rsid w:val="00993D90"/>
    <w:rsid w:val="00996AEB"/>
    <w:rsid w:val="009A0275"/>
    <w:rsid w:val="009A0916"/>
    <w:rsid w:val="009A3B61"/>
    <w:rsid w:val="009A6382"/>
    <w:rsid w:val="009D2027"/>
    <w:rsid w:val="009D5DD2"/>
    <w:rsid w:val="009D644C"/>
    <w:rsid w:val="009E20B8"/>
    <w:rsid w:val="009E21AD"/>
    <w:rsid w:val="009E7402"/>
    <w:rsid w:val="00A16084"/>
    <w:rsid w:val="00A21207"/>
    <w:rsid w:val="00A21294"/>
    <w:rsid w:val="00A35981"/>
    <w:rsid w:val="00A35DB0"/>
    <w:rsid w:val="00A43CF1"/>
    <w:rsid w:val="00A570F5"/>
    <w:rsid w:val="00A5729A"/>
    <w:rsid w:val="00A610E2"/>
    <w:rsid w:val="00A71B34"/>
    <w:rsid w:val="00A77BCC"/>
    <w:rsid w:val="00A83879"/>
    <w:rsid w:val="00A844CE"/>
    <w:rsid w:val="00A93455"/>
    <w:rsid w:val="00A946D5"/>
    <w:rsid w:val="00AA466E"/>
    <w:rsid w:val="00AE342A"/>
    <w:rsid w:val="00AF7A54"/>
    <w:rsid w:val="00B00758"/>
    <w:rsid w:val="00B0600D"/>
    <w:rsid w:val="00B072A0"/>
    <w:rsid w:val="00B20FE4"/>
    <w:rsid w:val="00B2156C"/>
    <w:rsid w:val="00B26CCC"/>
    <w:rsid w:val="00B36883"/>
    <w:rsid w:val="00B445BD"/>
    <w:rsid w:val="00B47B87"/>
    <w:rsid w:val="00B94F7A"/>
    <w:rsid w:val="00BA48D9"/>
    <w:rsid w:val="00BA69FA"/>
    <w:rsid w:val="00BB1D20"/>
    <w:rsid w:val="00BB7AEC"/>
    <w:rsid w:val="00BD2480"/>
    <w:rsid w:val="00BD4DA8"/>
    <w:rsid w:val="00BE1706"/>
    <w:rsid w:val="00C11A18"/>
    <w:rsid w:val="00C23A88"/>
    <w:rsid w:val="00C25197"/>
    <w:rsid w:val="00C474BE"/>
    <w:rsid w:val="00C50C72"/>
    <w:rsid w:val="00C5334E"/>
    <w:rsid w:val="00C5518D"/>
    <w:rsid w:val="00C56977"/>
    <w:rsid w:val="00C60979"/>
    <w:rsid w:val="00C64735"/>
    <w:rsid w:val="00C94F52"/>
    <w:rsid w:val="00C95186"/>
    <w:rsid w:val="00CA3A1B"/>
    <w:rsid w:val="00CB2C6E"/>
    <w:rsid w:val="00CB6C97"/>
    <w:rsid w:val="00CC00AD"/>
    <w:rsid w:val="00CD2FAA"/>
    <w:rsid w:val="00CE23A6"/>
    <w:rsid w:val="00CF328D"/>
    <w:rsid w:val="00CF43D7"/>
    <w:rsid w:val="00CF7BF2"/>
    <w:rsid w:val="00D13100"/>
    <w:rsid w:val="00D26202"/>
    <w:rsid w:val="00D35425"/>
    <w:rsid w:val="00D37C1A"/>
    <w:rsid w:val="00D476B2"/>
    <w:rsid w:val="00D56364"/>
    <w:rsid w:val="00D624B7"/>
    <w:rsid w:val="00D81A79"/>
    <w:rsid w:val="00D851A3"/>
    <w:rsid w:val="00DA6884"/>
    <w:rsid w:val="00DE2DA1"/>
    <w:rsid w:val="00DE4F77"/>
    <w:rsid w:val="00E017EF"/>
    <w:rsid w:val="00E069DE"/>
    <w:rsid w:val="00E113A6"/>
    <w:rsid w:val="00E21F6F"/>
    <w:rsid w:val="00E2377B"/>
    <w:rsid w:val="00E33240"/>
    <w:rsid w:val="00E46D8A"/>
    <w:rsid w:val="00E46E68"/>
    <w:rsid w:val="00E47087"/>
    <w:rsid w:val="00E501CC"/>
    <w:rsid w:val="00E61BD3"/>
    <w:rsid w:val="00E62641"/>
    <w:rsid w:val="00E63670"/>
    <w:rsid w:val="00E73F2A"/>
    <w:rsid w:val="00E75A55"/>
    <w:rsid w:val="00E82945"/>
    <w:rsid w:val="00E82C91"/>
    <w:rsid w:val="00EA60D8"/>
    <w:rsid w:val="00EC78EE"/>
    <w:rsid w:val="00ED3A6B"/>
    <w:rsid w:val="00EE0CC5"/>
    <w:rsid w:val="00EF69D9"/>
    <w:rsid w:val="00F111B0"/>
    <w:rsid w:val="00F168FF"/>
    <w:rsid w:val="00F175E3"/>
    <w:rsid w:val="00F35722"/>
    <w:rsid w:val="00F40A6C"/>
    <w:rsid w:val="00F4114F"/>
    <w:rsid w:val="00F53338"/>
    <w:rsid w:val="00F67464"/>
    <w:rsid w:val="00F7315A"/>
    <w:rsid w:val="00F7628F"/>
    <w:rsid w:val="00FA07E6"/>
    <w:rsid w:val="00FA2EED"/>
    <w:rsid w:val="00FD080D"/>
    <w:rsid w:val="00FD4ED2"/>
    <w:rsid w:val="00FD5465"/>
    <w:rsid w:val="00FD79BC"/>
    <w:rsid w:val="00FE5AD3"/>
    <w:rsid w:val="00FF1B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14:docId w14:val="43370C27"/>
  <w15:docId w15:val="{92713737-B669-497B-B4AE-3E0098EEF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44C"/>
    <w:rPr>
      <w:sz w:val="24"/>
      <w:szCs w:val="24"/>
    </w:rPr>
  </w:style>
  <w:style w:type="paragraph" w:styleId="Heading1">
    <w:name w:val="heading 1"/>
    <w:basedOn w:val="Normal"/>
    <w:next w:val="Normal"/>
    <w:qFormat/>
    <w:rsid w:val="00BD2480"/>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D2480"/>
    <w:pPr>
      <w:tabs>
        <w:tab w:val="center" w:pos="4153"/>
        <w:tab w:val="right" w:pos="8306"/>
      </w:tabs>
    </w:pPr>
  </w:style>
  <w:style w:type="paragraph" w:styleId="Footer">
    <w:name w:val="footer"/>
    <w:basedOn w:val="Normal"/>
    <w:rsid w:val="00BD2480"/>
    <w:pPr>
      <w:tabs>
        <w:tab w:val="center" w:pos="4153"/>
        <w:tab w:val="right" w:pos="8306"/>
      </w:tabs>
    </w:pPr>
  </w:style>
  <w:style w:type="character" w:customStyle="1" w:styleId="StyleArial14ptBold">
    <w:name w:val="Style Arial 14 pt Bold"/>
    <w:rsid w:val="00996AEB"/>
    <w:rPr>
      <w:rFonts w:ascii="Arial" w:hAnsi="Arial"/>
      <w:b/>
      <w:bCs/>
      <w:sz w:val="28"/>
    </w:rPr>
  </w:style>
  <w:style w:type="paragraph" w:styleId="NormalWeb">
    <w:name w:val="Normal (Web)"/>
    <w:basedOn w:val="Normal"/>
    <w:rsid w:val="00996AEB"/>
    <w:pPr>
      <w:spacing w:before="100" w:beforeAutospacing="1" w:after="100" w:afterAutospacing="1"/>
    </w:pPr>
  </w:style>
  <w:style w:type="character" w:styleId="PageNumber">
    <w:name w:val="page number"/>
    <w:basedOn w:val="DefaultParagraphFont"/>
    <w:rsid w:val="00B20FE4"/>
  </w:style>
  <w:style w:type="paragraph" w:styleId="TOC1">
    <w:name w:val="toc 1"/>
    <w:basedOn w:val="Normal"/>
    <w:next w:val="Normal"/>
    <w:autoRedefine/>
    <w:semiHidden/>
    <w:rsid w:val="001E6768"/>
  </w:style>
  <w:style w:type="character" w:styleId="Hyperlink">
    <w:name w:val="Hyperlink"/>
    <w:rsid w:val="001E6768"/>
    <w:rPr>
      <w:color w:val="0000FF"/>
      <w:u w:val="single"/>
    </w:rPr>
  </w:style>
  <w:style w:type="character" w:styleId="FollowedHyperlink">
    <w:name w:val="FollowedHyperlink"/>
    <w:rsid w:val="00E2377B"/>
    <w:rPr>
      <w:color w:val="800080"/>
      <w:u w:val="single"/>
    </w:rPr>
  </w:style>
  <w:style w:type="table" w:styleId="TableGrid">
    <w:name w:val="Table Grid"/>
    <w:basedOn w:val="TableNormal"/>
    <w:rsid w:val="00F762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E46E68"/>
    <w:rPr>
      <w:rFonts w:ascii="Tahoma" w:hAnsi="Tahoma" w:cs="Tahoma"/>
      <w:sz w:val="16"/>
      <w:szCs w:val="16"/>
    </w:rPr>
  </w:style>
  <w:style w:type="character" w:customStyle="1" w:styleId="BalloonTextChar">
    <w:name w:val="Balloon Text Char"/>
    <w:link w:val="BalloonText"/>
    <w:rsid w:val="00E46E68"/>
    <w:rPr>
      <w:rFonts w:ascii="Tahoma" w:hAnsi="Tahoma" w:cs="Tahoma"/>
      <w:sz w:val="16"/>
      <w:szCs w:val="16"/>
    </w:rPr>
  </w:style>
  <w:style w:type="paragraph" w:customStyle="1" w:styleId="Default">
    <w:name w:val="Default"/>
    <w:rsid w:val="00EF69D9"/>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387B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104</TotalTime>
  <Pages>9</Pages>
  <Words>1508</Words>
  <Characters>8553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Stockport Council</Company>
  <LinksUpToDate>false</LinksUpToDate>
  <CharactersWithSpaces>10041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james.hood</dc:creator>
  <cp:lastModifiedBy>James Hood</cp:lastModifiedBy>
  <cp:revision>4</cp:revision>
  <cp:lastPrinted>2016-06-29T06:52:00Z</cp:lastPrinted>
  <dcterms:created xsi:type="dcterms:W3CDTF">2018-10-16T17:18:00Z</dcterms:created>
  <dcterms:modified xsi:type="dcterms:W3CDTF">2018-10-17T13:08:00Z</dcterms:modified>
</cp:coreProperties>
</file>