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501C54B7" w:rsidR="00340D5B" w:rsidRPr="00D87DB0" w:rsidRDefault="00340D5B" w:rsidP="045FA63E">
      <w:pPr>
        <w:jc w:val="center"/>
        <w:rPr>
          <w:rFonts w:cs="Arial"/>
          <w:b/>
          <w:bCs/>
          <w:sz w:val="24"/>
          <w:szCs w:val="24"/>
          <w:u w:val="single"/>
        </w:rPr>
      </w:pPr>
      <w:r w:rsidRPr="045FA63E">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045FA63E">
      <w:pPr>
        <w:jc w:val="center"/>
        <w:rPr>
          <w:rFonts w:cs="Arial"/>
          <w:b/>
          <w:bCs/>
          <w:sz w:val="24"/>
          <w:szCs w:val="24"/>
          <w:u w:val="single"/>
        </w:rPr>
      </w:pPr>
      <w:r w:rsidRPr="045FA63E">
        <w:rPr>
          <w:rFonts w:cs="Arial"/>
          <w:b/>
          <w:bCs/>
          <w:sz w:val="24"/>
          <w:szCs w:val="24"/>
          <w:u w:val="single"/>
        </w:rPr>
        <w:t xml:space="preserve">HMMPS </w:t>
      </w:r>
      <w:r w:rsidR="00B038CB" w:rsidRPr="045FA63E">
        <w:rPr>
          <w:rFonts w:cs="Arial"/>
          <w:b/>
          <w:bCs/>
          <w:sz w:val="24"/>
          <w:szCs w:val="24"/>
          <w:u w:val="single"/>
        </w:rPr>
        <w:t>Prisoners</w:t>
      </w:r>
      <w:r w:rsidRPr="045FA63E">
        <w:rPr>
          <w:rFonts w:cs="Arial"/>
          <w:b/>
          <w:bCs/>
          <w:sz w:val="24"/>
          <w:szCs w:val="24"/>
          <w:u w:val="single"/>
        </w:rPr>
        <w:t>,</w:t>
      </w:r>
      <w:r w:rsidR="00B038CB" w:rsidRPr="045FA63E">
        <w:rPr>
          <w:rFonts w:cs="Arial"/>
          <w:b/>
          <w:bCs/>
          <w:sz w:val="24"/>
          <w:szCs w:val="24"/>
          <w:u w:val="single"/>
        </w:rPr>
        <w:t xml:space="preserve"> </w:t>
      </w:r>
      <w:r w:rsidR="00EF2E79" w:rsidRPr="045FA63E">
        <w:rPr>
          <w:rFonts w:cs="Arial"/>
          <w:b/>
          <w:bCs/>
          <w:sz w:val="24"/>
          <w:szCs w:val="24"/>
          <w:u w:val="single"/>
        </w:rPr>
        <w:t>Family and Significant Other Services</w:t>
      </w:r>
    </w:p>
    <w:p w14:paraId="6B53B05C" w14:textId="4E1C3DD2" w:rsidR="045FA63E" w:rsidRDefault="045FA63E" w:rsidP="045FA63E">
      <w:pPr>
        <w:jc w:val="center"/>
        <w:rPr>
          <w:b/>
          <w:bCs/>
          <w:szCs w:val="22"/>
          <w:u w:val="single"/>
        </w:rPr>
      </w:pPr>
    </w:p>
    <w:p w14:paraId="6E51A911" w14:textId="44559D49" w:rsidR="573EF598" w:rsidRDefault="573EF598" w:rsidP="045FA63E">
      <w:pPr>
        <w:jc w:val="center"/>
        <w:rPr>
          <w:b/>
          <w:bCs/>
          <w:szCs w:val="22"/>
          <w:u w:val="single"/>
        </w:rPr>
      </w:pPr>
      <w:r w:rsidRPr="73350748">
        <w:rPr>
          <w:rFonts w:cs="Arial"/>
          <w:b/>
          <w:bCs/>
          <w:sz w:val="24"/>
          <w:szCs w:val="24"/>
          <w:u w:val="single"/>
        </w:rPr>
        <w:t xml:space="preserve">HMP </w:t>
      </w:r>
      <w:proofErr w:type="spellStart"/>
      <w:r w:rsidRPr="73350748">
        <w:rPr>
          <w:rFonts w:cs="Arial"/>
          <w:b/>
          <w:bCs/>
          <w:sz w:val="24"/>
          <w:szCs w:val="24"/>
          <w:u w:val="single"/>
        </w:rPr>
        <w:t>Gartree</w:t>
      </w:r>
      <w:proofErr w:type="spellEnd"/>
    </w:p>
    <w:p w14:paraId="13B52A9D" w14:textId="247C01F2" w:rsidR="73350748" w:rsidRDefault="73350748" w:rsidP="73350748">
      <w:pPr>
        <w:jc w:val="center"/>
        <w:rPr>
          <w:b/>
          <w:bCs/>
          <w:szCs w:val="22"/>
          <w:u w:val="single"/>
        </w:rPr>
      </w:pPr>
    </w:p>
    <w:p w14:paraId="6D98A12B" w14:textId="6804D9C1" w:rsidR="00E002E7" w:rsidRPr="00954602" w:rsidRDefault="00E002E7" w:rsidP="5C964179">
      <w:pPr>
        <w:autoSpaceDE w:val="0"/>
        <w:autoSpaceDN w:val="0"/>
        <w:adjustRightInd w:val="0"/>
        <w:spacing w:after="0"/>
      </w:pPr>
      <w:r>
        <w:br w:type="page"/>
      </w: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4E7294ED" w:rsidR="009E670C" w:rsidRPr="00954602" w:rsidRDefault="009E670C" w:rsidP="73350748">
      <w:pPr>
        <w:autoSpaceDE w:val="0"/>
        <w:autoSpaceDN w:val="0"/>
        <w:adjustRightInd w:val="0"/>
        <w:spacing w:after="0"/>
        <w:jc w:val="both"/>
        <w:rPr>
          <w:rFonts w:cs="Arial"/>
          <w:b/>
          <w:bCs/>
          <w:color w:val="000000"/>
        </w:rPr>
      </w:pPr>
      <w:r w:rsidRPr="73350748">
        <w:rPr>
          <w:rFonts w:cs="Arial"/>
          <w:b/>
          <w:bCs/>
          <w:color w:val="000000" w:themeColor="text1"/>
        </w:rPr>
        <w:t>Visit Room Refreshments</w:t>
      </w:r>
    </w:p>
    <w:p w14:paraId="110FFD37" w14:textId="77777777" w:rsidR="005F0ED4" w:rsidRPr="00954602" w:rsidRDefault="005F0ED4" w:rsidP="00F534A8">
      <w:pPr>
        <w:autoSpaceDE w:val="0"/>
        <w:autoSpaceDN w:val="0"/>
        <w:adjustRightInd w:val="0"/>
        <w:spacing w:after="0"/>
        <w:jc w:val="both"/>
        <w:rPr>
          <w:rFonts w:cs="Arial"/>
          <w:color w:val="000000"/>
          <w:szCs w:val="22"/>
        </w:rPr>
      </w:pPr>
    </w:p>
    <w:p w14:paraId="23DE523C" w14:textId="64A92E58" w:rsidR="008506D6" w:rsidRPr="00810356" w:rsidRDefault="00B952EB" w:rsidP="73350748">
      <w:pPr>
        <w:autoSpaceDE w:val="0"/>
        <w:autoSpaceDN w:val="0"/>
        <w:adjustRightInd w:val="0"/>
        <w:spacing w:after="0"/>
        <w:jc w:val="both"/>
        <w:rPr>
          <w:rFonts w:cs="Arial"/>
          <w:color w:val="000000"/>
        </w:rPr>
      </w:pPr>
      <w:r w:rsidRPr="73350748">
        <w:rPr>
          <w:rFonts w:cs="Arial"/>
          <w:color w:val="000000" w:themeColor="text1"/>
        </w:rPr>
        <w:t xml:space="preserve">HMP </w:t>
      </w:r>
      <w:proofErr w:type="spellStart"/>
      <w:r w:rsidRPr="73350748">
        <w:rPr>
          <w:rFonts w:cs="Arial"/>
          <w:color w:val="000000" w:themeColor="text1"/>
        </w:rPr>
        <w:t>Gartree</w:t>
      </w:r>
      <w:proofErr w:type="spellEnd"/>
      <w:r w:rsidRPr="73350748">
        <w:rPr>
          <w:rFonts w:cs="Arial"/>
          <w:color w:val="000000" w:themeColor="text1"/>
        </w:rPr>
        <w:t xml:space="preserve"> - </w:t>
      </w:r>
      <w:r w:rsidR="00CE2212" w:rsidRPr="73350748">
        <w:rPr>
          <w:rFonts w:cs="Arial"/>
          <w:color w:val="000000" w:themeColor="text1"/>
        </w:rPr>
        <w:t>Requirements for Refreshments</w:t>
      </w:r>
    </w:p>
    <w:p w14:paraId="40DBA543" w14:textId="1AA74100" w:rsidR="00AA547A" w:rsidRPr="00AA547A" w:rsidRDefault="00AA547A" w:rsidP="001E22CD">
      <w:pPr>
        <w:pStyle w:val="ListParagraph"/>
        <w:numPr>
          <w:ilvl w:val="0"/>
          <w:numId w:val="23"/>
        </w:numPr>
        <w:autoSpaceDE w:val="0"/>
        <w:autoSpaceDN w:val="0"/>
        <w:adjustRightInd w:val="0"/>
        <w:spacing w:after="0"/>
        <w:jc w:val="both"/>
        <w:rPr>
          <w:rFonts w:cs="Arial"/>
          <w:b/>
          <w:bCs/>
          <w:color w:val="000000"/>
          <w:sz w:val="22"/>
        </w:rPr>
      </w:pPr>
      <w:r w:rsidRPr="03A18109">
        <w:rPr>
          <w:rFonts w:cs="Arial"/>
          <w:color w:val="000000" w:themeColor="text1"/>
          <w:sz w:val="22"/>
        </w:rPr>
        <w:t xml:space="preserve">The Provider is expected to provide a selection of tea, coffee, </w:t>
      </w:r>
      <w:r w:rsidR="362CFEB4" w:rsidRPr="03A18109">
        <w:rPr>
          <w:rFonts w:cs="Arial"/>
          <w:color w:val="000000" w:themeColor="text1"/>
          <w:sz w:val="22"/>
        </w:rPr>
        <w:t>juices,</w:t>
      </w:r>
      <w:r w:rsidRPr="03A18109">
        <w:rPr>
          <w:rFonts w:cs="Arial"/>
          <w:color w:val="000000" w:themeColor="text1"/>
          <w:sz w:val="22"/>
        </w:rPr>
        <w:t xml:space="preserve"> and healthy snacks for visitors during all visits</w:t>
      </w:r>
      <w:r w:rsidR="556200E7" w:rsidRPr="03A18109">
        <w:rPr>
          <w:rFonts w:cs="Arial"/>
          <w:color w:val="000000" w:themeColor="text1"/>
          <w:sz w:val="22"/>
        </w:rPr>
        <w:t>.</w:t>
      </w:r>
    </w:p>
    <w:p w14:paraId="7F02D0F7" w14:textId="196E8EE0" w:rsidR="00AA547A" w:rsidRPr="00AA547A" w:rsidRDefault="00AA547A" w:rsidP="001E22CD">
      <w:pPr>
        <w:pStyle w:val="ListParagraph"/>
        <w:numPr>
          <w:ilvl w:val="0"/>
          <w:numId w:val="23"/>
        </w:numPr>
        <w:autoSpaceDE w:val="0"/>
        <w:autoSpaceDN w:val="0"/>
        <w:adjustRightInd w:val="0"/>
        <w:spacing w:after="0"/>
        <w:jc w:val="both"/>
        <w:rPr>
          <w:rFonts w:cs="Arial"/>
          <w:b/>
          <w:bCs/>
          <w:color w:val="000000"/>
          <w:sz w:val="22"/>
        </w:rPr>
      </w:pPr>
      <w:r w:rsidRPr="73350748">
        <w:rPr>
          <w:rFonts w:cs="Arial"/>
          <w:color w:val="000000" w:themeColor="text1"/>
          <w:sz w:val="22"/>
        </w:rPr>
        <w:t xml:space="preserve">Visiting hours are: </w:t>
      </w:r>
      <w:r w:rsidR="00AD7307" w:rsidRPr="73350748">
        <w:rPr>
          <w:rFonts w:cs="Arial"/>
          <w:color w:val="000000" w:themeColor="text1"/>
          <w:sz w:val="22"/>
        </w:rPr>
        <w:t>09</w:t>
      </w:r>
      <w:r w:rsidR="1B15CC59" w:rsidRPr="73350748">
        <w:rPr>
          <w:rFonts w:cs="Arial"/>
          <w:color w:val="000000" w:themeColor="text1"/>
          <w:sz w:val="22"/>
        </w:rPr>
        <w:t>:</w:t>
      </w:r>
      <w:r w:rsidR="00AD7307" w:rsidRPr="73350748">
        <w:rPr>
          <w:rFonts w:cs="Arial"/>
          <w:color w:val="000000" w:themeColor="text1"/>
          <w:sz w:val="22"/>
        </w:rPr>
        <w:t>00-11</w:t>
      </w:r>
      <w:r w:rsidR="56984E8C" w:rsidRPr="73350748">
        <w:rPr>
          <w:rFonts w:cs="Arial"/>
          <w:color w:val="000000" w:themeColor="text1"/>
          <w:sz w:val="22"/>
        </w:rPr>
        <w:t>:00</w:t>
      </w:r>
      <w:r w:rsidR="00AD7307" w:rsidRPr="73350748">
        <w:rPr>
          <w:rFonts w:cs="Arial"/>
          <w:color w:val="000000" w:themeColor="text1"/>
          <w:sz w:val="22"/>
        </w:rPr>
        <w:t xml:space="preserve"> and 14</w:t>
      </w:r>
      <w:r w:rsidR="4569269F" w:rsidRPr="73350748">
        <w:rPr>
          <w:rFonts w:cs="Arial"/>
          <w:color w:val="000000" w:themeColor="text1"/>
          <w:sz w:val="22"/>
        </w:rPr>
        <w:t>:</w:t>
      </w:r>
      <w:r w:rsidR="00AD7307" w:rsidRPr="73350748">
        <w:rPr>
          <w:rFonts w:cs="Arial"/>
          <w:color w:val="000000" w:themeColor="text1"/>
          <w:sz w:val="22"/>
        </w:rPr>
        <w:t>00</w:t>
      </w:r>
      <w:r w:rsidR="0007154B">
        <w:rPr>
          <w:rFonts w:cs="Arial"/>
          <w:color w:val="000000" w:themeColor="text1"/>
          <w:sz w:val="22"/>
        </w:rPr>
        <w:t>-</w:t>
      </w:r>
      <w:r w:rsidR="00AD7307" w:rsidRPr="73350748">
        <w:rPr>
          <w:rFonts w:cs="Arial"/>
          <w:color w:val="000000" w:themeColor="text1"/>
          <w:sz w:val="22"/>
        </w:rPr>
        <w:t>16</w:t>
      </w:r>
      <w:r w:rsidR="6DC3DFB7" w:rsidRPr="73350748">
        <w:rPr>
          <w:rFonts w:cs="Arial"/>
          <w:color w:val="000000" w:themeColor="text1"/>
          <w:sz w:val="22"/>
        </w:rPr>
        <w:t>:</w:t>
      </w:r>
      <w:r w:rsidR="00AD7307" w:rsidRPr="73350748">
        <w:rPr>
          <w:rFonts w:cs="Arial"/>
          <w:color w:val="000000" w:themeColor="text1"/>
          <w:sz w:val="22"/>
        </w:rPr>
        <w:t xml:space="preserve">00 </w:t>
      </w:r>
      <w:r w:rsidR="5F02FF0A" w:rsidRPr="73350748">
        <w:rPr>
          <w:rFonts w:cs="Arial"/>
          <w:color w:val="000000" w:themeColor="text1"/>
          <w:sz w:val="22"/>
        </w:rPr>
        <w:t xml:space="preserve">on </w:t>
      </w:r>
      <w:r w:rsidR="00AD7307" w:rsidRPr="73350748">
        <w:rPr>
          <w:rFonts w:cs="Arial"/>
          <w:color w:val="000000" w:themeColor="text1"/>
          <w:sz w:val="22"/>
        </w:rPr>
        <w:t>Tuesday</w:t>
      </w:r>
      <w:r w:rsidR="3C6847B9" w:rsidRPr="73350748">
        <w:rPr>
          <w:rFonts w:cs="Arial"/>
          <w:color w:val="000000" w:themeColor="text1"/>
          <w:sz w:val="22"/>
        </w:rPr>
        <w:t xml:space="preserve"> </w:t>
      </w:r>
      <w:r w:rsidR="00AD7307" w:rsidRPr="73350748">
        <w:rPr>
          <w:rFonts w:cs="Arial"/>
          <w:color w:val="000000" w:themeColor="text1"/>
          <w:sz w:val="22"/>
        </w:rPr>
        <w:t>and Thursday</w:t>
      </w:r>
      <w:r w:rsidR="0C749785" w:rsidRPr="73350748">
        <w:rPr>
          <w:rFonts w:cs="Arial"/>
          <w:color w:val="000000" w:themeColor="text1"/>
          <w:sz w:val="22"/>
        </w:rPr>
        <w:t xml:space="preserve"> and</w:t>
      </w:r>
      <w:r w:rsidR="00AD7307" w:rsidRPr="73350748">
        <w:rPr>
          <w:rFonts w:cs="Arial"/>
          <w:color w:val="000000" w:themeColor="text1"/>
          <w:sz w:val="22"/>
        </w:rPr>
        <w:t xml:space="preserve"> </w:t>
      </w:r>
      <w:r w:rsidRPr="73350748">
        <w:rPr>
          <w:rFonts w:cs="Arial"/>
          <w:color w:val="000000" w:themeColor="text1"/>
          <w:sz w:val="22"/>
        </w:rPr>
        <w:t>14</w:t>
      </w:r>
      <w:r w:rsidR="38FFD523" w:rsidRPr="73350748">
        <w:rPr>
          <w:rFonts w:cs="Arial"/>
          <w:color w:val="000000" w:themeColor="text1"/>
          <w:sz w:val="22"/>
        </w:rPr>
        <w:t>:</w:t>
      </w:r>
      <w:r w:rsidRPr="73350748">
        <w:rPr>
          <w:rFonts w:cs="Arial"/>
          <w:color w:val="000000" w:themeColor="text1"/>
          <w:sz w:val="22"/>
        </w:rPr>
        <w:t>00-16</w:t>
      </w:r>
      <w:r w:rsidR="7423EA77" w:rsidRPr="73350748">
        <w:rPr>
          <w:rFonts w:cs="Arial"/>
          <w:color w:val="000000" w:themeColor="text1"/>
          <w:sz w:val="22"/>
        </w:rPr>
        <w:t>:</w:t>
      </w:r>
      <w:r w:rsidRPr="73350748">
        <w:rPr>
          <w:rFonts w:cs="Arial"/>
          <w:color w:val="000000" w:themeColor="text1"/>
          <w:sz w:val="22"/>
        </w:rPr>
        <w:t>00</w:t>
      </w:r>
      <w:r w:rsidR="00AD7307" w:rsidRPr="73350748">
        <w:rPr>
          <w:rFonts w:cs="Arial"/>
          <w:color w:val="000000" w:themeColor="text1"/>
          <w:sz w:val="22"/>
        </w:rPr>
        <w:t xml:space="preserve"> on</w:t>
      </w:r>
      <w:r w:rsidRPr="73350748">
        <w:rPr>
          <w:rFonts w:cs="Arial"/>
          <w:color w:val="000000" w:themeColor="text1"/>
          <w:sz w:val="22"/>
        </w:rPr>
        <w:t xml:space="preserve"> Saturday and Sunday</w:t>
      </w:r>
      <w:r w:rsidR="2BA6B188" w:rsidRPr="73350748">
        <w:rPr>
          <w:rFonts w:cs="Arial"/>
          <w:color w:val="000000" w:themeColor="text1"/>
          <w:sz w:val="22"/>
        </w:rPr>
        <w:t>.</w:t>
      </w:r>
    </w:p>
    <w:p w14:paraId="24A8A42A" w14:textId="40F7FBE9" w:rsidR="00AA547A" w:rsidRPr="00AA547A" w:rsidRDefault="00AA547A" w:rsidP="001E22CD">
      <w:pPr>
        <w:pStyle w:val="ListParagraph"/>
        <w:numPr>
          <w:ilvl w:val="0"/>
          <w:numId w:val="23"/>
        </w:numPr>
        <w:autoSpaceDE w:val="0"/>
        <w:autoSpaceDN w:val="0"/>
        <w:adjustRightInd w:val="0"/>
        <w:spacing w:after="0"/>
        <w:jc w:val="both"/>
        <w:rPr>
          <w:rFonts w:cs="Arial"/>
          <w:b/>
          <w:bCs/>
          <w:color w:val="000000"/>
          <w:sz w:val="22"/>
        </w:rPr>
      </w:pPr>
      <w:r w:rsidRPr="73350748">
        <w:rPr>
          <w:rFonts w:cs="Arial"/>
          <w:color w:val="000000" w:themeColor="text1"/>
          <w:sz w:val="22"/>
        </w:rPr>
        <w:t>The Provider is responsible for the cleaning, upkeep and regular stocking of refreshments located in the Visitors Centre and Visits Hall</w:t>
      </w:r>
      <w:r w:rsidR="589C68A6" w:rsidRPr="73350748">
        <w:rPr>
          <w:rFonts w:cs="Arial"/>
          <w:color w:val="000000" w:themeColor="text1"/>
          <w:sz w:val="22"/>
        </w:rPr>
        <w:t>.</w:t>
      </w:r>
    </w:p>
    <w:p w14:paraId="157EE710" w14:textId="7E905EB7" w:rsidR="00AA547A" w:rsidRPr="00AA547A" w:rsidRDefault="00AA547A" w:rsidP="001E22CD">
      <w:pPr>
        <w:pStyle w:val="ListParagraph"/>
        <w:numPr>
          <w:ilvl w:val="0"/>
          <w:numId w:val="23"/>
        </w:numPr>
        <w:autoSpaceDE w:val="0"/>
        <w:autoSpaceDN w:val="0"/>
        <w:adjustRightInd w:val="0"/>
        <w:spacing w:after="0"/>
        <w:jc w:val="both"/>
        <w:rPr>
          <w:rFonts w:cs="Arial"/>
          <w:b/>
          <w:bCs/>
          <w:color w:val="000000"/>
          <w:sz w:val="22"/>
        </w:rPr>
      </w:pPr>
      <w:r w:rsidRPr="73350748">
        <w:rPr>
          <w:rFonts w:cs="Arial"/>
          <w:color w:val="000000" w:themeColor="text1"/>
          <w:sz w:val="22"/>
        </w:rPr>
        <w:t>Family and Significant Others should be able to purchase drinks and snacks prior to visits commencing</w:t>
      </w:r>
      <w:r w:rsidR="116C6ABD" w:rsidRPr="73350748">
        <w:rPr>
          <w:rFonts w:cs="Arial"/>
          <w:color w:val="000000" w:themeColor="text1"/>
          <w:sz w:val="22"/>
        </w:rPr>
        <w:t>.</w:t>
      </w:r>
    </w:p>
    <w:p w14:paraId="52E56223" w14:textId="77777777" w:rsidR="00AA547A" w:rsidRDefault="00AA547A" w:rsidP="00AA547A">
      <w:pPr>
        <w:autoSpaceDE w:val="0"/>
        <w:autoSpaceDN w:val="0"/>
        <w:adjustRightInd w:val="0"/>
        <w:spacing w:after="0"/>
        <w:jc w:val="both"/>
        <w:rPr>
          <w:rFonts w:cs="Arial"/>
          <w:b/>
          <w:bCs/>
          <w:color w:val="000000"/>
        </w:rPr>
      </w:pPr>
    </w:p>
    <w:p w14:paraId="07547A01" w14:textId="77777777" w:rsidR="00AA547A" w:rsidRPr="00AA547A" w:rsidRDefault="00AA547A" w:rsidP="00AA547A">
      <w:pPr>
        <w:autoSpaceDE w:val="0"/>
        <w:autoSpaceDN w:val="0"/>
        <w:adjustRightInd w:val="0"/>
        <w:spacing w:after="0"/>
        <w:jc w:val="both"/>
        <w:rPr>
          <w:rFonts w:cs="Arial"/>
          <w:b/>
          <w:bCs/>
          <w:color w:val="000000"/>
        </w:rPr>
      </w:pPr>
    </w:p>
    <w:p w14:paraId="0C8CF2B4" w14:textId="77777777" w:rsidR="009E670C" w:rsidRPr="00954602" w:rsidRDefault="009E670C" w:rsidP="00F534A8">
      <w:pPr>
        <w:autoSpaceDE w:val="0"/>
        <w:autoSpaceDN w:val="0"/>
        <w:adjustRightInd w:val="0"/>
        <w:spacing w:after="0"/>
        <w:jc w:val="both"/>
        <w:rPr>
          <w:rFonts w:cs="Arial"/>
          <w:b/>
          <w:bCs/>
          <w:color w:val="000000"/>
          <w:szCs w:val="22"/>
        </w:rPr>
      </w:pPr>
      <w:r w:rsidRPr="7BD4163C">
        <w:rPr>
          <w:rFonts w:cs="Arial"/>
          <w:b/>
          <w:bCs/>
          <w:color w:val="000000" w:themeColor="text1"/>
        </w:rPr>
        <w:t>Visits Play</w:t>
      </w:r>
    </w:p>
    <w:p w14:paraId="6537F28F" w14:textId="77777777" w:rsidR="00940717" w:rsidRPr="00954602" w:rsidRDefault="00940717" w:rsidP="00F534A8">
      <w:pPr>
        <w:autoSpaceDE w:val="0"/>
        <w:autoSpaceDN w:val="0"/>
        <w:adjustRightInd w:val="0"/>
        <w:spacing w:after="0"/>
        <w:jc w:val="both"/>
        <w:rPr>
          <w:rFonts w:cs="Arial"/>
          <w:color w:val="000000"/>
          <w:szCs w:val="22"/>
        </w:rPr>
      </w:pPr>
    </w:p>
    <w:p w14:paraId="587F288B" w14:textId="77777777" w:rsidR="00CE2212" w:rsidRPr="00810356" w:rsidRDefault="00CE2212" w:rsidP="00CE2212">
      <w:pPr>
        <w:autoSpaceDE w:val="0"/>
        <w:autoSpaceDN w:val="0"/>
        <w:adjustRightInd w:val="0"/>
        <w:spacing w:after="0"/>
        <w:jc w:val="both"/>
        <w:rPr>
          <w:rFonts w:cs="Arial"/>
          <w:b/>
          <w:color w:val="000000"/>
          <w:szCs w:val="22"/>
          <w:u w:val="single"/>
        </w:rPr>
      </w:pPr>
      <w:r w:rsidRPr="00810356">
        <w:rPr>
          <w:rFonts w:cs="Arial"/>
          <w:b/>
          <w:color w:val="000000"/>
          <w:szCs w:val="22"/>
          <w:u w:val="single"/>
        </w:rPr>
        <w:t>HMP</w:t>
      </w:r>
      <w:r w:rsidR="00B952EB" w:rsidRPr="00810356">
        <w:rPr>
          <w:rFonts w:cs="Arial"/>
          <w:b/>
          <w:color w:val="000000"/>
          <w:szCs w:val="22"/>
          <w:u w:val="single"/>
        </w:rPr>
        <w:t xml:space="preserve"> </w:t>
      </w:r>
      <w:proofErr w:type="spellStart"/>
      <w:r w:rsidR="00B952EB" w:rsidRPr="00810356">
        <w:rPr>
          <w:rFonts w:cs="Arial"/>
          <w:b/>
          <w:color w:val="000000"/>
          <w:szCs w:val="22"/>
          <w:u w:val="single"/>
        </w:rPr>
        <w:t>Gartree</w:t>
      </w:r>
      <w:proofErr w:type="spellEnd"/>
      <w:r w:rsidR="00B952EB" w:rsidRPr="00810356">
        <w:rPr>
          <w:rFonts w:cs="Arial"/>
          <w:b/>
          <w:color w:val="000000"/>
          <w:szCs w:val="22"/>
          <w:u w:val="single"/>
        </w:rPr>
        <w:t xml:space="preserve"> -</w:t>
      </w:r>
      <w:r w:rsidRPr="00810356">
        <w:rPr>
          <w:rFonts w:cs="Arial"/>
          <w:b/>
          <w:color w:val="000000"/>
          <w:szCs w:val="22"/>
          <w:u w:val="single"/>
        </w:rPr>
        <w:t xml:space="preserve"> Requirements for Visits Play</w:t>
      </w:r>
    </w:p>
    <w:p w14:paraId="6DFB9E20" w14:textId="77777777" w:rsidR="00CE2212" w:rsidRDefault="00CE2212" w:rsidP="00B952EB">
      <w:pPr>
        <w:autoSpaceDE w:val="0"/>
        <w:autoSpaceDN w:val="0"/>
        <w:adjustRightInd w:val="0"/>
        <w:spacing w:after="0"/>
        <w:jc w:val="both"/>
        <w:rPr>
          <w:rFonts w:cs="Arial"/>
          <w:color w:val="000000"/>
          <w:highlight w:val="yellow"/>
        </w:rPr>
      </w:pPr>
    </w:p>
    <w:p w14:paraId="2B72EE94" w14:textId="6C8F5822" w:rsidR="00AA547A" w:rsidRPr="00AA547A" w:rsidRDefault="00AA547A" w:rsidP="001E22CD">
      <w:pPr>
        <w:pStyle w:val="ListParagraph"/>
        <w:numPr>
          <w:ilvl w:val="0"/>
          <w:numId w:val="21"/>
        </w:numPr>
        <w:autoSpaceDE w:val="0"/>
        <w:autoSpaceDN w:val="0"/>
        <w:adjustRightInd w:val="0"/>
        <w:spacing w:after="0"/>
        <w:jc w:val="both"/>
        <w:rPr>
          <w:rFonts w:cs="Arial"/>
          <w:b/>
          <w:bCs/>
          <w:color w:val="000000"/>
          <w:sz w:val="22"/>
        </w:rPr>
      </w:pPr>
      <w:r w:rsidRPr="03A18109">
        <w:rPr>
          <w:rFonts w:cs="Arial"/>
          <w:color w:val="000000" w:themeColor="text1"/>
          <w:sz w:val="22"/>
        </w:rPr>
        <w:t xml:space="preserve">The Provider should maintain a </w:t>
      </w:r>
      <w:r w:rsidR="68FCBE08" w:rsidRPr="03A18109">
        <w:rPr>
          <w:rFonts w:cs="Arial"/>
          <w:color w:val="000000" w:themeColor="text1"/>
          <w:sz w:val="22"/>
        </w:rPr>
        <w:t>well-stocked</w:t>
      </w:r>
      <w:r w:rsidRPr="03A18109">
        <w:rPr>
          <w:rFonts w:cs="Arial"/>
          <w:color w:val="000000" w:themeColor="text1"/>
          <w:sz w:val="22"/>
        </w:rPr>
        <w:t xml:space="preserve"> play area providing a range of </w:t>
      </w:r>
      <w:r w:rsidR="6EB25596" w:rsidRPr="03A18109">
        <w:rPr>
          <w:rFonts w:cs="Arial"/>
          <w:color w:val="000000" w:themeColor="text1"/>
          <w:sz w:val="22"/>
        </w:rPr>
        <w:t>age-appropriate</w:t>
      </w:r>
      <w:r w:rsidRPr="03A18109">
        <w:rPr>
          <w:rFonts w:cs="Arial"/>
          <w:color w:val="000000" w:themeColor="text1"/>
          <w:sz w:val="22"/>
        </w:rPr>
        <w:t xml:space="preserve"> toys and activities for children in the </w:t>
      </w:r>
      <w:r w:rsidR="3FE9A24B" w:rsidRPr="03A18109">
        <w:rPr>
          <w:rFonts w:cs="Arial"/>
          <w:color w:val="000000" w:themeColor="text1"/>
          <w:sz w:val="22"/>
        </w:rPr>
        <w:t>visit's</w:t>
      </w:r>
      <w:r w:rsidRPr="03A18109">
        <w:rPr>
          <w:rFonts w:cs="Arial"/>
          <w:color w:val="000000" w:themeColor="text1"/>
          <w:sz w:val="22"/>
        </w:rPr>
        <w:t xml:space="preserve"> hall</w:t>
      </w:r>
    </w:p>
    <w:p w14:paraId="7620CB85" w14:textId="77777777" w:rsidR="00AA547A" w:rsidRPr="00AA547A" w:rsidRDefault="00AA547A" w:rsidP="001E22CD">
      <w:pPr>
        <w:pStyle w:val="ListParagraph"/>
        <w:numPr>
          <w:ilvl w:val="0"/>
          <w:numId w:val="21"/>
        </w:numPr>
        <w:autoSpaceDE w:val="0"/>
        <w:autoSpaceDN w:val="0"/>
        <w:adjustRightInd w:val="0"/>
        <w:spacing w:after="0"/>
        <w:jc w:val="both"/>
        <w:rPr>
          <w:rFonts w:cs="Arial"/>
          <w:b/>
          <w:bCs/>
          <w:color w:val="000000"/>
          <w:sz w:val="22"/>
        </w:rPr>
      </w:pPr>
      <w:r w:rsidRPr="7BD4163C">
        <w:rPr>
          <w:rFonts w:cs="Arial"/>
          <w:color w:val="000000" w:themeColor="text1"/>
          <w:sz w:val="22"/>
        </w:rPr>
        <w:t xml:space="preserve">A play worker should be present for each visits session to supervise the play area </w:t>
      </w:r>
    </w:p>
    <w:p w14:paraId="5F86B1CC" w14:textId="48B026DB" w:rsidR="00AA547A" w:rsidRPr="00AA547A" w:rsidRDefault="00AA547A" w:rsidP="001E22CD">
      <w:pPr>
        <w:pStyle w:val="ListParagraph"/>
        <w:numPr>
          <w:ilvl w:val="0"/>
          <w:numId w:val="21"/>
        </w:numPr>
        <w:autoSpaceDE w:val="0"/>
        <w:autoSpaceDN w:val="0"/>
        <w:adjustRightInd w:val="0"/>
        <w:spacing w:after="0"/>
        <w:jc w:val="both"/>
        <w:rPr>
          <w:rFonts w:cs="Arial"/>
          <w:b/>
          <w:bCs/>
          <w:color w:val="000000"/>
          <w:sz w:val="22"/>
        </w:rPr>
      </w:pPr>
      <w:r w:rsidRPr="5C964179">
        <w:rPr>
          <w:rFonts w:cs="Arial"/>
          <w:color w:val="000000" w:themeColor="text1"/>
          <w:sz w:val="22"/>
        </w:rPr>
        <w:t xml:space="preserve">The play worker </w:t>
      </w:r>
      <w:proofErr w:type="gramStart"/>
      <w:r w:rsidRPr="5C964179">
        <w:rPr>
          <w:rFonts w:cs="Arial"/>
          <w:color w:val="000000" w:themeColor="text1"/>
          <w:sz w:val="22"/>
        </w:rPr>
        <w:t>is able to</w:t>
      </w:r>
      <w:proofErr w:type="gramEnd"/>
      <w:r w:rsidRPr="5C964179">
        <w:rPr>
          <w:rFonts w:cs="Arial"/>
          <w:color w:val="000000" w:themeColor="text1"/>
          <w:sz w:val="22"/>
        </w:rPr>
        <w:t xml:space="preserve"> support the discharge of the prison’s responsibility to safeguarding children</w:t>
      </w:r>
    </w:p>
    <w:p w14:paraId="70DF9E56" w14:textId="77777777" w:rsidR="00AA547A" w:rsidRPr="00AA547A" w:rsidRDefault="00AA547A" w:rsidP="00AA547A">
      <w:pPr>
        <w:autoSpaceDE w:val="0"/>
        <w:autoSpaceDN w:val="0"/>
        <w:adjustRightInd w:val="0"/>
        <w:spacing w:after="0"/>
        <w:ind w:left="360"/>
        <w:jc w:val="both"/>
        <w:rPr>
          <w:rFonts w:cs="Arial"/>
          <w:color w:val="000000"/>
          <w:highlight w:val="yellow"/>
        </w:rPr>
      </w:pPr>
    </w:p>
    <w:p w14:paraId="44E871BC" w14:textId="77777777" w:rsidR="00E93882" w:rsidRPr="00954602" w:rsidRDefault="00E93882" w:rsidP="00F534A8">
      <w:pPr>
        <w:autoSpaceDE w:val="0"/>
        <w:autoSpaceDN w:val="0"/>
        <w:adjustRightInd w:val="0"/>
        <w:spacing w:after="0"/>
        <w:jc w:val="both"/>
        <w:rPr>
          <w:rFonts w:cs="Arial"/>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144A5D23" w14:textId="77777777" w:rsidR="00212D06" w:rsidRPr="00954602" w:rsidRDefault="00212D06" w:rsidP="00F534A8">
      <w:pPr>
        <w:autoSpaceDE w:val="0"/>
        <w:autoSpaceDN w:val="0"/>
        <w:adjustRightInd w:val="0"/>
        <w:spacing w:after="0"/>
        <w:jc w:val="both"/>
        <w:rPr>
          <w:rFonts w:cs="Arial"/>
          <w:color w:val="000000"/>
          <w:szCs w:val="22"/>
        </w:rPr>
      </w:pPr>
    </w:p>
    <w:p w14:paraId="3A19AFAB" w14:textId="77777777" w:rsidR="00E613B5" w:rsidRPr="00954602" w:rsidRDefault="00E613B5" w:rsidP="00F534A8">
      <w:pPr>
        <w:autoSpaceDE w:val="0"/>
        <w:autoSpaceDN w:val="0"/>
        <w:adjustRightInd w:val="0"/>
        <w:spacing w:after="0"/>
        <w:jc w:val="both"/>
        <w:rPr>
          <w:rFonts w:cs="Arial"/>
          <w:b/>
          <w:bCs/>
          <w:color w:val="000000"/>
          <w:szCs w:val="22"/>
        </w:rPr>
      </w:pPr>
      <w:r w:rsidRPr="7BD4163C">
        <w:rPr>
          <w:rFonts w:cs="Arial"/>
          <w:b/>
          <w:bCs/>
          <w:color w:val="000000" w:themeColor="text1"/>
        </w:rPr>
        <w:t>Visits Meet and Greet</w:t>
      </w:r>
    </w:p>
    <w:p w14:paraId="463F29E8" w14:textId="77777777" w:rsidR="002C161D" w:rsidRPr="0007154B" w:rsidRDefault="002C161D" w:rsidP="0007154B">
      <w:pPr>
        <w:spacing w:after="0"/>
        <w:rPr>
          <w:rFonts w:cs="Arial"/>
          <w:color w:val="000000"/>
          <w:highlight w:val="yellow"/>
          <w:u w:val="single"/>
        </w:rPr>
      </w:pPr>
    </w:p>
    <w:p w14:paraId="3C0007A2" w14:textId="416BE484" w:rsidR="002C161D" w:rsidRPr="00810356" w:rsidRDefault="002C161D" w:rsidP="73350748">
      <w:pPr>
        <w:autoSpaceDE w:val="0"/>
        <w:autoSpaceDN w:val="0"/>
        <w:adjustRightInd w:val="0"/>
        <w:spacing w:after="0"/>
        <w:jc w:val="both"/>
        <w:rPr>
          <w:rFonts w:cs="Arial"/>
          <w:color w:val="000000"/>
          <w:u w:val="single"/>
        </w:rPr>
      </w:pPr>
      <w:r w:rsidRPr="73350748">
        <w:rPr>
          <w:rFonts w:cs="Arial"/>
          <w:color w:val="000000" w:themeColor="text1"/>
          <w:u w:val="single"/>
        </w:rPr>
        <w:t xml:space="preserve">HMP </w:t>
      </w:r>
      <w:proofErr w:type="spellStart"/>
      <w:r w:rsidR="00B952EB" w:rsidRPr="73350748">
        <w:rPr>
          <w:rFonts w:cs="Arial"/>
          <w:color w:val="000000" w:themeColor="text1"/>
          <w:u w:val="single"/>
        </w:rPr>
        <w:t>Gartree</w:t>
      </w:r>
      <w:proofErr w:type="spellEnd"/>
      <w:r w:rsidR="00B952EB" w:rsidRPr="73350748">
        <w:rPr>
          <w:rFonts w:cs="Arial"/>
          <w:color w:val="000000" w:themeColor="text1"/>
          <w:u w:val="single"/>
        </w:rPr>
        <w:t xml:space="preserve"> -</w:t>
      </w:r>
      <w:r w:rsidRPr="73350748">
        <w:rPr>
          <w:rFonts w:cs="Arial"/>
          <w:color w:val="000000" w:themeColor="text1"/>
          <w:u w:val="single"/>
        </w:rPr>
        <w:t xml:space="preserve"> Requirements for Visits Meet and Greet</w:t>
      </w:r>
    </w:p>
    <w:p w14:paraId="7B4007D4" w14:textId="73EDB143"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 xml:space="preserve">Visits run </w:t>
      </w:r>
      <w:r w:rsidR="00474BCF" w:rsidRPr="73350748">
        <w:rPr>
          <w:rFonts w:cs="Arial"/>
          <w:color w:val="000000" w:themeColor="text1"/>
          <w:sz w:val="22"/>
        </w:rPr>
        <w:t>09</w:t>
      </w:r>
      <w:r w:rsidR="0007154B">
        <w:rPr>
          <w:rFonts w:cs="Arial"/>
          <w:color w:val="000000" w:themeColor="text1"/>
          <w:sz w:val="22"/>
        </w:rPr>
        <w:t>:</w:t>
      </w:r>
      <w:r w:rsidR="00474BCF" w:rsidRPr="73350748">
        <w:rPr>
          <w:rFonts w:cs="Arial"/>
          <w:color w:val="000000" w:themeColor="text1"/>
          <w:sz w:val="22"/>
        </w:rPr>
        <w:t>00-11</w:t>
      </w:r>
      <w:r w:rsidR="0007154B">
        <w:rPr>
          <w:rFonts w:cs="Arial"/>
          <w:color w:val="000000" w:themeColor="text1"/>
          <w:sz w:val="22"/>
        </w:rPr>
        <w:t>:</w:t>
      </w:r>
      <w:r w:rsidR="00474BCF" w:rsidRPr="73350748">
        <w:rPr>
          <w:rFonts w:cs="Arial"/>
          <w:color w:val="000000" w:themeColor="text1"/>
          <w:sz w:val="22"/>
        </w:rPr>
        <w:t xml:space="preserve">00 and </w:t>
      </w:r>
      <w:r w:rsidRPr="73350748">
        <w:rPr>
          <w:rFonts w:cs="Arial"/>
          <w:color w:val="000000" w:themeColor="text1"/>
          <w:sz w:val="22"/>
        </w:rPr>
        <w:t>14</w:t>
      </w:r>
      <w:r w:rsidR="0007154B">
        <w:rPr>
          <w:rFonts w:cs="Arial"/>
          <w:color w:val="000000" w:themeColor="text1"/>
          <w:sz w:val="22"/>
        </w:rPr>
        <w:t>:</w:t>
      </w:r>
      <w:r w:rsidRPr="73350748">
        <w:rPr>
          <w:rFonts w:cs="Arial"/>
          <w:color w:val="000000" w:themeColor="text1"/>
          <w:sz w:val="22"/>
        </w:rPr>
        <w:t>00–16</w:t>
      </w:r>
      <w:r w:rsidR="0007154B">
        <w:rPr>
          <w:rFonts w:cs="Arial"/>
          <w:color w:val="000000" w:themeColor="text1"/>
          <w:sz w:val="22"/>
        </w:rPr>
        <w:t>:</w:t>
      </w:r>
      <w:r w:rsidRPr="73350748">
        <w:rPr>
          <w:rFonts w:cs="Arial"/>
          <w:color w:val="000000" w:themeColor="text1"/>
          <w:sz w:val="22"/>
        </w:rPr>
        <w:t>00</w:t>
      </w:r>
      <w:r w:rsidR="0007154B">
        <w:rPr>
          <w:rFonts w:cs="Arial"/>
          <w:color w:val="000000" w:themeColor="text1"/>
          <w:sz w:val="22"/>
        </w:rPr>
        <w:t xml:space="preserve"> </w:t>
      </w:r>
      <w:r w:rsidR="00474BCF" w:rsidRPr="73350748">
        <w:rPr>
          <w:rFonts w:cs="Arial"/>
          <w:color w:val="000000" w:themeColor="text1"/>
          <w:sz w:val="22"/>
        </w:rPr>
        <w:t xml:space="preserve">Tuesdays and </w:t>
      </w:r>
      <w:r w:rsidRPr="73350748">
        <w:rPr>
          <w:rFonts w:cs="Arial"/>
          <w:color w:val="000000" w:themeColor="text1"/>
          <w:sz w:val="22"/>
        </w:rPr>
        <w:t>Thursday</w:t>
      </w:r>
      <w:r w:rsidR="00474BCF" w:rsidRPr="73350748">
        <w:rPr>
          <w:rFonts w:cs="Arial"/>
          <w:color w:val="000000" w:themeColor="text1"/>
          <w:sz w:val="22"/>
        </w:rPr>
        <w:t>s and</w:t>
      </w:r>
      <w:r w:rsidRPr="73350748">
        <w:rPr>
          <w:rFonts w:cs="Arial"/>
          <w:color w:val="000000" w:themeColor="text1"/>
          <w:sz w:val="22"/>
        </w:rPr>
        <w:t xml:space="preserve"> </w:t>
      </w:r>
      <w:r w:rsidR="00474BCF" w:rsidRPr="73350748">
        <w:rPr>
          <w:rFonts w:cs="Arial"/>
          <w:color w:val="000000" w:themeColor="text1"/>
          <w:sz w:val="22"/>
        </w:rPr>
        <w:t>14</w:t>
      </w:r>
      <w:r w:rsidR="0007154B">
        <w:rPr>
          <w:rFonts w:cs="Arial"/>
          <w:color w:val="000000" w:themeColor="text1"/>
          <w:sz w:val="22"/>
        </w:rPr>
        <w:t>:</w:t>
      </w:r>
      <w:r w:rsidR="00474BCF" w:rsidRPr="73350748">
        <w:rPr>
          <w:rFonts w:cs="Arial"/>
          <w:color w:val="000000" w:themeColor="text1"/>
          <w:sz w:val="22"/>
        </w:rPr>
        <w:t>00-16</w:t>
      </w:r>
      <w:r w:rsidR="0007154B">
        <w:rPr>
          <w:rFonts w:cs="Arial"/>
          <w:color w:val="000000" w:themeColor="text1"/>
          <w:sz w:val="22"/>
        </w:rPr>
        <w:t>:</w:t>
      </w:r>
      <w:r w:rsidR="00474BCF" w:rsidRPr="73350748">
        <w:rPr>
          <w:rFonts w:cs="Arial"/>
          <w:color w:val="000000" w:themeColor="text1"/>
          <w:sz w:val="22"/>
        </w:rPr>
        <w:t xml:space="preserve">00 on </w:t>
      </w:r>
      <w:r w:rsidRPr="73350748">
        <w:rPr>
          <w:rFonts w:cs="Arial"/>
          <w:color w:val="000000" w:themeColor="text1"/>
          <w:sz w:val="22"/>
        </w:rPr>
        <w:t>Saturday and Sundays</w:t>
      </w:r>
      <w:r w:rsidR="0007154B">
        <w:rPr>
          <w:rFonts w:cs="Arial"/>
          <w:color w:val="000000" w:themeColor="text1"/>
          <w:sz w:val="22"/>
        </w:rPr>
        <w:t>.</w:t>
      </w:r>
    </w:p>
    <w:p w14:paraId="589C53B9" w14:textId="00B647E3"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Visitors should be greeted on arrival to the prison and asked if they require any specific advice or guidance</w:t>
      </w:r>
      <w:r w:rsidR="0007154B">
        <w:rPr>
          <w:rFonts w:cs="Arial"/>
          <w:color w:val="000000" w:themeColor="text1"/>
          <w:sz w:val="22"/>
        </w:rPr>
        <w:t>.</w:t>
      </w:r>
      <w:r w:rsidRPr="03A18109">
        <w:rPr>
          <w:rFonts w:cs="Arial"/>
          <w:color w:val="000000" w:themeColor="text1"/>
          <w:sz w:val="22"/>
        </w:rPr>
        <w:t xml:space="preserve">  </w:t>
      </w:r>
    </w:p>
    <w:p w14:paraId="6912CD33" w14:textId="6BF07C58"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Meet and greet (reception in the visits centre) should be available up to for at least 1 hour before visiting hours commence</w:t>
      </w:r>
      <w:r w:rsidR="0007154B">
        <w:rPr>
          <w:rFonts w:cs="Arial"/>
          <w:color w:val="000000" w:themeColor="text1"/>
          <w:sz w:val="22"/>
        </w:rPr>
        <w:t>.</w:t>
      </w:r>
    </w:p>
    <w:p w14:paraId="77056B2C" w14:textId="03DF349C"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Providing reception services to visitors</w:t>
      </w:r>
      <w:r w:rsidR="0007154B">
        <w:rPr>
          <w:rFonts w:cs="Arial"/>
          <w:color w:val="000000" w:themeColor="text1"/>
          <w:sz w:val="22"/>
        </w:rPr>
        <w:t>.</w:t>
      </w:r>
    </w:p>
    <w:p w14:paraId="30A87811" w14:textId="7777777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Provider to be responsible for ensuring centre facilities including toilets, seating, baby changing facilities which and wider fixtures and fittings remain decent and fit for purpose (monitoring and reporting only).</w:t>
      </w:r>
    </w:p>
    <w:p w14:paraId="62B45289" w14:textId="4B95A19F"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lastRenderedPageBreak/>
        <w:t>Administer and ID check all social and professional visitors</w:t>
      </w:r>
      <w:r w:rsidR="00374D5E">
        <w:rPr>
          <w:rFonts w:cs="Arial"/>
          <w:color w:val="000000" w:themeColor="text1"/>
          <w:sz w:val="22"/>
        </w:rPr>
        <w:t>, including the administration of biometrics</w:t>
      </w:r>
      <w:r w:rsidR="00F20BAC">
        <w:rPr>
          <w:rFonts w:cs="Arial"/>
          <w:color w:val="000000" w:themeColor="text1"/>
          <w:sz w:val="22"/>
        </w:rPr>
        <w:t xml:space="preserve">. </w:t>
      </w:r>
    </w:p>
    <w:p w14:paraId="1A138994" w14:textId="7BF48CAB"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Maintain an area within the Visits Centre to enable visitors to securely store personal property and any unauthorised articles prior to coming into the prison</w:t>
      </w:r>
      <w:r w:rsidR="74D1E3E5" w:rsidRPr="03A18109">
        <w:rPr>
          <w:rFonts w:cs="Arial"/>
          <w:color w:val="000000" w:themeColor="text1"/>
          <w:sz w:val="22"/>
        </w:rPr>
        <w:t xml:space="preserve">. </w:t>
      </w:r>
    </w:p>
    <w:p w14:paraId="1775F148" w14:textId="7FEB945F"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Amnesty bins for the safe and secure disposal of unauthorised articles must be clearly signposted in discreet areas of the </w:t>
      </w:r>
      <w:r w:rsidR="6EEF7FA3" w:rsidRPr="5C964179">
        <w:rPr>
          <w:rFonts w:cs="Arial"/>
          <w:color w:val="000000" w:themeColor="text1"/>
          <w:sz w:val="22"/>
        </w:rPr>
        <w:t>visitors'</w:t>
      </w:r>
      <w:r w:rsidRPr="5C964179">
        <w:rPr>
          <w:rFonts w:cs="Arial"/>
          <w:color w:val="000000" w:themeColor="text1"/>
          <w:sz w:val="22"/>
        </w:rPr>
        <w:t xml:space="preserve"> centre. </w:t>
      </w:r>
    </w:p>
    <w:p w14:paraId="3D634A35" w14:textId="2BE7EA70"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14:paraId="3C010D52" w14:textId="7777777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 xml:space="preserve">Provider designs and regularly reviews (on a quarterly basis) a visitor information booklet that will be reproduced for publication to all new or returning visitors. </w:t>
      </w:r>
    </w:p>
    <w:p w14:paraId="56CC1805" w14:textId="7777777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Offer prison inductions for visitors.</w:t>
      </w:r>
    </w:p>
    <w:p w14:paraId="735ED0D1" w14:textId="7777777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The provider is required to work with any charities and Organisations which work within the establishment.</w:t>
      </w:r>
    </w:p>
    <w:p w14:paraId="52F10808" w14:textId="051BDEC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Visitors receive understandable basic information on support services for families and signposting to specialist services</w:t>
      </w:r>
      <w:r w:rsidR="4368C537" w:rsidRPr="03A18109">
        <w:rPr>
          <w:rFonts w:cs="Arial"/>
          <w:color w:val="000000" w:themeColor="text1"/>
          <w:sz w:val="22"/>
        </w:rPr>
        <w:t xml:space="preserve">. </w:t>
      </w:r>
    </w:p>
    <w:p w14:paraId="1574CA08" w14:textId="63DECBFF"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Accurate information about the Help with Prison Visits Scheme and establishment visiting arrangements is accessible to visitors. </w:t>
      </w:r>
    </w:p>
    <w:p w14:paraId="3D93A5C5" w14:textId="0100CD78"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Put in place a complaints policy to enable visitors to feed into monitoring of service delivery so visitors </w:t>
      </w:r>
      <w:r w:rsidR="237D6DAA" w:rsidRPr="03A18109">
        <w:rPr>
          <w:rFonts w:cs="Arial"/>
          <w:color w:val="000000" w:themeColor="text1"/>
          <w:sz w:val="22"/>
        </w:rPr>
        <w:t>can</w:t>
      </w:r>
      <w:r w:rsidRPr="03A18109">
        <w:rPr>
          <w:rFonts w:cs="Arial"/>
          <w:color w:val="000000" w:themeColor="text1"/>
          <w:sz w:val="22"/>
        </w:rPr>
        <w:t xml:space="preserve"> comment on or complain about the visits experience and receive a response and comments are used to improve the service</w:t>
      </w:r>
      <w:r w:rsidR="6E027FF7" w:rsidRPr="03A18109">
        <w:rPr>
          <w:rFonts w:cs="Arial"/>
          <w:color w:val="000000" w:themeColor="text1"/>
          <w:sz w:val="22"/>
        </w:rPr>
        <w:t xml:space="preserve">. </w:t>
      </w:r>
      <w:r w:rsidRPr="03A18109">
        <w:rPr>
          <w:rFonts w:cs="Arial"/>
          <w:color w:val="000000" w:themeColor="text1"/>
          <w:sz w:val="22"/>
        </w:rPr>
        <w:t>Conduct customer satisfaction surveys.</w:t>
      </w:r>
    </w:p>
    <w:p w14:paraId="7F90213A" w14:textId="5FFD0A0D"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A range of information must be provided on support services such as, but not limited to, debt advice, employment and skills, children’s services, drug / alcohol support, women’s services, housing, </w:t>
      </w:r>
      <w:r w:rsidR="686B4955" w:rsidRPr="03A18109">
        <w:rPr>
          <w:rFonts w:cs="Arial"/>
          <w:color w:val="000000" w:themeColor="text1"/>
          <w:sz w:val="22"/>
        </w:rPr>
        <w:t>health,</w:t>
      </w:r>
      <w:r w:rsidRPr="03A18109">
        <w:rPr>
          <w:rFonts w:cs="Arial"/>
          <w:color w:val="000000" w:themeColor="text1"/>
          <w:sz w:val="22"/>
        </w:rPr>
        <w:t xml:space="preserve"> and wellbeing. This should be in the form of literature, </w:t>
      </w:r>
      <w:r w:rsidR="14190F11" w:rsidRPr="03A18109">
        <w:rPr>
          <w:rFonts w:cs="Arial"/>
          <w:color w:val="000000" w:themeColor="text1"/>
          <w:sz w:val="22"/>
        </w:rPr>
        <w:t>posters,</w:t>
      </w:r>
      <w:r w:rsidRPr="03A18109">
        <w:rPr>
          <w:rFonts w:cs="Arial"/>
          <w:color w:val="000000" w:themeColor="text1"/>
          <w:sz w:val="22"/>
        </w:rPr>
        <w:t xml:space="preserve"> and IT sources where possible and should be linked to the </w:t>
      </w:r>
      <w:r w:rsidR="2EE04858" w:rsidRPr="03A18109">
        <w:rPr>
          <w:rFonts w:cs="Arial"/>
          <w:color w:val="000000" w:themeColor="text1"/>
          <w:sz w:val="22"/>
        </w:rPr>
        <w:t>mainstream</w:t>
      </w:r>
      <w:r w:rsidRPr="03A18109">
        <w:rPr>
          <w:rFonts w:cs="Arial"/>
          <w:color w:val="000000" w:themeColor="text1"/>
          <w:sz w:val="22"/>
        </w:rPr>
        <w:t xml:space="preserve"> providers. </w:t>
      </w:r>
    </w:p>
    <w:p w14:paraId="3B3FC8C9" w14:textId="03F01095"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Information must be </w:t>
      </w:r>
      <w:r w:rsidR="190DD511" w:rsidRPr="5C964179">
        <w:rPr>
          <w:rFonts w:cs="Arial"/>
          <w:color w:val="000000" w:themeColor="text1"/>
          <w:sz w:val="22"/>
        </w:rPr>
        <w:t>available,</w:t>
      </w:r>
      <w:r w:rsidRPr="5C964179">
        <w:rPr>
          <w:rFonts w:cs="Arial"/>
          <w:color w:val="000000" w:themeColor="text1"/>
          <w:sz w:val="22"/>
        </w:rPr>
        <w:t xml:space="preserve"> and a range of support services must be offered which reflects the needs of ethnically diverse visitors, women, children, carers, non-English speaking visitors. </w:t>
      </w:r>
    </w:p>
    <w:p w14:paraId="47DE3404" w14:textId="743CACBC"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Literature is appropriate to the needs of those with low literacy skills </w:t>
      </w:r>
    </w:p>
    <w:p w14:paraId="4B1482FD" w14:textId="489DC6ED" w:rsidR="004757CD"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9D6B04F" w14:textId="77777777" w:rsidR="002C161D" w:rsidRPr="004757CD" w:rsidRDefault="002C161D" w:rsidP="73350748">
      <w:pPr>
        <w:pStyle w:val="ListParagraph"/>
        <w:autoSpaceDE w:val="0"/>
        <w:autoSpaceDN w:val="0"/>
        <w:adjustRightInd w:val="0"/>
        <w:spacing w:after="0"/>
        <w:jc w:val="both"/>
        <w:rPr>
          <w:rFonts w:cs="Arial"/>
          <w:color w:val="000000"/>
        </w:rPr>
      </w:pPr>
      <w:r w:rsidRPr="73350748">
        <w:rPr>
          <w:rFonts w:cs="Arial"/>
          <w:color w:val="000000" w:themeColor="text1"/>
        </w:rPr>
        <w:t xml:space="preserve"> </w:t>
      </w:r>
    </w:p>
    <w:p w14:paraId="3B7B4B86" w14:textId="77777777" w:rsidR="00116F5E" w:rsidRPr="00954602" w:rsidRDefault="00116F5E" w:rsidP="00116F5E">
      <w:pPr>
        <w:spacing w:after="0"/>
        <w:rPr>
          <w:rFonts w:cs="Arial"/>
          <w:color w:val="000000"/>
          <w:szCs w:val="22"/>
        </w:rPr>
      </w:pPr>
    </w:p>
    <w:p w14:paraId="3A0FF5F2" w14:textId="77777777" w:rsidR="00116F5E" w:rsidRPr="00954602" w:rsidRDefault="00116F5E" w:rsidP="00116F5E">
      <w:pPr>
        <w:spacing w:after="0"/>
        <w:rPr>
          <w:rFonts w:cs="Arial"/>
          <w:b/>
          <w:bCs/>
          <w:color w:val="000000"/>
          <w:szCs w:val="22"/>
        </w:rPr>
      </w:pPr>
    </w:p>
    <w:p w14:paraId="7D070019" w14:textId="77777777" w:rsidR="004E79A7" w:rsidRPr="00954602" w:rsidRDefault="004E79A7" w:rsidP="00786B8A">
      <w:pPr>
        <w:spacing w:after="0"/>
        <w:rPr>
          <w:rFonts w:cs="Arial"/>
          <w:color w:val="000000"/>
          <w:szCs w:val="22"/>
        </w:rPr>
      </w:pPr>
      <w:r w:rsidRPr="7BD4163C">
        <w:rPr>
          <w:rFonts w:cs="Arial"/>
          <w:b/>
          <w:bCs/>
          <w:color w:val="000000" w:themeColor="text1"/>
        </w:rPr>
        <w:t>Visits Enrichment Activity</w:t>
      </w:r>
    </w:p>
    <w:p w14:paraId="0DE4B5B7" w14:textId="77777777" w:rsidR="002C161D" w:rsidRPr="0007154B" w:rsidRDefault="002C161D" w:rsidP="0007154B">
      <w:pPr>
        <w:autoSpaceDE w:val="0"/>
        <w:autoSpaceDN w:val="0"/>
        <w:adjustRightInd w:val="0"/>
        <w:spacing w:after="0"/>
        <w:jc w:val="both"/>
        <w:rPr>
          <w:rFonts w:cs="Arial"/>
          <w:color w:val="000000"/>
        </w:rPr>
      </w:pPr>
    </w:p>
    <w:p w14:paraId="6A10CCFA" w14:textId="77777777" w:rsidR="002C161D" w:rsidRPr="00810356" w:rsidRDefault="00810356" w:rsidP="002C161D">
      <w:pPr>
        <w:autoSpaceDE w:val="0"/>
        <w:autoSpaceDN w:val="0"/>
        <w:adjustRightInd w:val="0"/>
        <w:spacing w:after="0"/>
        <w:jc w:val="both"/>
        <w:rPr>
          <w:rFonts w:cs="Arial"/>
          <w:b/>
          <w:color w:val="000000"/>
          <w:szCs w:val="22"/>
          <w:u w:val="single"/>
        </w:rPr>
      </w:pPr>
      <w:r w:rsidRPr="00810356">
        <w:rPr>
          <w:rFonts w:cs="Arial"/>
          <w:b/>
          <w:color w:val="000000"/>
          <w:szCs w:val="22"/>
          <w:u w:val="single"/>
        </w:rPr>
        <w:t xml:space="preserve">HMP </w:t>
      </w:r>
      <w:proofErr w:type="spellStart"/>
      <w:r w:rsidRPr="00810356">
        <w:rPr>
          <w:rFonts w:cs="Arial"/>
          <w:b/>
          <w:color w:val="000000"/>
          <w:szCs w:val="22"/>
          <w:u w:val="single"/>
        </w:rPr>
        <w:t>Gartree</w:t>
      </w:r>
      <w:proofErr w:type="spellEnd"/>
      <w:r w:rsidR="002C161D" w:rsidRPr="00810356">
        <w:rPr>
          <w:rFonts w:cs="Arial"/>
          <w:b/>
          <w:color w:val="000000"/>
          <w:szCs w:val="22"/>
          <w:u w:val="single"/>
        </w:rPr>
        <w:t xml:space="preserve"> Requirements for Visits Enrichment Activity</w:t>
      </w:r>
    </w:p>
    <w:p w14:paraId="36625752" w14:textId="77777777" w:rsidR="002C161D" w:rsidRPr="00AA547A" w:rsidRDefault="004757CD" w:rsidP="001E22CD">
      <w:pPr>
        <w:pStyle w:val="ListParagraph"/>
        <w:numPr>
          <w:ilvl w:val="0"/>
          <w:numId w:val="22"/>
        </w:numPr>
        <w:autoSpaceDE w:val="0"/>
        <w:autoSpaceDN w:val="0"/>
        <w:adjustRightInd w:val="0"/>
        <w:spacing w:after="0"/>
        <w:jc w:val="both"/>
        <w:rPr>
          <w:rFonts w:cs="Arial"/>
          <w:b/>
          <w:bCs/>
          <w:color w:val="000000"/>
          <w:sz w:val="22"/>
        </w:rPr>
      </w:pPr>
      <w:r w:rsidRPr="7BD4163C">
        <w:rPr>
          <w:rFonts w:cs="Arial"/>
          <w:color w:val="000000" w:themeColor="text1"/>
          <w:sz w:val="22"/>
        </w:rPr>
        <w:t xml:space="preserve">HMP </w:t>
      </w:r>
      <w:proofErr w:type="spellStart"/>
      <w:r w:rsidRPr="7BD4163C">
        <w:rPr>
          <w:rFonts w:cs="Arial"/>
          <w:color w:val="000000" w:themeColor="text1"/>
          <w:sz w:val="22"/>
        </w:rPr>
        <w:t>Gartree</w:t>
      </w:r>
      <w:proofErr w:type="spellEnd"/>
      <w:r w:rsidRPr="7BD4163C">
        <w:rPr>
          <w:rFonts w:cs="Arial"/>
          <w:color w:val="000000" w:themeColor="text1"/>
          <w:sz w:val="22"/>
        </w:rPr>
        <w:t xml:space="preserve"> require the provider to be activity focussed – practical support focussed on prisoners and their families who need brief interventions and support based on specific actions or queries</w:t>
      </w:r>
      <w:r w:rsidR="002C161D" w:rsidRPr="7BD4163C">
        <w:rPr>
          <w:rFonts w:cs="Arial"/>
          <w:color w:val="000000" w:themeColor="text1"/>
          <w:sz w:val="22"/>
        </w:rPr>
        <w:t xml:space="preserve"> </w:t>
      </w:r>
    </w:p>
    <w:p w14:paraId="48662081" w14:textId="1E7EEB67" w:rsidR="002C161D" w:rsidRPr="00AA547A" w:rsidRDefault="004757CD"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HMP </w:t>
      </w:r>
      <w:proofErr w:type="spellStart"/>
      <w:r w:rsidRPr="5C964179">
        <w:rPr>
          <w:rFonts w:cs="Arial"/>
          <w:color w:val="000000" w:themeColor="text1"/>
          <w:sz w:val="22"/>
        </w:rPr>
        <w:t>Gartree</w:t>
      </w:r>
      <w:proofErr w:type="spellEnd"/>
      <w:r w:rsidRPr="5C964179">
        <w:rPr>
          <w:rFonts w:cs="Arial"/>
          <w:color w:val="000000" w:themeColor="text1"/>
          <w:sz w:val="22"/>
        </w:rPr>
        <w:t xml:space="preserve"> require the provider to offer intensive casework and interventions – support for prisoners and families where more significant risk </w:t>
      </w:r>
      <w:r w:rsidR="09B6814B" w:rsidRPr="5C964179">
        <w:rPr>
          <w:rFonts w:cs="Arial"/>
          <w:color w:val="000000" w:themeColor="text1"/>
          <w:sz w:val="22"/>
        </w:rPr>
        <w:t>is</w:t>
      </w:r>
      <w:r w:rsidRPr="5C964179">
        <w:rPr>
          <w:rFonts w:cs="Arial"/>
          <w:color w:val="000000" w:themeColor="text1"/>
          <w:sz w:val="22"/>
        </w:rPr>
        <w:t xml:space="preserve"> </w:t>
      </w:r>
      <w:r w:rsidR="5A78EBFD" w:rsidRPr="5C964179">
        <w:rPr>
          <w:rFonts w:cs="Arial"/>
          <w:color w:val="000000" w:themeColor="text1"/>
          <w:sz w:val="22"/>
        </w:rPr>
        <w:t>identified,</w:t>
      </w:r>
      <w:r w:rsidRPr="5C964179">
        <w:rPr>
          <w:rFonts w:cs="Arial"/>
          <w:color w:val="000000" w:themeColor="text1"/>
          <w:sz w:val="22"/>
        </w:rPr>
        <w:t xml:space="preserve"> and more intensive work may be required to build bridges between </w:t>
      </w:r>
      <w:r w:rsidR="771F2F00" w:rsidRPr="5C964179">
        <w:rPr>
          <w:rFonts w:cs="Arial"/>
          <w:color w:val="000000" w:themeColor="text1"/>
          <w:sz w:val="22"/>
        </w:rPr>
        <w:t>prisoner and</w:t>
      </w:r>
      <w:r w:rsidRPr="5C964179">
        <w:rPr>
          <w:rFonts w:cs="Arial"/>
          <w:color w:val="000000" w:themeColor="text1"/>
          <w:sz w:val="22"/>
        </w:rPr>
        <w:t xml:space="preserve"> their family. Agreeing a Family Action Plan</w:t>
      </w:r>
    </w:p>
    <w:p w14:paraId="0CE042D1" w14:textId="569745FF" w:rsidR="002C161D" w:rsidRPr="00AA547A" w:rsidRDefault="004757CD"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lastRenderedPageBreak/>
        <w:t xml:space="preserve">HMP </w:t>
      </w:r>
      <w:proofErr w:type="spellStart"/>
      <w:r w:rsidRPr="5C964179">
        <w:rPr>
          <w:rFonts w:cs="Arial"/>
          <w:color w:val="000000" w:themeColor="text1"/>
          <w:sz w:val="22"/>
        </w:rPr>
        <w:t>Gartree</w:t>
      </w:r>
      <w:proofErr w:type="spellEnd"/>
      <w:r w:rsidRPr="5C964179">
        <w:rPr>
          <w:rFonts w:cs="Arial"/>
          <w:color w:val="000000" w:themeColor="text1"/>
          <w:sz w:val="22"/>
        </w:rPr>
        <w:t xml:space="preserve"> require the provider to engage in Safer Custody working with vulnerable prisoners and in line with ACCT V6 supporting and engaging families supporting vulnerable prisoners. </w:t>
      </w:r>
    </w:p>
    <w:p w14:paraId="71AF1B6E" w14:textId="2436942F" w:rsidR="002C161D" w:rsidRPr="00AA547A" w:rsidRDefault="005B13E8" w:rsidP="001E22CD">
      <w:pPr>
        <w:pStyle w:val="ListParagraph"/>
        <w:numPr>
          <w:ilvl w:val="0"/>
          <w:numId w:val="22"/>
        </w:numPr>
        <w:autoSpaceDE w:val="0"/>
        <w:autoSpaceDN w:val="0"/>
        <w:adjustRightInd w:val="0"/>
        <w:spacing w:after="0"/>
        <w:jc w:val="both"/>
        <w:rPr>
          <w:rFonts w:cs="Arial"/>
          <w:b/>
          <w:bCs/>
          <w:color w:val="000000"/>
        </w:rPr>
      </w:pPr>
      <w:r w:rsidRPr="5C964179">
        <w:rPr>
          <w:rFonts w:cs="Arial"/>
          <w:color w:val="000000" w:themeColor="text1"/>
          <w:sz w:val="22"/>
        </w:rPr>
        <w:t xml:space="preserve">HMP </w:t>
      </w:r>
      <w:proofErr w:type="spellStart"/>
      <w:r w:rsidRPr="5C964179">
        <w:rPr>
          <w:rFonts w:cs="Arial"/>
          <w:color w:val="000000" w:themeColor="text1"/>
          <w:sz w:val="22"/>
        </w:rPr>
        <w:t>Gartree</w:t>
      </w:r>
      <w:proofErr w:type="spellEnd"/>
      <w:r w:rsidRPr="5C964179">
        <w:rPr>
          <w:rFonts w:cs="Arial"/>
          <w:color w:val="000000" w:themeColor="text1"/>
          <w:sz w:val="22"/>
        </w:rPr>
        <w:t xml:space="preserve"> require the provider to manage the resources and staff engaged in any enrichment activity and plan interventions to meet the needs of offenders and their children and social visitors</w:t>
      </w:r>
    </w:p>
    <w:p w14:paraId="66204FF1" w14:textId="77777777" w:rsidR="002C161D" w:rsidRPr="002C161D" w:rsidRDefault="002C161D" w:rsidP="002C161D">
      <w:pPr>
        <w:autoSpaceDE w:val="0"/>
        <w:autoSpaceDN w:val="0"/>
        <w:adjustRightInd w:val="0"/>
        <w:spacing w:after="0"/>
        <w:jc w:val="both"/>
        <w:rPr>
          <w:rFonts w:cs="Arial"/>
          <w:color w:val="000000"/>
        </w:rPr>
      </w:pPr>
    </w:p>
    <w:p w14:paraId="2AC88A2E" w14:textId="77777777" w:rsidR="0007154B" w:rsidRDefault="0007154B" w:rsidP="00F534A8">
      <w:pPr>
        <w:autoSpaceDE w:val="0"/>
        <w:autoSpaceDN w:val="0"/>
        <w:adjustRightInd w:val="0"/>
        <w:spacing w:after="0"/>
        <w:jc w:val="both"/>
        <w:rPr>
          <w:rFonts w:cs="Arial"/>
          <w:b/>
          <w:bCs/>
          <w:color w:val="000000"/>
          <w:szCs w:val="22"/>
        </w:rPr>
      </w:pPr>
    </w:p>
    <w:p w14:paraId="48B1BA6D" w14:textId="1A3628D1"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6B62F1B3" w14:textId="77777777" w:rsidR="00FC127A" w:rsidRPr="00954602" w:rsidRDefault="00FC127A" w:rsidP="00F534A8">
      <w:pPr>
        <w:autoSpaceDE w:val="0"/>
        <w:autoSpaceDN w:val="0"/>
        <w:adjustRightInd w:val="0"/>
        <w:spacing w:after="0"/>
        <w:jc w:val="both"/>
        <w:rPr>
          <w:rFonts w:cs="Arial"/>
          <w:color w:val="000000"/>
          <w:szCs w:val="22"/>
        </w:rPr>
      </w:pPr>
    </w:p>
    <w:p w14:paraId="51084F44" w14:textId="77777777" w:rsidR="002C161D" w:rsidRPr="00810356" w:rsidRDefault="00810356" w:rsidP="73350748">
      <w:pPr>
        <w:autoSpaceDE w:val="0"/>
        <w:autoSpaceDN w:val="0"/>
        <w:adjustRightInd w:val="0"/>
        <w:spacing w:after="0"/>
        <w:jc w:val="both"/>
        <w:rPr>
          <w:rFonts w:cs="Arial"/>
          <w:color w:val="000000"/>
        </w:rPr>
      </w:pPr>
      <w:bookmarkStart w:id="0" w:name="_Hlk83114009"/>
      <w:bookmarkEnd w:id="0"/>
      <w:r w:rsidRPr="7BD4163C">
        <w:rPr>
          <w:rFonts w:cs="Arial"/>
          <w:color w:val="000000" w:themeColor="text1"/>
        </w:rPr>
        <w:t xml:space="preserve">HMP </w:t>
      </w:r>
      <w:proofErr w:type="spellStart"/>
      <w:r w:rsidRPr="7BD4163C">
        <w:rPr>
          <w:rFonts w:cs="Arial"/>
          <w:color w:val="000000" w:themeColor="text1"/>
        </w:rPr>
        <w:t>Gartree</w:t>
      </w:r>
      <w:proofErr w:type="spellEnd"/>
      <w:r w:rsidR="002C161D" w:rsidRPr="7BD4163C">
        <w:rPr>
          <w:rFonts w:cs="Arial"/>
          <w:color w:val="000000" w:themeColor="text1"/>
        </w:rPr>
        <w:t xml:space="preserve"> Requirements for Family Visit Days</w:t>
      </w:r>
    </w:p>
    <w:p w14:paraId="59B3C511" w14:textId="69606AE5" w:rsidR="002C161D" w:rsidRPr="00AA547A" w:rsidRDefault="004877C5" w:rsidP="001E22CD">
      <w:pPr>
        <w:pStyle w:val="ListParagraph"/>
        <w:numPr>
          <w:ilvl w:val="0"/>
          <w:numId w:val="22"/>
        </w:numPr>
        <w:autoSpaceDE w:val="0"/>
        <w:autoSpaceDN w:val="0"/>
        <w:adjustRightInd w:val="0"/>
        <w:spacing w:after="0"/>
        <w:jc w:val="both"/>
        <w:rPr>
          <w:rFonts w:cs="Arial"/>
          <w:b/>
          <w:bCs/>
          <w:color w:val="000000"/>
          <w:sz w:val="22"/>
        </w:rPr>
      </w:pPr>
      <w:r w:rsidRPr="5C964179">
        <w:rPr>
          <w:rFonts w:cs="Arial"/>
          <w:color w:val="000000" w:themeColor="text1"/>
          <w:sz w:val="22"/>
        </w:rPr>
        <w:t xml:space="preserve">HMP </w:t>
      </w:r>
      <w:proofErr w:type="spellStart"/>
      <w:r w:rsidRPr="5C964179">
        <w:rPr>
          <w:rFonts w:cs="Arial"/>
          <w:color w:val="000000" w:themeColor="text1"/>
          <w:sz w:val="22"/>
        </w:rPr>
        <w:t>Gartree</w:t>
      </w:r>
      <w:proofErr w:type="spellEnd"/>
      <w:r w:rsidRPr="5C964179">
        <w:rPr>
          <w:rFonts w:cs="Arial"/>
          <w:color w:val="000000" w:themeColor="text1"/>
          <w:sz w:val="22"/>
        </w:rPr>
        <w:t xml:space="preserve"> require the provider to support in the running of a </w:t>
      </w:r>
      <w:r w:rsidR="74B05261" w:rsidRPr="5C964179">
        <w:rPr>
          <w:rFonts w:cs="Arial"/>
          <w:color w:val="000000" w:themeColor="text1"/>
          <w:sz w:val="22"/>
        </w:rPr>
        <w:t>Family Day</w:t>
      </w:r>
      <w:r w:rsidRPr="5C964179">
        <w:rPr>
          <w:rFonts w:cs="Arial"/>
          <w:color w:val="000000" w:themeColor="text1"/>
          <w:sz w:val="22"/>
        </w:rPr>
        <w:t xml:space="preserve"> ensuring a range of activities to support the relationship between prisoners and their significant others in as “normal” environment as possible is provided. </w:t>
      </w:r>
    </w:p>
    <w:p w14:paraId="7731F142" w14:textId="2205663A" w:rsidR="002C161D" w:rsidRPr="00AA547A" w:rsidRDefault="004877C5" w:rsidP="001E22CD">
      <w:pPr>
        <w:pStyle w:val="ListParagraph"/>
        <w:numPr>
          <w:ilvl w:val="0"/>
          <w:numId w:val="22"/>
        </w:numPr>
        <w:autoSpaceDE w:val="0"/>
        <w:autoSpaceDN w:val="0"/>
        <w:adjustRightInd w:val="0"/>
        <w:spacing w:after="0"/>
        <w:jc w:val="both"/>
        <w:rPr>
          <w:rFonts w:cs="Arial"/>
          <w:b/>
          <w:bCs/>
          <w:color w:val="000000"/>
          <w:sz w:val="22"/>
        </w:rPr>
      </w:pPr>
      <w:bookmarkStart w:id="1" w:name="_Hlk96681782"/>
      <w:r w:rsidRPr="5C964179">
        <w:rPr>
          <w:rFonts w:cs="Arial"/>
          <w:color w:val="000000" w:themeColor="text1"/>
          <w:sz w:val="22"/>
        </w:rPr>
        <w:t xml:space="preserve">HMP </w:t>
      </w:r>
      <w:proofErr w:type="spellStart"/>
      <w:r w:rsidRPr="5C964179">
        <w:rPr>
          <w:rFonts w:cs="Arial"/>
          <w:color w:val="000000" w:themeColor="text1"/>
          <w:sz w:val="22"/>
        </w:rPr>
        <w:t>Gartree</w:t>
      </w:r>
      <w:proofErr w:type="spellEnd"/>
      <w:r w:rsidRPr="5C964179">
        <w:rPr>
          <w:rFonts w:cs="Arial"/>
          <w:color w:val="000000" w:themeColor="text1"/>
          <w:sz w:val="22"/>
        </w:rPr>
        <w:t xml:space="preserve"> requires the provider to assist in the support and running of parental related activities such as</w:t>
      </w:r>
      <w:bookmarkEnd w:id="1"/>
      <w:r w:rsidR="00752567" w:rsidRPr="5C964179">
        <w:rPr>
          <w:rFonts w:cs="Arial"/>
          <w:color w:val="000000" w:themeColor="text1"/>
          <w:sz w:val="22"/>
        </w:rPr>
        <w:t xml:space="preserve"> </w:t>
      </w:r>
      <w:r w:rsidRPr="5C964179">
        <w:rPr>
          <w:rFonts w:cs="Arial"/>
          <w:color w:val="000000" w:themeColor="text1"/>
          <w:sz w:val="22"/>
        </w:rPr>
        <w:t xml:space="preserve">sports </w:t>
      </w:r>
      <w:r w:rsidR="40A1D35E" w:rsidRPr="5C964179">
        <w:rPr>
          <w:rFonts w:cs="Arial"/>
          <w:color w:val="000000" w:themeColor="text1"/>
          <w:sz w:val="22"/>
        </w:rPr>
        <w:t>days,</w:t>
      </w:r>
      <w:r w:rsidRPr="5C964179">
        <w:rPr>
          <w:rFonts w:cs="Arial"/>
          <w:color w:val="000000" w:themeColor="text1"/>
          <w:sz w:val="22"/>
        </w:rPr>
        <w:t xml:space="preserve"> and other such related activities </w:t>
      </w:r>
      <w:r w:rsidR="7477C238" w:rsidRPr="5C964179">
        <w:rPr>
          <w:rFonts w:cs="Arial"/>
          <w:color w:val="000000" w:themeColor="text1"/>
          <w:sz w:val="22"/>
        </w:rPr>
        <w:t>to</w:t>
      </w:r>
      <w:r w:rsidRPr="5C964179">
        <w:rPr>
          <w:rFonts w:cs="Arial"/>
          <w:color w:val="000000" w:themeColor="text1"/>
          <w:sz w:val="22"/>
        </w:rPr>
        <w:t xml:space="preserve"> enhance important relationships.</w:t>
      </w:r>
      <w:r w:rsidR="002C161D" w:rsidRPr="5C964179">
        <w:rPr>
          <w:rFonts w:cs="Arial"/>
          <w:color w:val="000000" w:themeColor="text1"/>
          <w:sz w:val="22"/>
        </w:rPr>
        <w:t xml:space="preserve"> </w:t>
      </w:r>
    </w:p>
    <w:p w14:paraId="045E0F71" w14:textId="01B5E27A"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Whole-day events for families and children to spend time together through extended time to do activities </w:t>
      </w:r>
      <w:r w:rsidR="4E606113" w:rsidRPr="03A18109">
        <w:rPr>
          <w:rFonts w:cs="Arial"/>
          <w:color w:val="000000" w:themeColor="text1"/>
          <w:sz w:val="22"/>
        </w:rPr>
        <w:t>i.e.,</w:t>
      </w:r>
      <w:r w:rsidRPr="03A18109">
        <w:rPr>
          <w:rFonts w:cs="Arial"/>
          <w:color w:val="000000" w:themeColor="text1"/>
          <w:sz w:val="22"/>
        </w:rPr>
        <w:t xml:space="preserve"> prepare and eat meals together. </w:t>
      </w:r>
    </w:p>
    <w:p w14:paraId="20FC6A77" w14:textId="77777777" w:rsidR="00AA547A" w:rsidRP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The provider is to plan the visits and themes for each visit.</w:t>
      </w:r>
    </w:p>
    <w:p w14:paraId="7BB93FBF" w14:textId="77777777" w:rsidR="00AA547A" w:rsidRDefault="00AA547A"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 xml:space="preserve">The visits should take place </w:t>
      </w:r>
      <w:r w:rsidR="00355CC1" w:rsidRPr="73350748">
        <w:rPr>
          <w:rFonts w:cs="Arial"/>
          <w:color w:val="000000" w:themeColor="text1"/>
          <w:sz w:val="22"/>
        </w:rPr>
        <w:t xml:space="preserve">at least </w:t>
      </w:r>
      <w:r w:rsidRPr="73350748">
        <w:rPr>
          <w:rFonts w:cs="Arial"/>
          <w:color w:val="000000" w:themeColor="text1"/>
          <w:sz w:val="22"/>
        </w:rPr>
        <w:t xml:space="preserve">monthly throughout the year. </w:t>
      </w:r>
    </w:p>
    <w:p w14:paraId="1B7F75DD" w14:textId="06901840" w:rsidR="00355CC1" w:rsidRPr="00AA547A" w:rsidRDefault="00355CC1"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The provider is to arrange family days to Protected characteristic groups </w:t>
      </w:r>
      <w:r w:rsidR="65654BD5" w:rsidRPr="03A18109">
        <w:rPr>
          <w:rFonts w:cs="Arial"/>
          <w:color w:val="000000" w:themeColor="text1"/>
          <w:sz w:val="22"/>
        </w:rPr>
        <w:t>i.e.,</w:t>
      </w:r>
      <w:r w:rsidRPr="03A18109">
        <w:rPr>
          <w:rFonts w:cs="Arial"/>
          <w:color w:val="000000" w:themeColor="text1"/>
          <w:sz w:val="22"/>
        </w:rPr>
        <w:t xml:space="preserve"> Black history, Gypsy Roma traveller etc. </w:t>
      </w:r>
    </w:p>
    <w:p w14:paraId="680A4E5D" w14:textId="77777777" w:rsidR="006C3BCE" w:rsidRPr="006C3BCE" w:rsidRDefault="006C3BCE" w:rsidP="006C3BCE">
      <w:pPr>
        <w:autoSpaceDE w:val="0"/>
        <w:autoSpaceDN w:val="0"/>
        <w:adjustRightInd w:val="0"/>
        <w:spacing w:after="0"/>
        <w:jc w:val="both"/>
        <w:rPr>
          <w:rFonts w:cs="Arial"/>
          <w:b/>
          <w:color w:val="000000"/>
        </w:rPr>
      </w:pPr>
    </w:p>
    <w:p w14:paraId="296FEF7D" w14:textId="77777777" w:rsidR="0007249D" w:rsidRPr="00954602" w:rsidRDefault="0007249D" w:rsidP="00F534A8">
      <w:pPr>
        <w:autoSpaceDE w:val="0"/>
        <w:autoSpaceDN w:val="0"/>
        <w:adjustRightInd w:val="0"/>
        <w:spacing w:after="0"/>
        <w:jc w:val="both"/>
        <w:rPr>
          <w:rFonts w:cs="Arial"/>
          <w:b/>
          <w:bCs/>
          <w:color w:val="000000"/>
          <w:szCs w:val="22"/>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7BD4163C">
        <w:rPr>
          <w:rFonts w:cs="Arial"/>
          <w:b/>
          <w:bCs/>
          <w:color w:val="000000" w:themeColor="text1"/>
        </w:rPr>
        <w:t xml:space="preserve">Services for Prisoners without </w:t>
      </w:r>
      <w:r w:rsidR="003117B8" w:rsidRPr="7BD4163C">
        <w:rPr>
          <w:rFonts w:cs="Arial"/>
          <w:b/>
          <w:bCs/>
          <w:color w:val="000000" w:themeColor="text1"/>
        </w:rPr>
        <w:t>C</w:t>
      </w:r>
      <w:r w:rsidR="002E63EE" w:rsidRPr="7BD4163C">
        <w:rPr>
          <w:rFonts w:cs="Arial"/>
          <w:b/>
          <w:bCs/>
          <w:color w:val="000000" w:themeColor="text1"/>
        </w:rPr>
        <w:t xml:space="preserve">ontact with </w:t>
      </w:r>
      <w:r w:rsidR="003117B8" w:rsidRPr="7BD4163C">
        <w:rPr>
          <w:rFonts w:cs="Arial"/>
          <w:b/>
          <w:bCs/>
          <w:color w:val="000000" w:themeColor="text1"/>
        </w:rPr>
        <w:t>F</w:t>
      </w:r>
      <w:r w:rsidRPr="7BD4163C">
        <w:rPr>
          <w:rFonts w:cs="Arial"/>
          <w:b/>
          <w:bCs/>
          <w:color w:val="000000" w:themeColor="text1"/>
        </w:rPr>
        <w:t xml:space="preserve">amily and Significant Others </w:t>
      </w:r>
    </w:p>
    <w:p w14:paraId="1231BE67" w14:textId="77777777" w:rsidR="007B53DB" w:rsidRDefault="007B53DB" w:rsidP="007B53DB">
      <w:pPr>
        <w:autoSpaceDE w:val="0"/>
        <w:autoSpaceDN w:val="0"/>
        <w:adjustRightInd w:val="0"/>
        <w:spacing w:after="0"/>
        <w:ind w:left="720"/>
        <w:jc w:val="both"/>
        <w:rPr>
          <w:rFonts w:cs="Arial"/>
          <w:color w:val="000000"/>
          <w:szCs w:val="22"/>
        </w:rPr>
      </w:pPr>
      <w:bookmarkStart w:id="2" w:name="_Hlk83125807"/>
      <w:bookmarkEnd w:id="2"/>
    </w:p>
    <w:p w14:paraId="36FEB5B0" w14:textId="7AF6ACA7" w:rsidR="00C503EF" w:rsidRDefault="002C161D" w:rsidP="73350748">
      <w:pPr>
        <w:autoSpaceDE w:val="0"/>
        <w:autoSpaceDN w:val="0"/>
        <w:adjustRightInd w:val="0"/>
        <w:spacing w:after="0"/>
        <w:jc w:val="both"/>
        <w:rPr>
          <w:rFonts w:cs="Arial"/>
          <w:color w:val="000000"/>
        </w:rPr>
      </w:pPr>
      <w:r w:rsidRPr="73350748">
        <w:rPr>
          <w:rFonts w:cs="Arial"/>
          <w:color w:val="000000" w:themeColor="text1"/>
        </w:rPr>
        <w:t xml:space="preserve">HMP </w:t>
      </w:r>
      <w:proofErr w:type="spellStart"/>
      <w:r w:rsidR="00810356" w:rsidRPr="73350748">
        <w:rPr>
          <w:rFonts w:cs="Arial"/>
          <w:color w:val="000000" w:themeColor="text1"/>
        </w:rPr>
        <w:t>Gartree</w:t>
      </w:r>
      <w:proofErr w:type="spellEnd"/>
      <w:r w:rsidR="00810356" w:rsidRPr="73350748">
        <w:rPr>
          <w:rFonts w:cs="Arial"/>
          <w:color w:val="000000" w:themeColor="text1"/>
        </w:rPr>
        <w:t xml:space="preserve"> </w:t>
      </w:r>
      <w:r w:rsidRPr="73350748">
        <w:rPr>
          <w:rFonts w:cs="Arial"/>
          <w:color w:val="000000" w:themeColor="text1"/>
        </w:rPr>
        <w:t>Requirements for Prisoners without Contact for Family and Significant Others</w:t>
      </w:r>
    </w:p>
    <w:p w14:paraId="4A484310" w14:textId="644A8A10" w:rsidR="00681290" w:rsidRPr="0007154B" w:rsidRDefault="00681290" w:rsidP="001E22CD">
      <w:pPr>
        <w:pStyle w:val="ListParagraph"/>
        <w:numPr>
          <w:ilvl w:val="0"/>
          <w:numId w:val="24"/>
        </w:numPr>
        <w:autoSpaceDE w:val="0"/>
        <w:autoSpaceDN w:val="0"/>
        <w:adjustRightInd w:val="0"/>
        <w:spacing w:after="0"/>
        <w:jc w:val="both"/>
        <w:rPr>
          <w:rFonts w:cs="Arial"/>
          <w:color w:val="000000"/>
          <w:sz w:val="22"/>
          <w:szCs w:val="20"/>
        </w:rPr>
      </w:pPr>
      <w:r w:rsidRPr="0007154B">
        <w:rPr>
          <w:rFonts w:cs="Arial"/>
          <w:color w:val="000000" w:themeColor="text1"/>
          <w:sz w:val="22"/>
          <w:szCs w:val="20"/>
        </w:rPr>
        <w:t>The provider should support the prison in helping prisoners to re-establish contact with family and friends</w:t>
      </w:r>
      <w:r w:rsidR="0007154B">
        <w:rPr>
          <w:rFonts w:cs="Arial"/>
          <w:color w:val="000000" w:themeColor="text1"/>
          <w:sz w:val="22"/>
          <w:szCs w:val="20"/>
        </w:rPr>
        <w:t>.</w:t>
      </w:r>
    </w:p>
    <w:p w14:paraId="6208697F" w14:textId="1A9F6A59" w:rsidR="00681290" w:rsidRPr="0007154B" w:rsidRDefault="00681290" w:rsidP="001E22CD">
      <w:pPr>
        <w:pStyle w:val="ListParagraph"/>
        <w:numPr>
          <w:ilvl w:val="0"/>
          <w:numId w:val="24"/>
        </w:numPr>
        <w:autoSpaceDE w:val="0"/>
        <w:autoSpaceDN w:val="0"/>
        <w:adjustRightInd w:val="0"/>
        <w:spacing w:after="0"/>
        <w:jc w:val="both"/>
        <w:rPr>
          <w:rFonts w:cs="Arial"/>
          <w:color w:val="000000"/>
          <w:sz w:val="22"/>
          <w:szCs w:val="20"/>
        </w:rPr>
      </w:pPr>
      <w:r w:rsidRPr="0007154B">
        <w:rPr>
          <w:rFonts w:cs="Arial"/>
          <w:color w:val="000000" w:themeColor="text1"/>
          <w:sz w:val="22"/>
          <w:szCs w:val="20"/>
        </w:rPr>
        <w:t>The provider will support and advise the prisoner to make initial contact with family and friends</w:t>
      </w:r>
      <w:r w:rsidR="0007154B">
        <w:rPr>
          <w:rFonts w:cs="Arial"/>
          <w:color w:val="000000" w:themeColor="text1"/>
          <w:sz w:val="22"/>
          <w:szCs w:val="20"/>
        </w:rPr>
        <w:t>.</w:t>
      </w:r>
    </w:p>
    <w:p w14:paraId="3EA304DC" w14:textId="4B780D90" w:rsidR="5C964179" w:rsidRPr="0007154B" w:rsidRDefault="00681290" w:rsidP="001E22CD">
      <w:pPr>
        <w:pStyle w:val="ListParagraph"/>
        <w:numPr>
          <w:ilvl w:val="0"/>
          <w:numId w:val="24"/>
        </w:numPr>
        <w:autoSpaceDE w:val="0"/>
        <w:autoSpaceDN w:val="0"/>
        <w:adjustRightInd w:val="0"/>
        <w:spacing w:after="0"/>
        <w:jc w:val="both"/>
        <w:rPr>
          <w:rFonts w:cs="Arial"/>
          <w:color w:val="000000"/>
          <w:sz w:val="22"/>
          <w:szCs w:val="20"/>
        </w:rPr>
      </w:pPr>
      <w:r w:rsidRPr="0007154B">
        <w:rPr>
          <w:rFonts w:cs="Arial"/>
          <w:color w:val="000000" w:themeColor="text1"/>
          <w:sz w:val="22"/>
          <w:szCs w:val="20"/>
        </w:rPr>
        <w:t>The provider will support and advise the family or friends once initial contact has been made by the prisoner</w:t>
      </w:r>
      <w:r w:rsidR="4FD0E359" w:rsidRPr="0007154B">
        <w:rPr>
          <w:rFonts w:cs="Arial"/>
          <w:color w:val="000000" w:themeColor="text1"/>
          <w:sz w:val="22"/>
          <w:szCs w:val="20"/>
        </w:rPr>
        <w:t xml:space="preserve">. </w:t>
      </w:r>
    </w:p>
    <w:p w14:paraId="7256B894" w14:textId="7E8F7062" w:rsidR="5C964179" w:rsidRDefault="5C964179" w:rsidP="5C964179">
      <w:pPr>
        <w:spacing w:after="0"/>
        <w:jc w:val="center"/>
        <w:rPr>
          <w:rFonts w:cs="Arial"/>
          <w:b/>
          <w:bCs/>
          <w:color w:val="000000" w:themeColor="text1"/>
          <w:u w:val="single"/>
        </w:rPr>
      </w:pPr>
    </w:p>
    <w:p w14:paraId="78D620BB" w14:textId="79F99C11" w:rsidR="5C964179" w:rsidRDefault="5C964179" w:rsidP="5C964179">
      <w:pPr>
        <w:spacing w:after="0"/>
        <w:jc w:val="center"/>
        <w:rPr>
          <w:rFonts w:cs="Arial"/>
          <w:b/>
          <w:bCs/>
          <w:color w:val="000000" w:themeColor="text1"/>
          <w:u w:val="single"/>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6D072C0D"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954602" w:rsidRDefault="0079465C" w:rsidP="0079465C">
      <w:pPr>
        <w:autoSpaceDE w:val="0"/>
        <w:autoSpaceDN w:val="0"/>
        <w:adjustRightInd w:val="0"/>
        <w:spacing w:after="0"/>
        <w:jc w:val="both"/>
        <w:rPr>
          <w:rFonts w:cs="Arial"/>
          <w:b/>
          <w:bCs/>
          <w:color w:val="000000"/>
          <w:szCs w:val="22"/>
        </w:rPr>
      </w:pPr>
      <w:r w:rsidRPr="7BD4163C">
        <w:rPr>
          <w:rFonts w:cs="Arial"/>
          <w:b/>
          <w:bCs/>
          <w:color w:val="000000" w:themeColor="text1"/>
        </w:rPr>
        <w:t>Family Engagement</w:t>
      </w:r>
      <w:r w:rsidR="00386106" w:rsidRPr="7BD4163C">
        <w:rPr>
          <w:rFonts w:cs="Arial"/>
          <w:b/>
          <w:bCs/>
          <w:color w:val="000000" w:themeColor="text1"/>
        </w:rPr>
        <w:t xml:space="preserve"> and Advice</w:t>
      </w:r>
    </w:p>
    <w:p w14:paraId="0F3CABC7" w14:textId="77777777" w:rsidR="00083182" w:rsidRDefault="00083182" w:rsidP="00083182">
      <w:pPr>
        <w:autoSpaceDE w:val="0"/>
        <w:autoSpaceDN w:val="0"/>
        <w:adjustRightInd w:val="0"/>
        <w:spacing w:after="0"/>
        <w:jc w:val="both"/>
        <w:rPr>
          <w:rFonts w:cs="Arial"/>
          <w:color w:val="000000"/>
          <w:szCs w:val="22"/>
        </w:rPr>
      </w:pPr>
    </w:p>
    <w:p w14:paraId="02FE944C" w14:textId="77777777" w:rsidR="002C161D" w:rsidRPr="00810356" w:rsidRDefault="002C161D" w:rsidP="73350748">
      <w:pPr>
        <w:autoSpaceDE w:val="0"/>
        <w:autoSpaceDN w:val="0"/>
        <w:adjustRightInd w:val="0"/>
        <w:spacing w:after="0"/>
        <w:jc w:val="both"/>
        <w:rPr>
          <w:rFonts w:cs="Arial"/>
          <w:color w:val="000000"/>
        </w:rPr>
      </w:pPr>
      <w:r w:rsidRPr="73350748">
        <w:rPr>
          <w:rFonts w:cs="Arial"/>
          <w:color w:val="000000" w:themeColor="text1"/>
        </w:rPr>
        <w:t xml:space="preserve">HMP </w:t>
      </w:r>
      <w:proofErr w:type="spellStart"/>
      <w:r w:rsidR="00810356" w:rsidRPr="73350748">
        <w:rPr>
          <w:rFonts w:cs="Arial"/>
          <w:color w:val="000000" w:themeColor="text1"/>
        </w:rPr>
        <w:t>Gartree</w:t>
      </w:r>
      <w:proofErr w:type="spellEnd"/>
      <w:r w:rsidRPr="73350748">
        <w:rPr>
          <w:rFonts w:cs="Arial"/>
          <w:color w:val="000000" w:themeColor="text1"/>
        </w:rPr>
        <w:t xml:space="preserve"> Requirements for Family Engagement and Advice</w:t>
      </w:r>
    </w:p>
    <w:p w14:paraId="3C1DC32D" w14:textId="3E40BC9D" w:rsidR="00681290" w:rsidRPr="00681290" w:rsidRDefault="00681290" w:rsidP="001E22CD">
      <w:pPr>
        <w:pStyle w:val="ListParagraph"/>
        <w:numPr>
          <w:ilvl w:val="0"/>
          <w:numId w:val="22"/>
        </w:numPr>
        <w:autoSpaceDE w:val="0"/>
        <w:autoSpaceDN w:val="0"/>
        <w:adjustRightInd w:val="0"/>
        <w:spacing w:after="0"/>
        <w:jc w:val="both"/>
        <w:rPr>
          <w:rFonts w:cs="Arial"/>
          <w:b/>
          <w:bCs/>
          <w:color w:val="000000"/>
          <w:sz w:val="22"/>
        </w:rPr>
      </w:pPr>
      <w:r w:rsidRPr="03A18109">
        <w:rPr>
          <w:rFonts w:cs="Arial"/>
          <w:color w:val="000000" w:themeColor="text1"/>
          <w:sz w:val="22"/>
        </w:rPr>
        <w:t xml:space="preserve">The Family Worker is to be a position that seeks to ascertain the needs of the population and remain responsive to those needs through a variety of means including focus groups, </w:t>
      </w:r>
      <w:r w:rsidR="7204EBC5" w:rsidRPr="03A18109">
        <w:rPr>
          <w:rFonts w:cs="Arial"/>
          <w:color w:val="000000" w:themeColor="text1"/>
          <w:sz w:val="22"/>
        </w:rPr>
        <w:t>surveys,</w:t>
      </w:r>
      <w:r w:rsidRPr="03A18109">
        <w:rPr>
          <w:rFonts w:cs="Arial"/>
          <w:color w:val="000000" w:themeColor="text1"/>
          <w:sz w:val="22"/>
        </w:rPr>
        <w:t xml:space="preserve"> or consultations. </w:t>
      </w:r>
    </w:p>
    <w:p w14:paraId="6171C71D" w14:textId="77777777" w:rsidR="00681290" w:rsidRPr="00681290" w:rsidRDefault="00681290"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lastRenderedPageBreak/>
        <w:t xml:space="preserve">Through collaborative working they will ensure all appropriate family services across the establishment are engaged by those with need. </w:t>
      </w:r>
    </w:p>
    <w:p w14:paraId="43625951" w14:textId="77777777" w:rsidR="00681290" w:rsidRPr="00681290" w:rsidRDefault="00681290"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Where identified gaps in services are found, through innovative working these gaps are to be addressed.</w:t>
      </w:r>
    </w:p>
    <w:p w14:paraId="44EE978E" w14:textId="77777777" w:rsidR="00681290" w:rsidRPr="00681290" w:rsidRDefault="00681290"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Provide telephone and face to face support for families.</w:t>
      </w:r>
    </w:p>
    <w:p w14:paraId="51AE107D" w14:textId="138359A4" w:rsidR="00681290" w:rsidRPr="00681290" w:rsidRDefault="00681290" w:rsidP="001E22CD">
      <w:pPr>
        <w:pStyle w:val="ListParagraph"/>
        <w:numPr>
          <w:ilvl w:val="0"/>
          <w:numId w:val="22"/>
        </w:numPr>
        <w:autoSpaceDE w:val="0"/>
        <w:autoSpaceDN w:val="0"/>
        <w:adjustRightInd w:val="0"/>
        <w:spacing w:after="0"/>
        <w:jc w:val="both"/>
        <w:rPr>
          <w:rFonts w:cs="Arial"/>
          <w:b/>
          <w:bCs/>
          <w:color w:val="000000"/>
          <w:sz w:val="22"/>
        </w:rPr>
      </w:pPr>
      <w:r w:rsidRPr="73350748">
        <w:rPr>
          <w:rFonts w:cs="Arial"/>
          <w:color w:val="000000" w:themeColor="text1"/>
          <w:sz w:val="22"/>
        </w:rPr>
        <w:t>Refer prisoner families (with their consent) to other services that work with families in the community if appropriate, such as local authority Family Information Services and CAB’s</w:t>
      </w:r>
      <w:r w:rsidR="0007154B">
        <w:rPr>
          <w:rFonts w:cs="Arial"/>
          <w:color w:val="000000" w:themeColor="text1"/>
          <w:sz w:val="22"/>
        </w:rPr>
        <w:t>.</w:t>
      </w:r>
    </w:p>
    <w:p w14:paraId="5B08B5D1" w14:textId="77777777" w:rsidR="00681290" w:rsidRDefault="00681290" w:rsidP="00681290">
      <w:pPr>
        <w:pStyle w:val="ListParagraph"/>
        <w:autoSpaceDE w:val="0"/>
        <w:autoSpaceDN w:val="0"/>
        <w:adjustRightInd w:val="0"/>
        <w:spacing w:after="0"/>
        <w:jc w:val="both"/>
        <w:rPr>
          <w:rFonts w:cs="Arial"/>
          <w:b/>
          <w:bCs/>
          <w:color w:val="000000"/>
          <w:u w:val="single"/>
        </w:rPr>
      </w:pPr>
    </w:p>
    <w:p w14:paraId="0AD9C6F4" w14:textId="689F9628" w:rsidR="00386106" w:rsidRPr="00954602" w:rsidRDefault="00386106" w:rsidP="73350748">
      <w:pPr>
        <w:autoSpaceDE w:val="0"/>
        <w:autoSpaceDN w:val="0"/>
        <w:adjustRightInd w:val="0"/>
        <w:spacing w:after="0"/>
        <w:jc w:val="both"/>
        <w:rPr>
          <w:b/>
          <w:bCs/>
          <w:color w:val="000000"/>
          <w:szCs w:val="22"/>
          <w:u w:val="single"/>
        </w:rPr>
      </w:pPr>
    </w:p>
    <w:p w14:paraId="00E9CD27" w14:textId="77777777" w:rsidR="00386106" w:rsidRPr="00954602" w:rsidRDefault="00386106" w:rsidP="00386106">
      <w:pPr>
        <w:autoSpaceDE w:val="0"/>
        <w:autoSpaceDN w:val="0"/>
        <w:adjustRightInd w:val="0"/>
        <w:spacing w:after="0"/>
        <w:rPr>
          <w:rFonts w:cs="Arial"/>
          <w:b/>
          <w:bCs/>
          <w:color w:val="000000"/>
          <w:szCs w:val="22"/>
        </w:rPr>
      </w:pPr>
      <w:r w:rsidRPr="7BD4163C">
        <w:rPr>
          <w:rFonts w:cs="Arial"/>
          <w:b/>
          <w:bCs/>
          <w:color w:val="000000" w:themeColor="text1"/>
        </w:rPr>
        <w:t>Support for Secure Video Calls</w:t>
      </w:r>
    </w:p>
    <w:p w14:paraId="5023141B"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1F3B1409" w14:textId="52B01134" w:rsidR="002C161D" w:rsidRDefault="00810356" w:rsidP="0007154B">
      <w:pPr>
        <w:autoSpaceDE w:val="0"/>
        <w:autoSpaceDN w:val="0"/>
        <w:adjustRightInd w:val="0"/>
        <w:spacing w:after="0"/>
        <w:jc w:val="both"/>
        <w:rPr>
          <w:rFonts w:cs="Arial"/>
          <w:color w:val="000000"/>
        </w:rPr>
      </w:pPr>
      <w:r w:rsidRPr="2DBC40DC">
        <w:rPr>
          <w:rFonts w:cs="Arial"/>
          <w:color w:val="000000" w:themeColor="text1"/>
        </w:rPr>
        <w:t xml:space="preserve">HMP </w:t>
      </w:r>
      <w:proofErr w:type="spellStart"/>
      <w:r w:rsidRPr="2DBC40DC">
        <w:rPr>
          <w:rFonts w:cs="Arial"/>
          <w:color w:val="000000" w:themeColor="text1"/>
        </w:rPr>
        <w:t>Gartree</w:t>
      </w:r>
      <w:proofErr w:type="spellEnd"/>
      <w:r w:rsidR="002C161D" w:rsidRPr="2DBC40DC">
        <w:rPr>
          <w:rFonts w:cs="Arial"/>
          <w:color w:val="000000" w:themeColor="text1"/>
        </w:rPr>
        <w:t xml:space="preserve"> Requirements for Secure Video Calls</w:t>
      </w:r>
    </w:p>
    <w:p w14:paraId="0B1DBE9E" w14:textId="79C4F1F6" w:rsidR="00681290" w:rsidRPr="0007154B" w:rsidRDefault="00681290" w:rsidP="001E22CD">
      <w:pPr>
        <w:pStyle w:val="ListParagraph"/>
        <w:numPr>
          <w:ilvl w:val="0"/>
          <w:numId w:val="25"/>
        </w:numPr>
        <w:autoSpaceDE w:val="0"/>
        <w:autoSpaceDN w:val="0"/>
        <w:adjustRightInd w:val="0"/>
        <w:spacing w:after="0"/>
        <w:rPr>
          <w:rFonts w:cs="Arial"/>
          <w:color w:val="000000"/>
          <w:sz w:val="22"/>
          <w:szCs w:val="20"/>
        </w:rPr>
      </w:pPr>
      <w:r w:rsidRPr="0007154B">
        <w:rPr>
          <w:rFonts w:cs="Arial"/>
          <w:color w:val="000000" w:themeColor="text1"/>
          <w:sz w:val="22"/>
          <w:szCs w:val="20"/>
        </w:rPr>
        <w:t>To provide pre-call support to families, being particularly mindful of those who are new to the system or have difficulties using digital technology</w:t>
      </w:r>
      <w:r w:rsidR="0007154B">
        <w:rPr>
          <w:rFonts w:cs="Arial"/>
          <w:color w:val="000000" w:themeColor="text1"/>
          <w:sz w:val="22"/>
          <w:szCs w:val="20"/>
        </w:rPr>
        <w:t>.</w:t>
      </w:r>
    </w:p>
    <w:p w14:paraId="74E56BB3" w14:textId="4790D002" w:rsidR="00681290" w:rsidRPr="0007154B" w:rsidRDefault="00681290" w:rsidP="001E22CD">
      <w:pPr>
        <w:pStyle w:val="ListParagraph"/>
        <w:numPr>
          <w:ilvl w:val="0"/>
          <w:numId w:val="25"/>
        </w:numPr>
        <w:autoSpaceDE w:val="0"/>
        <w:autoSpaceDN w:val="0"/>
        <w:adjustRightInd w:val="0"/>
        <w:spacing w:after="0"/>
        <w:rPr>
          <w:rFonts w:cs="Arial"/>
          <w:color w:val="000000"/>
          <w:sz w:val="22"/>
          <w:szCs w:val="20"/>
        </w:rPr>
      </w:pPr>
      <w:r w:rsidRPr="0007154B">
        <w:rPr>
          <w:rFonts w:cs="Arial"/>
          <w:color w:val="000000" w:themeColor="text1"/>
          <w:sz w:val="22"/>
          <w:szCs w:val="20"/>
        </w:rPr>
        <w:t>To provide post-call support to families</w:t>
      </w:r>
      <w:r w:rsidR="0007154B">
        <w:rPr>
          <w:rFonts w:cs="Arial"/>
          <w:color w:val="000000" w:themeColor="text1"/>
          <w:sz w:val="22"/>
          <w:szCs w:val="20"/>
        </w:rPr>
        <w:t>.</w:t>
      </w:r>
    </w:p>
    <w:p w14:paraId="322DA143" w14:textId="302DB081" w:rsidR="73350748" w:rsidRPr="0007154B" w:rsidRDefault="00681290" w:rsidP="001E22CD">
      <w:pPr>
        <w:pStyle w:val="ListParagraph"/>
        <w:numPr>
          <w:ilvl w:val="0"/>
          <w:numId w:val="25"/>
        </w:numPr>
        <w:autoSpaceDE w:val="0"/>
        <w:autoSpaceDN w:val="0"/>
        <w:adjustRightInd w:val="0"/>
        <w:spacing w:after="0"/>
        <w:rPr>
          <w:rFonts w:cs="Arial"/>
          <w:color w:val="000000"/>
          <w:sz w:val="22"/>
          <w:szCs w:val="20"/>
        </w:rPr>
      </w:pPr>
      <w:r w:rsidRPr="0007154B">
        <w:rPr>
          <w:rFonts w:cs="Arial"/>
          <w:color w:val="000000" w:themeColor="text1"/>
          <w:sz w:val="22"/>
          <w:szCs w:val="20"/>
        </w:rPr>
        <w:t>To provide pre</w:t>
      </w:r>
      <w:r w:rsidR="0007154B">
        <w:rPr>
          <w:rFonts w:cs="Arial"/>
          <w:color w:val="000000" w:themeColor="text1"/>
          <w:sz w:val="22"/>
          <w:szCs w:val="20"/>
        </w:rPr>
        <w:t>- and</w:t>
      </w:r>
      <w:r w:rsidRPr="0007154B">
        <w:rPr>
          <w:rFonts w:cs="Arial"/>
          <w:color w:val="000000" w:themeColor="text1"/>
          <w:sz w:val="22"/>
          <w:szCs w:val="20"/>
        </w:rPr>
        <w:t xml:space="preserve"> post</w:t>
      </w:r>
      <w:r w:rsidR="0007154B">
        <w:rPr>
          <w:rFonts w:cs="Arial"/>
          <w:color w:val="000000" w:themeColor="text1"/>
          <w:sz w:val="22"/>
          <w:szCs w:val="20"/>
        </w:rPr>
        <w:t>-</w:t>
      </w:r>
      <w:r w:rsidRPr="0007154B">
        <w:rPr>
          <w:rFonts w:cs="Arial"/>
          <w:color w:val="000000" w:themeColor="text1"/>
          <w:sz w:val="22"/>
          <w:szCs w:val="20"/>
        </w:rPr>
        <w:t xml:space="preserve">call support for prisoners. </w:t>
      </w:r>
    </w:p>
    <w:p w14:paraId="5E024A4A" w14:textId="0E57284D" w:rsidR="73350748" w:rsidRPr="0007154B" w:rsidRDefault="73350748">
      <w:pPr>
        <w:rPr>
          <w:sz w:val="20"/>
          <w:szCs w:val="18"/>
        </w:rPr>
      </w:pPr>
    </w:p>
    <w:p w14:paraId="1F1EC416" w14:textId="63D910EA" w:rsidR="00752567" w:rsidRPr="0007154B" w:rsidRDefault="00752567" w:rsidP="0007154B">
      <w:pPr>
        <w:pStyle w:val="Text"/>
        <w:jc w:val="center"/>
        <w:rPr>
          <w:rFonts w:cs="Arial"/>
          <w:b/>
          <w:bCs/>
          <w:iCs/>
          <w:szCs w:val="22"/>
          <w:u w:val="single"/>
        </w:rPr>
      </w:pPr>
      <w:r w:rsidRPr="0007154B">
        <w:rPr>
          <w:rFonts w:cs="Arial"/>
          <w:b/>
          <w:bCs/>
          <w:iCs/>
          <w:szCs w:val="22"/>
          <w:u w:val="single"/>
        </w:rPr>
        <w:t xml:space="preserve">Optional </w:t>
      </w:r>
      <w:r w:rsidR="0007154B" w:rsidRPr="0007154B">
        <w:rPr>
          <w:rFonts w:cs="Arial"/>
          <w:b/>
          <w:bCs/>
          <w:iCs/>
          <w:szCs w:val="22"/>
          <w:u w:val="single"/>
        </w:rPr>
        <w:t>Services</w:t>
      </w:r>
    </w:p>
    <w:p w14:paraId="360281F5" w14:textId="2E035267" w:rsidR="00752567" w:rsidRPr="00752567" w:rsidRDefault="00752567" w:rsidP="001E22CD">
      <w:pPr>
        <w:pStyle w:val="Text"/>
        <w:numPr>
          <w:ilvl w:val="0"/>
          <w:numId w:val="26"/>
        </w:numPr>
        <w:rPr>
          <w:rFonts w:cs="Arial"/>
          <w:b/>
          <w:bCs/>
          <w:iCs/>
          <w:sz w:val="24"/>
          <w:szCs w:val="24"/>
          <w:u w:val="single"/>
        </w:rPr>
      </w:pPr>
      <w:r w:rsidRPr="03A18109">
        <w:rPr>
          <w:rFonts w:cs="Arial"/>
          <w:color w:val="000000" w:themeColor="text1"/>
          <w:szCs w:val="22"/>
        </w:rPr>
        <w:t xml:space="preserve">HMP </w:t>
      </w:r>
      <w:proofErr w:type="spellStart"/>
      <w:r w:rsidRPr="03A18109">
        <w:rPr>
          <w:rFonts w:cs="Arial"/>
          <w:color w:val="000000" w:themeColor="text1"/>
          <w:szCs w:val="22"/>
        </w:rPr>
        <w:t>Gartree</w:t>
      </w:r>
      <w:proofErr w:type="spellEnd"/>
      <w:r w:rsidRPr="03A18109">
        <w:rPr>
          <w:rFonts w:cs="Arial"/>
          <w:color w:val="000000" w:themeColor="text1"/>
          <w:szCs w:val="22"/>
        </w:rPr>
        <w:t xml:space="preserve"> requires the provider to assist in the support and running of parental related activities such as Parenting sessions</w:t>
      </w:r>
      <w:r>
        <w:rPr>
          <w:rFonts w:cs="Arial"/>
          <w:color w:val="000000" w:themeColor="text1"/>
          <w:szCs w:val="22"/>
        </w:rPr>
        <w:t>.</w:t>
      </w:r>
    </w:p>
    <w:sectPr w:rsidR="00752567" w:rsidRPr="00752567"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5BF0" w14:textId="77777777" w:rsidR="001E22CD" w:rsidRDefault="001E22CD">
      <w:r>
        <w:separator/>
      </w:r>
    </w:p>
  </w:endnote>
  <w:endnote w:type="continuationSeparator" w:id="0">
    <w:p w14:paraId="069C56F0" w14:textId="77777777" w:rsidR="001E22CD" w:rsidRDefault="001E22CD">
      <w:r>
        <w:continuationSeparator/>
      </w:r>
    </w:p>
  </w:endnote>
  <w:endnote w:type="continuationNotice" w:id="1">
    <w:p w14:paraId="797628A3" w14:textId="77777777" w:rsidR="001E22CD" w:rsidRDefault="001E2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74D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5EC428A"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55CC1">
                            <w:rPr>
                              <w:noProof/>
                            </w:rPr>
                            <w:t>7</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5EC428A"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55CC1">
                      <w:rPr>
                        <w:noProof/>
                      </w:rPr>
                      <w:t>7</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55CC1">
          <w:rPr>
            <w:noProof/>
          </w:rPr>
          <w:t>1</w:t>
        </w:r>
        <w:r>
          <w:rPr>
            <w:noProof/>
            <w:color w:val="2B579A"/>
            <w:shd w:val="clear" w:color="auto" w:fill="E6E6E6"/>
          </w:rPr>
          <w:fldChar w:fldCharType="end"/>
        </w:r>
      </w:p>
    </w:sdtContent>
  </w:sdt>
  <w:p w14:paraId="2DE403A5"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ECFD" w14:textId="77777777" w:rsidR="001E22CD" w:rsidRDefault="001E22CD">
      <w:r>
        <w:separator/>
      </w:r>
    </w:p>
  </w:footnote>
  <w:footnote w:type="continuationSeparator" w:id="0">
    <w:p w14:paraId="29F216BB" w14:textId="77777777" w:rsidR="001E22CD" w:rsidRDefault="001E22CD">
      <w:r>
        <w:continuationSeparator/>
      </w:r>
    </w:p>
  </w:footnote>
  <w:footnote w:type="continuationNotice" w:id="1">
    <w:p w14:paraId="19A33251" w14:textId="77777777" w:rsidR="001E22CD" w:rsidRDefault="001E22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DtZYoy1/J3ub2V" id="hGtGtOGK"/>
    <int:WordHash hashCode="XEbAsqc9Rn7weH" id="bT1TNFfy"/>
    <int:WordHash hashCode="6B/ELL4sbXqHwG" id="YgMWnSNY"/>
  </int:Manifest>
  <int:Observations>
    <int:Content id="hGtGtOGK">
      <int:Rejection type="LegacyProofing"/>
    </int:Content>
    <int:Content id="bT1TNFfy">
      <int:Rejection type="AugLoop_Text_Critique"/>
    </int:Content>
    <int:Content id="YgMWnSN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546750D"/>
    <w:multiLevelType w:val="hybridMultilevel"/>
    <w:tmpl w:val="6962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62B51"/>
    <w:multiLevelType w:val="hybridMultilevel"/>
    <w:tmpl w:val="F608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96A30A8"/>
    <w:multiLevelType w:val="hybridMultilevel"/>
    <w:tmpl w:val="91D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3"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D4228"/>
    <w:multiLevelType w:val="hybridMultilevel"/>
    <w:tmpl w:val="1028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2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7B0B24A4"/>
    <w:multiLevelType w:val="hybridMultilevel"/>
    <w:tmpl w:val="B19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2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735351895">
    <w:abstractNumId w:val="10"/>
  </w:num>
  <w:num w:numId="2" w16cid:durableId="1742213248">
    <w:abstractNumId w:val="11"/>
  </w:num>
  <w:num w:numId="3" w16cid:durableId="1554776588">
    <w:abstractNumId w:val="12"/>
  </w:num>
  <w:num w:numId="4" w16cid:durableId="1598367537">
    <w:abstractNumId w:val="6"/>
  </w:num>
  <w:num w:numId="5" w16cid:durableId="1537310078">
    <w:abstractNumId w:val="16"/>
  </w:num>
  <w:num w:numId="6" w16cid:durableId="539366906">
    <w:abstractNumId w:val="7"/>
  </w:num>
  <w:num w:numId="7" w16cid:durableId="1355421457">
    <w:abstractNumId w:val="22"/>
  </w:num>
  <w:num w:numId="8" w16cid:durableId="1971402445">
    <w:abstractNumId w:val="21"/>
  </w:num>
  <w:num w:numId="9" w16cid:durableId="863395957">
    <w:abstractNumId w:val="15"/>
  </w:num>
  <w:num w:numId="10" w16cid:durableId="171457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0914663">
    <w:abstractNumId w:val="14"/>
  </w:num>
  <w:num w:numId="12" w16cid:durableId="11385238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400169">
    <w:abstractNumId w:val="1"/>
  </w:num>
  <w:num w:numId="14" w16cid:durableId="141432988">
    <w:abstractNumId w:val="13"/>
  </w:num>
  <w:num w:numId="15" w16cid:durableId="1373189643">
    <w:abstractNumId w:val="0"/>
  </w:num>
  <w:num w:numId="16" w16cid:durableId="686367870">
    <w:abstractNumId w:val="2"/>
  </w:num>
  <w:num w:numId="17" w16cid:durableId="924608715">
    <w:abstractNumId w:val="19"/>
  </w:num>
  <w:num w:numId="18" w16cid:durableId="740324708">
    <w:abstractNumId w:val="24"/>
  </w:num>
  <w:num w:numId="19" w16cid:durableId="1183396775">
    <w:abstractNumId w:val="8"/>
    <w:lvlOverride w:ilvl="0">
      <w:startOverride w:val="1"/>
    </w:lvlOverride>
  </w:num>
  <w:num w:numId="20" w16cid:durableId="1718162694">
    <w:abstractNumId w:val="4"/>
  </w:num>
  <w:num w:numId="21" w16cid:durableId="1253390450">
    <w:abstractNumId w:val="18"/>
  </w:num>
  <w:num w:numId="22" w16cid:durableId="187106084">
    <w:abstractNumId w:val="17"/>
  </w:num>
  <w:num w:numId="23" w16cid:durableId="1530877694">
    <w:abstractNumId w:val="3"/>
  </w:num>
  <w:num w:numId="24" w16cid:durableId="393041252">
    <w:abstractNumId w:val="5"/>
  </w:num>
  <w:num w:numId="25" w16cid:durableId="1904025152">
    <w:abstractNumId w:val="23"/>
  </w:num>
  <w:num w:numId="26" w16cid:durableId="5861544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54B"/>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2C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57ED5"/>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4941"/>
    <w:rsid w:val="00355CC1"/>
    <w:rsid w:val="003573E1"/>
    <w:rsid w:val="003578EA"/>
    <w:rsid w:val="00362C91"/>
    <w:rsid w:val="003662FF"/>
    <w:rsid w:val="0037183F"/>
    <w:rsid w:val="00374D5E"/>
    <w:rsid w:val="00381482"/>
    <w:rsid w:val="00385C9F"/>
    <w:rsid w:val="00386106"/>
    <w:rsid w:val="00386E1A"/>
    <w:rsid w:val="0039202B"/>
    <w:rsid w:val="00392A59"/>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4BCF"/>
    <w:rsid w:val="004757CD"/>
    <w:rsid w:val="00475D39"/>
    <w:rsid w:val="00475DB4"/>
    <w:rsid w:val="00477B0F"/>
    <w:rsid w:val="004809E1"/>
    <w:rsid w:val="00482F0D"/>
    <w:rsid w:val="004877C5"/>
    <w:rsid w:val="00496514"/>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B13E8"/>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1290"/>
    <w:rsid w:val="00690FAD"/>
    <w:rsid w:val="006A583F"/>
    <w:rsid w:val="006A78B0"/>
    <w:rsid w:val="006B1F0D"/>
    <w:rsid w:val="006B7C08"/>
    <w:rsid w:val="006C1A1D"/>
    <w:rsid w:val="006C3BCE"/>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567"/>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10356"/>
    <w:rsid w:val="008201CB"/>
    <w:rsid w:val="00823328"/>
    <w:rsid w:val="008247E6"/>
    <w:rsid w:val="00830A1E"/>
    <w:rsid w:val="008310B6"/>
    <w:rsid w:val="00832765"/>
    <w:rsid w:val="008421F2"/>
    <w:rsid w:val="008431DF"/>
    <w:rsid w:val="0084483E"/>
    <w:rsid w:val="00845011"/>
    <w:rsid w:val="0084760F"/>
    <w:rsid w:val="008506D6"/>
    <w:rsid w:val="00851258"/>
    <w:rsid w:val="0085136B"/>
    <w:rsid w:val="00853BF0"/>
    <w:rsid w:val="00854CB9"/>
    <w:rsid w:val="00855D27"/>
    <w:rsid w:val="00866036"/>
    <w:rsid w:val="00867B1C"/>
    <w:rsid w:val="00877BC4"/>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47A"/>
    <w:rsid w:val="00AA5A0F"/>
    <w:rsid w:val="00AB4F8A"/>
    <w:rsid w:val="00AB65AC"/>
    <w:rsid w:val="00AB7073"/>
    <w:rsid w:val="00AC1A3D"/>
    <w:rsid w:val="00AC2C38"/>
    <w:rsid w:val="00AC368B"/>
    <w:rsid w:val="00AD0E30"/>
    <w:rsid w:val="00AD42F8"/>
    <w:rsid w:val="00AD5C80"/>
    <w:rsid w:val="00AD7084"/>
    <w:rsid w:val="00AD7307"/>
    <w:rsid w:val="00AE4FA0"/>
    <w:rsid w:val="00AF0B70"/>
    <w:rsid w:val="00AF3767"/>
    <w:rsid w:val="00AF4810"/>
    <w:rsid w:val="00AF70DD"/>
    <w:rsid w:val="00AF7C9A"/>
    <w:rsid w:val="00B02AF1"/>
    <w:rsid w:val="00B0377E"/>
    <w:rsid w:val="00B038CB"/>
    <w:rsid w:val="00B0581F"/>
    <w:rsid w:val="00B05ACA"/>
    <w:rsid w:val="00B06149"/>
    <w:rsid w:val="00B21D36"/>
    <w:rsid w:val="00B22B2F"/>
    <w:rsid w:val="00B27DB6"/>
    <w:rsid w:val="00B35E51"/>
    <w:rsid w:val="00B40BA6"/>
    <w:rsid w:val="00B4148F"/>
    <w:rsid w:val="00B41F91"/>
    <w:rsid w:val="00B43AB5"/>
    <w:rsid w:val="00B4525E"/>
    <w:rsid w:val="00B4573C"/>
    <w:rsid w:val="00B5413A"/>
    <w:rsid w:val="00B57491"/>
    <w:rsid w:val="00B57663"/>
    <w:rsid w:val="00B6008D"/>
    <w:rsid w:val="00B61A6E"/>
    <w:rsid w:val="00B62CC7"/>
    <w:rsid w:val="00B6489F"/>
    <w:rsid w:val="00B67D4F"/>
    <w:rsid w:val="00B715C2"/>
    <w:rsid w:val="00B85B01"/>
    <w:rsid w:val="00B86E30"/>
    <w:rsid w:val="00B91995"/>
    <w:rsid w:val="00B94246"/>
    <w:rsid w:val="00B952EB"/>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20EE"/>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0BAC"/>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C7CC4"/>
    <w:rsid w:val="00FD50B0"/>
    <w:rsid w:val="00FD649B"/>
    <w:rsid w:val="00FD6ED0"/>
    <w:rsid w:val="00FF2303"/>
    <w:rsid w:val="00FF3391"/>
    <w:rsid w:val="016B96FD"/>
    <w:rsid w:val="03A18109"/>
    <w:rsid w:val="045FA63E"/>
    <w:rsid w:val="0465E140"/>
    <w:rsid w:val="09B6814B"/>
    <w:rsid w:val="0C749785"/>
    <w:rsid w:val="0CF211A3"/>
    <w:rsid w:val="0D48634F"/>
    <w:rsid w:val="0EB947A5"/>
    <w:rsid w:val="116C6ABD"/>
    <w:rsid w:val="1202AC15"/>
    <w:rsid w:val="14190F11"/>
    <w:rsid w:val="190DD511"/>
    <w:rsid w:val="1B15CC59"/>
    <w:rsid w:val="1B7EA250"/>
    <w:rsid w:val="22FACF24"/>
    <w:rsid w:val="237D6DAA"/>
    <w:rsid w:val="23D05BED"/>
    <w:rsid w:val="2570C273"/>
    <w:rsid w:val="2687D09C"/>
    <w:rsid w:val="270C92D4"/>
    <w:rsid w:val="2AECB8AC"/>
    <w:rsid w:val="2BA6B188"/>
    <w:rsid w:val="2DBC40DC"/>
    <w:rsid w:val="2E361D1C"/>
    <w:rsid w:val="2EE04858"/>
    <w:rsid w:val="362CFEB4"/>
    <w:rsid w:val="38FFD523"/>
    <w:rsid w:val="3913DEE5"/>
    <w:rsid w:val="3C6847B9"/>
    <w:rsid w:val="3FE9A24B"/>
    <w:rsid w:val="40A1D35E"/>
    <w:rsid w:val="41A4337A"/>
    <w:rsid w:val="4368C537"/>
    <w:rsid w:val="4569269F"/>
    <w:rsid w:val="497CB599"/>
    <w:rsid w:val="4B01419B"/>
    <w:rsid w:val="4C211D71"/>
    <w:rsid w:val="4E606113"/>
    <w:rsid w:val="4FD0E359"/>
    <w:rsid w:val="4FDB368C"/>
    <w:rsid w:val="556200E7"/>
    <w:rsid w:val="55AED75A"/>
    <w:rsid w:val="56984E8C"/>
    <w:rsid w:val="573EF598"/>
    <w:rsid w:val="57A8591B"/>
    <w:rsid w:val="57C2D056"/>
    <w:rsid w:val="589C68A6"/>
    <w:rsid w:val="59B42E52"/>
    <w:rsid w:val="5A78EBFD"/>
    <w:rsid w:val="5C964179"/>
    <w:rsid w:val="5CEBCF14"/>
    <w:rsid w:val="5F02FF0A"/>
    <w:rsid w:val="635B1098"/>
    <w:rsid w:val="65654BD5"/>
    <w:rsid w:val="667988FD"/>
    <w:rsid w:val="66FCEF4F"/>
    <w:rsid w:val="686B4955"/>
    <w:rsid w:val="68FCBE08"/>
    <w:rsid w:val="6BF40F5F"/>
    <w:rsid w:val="6DC3DFB7"/>
    <w:rsid w:val="6E027FF7"/>
    <w:rsid w:val="6EB25596"/>
    <w:rsid w:val="6EEF7FA3"/>
    <w:rsid w:val="700806F7"/>
    <w:rsid w:val="704BCEF6"/>
    <w:rsid w:val="7204EBC5"/>
    <w:rsid w:val="725A70FC"/>
    <w:rsid w:val="72A04034"/>
    <w:rsid w:val="73350748"/>
    <w:rsid w:val="73836FB8"/>
    <w:rsid w:val="73B8EADE"/>
    <w:rsid w:val="7423EA77"/>
    <w:rsid w:val="7477C238"/>
    <w:rsid w:val="74B05261"/>
    <w:rsid w:val="74D1E3E5"/>
    <w:rsid w:val="771F2F00"/>
    <w:rsid w:val="7BD4163C"/>
    <w:rsid w:val="7E9B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07925d5a41c54a9b"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D540A-20FE-4997-BD23-AFF0F7200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166B570A-06CE-4FF8-9BC1-43ADE5426738}">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5</TotalTime>
  <Pages>5</Pages>
  <Words>1164</Words>
  <Characters>6607</Characters>
  <Application>Microsoft Office Word</Application>
  <DocSecurity>0</DocSecurity>
  <Lines>55</Lines>
  <Paragraphs>15</Paragraphs>
  <ScaleCrop>false</ScaleCrop>
  <Manager>Ministry of Justice</Manager>
  <Company>Ministry of Justice</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13</cp:revision>
  <cp:lastPrinted>2007-08-06T14:19:00Z</cp:lastPrinted>
  <dcterms:created xsi:type="dcterms:W3CDTF">2021-12-08T13:52:00Z</dcterms:created>
  <dcterms:modified xsi:type="dcterms:W3CDTF">2022-06-14T05:58:00Z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