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254" w:lineRule="auto"/>
        <w:ind w:left="720" w:firstLine="2268"/>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wp:posOffset>
            </wp:positionH>
            <wp:positionV relativeFrom="paragraph">
              <wp:posOffset>0</wp:posOffset>
            </wp:positionV>
            <wp:extent cx="1187450" cy="927100"/>
            <wp:effectExtent b="0" l="0" r="0" t="0"/>
            <wp:wrapSquare wrapText="bothSides" distB="0" distT="0" distL="114300" distR="114300"/>
            <wp:docPr descr="CCS_2935_SML_AW" id="9"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2">
      <w:pPr>
        <w:rPr>
          <w:rFonts w:ascii="Arial" w:cs="Arial" w:eastAsia="Arial" w:hAnsi="Arial"/>
          <w:b w:val="1"/>
          <w:sz w:val="56"/>
          <w:szCs w:val="56"/>
        </w:rPr>
      </w:pPr>
      <w:r w:rsidDel="00000000" w:rsidR="00000000" w:rsidRPr="00000000">
        <w:rPr>
          <w:rtl w:val="0"/>
        </w:rPr>
      </w:r>
    </w:p>
    <w:p w:rsidR="00000000" w:rsidDel="00000000" w:rsidP="00000000" w:rsidRDefault="00000000" w:rsidRPr="00000000" w14:paraId="00000003">
      <w:pPr>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4">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5">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6">
      <w:pPr>
        <w:rPr>
          <w:rFonts w:ascii="Arial" w:cs="Arial" w:eastAsia="Arial" w:hAnsi="Arial"/>
          <w:sz w:val="52"/>
          <w:szCs w:val="52"/>
        </w:rPr>
      </w:pPr>
      <w:r w:rsidDel="00000000" w:rsidR="00000000" w:rsidRPr="00000000">
        <w:rPr>
          <w:rFonts w:ascii="Arial" w:cs="Arial" w:eastAsia="Arial" w:hAnsi="Arial"/>
          <w:sz w:val="52"/>
          <w:szCs w:val="52"/>
          <w:rtl w:val="0"/>
        </w:rPr>
        <w:t xml:space="preserve">Invitation to Tender  </w:t>
      </w:r>
    </w:p>
    <w:p w:rsidR="00000000" w:rsidDel="00000000" w:rsidP="00000000" w:rsidRDefault="00000000" w:rsidRPr="00000000" w14:paraId="00000007">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1 – About the Framework</w:t>
      </w:r>
      <w:r w:rsidDel="00000000" w:rsidR="00000000" w:rsidRPr="00000000">
        <w:rPr>
          <w:rtl w:val="0"/>
        </w:rPr>
      </w:r>
    </w:p>
    <w:p w:rsidR="00000000" w:rsidDel="00000000" w:rsidP="00000000" w:rsidRDefault="00000000" w:rsidRPr="00000000" w14:paraId="00000008">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9">
      <w:pPr>
        <w:rPr>
          <w:rFonts w:ascii="Arial" w:cs="Arial" w:eastAsia="Arial" w:hAnsi="Arial"/>
          <w:sz w:val="40"/>
          <w:szCs w:val="40"/>
        </w:rPr>
      </w:pPr>
      <w:r w:rsidDel="00000000" w:rsidR="00000000" w:rsidRPr="00000000">
        <w:rPr>
          <w:rFonts w:ascii="Arial" w:cs="Arial" w:eastAsia="Arial" w:hAnsi="Arial"/>
          <w:b w:val="1"/>
          <w:sz w:val="40"/>
          <w:szCs w:val="40"/>
          <w:rtl w:val="0"/>
        </w:rPr>
        <w:t xml:space="preserve">RM6186 Fuel Cards and Associated Services</w:t>
      </w:r>
      <w:r w:rsidDel="00000000" w:rsidR="00000000" w:rsidRPr="00000000">
        <w:rPr>
          <w:rtl w:val="0"/>
        </w:rPr>
      </w:r>
    </w:p>
    <w:p w:rsidR="00000000" w:rsidDel="00000000" w:rsidP="00000000" w:rsidRDefault="00000000" w:rsidRPr="00000000" w14:paraId="0000000A">
      <w:pPr>
        <w:spacing w:after="200" w:line="276" w:lineRule="auto"/>
        <w:rPr/>
      </w:pPr>
      <w:r w:rsidDel="00000000" w:rsidR="00000000" w:rsidRPr="00000000">
        <w:rPr>
          <w:rtl w:val="0"/>
        </w:rPr>
      </w:r>
    </w:p>
    <w:p w:rsidR="00000000" w:rsidDel="00000000" w:rsidP="00000000" w:rsidRDefault="00000000" w:rsidRPr="00000000" w14:paraId="0000000B">
      <w:pPr>
        <w:spacing w:after="20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0D">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0">
      <w:pPr>
        <w:keepNext w:val="1"/>
        <w:keepLines w:val="1"/>
        <w:pBdr>
          <w:top w:space="0" w:sz="0" w:val="nil"/>
          <w:left w:space="0" w:sz="0" w:val="nil"/>
          <w:bottom w:space="0" w:sz="0" w:val="nil"/>
          <w:right w:space="0" w:sz="0" w:val="nil"/>
          <w:between w:space="0" w:sz="0" w:val="nil"/>
        </w:pBdr>
        <w:spacing w:after="480" w:before="240" w:lineRule="auto"/>
        <w:rPr>
          <w:rFonts w:ascii="Arial" w:cs="Arial" w:eastAsia="Arial" w:hAnsi="Arial"/>
          <w:b w:val="1"/>
          <w:color w:val="000000"/>
          <w:sz w:val="32"/>
          <w:szCs w:val="32"/>
        </w:rPr>
      </w:pPr>
      <w:r w:rsidDel="00000000" w:rsidR="00000000" w:rsidRPr="00000000">
        <w:rPr>
          <w:rFonts w:ascii="Arial" w:cs="Arial" w:eastAsia="Arial" w:hAnsi="Arial"/>
          <w:b w:val="1"/>
          <w:color w:val="000000"/>
          <w:sz w:val="32"/>
          <w:szCs w:val="32"/>
          <w:rtl w:val="0"/>
        </w:rPr>
        <w:t xml:space="preserve">Contents</w:t>
      </w:r>
    </w:p>
    <w:sdt>
      <w:sdtPr>
        <w:docPartObj>
          <w:docPartGallery w:val="Table of Contents"/>
          <w:docPartUnique w:val="1"/>
        </w:docPartObj>
      </w:sdtPr>
      <w:sdtContent>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16"/>
            </w:tabs>
            <w:spacing w:after="10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heading=h.3dy6vk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Welcome</w:t>
              <w:tab/>
              <w:t xml:space="preserve">2</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0"/>
              <w:tab w:val="right" w:pos="9016"/>
            </w:tabs>
            <w:spacing w:after="10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2bn6ws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w:t>
              <w:tab/>
              <w:t xml:space="preserve">What you need to know</w:t>
              <w:tab/>
              <w:t xml:space="preserve">4</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0"/>
              <w:tab w:val="right" w:pos="9016"/>
            </w:tabs>
            <w:spacing w:after="10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3as4po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w:t>
              <w:tab/>
              <w:t xml:space="preserve">The opportunity</w:t>
              <w:tab/>
              <w:t xml:space="preserve">5</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0"/>
              <w:tab w:val="right" w:pos="9016"/>
            </w:tabs>
            <w:spacing w:after="10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1pxezw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w:t>
              <w:tab/>
              <w:t xml:space="preserve">What a Framework is</w:t>
              <w:tab/>
              <w:t xml:space="preserve">6</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0"/>
              <w:tab w:val="right" w:pos="9016"/>
            </w:tabs>
            <w:spacing w:after="10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ht5iobst5mc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tab/>
              <w:t xml:space="preserve">How the Framework is structured</w:t>
              <w:tab/>
              <w:t xml:space="preserve">6</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0"/>
              <w:tab w:val="right" w:pos="9016"/>
            </w:tabs>
            <w:spacing w:after="10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49x2ik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w:t>
              <w:tab/>
              <w:t xml:space="preserve">Who can bid</w:t>
              <w:tab/>
              <w:t xml:space="preserve">6</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0"/>
              <w:tab w:val="right" w:pos="9016"/>
            </w:tabs>
            <w:spacing w:after="10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2p2csry">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tab/>
              <w:t xml:space="preserve">Timelines for the competition</w:t>
              <w:tab/>
              <w:t xml:space="preserve">7</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0"/>
              <w:tab w:val="right" w:pos="9016"/>
            </w:tabs>
            <w:spacing w:after="10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147n2z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w:t>
              <w:tab/>
              <w:t xml:space="preserve">When and how to ask questions</w:t>
              <w:tab/>
              <w:t xml:space="preserve">8</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0"/>
              <w:tab w:val="right" w:pos="9016"/>
            </w:tabs>
            <w:spacing w:after="10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3o7al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tab/>
              <w:t xml:space="preserve">Management information and management charge</w:t>
              <w:tab/>
              <w:t xml:space="preserve">8</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40"/>
              <w:tab w:val="right" w:pos="9016"/>
            </w:tabs>
            <w:spacing w:after="10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23ckvv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w:t>
              <w:tab/>
              <w:t xml:space="preserve">Transfer of Undertakings (Protection of Employment) Regulations 2006 (“TUPE”)</w:t>
              <w:tab/>
              <w:t xml:space="preserve">8</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60"/>
              <w:tab w:val="right" w:pos="9016"/>
            </w:tabs>
            <w:spacing w:after="10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ihv63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tab/>
              <w:t xml:space="preserve">Competition rules</w:t>
              <w:tab/>
              <w:t xml:space="preserve">9</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60"/>
              <w:tab w:val="right" w:pos="9016"/>
            </w:tabs>
            <w:spacing w:after="10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32hioq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w:t>
              <w:tab/>
              <w:t xml:space="preserve">Framework Contract Documents</w:t>
              <w:tab/>
              <w:t xml:space="preserve">13</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60"/>
              <w:tab w:val="right" w:pos="9016"/>
            </w:tabs>
            <w:spacing w:after="10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1hmsyy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w:t>
              <w:tab/>
              <w:t xml:space="preserve">Additional information</w:t>
              <w:tab/>
              <w:t xml:space="preserve">19</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60"/>
              <w:tab w:val="right" w:pos="9016"/>
            </w:tabs>
            <w:spacing w:after="10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41mghm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w:t>
              <w:tab/>
              <w:t xml:space="preserve">The Armed Forces Covenant</w:t>
              <w:tab/>
              <w:t xml:space="preserve">19</w:t>
            </w:r>
          </w:hyperlink>
          <w:r w:rsidDel="00000000" w:rsidR="00000000" w:rsidRPr="00000000">
            <w:rPr>
              <w:rtl w:val="0"/>
            </w:rPr>
          </w:r>
        </w:p>
        <w:p w:rsidR="00000000" w:rsidDel="00000000" w:rsidP="00000000" w:rsidRDefault="00000000" w:rsidRPr="00000000" w14:paraId="0000001F">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120" w:line="276" w:lineRule="auto"/>
        <w:ind w:left="283" w:firstLine="0"/>
        <w:jc w:val="both"/>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21">
      <w:pPr>
        <w:rPr>
          <w:rFonts w:ascii="Arial" w:cs="Arial" w:eastAsia="Arial" w:hAnsi="Arial"/>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22">
      <w:pPr>
        <w:pStyle w:val="Heading1"/>
        <w:spacing w:after="160" w:before="0" w:lineRule="auto"/>
        <w:rPr>
          <w:rFonts w:ascii="Arial" w:cs="Arial" w:eastAsia="Arial" w:hAnsi="Arial"/>
          <w:color w:val="000000"/>
        </w:rPr>
      </w:pPr>
      <w:bookmarkStart w:colFirst="0" w:colLast="0" w:name="_heading=h.3dy6vkm" w:id="0"/>
      <w:bookmarkEnd w:id="0"/>
      <w:r w:rsidDel="00000000" w:rsidR="00000000" w:rsidRPr="00000000">
        <w:rPr>
          <w:rFonts w:ascii="Arial" w:cs="Arial" w:eastAsia="Arial" w:hAnsi="Arial"/>
          <w:color w:val="000000"/>
          <w:rtl w:val="0"/>
        </w:rPr>
        <w:t xml:space="preserve">Welcome</w:t>
      </w:r>
    </w:p>
    <w:p w:rsidR="00000000" w:rsidDel="00000000" w:rsidP="00000000" w:rsidRDefault="00000000" w:rsidRPr="00000000" w14:paraId="00000023">
      <w:pPr>
        <w:rPr>
          <w:rFonts w:ascii="Arial" w:cs="Arial" w:eastAsia="Arial" w:hAnsi="Arial"/>
          <w:sz w:val="24"/>
          <w:szCs w:val="24"/>
        </w:rPr>
      </w:pPr>
      <w:r w:rsidDel="00000000" w:rsidR="00000000" w:rsidRPr="00000000">
        <w:rPr>
          <w:rFonts w:ascii="Arial" w:cs="Arial" w:eastAsia="Arial" w:hAnsi="Arial"/>
          <w:sz w:val="24"/>
          <w:szCs w:val="24"/>
          <w:rtl w:val="0"/>
        </w:rPr>
        <w:t xml:space="preserve">We invite you to bid in this competition for the Fuel Cards and Associated Services (RM6186). Our Invitation to Tender (</w:t>
      </w:r>
      <w:r w:rsidDel="00000000" w:rsidR="00000000" w:rsidRPr="00000000">
        <w:rPr>
          <w:rFonts w:ascii="Arial" w:cs="Arial" w:eastAsia="Arial" w:hAnsi="Arial"/>
          <w:b w:val="1"/>
          <w:sz w:val="24"/>
          <w:szCs w:val="24"/>
          <w:rtl w:val="0"/>
        </w:rPr>
        <w:t xml:space="preserve">ITT</w:t>
      </w:r>
      <w:r w:rsidDel="00000000" w:rsidR="00000000" w:rsidRPr="00000000">
        <w:rPr>
          <w:rFonts w:ascii="Arial" w:cs="Arial" w:eastAsia="Arial" w:hAnsi="Arial"/>
          <w:sz w:val="24"/>
          <w:szCs w:val="24"/>
          <w:rtl w:val="0"/>
        </w:rPr>
        <w:t xml:space="preserve">) pack comes in divided into two main parts:</w:t>
      </w:r>
    </w:p>
    <w:p w:rsidR="00000000" w:rsidDel="00000000" w:rsidP="00000000" w:rsidRDefault="00000000" w:rsidRPr="00000000" w14:paraId="00000024">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1 - About the Framework</w:t>
      </w:r>
      <w:r w:rsidDel="00000000" w:rsidR="00000000" w:rsidRPr="00000000">
        <w:rPr>
          <w:rFonts w:ascii="Arial" w:cs="Arial" w:eastAsia="Arial" w:hAnsi="Arial"/>
          <w:sz w:val="24"/>
          <w:szCs w:val="24"/>
          <w:rtl w:val="0"/>
        </w:rPr>
        <w:t xml:space="preserve"> (this document) – what the opportunity is, who can bid, the timelines for this competition, how to ask questions. Plus:</w:t>
      </w:r>
    </w:p>
    <w:p w:rsidR="00000000" w:rsidDel="00000000" w:rsidP="00000000" w:rsidRDefault="00000000" w:rsidRPr="00000000" w14:paraId="00000025">
      <w:pPr>
        <w:numPr>
          <w:ilvl w:val="0"/>
          <w:numId w:val="2"/>
        </w:numPr>
        <w:ind w:left="98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the competition rules and obligations and rights between you and us</w:t>
      </w:r>
    </w:p>
    <w:p w:rsidR="00000000" w:rsidDel="00000000" w:rsidP="00000000" w:rsidRDefault="00000000" w:rsidRPr="00000000" w14:paraId="00000026">
      <w:pPr>
        <w:numPr>
          <w:ilvl w:val="0"/>
          <w:numId w:val="2"/>
        </w:numPr>
        <w:ind w:left="98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how the contract works – what a Framework is and what’s in a Framework Contract.</w:t>
      </w:r>
    </w:p>
    <w:p w:rsidR="00000000" w:rsidDel="00000000" w:rsidP="00000000" w:rsidRDefault="00000000" w:rsidRPr="00000000" w14:paraId="00000027">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2 - How to bid</w:t>
      </w:r>
      <w:r w:rsidDel="00000000" w:rsidR="00000000" w:rsidRPr="00000000">
        <w:rPr>
          <w:rFonts w:ascii="Arial" w:cs="Arial" w:eastAsia="Arial" w:hAnsi="Arial"/>
          <w:sz w:val="24"/>
          <w:szCs w:val="24"/>
          <w:rtl w:val="0"/>
        </w:rPr>
        <w:t xml:space="preserve"> – guidance on how to submit your bid, the selection and award stages, how we will assess your bid, what is the process of intention to award and the Framework Contract award stage. </w:t>
      </w:r>
    </w:p>
    <w:p w:rsidR="00000000" w:rsidDel="00000000" w:rsidP="00000000" w:rsidRDefault="00000000" w:rsidRPr="00000000" w14:paraId="00000028">
      <w:pPr>
        <w:rPr>
          <w:rFonts w:ascii="Arial" w:cs="Arial" w:eastAsia="Arial" w:hAnsi="Arial"/>
          <w:color w:val="0563c1"/>
          <w:sz w:val="24"/>
          <w:szCs w:val="24"/>
          <w:u w:val="single"/>
        </w:rPr>
      </w:pPr>
      <w:r w:rsidDel="00000000" w:rsidR="00000000" w:rsidRPr="00000000">
        <w:rPr>
          <w:rFonts w:ascii="Arial" w:cs="Arial" w:eastAsia="Arial" w:hAnsi="Arial"/>
          <w:sz w:val="24"/>
          <w:szCs w:val="24"/>
          <w:rtl w:val="0"/>
        </w:rPr>
        <w:t xml:space="preserve">You must use our eSourcing tool, to submit your bid</w:t>
      </w:r>
      <w:r w:rsidDel="00000000" w:rsidR="00000000" w:rsidRPr="00000000">
        <w:rPr>
          <w:rtl w:val="0"/>
        </w:rPr>
        <w:t xml:space="preserve"> </w:t>
      </w:r>
      <w:hyperlink r:id="rId8">
        <w:r w:rsidDel="00000000" w:rsidR="00000000" w:rsidRPr="00000000">
          <w:rPr>
            <w:rFonts w:ascii="Arial" w:cs="Arial" w:eastAsia="Arial" w:hAnsi="Arial"/>
            <w:color w:val="0563c1"/>
            <w:sz w:val="24"/>
            <w:szCs w:val="24"/>
            <w:u w:val="single"/>
            <w:rtl w:val="0"/>
          </w:rPr>
          <w:t xml:space="preserve">https://crowncommercialservice.bravosolution.co.uk</w:t>
        </w:r>
      </w:hyperlink>
      <w:r w:rsidDel="00000000" w:rsidR="00000000" w:rsidRPr="00000000">
        <w:rPr>
          <w:rtl w:val="0"/>
        </w:rPr>
      </w:r>
    </w:p>
    <w:p w:rsidR="00000000" w:rsidDel="00000000" w:rsidP="00000000" w:rsidRDefault="00000000" w:rsidRPr="00000000" w14:paraId="00000029">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on the below link for help using our eSourcing tool and instructions on how to submit a compliant bid:</w:t>
      </w:r>
    </w:p>
    <w:p w:rsidR="00000000" w:rsidDel="00000000" w:rsidP="00000000" w:rsidRDefault="00000000" w:rsidRPr="00000000" w14:paraId="0000002A">
      <w:pPr>
        <w:rPr>
          <w:rFonts w:ascii="Arial" w:cs="Arial" w:eastAsia="Arial" w:hAnsi="Arial"/>
          <w:sz w:val="24"/>
          <w:szCs w:val="24"/>
        </w:rPr>
      </w:pPr>
      <w:hyperlink r:id="rId9">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B">
      <w:pP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You can book for online training for the CCS eSourcing tool at: </w:t>
      </w:r>
      <w:hyperlink r:id="rId10">
        <w:r w:rsidDel="00000000" w:rsidR="00000000" w:rsidRPr="00000000">
          <w:rPr>
            <w:rFonts w:ascii="Arial" w:cs="Arial" w:eastAsia="Arial" w:hAnsi="Arial"/>
            <w:color w:val="1155cc"/>
            <w:sz w:val="24"/>
            <w:szCs w:val="24"/>
            <w:u w:val="single"/>
            <w:rtl w:val="0"/>
          </w:rPr>
          <w:t xml:space="preserve">https://www.crowncommercial.gov.uk/esourcing-training</w:t>
        </w:r>
      </w:hyperlink>
      <w:r w:rsidDel="00000000" w:rsidR="00000000" w:rsidRPr="00000000">
        <w:rPr>
          <w:rtl w:val="0"/>
        </w:rPr>
      </w:r>
    </w:p>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sz w:val="24"/>
          <w:szCs w:val="24"/>
          <w:rtl w:val="0"/>
        </w:rPr>
        <w:t xml:space="preserve">There are also 13 additional attachments to the ITT pack. </w:t>
      </w:r>
    </w:p>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sz w:val="24"/>
          <w:szCs w:val="24"/>
          <w:rtl w:val="0"/>
        </w:rPr>
        <w:t xml:space="preserve">These attachments are:</w:t>
      </w:r>
    </w:p>
    <w:p w:rsidR="00000000" w:rsidDel="00000000" w:rsidP="00000000" w:rsidRDefault="00000000" w:rsidRPr="00000000" w14:paraId="0000002E">
      <w:pPr>
        <w:rPr>
          <w:rFonts w:ascii="Arial" w:cs="Arial" w:eastAsia="Arial" w:hAnsi="Arial"/>
          <w:sz w:val="24"/>
          <w:szCs w:val="24"/>
        </w:rPr>
      </w:pPr>
      <w:bookmarkStart w:colFirst="0" w:colLast="0" w:name="_heading=h.2s8eyo1" w:id="1"/>
      <w:bookmarkEnd w:id="1"/>
      <w:r w:rsidDel="00000000" w:rsidR="00000000" w:rsidRPr="00000000">
        <w:rPr>
          <w:rFonts w:ascii="Arial" w:cs="Arial" w:eastAsia="Arial" w:hAnsi="Arial"/>
          <w:b w:val="1"/>
          <w:sz w:val="24"/>
          <w:szCs w:val="24"/>
          <w:rtl w:val="0"/>
        </w:rPr>
        <w:t xml:space="preserve">Attachment 1a Framework Schedule 1 (Specification)</w:t>
      </w:r>
      <w:r w:rsidDel="00000000" w:rsidR="00000000" w:rsidRPr="00000000">
        <w:rPr>
          <w:rFonts w:ascii="Arial" w:cs="Arial" w:eastAsia="Arial" w:hAnsi="Arial"/>
          <w:sz w:val="24"/>
          <w:szCs w:val="24"/>
          <w:rtl w:val="0"/>
        </w:rPr>
        <w:t xml:space="preserve"> – forms part of the Framework Contract and sets out the scope of the requirement. </w:t>
      </w:r>
    </w:p>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Selection questionnaire</w:t>
      </w:r>
      <w:r w:rsidDel="00000000" w:rsidR="00000000" w:rsidRPr="00000000">
        <w:rPr>
          <w:rFonts w:ascii="Arial" w:cs="Arial" w:eastAsia="Arial" w:hAnsi="Arial"/>
          <w:sz w:val="24"/>
          <w:szCs w:val="24"/>
          <w:rtl w:val="0"/>
        </w:rPr>
        <w:t xml:space="preserve"> – you must complete the questions detailed in this questionnaire online in the eSourcing tool (qualification envelope)</w:t>
      </w:r>
    </w:p>
    <w:p w:rsidR="00000000" w:rsidDel="00000000" w:rsidP="00000000" w:rsidRDefault="00000000" w:rsidRPr="00000000" w14:paraId="00000030">
      <w:pPr>
        <w:rPr>
          <w:rFonts w:ascii="Arial" w:cs="Arial" w:eastAsia="Arial" w:hAnsi="Arial"/>
          <w:color w:val="262626"/>
          <w:sz w:val="24"/>
          <w:szCs w:val="24"/>
          <w:highlight w:val="white"/>
        </w:rPr>
      </w:pPr>
      <w:r w:rsidDel="00000000" w:rsidR="00000000" w:rsidRPr="00000000">
        <w:rPr>
          <w:rFonts w:ascii="Arial" w:cs="Arial" w:eastAsia="Arial" w:hAnsi="Arial"/>
          <w:b w:val="1"/>
          <w:sz w:val="24"/>
          <w:szCs w:val="24"/>
          <w:highlight w:val="white"/>
          <w:rtl w:val="0"/>
        </w:rPr>
        <w:t xml:space="preserve">Attachment 2b Evidence of Contract Example</w:t>
      </w:r>
      <w:r w:rsidDel="00000000" w:rsidR="00000000" w:rsidRPr="00000000">
        <w:rPr>
          <w:rFonts w:ascii="Arial" w:cs="Arial" w:eastAsia="Arial" w:hAnsi="Arial"/>
          <w:sz w:val="24"/>
          <w:szCs w:val="24"/>
          <w:highlight w:val="white"/>
          <w:rtl w:val="0"/>
        </w:rPr>
        <w:t xml:space="preserve"> – you must complete a certificate for both contract examples and get your Customer Referees to verify the information.</w:t>
      </w:r>
      <w:r w:rsidDel="00000000" w:rsidR="00000000" w:rsidRPr="00000000">
        <w:rPr>
          <w:rtl w:val="0"/>
        </w:rPr>
      </w:r>
    </w:p>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Price matrix</w:t>
      </w:r>
      <w:r w:rsidDel="00000000" w:rsidR="00000000" w:rsidRPr="00000000">
        <w:rPr>
          <w:rFonts w:ascii="Arial" w:cs="Arial" w:eastAsia="Arial" w:hAnsi="Arial"/>
          <w:sz w:val="24"/>
          <w:szCs w:val="24"/>
          <w:rtl w:val="0"/>
        </w:rPr>
        <w:t xml:space="preserve"> – you must complete the unlocked yellow cells in this attachment and upload to question </w:t>
      </w:r>
      <w:r w:rsidDel="00000000" w:rsidR="00000000" w:rsidRPr="00000000">
        <w:rPr>
          <w:rFonts w:ascii="Arial" w:cs="Arial" w:eastAsia="Arial" w:hAnsi="Arial"/>
          <w:sz w:val="24"/>
          <w:szCs w:val="24"/>
          <w:highlight w:val="white"/>
          <w:rtl w:val="0"/>
        </w:rPr>
        <w:t xml:space="preserve">PQ1 </w:t>
      </w:r>
      <w:r w:rsidDel="00000000" w:rsidR="00000000" w:rsidRPr="00000000">
        <w:rPr>
          <w:rFonts w:ascii="Arial" w:cs="Arial" w:eastAsia="Arial" w:hAnsi="Arial"/>
          <w:sz w:val="24"/>
          <w:szCs w:val="24"/>
          <w:rtl w:val="0"/>
        </w:rPr>
        <w:t xml:space="preserve">in the eSourcing tool (commercial envelope)</w:t>
      </w:r>
    </w:p>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4</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Information and declaration workbook</w:t>
      </w:r>
      <w:r w:rsidDel="00000000" w:rsidR="00000000" w:rsidRPr="00000000">
        <w:rPr>
          <w:rFonts w:ascii="Arial" w:cs="Arial" w:eastAsia="Arial" w:hAnsi="Arial"/>
          <w:sz w:val="24"/>
          <w:szCs w:val="24"/>
          <w:rtl w:val="0"/>
        </w:rPr>
        <w:t xml:space="preserve"> – if you are relying upon any other organisation, including key subcontractors or consortium members, to meet the selection, you must get </w:t>
      </w:r>
      <w:r w:rsidDel="00000000" w:rsidR="00000000" w:rsidRPr="00000000">
        <w:rPr>
          <w:rFonts w:ascii="Arial" w:cs="Arial" w:eastAsia="Arial" w:hAnsi="Arial"/>
          <w:b w:val="1"/>
          <w:sz w:val="24"/>
          <w:szCs w:val="24"/>
          <w:rtl w:val="0"/>
        </w:rPr>
        <w:t xml:space="preserve">each of the organisations </w:t>
      </w:r>
      <w:r w:rsidDel="00000000" w:rsidR="00000000" w:rsidRPr="00000000">
        <w:rPr>
          <w:rFonts w:ascii="Arial" w:cs="Arial" w:eastAsia="Arial" w:hAnsi="Arial"/>
          <w:sz w:val="24"/>
          <w:szCs w:val="24"/>
          <w:rtl w:val="0"/>
        </w:rPr>
        <w:t xml:space="preserve">to populate this attachment. You must then attach each of the populated attachments to the relevant selection questions in the eSourcing tool (qualification envelope). </w:t>
      </w:r>
    </w:p>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5</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Financial assessment template</w:t>
      </w:r>
      <w:r w:rsidDel="00000000" w:rsidR="00000000" w:rsidRPr="00000000">
        <w:rPr>
          <w:rFonts w:ascii="Arial" w:cs="Arial" w:eastAsia="Arial" w:hAnsi="Arial"/>
          <w:sz w:val="24"/>
          <w:szCs w:val="24"/>
          <w:rtl w:val="0"/>
        </w:rPr>
        <w:t xml:space="preserve"> – this is for information only, you do not need to populate this template as part of your bid</w:t>
      </w:r>
    </w:p>
    <w:p w:rsidR="00000000" w:rsidDel="00000000" w:rsidP="00000000" w:rsidRDefault="00000000" w:rsidRPr="00000000" w14:paraId="00000034">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6</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Consortia details</w:t>
      </w:r>
      <w:r w:rsidDel="00000000" w:rsidR="00000000" w:rsidRPr="00000000">
        <w:rPr>
          <w:rFonts w:ascii="Arial" w:cs="Arial" w:eastAsia="Arial" w:hAnsi="Arial"/>
          <w:sz w:val="24"/>
          <w:szCs w:val="24"/>
          <w:rtl w:val="0"/>
        </w:rPr>
        <w:t xml:space="preserve"> – you should complete this spreadsheet if you are bidding as the lead member of a consortium and attach to selection question </w:t>
      </w:r>
      <w:r w:rsidDel="00000000" w:rsidR="00000000" w:rsidRPr="00000000">
        <w:rPr>
          <w:rFonts w:ascii="Arial" w:cs="Arial" w:eastAsia="Arial" w:hAnsi="Arial"/>
          <w:sz w:val="24"/>
          <w:szCs w:val="24"/>
          <w:highlight w:val="white"/>
          <w:rtl w:val="0"/>
        </w:rPr>
        <w:t xml:space="preserve">1.8.3</w:t>
      </w:r>
      <w:r w:rsidDel="00000000" w:rsidR="00000000" w:rsidRPr="00000000">
        <w:rPr>
          <w:rFonts w:ascii="Arial" w:cs="Arial" w:eastAsia="Arial" w:hAnsi="Arial"/>
          <w:sz w:val="24"/>
          <w:szCs w:val="24"/>
          <w:rtl w:val="0"/>
        </w:rPr>
        <w:t xml:space="preserve"> in the eSourcing tool (qualification envelope).</w:t>
      </w:r>
    </w:p>
    <w:p w:rsidR="00000000" w:rsidDel="00000000" w:rsidP="00000000" w:rsidRDefault="00000000" w:rsidRPr="00000000" w14:paraId="00000035">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7</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Key subcontractor details</w:t>
      </w:r>
      <w:r w:rsidDel="00000000" w:rsidR="00000000" w:rsidRPr="00000000">
        <w:rPr>
          <w:rFonts w:ascii="Arial" w:cs="Arial" w:eastAsia="Arial" w:hAnsi="Arial"/>
          <w:sz w:val="24"/>
          <w:szCs w:val="24"/>
          <w:rtl w:val="0"/>
        </w:rPr>
        <w:t xml:space="preserve"> – you should complete this spreadsheet if you intend to use Key Subcontracts in your bid and attach to selection question </w:t>
      </w:r>
      <w:r w:rsidDel="00000000" w:rsidR="00000000" w:rsidRPr="00000000">
        <w:rPr>
          <w:rFonts w:ascii="Arial" w:cs="Arial" w:eastAsia="Arial" w:hAnsi="Arial"/>
          <w:sz w:val="24"/>
          <w:szCs w:val="24"/>
          <w:highlight w:val="white"/>
          <w:rtl w:val="0"/>
        </w:rPr>
        <w:t xml:space="preserve">1.10.1 </w:t>
      </w:r>
      <w:r w:rsidDel="00000000" w:rsidR="00000000" w:rsidRPr="00000000">
        <w:rPr>
          <w:rFonts w:ascii="Arial" w:cs="Arial" w:eastAsia="Arial" w:hAnsi="Arial"/>
          <w:sz w:val="24"/>
          <w:szCs w:val="24"/>
          <w:rtl w:val="0"/>
        </w:rPr>
        <w:t xml:space="preserve">in the eSourcing tool (qualification envelope) </w:t>
      </w:r>
    </w:p>
    <w:p w:rsidR="00000000" w:rsidDel="00000000" w:rsidP="00000000" w:rsidRDefault="00000000" w:rsidRPr="00000000" w14:paraId="00000036">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8</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Frequently Asked Questions Framework</w:t>
      </w:r>
      <w:r w:rsidDel="00000000" w:rsidR="00000000" w:rsidRPr="00000000">
        <w:rPr>
          <w:rFonts w:ascii="Arial" w:cs="Arial" w:eastAsia="Arial" w:hAnsi="Arial"/>
          <w:sz w:val="24"/>
          <w:szCs w:val="24"/>
          <w:rtl w:val="0"/>
        </w:rPr>
        <w:t xml:space="preserve"> you do not need to submit this as part of your Bid. This document contains a list of questions and answers relating to our competitions that may be helpful to you. </w:t>
      </w:r>
    </w:p>
    <w:p w:rsidR="00000000" w:rsidDel="00000000" w:rsidP="00000000" w:rsidRDefault="00000000" w:rsidRPr="00000000" w14:paraId="00000037">
      <w:pPr>
        <w:rPr>
          <w:rFonts w:ascii="Arial" w:cs="Arial" w:eastAsia="Arial" w:hAnsi="Arial"/>
          <w:color w:val="000000"/>
          <w:sz w:val="23"/>
          <w:szCs w:val="23"/>
          <w:highlight w:val="white"/>
        </w:rPr>
      </w:pPr>
      <w:r w:rsidDel="00000000" w:rsidR="00000000" w:rsidRPr="00000000">
        <w:rPr>
          <w:rFonts w:ascii="Arial" w:cs="Arial" w:eastAsia="Arial" w:hAnsi="Arial"/>
          <w:b w:val="1"/>
          <w:color w:val="000000"/>
          <w:sz w:val="23"/>
          <w:szCs w:val="23"/>
          <w:highlight w:val="white"/>
          <w:rtl w:val="0"/>
        </w:rPr>
        <w:t xml:space="preserve">Attachment 9</w:t>
      </w:r>
      <w:r w:rsidDel="00000000" w:rsidR="00000000" w:rsidRPr="00000000">
        <w:rPr>
          <w:rFonts w:ascii="Arial" w:cs="Arial" w:eastAsia="Arial" w:hAnsi="Arial"/>
          <w:color w:val="000000"/>
          <w:sz w:val="23"/>
          <w:szCs w:val="23"/>
          <w:highlight w:val="white"/>
          <w:rtl w:val="0"/>
        </w:rPr>
        <w:t xml:space="preserve"> </w:t>
      </w:r>
      <w:r w:rsidDel="00000000" w:rsidR="00000000" w:rsidRPr="00000000">
        <w:rPr>
          <w:rFonts w:ascii="Arial" w:cs="Arial" w:eastAsia="Arial" w:hAnsi="Arial"/>
          <w:b w:val="1"/>
          <w:color w:val="000000"/>
          <w:sz w:val="23"/>
          <w:szCs w:val="23"/>
          <w:highlight w:val="white"/>
          <w:rtl w:val="0"/>
        </w:rPr>
        <w:t xml:space="preserve">Letter of intent to guarantee </w:t>
      </w:r>
      <w:r w:rsidDel="00000000" w:rsidR="00000000" w:rsidRPr="00000000">
        <w:rPr>
          <w:rFonts w:ascii="Arial" w:cs="Arial" w:eastAsia="Arial" w:hAnsi="Arial"/>
          <w:color w:val="000000"/>
          <w:sz w:val="23"/>
          <w:szCs w:val="23"/>
          <w:highlight w:val="white"/>
          <w:rtl w:val="0"/>
        </w:rPr>
        <w:t xml:space="preserve">– If at question </w:t>
      </w:r>
      <w:r w:rsidDel="00000000" w:rsidR="00000000" w:rsidRPr="00000000">
        <w:rPr>
          <w:rFonts w:ascii="Arial" w:cs="Arial" w:eastAsia="Arial" w:hAnsi="Arial"/>
          <w:sz w:val="23"/>
          <w:szCs w:val="23"/>
          <w:highlight w:val="white"/>
          <w:rtl w:val="0"/>
        </w:rPr>
        <w:t xml:space="preserve">1.19</w:t>
      </w:r>
      <w:r w:rsidDel="00000000" w:rsidR="00000000" w:rsidRPr="00000000">
        <w:rPr>
          <w:rFonts w:ascii="Arial" w:cs="Arial" w:eastAsia="Arial" w:hAnsi="Arial"/>
          <w:color w:val="000000"/>
          <w:sz w:val="23"/>
          <w:szCs w:val="23"/>
          <w:highlight w:val="white"/>
          <w:rtl w:val="0"/>
        </w:rPr>
        <w:t xml:space="preserve"> you have confirmed that you would like to nominate a guarantor to provide additional assurance to a Buyer that you will meet their obligations under a Call off contract, you are required to submit the Letter of Intent to Guarantee at question </w:t>
      </w:r>
      <w:r w:rsidDel="00000000" w:rsidR="00000000" w:rsidRPr="00000000">
        <w:rPr>
          <w:rFonts w:ascii="Arial" w:cs="Arial" w:eastAsia="Arial" w:hAnsi="Arial"/>
          <w:sz w:val="23"/>
          <w:szCs w:val="23"/>
          <w:highlight w:val="white"/>
          <w:rtl w:val="0"/>
        </w:rPr>
        <w:t xml:space="preserve">1.19.3</w:t>
      </w:r>
      <w:r w:rsidDel="00000000" w:rsidR="00000000" w:rsidRPr="00000000">
        <w:rPr>
          <w:rFonts w:ascii="Arial" w:cs="Arial" w:eastAsia="Arial" w:hAnsi="Arial"/>
          <w:color w:val="000000"/>
          <w:sz w:val="23"/>
          <w:szCs w:val="23"/>
          <w:highlight w:val="white"/>
          <w:rtl w:val="0"/>
        </w:rPr>
        <w:t xml:space="preserve"> in addition to a Certified copy of the extract of the board minutes and/or resolution of the Guarantor approving the intention to enter into a Letter of Intent to Guarantee at question </w:t>
      </w:r>
      <w:r w:rsidDel="00000000" w:rsidR="00000000" w:rsidRPr="00000000">
        <w:rPr>
          <w:rFonts w:ascii="Arial" w:cs="Arial" w:eastAsia="Arial" w:hAnsi="Arial"/>
          <w:sz w:val="23"/>
          <w:szCs w:val="23"/>
          <w:highlight w:val="white"/>
          <w:rtl w:val="0"/>
        </w:rPr>
        <w:t xml:space="preserve">1.19.4</w:t>
      </w:r>
      <w:r w:rsidDel="00000000" w:rsidR="00000000" w:rsidRPr="00000000">
        <w:rPr>
          <w:rFonts w:ascii="Arial" w:cs="Arial" w:eastAsia="Arial" w:hAnsi="Arial"/>
          <w:color w:val="000000"/>
          <w:sz w:val="23"/>
          <w:szCs w:val="23"/>
          <w:highlight w:val="white"/>
          <w:rtl w:val="0"/>
        </w:rPr>
        <w:t xml:space="preserve">.</w:t>
      </w:r>
    </w:p>
    <w:p w:rsidR="00000000" w:rsidDel="00000000" w:rsidP="00000000" w:rsidRDefault="00000000" w:rsidRPr="00000000" w14:paraId="00000038">
      <w:pPr>
        <w:rPr>
          <w:rFonts w:ascii="Arial" w:cs="Arial" w:eastAsia="Arial" w:hAnsi="Arial"/>
          <w:color w:val="000000"/>
          <w:sz w:val="23"/>
          <w:szCs w:val="23"/>
          <w:highlight w:val="white"/>
        </w:rPr>
      </w:pPr>
      <w:bookmarkStart w:colFirst="0" w:colLast="0" w:name="_heading=h.2xcytpi" w:id="2"/>
      <w:bookmarkEnd w:id="2"/>
      <w:r w:rsidDel="00000000" w:rsidR="00000000" w:rsidRPr="00000000">
        <w:rPr>
          <w:rFonts w:ascii="Arial" w:cs="Arial" w:eastAsia="Arial" w:hAnsi="Arial"/>
          <w:b w:val="1"/>
          <w:color w:val="000000"/>
          <w:sz w:val="23"/>
          <w:szCs w:val="23"/>
          <w:highlight w:val="white"/>
          <w:rtl w:val="0"/>
        </w:rPr>
        <w:t xml:space="preserve">Attachment 10</w:t>
      </w:r>
      <w:r w:rsidDel="00000000" w:rsidR="00000000" w:rsidRPr="00000000">
        <w:rPr>
          <w:rFonts w:ascii="Arial" w:cs="Arial" w:eastAsia="Arial" w:hAnsi="Arial"/>
          <w:color w:val="000000"/>
          <w:sz w:val="23"/>
          <w:szCs w:val="23"/>
          <w:highlight w:val="white"/>
          <w:rtl w:val="0"/>
        </w:rPr>
        <w:t xml:space="preserve"> </w:t>
      </w:r>
      <w:r w:rsidDel="00000000" w:rsidR="00000000" w:rsidRPr="00000000">
        <w:rPr>
          <w:rFonts w:ascii="Arial" w:cs="Arial" w:eastAsia="Arial" w:hAnsi="Arial"/>
          <w:b w:val="1"/>
          <w:color w:val="000000"/>
          <w:sz w:val="23"/>
          <w:szCs w:val="23"/>
          <w:highlight w:val="white"/>
          <w:rtl w:val="0"/>
        </w:rPr>
        <w:t xml:space="preserve">Framework Contract Documents –</w:t>
      </w:r>
      <w:r w:rsidDel="00000000" w:rsidR="00000000" w:rsidRPr="00000000">
        <w:rPr>
          <w:rFonts w:ascii="Arial" w:cs="Arial" w:eastAsia="Arial" w:hAnsi="Arial"/>
          <w:color w:val="000000"/>
          <w:sz w:val="23"/>
          <w:szCs w:val="23"/>
          <w:highlight w:val="white"/>
          <w:rtl w:val="0"/>
        </w:rPr>
        <w:t xml:space="preserve"> this folder forms the Framework Contract and consists of: </w:t>
      </w:r>
    </w:p>
    <w:p w:rsidR="00000000" w:rsidDel="00000000" w:rsidP="00000000" w:rsidRDefault="00000000" w:rsidRPr="00000000" w14:paraId="00000039">
      <w:pPr>
        <w:ind w:left="720" w:firstLine="0"/>
        <w:rPr>
          <w:rFonts w:ascii="Arial" w:cs="Arial" w:eastAsia="Arial" w:hAnsi="Arial"/>
          <w:color w:val="000000"/>
          <w:sz w:val="23"/>
          <w:szCs w:val="23"/>
          <w:highlight w:val="white"/>
        </w:rPr>
      </w:pPr>
      <w:r w:rsidDel="00000000" w:rsidR="00000000" w:rsidRPr="00000000">
        <w:rPr>
          <w:rFonts w:ascii="Arial" w:cs="Arial" w:eastAsia="Arial" w:hAnsi="Arial"/>
          <w:color w:val="000000"/>
          <w:sz w:val="23"/>
          <w:szCs w:val="23"/>
          <w:highlight w:val="white"/>
          <w:rtl w:val="0"/>
        </w:rPr>
        <w:t xml:space="preserve">o Core terms; </w:t>
      </w:r>
    </w:p>
    <w:p w:rsidR="00000000" w:rsidDel="00000000" w:rsidP="00000000" w:rsidRDefault="00000000" w:rsidRPr="00000000" w14:paraId="0000003A">
      <w:pPr>
        <w:ind w:left="720" w:firstLine="0"/>
        <w:rPr>
          <w:rFonts w:ascii="Arial" w:cs="Arial" w:eastAsia="Arial" w:hAnsi="Arial"/>
          <w:color w:val="000000"/>
          <w:sz w:val="23"/>
          <w:szCs w:val="23"/>
          <w:highlight w:val="white"/>
        </w:rPr>
      </w:pPr>
      <w:r w:rsidDel="00000000" w:rsidR="00000000" w:rsidRPr="00000000">
        <w:rPr>
          <w:rFonts w:ascii="Arial" w:cs="Arial" w:eastAsia="Arial" w:hAnsi="Arial"/>
          <w:color w:val="000000"/>
          <w:sz w:val="23"/>
          <w:szCs w:val="23"/>
          <w:highlight w:val="white"/>
          <w:rtl w:val="0"/>
        </w:rPr>
        <w:t xml:space="preserve">o Framework schedules; </w:t>
      </w:r>
    </w:p>
    <w:p w:rsidR="00000000" w:rsidDel="00000000" w:rsidP="00000000" w:rsidRDefault="00000000" w:rsidRPr="00000000" w14:paraId="0000003B">
      <w:pPr>
        <w:ind w:left="720" w:firstLine="0"/>
        <w:rPr>
          <w:rFonts w:ascii="Arial" w:cs="Arial" w:eastAsia="Arial" w:hAnsi="Arial"/>
          <w:color w:val="000000"/>
          <w:sz w:val="23"/>
          <w:szCs w:val="23"/>
          <w:highlight w:val="white"/>
        </w:rPr>
      </w:pPr>
      <w:r w:rsidDel="00000000" w:rsidR="00000000" w:rsidRPr="00000000">
        <w:rPr>
          <w:rFonts w:ascii="Arial" w:cs="Arial" w:eastAsia="Arial" w:hAnsi="Arial"/>
          <w:color w:val="000000"/>
          <w:sz w:val="23"/>
          <w:szCs w:val="23"/>
          <w:highlight w:val="white"/>
          <w:rtl w:val="0"/>
        </w:rPr>
        <w:t xml:space="preserve">o Joint schedules </w:t>
      </w:r>
    </w:p>
    <w:p w:rsidR="00000000" w:rsidDel="00000000" w:rsidP="00000000" w:rsidRDefault="00000000" w:rsidRPr="00000000" w14:paraId="0000003C">
      <w:pPr>
        <w:ind w:left="720" w:firstLine="0"/>
        <w:rPr>
          <w:rFonts w:ascii="Arial" w:cs="Arial" w:eastAsia="Arial" w:hAnsi="Arial"/>
          <w:color w:val="000000"/>
          <w:sz w:val="23"/>
          <w:szCs w:val="23"/>
          <w:highlight w:val="white"/>
        </w:rPr>
      </w:pPr>
      <w:r w:rsidDel="00000000" w:rsidR="00000000" w:rsidRPr="00000000">
        <w:rPr>
          <w:rFonts w:ascii="Arial" w:cs="Arial" w:eastAsia="Arial" w:hAnsi="Arial"/>
          <w:color w:val="000000"/>
          <w:sz w:val="23"/>
          <w:szCs w:val="23"/>
          <w:highlight w:val="white"/>
          <w:rtl w:val="0"/>
        </w:rPr>
        <w:t xml:space="preserve">o Call Off schedules; and</w:t>
      </w:r>
    </w:p>
    <w:p w:rsidR="00000000" w:rsidDel="00000000" w:rsidP="00000000" w:rsidRDefault="00000000" w:rsidRPr="00000000" w14:paraId="0000003D">
      <w:pPr>
        <w:ind w:left="720" w:firstLine="0"/>
        <w:rPr>
          <w:rFonts w:ascii="Arial" w:cs="Arial" w:eastAsia="Arial" w:hAnsi="Arial"/>
          <w:color w:val="000000"/>
          <w:sz w:val="23"/>
          <w:szCs w:val="23"/>
          <w:highlight w:val="white"/>
        </w:rPr>
      </w:pPr>
      <w:r w:rsidDel="00000000" w:rsidR="00000000" w:rsidRPr="00000000">
        <w:rPr>
          <w:rFonts w:ascii="Arial" w:cs="Arial" w:eastAsia="Arial" w:hAnsi="Arial"/>
          <w:color w:val="000000"/>
          <w:sz w:val="23"/>
          <w:szCs w:val="23"/>
          <w:highlight w:val="white"/>
          <w:rtl w:val="0"/>
        </w:rPr>
        <w:t xml:space="preserve">o Framework award form (CCS will populate this at framework award)</w:t>
      </w:r>
    </w:p>
    <w:p w:rsidR="00000000" w:rsidDel="00000000" w:rsidP="00000000" w:rsidRDefault="00000000" w:rsidRPr="00000000" w14:paraId="0000003E">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11</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Fuel Card Coverage </w:t>
      </w:r>
      <w:r w:rsidDel="00000000" w:rsidR="00000000" w:rsidRPr="00000000">
        <w:rPr>
          <w:rFonts w:ascii="Arial" w:cs="Arial" w:eastAsia="Arial" w:hAnsi="Arial"/>
          <w:sz w:val="24"/>
          <w:szCs w:val="24"/>
          <w:rtl w:val="0"/>
        </w:rPr>
        <w:t xml:space="preserve">- you must complete the unlocked yellow cells in this attachment and upload to question AQB1 in the eSourcing tool (technical envelope).</w:t>
      </w:r>
    </w:p>
    <w:p w:rsidR="00000000" w:rsidDel="00000000" w:rsidP="00000000" w:rsidRDefault="00000000" w:rsidRPr="00000000" w14:paraId="0000003F">
      <w:pPr>
        <w:spacing w:after="200" w:before="100" w:lineRule="auto"/>
        <w:ind w:left="0"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12 Supplier Clarification Log Template.</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40">
      <w:pPr>
        <w:rPr>
          <w:rFonts w:ascii="Arial" w:cs="Arial" w:eastAsia="Arial" w:hAnsi="Arial"/>
          <w:sz w:val="24"/>
          <w:szCs w:val="24"/>
        </w:rPr>
      </w:pPr>
      <w:r w:rsidDel="00000000" w:rsidR="00000000" w:rsidRPr="00000000">
        <w:rPr>
          <w:rFonts w:ascii="Arial" w:cs="Arial" w:eastAsia="Arial" w:hAnsi="Arial"/>
          <w:sz w:val="24"/>
          <w:szCs w:val="24"/>
          <w:rtl w:val="0"/>
        </w:rPr>
        <w:t xml:space="preserve">Make sure you </w:t>
      </w:r>
      <w:r w:rsidDel="00000000" w:rsidR="00000000" w:rsidRPr="00000000">
        <w:rPr>
          <w:rFonts w:ascii="Arial" w:cs="Arial" w:eastAsia="Arial" w:hAnsi="Arial"/>
          <w:b w:val="1"/>
          <w:sz w:val="24"/>
          <w:szCs w:val="24"/>
          <w:rtl w:val="0"/>
        </w:rPr>
        <w:t xml:space="preserve">read all the attachments, and the contract documents </w:t>
      </w:r>
      <w:r w:rsidDel="00000000" w:rsidR="00000000" w:rsidRPr="00000000">
        <w:rPr>
          <w:rFonts w:ascii="Arial" w:cs="Arial" w:eastAsia="Arial" w:hAnsi="Arial"/>
          <w:sz w:val="24"/>
          <w:szCs w:val="24"/>
          <w:rtl w:val="0"/>
        </w:rPr>
        <w:t xml:space="preserve">which can be found within the eSourcing tool. The guidance, information and instructions that we provide are there to help you to make a compliant bid.</w:t>
      </w:r>
    </w:p>
    <w:p w:rsidR="00000000" w:rsidDel="00000000" w:rsidP="00000000" w:rsidRDefault="00000000" w:rsidRPr="00000000" w14:paraId="00000041">
      <w:pPr>
        <w:rPr>
          <w:rFonts w:ascii="Arial" w:cs="Arial" w:eastAsia="Arial" w:hAnsi="Arial"/>
          <w:sz w:val="24"/>
          <w:szCs w:val="24"/>
        </w:rPr>
      </w:pPr>
      <w:r w:rsidDel="00000000" w:rsidR="00000000" w:rsidRPr="00000000">
        <w:rPr>
          <w:rFonts w:ascii="Arial" w:cs="Arial" w:eastAsia="Arial" w:hAnsi="Arial"/>
          <w:sz w:val="24"/>
          <w:szCs w:val="24"/>
          <w:rtl w:val="0"/>
        </w:rPr>
        <w:t xml:space="preserve">If anything isn’t clear, see paragraph 7. ‘When and how to ask questions.</w:t>
      </w:r>
    </w:p>
    <w:p w:rsidR="00000000" w:rsidDel="00000000" w:rsidP="00000000" w:rsidRDefault="00000000" w:rsidRPr="00000000" w14:paraId="00000042">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bidder guidance which can be found on the below link for help using our eSourcing tool and instructions on how to submit a compliant bid:</w:t>
      </w:r>
    </w:p>
    <w:p w:rsidR="00000000" w:rsidDel="00000000" w:rsidP="00000000" w:rsidRDefault="00000000" w:rsidRPr="00000000" w14:paraId="00000043">
      <w:pPr>
        <w:rPr>
          <w:rFonts w:ascii="Arial" w:cs="Arial" w:eastAsia="Arial" w:hAnsi="Arial"/>
          <w:sz w:val="24"/>
          <w:szCs w:val="24"/>
        </w:rPr>
      </w:pPr>
      <w:bookmarkStart w:colFirst="0" w:colLast="0" w:name="_heading=h.lnxbz9" w:id="3"/>
      <w:bookmarkEnd w:id="3"/>
      <w:hyperlink r:id="rId11">
        <w:r w:rsidDel="00000000" w:rsidR="00000000" w:rsidRPr="00000000">
          <w:rPr>
            <w:rFonts w:ascii="Arial" w:cs="Arial" w:eastAsia="Arial" w:hAnsi="Arial"/>
            <w:color w:val="0563c1"/>
            <w:sz w:val="24"/>
            <w:szCs w:val="24"/>
            <w:u w:val="single"/>
            <w:rtl w:val="0"/>
          </w:rPr>
          <w:t xml:space="preserve">https://www.gov.uk/government/publications/esourcing-tool-guidance-for-suppliers</w:t>
        </w:r>
      </w:hyperlink>
      <w:r w:rsidDel="00000000" w:rsidR="00000000" w:rsidRPr="00000000">
        <w:rPr>
          <w:rFonts w:ascii="Arial" w:cs="Arial" w:eastAsia="Arial" w:hAnsi="Arial"/>
          <w:sz w:val="24"/>
          <w:szCs w:val="24"/>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44">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240" w:before="240" w:line="240" w:lineRule="auto"/>
        <w:ind w:left="360" w:right="0" w:hanging="360"/>
        <w:jc w:val="both"/>
        <w:rPr/>
      </w:pPr>
      <w:bookmarkStart w:colFirst="0" w:colLast="0" w:name="_heading=h.2bn6wsx" w:id="4"/>
      <w:bookmarkEnd w:id="4"/>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What you need to know</w:t>
      </w:r>
    </w:p>
    <w:p w:rsidR="00000000" w:rsidDel="00000000" w:rsidP="00000000" w:rsidRDefault="00000000" w:rsidRPr="00000000" w14:paraId="00000045">
      <w:pPr>
        <w:numPr>
          <w:ilvl w:val="1"/>
          <w:numId w:val="1"/>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b w:val="1"/>
          <w:color w:val="000000"/>
        </w:rPr>
      </w:pPr>
      <w:bookmarkStart w:colFirst="0" w:colLast="0" w:name="_heading=h.3znysh7" w:id="5"/>
      <w:bookmarkEnd w:id="5"/>
      <w:r w:rsidDel="00000000" w:rsidR="00000000" w:rsidRPr="00000000">
        <w:rPr>
          <w:rFonts w:ascii="Arial" w:cs="Arial" w:eastAsia="Arial" w:hAnsi="Arial"/>
          <w:b w:val="1"/>
          <w:color w:val="000000"/>
          <w:sz w:val="24"/>
          <w:szCs w:val="24"/>
          <w:rtl w:val="0"/>
        </w:rPr>
        <w:t xml:space="preserve">What ’we’ and ‘you’ means</w:t>
      </w:r>
      <w:r w:rsidDel="00000000" w:rsidR="00000000" w:rsidRPr="00000000">
        <w:rPr>
          <w:rtl w:val="0"/>
        </w:rPr>
      </w:r>
    </w:p>
    <w:p w:rsidR="00000000" w:rsidDel="00000000" w:rsidP="00000000" w:rsidRDefault="00000000" w:rsidRPr="00000000" w14:paraId="00000046">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“CCS”, “we”, “us” or “our” we mean Crown Commercial Service (the Authority);</w:t>
      </w:r>
    </w:p>
    <w:p w:rsidR="00000000" w:rsidDel="00000000" w:rsidP="00000000" w:rsidRDefault="00000000" w:rsidRPr="00000000" w14:paraId="00000047">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“you” or “your” we mean your organisation, or the organisation you represent, in this competition also referred to as bidder.</w:t>
      </w:r>
    </w:p>
    <w:p w:rsidR="00000000" w:rsidDel="00000000" w:rsidP="00000000" w:rsidRDefault="00000000" w:rsidRPr="00000000" w14:paraId="00000048">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are a central purchasing body that procures common goods and services for buyers including central government departments and the wider public sector. </w:t>
      </w:r>
    </w:p>
    <w:p w:rsidR="00000000" w:rsidDel="00000000" w:rsidP="00000000" w:rsidRDefault="00000000" w:rsidRPr="00000000" w14:paraId="00000049">
      <w:pPr>
        <w:numPr>
          <w:ilvl w:val="1"/>
          <w:numId w:val="1"/>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b w:val="1"/>
          <w:color w:val="000000"/>
        </w:rPr>
      </w:pPr>
      <w:r w:rsidDel="00000000" w:rsidR="00000000" w:rsidRPr="00000000">
        <w:rPr>
          <w:rFonts w:ascii="Arial" w:cs="Arial" w:eastAsia="Arial" w:hAnsi="Arial"/>
          <w:b w:val="1"/>
          <w:color w:val="000000"/>
          <w:sz w:val="24"/>
          <w:szCs w:val="24"/>
          <w:rtl w:val="0"/>
        </w:rPr>
        <w:t xml:space="preserve">Who are ‘buyers’?</w:t>
      </w:r>
      <w:r w:rsidDel="00000000" w:rsidR="00000000" w:rsidRPr="00000000">
        <w:rPr>
          <w:rtl w:val="0"/>
        </w:rPr>
      </w:r>
    </w:p>
    <w:p w:rsidR="00000000" w:rsidDel="00000000" w:rsidP="00000000" w:rsidRDefault="00000000" w:rsidRPr="00000000" w14:paraId="0000004A">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Buyers are the organisations named in the published contract notice as those able to place Call-Off orders for the deliverables via this Framework. They will do this in line with Framework schedule 7 (Call Off procedure and award criteria).</w:t>
      </w:r>
    </w:p>
    <w:p w:rsidR="00000000" w:rsidDel="00000000" w:rsidP="00000000" w:rsidRDefault="00000000" w:rsidRPr="00000000" w14:paraId="0000004B">
      <w:pPr>
        <w:numPr>
          <w:ilvl w:val="1"/>
          <w:numId w:val="1"/>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b w:val="1"/>
          <w:color w:val="000000"/>
        </w:rPr>
      </w:pPr>
      <w:r w:rsidDel="00000000" w:rsidR="00000000" w:rsidRPr="00000000">
        <w:rPr>
          <w:rFonts w:ascii="Arial" w:cs="Arial" w:eastAsia="Arial" w:hAnsi="Arial"/>
          <w:b w:val="1"/>
          <w:color w:val="000000"/>
          <w:sz w:val="24"/>
          <w:szCs w:val="24"/>
          <w:rtl w:val="0"/>
        </w:rPr>
        <w:t xml:space="preserve">What is a ‘lot’?</w:t>
      </w:r>
      <w:r w:rsidDel="00000000" w:rsidR="00000000" w:rsidRPr="00000000">
        <w:rPr>
          <w:rtl w:val="0"/>
        </w:rPr>
      </w:r>
    </w:p>
    <w:p w:rsidR="00000000" w:rsidDel="00000000" w:rsidP="00000000" w:rsidRDefault="00000000" w:rsidRPr="00000000" w14:paraId="0000004C">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lot is a subdivision of the deliverables which are the subject of this competition as described in the published contract notice.</w:t>
      </w:r>
    </w:p>
    <w:p w:rsidR="00000000" w:rsidDel="00000000" w:rsidP="00000000" w:rsidRDefault="00000000" w:rsidRPr="00000000" w14:paraId="0000004D">
      <w:pPr>
        <w:numPr>
          <w:ilvl w:val="1"/>
          <w:numId w:val="1"/>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b w:val="1"/>
          <w:color w:val="000000"/>
        </w:rPr>
      </w:pPr>
      <w:r w:rsidDel="00000000" w:rsidR="00000000" w:rsidRPr="00000000">
        <w:rPr>
          <w:rFonts w:ascii="Arial" w:cs="Arial" w:eastAsia="Arial" w:hAnsi="Arial"/>
          <w:b w:val="1"/>
          <w:color w:val="000000"/>
          <w:sz w:val="24"/>
          <w:szCs w:val="24"/>
          <w:rtl w:val="0"/>
        </w:rPr>
        <w:t xml:space="preserve">What do we mean by ‘deliverables’?</w:t>
      </w:r>
      <w:r w:rsidDel="00000000" w:rsidR="00000000" w:rsidRPr="00000000">
        <w:rPr>
          <w:rtl w:val="0"/>
        </w:rPr>
      </w:r>
    </w:p>
    <w:p w:rsidR="00000000" w:rsidDel="00000000" w:rsidP="00000000" w:rsidRDefault="00000000" w:rsidRPr="00000000" w14:paraId="0000004E">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Deliverables are the goods and/or services that will be provided under this Framework agreement as set out in Attachment 1a Framework Schedule 1 (Specification). </w:t>
      </w:r>
    </w:p>
    <w:p w:rsidR="00000000" w:rsidDel="00000000" w:rsidP="00000000" w:rsidRDefault="00000000" w:rsidRPr="00000000" w14:paraId="0000004F">
      <w:pPr>
        <w:numPr>
          <w:ilvl w:val="1"/>
          <w:numId w:val="1"/>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b w:val="1"/>
          <w:color w:val="000000"/>
        </w:rPr>
      </w:pPr>
      <w:r w:rsidDel="00000000" w:rsidR="00000000" w:rsidRPr="00000000">
        <w:rPr>
          <w:rFonts w:ascii="Arial" w:cs="Arial" w:eastAsia="Arial" w:hAnsi="Arial"/>
          <w:b w:val="1"/>
          <w:color w:val="000000"/>
          <w:sz w:val="24"/>
          <w:szCs w:val="24"/>
          <w:rtl w:val="0"/>
        </w:rPr>
        <w:t xml:space="preserve">Who are ‘key subcontractors’?</w:t>
      </w:r>
      <w:r w:rsidDel="00000000" w:rsidR="00000000" w:rsidRPr="00000000">
        <w:rPr>
          <w:rtl w:val="0"/>
        </w:rPr>
      </w:r>
    </w:p>
    <w:p w:rsidR="00000000" w:rsidDel="00000000" w:rsidP="00000000" w:rsidRDefault="00000000" w:rsidRPr="00000000" w14:paraId="00000050">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Key subcontractors are any other person other than you who under this Framework Contract will: </w:t>
      </w:r>
    </w:p>
    <w:p w:rsidR="00000000" w:rsidDel="00000000" w:rsidP="00000000" w:rsidRDefault="00000000" w:rsidRPr="00000000" w14:paraId="00000051">
      <w:pPr>
        <w:numPr>
          <w:ilvl w:val="0"/>
          <w:numId w:val="2"/>
        </w:numPr>
        <w:ind w:left="98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relied on to deliver any of the deliverables under this Framework Contract in their entirety (or any part of them)</w:t>
      </w:r>
    </w:p>
    <w:p w:rsidR="00000000" w:rsidDel="00000000" w:rsidP="00000000" w:rsidRDefault="00000000" w:rsidRPr="00000000" w14:paraId="00000052">
      <w:pPr>
        <w:numPr>
          <w:ilvl w:val="0"/>
          <w:numId w:val="2"/>
        </w:numPr>
        <w:ind w:left="98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provide the facilities or services necessary for the provision of the deliverables (or any part of them)</w:t>
      </w:r>
    </w:p>
    <w:p w:rsidR="00000000" w:rsidDel="00000000" w:rsidP="00000000" w:rsidRDefault="00000000" w:rsidRPr="00000000" w14:paraId="00000053">
      <w:pPr>
        <w:numPr>
          <w:ilvl w:val="0"/>
          <w:numId w:val="2"/>
        </w:numPr>
        <w:ind w:left="98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responsible for the management, direction or control of the provision of the deliverables (or any part of them)</w:t>
      </w:r>
    </w:p>
    <w:p w:rsidR="00000000" w:rsidDel="00000000" w:rsidP="00000000" w:rsidRDefault="00000000" w:rsidRPr="00000000" w14:paraId="00000054">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etc.) that only indirectly enable you to provide the deliverables under the Framework.</w:t>
      </w:r>
    </w:p>
    <w:p w:rsidR="00000000" w:rsidDel="00000000" w:rsidP="00000000" w:rsidRDefault="00000000" w:rsidRPr="00000000" w14:paraId="00000055">
      <w:pPr>
        <w:numPr>
          <w:ilvl w:val="1"/>
          <w:numId w:val="1"/>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b w:val="1"/>
          <w:color w:val="000000"/>
        </w:rPr>
      </w:pPr>
      <w:r w:rsidDel="00000000" w:rsidR="00000000" w:rsidRPr="00000000">
        <w:rPr>
          <w:rFonts w:ascii="Arial" w:cs="Arial" w:eastAsia="Arial" w:hAnsi="Arial"/>
          <w:b w:val="1"/>
          <w:color w:val="000000"/>
          <w:sz w:val="24"/>
          <w:szCs w:val="24"/>
          <w:rtl w:val="0"/>
        </w:rPr>
        <w:t xml:space="preserve">What is the difference between a bidder and supplier? </w:t>
      </w:r>
      <w:r w:rsidDel="00000000" w:rsidR="00000000" w:rsidRPr="00000000">
        <w:rPr>
          <w:rtl w:val="0"/>
        </w:rPr>
      </w:r>
    </w:p>
    <w:p w:rsidR="00000000" w:rsidDel="00000000" w:rsidP="00000000" w:rsidRDefault="00000000" w:rsidRPr="00000000" w14:paraId="00000056">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Successful bidders will become suppliers.</w:t>
      </w:r>
    </w:p>
    <w:p w:rsidR="00000000" w:rsidDel="00000000" w:rsidP="00000000" w:rsidRDefault="00000000" w:rsidRPr="00000000" w14:paraId="00000057">
      <w:pPr>
        <w:numPr>
          <w:ilvl w:val="1"/>
          <w:numId w:val="1"/>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b w:val="1"/>
          <w:color w:val="000000"/>
        </w:rPr>
      </w:pPr>
      <w:r w:rsidDel="00000000" w:rsidR="00000000" w:rsidRPr="00000000">
        <w:rPr>
          <w:rFonts w:ascii="Arial" w:cs="Arial" w:eastAsia="Arial" w:hAnsi="Arial"/>
          <w:b w:val="1"/>
          <w:color w:val="000000"/>
          <w:sz w:val="24"/>
          <w:szCs w:val="24"/>
          <w:rtl w:val="0"/>
        </w:rPr>
        <w:t xml:space="preserve">The Public Contracts Regulations 2015</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120" w:before="240" w:line="240" w:lineRule="auto"/>
        <w:ind w:left="737" w:hanging="27.0000000000000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Public Contracts Regulations 2015 (“the Regulations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regulate how we procure. This means that we and you follow processes that are fair, transparent and equitable for all bidders.</w:t>
      </w:r>
    </w:p>
    <w:p w:rsidR="00000000" w:rsidDel="00000000" w:rsidP="00000000" w:rsidRDefault="00000000" w:rsidRPr="00000000" w14:paraId="00000059">
      <w:pPr>
        <w:numPr>
          <w:ilvl w:val="1"/>
          <w:numId w:val="1"/>
        </w:numPr>
        <w:pBdr>
          <w:top w:space="0" w:sz="0" w:val="nil"/>
          <w:left w:space="0" w:sz="0" w:val="nil"/>
          <w:bottom w:space="0" w:sz="0" w:val="nil"/>
          <w:right w:space="0" w:sz="0" w:val="nil"/>
          <w:between w:space="0" w:sz="0" w:val="nil"/>
        </w:pBdr>
        <w:tabs>
          <w:tab w:val="left" w:pos="142"/>
        </w:tabs>
        <w:spacing w:after="240" w:before="240" w:line="240" w:lineRule="auto"/>
        <w:ind w:left="426" w:hanging="284"/>
        <w:jc w:val="both"/>
        <w:rPr>
          <w:rFonts w:ascii="Arial" w:cs="Arial" w:eastAsia="Arial" w:hAnsi="Arial"/>
          <w:b w:val="1"/>
          <w:color w:val="000000"/>
        </w:rPr>
      </w:pPr>
      <w:r w:rsidDel="00000000" w:rsidR="00000000" w:rsidRPr="00000000">
        <w:rPr>
          <w:rFonts w:ascii="Arial" w:cs="Arial" w:eastAsia="Arial" w:hAnsi="Arial"/>
          <w:b w:val="1"/>
          <w:color w:val="000000"/>
          <w:sz w:val="24"/>
          <w:szCs w:val="24"/>
          <w:rtl w:val="0"/>
        </w:rPr>
        <w:t xml:space="preserve">Government Security Classifications (GSC)</w:t>
      </w:r>
      <w:r w:rsidDel="00000000" w:rsidR="00000000" w:rsidRPr="00000000">
        <w:rPr>
          <w:rtl w:val="0"/>
        </w:rPr>
      </w:r>
    </w:p>
    <w:p w:rsidR="00000000" w:rsidDel="00000000" w:rsidP="00000000" w:rsidRDefault="00000000" w:rsidRPr="00000000" w14:paraId="0000005A">
      <w:pPr>
        <w:ind w:left="73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On 02/04/2014 the Government introduced its Government Security Classifications (GSC) classification scheme to replace the current Government Protective Marking System (GPMS). A key aspect of this was the reduction in the number of security classifications used. </w:t>
      </w:r>
    </w:p>
    <w:p w:rsidR="00000000" w:rsidDel="00000000" w:rsidP="00000000" w:rsidRDefault="00000000" w:rsidRPr="00000000" w14:paraId="0000005B">
      <w:pPr>
        <w:ind w:left="737"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are encouraged to make yourself aware of the changes and identify any potential impacts in your Bid, as the protective marking and applicable protection of any material passed to, or generated by, you during this competition, or pursuant to any Contract awarded to you as a result of this competition, will be subject to the GSC from 02/04/2014. The link below to the Gov.uk website provides information on the GSC:</w:t>
      </w:r>
    </w:p>
    <w:p w:rsidR="00000000" w:rsidDel="00000000" w:rsidP="00000000" w:rsidRDefault="00000000" w:rsidRPr="00000000" w14:paraId="0000005C">
      <w:pPr>
        <w:spacing w:after="0" w:lineRule="auto"/>
        <w:ind w:left="737" w:firstLine="0"/>
        <w:rPr>
          <w:rFonts w:ascii="Arial" w:cs="Arial" w:eastAsia="Arial" w:hAnsi="Arial"/>
        </w:rPr>
      </w:pPr>
      <w:hyperlink r:id="rId12">
        <w:r w:rsidDel="00000000" w:rsidR="00000000" w:rsidRPr="00000000">
          <w:rPr>
            <w:rFonts w:ascii="Arial" w:cs="Arial" w:eastAsia="Arial" w:hAnsi="Arial"/>
            <w:color w:val="0563c1"/>
            <w:u w:val="single"/>
            <w:rtl w:val="0"/>
          </w:rPr>
          <w:t xml:space="preserve">https://www.gov.uk/government/publications/government-security-classifications</w:t>
        </w:r>
      </w:hyperlink>
      <w:r w:rsidDel="00000000" w:rsidR="00000000" w:rsidRPr="00000000">
        <w:rPr>
          <w:rFonts w:ascii="Arial" w:cs="Arial" w:eastAsia="Arial" w:hAnsi="Arial"/>
          <w:rtl w:val="0"/>
        </w:rPr>
        <w:t xml:space="preserve"> </w:t>
      </w:r>
    </w:p>
    <w:p w:rsidR="00000000" w:rsidDel="00000000" w:rsidP="00000000" w:rsidRDefault="00000000" w:rsidRPr="00000000" w14:paraId="0000005D">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240" w:before="240" w:line="240" w:lineRule="auto"/>
        <w:ind w:left="360" w:right="0" w:hanging="360"/>
        <w:jc w:val="both"/>
        <w:rPr/>
      </w:pPr>
      <w:bookmarkStart w:colFirst="0" w:colLast="0" w:name="_heading=h.3as4poj" w:id="6"/>
      <w:bookmarkEnd w:id="6"/>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The opportunity </w:t>
      </w:r>
    </w:p>
    <w:p w:rsidR="00000000" w:rsidDel="00000000" w:rsidP="00000000" w:rsidRDefault="00000000" w:rsidRPr="00000000" w14:paraId="0000005E">
      <w:pPr>
        <w:rPr>
          <w:rFonts w:ascii="Arial" w:cs="Arial" w:eastAsia="Arial" w:hAnsi="Arial"/>
          <w:sz w:val="24"/>
          <w:szCs w:val="24"/>
        </w:rPr>
      </w:pPr>
      <w:r w:rsidDel="00000000" w:rsidR="00000000" w:rsidRPr="00000000">
        <w:rPr>
          <w:rFonts w:ascii="Arial" w:cs="Arial" w:eastAsia="Arial" w:hAnsi="Arial"/>
          <w:sz w:val="24"/>
          <w:szCs w:val="24"/>
          <w:rtl w:val="0"/>
        </w:rPr>
        <w:t xml:space="preserve">Crown Commercial Services are seeking to establish a multi-supplier Commercial Agreement for the provision of Fuel Cards and Associated Services, across the UK (regional and nationwide) and Europe.</w:t>
      </w:r>
    </w:p>
    <w:p w:rsidR="00000000" w:rsidDel="00000000" w:rsidP="00000000" w:rsidRDefault="00000000" w:rsidRPr="00000000" w14:paraId="0000005F">
      <w:pPr>
        <w:rPr>
          <w:rFonts w:ascii="Arial" w:cs="Arial" w:eastAsia="Arial" w:hAnsi="Arial"/>
          <w:sz w:val="24"/>
          <w:szCs w:val="24"/>
        </w:rPr>
      </w:pPr>
      <w:r w:rsidDel="00000000" w:rsidR="00000000" w:rsidRPr="00000000">
        <w:rPr>
          <w:rFonts w:ascii="Arial" w:cs="Arial" w:eastAsia="Arial" w:hAnsi="Arial"/>
          <w:sz w:val="24"/>
          <w:szCs w:val="24"/>
          <w:rtl w:val="0"/>
        </w:rPr>
        <w:t xml:space="preserve">In summary, the Mandatory requirements are:</w:t>
      </w:r>
    </w:p>
    <w:p w:rsidR="00000000" w:rsidDel="00000000" w:rsidP="00000000" w:rsidRDefault="00000000" w:rsidRPr="00000000" w14:paraId="00000060">
      <w:pPr>
        <w:numPr>
          <w:ilvl w:val="0"/>
          <w:numId w:val="6"/>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Functionality</w:t>
      </w:r>
    </w:p>
    <w:p w:rsidR="00000000" w:rsidDel="00000000" w:rsidP="00000000" w:rsidRDefault="00000000" w:rsidRPr="00000000" w14:paraId="00000061">
      <w:pPr>
        <w:numPr>
          <w:ilvl w:val="0"/>
          <w:numId w:val="6"/>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Fraud</w:t>
      </w:r>
    </w:p>
    <w:p w:rsidR="00000000" w:rsidDel="00000000" w:rsidP="00000000" w:rsidRDefault="00000000" w:rsidRPr="00000000" w14:paraId="00000062">
      <w:pPr>
        <w:numPr>
          <w:ilvl w:val="0"/>
          <w:numId w:val="6"/>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Security</w:t>
      </w:r>
    </w:p>
    <w:p w:rsidR="00000000" w:rsidDel="00000000" w:rsidP="00000000" w:rsidRDefault="00000000" w:rsidRPr="00000000" w14:paraId="00000063">
      <w:pPr>
        <w:numPr>
          <w:ilvl w:val="0"/>
          <w:numId w:val="6"/>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Customer Service and Account Management</w:t>
      </w:r>
    </w:p>
    <w:p w:rsidR="00000000" w:rsidDel="00000000" w:rsidP="00000000" w:rsidRDefault="00000000" w:rsidRPr="00000000" w14:paraId="00000064">
      <w:pPr>
        <w:numPr>
          <w:ilvl w:val="0"/>
          <w:numId w:val="6"/>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w:t>
      </w:r>
    </w:p>
    <w:p w:rsidR="00000000" w:rsidDel="00000000" w:rsidP="00000000" w:rsidRDefault="00000000" w:rsidRPr="00000000" w14:paraId="00000065">
      <w:pPr>
        <w:numPr>
          <w:ilvl w:val="0"/>
          <w:numId w:val="6"/>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Transition and Implementation</w:t>
      </w:r>
    </w:p>
    <w:p w:rsidR="00000000" w:rsidDel="00000000" w:rsidP="00000000" w:rsidRDefault="00000000" w:rsidRPr="00000000" w14:paraId="00000066">
      <w:pPr>
        <w:numPr>
          <w:ilvl w:val="0"/>
          <w:numId w:val="6"/>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Continuous Improvement: Delivering Efficiencies and Increasing Performance</w:t>
      </w:r>
    </w:p>
    <w:p w:rsidR="00000000" w:rsidDel="00000000" w:rsidP="00000000" w:rsidRDefault="00000000" w:rsidRPr="00000000" w14:paraId="00000067">
      <w:pPr>
        <w:numPr>
          <w:ilvl w:val="0"/>
          <w:numId w:val="6"/>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Invoicing and Payment Online Management Tool</w:t>
      </w:r>
    </w:p>
    <w:p w:rsidR="00000000" w:rsidDel="00000000" w:rsidP="00000000" w:rsidRDefault="00000000" w:rsidRPr="00000000" w14:paraId="00000068">
      <w:pPr>
        <w:numPr>
          <w:ilvl w:val="0"/>
          <w:numId w:val="6"/>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Contracting Authority Management Information</w:t>
      </w:r>
    </w:p>
    <w:p w:rsidR="00000000" w:rsidDel="00000000" w:rsidP="00000000" w:rsidRDefault="00000000" w:rsidRPr="00000000" w14:paraId="00000069">
      <w:pPr>
        <w:numPr>
          <w:ilvl w:val="0"/>
          <w:numId w:val="6"/>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Authority Management Information</w:t>
      </w:r>
    </w:p>
    <w:p w:rsidR="00000000" w:rsidDel="00000000" w:rsidP="00000000" w:rsidRDefault="00000000" w:rsidRPr="00000000" w14:paraId="0000006A">
      <w:pPr>
        <w:numPr>
          <w:ilvl w:val="0"/>
          <w:numId w:val="6"/>
        </w:numPr>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Specific Services</w:t>
      </w:r>
    </w:p>
    <w:p w:rsidR="00000000" w:rsidDel="00000000" w:rsidP="00000000" w:rsidRDefault="00000000" w:rsidRPr="00000000" w14:paraId="0000006B">
      <w:pPr>
        <w:spacing w:after="240" w:before="240" w:line="276" w:lineRule="auto"/>
        <w:ind w:left="74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Remember that the full Specification is in </w:t>
      </w:r>
      <w:r w:rsidDel="00000000" w:rsidR="00000000" w:rsidRPr="00000000">
        <w:rPr>
          <w:rFonts w:ascii="Arial" w:cs="Arial" w:eastAsia="Arial" w:hAnsi="Arial"/>
          <w:b w:val="1"/>
          <w:sz w:val="24"/>
          <w:szCs w:val="24"/>
          <w:rtl w:val="0"/>
        </w:rPr>
        <w:t xml:space="preserve">Attachment 1a Framework Schedule 1 (Specification)</w:t>
      </w:r>
      <w:r w:rsidDel="00000000" w:rsidR="00000000" w:rsidRPr="00000000">
        <w:rPr>
          <w:rtl w:val="0"/>
        </w:rPr>
      </w:r>
    </w:p>
    <w:p w:rsidR="00000000" w:rsidDel="00000000" w:rsidP="00000000" w:rsidRDefault="00000000" w:rsidRPr="00000000" w14:paraId="0000006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D">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240" w:before="240" w:line="240" w:lineRule="auto"/>
        <w:ind w:left="360" w:right="0" w:hanging="360"/>
        <w:jc w:val="both"/>
        <w:rPr/>
      </w:pPr>
      <w:bookmarkStart w:colFirst="0" w:colLast="0" w:name="_heading=h.1pxezwc" w:id="7"/>
      <w:bookmarkEnd w:id="7"/>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What a Framework is </w:t>
      </w:r>
    </w:p>
    <w:p w:rsidR="00000000" w:rsidDel="00000000" w:rsidP="00000000" w:rsidRDefault="00000000" w:rsidRPr="00000000" w14:paraId="0000006E">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Framework, with one or more suppliers, sets out terms that allow buyers to make specific purchases (‘Call-Offs’) during the life of the Framework. This competition is for a multi supplier Framework.</w:t>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left" w:pos="1985"/>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a successful bidder, we will use the information you have provided in your bid, including your pricing to personalise your Framework Contract. Each successful bidder will have their own Framework Contract, which will be signed by you and us. The Framework will be managed by you and us.  </w:t>
      </w:r>
    </w:p>
    <w:p w:rsidR="00000000" w:rsidDel="00000000" w:rsidP="00000000" w:rsidRDefault="00000000" w:rsidRPr="00000000" w14:paraId="00000070">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can then use the Framework to make Call-Offs. Each Call-Off contract will be signed and managed by you and the buyer.</w:t>
      </w:r>
    </w:p>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estimated value of Call-Off contracts that may be placed under this Framework is set out in the contract notice published on Find A </w:t>
      </w:r>
      <w:r w:rsidDel="00000000" w:rsidR="00000000" w:rsidRPr="00000000">
        <w:rPr>
          <w:rFonts w:ascii="Arial" w:cs="Arial" w:eastAsia="Arial" w:hAnsi="Arial"/>
          <w:sz w:val="24"/>
          <w:szCs w:val="24"/>
          <w:rtl w:val="0"/>
        </w:rPr>
        <w:t xml:space="preserve">T</w:t>
      </w:r>
      <w:r w:rsidDel="00000000" w:rsidR="00000000" w:rsidRPr="00000000">
        <w:rPr>
          <w:rFonts w:ascii="Arial" w:cs="Arial" w:eastAsia="Arial" w:hAnsi="Arial"/>
          <w:color w:val="000000"/>
          <w:sz w:val="24"/>
          <w:szCs w:val="24"/>
          <w:rtl w:val="0"/>
        </w:rPr>
        <w:t xml:space="preserve">ender (FTS). There may be multiple Call-Off agreements under one Framework.</w:t>
      </w:r>
    </w:p>
    <w:p w:rsidR="00000000" w:rsidDel="00000000" w:rsidP="00000000" w:rsidRDefault="00000000" w:rsidRPr="00000000" w14:paraId="00000072">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cannot guarantee any business through this Framework.</w:t>
      </w:r>
    </w:p>
    <w:p w:rsidR="00000000" w:rsidDel="00000000" w:rsidP="00000000" w:rsidRDefault="00000000" w:rsidRPr="00000000" w14:paraId="00000073">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240" w:before="240" w:line="240" w:lineRule="auto"/>
        <w:ind w:left="360" w:right="0" w:hanging="360"/>
        <w:jc w:val="both"/>
        <w:rPr/>
      </w:pPr>
      <w:bookmarkStart w:colFirst="0" w:colLast="0" w:name="_heading=h.ht5iobst5mc0" w:id="8"/>
      <w:bookmarkEnd w:id="8"/>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How the Framework is structured</w:t>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left" w:pos="1985"/>
        </w:tabs>
        <w:spacing w:after="120" w:before="120" w:line="240" w:lineRule="auto"/>
        <w:jc w:val="both"/>
        <w:rPr>
          <w:rFonts w:ascii="Arial" w:cs="Arial" w:eastAsia="Arial" w:hAnsi="Arial"/>
          <w:strike w:val="1"/>
          <w:color w:val="000000"/>
          <w:sz w:val="24"/>
          <w:szCs w:val="24"/>
        </w:rPr>
      </w:pPr>
      <w:r w:rsidDel="00000000" w:rsidR="00000000" w:rsidRPr="00000000">
        <w:rPr>
          <w:rFonts w:ascii="Arial" w:cs="Arial" w:eastAsia="Arial" w:hAnsi="Arial"/>
          <w:color w:val="000000"/>
          <w:sz w:val="24"/>
          <w:szCs w:val="24"/>
          <w:rtl w:val="0"/>
        </w:rPr>
        <w:t xml:space="preserve">The Framework will be established for </w:t>
      </w:r>
      <w:r w:rsidDel="00000000" w:rsidR="00000000" w:rsidRPr="00000000">
        <w:rPr>
          <w:rFonts w:ascii="Arial" w:cs="Arial" w:eastAsia="Arial" w:hAnsi="Arial"/>
          <w:sz w:val="24"/>
          <w:szCs w:val="24"/>
          <w:rtl w:val="0"/>
        </w:rPr>
        <w:t xml:space="preserve">48</w:t>
      </w:r>
      <w:r w:rsidDel="00000000" w:rsidR="00000000" w:rsidRPr="00000000">
        <w:rPr>
          <w:rFonts w:ascii="Arial" w:cs="Arial" w:eastAsia="Arial" w:hAnsi="Arial"/>
          <w:color w:val="000000"/>
          <w:sz w:val="24"/>
          <w:szCs w:val="24"/>
          <w:rtl w:val="0"/>
        </w:rPr>
        <w:t xml:space="preserve"> months </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left" w:pos="1985"/>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Framework is not divided into Lots. A Single lot agreement is proposed to logically order the service requirements to reflect the market offering as well as serve effective customer access.</w:t>
      </w:r>
    </w:p>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left" w:pos="1985"/>
        </w:tabs>
        <w:spacing w:after="120" w:before="120" w:line="240" w:lineRule="auto"/>
        <w:jc w:val="both"/>
        <w:rPr>
          <w:rFonts w:ascii="Arial" w:cs="Arial" w:eastAsia="Arial" w:hAnsi="Arial"/>
          <w:sz w:val="24"/>
          <w:szCs w:val="24"/>
        </w:rPr>
      </w:pPr>
      <w:bookmarkStart w:colFirst="0" w:colLast="0" w:name="_heading=h.1ci93xb" w:id="9"/>
      <w:bookmarkEnd w:id="9"/>
      <w:r w:rsidDel="00000000" w:rsidR="00000000" w:rsidRPr="00000000">
        <w:rPr>
          <w:rFonts w:ascii="Arial" w:cs="Arial" w:eastAsia="Arial" w:hAnsi="Arial"/>
          <w:sz w:val="24"/>
          <w:szCs w:val="24"/>
          <w:rtl w:val="0"/>
        </w:rPr>
        <w:t xml:space="preserve">There are no caps on the number of Suppliers to be awarded a Framework Contract. However, if you have received a zero for any of the quality questions we will reject your bid and you will be excluded from the competition</w:t>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left" w:pos="1985"/>
        </w:tabs>
        <w:spacing w:after="120" w:before="120" w:line="240" w:lineRule="auto"/>
        <w:jc w:val="both"/>
        <w:rPr>
          <w:rFonts w:ascii="Arial" w:cs="Arial" w:eastAsia="Arial" w:hAnsi="Arial"/>
          <w:strike w:val="1"/>
          <w:sz w:val="28"/>
          <w:szCs w:val="28"/>
        </w:rPr>
      </w:pPr>
      <w:r w:rsidDel="00000000" w:rsidR="00000000" w:rsidRPr="00000000">
        <w:rPr>
          <w:rFonts w:ascii="Arial" w:cs="Arial" w:eastAsia="Arial" w:hAnsi="Arial"/>
          <w:sz w:val="24"/>
          <w:szCs w:val="24"/>
          <w:rtl w:val="0"/>
        </w:rPr>
        <w:t xml:space="preserve">More information on how your quality score will be calculated can be found within Attachment 2 – How to Bid, paragraph 9.</w:t>
      </w:r>
      <w:r w:rsidDel="00000000" w:rsidR="00000000" w:rsidRPr="00000000">
        <w:rPr>
          <w:rtl w:val="0"/>
        </w:rPr>
      </w:r>
    </w:p>
    <w:p w:rsidR="00000000" w:rsidDel="00000000" w:rsidP="00000000" w:rsidRDefault="00000000" w:rsidRPr="00000000" w14:paraId="00000078">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240" w:before="240" w:line="240" w:lineRule="auto"/>
        <w:ind w:left="360" w:right="0" w:hanging="360"/>
        <w:jc w:val="both"/>
        <w:rPr/>
      </w:pPr>
      <w:bookmarkStart w:colFirst="0" w:colLast="0" w:name="_heading=h.49x2ik5" w:id="10"/>
      <w:bookmarkEnd w:id="10"/>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Who can bid</w:t>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left" w:pos="1134"/>
        </w:tabs>
        <w:spacing w:after="120" w:before="120" w:line="240" w:lineRule="auto"/>
        <w:ind w:hanging="7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We are running this competition using the ‘open procedure’. This means that anyone can submit a bid in response to the published contract notice.</w:t>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left" w:pos="1134"/>
        </w:tabs>
        <w:spacing w:after="120" w:before="120" w:line="240" w:lineRule="auto"/>
        <w:ind w:hanging="77"/>
        <w:jc w:val="both"/>
        <w:rPr>
          <w:rFonts w:ascii="Arial" w:cs="Arial" w:eastAsia="Arial" w:hAnsi="Arial"/>
          <w:color w:val="000000"/>
          <w:sz w:val="26"/>
          <w:szCs w:val="26"/>
          <w:highlight w:val="white"/>
        </w:rPr>
      </w:pPr>
      <w:r w:rsidDel="00000000" w:rsidR="00000000" w:rsidRPr="00000000">
        <w:rPr>
          <w:rFonts w:ascii="Arial" w:cs="Arial" w:eastAsia="Arial" w:hAnsi="Arial"/>
          <w:color w:val="000000"/>
          <w:sz w:val="24"/>
          <w:szCs w:val="24"/>
          <w:rtl w:val="0"/>
        </w:rPr>
        <w:t xml:space="preserve">The contract notice can be found on Find a Tender (FTS) and our website </w:t>
      </w:r>
      <w:hyperlink r:id="rId13">
        <w:r w:rsidDel="00000000" w:rsidR="00000000" w:rsidRPr="00000000">
          <w:rPr>
            <w:rFonts w:ascii="Roboto" w:cs="Roboto" w:eastAsia="Roboto" w:hAnsi="Roboto"/>
            <w:color w:val="1155cc"/>
            <w:sz w:val="23"/>
            <w:szCs w:val="23"/>
            <w:u w:val="single"/>
            <w:rtl w:val="0"/>
          </w:rPr>
          <w:t xml:space="preserve">https://www.crowncommercial.gov.uk/agreements/RM6186</w:t>
        </w:r>
      </w:hyperlink>
      <w:r w:rsidDel="00000000" w:rsidR="00000000" w:rsidRPr="00000000">
        <w:rPr>
          <w:rFonts w:ascii="Roboto" w:cs="Roboto" w:eastAsia="Roboto" w:hAnsi="Roboto"/>
          <w:color w:val="000000"/>
          <w:sz w:val="23"/>
          <w:szCs w:val="23"/>
          <w:rtl w:val="0"/>
        </w:rPr>
        <w:t xml:space="preserve"> </w:t>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left" w:pos="1134"/>
        </w:tabs>
        <w:spacing w:after="120" w:before="120" w:line="240" w:lineRule="auto"/>
        <w:ind w:hanging="7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You can submit a bid as a single legal entity. Alternatively, you can take one or both of the following options:</w:t>
      </w:r>
    </w:p>
    <w:p w:rsidR="00000000" w:rsidDel="00000000" w:rsidP="00000000" w:rsidRDefault="00000000" w:rsidRPr="00000000" w14:paraId="0000007C">
      <w:pPr>
        <w:numPr>
          <w:ilvl w:val="0"/>
          <w:numId w:val="2"/>
        </w:numPr>
        <w:ind w:left="98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work with other legal entities to form a consortium. If you do, we ask the consortium to choose a lead member who will submit the bid on behalf of the consortium.</w:t>
      </w:r>
    </w:p>
    <w:p w:rsidR="00000000" w:rsidDel="00000000" w:rsidP="00000000" w:rsidRDefault="00000000" w:rsidRPr="00000000" w14:paraId="0000007D">
      <w:pPr>
        <w:numPr>
          <w:ilvl w:val="0"/>
          <w:numId w:val="2"/>
        </w:numPr>
        <w:ind w:left="98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bid with named key subcontractors to deliver parts of the requirements. This applies whether you are bidding as a single legal entity or as a consortium.</w:t>
      </w:r>
    </w:p>
    <w:p w:rsidR="00000000" w:rsidDel="00000000" w:rsidP="00000000" w:rsidRDefault="00000000" w:rsidRPr="00000000" w14:paraId="0000007E">
      <w:pPr>
        <w:ind w:left="1701"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left" w:pos="1134"/>
        </w:tabs>
        <w:spacing w:after="120" w:before="120" w:line="240" w:lineRule="auto"/>
        <w:ind w:hanging="14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We recognise that subcontracting and consortium plans can change. You must tell us about any changes to the proposed subcontracting or to the consortium as soon as you know. If you do not, you may be excluded from this competition.</w:t>
      </w:r>
    </w:p>
    <w:p w:rsidR="00000000" w:rsidDel="00000000" w:rsidP="00000000" w:rsidRDefault="00000000" w:rsidRPr="00000000" w14:paraId="00000080">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240" w:before="240" w:line="240" w:lineRule="auto"/>
        <w:ind w:left="360" w:right="0" w:hanging="360"/>
        <w:jc w:val="both"/>
        <w:rPr/>
      </w:pPr>
      <w:bookmarkStart w:colFirst="0" w:colLast="0" w:name="_heading=h.2p2csry" w:id="11"/>
      <w:bookmarkEnd w:id="11"/>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Timelines for the competition</w:t>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our intended timelines. We will try to achieve these however, for a range of reasons, dates can change. We will tell you if and when timelines change:</w:t>
      </w:r>
    </w:p>
    <w:tbl>
      <w:tblPr>
        <w:tblStyle w:val="Table1"/>
        <w:tblW w:w="901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85"/>
        <w:gridCol w:w="2730"/>
        <w:tblGridChange w:id="0">
          <w:tblGrid>
            <w:gridCol w:w="6285"/>
            <w:gridCol w:w="2730"/>
          </w:tblGrid>
        </w:tblGridChange>
      </w:tblGrid>
      <w:tr>
        <w:trPr>
          <w:cantSplit w:val="0"/>
          <w:tblHeader w:val="0"/>
        </w:trPr>
        <w:tc>
          <w:tcPr/>
          <w:p w:rsidR="00000000" w:rsidDel="00000000" w:rsidP="00000000" w:rsidRDefault="00000000" w:rsidRPr="00000000" w14:paraId="00000082">
            <w:pPr>
              <w:spacing w:after="120" w:before="120" w:lineRule="auto"/>
              <w:rPr/>
            </w:pPr>
            <w:r w:rsidDel="00000000" w:rsidR="00000000" w:rsidRPr="00000000">
              <w:rPr>
                <w:rtl w:val="0"/>
              </w:rPr>
              <w:t xml:space="preserve">Start date (this is the date we submitted the contract notice to be published)</w:t>
            </w:r>
          </w:p>
        </w:tc>
        <w:tc>
          <w:tcPr>
            <w:vAlign w:val="center"/>
          </w:tcPr>
          <w:p w:rsidR="00000000" w:rsidDel="00000000" w:rsidP="00000000" w:rsidRDefault="00000000" w:rsidRPr="00000000" w14:paraId="00000083">
            <w:pPr>
              <w:spacing w:after="120" w:before="120" w:lineRule="auto"/>
              <w:rPr>
                <w:highlight w:val="white"/>
              </w:rPr>
            </w:pPr>
            <w:r w:rsidDel="00000000" w:rsidR="00000000" w:rsidRPr="00000000">
              <w:rPr>
                <w:highlight w:val="white"/>
                <w:rtl w:val="0"/>
              </w:rPr>
              <w:t xml:space="preserve">17/11/2021</w:t>
            </w:r>
          </w:p>
        </w:tc>
      </w:tr>
      <w:tr>
        <w:trPr>
          <w:cantSplit w:val="0"/>
          <w:tblHeader w:val="0"/>
        </w:trPr>
        <w:tc>
          <w:tcPr/>
          <w:p w:rsidR="00000000" w:rsidDel="00000000" w:rsidP="00000000" w:rsidRDefault="00000000" w:rsidRPr="00000000" w14:paraId="00000084">
            <w:pPr>
              <w:spacing w:after="120" w:before="120" w:lineRule="auto"/>
              <w:rPr/>
            </w:pPr>
            <w:r w:rsidDel="00000000" w:rsidR="00000000" w:rsidRPr="00000000">
              <w:rPr>
                <w:rtl w:val="0"/>
              </w:rPr>
              <w:t xml:space="preserve">Publication date (this is the date the ITT pack will be published)  </w:t>
            </w:r>
          </w:p>
        </w:tc>
        <w:tc>
          <w:tcPr>
            <w:vAlign w:val="center"/>
          </w:tcPr>
          <w:p w:rsidR="00000000" w:rsidDel="00000000" w:rsidP="00000000" w:rsidRDefault="00000000" w:rsidRPr="00000000" w14:paraId="00000085">
            <w:pPr>
              <w:spacing w:after="120" w:before="120" w:lineRule="auto"/>
              <w:rPr>
                <w:highlight w:val="white"/>
              </w:rPr>
            </w:pPr>
            <w:r w:rsidDel="00000000" w:rsidR="00000000" w:rsidRPr="00000000">
              <w:rPr>
                <w:highlight w:val="white"/>
                <w:rtl w:val="0"/>
              </w:rPr>
              <w:t xml:space="preserve">19/11/2021</w:t>
            </w:r>
          </w:p>
        </w:tc>
      </w:tr>
      <w:tr>
        <w:trPr>
          <w:cantSplit w:val="0"/>
          <w:tblHeader w:val="0"/>
        </w:trPr>
        <w:tc>
          <w:tcPr/>
          <w:p w:rsidR="00000000" w:rsidDel="00000000" w:rsidP="00000000" w:rsidRDefault="00000000" w:rsidRPr="00000000" w14:paraId="00000086">
            <w:pPr>
              <w:spacing w:after="120" w:before="120" w:lineRule="auto"/>
              <w:rPr/>
            </w:pPr>
            <w:r w:rsidDel="00000000" w:rsidR="00000000" w:rsidRPr="00000000">
              <w:rPr>
                <w:rtl w:val="0"/>
              </w:rPr>
              <w:t xml:space="preserve">Clarification questions deadline</w:t>
            </w:r>
          </w:p>
        </w:tc>
        <w:tc>
          <w:tcPr>
            <w:vAlign w:val="center"/>
          </w:tcPr>
          <w:p w:rsidR="00000000" w:rsidDel="00000000" w:rsidP="00000000" w:rsidRDefault="00000000" w:rsidRPr="00000000" w14:paraId="00000087">
            <w:pPr>
              <w:rPr>
                <w:highlight w:val="white"/>
              </w:rPr>
            </w:pPr>
            <w:r w:rsidDel="00000000" w:rsidR="00000000" w:rsidRPr="00000000">
              <w:rPr>
                <w:highlight w:val="white"/>
                <w:rtl w:val="0"/>
              </w:rPr>
              <w:t xml:space="preserve">15:00 03/12/2021</w:t>
            </w:r>
          </w:p>
        </w:tc>
      </w:tr>
      <w:tr>
        <w:trPr>
          <w:cantSplit w:val="0"/>
          <w:tblHeader w:val="0"/>
        </w:trPr>
        <w:tc>
          <w:tcPr/>
          <w:p w:rsidR="00000000" w:rsidDel="00000000" w:rsidP="00000000" w:rsidRDefault="00000000" w:rsidRPr="00000000" w14:paraId="00000088">
            <w:pPr>
              <w:spacing w:after="120" w:before="120" w:lineRule="auto"/>
              <w:rPr/>
            </w:pPr>
            <w:r w:rsidDel="00000000" w:rsidR="00000000" w:rsidRPr="00000000">
              <w:rPr>
                <w:rtl w:val="0"/>
              </w:rPr>
              <w:t xml:space="preserve">Deadline for our responses to clarification questions</w:t>
            </w:r>
          </w:p>
        </w:tc>
        <w:tc>
          <w:tcPr>
            <w:vAlign w:val="center"/>
          </w:tcPr>
          <w:p w:rsidR="00000000" w:rsidDel="00000000" w:rsidP="00000000" w:rsidRDefault="00000000" w:rsidRPr="00000000" w14:paraId="00000089">
            <w:pPr>
              <w:rPr>
                <w:highlight w:val="white"/>
              </w:rPr>
            </w:pPr>
            <w:r w:rsidDel="00000000" w:rsidR="00000000" w:rsidRPr="00000000">
              <w:rPr>
                <w:highlight w:val="white"/>
                <w:rtl w:val="0"/>
              </w:rPr>
              <w:t xml:space="preserve">17:00 09/12/2021</w:t>
            </w:r>
          </w:p>
        </w:tc>
      </w:tr>
      <w:tr>
        <w:trPr>
          <w:cantSplit w:val="0"/>
          <w:tblHeader w:val="0"/>
        </w:trPr>
        <w:tc>
          <w:tcPr/>
          <w:p w:rsidR="00000000" w:rsidDel="00000000" w:rsidP="00000000" w:rsidRDefault="00000000" w:rsidRPr="00000000" w14:paraId="0000008A">
            <w:pPr>
              <w:spacing w:after="120" w:before="120" w:lineRule="auto"/>
              <w:rPr/>
            </w:pPr>
            <w:r w:rsidDel="00000000" w:rsidR="00000000" w:rsidRPr="00000000">
              <w:rPr>
                <w:rtl w:val="0"/>
              </w:rPr>
              <w:t xml:space="preserve">Bid submission deadline</w:t>
            </w:r>
          </w:p>
        </w:tc>
        <w:tc>
          <w:tcPr>
            <w:vAlign w:val="center"/>
          </w:tcPr>
          <w:p w:rsidR="00000000" w:rsidDel="00000000" w:rsidP="00000000" w:rsidRDefault="00000000" w:rsidRPr="00000000" w14:paraId="0000008B">
            <w:pPr>
              <w:rPr>
                <w:highlight w:val="white"/>
              </w:rPr>
            </w:pPr>
            <w:r w:rsidDel="00000000" w:rsidR="00000000" w:rsidRPr="00000000">
              <w:rPr>
                <w:highlight w:val="white"/>
                <w:rtl w:val="0"/>
              </w:rPr>
              <w:t xml:space="preserve">14:59 21/12/2021</w:t>
            </w:r>
          </w:p>
        </w:tc>
      </w:tr>
      <w:tr>
        <w:trPr>
          <w:cantSplit w:val="0"/>
          <w:trHeight w:val="1125" w:hRule="atLeast"/>
          <w:tblHeader w:val="0"/>
        </w:trPr>
        <w:tc>
          <w:tcPr>
            <w:vAlign w:val="center"/>
          </w:tcPr>
          <w:p w:rsidR="00000000" w:rsidDel="00000000" w:rsidP="00000000" w:rsidRDefault="00000000" w:rsidRPr="00000000" w14:paraId="0000008C">
            <w:pPr>
              <w:spacing w:after="120" w:before="120" w:lineRule="auto"/>
              <w:rPr/>
            </w:pPr>
            <w:r w:rsidDel="00000000" w:rsidR="00000000" w:rsidRPr="00000000">
              <w:rPr>
                <w:rtl w:val="0"/>
              </w:rPr>
              <w:t xml:space="preserve">Compliance </w:t>
            </w:r>
          </w:p>
        </w:tc>
        <w:tc>
          <w:tcPr/>
          <w:p w:rsidR="00000000" w:rsidDel="00000000" w:rsidP="00000000" w:rsidRDefault="00000000" w:rsidRPr="00000000" w14:paraId="0000008D">
            <w:pPr>
              <w:rPr/>
            </w:pPr>
            <w:r w:rsidDel="00000000" w:rsidR="00000000" w:rsidRPr="00000000">
              <w:rPr>
                <w:rtl w:val="0"/>
              </w:rPr>
              <w:t xml:space="preserve">From the bid submission deadline through to Award of Framework Contracts</w:t>
            </w:r>
          </w:p>
        </w:tc>
      </w:tr>
      <w:tr>
        <w:trPr>
          <w:cantSplit w:val="0"/>
          <w:tblHeader w:val="0"/>
        </w:trPr>
        <w:tc>
          <w:tcPr/>
          <w:p w:rsidR="00000000" w:rsidDel="00000000" w:rsidP="00000000" w:rsidRDefault="00000000" w:rsidRPr="00000000" w14:paraId="0000008E">
            <w:pPr>
              <w:spacing w:after="120" w:before="120" w:lineRule="auto"/>
              <w:rPr/>
            </w:pPr>
            <w:r w:rsidDel="00000000" w:rsidR="00000000" w:rsidRPr="00000000">
              <w:rPr>
                <w:rtl w:val="0"/>
              </w:rPr>
              <w:t xml:space="preserve">Issue of intention to award notices to successful and unsuccessful bidders</w:t>
            </w:r>
          </w:p>
        </w:tc>
        <w:tc>
          <w:tcPr>
            <w:vAlign w:val="center"/>
          </w:tcPr>
          <w:p w:rsidR="00000000" w:rsidDel="00000000" w:rsidP="00000000" w:rsidRDefault="00000000" w:rsidRPr="00000000" w14:paraId="0000008F">
            <w:pPr>
              <w:rPr>
                <w:highlight w:val="white"/>
              </w:rPr>
            </w:pPr>
            <w:r w:rsidDel="00000000" w:rsidR="00000000" w:rsidRPr="00000000">
              <w:rPr>
                <w:highlight w:val="white"/>
                <w:rtl w:val="0"/>
              </w:rPr>
              <w:t xml:space="preserve">11/02/2022</w:t>
            </w:r>
          </w:p>
        </w:tc>
      </w:tr>
      <w:tr>
        <w:trPr>
          <w:cantSplit w:val="0"/>
          <w:trHeight w:val="737" w:hRule="atLeast"/>
          <w:tblHeader w:val="0"/>
        </w:trPr>
        <w:tc>
          <w:tcPr/>
          <w:p w:rsidR="00000000" w:rsidDel="00000000" w:rsidP="00000000" w:rsidRDefault="00000000" w:rsidRPr="00000000" w14:paraId="00000090">
            <w:pPr>
              <w:spacing w:after="120" w:before="120" w:lineRule="auto"/>
              <w:rPr/>
            </w:pPr>
            <w:r w:rsidDel="00000000" w:rsidR="00000000" w:rsidRPr="00000000">
              <w:rPr>
                <w:rtl w:val="0"/>
              </w:rPr>
              <w:t xml:space="preserve">End of mandatory standstill period</w:t>
            </w:r>
          </w:p>
        </w:tc>
        <w:tc>
          <w:tcPr>
            <w:vAlign w:val="center"/>
          </w:tcPr>
          <w:p w:rsidR="00000000" w:rsidDel="00000000" w:rsidP="00000000" w:rsidRDefault="00000000" w:rsidRPr="00000000" w14:paraId="00000091">
            <w:pPr>
              <w:rPr>
                <w:highlight w:val="white"/>
              </w:rPr>
            </w:pPr>
            <w:r w:rsidDel="00000000" w:rsidR="00000000" w:rsidRPr="00000000">
              <w:rPr>
                <w:highlight w:val="white"/>
                <w:rtl w:val="0"/>
              </w:rPr>
              <w:t xml:space="preserve">Midnight at the end of 21/02/2022</w:t>
            </w:r>
          </w:p>
        </w:tc>
      </w:tr>
      <w:tr>
        <w:trPr>
          <w:cantSplit w:val="0"/>
          <w:tblHeader w:val="0"/>
        </w:trPr>
        <w:tc>
          <w:tcPr/>
          <w:p w:rsidR="00000000" w:rsidDel="00000000" w:rsidP="00000000" w:rsidRDefault="00000000" w:rsidRPr="00000000" w14:paraId="00000092">
            <w:pPr>
              <w:spacing w:after="120" w:before="120" w:lineRule="auto"/>
              <w:rPr/>
            </w:pPr>
            <w:r w:rsidDel="00000000" w:rsidR="00000000" w:rsidRPr="00000000">
              <w:rPr>
                <w:rtl w:val="0"/>
              </w:rPr>
              <w:t xml:space="preserve">Award of Framework Contracts </w:t>
            </w:r>
          </w:p>
        </w:tc>
        <w:tc>
          <w:tcPr>
            <w:vAlign w:val="center"/>
          </w:tcPr>
          <w:p w:rsidR="00000000" w:rsidDel="00000000" w:rsidP="00000000" w:rsidRDefault="00000000" w:rsidRPr="00000000" w14:paraId="00000093">
            <w:pPr>
              <w:rPr>
                <w:highlight w:val="white"/>
              </w:rPr>
            </w:pPr>
            <w:r w:rsidDel="00000000" w:rsidR="00000000" w:rsidRPr="00000000">
              <w:rPr>
                <w:highlight w:val="white"/>
                <w:rtl w:val="0"/>
              </w:rPr>
              <w:t xml:space="preserve">22/02/2022</w:t>
            </w:r>
          </w:p>
        </w:tc>
      </w:tr>
      <w:tr>
        <w:trPr>
          <w:cantSplit w:val="0"/>
          <w:tblHeader w:val="0"/>
        </w:trPr>
        <w:tc>
          <w:tcPr/>
          <w:p w:rsidR="00000000" w:rsidDel="00000000" w:rsidP="00000000" w:rsidRDefault="00000000" w:rsidRPr="00000000" w14:paraId="00000094">
            <w:pPr>
              <w:spacing w:after="120" w:before="120" w:lineRule="auto"/>
              <w:rPr/>
            </w:pPr>
            <w:r w:rsidDel="00000000" w:rsidR="00000000" w:rsidRPr="00000000">
              <w:rPr>
                <w:rtl w:val="0"/>
              </w:rPr>
              <w:t xml:space="preserve">Framework </w:t>
            </w:r>
            <w:r w:rsidDel="00000000" w:rsidR="00000000" w:rsidRPr="00000000">
              <w:rPr>
                <w:color w:val="202124"/>
                <w:rtl w:val="0"/>
              </w:rPr>
              <w:t xml:space="preserve">implementation period</w:t>
            </w:r>
            <w:r w:rsidDel="00000000" w:rsidR="00000000" w:rsidRPr="00000000">
              <w:rPr>
                <w:rtl w:val="0"/>
              </w:rPr>
            </w:r>
          </w:p>
        </w:tc>
        <w:tc>
          <w:tcPr>
            <w:vAlign w:val="center"/>
          </w:tcPr>
          <w:p w:rsidR="00000000" w:rsidDel="00000000" w:rsidP="00000000" w:rsidRDefault="00000000" w:rsidRPr="00000000" w14:paraId="00000095">
            <w:pPr>
              <w:rPr>
                <w:highlight w:val="white"/>
              </w:rPr>
            </w:pPr>
            <w:r w:rsidDel="00000000" w:rsidR="00000000" w:rsidRPr="00000000">
              <w:rPr>
                <w:highlight w:val="white"/>
                <w:rtl w:val="0"/>
              </w:rPr>
              <w:t xml:space="preserve">22/02/</w:t>
            </w:r>
            <w:r w:rsidDel="00000000" w:rsidR="00000000" w:rsidRPr="00000000">
              <w:rPr>
                <w:highlight w:val="white"/>
                <w:rtl w:val="0"/>
              </w:rPr>
              <w:t xml:space="preserve">2022</w:t>
            </w:r>
            <w:r w:rsidDel="00000000" w:rsidR="00000000" w:rsidRPr="00000000">
              <w:rPr>
                <w:rtl w:val="0"/>
              </w:rPr>
            </w:r>
          </w:p>
        </w:tc>
      </w:tr>
      <w:tr>
        <w:trPr>
          <w:cantSplit w:val="0"/>
          <w:tblHeader w:val="0"/>
        </w:trPr>
        <w:tc>
          <w:tcPr/>
          <w:p w:rsidR="00000000" w:rsidDel="00000000" w:rsidP="00000000" w:rsidRDefault="00000000" w:rsidRPr="00000000" w14:paraId="00000096">
            <w:pPr>
              <w:spacing w:after="120" w:before="120" w:lineRule="auto"/>
              <w:rPr/>
            </w:pPr>
            <w:r w:rsidDel="00000000" w:rsidR="00000000" w:rsidRPr="00000000">
              <w:rPr>
                <w:rtl w:val="0"/>
              </w:rPr>
              <w:t xml:space="preserve">Framework start date</w:t>
            </w:r>
          </w:p>
        </w:tc>
        <w:tc>
          <w:tcPr>
            <w:vAlign w:val="center"/>
          </w:tcPr>
          <w:p w:rsidR="00000000" w:rsidDel="00000000" w:rsidP="00000000" w:rsidRDefault="00000000" w:rsidRPr="00000000" w14:paraId="00000097">
            <w:pPr>
              <w:rPr>
                <w:highlight w:val="white"/>
              </w:rPr>
            </w:pPr>
            <w:r w:rsidDel="00000000" w:rsidR="00000000" w:rsidRPr="00000000">
              <w:rPr>
                <w:highlight w:val="white"/>
                <w:rtl w:val="0"/>
              </w:rPr>
              <w:t xml:space="preserve">24/03/</w:t>
            </w:r>
            <w:r w:rsidDel="00000000" w:rsidR="00000000" w:rsidRPr="00000000">
              <w:rPr>
                <w:highlight w:val="white"/>
                <w:rtl w:val="0"/>
              </w:rPr>
              <w:t xml:space="preserve">2022</w:t>
            </w:r>
            <w:r w:rsidDel="00000000" w:rsidR="00000000" w:rsidRPr="00000000">
              <w:rPr>
                <w:rtl w:val="0"/>
              </w:rPr>
            </w:r>
          </w:p>
        </w:tc>
      </w:tr>
    </w:tbl>
    <w:p w:rsidR="00000000" w:rsidDel="00000000" w:rsidP="00000000" w:rsidRDefault="00000000" w:rsidRPr="00000000" w14:paraId="00000098">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240" w:before="240" w:line="240" w:lineRule="auto"/>
        <w:ind w:left="360" w:right="0" w:hanging="360"/>
        <w:jc w:val="both"/>
        <w:rPr/>
      </w:pPr>
      <w:bookmarkStart w:colFirst="0" w:colLast="0" w:name="_heading=h.147n2zr" w:id="12"/>
      <w:bookmarkEnd w:id="12"/>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When and how to ask questions</w:t>
      </w:r>
    </w:p>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left" w:pos="1134"/>
        </w:tabs>
        <w:spacing w:after="120" w:before="120" w:line="240" w:lineRule="auto"/>
        <w:ind w:left="1920" w:hanging="19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hope everything is clear after you have this ITT pack (including the attachments). </w:t>
      </w:r>
    </w:p>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have any questions you need to ask them as soon as possible after the contract notice is published. This is because we have set a deadline for submitting questions - the clarification questions deadline. </w:t>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need to send your questions</w:t>
      </w:r>
      <w:r w:rsidDel="00000000" w:rsidR="00000000" w:rsidRPr="00000000">
        <w:rPr>
          <w:rFonts w:ascii="Noto Sans Symbols" w:cs="Noto Sans Symbols" w:eastAsia="Noto Sans Symbols" w:hAnsi="Noto Sans Symbols"/>
          <w:sz w:val="24"/>
          <w:szCs w:val="24"/>
          <w:rtl w:val="0"/>
        </w:rPr>
        <w:t xml:space="preserve"> </w:t>
      </w:r>
      <w:r w:rsidDel="00000000" w:rsidR="00000000" w:rsidRPr="00000000">
        <w:rPr>
          <w:rFonts w:ascii="Arial" w:cs="Arial" w:eastAsia="Arial" w:hAnsi="Arial"/>
          <w:sz w:val="24"/>
          <w:szCs w:val="24"/>
          <w:rtl w:val="0"/>
        </w:rPr>
        <w:t xml:space="preserve">through the eSourcing tool</w:t>
      </w:r>
      <w:r w:rsidDel="00000000" w:rsidR="00000000" w:rsidRPr="00000000">
        <w:rPr>
          <w:rFonts w:ascii="Noto Sans Symbols" w:cs="Noto Sans Symbols" w:eastAsia="Noto Sans Symbols" w:hAnsi="Noto Sans Symbols"/>
          <w:sz w:val="24"/>
          <w:szCs w:val="24"/>
          <w:rtl w:val="0"/>
        </w:rPr>
        <w:t xml:space="preserve">, using the </w:t>
      </w:r>
      <w:r w:rsidDel="00000000" w:rsidR="00000000" w:rsidRPr="00000000">
        <w:rPr>
          <w:rFonts w:ascii="Arial" w:cs="Arial" w:eastAsia="Arial" w:hAnsi="Arial"/>
          <w:b w:val="1"/>
          <w:rtl w:val="0"/>
        </w:rPr>
        <w:t xml:space="preserve">Attachment 12 - Supplier Clarification Log Template</w:t>
      </w:r>
      <w:r w:rsidDel="00000000" w:rsidR="00000000" w:rsidRPr="00000000">
        <w:rPr>
          <w:rFonts w:ascii="Arial" w:cs="Arial" w:eastAsia="Arial" w:hAnsi="Arial"/>
          <w:rtl w:val="0"/>
        </w:rPr>
        <w:t xml:space="preserve"> that we have provided as part of this Bid Pack</w:t>
      </w:r>
      <w:r w:rsidDel="00000000" w:rsidR="00000000" w:rsidRPr="00000000">
        <w:rPr>
          <w:rFonts w:ascii="Arial" w:cs="Arial" w:eastAsia="Arial" w:hAnsi="Arial"/>
          <w:color w:val="000000"/>
          <w:sz w:val="24"/>
          <w:szCs w:val="24"/>
          <w:rtl w:val="0"/>
        </w:rPr>
        <w:t xml:space="preserve">. This is the only way we can communicate with bidders. Try to ensure your question is specific and clear. Do not include your identity in the question. This is because we publish all the questions and our responses, to all bidders. </w:t>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feel that a particular question should not be published, you must tell us why when you ask the question. We will decide whether or not to publish the question and response.</w:t>
      </w:r>
    </w:p>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Remember that you can ask us questions about the Framework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color w:val="000000"/>
          <w:sz w:val="24"/>
          <w:szCs w:val="24"/>
          <w:rtl w:val="0"/>
        </w:rPr>
        <w:t xml:space="preserve">ontract and Call Off contract but please do not attempt to ‘negotiate’ the terms. All Framework awards will be made under identical terms.</w:t>
      </w:r>
    </w:p>
    <w:p w:rsidR="00000000" w:rsidDel="00000000" w:rsidP="00000000" w:rsidRDefault="00000000" w:rsidRPr="00000000" w14:paraId="0000009E">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240" w:before="240" w:line="240" w:lineRule="auto"/>
        <w:ind w:left="360" w:right="0" w:hanging="360"/>
        <w:jc w:val="both"/>
        <w:rPr/>
      </w:pPr>
      <w:bookmarkStart w:colFirst="0" w:colLast="0" w:name="_heading=h.3o7alnk" w:id="13"/>
      <w:bookmarkEnd w:id="13"/>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Management information and management charge</w:t>
      </w:r>
    </w:p>
    <w:p w:rsidR="00000000" w:rsidDel="00000000" w:rsidP="00000000" w:rsidRDefault="00000000" w:rsidRPr="00000000" w14:paraId="0000009F">
      <w:pPr>
        <w:spacing w:after="200" w:line="276" w:lineRule="auto"/>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 </w:t>
      </w:r>
      <w:hyperlink r:id="rId14">
        <w:r w:rsidDel="00000000" w:rsidR="00000000" w:rsidRPr="00000000">
          <w:rPr>
            <w:rFonts w:ascii="Arial" w:cs="Arial" w:eastAsia="Arial" w:hAnsi="Arial"/>
            <w:color w:val="1155cc"/>
            <w:sz w:val="24"/>
            <w:szCs w:val="24"/>
            <w:highlight w:val="white"/>
            <w:u w:val="single"/>
            <w:rtl w:val="0"/>
          </w:rPr>
          <w:t xml:space="preserve">https://www.crowncommercial.gov.uk/agreements/RM6186</w:t>
        </w:r>
      </w:hyperlink>
      <w:r w:rsidDel="00000000" w:rsidR="00000000" w:rsidRPr="00000000">
        <w:rPr>
          <w:rFonts w:ascii="Arial" w:cs="Arial" w:eastAsia="Arial" w:hAnsi="Arial"/>
          <w:sz w:val="24"/>
          <w:szCs w:val="24"/>
          <w:highlight w:val="white"/>
          <w:rtl w:val="0"/>
        </w:rPr>
        <w:t xml:space="preserve"> </w:t>
      </w:r>
    </w:p>
    <w:p w:rsidR="00000000" w:rsidDel="00000000" w:rsidP="00000000" w:rsidRDefault="00000000" w:rsidRPr="00000000" w14:paraId="000000A0">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management charge is stated in the Framework Award Form at section 13 Management Charge.</w:t>
      </w:r>
    </w:p>
    <w:p w:rsidR="00000000" w:rsidDel="00000000" w:rsidP="00000000" w:rsidRDefault="00000000" w:rsidRPr="00000000" w14:paraId="000000A1">
      <w:pPr>
        <w:spacing w:after="2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2">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240" w:before="240" w:line="240" w:lineRule="auto"/>
        <w:ind w:left="360" w:right="0" w:hanging="360"/>
        <w:jc w:val="both"/>
        <w:rPr/>
      </w:pPr>
      <w:bookmarkStart w:colFirst="0" w:colLast="0" w:name="_heading=h.23ckvvd" w:id="14"/>
      <w:bookmarkEnd w:id="14"/>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Transfer of Undertakings (Protection of Employment) Regulations 2006 (“TUPE”)</w:t>
      </w:r>
    </w:p>
    <w:p w:rsidR="00000000" w:rsidDel="00000000" w:rsidP="00000000" w:rsidRDefault="00000000" w:rsidRPr="00000000" w14:paraId="000000A3">
      <w:pPr>
        <w:numPr>
          <w:ilvl w:val="1"/>
          <w:numId w:val="1"/>
        </w:numPr>
        <w:tabs>
          <w:tab w:val="left" w:pos="1134"/>
        </w:tabs>
        <w:spacing w:after="120" w:before="120" w:line="240" w:lineRule="auto"/>
        <w:ind w:left="360" w:hanging="360"/>
        <w:jc w:val="both"/>
        <w:rPr/>
      </w:pPr>
      <w:r w:rsidDel="00000000" w:rsidR="00000000" w:rsidRPr="00000000">
        <w:rPr>
          <w:rFonts w:ascii="Arial" w:cs="Arial" w:eastAsia="Arial" w:hAnsi="Arial"/>
          <w:sz w:val="24"/>
          <w:szCs w:val="24"/>
          <w:rtl w:val="0"/>
        </w:rPr>
        <w:t xml:space="preserve"> We don’t think TUPE will apply to this procurement at Framework level because:</w:t>
      </w:r>
      <w:r w:rsidDel="00000000" w:rsidR="00000000" w:rsidRPr="00000000">
        <w:rPr>
          <w:rtl w:val="0"/>
        </w:rPr>
      </w:r>
    </w:p>
    <w:p w:rsidR="00000000" w:rsidDel="00000000" w:rsidP="00000000" w:rsidRDefault="00000000" w:rsidRPr="00000000" w14:paraId="000000A4">
      <w:pPr>
        <w:tabs>
          <w:tab w:val="left" w:pos="1134"/>
        </w:tabs>
        <w:spacing w:after="120" w:before="120" w:line="240" w:lineRule="auto"/>
        <w:ind w:left="426"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Services will only be provided to buyers under Call-Off contracts, no services will be provided to CCS under the Framework Contract</w:t>
      </w:r>
    </w:p>
    <w:p w:rsidR="00000000" w:rsidDel="00000000" w:rsidP="00000000" w:rsidRDefault="00000000" w:rsidRPr="00000000" w14:paraId="000000A5">
      <w:pPr>
        <w:numPr>
          <w:ilvl w:val="1"/>
          <w:numId w:val="1"/>
        </w:numPr>
        <w:tabs>
          <w:tab w:val="left" w:pos="1134"/>
        </w:tabs>
        <w:spacing w:after="120" w:before="120" w:line="240" w:lineRule="auto"/>
        <w:ind w:left="360" w:hanging="360"/>
        <w:jc w:val="both"/>
        <w:rPr/>
      </w:pPr>
      <w:r w:rsidDel="00000000" w:rsidR="00000000" w:rsidRPr="00000000">
        <w:rPr>
          <w:rFonts w:ascii="Arial" w:cs="Arial" w:eastAsia="Arial" w:hAnsi="Arial"/>
          <w:sz w:val="24"/>
          <w:szCs w:val="24"/>
          <w:rtl w:val="0"/>
        </w:rPr>
        <w:t xml:space="preserve"> We think that TUPE may apply to Call-Off contracts because:</w:t>
      </w:r>
      <w:r w:rsidDel="00000000" w:rsidR="00000000" w:rsidRPr="00000000">
        <w:rPr>
          <w:rtl w:val="0"/>
        </w:rPr>
      </w:r>
    </w:p>
    <w:p w:rsidR="00000000" w:rsidDel="00000000" w:rsidP="00000000" w:rsidRDefault="00000000" w:rsidRPr="00000000" w14:paraId="000000A6">
      <w:pPr>
        <w:numPr>
          <w:ilvl w:val="0"/>
          <w:numId w:val="3"/>
        </w:numPr>
        <w:tabs>
          <w:tab w:val="left" w:pos="1134"/>
        </w:tabs>
        <w:spacing w:after="120" w:before="120" w:line="240" w:lineRule="auto"/>
        <w:ind w:left="1363"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services which are fundamentally the same as what we need under this procurement are currently being provided either in-house or by a Supplier</w:t>
      </w:r>
    </w:p>
    <w:p w:rsidR="00000000" w:rsidDel="00000000" w:rsidP="00000000" w:rsidRDefault="00000000" w:rsidRPr="00000000" w14:paraId="000000A7">
      <w:pPr>
        <w:numPr>
          <w:ilvl w:val="0"/>
          <w:numId w:val="3"/>
        </w:numPr>
        <w:tabs>
          <w:tab w:val="left" w:pos="1134"/>
        </w:tabs>
        <w:spacing w:after="120" w:before="120" w:line="240" w:lineRule="auto"/>
        <w:ind w:left="1363"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there are organised groupings of employees delivering services</w:t>
      </w:r>
    </w:p>
    <w:p w:rsidR="00000000" w:rsidDel="00000000" w:rsidP="00000000" w:rsidRDefault="00000000" w:rsidRPr="00000000" w14:paraId="000000A8">
      <w:pPr>
        <w:numPr>
          <w:ilvl w:val="0"/>
          <w:numId w:val="3"/>
        </w:numPr>
        <w:tabs>
          <w:tab w:val="left" w:pos="1134"/>
        </w:tabs>
        <w:spacing w:after="120" w:before="120" w:line="240" w:lineRule="auto"/>
        <w:ind w:left="1363"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responsibility for delivering those or comparable services will transfer to the Supplier who is awarded the Call-Off contract     </w:t>
      </w:r>
    </w:p>
    <w:p w:rsidR="00000000" w:rsidDel="00000000" w:rsidP="00000000" w:rsidRDefault="00000000" w:rsidRPr="00000000" w14:paraId="000000A9">
      <w:pPr>
        <w:numPr>
          <w:ilvl w:val="1"/>
          <w:numId w:val="1"/>
        </w:numPr>
        <w:pBdr>
          <w:top w:space="0" w:sz="0" w:val="nil"/>
          <w:left w:space="0" w:sz="0" w:val="nil"/>
          <w:bottom w:space="0" w:sz="0" w:val="nil"/>
          <w:right w:space="0" w:sz="0" w:val="nil"/>
          <w:between w:space="0" w:sz="0" w:val="nil"/>
        </w:pBdr>
        <w:tabs>
          <w:tab w:val="left" w:pos="1134"/>
        </w:tabs>
        <w:spacing w:after="120" w:before="120" w:line="240" w:lineRule="auto"/>
        <w:ind w:left="426" w:hanging="426"/>
        <w:jc w:val="both"/>
        <w:rPr/>
      </w:pPr>
      <w:r w:rsidDel="00000000" w:rsidR="00000000" w:rsidRPr="00000000">
        <w:rPr>
          <w:rFonts w:ascii="Arial" w:cs="Arial" w:eastAsia="Arial" w:hAnsi="Arial"/>
          <w:sz w:val="24"/>
          <w:szCs w:val="24"/>
          <w:rtl w:val="0"/>
        </w:rPr>
        <w:t xml:space="preserve">Again, we encourage you to take your own advice on whether TUPE is likely to apply and to carry out due diligence accordingly.</w:t>
      </w:r>
      <w:r w:rsidDel="00000000" w:rsidR="00000000" w:rsidRPr="00000000">
        <w:rPr>
          <w:rtl w:val="0"/>
        </w:rPr>
      </w:r>
    </w:p>
    <w:p w:rsidR="00000000" w:rsidDel="00000000" w:rsidP="00000000" w:rsidRDefault="00000000" w:rsidRPr="00000000" w14:paraId="000000AA">
      <w:pPr>
        <w:numPr>
          <w:ilvl w:val="1"/>
          <w:numId w:val="1"/>
        </w:numPr>
        <w:pBdr>
          <w:top w:space="0" w:sz="0" w:val="nil"/>
          <w:left w:space="0" w:sz="0" w:val="nil"/>
          <w:bottom w:space="0" w:sz="0" w:val="nil"/>
          <w:right w:space="0" w:sz="0" w:val="nil"/>
          <w:between w:space="0" w:sz="0" w:val="nil"/>
        </w:pBdr>
        <w:tabs>
          <w:tab w:val="left" w:pos="1134"/>
        </w:tabs>
        <w:spacing w:after="120" w:before="120" w:line="240" w:lineRule="auto"/>
        <w:ind w:left="426" w:hanging="426"/>
        <w:jc w:val="both"/>
        <w:rPr/>
      </w:pPr>
      <w:r w:rsidDel="00000000" w:rsidR="00000000" w:rsidRPr="00000000">
        <w:rPr>
          <w:rFonts w:ascii="Arial" w:cs="Arial" w:eastAsia="Arial" w:hAnsi="Arial"/>
          <w:sz w:val="24"/>
          <w:szCs w:val="24"/>
          <w:rtl w:val="0"/>
        </w:rPr>
        <w:t xml:space="preserve">You can see the provisions we make and the indemnities which will be given if TUPE is to apply under a Call-Off contract in Call-Off Schedule 2 (Staff Transfer). No further indemnities will be provided.</w:t>
      </w:r>
      <w:r w:rsidDel="00000000" w:rsidR="00000000" w:rsidRPr="00000000">
        <w:rPr>
          <w:rtl w:val="0"/>
        </w:rPr>
      </w:r>
    </w:p>
    <w:p w:rsidR="00000000" w:rsidDel="00000000" w:rsidP="00000000" w:rsidRDefault="00000000" w:rsidRPr="00000000" w14:paraId="000000AB">
      <w:pPr>
        <w:pBdr>
          <w:top w:space="0" w:sz="0" w:val="nil"/>
          <w:left w:space="0" w:sz="0" w:val="nil"/>
          <w:bottom w:space="0" w:sz="0" w:val="nil"/>
          <w:right w:space="0" w:sz="0" w:val="nil"/>
          <w:between w:space="0" w:sz="0" w:val="nil"/>
        </w:pBdr>
        <w:tabs>
          <w:tab w:val="left" w:pos="1134"/>
        </w:tabs>
        <w:spacing w:after="120" w:before="120" w:line="240" w:lineRule="auto"/>
        <w:ind w:left="737" w:hanging="737"/>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C">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240" w:before="240" w:line="240" w:lineRule="auto"/>
        <w:ind w:left="360" w:right="0" w:hanging="360"/>
        <w:jc w:val="both"/>
        <w:rPr/>
      </w:pPr>
      <w:bookmarkStart w:colFirst="0" w:colLast="0" w:name="_heading=h.ihv636" w:id="15"/>
      <w:bookmarkEnd w:id="15"/>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Competition rules </w:t>
      </w:r>
    </w:p>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left" w:pos="1134"/>
        </w:tabs>
        <w:spacing w:after="120" w:before="12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run our competitions so that they are fair and transparent for all bidders. This </w:t>
      </w:r>
      <w:r w:rsidDel="00000000" w:rsidR="00000000" w:rsidRPr="00000000">
        <w:rPr>
          <w:rFonts w:ascii="Arial" w:cs="Arial" w:eastAsia="Arial" w:hAnsi="Arial"/>
          <w:sz w:val="24"/>
          <w:szCs w:val="24"/>
          <w:rtl w:val="0"/>
        </w:rPr>
        <w:t xml:space="preserve">section sets</w:t>
      </w:r>
      <w:r w:rsidDel="00000000" w:rsidR="00000000" w:rsidRPr="00000000">
        <w:rPr>
          <w:rFonts w:ascii="Arial" w:cs="Arial" w:eastAsia="Arial" w:hAnsi="Arial"/>
          <w:color w:val="000000"/>
          <w:sz w:val="24"/>
          <w:szCs w:val="24"/>
          <w:rtl w:val="0"/>
        </w:rPr>
        <w:t xml:space="preserve"> out the rules of this competition. It needs to be read together with the ITT pack. </w:t>
      </w:r>
    </w:p>
    <w:p w:rsidR="00000000" w:rsidDel="00000000" w:rsidP="00000000" w:rsidRDefault="00000000" w:rsidRPr="00000000" w14:paraId="000000AE">
      <w:pPr>
        <w:numPr>
          <w:ilvl w:val="1"/>
          <w:numId w:val="4"/>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b w:val="1"/>
          <w:sz w:val="24"/>
          <w:szCs w:val="24"/>
        </w:rPr>
      </w:pPr>
      <w:bookmarkStart w:colFirst="0" w:colLast="0" w:name="_heading=h.1ksv4uv" w:id="16"/>
      <w:bookmarkEnd w:id="16"/>
      <w:r w:rsidDel="00000000" w:rsidR="00000000" w:rsidRPr="00000000">
        <w:rPr>
          <w:rFonts w:ascii="Arial" w:cs="Arial" w:eastAsia="Arial" w:hAnsi="Arial"/>
          <w:b w:val="1"/>
          <w:color w:val="000000"/>
          <w:sz w:val="24"/>
          <w:szCs w:val="24"/>
          <w:rtl w:val="0"/>
        </w:rPr>
        <w:t xml:space="preserve">What you can expect from us</w:t>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 </w:t>
      </w:r>
    </w:p>
    <w:p w:rsidR="00000000" w:rsidDel="00000000" w:rsidP="00000000" w:rsidRDefault="00000000" w:rsidRPr="00000000" w14:paraId="000000B0">
      <w:pPr>
        <w:numPr>
          <w:ilvl w:val="1"/>
          <w:numId w:val="4"/>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What we expect from you</w:t>
      </w:r>
    </w:p>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comply with these competition rules and the instructions in this ITT pack and any other instructions given by us. You must also ensure members of your consortium, key subcontractors or advisers comply.</w:t>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remain valid for </w:t>
      </w:r>
      <w:r w:rsidDel="00000000" w:rsidR="00000000" w:rsidRPr="00000000">
        <w:rPr>
          <w:rFonts w:ascii="Arial" w:cs="Arial" w:eastAsia="Arial" w:hAnsi="Arial"/>
          <w:color w:val="000000"/>
          <w:sz w:val="24"/>
          <w:szCs w:val="24"/>
          <w:highlight w:val="white"/>
          <w:rtl w:val="0"/>
        </w:rPr>
        <w:t xml:space="preserve">120</w:t>
      </w:r>
      <w:r w:rsidDel="00000000" w:rsidR="00000000" w:rsidRPr="00000000">
        <w:rPr>
          <w:rFonts w:ascii="Arial" w:cs="Arial" w:eastAsia="Arial" w:hAnsi="Arial"/>
          <w:color w:val="000000"/>
          <w:sz w:val="24"/>
          <w:szCs w:val="24"/>
          <w:rtl w:val="0"/>
        </w:rPr>
        <w:t xml:space="preserve"> days after the bid submission deadline. </w:t>
      </w:r>
    </w:p>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in English and through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only.</w:t>
      </w:r>
    </w:p>
    <w:p w:rsidR="00000000" w:rsidDel="00000000" w:rsidP="00000000" w:rsidRDefault="00000000" w:rsidRPr="00000000" w14:paraId="000000B4">
      <w:pPr>
        <w:numPr>
          <w:ilvl w:val="1"/>
          <w:numId w:val="4"/>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Involvement in multiple bids</w:t>
      </w:r>
    </w:p>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connected with another bid for the same requirement, we may make further enquiries. For example, where you submit a bid:</w:t>
      </w:r>
    </w:p>
    <w:p w:rsidR="00000000" w:rsidDel="00000000" w:rsidP="00000000" w:rsidRDefault="00000000" w:rsidRPr="00000000" w14:paraId="000000B6">
      <w:pPr>
        <w:numPr>
          <w:ilvl w:val="0"/>
          <w:numId w:val="2"/>
        </w:numPr>
        <w:ind w:left="126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and as a key subcontractor and/or a member of a consortium connected with a separate bid</w:t>
      </w:r>
    </w:p>
    <w:p w:rsidR="00000000" w:rsidDel="00000000" w:rsidP="00000000" w:rsidRDefault="00000000" w:rsidRPr="00000000" w14:paraId="000000B7">
      <w:pPr>
        <w:numPr>
          <w:ilvl w:val="0"/>
          <w:numId w:val="2"/>
        </w:numPr>
        <w:ind w:left="126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which is similar to a separate bid from another bidder within your group of companies. </w:t>
      </w:r>
    </w:p>
    <w:p w:rsidR="00000000" w:rsidDel="00000000" w:rsidP="00000000" w:rsidRDefault="00000000" w:rsidRPr="00000000" w14:paraId="000000B8">
      <w:pPr>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is so we can be sure that your involvement does not cause:</w:t>
      </w:r>
    </w:p>
    <w:p w:rsidR="00000000" w:rsidDel="00000000" w:rsidP="00000000" w:rsidRDefault="00000000" w:rsidRPr="00000000" w14:paraId="000000B9">
      <w:pPr>
        <w:numPr>
          <w:ilvl w:val="0"/>
          <w:numId w:val="2"/>
        </w:numPr>
        <w:ind w:left="126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potential or actual conflicts of interest</w:t>
      </w:r>
    </w:p>
    <w:p w:rsidR="00000000" w:rsidDel="00000000" w:rsidP="00000000" w:rsidRDefault="00000000" w:rsidRPr="00000000" w14:paraId="000000BA">
      <w:pPr>
        <w:numPr>
          <w:ilvl w:val="0"/>
          <w:numId w:val="2"/>
        </w:numPr>
        <w:ind w:left="126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supplier capacity problems</w:t>
      </w:r>
    </w:p>
    <w:p w:rsidR="00000000" w:rsidDel="00000000" w:rsidP="00000000" w:rsidRDefault="00000000" w:rsidRPr="00000000" w14:paraId="000000BB">
      <w:pPr>
        <w:numPr>
          <w:ilvl w:val="0"/>
          <w:numId w:val="2"/>
        </w:numPr>
        <w:ind w:left="126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restrictions or distortions in competition</w:t>
      </w:r>
    </w:p>
    <w:p w:rsidR="00000000" w:rsidDel="00000000" w:rsidP="00000000" w:rsidRDefault="00000000" w:rsidRPr="00000000" w14:paraId="000000BC">
      <w:pPr>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may require you to amend or withdraw all or part of your bid if, in our reasonable opinion, any of the above issues have arisen or may arise.</w:t>
      </w:r>
    </w:p>
    <w:p w:rsidR="00000000" w:rsidDel="00000000" w:rsidP="00000000" w:rsidRDefault="00000000" w:rsidRPr="00000000" w14:paraId="000000BD">
      <w:pPr>
        <w:numPr>
          <w:ilvl w:val="1"/>
          <w:numId w:val="4"/>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Collusive behaviour</w:t>
      </w:r>
    </w:p>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bookmarkStart w:colFirst="0" w:colLast="0" w:name="_heading=h.44sinio" w:id="17"/>
      <w:bookmarkEnd w:id="17"/>
      <w:r w:rsidDel="00000000" w:rsidR="00000000" w:rsidRPr="00000000">
        <w:rPr>
          <w:rFonts w:ascii="Arial" w:cs="Arial" w:eastAsia="Arial" w:hAnsi="Arial"/>
          <w:b w:val="1"/>
          <w:color w:val="000000"/>
          <w:sz w:val="24"/>
          <w:szCs w:val="24"/>
          <w:rtl w:val="0"/>
        </w:rPr>
        <w:t xml:space="preserve">You must make sure</w:t>
      </w:r>
      <w:r w:rsidDel="00000000" w:rsidR="00000000" w:rsidRPr="00000000">
        <w:rPr>
          <w:rFonts w:ascii="Arial" w:cs="Arial" w:eastAsia="Arial" w:hAnsi="Arial"/>
          <w:color w:val="000000"/>
          <w:sz w:val="24"/>
          <w:szCs w:val="24"/>
          <w:rtl w:val="0"/>
        </w:rPr>
        <w:t xml:space="preserve"> that your directors, employees, subcontractors, key subcontractors, advisors, companies within your group or members of your consortia do not:</w:t>
      </w:r>
    </w:p>
    <w:p w:rsidR="00000000" w:rsidDel="00000000" w:rsidP="00000000" w:rsidRDefault="00000000" w:rsidRPr="00000000" w14:paraId="000000BF">
      <w:pPr>
        <w:numPr>
          <w:ilvl w:val="0"/>
          <w:numId w:val="2"/>
        </w:numPr>
        <w:ind w:left="126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fix or adjust any part of your bid by agreement or arrangement with any other person, except where, getting quotes necessary for your bid or to get any necessary security </w:t>
      </w:r>
    </w:p>
    <w:p w:rsidR="00000000" w:rsidDel="00000000" w:rsidP="00000000" w:rsidRDefault="00000000" w:rsidRPr="00000000" w14:paraId="000000C0">
      <w:pPr>
        <w:numPr>
          <w:ilvl w:val="0"/>
          <w:numId w:val="2"/>
        </w:numPr>
        <w:ind w:left="126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communicate with any person other than us the value, price or rates set out in your bid or information which would enable the precise or approximate value, price or rates to be calculated by any other person except where such communication is undertaken with persons who are also participants in your bid submission, namely those where disclosure to such person is made in confidence in order to obtain quotes necessary for your bid or to get any necessary security  </w:t>
      </w:r>
    </w:p>
    <w:p w:rsidR="00000000" w:rsidDel="00000000" w:rsidP="00000000" w:rsidRDefault="00000000" w:rsidRPr="00000000" w14:paraId="000000C1">
      <w:pPr>
        <w:numPr>
          <w:ilvl w:val="0"/>
          <w:numId w:val="2"/>
        </w:numPr>
        <w:ind w:left="126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enter into any agreement or arrangement with any other bidder, so that bidder does not submit a bid </w:t>
      </w:r>
    </w:p>
    <w:p w:rsidR="00000000" w:rsidDel="00000000" w:rsidP="00000000" w:rsidRDefault="00000000" w:rsidRPr="00000000" w14:paraId="000000C2">
      <w:pPr>
        <w:numPr>
          <w:ilvl w:val="0"/>
          <w:numId w:val="2"/>
        </w:numPr>
        <w:ind w:left="126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share, permit or disclose to another person, access to any information relating to your bid submission (or another bid submission to which you are party)</w:t>
      </w:r>
    </w:p>
    <w:p w:rsidR="00000000" w:rsidDel="00000000" w:rsidP="00000000" w:rsidRDefault="00000000" w:rsidRPr="00000000" w14:paraId="000000C3">
      <w:pPr>
        <w:numPr>
          <w:ilvl w:val="0"/>
          <w:numId w:val="2"/>
        </w:numPr>
        <w:ind w:left="126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offer or agree to pay or give any sum or sums of money, inducement or valuable consideration directly or indirectly to any other person for doing or having done or causing or having caused to be done in relation to its bid submission</w:t>
      </w:r>
    </w:p>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w:t>
      </w:r>
      <w:r w:rsidDel="00000000" w:rsidR="00000000" w:rsidRPr="00000000">
        <w:rPr>
          <w:rFonts w:ascii="Arial" w:cs="Arial" w:eastAsia="Arial" w:hAnsi="Arial"/>
          <w:sz w:val="24"/>
          <w:szCs w:val="24"/>
          <w:rtl w:val="0"/>
        </w:rPr>
        <w:t xml:space="preserve">you breach</w:t>
      </w:r>
      <w:r w:rsidDel="00000000" w:rsidR="00000000" w:rsidRPr="00000000">
        <w:rPr>
          <w:rFonts w:ascii="Arial" w:cs="Arial" w:eastAsia="Arial" w:hAnsi="Arial"/>
          <w:color w:val="000000"/>
          <w:sz w:val="24"/>
          <w:szCs w:val="24"/>
          <w:rtl w:val="0"/>
        </w:rPr>
        <w:t xml:space="preserve"> paragraph 9.4, we may (without prejudice to any other criminal or civil remedies available to it) disqualify you from further participation in this competition.</w:t>
      </w:r>
    </w:p>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you to put in place any procedures or undertake any such action(s) that we in our sole discretion considers necessary to prevent or stop any collusive behaviour.</w:t>
      </w:r>
    </w:p>
    <w:p w:rsidR="00000000" w:rsidDel="00000000" w:rsidP="00000000" w:rsidRDefault="00000000" w:rsidRPr="00000000" w14:paraId="000000C6">
      <w:pPr>
        <w:numPr>
          <w:ilvl w:val="1"/>
          <w:numId w:val="4"/>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Contracting arrangements</w:t>
      </w:r>
    </w:p>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you or, as applicable, your key subcontractors (as set out in your bid) or consortium members can provide the deliverables through the Framework Contract. </w:t>
      </w:r>
    </w:p>
    <w:p w:rsidR="00000000" w:rsidDel="00000000" w:rsidP="00000000" w:rsidRDefault="00000000" w:rsidRPr="00000000" w14:paraId="000000C8">
      <w:pPr>
        <w:numPr>
          <w:ilvl w:val="1"/>
          <w:numId w:val="4"/>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Contracting arrangements for consortium</w:t>
      </w:r>
    </w:p>
    <w:p w:rsidR="00000000" w:rsidDel="00000000" w:rsidP="00000000" w:rsidRDefault="00000000" w:rsidRPr="00000000" w14:paraId="000000C9">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a consortium to form a specific legal entity when signing a Framework Contract. </w:t>
      </w:r>
    </w:p>
    <w:p w:rsidR="00000000" w:rsidDel="00000000" w:rsidP="00000000" w:rsidRDefault="00000000" w:rsidRPr="00000000" w14:paraId="000000CA">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Otherwise, each member will sign the Framework Contract. </w:t>
      </w:r>
    </w:p>
    <w:p w:rsidR="00000000" w:rsidDel="00000000" w:rsidP="00000000" w:rsidRDefault="00000000" w:rsidRPr="00000000" w14:paraId="000000CB">
      <w:pPr>
        <w:numPr>
          <w:ilvl w:val="1"/>
          <w:numId w:val="4"/>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Bidder conduct and conflicts of interest</w:t>
      </w:r>
    </w:p>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attempt to influence the contract award process. For example, you must not directly or indirectly at any time:</w:t>
      </w:r>
    </w:p>
    <w:p w:rsidR="00000000" w:rsidDel="00000000" w:rsidP="00000000" w:rsidRDefault="00000000" w:rsidRPr="00000000" w14:paraId="000000CD">
      <w:pPr>
        <w:numPr>
          <w:ilvl w:val="0"/>
          <w:numId w:val="2"/>
        </w:numPr>
        <w:ind w:left="126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collude with others over the content and submission of bids. However, you may work in good faith with a proposed partner, supplier, consortium member or provider of finance.</w:t>
      </w:r>
    </w:p>
    <w:p w:rsidR="00000000" w:rsidDel="00000000" w:rsidP="00000000" w:rsidRDefault="00000000" w:rsidRPr="00000000" w14:paraId="000000CE">
      <w:pPr>
        <w:numPr>
          <w:ilvl w:val="0"/>
          <w:numId w:val="2"/>
        </w:numPr>
        <w:ind w:left="126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canvass any Minister, officer, public sector employee, member or agent our staff or advisors in relation to this competition.</w:t>
      </w:r>
    </w:p>
    <w:p w:rsidR="00000000" w:rsidDel="00000000" w:rsidP="00000000" w:rsidRDefault="00000000" w:rsidRPr="00000000" w14:paraId="000000CF">
      <w:pPr>
        <w:numPr>
          <w:ilvl w:val="0"/>
          <w:numId w:val="2"/>
        </w:numPr>
        <w:ind w:left="126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try to obtain information from any of our staff or advisors about another bidder or bid.</w:t>
      </w:r>
    </w:p>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ensure that no conflicts of interest exist between you and us. If you do not tell us about a known conflict, we may exclude you from the competition. We may also exclude you if a conflict cannot be dealt with in any other way.</w:t>
      </w:r>
    </w:p>
    <w:p w:rsidR="00000000" w:rsidDel="00000000" w:rsidP="00000000" w:rsidRDefault="00000000" w:rsidRPr="00000000" w14:paraId="000000D1">
      <w:pPr>
        <w:numPr>
          <w:ilvl w:val="1"/>
          <w:numId w:val="4"/>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b w:val="1"/>
          <w:color w:val="000000"/>
          <w:sz w:val="24"/>
          <w:szCs w:val="24"/>
        </w:rPr>
      </w:pPr>
      <w:bookmarkStart w:colFirst="0" w:colLast="0" w:name="_heading=h.2jxsxqh" w:id="18"/>
      <w:bookmarkEnd w:id="18"/>
      <w:r w:rsidDel="00000000" w:rsidR="00000000" w:rsidRPr="00000000">
        <w:rPr>
          <w:rFonts w:ascii="Arial" w:cs="Arial" w:eastAsia="Arial" w:hAnsi="Arial"/>
          <w:b w:val="1"/>
          <w:color w:val="000000"/>
          <w:sz w:val="24"/>
          <w:szCs w:val="24"/>
          <w:rtl w:val="0"/>
        </w:rPr>
        <w:t xml:space="preserve">Confidentiality and freedom of information</w:t>
      </w:r>
    </w:p>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keep the contents of this ITT pack confidential unless it is already in the public domain, you must keep the fact you have received it confidential. This obligation does not apply to anything you have to do to:</w:t>
      </w:r>
    </w:p>
    <w:p w:rsidR="00000000" w:rsidDel="00000000" w:rsidP="00000000" w:rsidRDefault="00000000" w:rsidRPr="00000000" w14:paraId="000000D3">
      <w:pPr>
        <w:numPr>
          <w:ilvl w:val="0"/>
          <w:numId w:val="2"/>
        </w:numPr>
        <w:ind w:left="126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submit a bid</w:t>
      </w:r>
    </w:p>
    <w:p w:rsidR="00000000" w:rsidDel="00000000" w:rsidP="00000000" w:rsidRDefault="00000000" w:rsidRPr="00000000" w14:paraId="000000D4">
      <w:pPr>
        <w:numPr>
          <w:ilvl w:val="0"/>
          <w:numId w:val="2"/>
        </w:numPr>
        <w:ind w:left="126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a legal obligation.</w:t>
      </w:r>
    </w:p>
    <w:p w:rsidR="00000000" w:rsidDel="00000000" w:rsidP="00000000" w:rsidRDefault="00000000" w:rsidRPr="00000000" w14:paraId="000000D5">
      <w:pPr>
        <w:numPr>
          <w:ilvl w:val="1"/>
          <w:numId w:val="4"/>
        </w:numPr>
        <w:pBdr>
          <w:top w:space="0" w:sz="0" w:val="nil"/>
          <w:left w:space="0" w:sz="0" w:val="nil"/>
          <w:bottom w:space="0" w:sz="0" w:val="nil"/>
          <w:right w:space="0" w:sz="0" w:val="nil"/>
          <w:between w:space="0" w:sz="0" w:val="nil"/>
        </w:pBdr>
        <w:tabs>
          <w:tab w:val="left" w:pos="709"/>
        </w:tabs>
        <w:spacing w:after="120" w:before="240" w:line="240" w:lineRule="auto"/>
        <w:ind w:left="1276" w:hanging="1156"/>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Publicity</w:t>
      </w:r>
    </w:p>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make statements to the media regarding any bid or its contents. You are not allowed to publicise the outcome of the competition unless we have given you written consent.</w:t>
      </w:r>
    </w:p>
    <w:p w:rsidR="00000000" w:rsidDel="00000000" w:rsidP="00000000" w:rsidRDefault="00000000" w:rsidRPr="00000000" w14:paraId="000000D7">
      <w:pPr>
        <w:numPr>
          <w:ilvl w:val="1"/>
          <w:numId w:val="4"/>
        </w:numPr>
        <w:pBdr>
          <w:top w:space="0" w:sz="0" w:val="nil"/>
          <w:left w:space="0" w:sz="0" w:val="nil"/>
          <w:bottom w:space="0" w:sz="0" w:val="nil"/>
          <w:right w:space="0" w:sz="0" w:val="nil"/>
          <w:between w:space="0" w:sz="0" w:val="nil"/>
        </w:pBdr>
        <w:tabs>
          <w:tab w:val="left" w:pos="709"/>
        </w:tabs>
        <w:spacing w:after="120" w:before="240" w:line="240" w:lineRule="auto"/>
        <w:ind w:left="1276" w:hanging="1276"/>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Our rights</w:t>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reserve the right to:</w:t>
      </w:r>
    </w:p>
    <w:p w:rsidR="00000000" w:rsidDel="00000000" w:rsidP="00000000" w:rsidRDefault="00000000" w:rsidRPr="00000000" w14:paraId="000000D9">
      <w:pPr>
        <w:numPr>
          <w:ilvl w:val="0"/>
          <w:numId w:val="2"/>
        </w:numPr>
        <w:ind w:left="126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waive or change the requirements of this ITT pack from time to time without notice</w:t>
      </w:r>
    </w:p>
    <w:p w:rsidR="00000000" w:rsidDel="00000000" w:rsidP="00000000" w:rsidRDefault="00000000" w:rsidRPr="00000000" w14:paraId="000000DA">
      <w:pPr>
        <w:numPr>
          <w:ilvl w:val="0"/>
          <w:numId w:val="2"/>
        </w:numPr>
        <w:ind w:left="126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verify information, seek clarification or require evidence or further information in respect of your bid. You MUST ensure you are regularly checking your messages on the eSourcing tool to ensure you are able to respond to our clarifications</w:t>
      </w:r>
    </w:p>
    <w:p w:rsidR="00000000" w:rsidDel="00000000" w:rsidP="00000000" w:rsidRDefault="00000000" w:rsidRPr="00000000" w14:paraId="000000DB">
      <w:pPr>
        <w:numPr>
          <w:ilvl w:val="0"/>
          <w:numId w:val="2"/>
        </w:numPr>
        <w:ind w:left="126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withdraw this ITT pack at any time, or re-invite bids on the same or alternative basis</w:t>
      </w:r>
    </w:p>
    <w:p w:rsidR="00000000" w:rsidDel="00000000" w:rsidP="00000000" w:rsidRDefault="00000000" w:rsidRPr="00000000" w14:paraId="000000DC">
      <w:pPr>
        <w:numPr>
          <w:ilvl w:val="0"/>
          <w:numId w:val="2"/>
        </w:numPr>
        <w:ind w:left="126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choose not to award any Framework Contracts as a result of the competition</w:t>
      </w:r>
    </w:p>
    <w:p w:rsidR="00000000" w:rsidDel="00000000" w:rsidP="00000000" w:rsidRDefault="00000000" w:rsidRPr="00000000" w14:paraId="000000DD">
      <w:pPr>
        <w:numPr>
          <w:ilvl w:val="0"/>
          <w:numId w:val="2"/>
        </w:numPr>
        <w:ind w:left="126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make any changes to the timetable, structure or content of the competition</w:t>
      </w:r>
    </w:p>
    <w:p w:rsidR="00000000" w:rsidDel="00000000" w:rsidP="00000000" w:rsidRDefault="00000000" w:rsidRPr="00000000" w14:paraId="000000DE">
      <w:pPr>
        <w:numPr>
          <w:ilvl w:val="0"/>
          <w:numId w:val="2"/>
        </w:numPr>
        <w:ind w:left="126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the evaluation stages (selection and award stages) of this procurement concurrently </w:t>
      </w:r>
    </w:p>
    <w:p w:rsidR="00000000" w:rsidDel="00000000" w:rsidP="00000000" w:rsidRDefault="00000000" w:rsidRPr="00000000" w14:paraId="000000DF">
      <w:pPr>
        <w:numPr>
          <w:ilvl w:val="0"/>
          <w:numId w:val="2"/>
        </w:numPr>
        <w:ind w:left="126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 you if: </w:t>
      </w:r>
    </w:p>
    <w:p w:rsidR="00000000" w:rsidDel="00000000" w:rsidP="00000000" w:rsidRDefault="00000000" w:rsidRPr="00000000" w14:paraId="000000E0">
      <w:pPr>
        <w:numPr>
          <w:ilvl w:val="1"/>
          <w:numId w:val="5"/>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submit a non-compliant bid</w:t>
      </w:r>
    </w:p>
    <w:p w:rsidR="00000000" w:rsidDel="00000000" w:rsidP="00000000" w:rsidRDefault="00000000" w:rsidRPr="00000000" w14:paraId="000000E1">
      <w:pPr>
        <w:numPr>
          <w:ilvl w:val="1"/>
          <w:numId w:val="5"/>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contains false or misleading information</w:t>
      </w:r>
    </w:p>
    <w:p w:rsidR="00000000" w:rsidDel="00000000" w:rsidP="00000000" w:rsidRDefault="00000000" w:rsidRPr="00000000" w14:paraId="000000E2">
      <w:pPr>
        <w:numPr>
          <w:ilvl w:val="1"/>
          <w:numId w:val="5"/>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respond to any clarifications from us</w:t>
      </w:r>
    </w:p>
    <w:p w:rsidR="00000000" w:rsidDel="00000000" w:rsidP="00000000" w:rsidRDefault="00000000" w:rsidRPr="00000000" w14:paraId="000000E3">
      <w:pPr>
        <w:numPr>
          <w:ilvl w:val="1"/>
          <w:numId w:val="5"/>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tell us of any change in the contracting arrangements between bid submission and contract award</w:t>
      </w:r>
    </w:p>
    <w:p w:rsidR="00000000" w:rsidDel="00000000" w:rsidP="00000000" w:rsidRDefault="00000000" w:rsidRPr="00000000" w14:paraId="000000E4">
      <w:pPr>
        <w:numPr>
          <w:ilvl w:val="1"/>
          <w:numId w:val="5"/>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change in the contracting arrangements would result in a breach of procurement law</w:t>
      </w:r>
    </w:p>
    <w:p w:rsidR="00000000" w:rsidDel="00000000" w:rsidP="00000000" w:rsidRDefault="00000000" w:rsidRPr="00000000" w14:paraId="000000E5">
      <w:pPr>
        <w:numPr>
          <w:ilvl w:val="1"/>
          <w:numId w:val="5"/>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other reason set out elsewhere in this ITT pack</w:t>
      </w:r>
    </w:p>
    <w:p w:rsidR="00000000" w:rsidDel="00000000" w:rsidP="00000000" w:rsidRDefault="00000000" w:rsidRPr="00000000" w14:paraId="000000E6">
      <w:pPr>
        <w:numPr>
          <w:ilvl w:val="1"/>
          <w:numId w:val="5"/>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reason set out in the Regulations </w:t>
      </w:r>
    </w:p>
    <w:p w:rsidR="00000000" w:rsidDel="00000000" w:rsidP="00000000" w:rsidRDefault="00000000" w:rsidRPr="00000000" w14:paraId="000000E7">
      <w:pPr>
        <w:numPr>
          <w:ilvl w:val="1"/>
          <w:numId w:val="4"/>
        </w:numPr>
        <w:pBdr>
          <w:top w:space="0" w:sz="0" w:val="nil"/>
          <w:left w:space="0" w:sz="0" w:val="nil"/>
          <w:bottom w:space="0" w:sz="0" w:val="nil"/>
          <w:right w:space="0" w:sz="0" w:val="nil"/>
          <w:between w:space="0" w:sz="0" w:val="nil"/>
        </w:pBdr>
        <w:tabs>
          <w:tab w:val="left" w:pos="709"/>
        </w:tabs>
        <w:spacing w:after="120" w:before="240" w:line="240" w:lineRule="auto"/>
        <w:ind w:left="1276" w:hanging="1276"/>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Consequences of misrepresentation</w:t>
      </w:r>
    </w:p>
    <w:p w:rsidR="00000000" w:rsidDel="00000000" w:rsidP="00000000" w:rsidRDefault="00000000" w:rsidRPr="00000000" w14:paraId="000000E8">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serious misrepresentation by you induces us to enter into a Framework Contract with you, you may be:</w:t>
      </w:r>
    </w:p>
    <w:p w:rsidR="00000000" w:rsidDel="00000000" w:rsidP="00000000" w:rsidRDefault="00000000" w:rsidRPr="00000000" w14:paraId="000000E9">
      <w:pPr>
        <w:numPr>
          <w:ilvl w:val="0"/>
          <w:numId w:val="2"/>
        </w:numPr>
        <w:ind w:left="126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excluded from bidding for contracts for three years under regulation 57(8)(h)(i) of the Regulations </w:t>
      </w:r>
    </w:p>
    <w:p w:rsidR="00000000" w:rsidDel="00000000" w:rsidP="00000000" w:rsidRDefault="00000000" w:rsidRPr="00000000" w14:paraId="000000EA">
      <w:pPr>
        <w:numPr>
          <w:ilvl w:val="0"/>
          <w:numId w:val="2"/>
        </w:numPr>
        <w:ind w:left="126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sued by us for damages, and we may rescind the contract under the Misrepresentation Act 1967</w:t>
      </w:r>
    </w:p>
    <w:p w:rsidR="00000000" w:rsidDel="00000000" w:rsidP="00000000" w:rsidRDefault="00000000" w:rsidRPr="00000000" w14:paraId="000000EB">
      <w:pPr>
        <w:numPr>
          <w:ilvl w:val="0"/>
          <w:numId w:val="2"/>
        </w:numPr>
        <w:ind w:left="126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fraud, or fraudulent intent, can be proved, you may be prosecuted and convicted of the offence of fraud by false representation under s.2 of the Fraud Act 2006, which can carry a sentence of up to 10 years or a fine (or both).</w:t>
      </w:r>
    </w:p>
    <w:p w:rsidR="00000000" w:rsidDel="00000000" w:rsidP="00000000" w:rsidRDefault="00000000" w:rsidRPr="00000000" w14:paraId="000000EC">
      <w:pPr>
        <w:numPr>
          <w:ilvl w:val="0"/>
          <w:numId w:val="2"/>
        </w:numPr>
        <w:ind w:left="126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conviction, then your organisation must be excluded from the procurement procedure for five years under regulation 57(1) of the Regulations (subject to self-cleaning). </w:t>
      </w:r>
    </w:p>
    <w:p w:rsidR="00000000" w:rsidDel="00000000" w:rsidP="00000000" w:rsidRDefault="00000000" w:rsidRPr="00000000" w14:paraId="000000ED">
      <w:pPr>
        <w:numPr>
          <w:ilvl w:val="1"/>
          <w:numId w:val="4"/>
        </w:numPr>
        <w:pBdr>
          <w:top w:space="0" w:sz="0" w:val="nil"/>
          <w:left w:space="0" w:sz="0" w:val="nil"/>
          <w:bottom w:space="0" w:sz="0" w:val="nil"/>
          <w:right w:space="0" w:sz="0" w:val="nil"/>
          <w:between w:space="0" w:sz="0" w:val="nil"/>
        </w:pBdr>
        <w:tabs>
          <w:tab w:val="left" w:pos="709"/>
        </w:tabs>
        <w:spacing w:after="120" w:before="240" w:line="240" w:lineRule="auto"/>
        <w:ind w:left="1276" w:hanging="1276"/>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Bid costs</w:t>
      </w:r>
    </w:p>
    <w:p w:rsidR="00000000" w:rsidDel="00000000" w:rsidP="00000000" w:rsidRDefault="00000000" w:rsidRPr="00000000" w14:paraId="000000EE">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pay your bid costs for any reason, for example if we terminate or amend the competition.</w:t>
      </w:r>
    </w:p>
    <w:p w:rsidR="00000000" w:rsidDel="00000000" w:rsidP="00000000" w:rsidRDefault="00000000" w:rsidRPr="00000000" w14:paraId="000000EF">
      <w:pPr>
        <w:numPr>
          <w:ilvl w:val="1"/>
          <w:numId w:val="4"/>
        </w:numPr>
        <w:pBdr>
          <w:top w:space="0" w:sz="0" w:val="nil"/>
          <w:left w:space="0" w:sz="0" w:val="nil"/>
          <w:bottom w:space="0" w:sz="0" w:val="nil"/>
          <w:right w:space="0" w:sz="0" w:val="nil"/>
          <w:between w:space="0" w:sz="0" w:val="nil"/>
        </w:pBdr>
        <w:tabs>
          <w:tab w:val="left" w:pos="709"/>
        </w:tabs>
        <w:spacing w:after="120" w:before="240" w:line="240" w:lineRule="auto"/>
        <w:ind w:left="1276" w:hanging="1276"/>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Warnings and disclaimers</w:t>
      </w:r>
    </w:p>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be liable:</w:t>
      </w:r>
    </w:p>
    <w:p w:rsidR="00000000" w:rsidDel="00000000" w:rsidP="00000000" w:rsidRDefault="00000000" w:rsidRPr="00000000" w14:paraId="000000F1">
      <w:pPr>
        <w:numPr>
          <w:ilvl w:val="0"/>
          <w:numId w:val="2"/>
        </w:numPr>
        <w:ind w:left="126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where parts of the ITT pack are not accurate, adequate or complete </w:t>
      </w:r>
    </w:p>
    <w:p w:rsidR="00000000" w:rsidDel="00000000" w:rsidP="00000000" w:rsidRDefault="00000000" w:rsidRPr="00000000" w14:paraId="000000F2">
      <w:pPr>
        <w:numPr>
          <w:ilvl w:val="0"/>
          <w:numId w:val="2"/>
        </w:numPr>
        <w:ind w:left="126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for any written or verbal communications</w:t>
      </w:r>
    </w:p>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carry out your own due diligence and rely on your own enquiries.</w:t>
      </w:r>
    </w:p>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ITT pack is not a commitment by us to enter into a contract.</w:t>
      </w:r>
    </w:p>
    <w:p w:rsidR="00000000" w:rsidDel="00000000" w:rsidP="00000000" w:rsidRDefault="00000000" w:rsidRPr="00000000" w14:paraId="000000F5">
      <w:pPr>
        <w:numPr>
          <w:ilvl w:val="1"/>
          <w:numId w:val="4"/>
        </w:numPr>
        <w:pBdr>
          <w:top w:space="0" w:sz="0" w:val="nil"/>
          <w:left w:space="0" w:sz="0" w:val="nil"/>
          <w:bottom w:space="0" w:sz="0" w:val="nil"/>
          <w:right w:space="0" w:sz="0" w:val="nil"/>
          <w:between w:space="0" w:sz="0" w:val="nil"/>
        </w:pBdr>
        <w:tabs>
          <w:tab w:val="left" w:pos="709"/>
        </w:tabs>
        <w:spacing w:after="120" w:before="240" w:line="240" w:lineRule="auto"/>
        <w:ind w:left="1276" w:hanging="1276"/>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Intellectual Property Rights</w:t>
      </w:r>
    </w:p>
    <w:p w:rsidR="00000000" w:rsidDel="00000000" w:rsidP="00000000" w:rsidRDefault="00000000" w:rsidRPr="00000000" w14:paraId="000000F6">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ITT pack remains our property. You must use the ITT pack only for this competition. </w:t>
      </w:r>
    </w:p>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copy, amend and reproduce your bid so we can:</w:t>
      </w:r>
    </w:p>
    <w:p w:rsidR="00000000" w:rsidDel="00000000" w:rsidP="00000000" w:rsidRDefault="00000000" w:rsidRPr="00000000" w14:paraId="000000F8">
      <w:pPr>
        <w:numPr>
          <w:ilvl w:val="0"/>
          <w:numId w:val="2"/>
        </w:numPr>
        <w:ind w:left="126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run the competition </w:t>
      </w:r>
    </w:p>
    <w:p w:rsidR="00000000" w:rsidDel="00000000" w:rsidP="00000000" w:rsidRDefault="00000000" w:rsidRPr="00000000" w14:paraId="000000F9">
      <w:pPr>
        <w:numPr>
          <w:ilvl w:val="0"/>
          <w:numId w:val="2"/>
        </w:numPr>
        <w:ind w:left="126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law and guidance </w:t>
      </w:r>
    </w:p>
    <w:p w:rsidR="00000000" w:rsidDel="00000000" w:rsidP="00000000" w:rsidRDefault="00000000" w:rsidRPr="00000000" w14:paraId="000000FA">
      <w:pPr>
        <w:numPr>
          <w:ilvl w:val="0"/>
          <w:numId w:val="2"/>
        </w:numPr>
        <w:ind w:left="126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our business  </w:t>
      </w:r>
    </w:p>
    <w:p w:rsidR="00000000" w:rsidDel="00000000" w:rsidP="00000000" w:rsidRDefault="00000000" w:rsidRPr="00000000" w14:paraId="000000FB">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Our advisors, subcontractors and other government bodies can use your bid for the same purposes.</w:t>
      </w:r>
    </w:p>
    <w:p w:rsidR="00000000" w:rsidDel="00000000" w:rsidP="00000000" w:rsidRDefault="00000000" w:rsidRPr="00000000" w14:paraId="000000FC">
      <w:pPr>
        <w:numPr>
          <w:ilvl w:val="1"/>
          <w:numId w:val="4"/>
        </w:numPr>
        <w:pBdr>
          <w:top w:space="0" w:sz="0" w:val="nil"/>
          <w:left w:space="0" w:sz="0" w:val="nil"/>
          <w:bottom w:space="0" w:sz="0" w:val="nil"/>
          <w:right w:space="0" w:sz="0" w:val="nil"/>
          <w:between w:space="0" w:sz="0" w:val="nil"/>
        </w:pBdr>
        <w:tabs>
          <w:tab w:val="left" w:pos="709"/>
        </w:tabs>
        <w:spacing w:after="120" w:before="240" w:line="240" w:lineRule="auto"/>
        <w:ind w:left="1276" w:hanging="1276"/>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Government Security Classifications (GSC) </w:t>
      </w:r>
    </w:p>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amend any security related term or condition of the draft contract accompanying this ITT to reflect any changes introduced by the Government Security Classifications (GSC) classifications scheme.</w:t>
      </w:r>
    </w:p>
    <w:p w:rsidR="00000000" w:rsidDel="00000000" w:rsidP="00000000" w:rsidRDefault="00000000" w:rsidRPr="00000000" w14:paraId="000000FE">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240" w:before="240" w:line="240" w:lineRule="auto"/>
        <w:ind w:left="360" w:right="0" w:hanging="360"/>
        <w:jc w:val="both"/>
        <w:rPr/>
      </w:pPr>
      <w:bookmarkStart w:colFirst="0" w:colLast="0" w:name="_heading=h.32hioqz" w:id="19"/>
      <w:bookmarkEnd w:id="19"/>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Framework Contract Documents</w:t>
      </w:r>
    </w:p>
    <w:p w:rsidR="00000000" w:rsidDel="00000000" w:rsidP="00000000" w:rsidRDefault="00000000" w:rsidRPr="00000000" w14:paraId="000000FF">
      <w:pPr>
        <w:spacing w:after="200" w:line="276" w:lineRule="auto"/>
        <w:ind w:left="720" w:firstLine="0"/>
        <w:rPr>
          <w:rFonts w:ascii="Arial" w:cs="Arial" w:eastAsia="Arial" w:hAnsi="Arial"/>
          <w:color w:val="ff0000"/>
          <w:sz w:val="24"/>
          <w:szCs w:val="24"/>
        </w:rPr>
      </w:pPr>
      <w:r w:rsidDel="00000000" w:rsidR="00000000" w:rsidRPr="00000000">
        <w:rPr>
          <w:rFonts w:ascii="Arial" w:cs="Arial" w:eastAsia="Arial" w:hAnsi="Arial"/>
          <w:sz w:val="24"/>
          <w:szCs w:val="24"/>
          <w:rtl w:val="0"/>
        </w:rPr>
        <w:t xml:space="preserve">The Framework Contract is made up of four key components: </w:t>
      </w:r>
      <w:hyperlink r:id="rId15">
        <w:r w:rsidDel="00000000" w:rsidR="00000000" w:rsidRPr="00000000">
          <w:rPr>
            <w:rFonts w:ascii="Arial" w:cs="Arial" w:eastAsia="Arial" w:hAnsi="Arial"/>
            <w:color w:val="1155cc"/>
            <w:sz w:val="24"/>
            <w:szCs w:val="24"/>
            <w:u w:val="single"/>
            <w:rtl w:val="0"/>
          </w:rPr>
          <w:t xml:space="preserve">https://www.crowncommercial.gov.uk/agreements/RM6186</w:t>
        </w:r>
      </w:hyperlink>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100">
      <w:pPr>
        <w:numPr>
          <w:ilvl w:val="1"/>
          <w:numId w:val="1"/>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Core terms </w:t>
      </w:r>
    </w:p>
    <w:p w:rsidR="00000000" w:rsidDel="00000000" w:rsidP="00000000" w:rsidRDefault="00000000" w:rsidRPr="00000000" w14:paraId="00000101">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These are the main legal terms for the Framework Contract and for each Call-Off contract. The core terms contain our standard commercial terms and govern the supplier’s relationship with us at Framework Contract level and with each buyer at Call-Off contract level.</w:t>
      </w:r>
      <w:r w:rsidDel="00000000" w:rsidR="00000000" w:rsidRPr="00000000">
        <w:rPr>
          <w:rtl w:val="0"/>
        </w:rPr>
      </w:r>
    </w:p>
    <w:p w:rsidR="00000000" w:rsidDel="00000000" w:rsidP="00000000" w:rsidRDefault="00000000" w:rsidRPr="00000000" w14:paraId="00000102">
      <w:pPr>
        <w:numPr>
          <w:ilvl w:val="1"/>
          <w:numId w:val="1"/>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Schedules </w:t>
      </w:r>
    </w:p>
    <w:p w:rsidR="00000000" w:rsidDel="00000000" w:rsidP="00000000" w:rsidRDefault="00000000" w:rsidRPr="00000000" w14:paraId="00000103">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Each contract has mandatory schedules and is customised using optional schedules. The schedules are used with the core terms and comprise:</w:t>
      </w:r>
    </w:p>
    <w:p w:rsidR="00000000" w:rsidDel="00000000" w:rsidP="00000000" w:rsidRDefault="00000000" w:rsidRPr="00000000" w14:paraId="00000104">
      <w:pPr>
        <w:numPr>
          <w:ilvl w:val="0"/>
          <w:numId w:val="2"/>
        </w:numPr>
        <w:ind w:left="126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Framework schedules</w:t>
      </w:r>
    </w:p>
    <w:p w:rsidR="00000000" w:rsidDel="00000000" w:rsidP="00000000" w:rsidRDefault="00000000" w:rsidRPr="00000000" w14:paraId="00000105">
      <w:pPr>
        <w:numPr>
          <w:ilvl w:val="0"/>
          <w:numId w:val="2"/>
        </w:numPr>
        <w:ind w:left="126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schedules (for Framework and Call-Off)   </w:t>
      </w:r>
    </w:p>
    <w:p w:rsidR="00000000" w:rsidDel="00000000" w:rsidP="00000000" w:rsidRDefault="00000000" w:rsidRPr="00000000" w14:paraId="00000106">
      <w:pPr>
        <w:numPr>
          <w:ilvl w:val="0"/>
          <w:numId w:val="2"/>
        </w:numPr>
        <w:ind w:left="126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Call-Off schedules</w:t>
      </w:r>
    </w:p>
    <w:p w:rsidR="00000000" w:rsidDel="00000000" w:rsidP="00000000" w:rsidRDefault="00000000" w:rsidRPr="00000000" w14:paraId="00000107">
      <w:pPr>
        <w:numPr>
          <w:ilvl w:val="1"/>
          <w:numId w:val="1"/>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Framework award form</w:t>
      </w:r>
    </w:p>
    <w:p w:rsidR="00000000" w:rsidDel="00000000" w:rsidP="00000000" w:rsidRDefault="00000000" w:rsidRPr="00000000" w14:paraId="00000108">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award form contains important details about the contents of the Framework Contract. It lists all of the mandatory and optional schedules that have been selected to create the Framework and Call-Off contract. </w:t>
      </w:r>
    </w:p>
    <w:p w:rsidR="00000000" w:rsidDel="00000000" w:rsidP="00000000" w:rsidRDefault="00000000" w:rsidRPr="00000000" w14:paraId="00000109">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form is the basis of the contract between the supplier and CCS. If you are awarded a place on the Framework, the Framework award form will be prepared by us and personalised to you. We will use information you have submitted in your bid.</w:t>
      </w:r>
    </w:p>
    <w:p w:rsidR="00000000" w:rsidDel="00000000" w:rsidP="00000000" w:rsidRDefault="00000000" w:rsidRPr="00000000" w14:paraId="0000010A">
      <w:pPr>
        <w:pBdr>
          <w:top w:space="0" w:sz="0" w:val="nil"/>
          <w:left w:space="0" w:sz="0" w:val="nil"/>
          <w:bottom w:space="0" w:sz="0" w:val="nil"/>
          <w:right w:space="0" w:sz="0" w:val="nil"/>
          <w:between w:space="0" w:sz="0" w:val="nil"/>
        </w:pBdr>
        <w:tabs>
          <w:tab w:val="left" w:pos="709"/>
        </w:tabs>
        <w:spacing w:after="120" w:before="120" w:line="240" w:lineRule="auto"/>
        <w:jc w:val="both"/>
        <w:rPr>
          <w:rFonts w:ascii="Arial" w:cs="Arial" w:eastAsia="Arial" w:hAnsi="Arial"/>
          <w:strike w:val="1"/>
          <w:color w:val="000000"/>
          <w:sz w:val="24"/>
          <w:szCs w:val="24"/>
        </w:rPr>
      </w:pPr>
      <w:r w:rsidDel="00000000" w:rsidR="00000000" w:rsidRPr="00000000">
        <w:rPr>
          <w:rtl w:val="0"/>
        </w:rPr>
      </w:r>
    </w:p>
    <w:p w:rsidR="00000000" w:rsidDel="00000000" w:rsidP="00000000" w:rsidRDefault="00000000" w:rsidRPr="00000000" w14:paraId="0000010B">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sign and return the Framework Award Form within 10 days of being asked. If you do not sign and return, we </w:t>
      </w:r>
      <w:r w:rsidDel="00000000" w:rsidR="00000000" w:rsidRPr="00000000">
        <w:rPr>
          <w:rFonts w:ascii="Arial" w:cs="Arial" w:eastAsia="Arial" w:hAnsi="Arial"/>
          <w:sz w:val="24"/>
          <w:szCs w:val="24"/>
          <w:rtl w:val="0"/>
        </w:rPr>
        <w:t xml:space="preserve">may</w:t>
      </w:r>
      <w:r w:rsidDel="00000000" w:rsidR="00000000" w:rsidRPr="00000000">
        <w:rPr>
          <w:rFonts w:ascii="Arial" w:cs="Arial" w:eastAsia="Arial" w:hAnsi="Arial"/>
          <w:color w:val="000000"/>
          <w:sz w:val="24"/>
          <w:szCs w:val="24"/>
          <w:rtl w:val="0"/>
        </w:rPr>
        <w:t xml:space="preserve"> withdraw our offer of a Framework agreement.</w:t>
      </w:r>
    </w:p>
    <w:p w:rsidR="00000000" w:rsidDel="00000000" w:rsidP="00000000" w:rsidRDefault="00000000" w:rsidRPr="00000000" w14:paraId="0000010C">
      <w:pPr>
        <w:numPr>
          <w:ilvl w:val="1"/>
          <w:numId w:val="1"/>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rFonts w:ascii="Arial" w:cs="Arial" w:eastAsia="Arial" w:hAnsi="Arial"/>
          <w:b w:val="1"/>
          <w:sz w:val="28"/>
          <w:szCs w:val="28"/>
        </w:rPr>
      </w:pPr>
      <w:bookmarkStart w:colFirst="0" w:colLast="0" w:name="_heading=h.qsh70q" w:id="20"/>
      <w:bookmarkEnd w:id="20"/>
      <w:r w:rsidDel="00000000" w:rsidR="00000000" w:rsidRPr="00000000">
        <w:rPr>
          <w:rFonts w:ascii="Arial" w:cs="Arial" w:eastAsia="Arial" w:hAnsi="Arial"/>
          <w:b w:val="1"/>
          <w:sz w:val="28"/>
          <w:szCs w:val="28"/>
          <w:rtl w:val="0"/>
        </w:rPr>
        <w:t xml:space="preserve">Order form</w:t>
      </w:r>
    </w:p>
    <w:p w:rsidR="00000000" w:rsidDel="00000000" w:rsidP="00000000" w:rsidRDefault="00000000" w:rsidRPr="00000000" w14:paraId="0000010D">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a buyer wants to make purchases, they will Call-Off from the Framework by providing the relevant information laid out in Framework Schedule 6 (Order Form Template). You can read about how buyers will do their Call-Offs in Framework Schedule 7 (Call-Off Award Procedure). </w:t>
      </w:r>
    </w:p>
    <w:p w:rsidR="00000000" w:rsidDel="00000000" w:rsidP="00000000" w:rsidRDefault="00000000" w:rsidRPr="00000000" w14:paraId="0000010E">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order form lays out:</w:t>
      </w:r>
    </w:p>
    <w:p w:rsidR="00000000" w:rsidDel="00000000" w:rsidP="00000000" w:rsidRDefault="00000000" w:rsidRPr="00000000" w14:paraId="0000010F">
      <w:pPr>
        <w:numPr>
          <w:ilvl w:val="0"/>
          <w:numId w:val="2"/>
        </w:numPr>
        <w:ind w:left="126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and buyer contact details</w:t>
      </w:r>
    </w:p>
    <w:p w:rsidR="00000000" w:rsidDel="00000000" w:rsidP="00000000" w:rsidRDefault="00000000" w:rsidRPr="00000000" w14:paraId="00000110">
      <w:pPr>
        <w:numPr>
          <w:ilvl w:val="0"/>
          <w:numId w:val="2"/>
        </w:numPr>
        <w:ind w:left="126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details of what will be supplied</w:t>
      </w:r>
    </w:p>
    <w:p w:rsidR="00000000" w:rsidDel="00000000" w:rsidP="00000000" w:rsidRDefault="00000000" w:rsidRPr="00000000" w14:paraId="00000111">
      <w:pPr>
        <w:numPr>
          <w:ilvl w:val="0"/>
          <w:numId w:val="2"/>
        </w:numPr>
        <w:ind w:left="126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how it’ll be supplied</w:t>
      </w:r>
    </w:p>
    <w:p w:rsidR="00000000" w:rsidDel="00000000" w:rsidP="00000000" w:rsidRDefault="00000000" w:rsidRPr="00000000" w14:paraId="00000112">
      <w:pPr>
        <w:numPr>
          <w:ilvl w:val="0"/>
          <w:numId w:val="2"/>
        </w:numPr>
        <w:ind w:left="1265" w:hanging="56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how much it’ll cost</w:t>
      </w:r>
      <w:r w:rsidDel="00000000" w:rsidR="00000000" w:rsidRPr="00000000">
        <w:rPr>
          <w:rtl w:val="0"/>
        </w:rPr>
      </w:r>
    </w:p>
    <w:p w:rsidR="00000000" w:rsidDel="00000000" w:rsidP="00000000" w:rsidRDefault="00000000" w:rsidRPr="00000000" w14:paraId="00000113">
      <w:pPr>
        <w:numPr>
          <w:ilvl w:val="0"/>
          <w:numId w:val="2"/>
        </w:numPr>
        <w:ind w:left="126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a list of all the Call-Off and joint schedules, including any special terms</w:t>
      </w:r>
    </w:p>
    <w:p w:rsidR="00000000" w:rsidDel="00000000" w:rsidP="00000000" w:rsidRDefault="00000000" w:rsidRPr="00000000" w14:paraId="00000114">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Call-Off contract will be created when both parties agree to it either by:</w:t>
      </w:r>
    </w:p>
    <w:p w:rsidR="00000000" w:rsidDel="00000000" w:rsidP="00000000" w:rsidRDefault="00000000" w:rsidRPr="00000000" w14:paraId="00000115">
      <w:pPr>
        <w:numPr>
          <w:ilvl w:val="0"/>
          <w:numId w:val="2"/>
        </w:numPr>
        <w:ind w:left="126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each party signing a completed template order form</w:t>
      </w:r>
    </w:p>
    <w:p w:rsidR="00000000" w:rsidDel="00000000" w:rsidP="00000000" w:rsidRDefault="00000000" w:rsidRPr="00000000" w14:paraId="00000116">
      <w:pPr>
        <w:numPr>
          <w:ilvl w:val="0"/>
          <w:numId w:val="2"/>
        </w:numPr>
        <w:ind w:left="126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a binding electronic purchase order which includes the relevant information as laid out in the order form</w:t>
      </w:r>
    </w:p>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Over the life of a Framework there are typically many Call-Offs. Each Call-Off is normally between one buyer and one supplier but sometimes buyers pool their demand and award jointly to one supplier.</w:t>
      </w:r>
    </w:p>
    <w:p w:rsidR="00000000" w:rsidDel="00000000" w:rsidP="00000000" w:rsidRDefault="00000000" w:rsidRPr="00000000" w14:paraId="00000118">
      <w:pPr>
        <w:numPr>
          <w:ilvl w:val="1"/>
          <w:numId w:val="1"/>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The contract documents</w:t>
      </w:r>
    </w:p>
    <w:p w:rsidR="00000000" w:rsidDel="00000000" w:rsidP="00000000" w:rsidRDefault="00000000" w:rsidRPr="00000000" w14:paraId="00000119">
      <w:pPr>
        <w:pBdr>
          <w:top w:space="0" w:sz="0" w:val="nil"/>
          <w:left w:space="0" w:sz="0" w:val="nil"/>
          <w:bottom w:space="0" w:sz="0" w:val="nil"/>
          <w:right w:space="0" w:sz="0" w:val="nil"/>
          <w:between w:space="0" w:sz="0" w:val="nil"/>
        </w:pBdr>
        <w:tabs>
          <w:tab w:val="left" w:pos="709"/>
        </w:tabs>
        <w:spacing w:after="120" w:before="120" w:line="240" w:lineRule="auto"/>
        <w:ind w:left="709"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This table lists and briefly describes each contract document. You can find the individual documents on the CCS procurement pipeline page  </w:t>
      </w:r>
      <w:hyperlink r:id="rId16">
        <w:r w:rsidDel="00000000" w:rsidR="00000000" w:rsidRPr="00000000">
          <w:rPr>
            <w:rFonts w:ascii="Arial" w:cs="Arial" w:eastAsia="Arial" w:hAnsi="Arial"/>
            <w:color w:val="1155cc"/>
            <w:sz w:val="24"/>
            <w:szCs w:val="24"/>
            <w:u w:val="single"/>
            <w:rtl w:val="0"/>
          </w:rPr>
          <w:t xml:space="preserve">https://www.crowncommercial.gov.uk/agreements/RM6186</w:t>
        </w:r>
      </w:hyperlink>
      <w:r w:rsidDel="00000000" w:rsidR="00000000" w:rsidRPr="00000000">
        <w:rPr>
          <w:rFonts w:ascii="Arial" w:cs="Arial" w:eastAsia="Arial" w:hAnsi="Arial"/>
          <w:sz w:val="24"/>
          <w:szCs w:val="24"/>
          <w:rtl w:val="0"/>
        </w:rPr>
        <w:t xml:space="preserve"> </w:t>
      </w:r>
      <w:r w:rsidDel="00000000" w:rsidR="00000000" w:rsidRPr="00000000">
        <w:rPr>
          <w:rtl w:val="0"/>
        </w:rPr>
      </w:r>
    </w:p>
    <w:tbl>
      <w:tblPr>
        <w:tblStyle w:val="Table2"/>
        <w:tblW w:w="9525.0" w:type="dxa"/>
        <w:jc w:val="left"/>
        <w:tblInd w:w="-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55"/>
        <w:gridCol w:w="5025"/>
        <w:gridCol w:w="1545"/>
        <w:tblGridChange w:id="0">
          <w:tblGrid>
            <w:gridCol w:w="2955"/>
            <w:gridCol w:w="5025"/>
            <w:gridCol w:w="1545"/>
          </w:tblGrid>
        </w:tblGridChange>
      </w:tblGrid>
      <w:tr>
        <w:trPr>
          <w:cantSplit w:val="0"/>
          <w:trHeight w:val="622"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11A">
            <w:pPr>
              <w:widowControl w:val="0"/>
              <w:spacing w:after="80" w:line="259" w:lineRule="auto"/>
              <w:ind w:left="0" w:firstLine="0"/>
              <w:rPr>
                <w:sz w:val="28"/>
                <w:szCs w:val="28"/>
              </w:rPr>
            </w:pPr>
            <w:r w:rsidDel="00000000" w:rsidR="00000000" w:rsidRPr="00000000">
              <w:rPr>
                <w:sz w:val="28"/>
                <w:szCs w:val="28"/>
                <w:rtl w:val="0"/>
              </w:rPr>
              <w:t xml:space="preserve">Document title</w:t>
            </w:r>
          </w:p>
        </w:tc>
        <w:tc>
          <w:tcPr>
            <w:shd w:fill="d9d9d9" w:val="clear"/>
            <w:tcMar>
              <w:top w:w="100.0" w:type="dxa"/>
              <w:left w:w="100.0" w:type="dxa"/>
              <w:bottom w:w="100.0" w:type="dxa"/>
              <w:right w:w="100.0" w:type="dxa"/>
            </w:tcMar>
          </w:tcPr>
          <w:p w:rsidR="00000000" w:rsidDel="00000000" w:rsidP="00000000" w:rsidRDefault="00000000" w:rsidRPr="00000000" w14:paraId="0000011B">
            <w:pPr>
              <w:widowControl w:val="0"/>
              <w:spacing w:after="80" w:line="259" w:lineRule="auto"/>
              <w:ind w:left="0" w:firstLine="0"/>
              <w:rPr>
                <w:sz w:val="28"/>
                <w:szCs w:val="28"/>
              </w:rPr>
            </w:pPr>
            <w:r w:rsidDel="00000000" w:rsidR="00000000" w:rsidRPr="00000000">
              <w:rPr>
                <w:sz w:val="28"/>
                <w:szCs w:val="28"/>
                <w:rtl w:val="0"/>
              </w:rPr>
              <w:t xml:space="preserve">What is it?</w:t>
            </w:r>
          </w:p>
        </w:tc>
        <w:tc>
          <w:tcPr>
            <w:shd w:fill="d9d9d9" w:val="clear"/>
            <w:tcMar>
              <w:top w:w="100.0" w:type="dxa"/>
              <w:left w:w="100.0" w:type="dxa"/>
              <w:bottom w:w="100.0" w:type="dxa"/>
              <w:right w:w="100.0" w:type="dxa"/>
            </w:tcMar>
          </w:tcPr>
          <w:p w:rsidR="00000000" w:rsidDel="00000000" w:rsidP="00000000" w:rsidRDefault="00000000" w:rsidRPr="00000000" w14:paraId="0000011C">
            <w:pPr>
              <w:widowControl w:val="0"/>
              <w:spacing w:after="80" w:line="259" w:lineRule="auto"/>
              <w:ind w:left="0" w:firstLine="0"/>
              <w:rPr>
                <w:sz w:val="28"/>
                <w:szCs w:val="28"/>
              </w:rPr>
            </w:pPr>
            <w:r w:rsidDel="00000000" w:rsidR="00000000" w:rsidRPr="00000000">
              <w:rPr>
                <w:sz w:val="28"/>
                <w:szCs w:val="28"/>
                <w:rtl w:val="0"/>
              </w:rPr>
              <w:t xml:space="preserve">Optional?</w:t>
            </w:r>
          </w:p>
        </w:tc>
      </w:tr>
      <w:tr>
        <w:trPr>
          <w:cantSplit w:val="0"/>
          <w:trHeight w:val="79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1D">
            <w:pPr>
              <w:widowControl w:val="0"/>
              <w:spacing w:after="80" w:line="259" w:lineRule="auto"/>
              <w:ind w:left="0" w:firstLine="0"/>
              <w:rPr>
                <w:b w:val="1"/>
              </w:rPr>
            </w:pPr>
            <w:r w:rsidDel="00000000" w:rsidR="00000000" w:rsidRPr="00000000">
              <w:rPr>
                <w:b w:val="1"/>
                <w:rtl w:val="0"/>
              </w:rPr>
              <w:t xml:space="preserve">Core Terms</w:t>
            </w:r>
          </w:p>
        </w:tc>
        <w:tc>
          <w:tcPr>
            <w:shd w:fill="auto" w:val="clear"/>
            <w:tcMar>
              <w:top w:w="100.0" w:type="dxa"/>
              <w:left w:w="100.0" w:type="dxa"/>
              <w:bottom w:w="100.0" w:type="dxa"/>
              <w:right w:w="100.0" w:type="dxa"/>
            </w:tcMar>
          </w:tcPr>
          <w:p w:rsidR="00000000" w:rsidDel="00000000" w:rsidP="00000000" w:rsidRDefault="00000000" w:rsidRPr="00000000" w14:paraId="0000011E">
            <w:pPr>
              <w:spacing w:after="80" w:line="259" w:lineRule="auto"/>
              <w:ind w:left="0" w:firstLine="0"/>
              <w:rPr/>
            </w:pPr>
            <w:r w:rsidDel="00000000" w:rsidR="00000000" w:rsidRPr="00000000">
              <w:rPr>
                <w:rtl w:val="0"/>
              </w:rPr>
              <w:t xml:space="preserve">The main legal terms for both Framework and Call-Off Contracts.</w:t>
            </w:r>
          </w:p>
        </w:tc>
        <w:tc>
          <w:tcPr>
            <w:shd w:fill="auto" w:val="clear"/>
            <w:tcMar>
              <w:top w:w="100.0" w:type="dxa"/>
              <w:left w:w="100.0" w:type="dxa"/>
              <w:bottom w:w="100.0" w:type="dxa"/>
              <w:right w:w="100.0" w:type="dxa"/>
            </w:tcMar>
          </w:tcPr>
          <w:p w:rsidR="00000000" w:rsidDel="00000000" w:rsidP="00000000" w:rsidRDefault="00000000" w:rsidRPr="00000000" w14:paraId="0000011F">
            <w:pPr>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0">
            <w:pPr>
              <w:widowControl w:val="0"/>
              <w:spacing w:after="80" w:line="259" w:lineRule="auto"/>
              <w:ind w:left="0" w:firstLine="0"/>
              <w:rPr>
                <w:b w:val="1"/>
              </w:rPr>
            </w:pPr>
            <w:r w:rsidDel="00000000" w:rsidR="00000000" w:rsidRPr="00000000">
              <w:rPr>
                <w:b w:val="1"/>
                <w:rtl w:val="0"/>
              </w:rPr>
              <w:t xml:space="preserve">Framework Award Form</w:t>
            </w:r>
          </w:p>
        </w:tc>
        <w:tc>
          <w:tcPr>
            <w:shd w:fill="auto" w:val="clear"/>
            <w:tcMar>
              <w:top w:w="100.0" w:type="dxa"/>
              <w:left w:w="100.0" w:type="dxa"/>
              <w:bottom w:w="100.0" w:type="dxa"/>
              <w:right w:w="100.0" w:type="dxa"/>
            </w:tcMar>
          </w:tcPr>
          <w:p w:rsidR="00000000" w:rsidDel="00000000" w:rsidP="00000000" w:rsidRDefault="00000000" w:rsidRPr="00000000" w14:paraId="00000121">
            <w:pPr>
              <w:widowControl w:val="0"/>
              <w:spacing w:after="80" w:line="259" w:lineRule="auto"/>
              <w:ind w:left="0" w:firstLine="0"/>
              <w:rPr/>
            </w:pPr>
            <w:r w:rsidDel="00000000" w:rsidR="00000000" w:rsidRPr="00000000">
              <w:rPr>
                <w:rtl w:val="0"/>
              </w:rPr>
              <w:t xml:space="preserve">Includes important information and contents of a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22">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3">
            <w:pPr>
              <w:widowControl w:val="0"/>
              <w:spacing w:after="80" w:line="259" w:lineRule="auto"/>
              <w:ind w:left="0" w:firstLine="0"/>
              <w:rPr>
                <w:b w:val="1"/>
              </w:rPr>
            </w:pPr>
            <w:r w:rsidDel="00000000" w:rsidR="00000000" w:rsidRPr="00000000">
              <w:rPr>
                <w:b w:val="1"/>
                <w:rtl w:val="0"/>
              </w:rPr>
              <w:t xml:space="preserve">Schedules</w:t>
            </w:r>
          </w:p>
        </w:tc>
        <w:tc>
          <w:tcPr>
            <w:shd w:fill="auto" w:val="clear"/>
            <w:tcMar>
              <w:top w:w="100.0" w:type="dxa"/>
              <w:left w:w="100.0" w:type="dxa"/>
              <w:bottom w:w="100.0" w:type="dxa"/>
              <w:right w:w="100.0" w:type="dxa"/>
            </w:tcMar>
          </w:tcPr>
          <w:p w:rsidR="00000000" w:rsidDel="00000000" w:rsidP="00000000" w:rsidRDefault="00000000" w:rsidRPr="00000000" w14:paraId="00000124">
            <w:pPr>
              <w:widowControl w:val="0"/>
              <w:spacing w:after="80" w:line="259" w:lineRule="auto"/>
              <w:ind w:left="0" w:firstLine="0"/>
              <w:rPr/>
            </w:pPr>
            <w:r w:rsidDel="00000000" w:rsidR="00000000" w:rsidRPr="00000000">
              <w:rPr>
                <w:rtl w:val="0"/>
              </w:rPr>
              <w:t xml:space="preserve">Attachments to the Core Terms which contain important information about specific aspects of buying and selling.</w:t>
            </w:r>
          </w:p>
        </w:tc>
        <w:tc>
          <w:tcPr>
            <w:shd w:fill="auto" w:val="clear"/>
            <w:tcMar>
              <w:top w:w="100.0" w:type="dxa"/>
              <w:left w:w="100.0" w:type="dxa"/>
              <w:bottom w:w="100.0" w:type="dxa"/>
              <w:right w:w="100.0" w:type="dxa"/>
            </w:tcMar>
          </w:tcPr>
          <w:p w:rsidR="00000000" w:rsidDel="00000000" w:rsidP="00000000" w:rsidRDefault="00000000" w:rsidRPr="00000000" w14:paraId="00000125">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6">
            <w:pPr>
              <w:widowControl w:val="0"/>
              <w:spacing w:after="80" w:line="259" w:lineRule="auto"/>
              <w:ind w:left="0" w:firstLine="0"/>
              <w:rPr>
                <w:b w:val="1"/>
              </w:rPr>
            </w:pPr>
            <w:r w:rsidDel="00000000" w:rsidR="00000000" w:rsidRPr="00000000">
              <w:rPr>
                <w:b w:val="1"/>
                <w:rtl w:val="0"/>
              </w:rPr>
              <w:t xml:space="preserve">Framework Schedule 1 (Specification)</w:t>
            </w:r>
          </w:p>
        </w:tc>
        <w:tc>
          <w:tcPr>
            <w:shd w:fill="auto" w:val="clear"/>
            <w:tcMar>
              <w:top w:w="100.0" w:type="dxa"/>
              <w:left w:w="100.0" w:type="dxa"/>
              <w:bottom w:w="100.0" w:type="dxa"/>
              <w:right w:w="100.0" w:type="dxa"/>
            </w:tcMar>
          </w:tcPr>
          <w:p w:rsidR="00000000" w:rsidDel="00000000" w:rsidP="00000000" w:rsidRDefault="00000000" w:rsidRPr="00000000" w14:paraId="00000127">
            <w:pPr>
              <w:widowControl w:val="0"/>
              <w:spacing w:after="80" w:line="259" w:lineRule="auto"/>
              <w:ind w:left="0" w:firstLine="0"/>
              <w:rPr/>
            </w:pPr>
            <w:r w:rsidDel="00000000" w:rsidR="00000000" w:rsidRPr="00000000">
              <w:rPr>
                <w:rtl w:val="0"/>
              </w:rPr>
              <w:t xml:space="preserve">The Deliverables CCS needs the Suppliers to provide to Buyers.</w:t>
            </w:r>
          </w:p>
        </w:tc>
        <w:tc>
          <w:tcPr>
            <w:shd w:fill="auto" w:val="clear"/>
            <w:tcMar>
              <w:top w:w="100.0" w:type="dxa"/>
              <w:left w:w="100.0" w:type="dxa"/>
              <w:bottom w:w="100.0" w:type="dxa"/>
              <w:right w:w="100.0" w:type="dxa"/>
            </w:tcMar>
          </w:tcPr>
          <w:p w:rsidR="00000000" w:rsidDel="00000000" w:rsidP="00000000" w:rsidRDefault="00000000" w:rsidRPr="00000000" w14:paraId="00000128">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9">
            <w:pPr>
              <w:widowControl w:val="0"/>
              <w:spacing w:after="80" w:line="259" w:lineRule="auto"/>
              <w:ind w:left="0" w:firstLine="0"/>
              <w:rPr>
                <w:b w:val="1"/>
              </w:rPr>
            </w:pPr>
            <w:r w:rsidDel="00000000" w:rsidR="00000000" w:rsidRPr="00000000">
              <w:rPr>
                <w:b w:val="1"/>
                <w:rtl w:val="0"/>
              </w:rPr>
              <w:t xml:space="preserve">Framework Schedule 2 (Framework Tender)</w:t>
            </w:r>
          </w:p>
        </w:tc>
        <w:tc>
          <w:tcPr>
            <w:shd w:fill="auto" w:val="clear"/>
            <w:tcMar>
              <w:top w:w="100.0" w:type="dxa"/>
              <w:left w:w="100.0" w:type="dxa"/>
              <w:bottom w:w="100.0" w:type="dxa"/>
              <w:right w:w="100.0" w:type="dxa"/>
            </w:tcMar>
          </w:tcPr>
          <w:p w:rsidR="00000000" w:rsidDel="00000000" w:rsidP="00000000" w:rsidRDefault="00000000" w:rsidRPr="00000000" w14:paraId="0000012A">
            <w:pPr>
              <w:widowControl w:val="0"/>
              <w:spacing w:after="80" w:line="259" w:lineRule="auto"/>
              <w:ind w:left="0" w:firstLine="0"/>
              <w:rPr/>
            </w:pPr>
            <w:r w:rsidDel="00000000" w:rsidR="00000000" w:rsidRPr="00000000">
              <w:rPr>
                <w:rtl w:val="0"/>
              </w:rPr>
              <w:t xml:space="preserve">How the Supplier proposes to meet the requirements in the Specification.</w:t>
            </w:r>
          </w:p>
        </w:tc>
        <w:tc>
          <w:tcPr>
            <w:shd w:fill="auto" w:val="clear"/>
            <w:tcMar>
              <w:top w:w="100.0" w:type="dxa"/>
              <w:left w:w="100.0" w:type="dxa"/>
              <w:bottom w:w="100.0" w:type="dxa"/>
              <w:right w:w="100.0" w:type="dxa"/>
            </w:tcMar>
          </w:tcPr>
          <w:p w:rsidR="00000000" w:rsidDel="00000000" w:rsidP="00000000" w:rsidRDefault="00000000" w:rsidRPr="00000000" w14:paraId="0000012B">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C">
            <w:pPr>
              <w:widowControl w:val="0"/>
              <w:spacing w:after="80" w:line="259" w:lineRule="auto"/>
              <w:ind w:left="0" w:firstLine="0"/>
              <w:rPr>
                <w:b w:val="1"/>
              </w:rPr>
            </w:pPr>
            <w:r w:rsidDel="00000000" w:rsidR="00000000" w:rsidRPr="00000000">
              <w:rPr>
                <w:b w:val="1"/>
                <w:rtl w:val="0"/>
              </w:rPr>
              <w:t xml:space="preserve">Framework Schedule 3 (Framework Prices)</w:t>
            </w:r>
          </w:p>
        </w:tc>
        <w:tc>
          <w:tcPr>
            <w:shd w:fill="auto" w:val="clear"/>
            <w:tcMar>
              <w:top w:w="100.0" w:type="dxa"/>
              <w:left w:w="100.0" w:type="dxa"/>
              <w:bottom w:w="100.0" w:type="dxa"/>
              <w:right w:w="100.0" w:type="dxa"/>
            </w:tcMar>
          </w:tcPr>
          <w:p w:rsidR="00000000" w:rsidDel="00000000" w:rsidP="00000000" w:rsidRDefault="00000000" w:rsidRPr="00000000" w14:paraId="0000012D">
            <w:pPr>
              <w:widowControl w:val="0"/>
              <w:spacing w:after="80" w:line="259" w:lineRule="auto"/>
              <w:ind w:left="0" w:firstLine="0"/>
              <w:rPr/>
            </w:pPr>
            <w:r w:rsidDel="00000000" w:rsidR="00000000" w:rsidRPr="00000000">
              <w:rPr>
                <w:rtl w:val="0"/>
              </w:rPr>
              <w:t xml:space="preserve">The price the Supplier can charge for Deliverables under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2E">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2F">
            <w:pPr>
              <w:widowControl w:val="0"/>
              <w:spacing w:after="80" w:line="259" w:lineRule="auto"/>
              <w:ind w:left="0" w:firstLine="0"/>
              <w:rPr>
                <w:b w:val="1"/>
              </w:rPr>
            </w:pPr>
            <w:r w:rsidDel="00000000" w:rsidR="00000000" w:rsidRPr="00000000">
              <w:rPr>
                <w:b w:val="1"/>
                <w:rtl w:val="0"/>
              </w:rPr>
              <w:t xml:space="preserve">Framework Schedule 4 (Framework Management)</w:t>
            </w:r>
          </w:p>
        </w:tc>
        <w:tc>
          <w:tcPr>
            <w:shd w:fill="auto" w:val="clear"/>
            <w:tcMar>
              <w:top w:w="100.0" w:type="dxa"/>
              <w:left w:w="100.0" w:type="dxa"/>
              <w:bottom w:w="100.0" w:type="dxa"/>
              <w:right w:w="100.0" w:type="dxa"/>
            </w:tcMar>
          </w:tcPr>
          <w:p w:rsidR="00000000" w:rsidDel="00000000" w:rsidP="00000000" w:rsidRDefault="00000000" w:rsidRPr="00000000" w14:paraId="00000130">
            <w:pPr>
              <w:widowControl w:val="0"/>
              <w:spacing w:after="80" w:line="259" w:lineRule="auto"/>
              <w:ind w:left="0" w:firstLine="0"/>
              <w:rPr/>
            </w:pPr>
            <w:r w:rsidDel="00000000" w:rsidR="00000000" w:rsidRPr="00000000">
              <w:rPr>
                <w:rtl w:val="0"/>
              </w:rPr>
              <w:t xml:space="preserve">How CCS and Suppliers will manage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31">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2">
            <w:pPr>
              <w:widowControl w:val="0"/>
              <w:spacing w:after="80" w:line="259" w:lineRule="auto"/>
              <w:ind w:left="0" w:firstLine="0"/>
              <w:rPr>
                <w:b w:val="1"/>
              </w:rPr>
            </w:pPr>
            <w:r w:rsidDel="00000000" w:rsidR="00000000" w:rsidRPr="00000000">
              <w:rPr>
                <w:b w:val="1"/>
                <w:rtl w:val="0"/>
              </w:rPr>
              <w:t xml:space="preserve">Framework Schedule 5 (Management Charges and Information)</w:t>
            </w:r>
          </w:p>
        </w:tc>
        <w:tc>
          <w:tcPr>
            <w:shd w:fill="auto" w:val="clear"/>
            <w:tcMar>
              <w:top w:w="100.0" w:type="dxa"/>
              <w:left w:w="100.0" w:type="dxa"/>
              <w:bottom w:w="100.0" w:type="dxa"/>
              <w:right w:w="100.0" w:type="dxa"/>
            </w:tcMar>
          </w:tcPr>
          <w:p w:rsidR="00000000" w:rsidDel="00000000" w:rsidP="00000000" w:rsidRDefault="00000000" w:rsidRPr="00000000" w14:paraId="00000133">
            <w:pPr>
              <w:widowControl w:val="0"/>
              <w:spacing w:after="80" w:line="259" w:lineRule="auto"/>
              <w:ind w:left="0" w:firstLine="0"/>
              <w:rPr/>
            </w:pPr>
            <w:r w:rsidDel="00000000" w:rsidR="00000000" w:rsidRPr="00000000">
              <w:rPr>
                <w:rtl w:val="0"/>
              </w:rPr>
              <w:t xml:space="preserve">How Suppliers report to CCS and the charges they have to pay to CCS for using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34">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5">
            <w:pPr>
              <w:widowControl w:val="0"/>
              <w:spacing w:after="80" w:line="259" w:lineRule="auto"/>
              <w:ind w:left="0" w:firstLine="0"/>
              <w:rPr>
                <w:b w:val="1"/>
              </w:rPr>
            </w:pPr>
            <w:r w:rsidDel="00000000" w:rsidR="00000000" w:rsidRPr="00000000">
              <w:rPr>
                <w:b w:val="1"/>
                <w:rtl w:val="0"/>
              </w:rPr>
              <w:t xml:space="preserve">Framework Schedule 6 (Order Form Template and Call-Off Schedules)</w:t>
            </w:r>
          </w:p>
        </w:tc>
        <w:tc>
          <w:tcPr>
            <w:shd w:fill="auto" w:val="clear"/>
            <w:tcMar>
              <w:top w:w="100.0" w:type="dxa"/>
              <w:left w:w="100.0" w:type="dxa"/>
              <w:bottom w:w="100.0" w:type="dxa"/>
              <w:right w:w="100.0" w:type="dxa"/>
            </w:tcMar>
          </w:tcPr>
          <w:p w:rsidR="00000000" w:rsidDel="00000000" w:rsidP="00000000" w:rsidRDefault="00000000" w:rsidRPr="00000000" w14:paraId="00000136">
            <w:pPr>
              <w:widowControl w:val="0"/>
              <w:spacing w:after="80" w:line="259" w:lineRule="auto"/>
              <w:ind w:left="0" w:firstLine="0"/>
              <w:rPr/>
            </w:pPr>
            <w:r w:rsidDel="00000000" w:rsidR="00000000" w:rsidRPr="00000000">
              <w:rPr>
                <w:rtl w:val="0"/>
              </w:rPr>
              <w:t xml:space="preserve">The template documents that the Buyer needs to complete to form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37">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8">
            <w:pPr>
              <w:widowControl w:val="0"/>
              <w:spacing w:after="80" w:line="259" w:lineRule="auto"/>
              <w:ind w:left="0" w:firstLine="0"/>
              <w:rPr>
                <w:b w:val="1"/>
              </w:rPr>
            </w:pPr>
            <w:r w:rsidDel="00000000" w:rsidR="00000000" w:rsidRPr="00000000">
              <w:rPr>
                <w:b w:val="1"/>
                <w:rtl w:val="0"/>
              </w:rPr>
              <w:t xml:space="preserve">Framework Schedule 7 (Call-Off Award Procedure)</w:t>
            </w:r>
          </w:p>
        </w:tc>
        <w:tc>
          <w:tcPr>
            <w:shd w:fill="auto" w:val="clear"/>
            <w:tcMar>
              <w:top w:w="100.0" w:type="dxa"/>
              <w:left w:w="100.0" w:type="dxa"/>
              <w:bottom w:w="100.0" w:type="dxa"/>
              <w:right w:w="100.0" w:type="dxa"/>
            </w:tcMar>
          </w:tcPr>
          <w:p w:rsidR="00000000" w:rsidDel="00000000" w:rsidP="00000000" w:rsidRDefault="00000000" w:rsidRPr="00000000" w14:paraId="00000139">
            <w:pPr>
              <w:widowControl w:val="0"/>
              <w:spacing w:after="80" w:line="259" w:lineRule="auto"/>
              <w:ind w:left="0" w:firstLine="0"/>
              <w:rPr/>
            </w:pPr>
            <w:r w:rsidDel="00000000" w:rsidR="00000000" w:rsidRPr="00000000">
              <w:rPr>
                <w:rtl w:val="0"/>
              </w:rPr>
              <w:t xml:space="preserve">The process that a Buyer must follow to award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3A">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B">
            <w:pPr>
              <w:widowControl w:val="0"/>
              <w:spacing w:after="80" w:line="259" w:lineRule="auto"/>
              <w:ind w:left="0" w:firstLine="0"/>
              <w:rPr>
                <w:b w:val="1"/>
              </w:rPr>
            </w:pPr>
            <w:r w:rsidDel="00000000" w:rsidR="00000000" w:rsidRPr="00000000">
              <w:rPr>
                <w:b w:val="1"/>
                <w:rtl w:val="0"/>
              </w:rPr>
              <w:t xml:space="preserve">Framework Schedule 8 (Self Audit Certificate)</w:t>
            </w:r>
          </w:p>
        </w:tc>
        <w:tc>
          <w:tcPr>
            <w:shd w:fill="auto" w:val="clear"/>
            <w:tcMar>
              <w:top w:w="100.0" w:type="dxa"/>
              <w:left w:w="100.0" w:type="dxa"/>
              <w:bottom w:w="100.0" w:type="dxa"/>
              <w:right w:w="100.0" w:type="dxa"/>
            </w:tcMar>
          </w:tcPr>
          <w:p w:rsidR="00000000" w:rsidDel="00000000" w:rsidP="00000000" w:rsidRDefault="00000000" w:rsidRPr="00000000" w14:paraId="0000013C">
            <w:pPr>
              <w:widowControl w:val="0"/>
              <w:spacing w:after="80" w:line="259" w:lineRule="auto"/>
              <w:ind w:left="0" w:firstLine="0"/>
              <w:rPr/>
            </w:pPr>
            <w:r w:rsidDel="00000000" w:rsidR="00000000" w:rsidRPr="00000000">
              <w:rPr>
                <w:rtl w:val="0"/>
              </w:rPr>
              <w:t xml:space="preserve">A letter Suppliers must send to CCS each year to confirm that it has tested its own records and reporting about the Framework Contract.</w:t>
            </w:r>
          </w:p>
        </w:tc>
        <w:tc>
          <w:tcPr>
            <w:shd w:fill="auto" w:val="clear"/>
            <w:tcMar>
              <w:top w:w="100.0" w:type="dxa"/>
              <w:left w:w="100.0" w:type="dxa"/>
              <w:bottom w:w="100.0" w:type="dxa"/>
              <w:right w:w="100.0" w:type="dxa"/>
            </w:tcMar>
          </w:tcPr>
          <w:p w:rsidR="00000000" w:rsidDel="00000000" w:rsidP="00000000" w:rsidRDefault="00000000" w:rsidRPr="00000000" w14:paraId="0000013D">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3E">
            <w:pPr>
              <w:widowControl w:val="0"/>
              <w:spacing w:after="80" w:line="259" w:lineRule="auto"/>
              <w:ind w:left="0" w:firstLine="0"/>
              <w:rPr>
                <w:b w:val="1"/>
              </w:rPr>
            </w:pPr>
            <w:r w:rsidDel="00000000" w:rsidR="00000000" w:rsidRPr="00000000">
              <w:rPr>
                <w:b w:val="1"/>
                <w:rtl w:val="0"/>
              </w:rPr>
              <w:t xml:space="preserve">Framework Schedule 9 (Cyber Essentials Scheme)</w:t>
            </w:r>
          </w:p>
        </w:tc>
        <w:tc>
          <w:tcPr>
            <w:shd w:fill="auto" w:val="clear"/>
            <w:tcMar>
              <w:top w:w="100.0" w:type="dxa"/>
              <w:left w:w="100.0" w:type="dxa"/>
              <w:bottom w:w="100.0" w:type="dxa"/>
              <w:right w:w="100.0" w:type="dxa"/>
            </w:tcMar>
          </w:tcPr>
          <w:p w:rsidR="00000000" w:rsidDel="00000000" w:rsidP="00000000" w:rsidRDefault="00000000" w:rsidRPr="00000000" w14:paraId="0000013F">
            <w:pPr>
              <w:widowControl w:val="0"/>
              <w:spacing w:after="80" w:line="259" w:lineRule="auto"/>
              <w:ind w:left="0" w:firstLine="0"/>
              <w:rPr/>
            </w:pPr>
            <w:r w:rsidDel="00000000" w:rsidR="00000000" w:rsidRPr="00000000">
              <w:rPr>
                <w:rtl w:val="0"/>
              </w:rPr>
              <w:t xml:space="preserve">Obligations on the Supplier to maintain cyber security accreditation.</w:t>
            </w:r>
          </w:p>
          <w:p w:rsidR="00000000" w:rsidDel="00000000" w:rsidP="00000000" w:rsidRDefault="00000000" w:rsidRPr="00000000" w14:paraId="00000140">
            <w:pPr>
              <w:widowControl w:val="0"/>
              <w:spacing w:after="80" w:lineRule="auto"/>
              <w:rPr/>
            </w:pPr>
            <w:r w:rsidDel="00000000" w:rsidR="00000000" w:rsidRPr="00000000">
              <w:rPr>
                <w:rtl w:val="0"/>
              </w:rPr>
              <w:t xml:space="preserve">PLEASE NOTE:</w:t>
            </w:r>
          </w:p>
          <w:p w:rsidR="00000000" w:rsidDel="00000000" w:rsidP="00000000" w:rsidRDefault="00000000" w:rsidRPr="00000000" w14:paraId="00000141">
            <w:pPr>
              <w:widowControl w:val="0"/>
              <w:spacing w:after="80" w:lineRule="auto"/>
              <w:rPr/>
            </w:pPr>
            <w:r w:rsidDel="00000000" w:rsidR="00000000" w:rsidRPr="00000000">
              <w:rPr>
                <w:rtl w:val="0"/>
              </w:rPr>
              <w:t xml:space="preserve">All certificates issued prior to 1 April 2020 or before 30 June 2020 on the existing scheme are valid until 30 June 2021. This includes those issued by Accreditation Bodies other than IASME.</w:t>
            </w:r>
          </w:p>
          <w:p w:rsidR="00000000" w:rsidDel="00000000" w:rsidP="00000000" w:rsidRDefault="00000000" w:rsidRPr="00000000" w14:paraId="00000142">
            <w:pPr>
              <w:widowControl w:val="0"/>
              <w:spacing w:after="80" w:lineRule="auto"/>
              <w:rPr/>
            </w:pPr>
            <w:r w:rsidDel="00000000" w:rsidR="00000000" w:rsidRPr="00000000">
              <w:rPr>
                <w:rtl w:val="0"/>
              </w:rPr>
            </w:r>
          </w:p>
          <w:p w:rsidR="00000000" w:rsidDel="00000000" w:rsidP="00000000" w:rsidRDefault="00000000" w:rsidRPr="00000000" w14:paraId="00000143">
            <w:pPr>
              <w:widowControl w:val="0"/>
              <w:spacing w:after="80" w:lineRule="auto"/>
              <w:rPr/>
            </w:pPr>
            <w:r w:rsidDel="00000000" w:rsidR="00000000" w:rsidRPr="00000000">
              <w:rPr>
                <w:rtl w:val="0"/>
              </w:rPr>
              <w:t xml:space="preserve">On 30 June 2021, any certificate issued under the old scheme will expire.</w:t>
            </w:r>
          </w:p>
          <w:p w:rsidR="00000000" w:rsidDel="00000000" w:rsidP="00000000" w:rsidRDefault="00000000" w:rsidRPr="00000000" w14:paraId="00000144">
            <w:pPr>
              <w:widowControl w:val="0"/>
              <w:spacing w:after="80" w:lineRule="auto"/>
              <w:rPr/>
            </w:pPr>
            <w:r w:rsidDel="00000000" w:rsidR="00000000" w:rsidRPr="00000000">
              <w:rPr>
                <w:rtl w:val="0"/>
              </w:rPr>
            </w:r>
          </w:p>
          <w:p w:rsidR="00000000" w:rsidDel="00000000" w:rsidP="00000000" w:rsidRDefault="00000000" w:rsidRPr="00000000" w14:paraId="00000145">
            <w:pPr>
              <w:widowControl w:val="0"/>
              <w:spacing w:after="80" w:line="259" w:lineRule="auto"/>
              <w:ind w:left="0" w:firstLine="0"/>
              <w:rPr/>
            </w:pPr>
            <w:r w:rsidDel="00000000" w:rsidR="00000000" w:rsidRPr="00000000">
              <w:rPr>
                <w:rtl w:val="0"/>
              </w:rPr>
              <w:t xml:space="preserve">Refer to </w:t>
            </w:r>
            <w:hyperlink r:id="rId17">
              <w:r w:rsidDel="00000000" w:rsidR="00000000" w:rsidRPr="00000000">
                <w:rPr>
                  <w:color w:val="0563c1"/>
                  <w:u w:val="single"/>
                  <w:rtl w:val="0"/>
                </w:rPr>
                <w:t xml:space="preserve">https://www.ncsc.gov.uk/information/cyber-essentials-faqs</w:t>
              </w:r>
            </w:hyperlink>
            <w:r w:rsidDel="00000000" w:rsidR="00000000" w:rsidRPr="00000000">
              <w:rPr>
                <w:rtl w:val="0"/>
              </w:rPr>
              <w:t xml:space="preserve"> for more information.</w:t>
            </w:r>
          </w:p>
        </w:tc>
        <w:tc>
          <w:tcPr>
            <w:shd w:fill="auto" w:val="clear"/>
            <w:tcMar>
              <w:top w:w="100.0" w:type="dxa"/>
              <w:left w:w="100.0" w:type="dxa"/>
              <w:bottom w:w="100.0" w:type="dxa"/>
              <w:right w:w="100.0" w:type="dxa"/>
            </w:tcMar>
          </w:tcPr>
          <w:p w:rsidR="00000000" w:rsidDel="00000000" w:rsidP="00000000" w:rsidRDefault="00000000" w:rsidRPr="00000000" w14:paraId="00000146">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7">
            <w:pPr>
              <w:widowControl w:val="0"/>
              <w:spacing w:after="80" w:line="259" w:lineRule="auto"/>
              <w:ind w:left="0" w:firstLine="0"/>
              <w:rPr>
                <w:b w:val="1"/>
              </w:rPr>
            </w:pPr>
            <w:r w:rsidDel="00000000" w:rsidR="00000000" w:rsidRPr="00000000">
              <w:rPr>
                <w:b w:val="1"/>
                <w:rtl w:val="0"/>
              </w:rPr>
              <w:t xml:space="preserve">Joint Schedule 1 (Definitions)</w:t>
            </w:r>
          </w:p>
        </w:tc>
        <w:tc>
          <w:tcPr>
            <w:shd w:fill="auto" w:val="clear"/>
            <w:tcMar>
              <w:top w:w="100.0" w:type="dxa"/>
              <w:left w:w="100.0" w:type="dxa"/>
              <w:bottom w:w="100.0" w:type="dxa"/>
              <w:right w:w="100.0" w:type="dxa"/>
            </w:tcMar>
          </w:tcPr>
          <w:p w:rsidR="00000000" w:rsidDel="00000000" w:rsidP="00000000" w:rsidRDefault="00000000" w:rsidRPr="00000000" w14:paraId="00000148">
            <w:pPr>
              <w:widowControl w:val="0"/>
              <w:spacing w:after="80" w:line="259" w:lineRule="auto"/>
              <w:ind w:left="0" w:firstLine="0"/>
              <w:rPr/>
            </w:pPr>
            <w:r w:rsidDel="00000000" w:rsidR="00000000" w:rsidRPr="00000000">
              <w:rPr>
                <w:rtl w:val="0"/>
              </w:rPr>
              <w:t xml:space="preserve">What the capitalised terms in the documents mean and how to interpret the Contract.</w:t>
            </w:r>
          </w:p>
        </w:tc>
        <w:tc>
          <w:tcPr>
            <w:shd w:fill="auto" w:val="clear"/>
            <w:tcMar>
              <w:top w:w="100.0" w:type="dxa"/>
              <w:left w:w="100.0" w:type="dxa"/>
              <w:bottom w:w="100.0" w:type="dxa"/>
              <w:right w:w="100.0" w:type="dxa"/>
            </w:tcMar>
          </w:tcPr>
          <w:p w:rsidR="00000000" w:rsidDel="00000000" w:rsidP="00000000" w:rsidRDefault="00000000" w:rsidRPr="00000000" w14:paraId="00000149">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A">
            <w:pPr>
              <w:widowControl w:val="0"/>
              <w:spacing w:after="80" w:line="259" w:lineRule="auto"/>
              <w:ind w:left="0" w:firstLine="0"/>
              <w:rPr>
                <w:b w:val="1"/>
              </w:rPr>
            </w:pPr>
            <w:r w:rsidDel="00000000" w:rsidR="00000000" w:rsidRPr="00000000">
              <w:rPr>
                <w:b w:val="1"/>
                <w:rtl w:val="0"/>
              </w:rPr>
              <w:t xml:space="preserve">Joint Schedule 2 (Variation Form)</w:t>
            </w:r>
          </w:p>
        </w:tc>
        <w:tc>
          <w:tcPr>
            <w:shd w:fill="auto" w:val="clear"/>
            <w:tcMar>
              <w:top w:w="100.0" w:type="dxa"/>
              <w:left w:w="100.0" w:type="dxa"/>
              <w:bottom w:w="100.0" w:type="dxa"/>
              <w:right w:w="100.0" w:type="dxa"/>
            </w:tcMar>
          </w:tcPr>
          <w:p w:rsidR="00000000" w:rsidDel="00000000" w:rsidP="00000000" w:rsidRDefault="00000000" w:rsidRPr="00000000" w14:paraId="0000014B">
            <w:pPr>
              <w:widowControl w:val="0"/>
              <w:spacing w:after="80" w:line="259" w:lineRule="auto"/>
              <w:ind w:left="0" w:firstLine="0"/>
              <w:rPr/>
            </w:pPr>
            <w:r w:rsidDel="00000000" w:rsidR="00000000" w:rsidRPr="00000000">
              <w:rPr>
                <w:rtl w:val="0"/>
              </w:rPr>
              <w:t xml:space="preserve">How the Supplier, CCS and the Buyer can make a change to an existing Contract.</w:t>
            </w:r>
          </w:p>
        </w:tc>
        <w:tc>
          <w:tcPr>
            <w:shd w:fill="auto" w:val="clear"/>
            <w:tcMar>
              <w:top w:w="100.0" w:type="dxa"/>
              <w:left w:w="100.0" w:type="dxa"/>
              <w:bottom w:w="100.0" w:type="dxa"/>
              <w:right w:w="100.0" w:type="dxa"/>
            </w:tcMar>
          </w:tcPr>
          <w:p w:rsidR="00000000" w:rsidDel="00000000" w:rsidP="00000000" w:rsidRDefault="00000000" w:rsidRPr="00000000" w14:paraId="0000014C">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D">
            <w:pPr>
              <w:widowControl w:val="0"/>
              <w:spacing w:after="80" w:line="259" w:lineRule="auto"/>
              <w:ind w:left="0" w:firstLine="0"/>
              <w:rPr>
                <w:b w:val="1"/>
              </w:rPr>
            </w:pPr>
            <w:r w:rsidDel="00000000" w:rsidR="00000000" w:rsidRPr="00000000">
              <w:rPr>
                <w:b w:val="1"/>
                <w:rtl w:val="0"/>
              </w:rPr>
              <w:t xml:space="preserve">Joint Schedule 3 (Insurance Requirements)</w:t>
            </w:r>
          </w:p>
        </w:tc>
        <w:tc>
          <w:tcPr>
            <w:shd w:fill="auto" w:val="clear"/>
            <w:tcMar>
              <w:top w:w="100.0" w:type="dxa"/>
              <w:left w:w="100.0" w:type="dxa"/>
              <w:bottom w:w="100.0" w:type="dxa"/>
              <w:right w:w="100.0" w:type="dxa"/>
            </w:tcMar>
          </w:tcPr>
          <w:p w:rsidR="00000000" w:rsidDel="00000000" w:rsidP="00000000" w:rsidRDefault="00000000" w:rsidRPr="00000000" w14:paraId="0000014E">
            <w:pPr>
              <w:widowControl w:val="0"/>
              <w:spacing w:after="80" w:line="259" w:lineRule="auto"/>
              <w:ind w:left="0" w:firstLine="0"/>
              <w:rPr/>
            </w:pPr>
            <w:r w:rsidDel="00000000" w:rsidR="00000000" w:rsidRPr="00000000">
              <w:rPr>
                <w:rtl w:val="0"/>
              </w:rPr>
              <w:t xml:space="preserve">The insurance a Supplier needs in case it breaches a Contract or is negligent.</w:t>
            </w:r>
          </w:p>
        </w:tc>
        <w:tc>
          <w:tcPr>
            <w:shd w:fill="auto" w:val="clear"/>
            <w:tcMar>
              <w:top w:w="100.0" w:type="dxa"/>
              <w:left w:w="100.0" w:type="dxa"/>
              <w:bottom w:w="100.0" w:type="dxa"/>
              <w:right w:w="100.0" w:type="dxa"/>
            </w:tcMar>
          </w:tcPr>
          <w:p w:rsidR="00000000" w:rsidDel="00000000" w:rsidP="00000000" w:rsidRDefault="00000000" w:rsidRPr="00000000" w14:paraId="0000014F">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0">
            <w:pPr>
              <w:widowControl w:val="0"/>
              <w:spacing w:after="80" w:line="259" w:lineRule="auto"/>
              <w:ind w:left="0" w:firstLine="0"/>
              <w:rPr>
                <w:b w:val="1"/>
              </w:rPr>
            </w:pPr>
            <w:r w:rsidDel="00000000" w:rsidR="00000000" w:rsidRPr="00000000">
              <w:rPr>
                <w:b w:val="1"/>
                <w:rtl w:val="0"/>
              </w:rPr>
              <w:t xml:space="preserve">Joint Schedule 4 (Commercially Sensitive Information)</w:t>
            </w:r>
          </w:p>
        </w:tc>
        <w:tc>
          <w:tcPr>
            <w:shd w:fill="auto" w:val="clear"/>
            <w:tcMar>
              <w:top w:w="100.0" w:type="dxa"/>
              <w:left w:w="100.0" w:type="dxa"/>
              <w:bottom w:w="100.0" w:type="dxa"/>
              <w:right w:w="100.0" w:type="dxa"/>
            </w:tcMar>
          </w:tcPr>
          <w:p w:rsidR="00000000" w:rsidDel="00000000" w:rsidP="00000000" w:rsidRDefault="00000000" w:rsidRPr="00000000" w14:paraId="00000151">
            <w:pPr>
              <w:widowControl w:val="0"/>
              <w:spacing w:after="80" w:line="259" w:lineRule="auto"/>
              <w:ind w:left="0" w:firstLine="0"/>
              <w:rPr/>
            </w:pPr>
            <w:r w:rsidDel="00000000" w:rsidR="00000000" w:rsidRPr="00000000">
              <w:rPr>
                <w:rtl w:val="0"/>
              </w:rPr>
              <w:t xml:space="preserve">The only information about the Supplier that can’t be disclosed or reported to the public.</w:t>
            </w:r>
          </w:p>
        </w:tc>
        <w:tc>
          <w:tcPr>
            <w:shd w:fill="auto" w:val="clear"/>
            <w:tcMar>
              <w:top w:w="100.0" w:type="dxa"/>
              <w:left w:w="100.0" w:type="dxa"/>
              <w:bottom w:w="100.0" w:type="dxa"/>
              <w:right w:w="100.0" w:type="dxa"/>
            </w:tcMar>
          </w:tcPr>
          <w:p w:rsidR="00000000" w:rsidDel="00000000" w:rsidP="00000000" w:rsidRDefault="00000000" w:rsidRPr="00000000" w14:paraId="00000152">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3">
            <w:pPr>
              <w:widowControl w:val="0"/>
              <w:spacing w:after="80" w:line="259" w:lineRule="auto"/>
              <w:ind w:left="0" w:firstLine="0"/>
              <w:rPr>
                <w:b w:val="1"/>
              </w:rPr>
            </w:pPr>
            <w:r w:rsidDel="00000000" w:rsidR="00000000" w:rsidRPr="00000000">
              <w:rPr>
                <w:b w:val="1"/>
                <w:rtl w:val="0"/>
              </w:rPr>
              <w:t xml:space="preserve">Joint Schedule 5 (Corporate Social Responsibility)</w:t>
            </w:r>
          </w:p>
        </w:tc>
        <w:tc>
          <w:tcPr>
            <w:shd w:fill="auto" w:val="clear"/>
            <w:tcMar>
              <w:top w:w="100.0" w:type="dxa"/>
              <w:left w:w="100.0" w:type="dxa"/>
              <w:bottom w:w="100.0" w:type="dxa"/>
              <w:right w:w="100.0" w:type="dxa"/>
            </w:tcMar>
          </w:tcPr>
          <w:p w:rsidR="00000000" w:rsidDel="00000000" w:rsidP="00000000" w:rsidRDefault="00000000" w:rsidRPr="00000000" w14:paraId="00000154">
            <w:pPr>
              <w:widowControl w:val="0"/>
              <w:spacing w:after="80" w:line="259" w:lineRule="auto"/>
              <w:ind w:left="0" w:firstLine="0"/>
              <w:rPr/>
            </w:pPr>
            <w:r w:rsidDel="00000000" w:rsidR="00000000" w:rsidRPr="00000000">
              <w:rPr>
                <w:rtl w:val="0"/>
              </w:rPr>
              <w:t xml:space="preserve">Agreement that the Supplier behaves as a good corporate citizen.</w:t>
            </w:r>
          </w:p>
        </w:tc>
        <w:tc>
          <w:tcPr>
            <w:shd w:fill="auto" w:val="clear"/>
            <w:tcMar>
              <w:top w:w="100.0" w:type="dxa"/>
              <w:left w:w="100.0" w:type="dxa"/>
              <w:bottom w:w="100.0" w:type="dxa"/>
              <w:right w:w="100.0" w:type="dxa"/>
            </w:tcMar>
          </w:tcPr>
          <w:p w:rsidR="00000000" w:rsidDel="00000000" w:rsidP="00000000" w:rsidRDefault="00000000" w:rsidRPr="00000000" w14:paraId="00000155">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6">
            <w:pPr>
              <w:widowControl w:val="0"/>
              <w:spacing w:after="80" w:line="259" w:lineRule="auto"/>
              <w:ind w:left="0" w:firstLine="0"/>
              <w:rPr>
                <w:b w:val="1"/>
              </w:rPr>
            </w:pPr>
            <w:r w:rsidDel="00000000" w:rsidR="00000000" w:rsidRPr="00000000">
              <w:rPr>
                <w:b w:val="1"/>
                <w:rtl w:val="0"/>
              </w:rPr>
              <w:t xml:space="preserve">Joint Schedule 6 (Key Subcontractors)</w:t>
            </w:r>
          </w:p>
        </w:tc>
        <w:tc>
          <w:tcPr>
            <w:shd w:fill="auto" w:val="clear"/>
            <w:tcMar>
              <w:top w:w="100.0" w:type="dxa"/>
              <w:left w:w="100.0" w:type="dxa"/>
              <w:bottom w:w="100.0" w:type="dxa"/>
              <w:right w:w="100.0" w:type="dxa"/>
            </w:tcMar>
          </w:tcPr>
          <w:p w:rsidR="00000000" w:rsidDel="00000000" w:rsidP="00000000" w:rsidRDefault="00000000" w:rsidRPr="00000000" w14:paraId="00000157">
            <w:pPr>
              <w:widowControl w:val="0"/>
              <w:spacing w:after="80" w:line="259" w:lineRule="auto"/>
              <w:ind w:left="0" w:firstLine="0"/>
              <w:rPr/>
            </w:pPr>
            <w:r w:rsidDel="00000000" w:rsidR="00000000" w:rsidRPr="00000000">
              <w:rPr>
                <w:rtl w:val="0"/>
              </w:rPr>
              <w:t xml:space="preserve">Restrictions on a Supplier switching the subcontractors working on the Contract.</w:t>
            </w:r>
          </w:p>
        </w:tc>
        <w:tc>
          <w:tcPr>
            <w:shd w:fill="auto" w:val="clear"/>
            <w:tcMar>
              <w:top w:w="100.0" w:type="dxa"/>
              <w:left w:w="100.0" w:type="dxa"/>
              <w:bottom w:w="100.0" w:type="dxa"/>
              <w:right w:w="100.0" w:type="dxa"/>
            </w:tcMar>
          </w:tcPr>
          <w:p w:rsidR="00000000" w:rsidDel="00000000" w:rsidP="00000000" w:rsidRDefault="00000000" w:rsidRPr="00000000" w14:paraId="00000158">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9">
            <w:pPr>
              <w:widowControl w:val="0"/>
              <w:spacing w:after="80" w:line="259" w:lineRule="auto"/>
              <w:ind w:left="0" w:firstLine="0"/>
              <w:rPr>
                <w:b w:val="1"/>
              </w:rPr>
            </w:pPr>
            <w:r w:rsidDel="00000000" w:rsidR="00000000" w:rsidRPr="00000000">
              <w:rPr>
                <w:b w:val="1"/>
                <w:rtl w:val="0"/>
              </w:rPr>
              <w:t xml:space="preserve">Joint Schedule 7 (Financial Difficulties)</w:t>
            </w:r>
          </w:p>
        </w:tc>
        <w:tc>
          <w:tcPr>
            <w:shd w:fill="auto" w:val="clear"/>
            <w:tcMar>
              <w:top w:w="100.0" w:type="dxa"/>
              <w:left w:w="100.0" w:type="dxa"/>
              <w:bottom w:w="100.0" w:type="dxa"/>
              <w:right w:w="100.0" w:type="dxa"/>
            </w:tcMar>
          </w:tcPr>
          <w:p w:rsidR="00000000" w:rsidDel="00000000" w:rsidP="00000000" w:rsidRDefault="00000000" w:rsidRPr="00000000" w14:paraId="0000015A">
            <w:pPr>
              <w:widowControl w:val="0"/>
              <w:spacing w:after="80" w:line="259" w:lineRule="auto"/>
              <w:ind w:left="0" w:firstLine="0"/>
              <w:rPr/>
            </w:pPr>
            <w:r w:rsidDel="00000000" w:rsidR="00000000" w:rsidRPr="00000000">
              <w:rPr>
                <w:rtl w:val="0"/>
              </w:rPr>
              <w:t xml:space="preserve">What Suppliers must do if they are in financial trouble.</w:t>
            </w:r>
          </w:p>
        </w:tc>
        <w:tc>
          <w:tcPr>
            <w:shd w:fill="auto" w:val="clear"/>
            <w:tcMar>
              <w:top w:w="100.0" w:type="dxa"/>
              <w:left w:w="100.0" w:type="dxa"/>
              <w:bottom w:w="100.0" w:type="dxa"/>
              <w:right w:w="100.0" w:type="dxa"/>
            </w:tcMar>
          </w:tcPr>
          <w:p w:rsidR="00000000" w:rsidDel="00000000" w:rsidP="00000000" w:rsidRDefault="00000000" w:rsidRPr="00000000" w14:paraId="0000015B">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C">
            <w:pPr>
              <w:widowControl w:val="0"/>
              <w:spacing w:after="80" w:line="259" w:lineRule="auto"/>
              <w:ind w:left="0" w:firstLine="0"/>
              <w:rPr>
                <w:b w:val="1"/>
              </w:rPr>
            </w:pPr>
            <w:r w:rsidDel="00000000" w:rsidR="00000000" w:rsidRPr="00000000">
              <w:rPr>
                <w:b w:val="1"/>
                <w:rtl w:val="0"/>
              </w:rPr>
              <w:t xml:space="preserve">Joint Schedule 8 (Guarantee)</w:t>
            </w:r>
          </w:p>
        </w:tc>
        <w:tc>
          <w:tcPr>
            <w:shd w:fill="auto" w:val="clear"/>
            <w:tcMar>
              <w:top w:w="100.0" w:type="dxa"/>
              <w:left w:w="100.0" w:type="dxa"/>
              <w:bottom w:w="100.0" w:type="dxa"/>
              <w:right w:w="100.0" w:type="dxa"/>
            </w:tcMar>
          </w:tcPr>
          <w:p w:rsidR="00000000" w:rsidDel="00000000" w:rsidP="00000000" w:rsidRDefault="00000000" w:rsidRPr="00000000" w14:paraId="0000015D">
            <w:pPr>
              <w:widowControl w:val="0"/>
              <w:spacing w:after="80" w:line="259" w:lineRule="auto"/>
              <w:ind w:left="0" w:firstLine="0"/>
              <w:rPr/>
            </w:pPr>
            <w:r w:rsidDel="00000000" w:rsidR="00000000" w:rsidRPr="00000000">
              <w:rPr>
                <w:highlight w:val="white"/>
                <w:rtl w:val="0"/>
              </w:rPr>
              <w:t xml:space="preserve">The document is signed by a third party to provide additional assurance to a Buyer that the Supplier will meet their obligations under a Call Off contract. Also includes the form of Letter of Intent to Guarantee that is required to be used if you intend to / are required to have a guarantor.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E">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F">
            <w:pPr>
              <w:widowControl w:val="0"/>
              <w:spacing w:after="80" w:line="259" w:lineRule="auto"/>
              <w:ind w:left="0" w:firstLine="0"/>
              <w:rPr>
                <w:b w:val="1"/>
              </w:rPr>
            </w:pPr>
            <w:r w:rsidDel="00000000" w:rsidR="00000000" w:rsidRPr="00000000">
              <w:rPr>
                <w:b w:val="1"/>
                <w:rtl w:val="0"/>
              </w:rPr>
              <w:t xml:space="preserve">Joint Schedule 9 (Minimum Standards of Reliability)</w:t>
            </w:r>
          </w:p>
        </w:tc>
        <w:tc>
          <w:tcPr>
            <w:shd w:fill="auto" w:val="clear"/>
            <w:tcMar>
              <w:top w:w="100.0" w:type="dxa"/>
              <w:left w:w="100.0" w:type="dxa"/>
              <w:bottom w:w="100.0" w:type="dxa"/>
              <w:right w:w="100.0" w:type="dxa"/>
            </w:tcMar>
          </w:tcPr>
          <w:p w:rsidR="00000000" w:rsidDel="00000000" w:rsidP="00000000" w:rsidRDefault="00000000" w:rsidRPr="00000000" w14:paraId="00000160">
            <w:pPr>
              <w:widowControl w:val="0"/>
              <w:spacing w:after="80" w:line="259" w:lineRule="auto"/>
              <w:ind w:left="0" w:firstLine="0"/>
              <w:rPr/>
            </w:pPr>
            <w:r w:rsidDel="00000000" w:rsidR="00000000" w:rsidRPr="00000000">
              <w:rPr>
                <w:rtl w:val="0"/>
              </w:rPr>
              <w:t xml:space="preserve">Restriction on the buyer entering into Call-Off Contracts if it does not meet the standards required in the FTS Contract notice.</w:t>
            </w:r>
          </w:p>
        </w:tc>
        <w:tc>
          <w:tcPr>
            <w:shd w:fill="auto" w:val="clear"/>
            <w:tcMar>
              <w:top w:w="100.0" w:type="dxa"/>
              <w:left w:w="100.0" w:type="dxa"/>
              <w:bottom w:w="100.0" w:type="dxa"/>
              <w:right w:w="100.0" w:type="dxa"/>
            </w:tcMar>
          </w:tcPr>
          <w:p w:rsidR="00000000" w:rsidDel="00000000" w:rsidP="00000000" w:rsidRDefault="00000000" w:rsidRPr="00000000" w14:paraId="00000161">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2">
            <w:pPr>
              <w:widowControl w:val="0"/>
              <w:spacing w:after="80" w:line="259" w:lineRule="auto"/>
              <w:ind w:left="0" w:firstLine="0"/>
              <w:rPr>
                <w:b w:val="1"/>
              </w:rPr>
            </w:pPr>
            <w:r w:rsidDel="00000000" w:rsidR="00000000" w:rsidRPr="00000000">
              <w:rPr>
                <w:b w:val="1"/>
                <w:rtl w:val="0"/>
              </w:rPr>
              <w:t xml:space="preserve">Joint Schedule 10 (Rectification Plan)</w:t>
            </w:r>
          </w:p>
        </w:tc>
        <w:tc>
          <w:tcPr>
            <w:shd w:fill="auto" w:val="clear"/>
            <w:tcMar>
              <w:top w:w="100.0" w:type="dxa"/>
              <w:left w:w="100.0" w:type="dxa"/>
              <w:bottom w:w="100.0" w:type="dxa"/>
              <w:right w:w="100.0" w:type="dxa"/>
            </w:tcMar>
          </w:tcPr>
          <w:p w:rsidR="00000000" w:rsidDel="00000000" w:rsidP="00000000" w:rsidRDefault="00000000" w:rsidRPr="00000000" w14:paraId="00000163">
            <w:pPr>
              <w:widowControl w:val="0"/>
              <w:spacing w:after="80" w:line="259" w:lineRule="auto"/>
              <w:ind w:left="0" w:firstLine="0"/>
              <w:rPr/>
            </w:pPr>
            <w:r w:rsidDel="00000000" w:rsidR="00000000" w:rsidRPr="00000000">
              <w:rPr>
                <w:rtl w:val="0"/>
              </w:rPr>
              <w:t xml:space="preserve">The process to follow if a supplier defaults a contract.</w:t>
            </w:r>
          </w:p>
        </w:tc>
        <w:tc>
          <w:tcPr>
            <w:shd w:fill="auto" w:val="clear"/>
            <w:tcMar>
              <w:top w:w="100.0" w:type="dxa"/>
              <w:left w:w="100.0" w:type="dxa"/>
              <w:bottom w:w="100.0" w:type="dxa"/>
              <w:right w:w="100.0" w:type="dxa"/>
            </w:tcMar>
          </w:tcPr>
          <w:p w:rsidR="00000000" w:rsidDel="00000000" w:rsidP="00000000" w:rsidRDefault="00000000" w:rsidRPr="00000000" w14:paraId="00000164">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5">
            <w:pPr>
              <w:widowControl w:val="0"/>
              <w:spacing w:after="80" w:line="259" w:lineRule="auto"/>
              <w:ind w:left="0" w:firstLine="0"/>
              <w:rPr>
                <w:b w:val="1"/>
              </w:rPr>
            </w:pPr>
            <w:r w:rsidDel="00000000" w:rsidR="00000000" w:rsidRPr="00000000">
              <w:rPr>
                <w:b w:val="1"/>
                <w:rtl w:val="0"/>
              </w:rPr>
              <w:t xml:space="preserve">Joint Schedule 11 (Processing Data)</w:t>
            </w:r>
          </w:p>
        </w:tc>
        <w:tc>
          <w:tcPr>
            <w:shd w:fill="auto" w:val="clear"/>
            <w:tcMar>
              <w:top w:w="100.0" w:type="dxa"/>
              <w:left w:w="100.0" w:type="dxa"/>
              <w:bottom w:w="100.0" w:type="dxa"/>
              <w:right w:w="100.0" w:type="dxa"/>
            </w:tcMar>
          </w:tcPr>
          <w:p w:rsidR="00000000" w:rsidDel="00000000" w:rsidP="00000000" w:rsidRDefault="00000000" w:rsidRPr="00000000" w14:paraId="00000166">
            <w:pPr>
              <w:widowControl w:val="0"/>
              <w:spacing w:after="80" w:line="259" w:lineRule="auto"/>
              <w:ind w:left="0" w:firstLine="0"/>
              <w:rPr/>
            </w:pPr>
            <w:r w:rsidDel="00000000" w:rsidR="00000000" w:rsidRPr="00000000">
              <w:rPr>
                <w:rtl w:val="0"/>
              </w:rPr>
              <w:t xml:space="preserve">Details about the data processing the supplier is allowed to do.</w:t>
            </w:r>
          </w:p>
        </w:tc>
        <w:tc>
          <w:tcPr>
            <w:shd w:fill="auto" w:val="clear"/>
            <w:tcMar>
              <w:top w:w="100.0" w:type="dxa"/>
              <w:left w:w="100.0" w:type="dxa"/>
              <w:bottom w:w="100.0" w:type="dxa"/>
              <w:right w:w="100.0" w:type="dxa"/>
            </w:tcMar>
          </w:tcPr>
          <w:p w:rsidR="00000000" w:rsidDel="00000000" w:rsidP="00000000" w:rsidRDefault="00000000" w:rsidRPr="00000000" w14:paraId="00000167">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8">
            <w:pPr>
              <w:widowControl w:val="0"/>
              <w:spacing w:after="80" w:line="259" w:lineRule="auto"/>
              <w:ind w:left="0" w:firstLine="0"/>
              <w:rPr>
                <w:b w:val="1"/>
              </w:rPr>
            </w:pPr>
            <w:r w:rsidDel="00000000" w:rsidR="00000000" w:rsidRPr="00000000">
              <w:rPr>
                <w:b w:val="1"/>
                <w:rtl w:val="0"/>
              </w:rPr>
              <w:t xml:space="preserve">Call-Off Schedule 1 (Transparency Reports)</w:t>
            </w:r>
          </w:p>
        </w:tc>
        <w:tc>
          <w:tcPr>
            <w:shd w:fill="auto" w:val="clear"/>
            <w:tcMar>
              <w:top w:w="100.0" w:type="dxa"/>
              <w:left w:w="100.0" w:type="dxa"/>
              <w:bottom w:w="100.0" w:type="dxa"/>
              <w:right w:w="100.0" w:type="dxa"/>
            </w:tcMar>
          </w:tcPr>
          <w:p w:rsidR="00000000" w:rsidDel="00000000" w:rsidP="00000000" w:rsidRDefault="00000000" w:rsidRPr="00000000" w14:paraId="00000169">
            <w:pPr>
              <w:widowControl w:val="0"/>
              <w:spacing w:after="80" w:line="259" w:lineRule="auto"/>
              <w:ind w:left="0" w:firstLine="0"/>
              <w:rPr/>
            </w:pPr>
            <w:r w:rsidDel="00000000" w:rsidR="00000000" w:rsidRPr="00000000">
              <w:rPr>
                <w:rtl w:val="0"/>
              </w:rPr>
              <w:t xml:space="preserve">The information about the Contract that the Buyer needs from the Supplier so that it can meet its public accountability and transparency requirements.</w:t>
            </w:r>
          </w:p>
        </w:tc>
        <w:tc>
          <w:tcPr>
            <w:shd w:fill="auto" w:val="clear"/>
            <w:tcMar>
              <w:top w:w="100.0" w:type="dxa"/>
              <w:left w:w="100.0" w:type="dxa"/>
              <w:bottom w:w="100.0" w:type="dxa"/>
              <w:right w:w="100.0" w:type="dxa"/>
            </w:tcMar>
          </w:tcPr>
          <w:p w:rsidR="00000000" w:rsidDel="00000000" w:rsidP="00000000" w:rsidRDefault="00000000" w:rsidRPr="00000000" w14:paraId="0000016A">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B">
            <w:pPr>
              <w:widowControl w:val="0"/>
              <w:spacing w:after="80" w:line="259" w:lineRule="auto"/>
              <w:ind w:left="0" w:firstLine="0"/>
              <w:rPr>
                <w:b w:val="1"/>
              </w:rPr>
            </w:pPr>
            <w:r w:rsidDel="00000000" w:rsidR="00000000" w:rsidRPr="00000000">
              <w:rPr>
                <w:b w:val="1"/>
                <w:rtl w:val="0"/>
              </w:rPr>
              <w:t xml:space="preserve">Call-Off Schedule 2 (Staff Transfer)</w:t>
            </w:r>
          </w:p>
        </w:tc>
        <w:tc>
          <w:tcPr>
            <w:shd w:fill="auto" w:val="clear"/>
            <w:tcMar>
              <w:top w:w="100.0" w:type="dxa"/>
              <w:left w:w="100.0" w:type="dxa"/>
              <w:bottom w:w="100.0" w:type="dxa"/>
              <w:right w:w="100.0" w:type="dxa"/>
            </w:tcMar>
          </w:tcPr>
          <w:p w:rsidR="00000000" w:rsidDel="00000000" w:rsidP="00000000" w:rsidRDefault="00000000" w:rsidRPr="00000000" w14:paraId="0000016C">
            <w:pPr>
              <w:widowControl w:val="0"/>
              <w:spacing w:after="80" w:line="259" w:lineRule="auto"/>
              <w:ind w:left="0" w:firstLine="0"/>
              <w:rPr/>
            </w:pPr>
            <w:r w:rsidDel="00000000" w:rsidR="00000000" w:rsidRPr="00000000">
              <w:rPr>
                <w:rtl w:val="0"/>
              </w:rPr>
              <w:t xml:space="preserve">How CCS, the Buyer or the Supplier protect employees' rights when the organisation or service they work for transfers to a new employer.</w:t>
            </w:r>
          </w:p>
        </w:tc>
        <w:tc>
          <w:tcPr>
            <w:shd w:fill="auto" w:val="clear"/>
            <w:tcMar>
              <w:top w:w="100.0" w:type="dxa"/>
              <w:left w:w="100.0" w:type="dxa"/>
              <w:bottom w:w="100.0" w:type="dxa"/>
              <w:right w:w="100.0" w:type="dxa"/>
            </w:tcMar>
          </w:tcPr>
          <w:p w:rsidR="00000000" w:rsidDel="00000000" w:rsidP="00000000" w:rsidRDefault="00000000" w:rsidRPr="00000000" w14:paraId="0000016D">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E">
            <w:pPr>
              <w:widowControl w:val="0"/>
              <w:spacing w:after="80" w:line="259" w:lineRule="auto"/>
              <w:ind w:left="0" w:firstLine="0"/>
              <w:rPr>
                <w:b w:val="1"/>
              </w:rPr>
            </w:pPr>
            <w:r w:rsidDel="00000000" w:rsidR="00000000" w:rsidRPr="00000000">
              <w:rPr>
                <w:b w:val="1"/>
                <w:rtl w:val="0"/>
              </w:rPr>
              <w:t xml:space="preserve">Call-Off Schedule 3 (Continuous Improvement)</w:t>
            </w:r>
          </w:p>
        </w:tc>
        <w:tc>
          <w:tcPr>
            <w:shd w:fill="auto" w:val="clear"/>
            <w:tcMar>
              <w:top w:w="100.0" w:type="dxa"/>
              <w:left w:w="100.0" w:type="dxa"/>
              <w:bottom w:w="100.0" w:type="dxa"/>
              <w:right w:w="100.0" w:type="dxa"/>
            </w:tcMar>
          </w:tcPr>
          <w:p w:rsidR="00000000" w:rsidDel="00000000" w:rsidP="00000000" w:rsidRDefault="00000000" w:rsidRPr="00000000" w14:paraId="0000016F">
            <w:pPr>
              <w:widowControl w:val="0"/>
              <w:spacing w:after="80" w:line="259" w:lineRule="auto"/>
              <w:ind w:left="0" w:firstLine="0"/>
              <w:rPr/>
            </w:pPr>
            <w:r w:rsidDel="00000000" w:rsidR="00000000" w:rsidRPr="00000000">
              <w:rPr>
                <w:rtl w:val="0"/>
              </w:rPr>
              <w:t xml:space="preserve">The requirement that the Supplier always improves how it delivers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170">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1">
            <w:pPr>
              <w:widowControl w:val="0"/>
              <w:spacing w:after="80" w:line="259" w:lineRule="auto"/>
              <w:ind w:left="0" w:firstLine="0"/>
              <w:rPr>
                <w:b w:val="1"/>
              </w:rPr>
            </w:pPr>
            <w:r w:rsidDel="00000000" w:rsidR="00000000" w:rsidRPr="00000000">
              <w:rPr>
                <w:b w:val="1"/>
                <w:rtl w:val="0"/>
              </w:rPr>
              <w:t xml:space="preserve">Call-Off Schedule 4 (Call-Off Tender) </w:t>
            </w:r>
          </w:p>
        </w:tc>
        <w:tc>
          <w:tcPr>
            <w:shd w:fill="auto" w:val="clear"/>
            <w:tcMar>
              <w:top w:w="100.0" w:type="dxa"/>
              <w:left w:w="100.0" w:type="dxa"/>
              <w:bottom w:w="100.0" w:type="dxa"/>
              <w:right w:w="100.0" w:type="dxa"/>
            </w:tcMar>
          </w:tcPr>
          <w:p w:rsidR="00000000" w:rsidDel="00000000" w:rsidP="00000000" w:rsidRDefault="00000000" w:rsidRPr="00000000" w14:paraId="00000172">
            <w:pPr>
              <w:widowControl w:val="0"/>
              <w:spacing w:after="80" w:line="259" w:lineRule="auto"/>
              <w:ind w:left="0" w:firstLine="0"/>
              <w:rPr/>
            </w:pPr>
            <w:r w:rsidDel="00000000" w:rsidR="00000000" w:rsidRPr="00000000">
              <w:rPr>
                <w:rtl w:val="0"/>
              </w:rPr>
              <w:t xml:space="preserve">How the Supplier proposes to meet the requirements of a Call-Off Contract. </w:t>
            </w:r>
          </w:p>
        </w:tc>
        <w:tc>
          <w:tcPr>
            <w:shd w:fill="auto" w:val="clear"/>
            <w:tcMar>
              <w:top w:w="100.0" w:type="dxa"/>
              <w:left w:w="100.0" w:type="dxa"/>
              <w:bottom w:w="100.0" w:type="dxa"/>
              <w:right w:w="100.0" w:type="dxa"/>
            </w:tcMar>
          </w:tcPr>
          <w:p w:rsidR="00000000" w:rsidDel="00000000" w:rsidP="00000000" w:rsidRDefault="00000000" w:rsidRPr="00000000" w14:paraId="00000173">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4">
            <w:pPr>
              <w:widowControl w:val="0"/>
              <w:spacing w:after="80" w:line="259" w:lineRule="auto"/>
              <w:ind w:left="0" w:firstLine="0"/>
              <w:rPr>
                <w:b w:val="1"/>
              </w:rPr>
            </w:pPr>
            <w:r w:rsidDel="00000000" w:rsidR="00000000" w:rsidRPr="00000000">
              <w:rPr>
                <w:b w:val="1"/>
                <w:rtl w:val="0"/>
              </w:rPr>
              <w:t xml:space="preserve">Call-Off Schedule 5 (Pricing Details)</w:t>
            </w:r>
          </w:p>
        </w:tc>
        <w:tc>
          <w:tcPr>
            <w:shd w:fill="auto" w:val="clear"/>
            <w:tcMar>
              <w:top w:w="100.0" w:type="dxa"/>
              <w:left w:w="100.0" w:type="dxa"/>
              <w:bottom w:w="100.0" w:type="dxa"/>
              <w:right w:w="100.0" w:type="dxa"/>
            </w:tcMar>
          </w:tcPr>
          <w:p w:rsidR="00000000" w:rsidDel="00000000" w:rsidP="00000000" w:rsidRDefault="00000000" w:rsidRPr="00000000" w14:paraId="00000175">
            <w:pPr>
              <w:widowControl w:val="0"/>
              <w:spacing w:after="80" w:line="259" w:lineRule="auto"/>
              <w:ind w:left="0" w:firstLine="0"/>
              <w:rPr/>
            </w:pPr>
            <w:r w:rsidDel="00000000" w:rsidR="00000000" w:rsidRPr="00000000">
              <w:rPr>
                <w:rtl w:val="0"/>
              </w:rPr>
              <w:t xml:space="preserve">Placeholder for pricing information additional to that contained in the Order Form.</w:t>
            </w:r>
          </w:p>
        </w:tc>
        <w:tc>
          <w:tcPr>
            <w:shd w:fill="auto" w:val="clear"/>
            <w:tcMar>
              <w:top w:w="100.0" w:type="dxa"/>
              <w:left w:w="100.0" w:type="dxa"/>
              <w:bottom w:w="100.0" w:type="dxa"/>
              <w:right w:w="100.0" w:type="dxa"/>
            </w:tcMar>
          </w:tcPr>
          <w:p w:rsidR="00000000" w:rsidDel="00000000" w:rsidP="00000000" w:rsidRDefault="00000000" w:rsidRPr="00000000" w14:paraId="00000176">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7">
            <w:pPr>
              <w:widowControl w:val="0"/>
              <w:spacing w:after="80" w:line="259" w:lineRule="auto"/>
              <w:ind w:left="0" w:firstLine="0"/>
              <w:rPr>
                <w:b w:val="1"/>
              </w:rPr>
            </w:pPr>
            <w:r w:rsidDel="00000000" w:rsidR="00000000" w:rsidRPr="00000000">
              <w:rPr>
                <w:b w:val="1"/>
                <w:rtl w:val="0"/>
              </w:rPr>
              <w:t xml:space="preserve">Call-Off Schedule 6 (ICT Services) </w:t>
            </w:r>
          </w:p>
        </w:tc>
        <w:tc>
          <w:tcPr>
            <w:shd w:fill="auto" w:val="clear"/>
            <w:tcMar>
              <w:top w:w="100.0" w:type="dxa"/>
              <w:left w:w="100.0" w:type="dxa"/>
              <w:bottom w:w="100.0" w:type="dxa"/>
              <w:right w:w="100.0" w:type="dxa"/>
            </w:tcMar>
          </w:tcPr>
          <w:p w:rsidR="00000000" w:rsidDel="00000000" w:rsidP="00000000" w:rsidRDefault="00000000" w:rsidRPr="00000000" w14:paraId="00000178">
            <w:pPr>
              <w:widowControl w:val="0"/>
              <w:spacing w:after="80" w:line="259" w:lineRule="auto"/>
              <w:ind w:left="0" w:firstLine="0"/>
              <w:rPr/>
            </w:pPr>
            <w:r w:rsidDel="00000000" w:rsidR="00000000" w:rsidRPr="00000000">
              <w:rPr>
                <w:rtl w:val="0"/>
              </w:rPr>
              <w:t xml:space="preserve">Additional terms for the delivery of ICT Services.</w:t>
            </w:r>
          </w:p>
        </w:tc>
        <w:tc>
          <w:tcPr>
            <w:shd w:fill="auto" w:val="clear"/>
            <w:tcMar>
              <w:top w:w="100.0" w:type="dxa"/>
              <w:left w:w="100.0" w:type="dxa"/>
              <w:bottom w:w="100.0" w:type="dxa"/>
              <w:right w:w="100.0" w:type="dxa"/>
            </w:tcMar>
          </w:tcPr>
          <w:p w:rsidR="00000000" w:rsidDel="00000000" w:rsidP="00000000" w:rsidRDefault="00000000" w:rsidRPr="00000000" w14:paraId="00000179">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A">
            <w:pPr>
              <w:widowControl w:val="0"/>
              <w:spacing w:after="80" w:line="259" w:lineRule="auto"/>
              <w:ind w:left="0" w:firstLine="0"/>
              <w:rPr>
                <w:b w:val="1"/>
              </w:rPr>
            </w:pPr>
            <w:r w:rsidDel="00000000" w:rsidR="00000000" w:rsidRPr="00000000">
              <w:rPr>
                <w:b w:val="1"/>
                <w:rtl w:val="0"/>
              </w:rPr>
              <w:t xml:space="preserve">Call-Off Schedule 7  (Key Supplier Staff) </w:t>
            </w:r>
          </w:p>
        </w:tc>
        <w:tc>
          <w:tcPr>
            <w:shd w:fill="auto" w:val="clear"/>
            <w:tcMar>
              <w:top w:w="100.0" w:type="dxa"/>
              <w:left w:w="100.0" w:type="dxa"/>
              <w:bottom w:w="100.0" w:type="dxa"/>
              <w:right w:w="100.0" w:type="dxa"/>
            </w:tcMar>
          </w:tcPr>
          <w:p w:rsidR="00000000" w:rsidDel="00000000" w:rsidP="00000000" w:rsidRDefault="00000000" w:rsidRPr="00000000" w14:paraId="0000017B">
            <w:pPr>
              <w:widowControl w:val="0"/>
              <w:spacing w:after="80" w:line="259" w:lineRule="auto"/>
              <w:ind w:left="0" w:firstLine="0"/>
              <w:rPr/>
            </w:pPr>
            <w:r w:rsidDel="00000000" w:rsidR="00000000" w:rsidRPr="00000000">
              <w:rPr>
                <w:rtl w:val="0"/>
              </w:rPr>
              <w:t xml:space="preserve">Restrictions on a Supplier changing staff that are crucial to deliver the Contract.</w:t>
            </w:r>
          </w:p>
        </w:tc>
        <w:tc>
          <w:tcPr>
            <w:shd w:fill="auto" w:val="clear"/>
            <w:tcMar>
              <w:top w:w="100.0" w:type="dxa"/>
              <w:left w:w="100.0" w:type="dxa"/>
              <w:bottom w:w="100.0" w:type="dxa"/>
              <w:right w:w="100.0" w:type="dxa"/>
            </w:tcMar>
          </w:tcPr>
          <w:p w:rsidR="00000000" w:rsidDel="00000000" w:rsidP="00000000" w:rsidRDefault="00000000" w:rsidRPr="00000000" w14:paraId="0000017C">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7D">
            <w:pPr>
              <w:widowControl w:val="0"/>
              <w:spacing w:after="80" w:line="259" w:lineRule="auto"/>
              <w:ind w:left="0" w:firstLine="0"/>
              <w:rPr>
                <w:b w:val="1"/>
              </w:rPr>
            </w:pPr>
            <w:r w:rsidDel="00000000" w:rsidR="00000000" w:rsidRPr="00000000">
              <w:rPr>
                <w:b w:val="1"/>
                <w:rtl w:val="0"/>
              </w:rPr>
              <w:t xml:space="preserve">Call-Off Schedule 8 (Business Continuity and Disaster Recovery) </w:t>
            </w:r>
          </w:p>
        </w:tc>
        <w:tc>
          <w:tcPr>
            <w:shd w:fill="auto" w:val="clear"/>
            <w:tcMar>
              <w:top w:w="100.0" w:type="dxa"/>
              <w:left w:w="100.0" w:type="dxa"/>
              <w:bottom w:w="100.0" w:type="dxa"/>
              <w:right w:w="100.0" w:type="dxa"/>
            </w:tcMar>
          </w:tcPr>
          <w:p w:rsidR="00000000" w:rsidDel="00000000" w:rsidP="00000000" w:rsidRDefault="00000000" w:rsidRPr="00000000" w14:paraId="0000017E">
            <w:pPr>
              <w:widowControl w:val="0"/>
              <w:spacing w:after="80" w:line="259" w:lineRule="auto"/>
              <w:ind w:left="0" w:firstLine="0"/>
              <w:rPr/>
            </w:pPr>
            <w:r w:rsidDel="00000000" w:rsidR="00000000" w:rsidRPr="00000000">
              <w:rPr>
                <w:rtl w:val="0"/>
              </w:rPr>
              <w:t xml:space="preserve">What the Supplier must do to make sure the Contract can still be delivered even if there’s an unexpected event. </w:t>
            </w:r>
          </w:p>
        </w:tc>
        <w:tc>
          <w:tcPr>
            <w:shd w:fill="auto" w:val="clear"/>
            <w:tcMar>
              <w:top w:w="100.0" w:type="dxa"/>
              <w:left w:w="100.0" w:type="dxa"/>
              <w:bottom w:w="100.0" w:type="dxa"/>
              <w:right w:w="100.0" w:type="dxa"/>
            </w:tcMar>
          </w:tcPr>
          <w:p w:rsidR="00000000" w:rsidDel="00000000" w:rsidP="00000000" w:rsidRDefault="00000000" w:rsidRPr="00000000" w14:paraId="0000017F">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0">
            <w:pPr>
              <w:widowControl w:val="0"/>
              <w:spacing w:after="80" w:line="259" w:lineRule="auto"/>
              <w:ind w:left="0" w:firstLine="0"/>
              <w:rPr>
                <w:b w:val="1"/>
              </w:rPr>
            </w:pPr>
            <w:r w:rsidDel="00000000" w:rsidR="00000000" w:rsidRPr="00000000">
              <w:rPr>
                <w:b w:val="1"/>
                <w:rtl w:val="0"/>
              </w:rPr>
              <w:t xml:space="preserve">Call-Off Schedule 9 (Security)</w:t>
            </w:r>
          </w:p>
        </w:tc>
        <w:tc>
          <w:tcPr>
            <w:shd w:fill="auto" w:val="clear"/>
            <w:tcMar>
              <w:top w:w="100.0" w:type="dxa"/>
              <w:left w:w="100.0" w:type="dxa"/>
              <w:bottom w:w="100.0" w:type="dxa"/>
              <w:right w:w="100.0" w:type="dxa"/>
            </w:tcMar>
          </w:tcPr>
          <w:p w:rsidR="00000000" w:rsidDel="00000000" w:rsidP="00000000" w:rsidRDefault="00000000" w:rsidRPr="00000000" w14:paraId="00000181">
            <w:pPr>
              <w:widowControl w:val="0"/>
              <w:spacing w:after="80" w:line="259" w:lineRule="auto"/>
              <w:ind w:left="0" w:firstLine="0"/>
              <w:rPr/>
            </w:pPr>
            <w:r w:rsidDel="00000000" w:rsidR="00000000" w:rsidRPr="00000000">
              <w:rPr>
                <w:rtl w:val="0"/>
              </w:rPr>
              <w:t xml:space="preserve">What the Supplier must do to ensure that Buyer data and Deliverables are kept secure.</w:t>
            </w:r>
          </w:p>
        </w:tc>
        <w:tc>
          <w:tcPr>
            <w:shd w:fill="auto" w:val="clear"/>
            <w:tcMar>
              <w:top w:w="100.0" w:type="dxa"/>
              <w:left w:w="100.0" w:type="dxa"/>
              <w:bottom w:w="100.0" w:type="dxa"/>
              <w:right w:w="100.0" w:type="dxa"/>
            </w:tcMar>
          </w:tcPr>
          <w:p w:rsidR="00000000" w:rsidDel="00000000" w:rsidP="00000000" w:rsidRDefault="00000000" w:rsidRPr="00000000" w14:paraId="00000182">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3">
            <w:pPr>
              <w:widowControl w:val="0"/>
              <w:spacing w:after="80" w:line="259" w:lineRule="auto"/>
              <w:ind w:left="0" w:firstLine="0"/>
              <w:rPr>
                <w:b w:val="1"/>
              </w:rPr>
            </w:pPr>
            <w:r w:rsidDel="00000000" w:rsidR="00000000" w:rsidRPr="00000000">
              <w:rPr>
                <w:b w:val="1"/>
                <w:rtl w:val="0"/>
              </w:rPr>
              <w:t xml:space="preserve">Call-Off Schedule 10 (Exit Management) </w:t>
            </w:r>
          </w:p>
        </w:tc>
        <w:tc>
          <w:tcPr>
            <w:shd w:fill="auto" w:val="clear"/>
            <w:tcMar>
              <w:top w:w="100.0" w:type="dxa"/>
              <w:left w:w="100.0" w:type="dxa"/>
              <w:bottom w:w="100.0" w:type="dxa"/>
              <w:right w:w="100.0" w:type="dxa"/>
            </w:tcMar>
          </w:tcPr>
          <w:p w:rsidR="00000000" w:rsidDel="00000000" w:rsidP="00000000" w:rsidRDefault="00000000" w:rsidRPr="00000000" w14:paraId="00000184">
            <w:pPr>
              <w:widowControl w:val="0"/>
              <w:spacing w:after="80" w:line="259" w:lineRule="auto"/>
              <w:ind w:left="0" w:firstLine="0"/>
              <w:rPr/>
            </w:pPr>
            <w:r w:rsidDel="00000000" w:rsidR="00000000" w:rsidRPr="00000000">
              <w:rPr>
                <w:rtl w:val="0"/>
              </w:rPr>
              <w:t xml:space="preserve">What the Supplier needs to do at the end of a Call-Off Contract to help the Buyer continue to deliver public services.</w:t>
            </w:r>
          </w:p>
        </w:tc>
        <w:tc>
          <w:tcPr>
            <w:shd w:fill="auto" w:val="clear"/>
            <w:tcMar>
              <w:top w:w="100.0" w:type="dxa"/>
              <w:left w:w="100.0" w:type="dxa"/>
              <w:bottom w:w="100.0" w:type="dxa"/>
              <w:right w:w="100.0" w:type="dxa"/>
            </w:tcMar>
          </w:tcPr>
          <w:p w:rsidR="00000000" w:rsidDel="00000000" w:rsidP="00000000" w:rsidRDefault="00000000" w:rsidRPr="00000000" w14:paraId="00000185">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6">
            <w:pPr>
              <w:widowControl w:val="0"/>
              <w:spacing w:after="80" w:line="259" w:lineRule="auto"/>
              <w:ind w:left="0" w:firstLine="0"/>
              <w:rPr>
                <w:b w:val="1"/>
              </w:rPr>
            </w:pPr>
            <w:r w:rsidDel="00000000" w:rsidR="00000000" w:rsidRPr="00000000">
              <w:rPr>
                <w:b w:val="1"/>
                <w:rtl w:val="0"/>
              </w:rPr>
              <w:t xml:space="preserve">Call-Off Schedule 11 (Installation Works)</w:t>
            </w:r>
          </w:p>
        </w:tc>
        <w:tc>
          <w:tcPr>
            <w:shd w:fill="auto" w:val="clear"/>
            <w:tcMar>
              <w:top w:w="100.0" w:type="dxa"/>
              <w:left w:w="100.0" w:type="dxa"/>
              <w:bottom w:w="100.0" w:type="dxa"/>
              <w:right w:w="100.0" w:type="dxa"/>
            </w:tcMar>
          </w:tcPr>
          <w:p w:rsidR="00000000" w:rsidDel="00000000" w:rsidP="00000000" w:rsidRDefault="00000000" w:rsidRPr="00000000" w14:paraId="00000187">
            <w:pPr>
              <w:widowControl w:val="0"/>
              <w:spacing w:after="80" w:line="259" w:lineRule="auto"/>
              <w:ind w:left="0" w:firstLine="0"/>
              <w:rPr/>
            </w:pPr>
            <w:r w:rsidDel="00000000" w:rsidR="00000000" w:rsidRPr="00000000">
              <w:rPr>
                <w:rtl w:val="0"/>
              </w:rPr>
              <w:t xml:space="preserve">What the supplier needs to do when installing items for the buyer.</w:t>
            </w:r>
          </w:p>
        </w:tc>
        <w:tc>
          <w:tcPr>
            <w:shd w:fill="auto" w:val="clear"/>
            <w:tcMar>
              <w:top w:w="100.0" w:type="dxa"/>
              <w:left w:w="100.0" w:type="dxa"/>
              <w:bottom w:w="100.0" w:type="dxa"/>
              <w:right w:w="100.0" w:type="dxa"/>
            </w:tcMar>
          </w:tcPr>
          <w:p w:rsidR="00000000" w:rsidDel="00000000" w:rsidP="00000000" w:rsidRDefault="00000000" w:rsidRPr="00000000" w14:paraId="00000188">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9">
            <w:pPr>
              <w:widowControl w:val="0"/>
              <w:spacing w:after="80" w:line="259" w:lineRule="auto"/>
              <w:ind w:left="0" w:firstLine="0"/>
              <w:rPr>
                <w:b w:val="1"/>
              </w:rPr>
            </w:pPr>
            <w:r w:rsidDel="00000000" w:rsidR="00000000" w:rsidRPr="00000000">
              <w:rPr>
                <w:b w:val="1"/>
                <w:rtl w:val="0"/>
              </w:rPr>
              <w:t xml:space="preserve">Call-Off Schedule 12 (Clustering)</w:t>
            </w:r>
          </w:p>
        </w:tc>
        <w:tc>
          <w:tcPr>
            <w:shd w:fill="auto" w:val="clear"/>
            <w:tcMar>
              <w:top w:w="100.0" w:type="dxa"/>
              <w:left w:w="100.0" w:type="dxa"/>
              <w:bottom w:w="100.0" w:type="dxa"/>
              <w:right w:w="100.0" w:type="dxa"/>
            </w:tcMar>
          </w:tcPr>
          <w:p w:rsidR="00000000" w:rsidDel="00000000" w:rsidP="00000000" w:rsidRDefault="00000000" w:rsidRPr="00000000" w14:paraId="0000018A">
            <w:pPr>
              <w:widowControl w:val="0"/>
              <w:spacing w:after="80" w:line="259" w:lineRule="auto"/>
              <w:ind w:left="0" w:firstLine="0"/>
              <w:rPr/>
            </w:pPr>
            <w:r w:rsidDel="00000000" w:rsidR="00000000" w:rsidRPr="00000000">
              <w:rPr>
                <w:rtl w:val="0"/>
              </w:rPr>
              <w:t xml:space="preserve">Enables multiple Buyers to join together to procure Deliverables more efficiently.</w:t>
            </w:r>
          </w:p>
        </w:tc>
        <w:tc>
          <w:tcPr>
            <w:shd w:fill="auto" w:val="clear"/>
            <w:tcMar>
              <w:top w:w="100.0" w:type="dxa"/>
              <w:left w:w="100.0" w:type="dxa"/>
              <w:bottom w:w="100.0" w:type="dxa"/>
              <w:right w:w="100.0" w:type="dxa"/>
            </w:tcMar>
          </w:tcPr>
          <w:p w:rsidR="00000000" w:rsidDel="00000000" w:rsidP="00000000" w:rsidRDefault="00000000" w:rsidRPr="00000000" w14:paraId="0000018B">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C">
            <w:pPr>
              <w:widowControl w:val="0"/>
              <w:spacing w:after="80" w:line="259" w:lineRule="auto"/>
              <w:ind w:left="0" w:firstLine="0"/>
              <w:rPr>
                <w:b w:val="1"/>
              </w:rPr>
            </w:pPr>
            <w:r w:rsidDel="00000000" w:rsidR="00000000" w:rsidRPr="00000000">
              <w:rPr>
                <w:b w:val="1"/>
                <w:rtl w:val="0"/>
              </w:rPr>
              <w:t xml:space="preserve">Call-Off Schedule 13 (Implementation Plan and Testing) </w:t>
            </w:r>
          </w:p>
        </w:tc>
        <w:tc>
          <w:tcPr>
            <w:shd w:fill="auto" w:val="clear"/>
            <w:tcMar>
              <w:top w:w="100.0" w:type="dxa"/>
              <w:left w:w="100.0" w:type="dxa"/>
              <w:bottom w:w="100.0" w:type="dxa"/>
              <w:right w:w="100.0" w:type="dxa"/>
            </w:tcMar>
          </w:tcPr>
          <w:p w:rsidR="00000000" w:rsidDel="00000000" w:rsidP="00000000" w:rsidRDefault="00000000" w:rsidRPr="00000000" w14:paraId="0000018D">
            <w:pPr>
              <w:widowControl w:val="0"/>
              <w:spacing w:after="80" w:line="259" w:lineRule="auto"/>
              <w:ind w:left="0" w:firstLine="0"/>
              <w:rPr/>
            </w:pPr>
            <w:r w:rsidDel="00000000" w:rsidR="00000000" w:rsidRPr="00000000">
              <w:rPr>
                <w:rtl w:val="0"/>
              </w:rPr>
              <w:t xml:space="preserve">The agreed plan for when the Deliverables will be delivered and tested to ensure they meet the requirements.</w:t>
            </w:r>
          </w:p>
        </w:tc>
        <w:tc>
          <w:tcPr>
            <w:shd w:fill="auto" w:val="clear"/>
            <w:tcMar>
              <w:top w:w="100.0" w:type="dxa"/>
              <w:left w:w="100.0" w:type="dxa"/>
              <w:bottom w:w="100.0" w:type="dxa"/>
              <w:right w:w="100.0" w:type="dxa"/>
            </w:tcMar>
          </w:tcPr>
          <w:p w:rsidR="00000000" w:rsidDel="00000000" w:rsidP="00000000" w:rsidRDefault="00000000" w:rsidRPr="00000000" w14:paraId="0000018E">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8F">
            <w:pPr>
              <w:widowControl w:val="0"/>
              <w:spacing w:after="80" w:line="259" w:lineRule="auto"/>
              <w:ind w:left="0" w:firstLine="0"/>
              <w:rPr>
                <w:b w:val="1"/>
              </w:rPr>
            </w:pPr>
            <w:r w:rsidDel="00000000" w:rsidR="00000000" w:rsidRPr="00000000">
              <w:rPr>
                <w:b w:val="1"/>
                <w:rtl w:val="0"/>
              </w:rPr>
              <w:t xml:space="preserve">Call-Off Schedule 14 (Service Levels) </w:t>
            </w:r>
          </w:p>
        </w:tc>
        <w:tc>
          <w:tcPr>
            <w:shd w:fill="auto" w:val="clear"/>
            <w:tcMar>
              <w:top w:w="100.0" w:type="dxa"/>
              <w:left w:w="100.0" w:type="dxa"/>
              <w:bottom w:w="100.0" w:type="dxa"/>
              <w:right w:w="100.0" w:type="dxa"/>
            </w:tcMar>
          </w:tcPr>
          <w:p w:rsidR="00000000" w:rsidDel="00000000" w:rsidP="00000000" w:rsidRDefault="00000000" w:rsidRPr="00000000" w14:paraId="00000190">
            <w:pPr>
              <w:widowControl w:val="0"/>
              <w:spacing w:after="80" w:line="259" w:lineRule="auto"/>
              <w:ind w:left="0" w:firstLine="0"/>
              <w:rPr/>
            </w:pPr>
            <w:r w:rsidDel="00000000" w:rsidR="00000000" w:rsidRPr="00000000">
              <w:rPr>
                <w:rtl w:val="0"/>
              </w:rPr>
              <w:t xml:space="preserve">The standards of service required by the Buyer and what happens when these are not met. </w:t>
            </w:r>
          </w:p>
        </w:tc>
        <w:tc>
          <w:tcPr>
            <w:shd w:fill="auto" w:val="clear"/>
            <w:tcMar>
              <w:top w:w="100.0" w:type="dxa"/>
              <w:left w:w="100.0" w:type="dxa"/>
              <w:bottom w:w="100.0" w:type="dxa"/>
              <w:right w:w="100.0" w:type="dxa"/>
            </w:tcMar>
          </w:tcPr>
          <w:p w:rsidR="00000000" w:rsidDel="00000000" w:rsidP="00000000" w:rsidRDefault="00000000" w:rsidRPr="00000000" w14:paraId="00000191">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2">
            <w:pPr>
              <w:widowControl w:val="0"/>
              <w:spacing w:after="80" w:line="259" w:lineRule="auto"/>
              <w:ind w:left="0" w:firstLine="0"/>
              <w:rPr>
                <w:b w:val="1"/>
              </w:rPr>
            </w:pPr>
            <w:r w:rsidDel="00000000" w:rsidR="00000000" w:rsidRPr="00000000">
              <w:rPr>
                <w:b w:val="1"/>
                <w:rtl w:val="0"/>
              </w:rPr>
              <w:t xml:space="preserve">Call-Off Schedule 15 (Call-Off Contract Management)</w:t>
            </w:r>
          </w:p>
        </w:tc>
        <w:tc>
          <w:tcPr>
            <w:shd w:fill="auto" w:val="clear"/>
            <w:tcMar>
              <w:top w:w="100.0" w:type="dxa"/>
              <w:left w:w="100.0" w:type="dxa"/>
              <w:bottom w:w="100.0" w:type="dxa"/>
              <w:right w:w="100.0" w:type="dxa"/>
            </w:tcMar>
          </w:tcPr>
          <w:p w:rsidR="00000000" w:rsidDel="00000000" w:rsidP="00000000" w:rsidRDefault="00000000" w:rsidRPr="00000000" w14:paraId="00000193">
            <w:pPr>
              <w:widowControl w:val="0"/>
              <w:spacing w:after="80" w:line="259" w:lineRule="auto"/>
              <w:ind w:left="0" w:firstLine="0"/>
              <w:rPr/>
            </w:pPr>
            <w:r w:rsidDel="00000000" w:rsidR="00000000" w:rsidRPr="00000000">
              <w:rPr>
                <w:rtl w:val="0"/>
              </w:rPr>
              <w:t xml:space="preserve">How the Supplier and the Buyer should work together on the Call-Off Contract.</w:t>
            </w:r>
          </w:p>
        </w:tc>
        <w:tc>
          <w:tcPr>
            <w:shd w:fill="auto" w:val="clear"/>
            <w:tcMar>
              <w:top w:w="100.0" w:type="dxa"/>
              <w:left w:w="100.0" w:type="dxa"/>
              <w:bottom w:w="100.0" w:type="dxa"/>
              <w:right w:w="100.0" w:type="dxa"/>
            </w:tcMar>
          </w:tcPr>
          <w:p w:rsidR="00000000" w:rsidDel="00000000" w:rsidP="00000000" w:rsidRDefault="00000000" w:rsidRPr="00000000" w14:paraId="00000194">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5">
            <w:pPr>
              <w:widowControl w:val="0"/>
              <w:spacing w:after="80" w:line="259" w:lineRule="auto"/>
              <w:ind w:left="0" w:firstLine="0"/>
              <w:rPr>
                <w:b w:val="1"/>
              </w:rPr>
            </w:pPr>
            <w:r w:rsidDel="00000000" w:rsidR="00000000" w:rsidRPr="00000000">
              <w:rPr>
                <w:b w:val="1"/>
                <w:rtl w:val="0"/>
              </w:rPr>
              <w:t xml:space="preserve">Call-Off Schedule 16 (Benchmarking) </w:t>
            </w:r>
          </w:p>
        </w:tc>
        <w:tc>
          <w:tcPr>
            <w:shd w:fill="auto" w:val="clear"/>
            <w:tcMar>
              <w:top w:w="100.0" w:type="dxa"/>
              <w:left w:w="100.0" w:type="dxa"/>
              <w:bottom w:w="100.0" w:type="dxa"/>
              <w:right w:w="100.0" w:type="dxa"/>
            </w:tcMar>
          </w:tcPr>
          <w:p w:rsidR="00000000" w:rsidDel="00000000" w:rsidP="00000000" w:rsidRDefault="00000000" w:rsidRPr="00000000" w14:paraId="00000196">
            <w:pPr>
              <w:widowControl w:val="0"/>
              <w:spacing w:after="80" w:line="259" w:lineRule="auto"/>
              <w:ind w:left="0" w:firstLine="0"/>
              <w:rPr/>
            </w:pPr>
            <w:r w:rsidDel="00000000" w:rsidR="00000000" w:rsidRPr="00000000">
              <w:rPr>
                <w:rtl w:val="0"/>
              </w:rPr>
              <w:t xml:space="preserve">A process for comparing the value of the Supplier against other providers in the market.</w:t>
            </w:r>
          </w:p>
        </w:tc>
        <w:tc>
          <w:tcPr>
            <w:shd w:fill="auto" w:val="clear"/>
            <w:tcMar>
              <w:top w:w="100.0" w:type="dxa"/>
              <w:left w:w="100.0" w:type="dxa"/>
              <w:bottom w:w="100.0" w:type="dxa"/>
              <w:right w:w="100.0" w:type="dxa"/>
            </w:tcMar>
          </w:tcPr>
          <w:p w:rsidR="00000000" w:rsidDel="00000000" w:rsidP="00000000" w:rsidRDefault="00000000" w:rsidRPr="00000000" w14:paraId="00000197">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8">
            <w:pPr>
              <w:widowControl w:val="0"/>
              <w:spacing w:after="80" w:line="259" w:lineRule="auto"/>
              <w:ind w:left="0" w:firstLine="0"/>
              <w:rPr>
                <w:b w:val="1"/>
              </w:rPr>
            </w:pPr>
            <w:r w:rsidDel="00000000" w:rsidR="00000000" w:rsidRPr="00000000">
              <w:rPr>
                <w:b w:val="1"/>
                <w:rtl w:val="0"/>
              </w:rPr>
              <w:t xml:space="preserve">Call-Off Schedule 17 (MOD Terms)</w:t>
            </w:r>
          </w:p>
        </w:tc>
        <w:tc>
          <w:tcPr>
            <w:shd w:fill="auto" w:val="clear"/>
            <w:tcMar>
              <w:top w:w="100.0" w:type="dxa"/>
              <w:left w:w="100.0" w:type="dxa"/>
              <w:bottom w:w="100.0" w:type="dxa"/>
              <w:right w:w="100.0" w:type="dxa"/>
            </w:tcMar>
          </w:tcPr>
          <w:p w:rsidR="00000000" w:rsidDel="00000000" w:rsidP="00000000" w:rsidRDefault="00000000" w:rsidRPr="00000000" w14:paraId="00000199">
            <w:pPr>
              <w:widowControl w:val="0"/>
              <w:spacing w:after="80" w:line="259" w:lineRule="auto"/>
              <w:ind w:left="0" w:firstLine="0"/>
              <w:rPr/>
            </w:pPr>
            <w:r w:rsidDel="00000000" w:rsidR="00000000" w:rsidRPr="00000000">
              <w:rPr>
                <w:rtl w:val="0"/>
              </w:rPr>
              <w:t xml:space="preserve">Any additional terms required by MOD Buyers.</w:t>
            </w:r>
          </w:p>
        </w:tc>
        <w:tc>
          <w:tcPr>
            <w:shd w:fill="auto" w:val="clear"/>
            <w:tcMar>
              <w:top w:w="100.0" w:type="dxa"/>
              <w:left w:w="100.0" w:type="dxa"/>
              <w:bottom w:w="100.0" w:type="dxa"/>
              <w:right w:w="100.0" w:type="dxa"/>
            </w:tcMar>
          </w:tcPr>
          <w:p w:rsidR="00000000" w:rsidDel="00000000" w:rsidP="00000000" w:rsidRDefault="00000000" w:rsidRPr="00000000" w14:paraId="0000019A">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B">
            <w:pPr>
              <w:widowControl w:val="0"/>
              <w:spacing w:after="80" w:line="259" w:lineRule="auto"/>
              <w:ind w:left="0" w:firstLine="0"/>
              <w:rPr>
                <w:b w:val="1"/>
              </w:rPr>
            </w:pPr>
            <w:r w:rsidDel="00000000" w:rsidR="00000000" w:rsidRPr="00000000">
              <w:rPr>
                <w:b w:val="1"/>
                <w:rtl w:val="0"/>
              </w:rPr>
              <w:t xml:space="preserve">Call-Off Schedule 18 (Background Checks)</w:t>
            </w:r>
          </w:p>
        </w:tc>
        <w:tc>
          <w:tcPr>
            <w:shd w:fill="auto" w:val="clear"/>
            <w:tcMar>
              <w:top w:w="100.0" w:type="dxa"/>
              <w:left w:w="100.0" w:type="dxa"/>
              <w:bottom w:w="100.0" w:type="dxa"/>
              <w:right w:w="100.0" w:type="dxa"/>
            </w:tcMar>
          </w:tcPr>
          <w:p w:rsidR="00000000" w:rsidDel="00000000" w:rsidP="00000000" w:rsidRDefault="00000000" w:rsidRPr="00000000" w14:paraId="0000019C">
            <w:pPr>
              <w:widowControl w:val="0"/>
              <w:spacing w:after="80" w:line="259" w:lineRule="auto"/>
              <w:ind w:left="0" w:firstLine="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D">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9E">
            <w:pPr>
              <w:widowControl w:val="0"/>
              <w:spacing w:after="80" w:line="259" w:lineRule="auto"/>
              <w:ind w:left="0" w:firstLine="0"/>
              <w:rPr>
                <w:b w:val="1"/>
              </w:rPr>
            </w:pPr>
            <w:r w:rsidDel="00000000" w:rsidR="00000000" w:rsidRPr="00000000">
              <w:rPr>
                <w:b w:val="1"/>
                <w:rtl w:val="0"/>
              </w:rPr>
              <w:t xml:space="preserve">Call-Off Schedule 19 (Scottish Law)</w:t>
            </w:r>
          </w:p>
        </w:tc>
        <w:tc>
          <w:tcPr>
            <w:shd w:fill="auto" w:val="clear"/>
            <w:tcMar>
              <w:top w:w="100.0" w:type="dxa"/>
              <w:left w:w="100.0" w:type="dxa"/>
              <w:bottom w:w="100.0" w:type="dxa"/>
              <w:right w:w="100.0" w:type="dxa"/>
            </w:tcMar>
          </w:tcPr>
          <w:p w:rsidR="00000000" w:rsidDel="00000000" w:rsidP="00000000" w:rsidRDefault="00000000" w:rsidRPr="00000000" w14:paraId="0000019F">
            <w:pPr>
              <w:widowControl w:val="0"/>
              <w:spacing w:after="80" w:line="259" w:lineRule="auto"/>
              <w:ind w:left="0" w:firstLine="0"/>
              <w:rPr/>
            </w:pPr>
            <w:r w:rsidDel="00000000" w:rsidR="00000000" w:rsidRPr="00000000">
              <w:rPr>
                <w:rtl w:val="0"/>
              </w:rPr>
              <w:t xml:space="preserve">Switches the interpretation of the contract from the laws of England and Wales to Scottish law.</w:t>
            </w:r>
          </w:p>
        </w:tc>
        <w:tc>
          <w:tcPr>
            <w:shd w:fill="auto" w:val="clear"/>
            <w:tcMar>
              <w:top w:w="100.0" w:type="dxa"/>
              <w:left w:w="100.0" w:type="dxa"/>
              <w:bottom w:w="100.0" w:type="dxa"/>
              <w:right w:w="100.0" w:type="dxa"/>
            </w:tcMar>
          </w:tcPr>
          <w:p w:rsidR="00000000" w:rsidDel="00000000" w:rsidP="00000000" w:rsidRDefault="00000000" w:rsidRPr="00000000" w14:paraId="000001A0">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1">
            <w:pPr>
              <w:widowControl w:val="0"/>
              <w:spacing w:after="80" w:line="259" w:lineRule="auto"/>
              <w:ind w:left="0" w:firstLine="0"/>
              <w:rPr>
                <w:b w:val="1"/>
              </w:rPr>
            </w:pPr>
            <w:r w:rsidDel="00000000" w:rsidR="00000000" w:rsidRPr="00000000">
              <w:rPr>
                <w:b w:val="1"/>
                <w:rtl w:val="0"/>
              </w:rPr>
              <w:t xml:space="preserve">Call-Off Schedule 20 (Call-Off Specification)</w:t>
            </w:r>
          </w:p>
        </w:tc>
        <w:tc>
          <w:tcPr>
            <w:shd w:fill="auto" w:val="clear"/>
            <w:tcMar>
              <w:top w:w="100.0" w:type="dxa"/>
              <w:left w:w="100.0" w:type="dxa"/>
              <w:bottom w:w="100.0" w:type="dxa"/>
              <w:right w:w="100.0" w:type="dxa"/>
            </w:tcMar>
          </w:tcPr>
          <w:p w:rsidR="00000000" w:rsidDel="00000000" w:rsidP="00000000" w:rsidRDefault="00000000" w:rsidRPr="00000000" w14:paraId="000001A2">
            <w:pPr>
              <w:widowControl w:val="0"/>
              <w:spacing w:after="80" w:line="259" w:lineRule="auto"/>
              <w:ind w:left="0" w:firstLine="0"/>
              <w:rPr/>
            </w:pPr>
            <w:r w:rsidDel="00000000" w:rsidR="00000000" w:rsidRPr="00000000">
              <w:rPr>
                <w:rtl w:val="0"/>
              </w:rPr>
              <w:t xml:space="preserve">Further details about what has been ordered under a Call-Off contract.</w:t>
            </w:r>
          </w:p>
        </w:tc>
        <w:tc>
          <w:tcPr>
            <w:shd w:fill="auto" w:val="clear"/>
            <w:tcMar>
              <w:top w:w="100.0" w:type="dxa"/>
              <w:left w:w="100.0" w:type="dxa"/>
              <w:bottom w:w="100.0" w:type="dxa"/>
              <w:right w:w="100.0" w:type="dxa"/>
            </w:tcMar>
          </w:tcPr>
          <w:p w:rsidR="00000000" w:rsidDel="00000000" w:rsidP="00000000" w:rsidRDefault="00000000" w:rsidRPr="00000000" w14:paraId="000001A3">
            <w:pPr>
              <w:widowControl w:val="0"/>
              <w:spacing w:after="80" w:line="259" w:lineRule="auto"/>
              <w:ind w:left="0" w:firstLine="0"/>
              <w:rPr/>
            </w:pPr>
            <w:r w:rsidDel="00000000" w:rsidR="00000000" w:rsidRPr="00000000">
              <w:rPr>
                <w:rtl w:val="0"/>
              </w:rPr>
              <w:t xml:space="preserve">Yes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4">
            <w:pPr>
              <w:widowControl w:val="0"/>
              <w:spacing w:after="80" w:lineRule="auto"/>
              <w:rPr>
                <w:b w:val="1"/>
              </w:rPr>
            </w:pPr>
            <w:r w:rsidDel="00000000" w:rsidR="00000000" w:rsidRPr="00000000">
              <w:rPr>
                <w:b w:val="1"/>
                <w:rtl w:val="0"/>
              </w:rPr>
              <w:t xml:space="preserve">Call-Off Schedule 21</w:t>
            </w:r>
          </w:p>
          <w:p w:rsidR="00000000" w:rsidDel="00000000" w:rsidP="00000000" w:rsidRDefault="00000000" w:rsidRPr="00000000" w14:paraId="000001A5">
            <w:pPr>
              <w:widowControl w:val="0"/>
              <w:spacing w:after="80" w:lineRule="auto"/>
              <w:rPr>
                <w:b w:val="1"/>
              </w:rPr>
            </w:pPr>
            <w:r w:rsidDel="00000000" w:rsidR="00000000" w:rsidRPr="00000000">
              <w:rPr>
                <w:b w:val="1"/>
                <w:rtl w:val="0"/>
              </w:rPr>
              <w:t xml:space="preserve">(Northern Ireland Law)</w:t>
            </w:r>
          </w:p>
        </w:tc>
        <w:tc>
          <w:tcPr>
            <w:shd w:fill="auto" w:val="clear"/>
            <w:tcMar>
              <w:top w:w="100.0" w:type="dxa"/>
              <w:left w:w="100.0" w:type="dxa"/>
              <w:bottom w:w="100.0" w:type="dxa"/>
              <w:right w:w="100.0" w:type="dxa"/>
            </w:tcMar>
          </w:tcPr>
          <w:p w:rsidR="00000000" w:rsidDel="00000000" w:rsidP="00000000" w:rsidRDefault="00000000" w:rsidRPr="00000000" w14:paraId="000001A6">
            <w:pPr>
              <w:widowControl w:val="0"/>
              <w:spacing w:after="80" w:lineRule="auto"/>
              <w:rPr/>
            </w:pPr>
            <w:r w:rsidDel="00000000" w:rsidR="00000000" w:rsidRPr="00000000">
              <w:rPr>
                <w:rtl w:val="0"/>
              </w:rPr>
              <w:t xml:space="preserve">This schedule switches the interpretation of the contract from the laws of England and Wales to Northern Ireland law. </w:t>
            </w:r>
          </w:p>
        </w:tc>
        <w:tc>
          <w:tcPr>
            <w:shd w:fill="auto" w:val="clear"/>
            <w:tcMar>
              <w:top w:w="100.0" w:type="dxa"/>
              <w:left w:w="100.0" w:type="dxa"/>
              <w:bottom w:w="100.0" w:type="dxa"/>
              <w:right w:w="100.0" w:type="dxa"/>
            </w:tcMar>
          </w:tcPr>
          <w:p w:rsidR="00000000" w:rsidDel="00000000" w:rsidP="00000000" w:rsidRDefault="00000000" w:rsidRPr="00000000" w14:paraId="000001A7">
            <w:pPr>
              <w:widowControl w:val="0"/>
              <w:spacing w:after="80" w:lineRule="auto"/>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8">
            <w:pPr>
              <w:widowControl w:val="0"/>
              <w:spacing w:after="80" w:lineRule="auto"/>
              <w:rPr>
                <w:b w:val="1"/>
              </w:rPr>
            </w:pPr>
            <w:r w:rsidDel="00000000" w:rsidR="00000000" w:rsidRPr="00000000">
              <w:rPr>
                <w:b w:val="1"/>
                <w:rtl w:val="0"/>
              </w:rPr>
              <w:t xml:space="preserve">Call-Off Schedule 22</w:t>
            </w:r>
          </w:p>
          <w:p w:rsidR="00000000" w:rsidDel="00000000" w:rsidP="00000000" w:rsidRDefault="00000000" w:rsidRPr="00000000" w14:paraId="000001A9">
            <w:pPr>
              <w:widowControl w:val="0"/>
              <w:spacing w:after="80" w:lineRule="auto"/>
              <w:rPr>
                <w:b w:val="1"/>
              </w:rPr>
            </w:pPr>
            <w:r w:rsidDel="00000000" w:rsidR="00000000" w:rsidRPr="00000000">
              <w:rPr>
                <w:b w:val="1"/>
                <w:rtl w:val="0"/>
              </w:rPr>
              <w:t xml:space="preserve">(Lease Terms)</w:t>
            </w:r>
          </w:p>
        </w:tc>
        <w:tc>
          <w:tcPr>
            <w:shd w:fill="auto" w:val="clear"/>
            <w:tcMar>
              <w:top w:w="100.0" w:type="dxa"/>
              <w:left w:w="100.0" w:type="dxa"/>
              <w:bottom w:w="100.0" w:type="dxa"/>
              <w:right w:w="100.0" w:type="dxa"/>
            </w:tcMar>
          </w:tcPr>
          <w:p w:rsidR="00000000" w:rsidDel="00000000" w:rsidP="00000000" w:rsidRDefault="00000000" w:rsidRPr="00000000" w14:paraId="000001AA">
            <w:pPr>
              <w:widowControl w:val="0"/>
              <w:spacing w:after="80" w:lineRule="auto"/>
              <w:rPr/>
            </w:pPr>
            <w:r w:rsidDel="00000000" w:rsidR="00000000" w:rsidRPr="00000000">
              <w:rPr>
                <w:rtl w:val="0"/>
              </w:rPr>
              <w:t xml:space="preserve">This schedule is for buyers who want to lease equipment via our agreements</w:t>
            </w:r>
          </w:p>
        </w:tc>
        <w:tc>
          <w:tcPr>
            <w:shd w:fill="auto" w:val="clear"/>
            <w:tcMar>
              <w:top w:w="100.0" w:type="dxa"/>
              <w:left w:w="100.0" w:type="dxa"/>
              <w:bottom w:w="100.0" w:type="dxa"/>
              <w:right w:w="100.0" w:type="dxa"/>
            </w:tcMar>
          </w:tcPr>
          <w:p w:rsidR="00000000" w:rsidDel="00000000" w:rsidP="00000000" w:rsidRDefault="00000000" w:rsidRPr="00000000" w14:paraId="000001AB">
            <w:pPr>
              <w:widowControl w:val="0"/>
              <w:spacing w:after="80" w:lineRule="auto"/>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AC">
            <w:pPr>
              <w:widowControl w:val="0"/>
              <w:spacing w:after="80" w:lineRule="auto"/>
              <w:rPr>
                <w:b w:val="1"/>
              </w:rPr>
            </w:pPr>
            <w:r w:rsidDel="00000000" w:rsidR="00000000" w:rsidRPr="00000000">
              <w:rPr>
                <w:b w:val="1"/>
                <w:rtl w:val="0"/>
              </w:rPr>
              <w:t xml:space="preserve">Call-Off Schedule 23</w:t>
            </w:r>
          </w:p>
          <w:p w:rsidR="00000000" w:rsidDel="00000000" w:rsidP="00000000" w:rsidRDefault="00000000" w:rsidRPr="00000000" w14:paraId="000001AD">
            <w:pPr>
              <w:widowControl w:val="0"/>
              <w:spacing w:after="80" w:lineRule="auto"/>
              <w:rPr>
                <w:b w:val="1"/>
              </w:rPr>
            </w:pPr>
            <w:r w:rsidDel="00000000" w:rsidR="00000000" w:rsidRPr="00000000">
              <w:rPr>
                <w:b w:val="1"/>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1AE">
            <w:pPr>
              <w:widowControl w:val="0"/>
              <w:spacing w:after="80" w:lineRule="auto"/>
              <w:rPr/>
            </w:pPr>
            <w:r w:rsidDel="00000000" w:rsidR="00000000" w:rsidRPr="00000000">
              <w:rPr>
                <w:rtl w:val="0"/>
              </w:rPr>
              <w:t xml:space="preserve">HMRC terms</w:t>
            </w:r>
          </w:p>
        </w:tc>
        <w:tc>
          <w:tcPr>
            <w:shd w:fill="auto" w:val="clear"/>
            <w:tcMar>
              <w:top w:w="100.0" w:type="dxa"/>
              <w:left w:w="100.0" w:type="dxa"/>
              <w:bottom w:w="100.0" w:type="dxa"/>
              <w:right w:w="100.0" w:type="dxa"/>
            </w:tcMar>
          </w:tcPr>
          <w:p w:rsidR="00000000" w:rsidDel="00000000" w:rsidP="00000000" w:rsidRDefault="00000000" w:rsidRPr="00000000" w14:paraId="000001AF">
            <w:pPr>
              <w:widowControl w:val="0"/>
              <w:spacing w:after="80" w:lineRule="auto"/>
              <w:rPr/>
            </w:pPr>
            <w:r w:rsidDel="00000000" w:rsidR="00000000" w:rsidRPr="00000000">
              <w:rPr>
                <w:rtl w:val="0"/>
              </w:rPr>
            </w:r>
          </w:p>
        </w:tc>
      </w:tr>
    </w:tbl>
    <w:p w:rsidR="00000000" w:rsidDel="00000000" w:rsidP="00000000" w:rsidRDefault="00000000" w:rsidRPr="00000000" w14:paraId="000001B0">
      <w:pPr>
        <w:tabs>
          <w:tab w:val="left" w:pos="2290"/>
        </w:tabs>
        <w:spacing w:after="200" w:line="276" w:lineRule="auto"/>
        <w:rPr/>
      </w:pPr>
      <w:r w:rsidDel="00000000" w:rsidR="00000000" w:rsidRPr="00000000">
        <w:rPr>
          <w:rtl w:val="0"/>
        </w:rPr>
        <w:tab/>
      </w:r>
    </w:p>
    <w:p w:rsidR="00000000" w:rsidDel="00000000" w:rsidP="00000000" w:rsidRDefault="00000000" w:rsidRPr="00000000" w14:paraId="000001B1">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240" w:before="240" w:line="240" w:lineRule="auto"/>
        <w:ind w:left="360" w:right="0" w:hanging="360"/>
        <w:jc w:val="both"/>
        <w:rPr/>
      </w:pPr>
      <w:bookmarkStart w:colFirst="0" w:colLast="0" w:name="_heading=h.1hmsyys" w:id="21"/>
      <w:bookmarkEnd w:id="21"/>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Additional information</w:t>
      </w:r>
    </w:p>
    <w:p w:rsidR="00000000" w:rsidDel="00000000" w:rsidP="00000000" w:rsidRDefault="00000000" w:rsidRPr="00000000" w14:paraId="000001B2">
      <w:pPr>
        <w:numPr>
          <w:ilvl w:val="1"/>
          <w:numId w:val="1"/>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color w:val="000000"/>
        </w:rPr>
      </w:pPr>
      <w:bookmarkStart w:colFirst="0" w:colLast="0" w:name="_heading=h.1y810tw" w:id="22"/>
      <w:bookmarkEnd w:id="22"/>
      <w:r w:rsidDel="00000000" w:rsidR="00000000" w:rsidRPr="00000000">
        <w:rPr>
          <w:rFonts w:ascii="Arial" w:cs="Arial" w:eastAsia="Arial" w:hAnsi="Arial"/>
          <w:color w:val="000000"/>
          <w:sz w:val="24"/>
          <w:szCs w:val="24"/>
          <w:rtl w:val="0"/>
        </w:rPr>
        <w:t xml:space="preserve">In this section 11, “Procurement Regulations” means each of:</w:t>
      </w:r>
      <w:r w:rsidDel="00000000" w:rsidR="00000000" w:rsidRPr="00000000">
        <w:rPr>
          <w:rtl w:val="0"/>
        </w:rPr>
      </w:r>
    </w:p>
    <w:p w:rsidR="00000000" w:rsidDel="00000000" w:rsidP="00000000" w:rsidRDefault="00000000" w:rsidRPr="00000000" w14:paraId="000001B3">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the Public Contracts Regulations 2015 (SI 2015/102);</w:t>
      </w:r>
    </w:p>
    <w:p w:rsidR="00000000" w:rsidDel="00000000" w:rsidP="00000000" w:rsidRDefault="00000000" w:rsidRPr="00000000" w14:paraId="000001B4">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 the Concession Contracts Regulations 2016 (SI 2016/273);</w:t>
      </w:r>
    </w:p>
    <w:p w:rsidR="00000000" w:rsidDel="00000000" w:rsidP="00000000" w:rsidRDefault="00000000" w:rsidRPr="00000000" w14:paraId="000001B5">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 the Utilities Contracts Regulations 2016 (SI 2016/274);</w:t>
      </w:r>
    </w:p>
    <w:p w:rsidR="00000000" w:rsidDel="00000000" w:rsidP="00000000" w:rsidRDefault="00000000" w:rsidRPr="00000000" w14:paraId="000001B6">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 the Defence and Security Public Contracts Regulations 2011 (SI 2011/1848);</w:t>
      </w:r>
    </w:p>
    <w:p w:rsidR="00000000" w:rsidDel="00000000" w:rsidP="00000000" w:rsidRDefault="00000000" w:rsidRPr="00000000" w14:paraId="000001B7">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 the Remedies Directive (2007/66/EC);</w:t>
      </w:r>
    </w:p>
    <w:p w:rsidR="00000000" w:rsidDel="00000000" w:rsidP="00000000" w:rsidRDefault="00000000" w:rsidRPr="00000000" w14:paraId="000001B8">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  Directive 2014/23/EU of the European Parliament and Council;</w:t>
      </w:r>
    </w:p>
    <w:p w:rsidR="00000000" w:rsidDel="00000000" w:rsidP="00000000" w:rsidRDefault="00000000" w:rsidRPr="00000000" w14:paraId="000001B9">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 Directive 2014/24/EU of the European Parliament and Council;</w:t>
      </w:r>
    </w:p>
    <w:p w:rsidR="00000000" w:rsidDel="00000000" w:rsidP="00000000" w:rsidRDefault="00000000" w:rsidRPr="00000000" w14:paraId="000001BA">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 Directive 2014/25/EU of the European Parliament and Council; and</w:t>
      </w:r>
    </w:p>
    <w:p w:rsidR="00000000" w:rsidDel="00000000" w:rsidP="00000000" w:rsidRDefault="00000000" w:rsidRPr="00000000" w14:paraId="000001BB">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  Directive 2009/81/EC of the European Parliament and Council.</w:t>
      </w:r>
    </w:p>
    <w:p w:rsidR="00000000" w:rsidDel="00000000" w:rsidP="00000000" w:rsidRDefault="00000000" w:rsidRPr="00000000" w14:paraId="000001BC">
      <w:pPr>
        <w:numPr>
          <w:ilvl w:val="1"/>
          <w:numId w:val="1"/>
        </w:numPr>
        <w:pBdr>
          <w:top w:space="0" w:sz="0" w:val="nil"/>
          <w:left w:space="0" w:sz="0" w:val="nil"/>
          <w:bottom w:space="0" w:sz="0" w:val="nil"/>
          <w:right w:space="0" w:sz="0" w:val="nil"/>
          <w:between w:space="0" w:sz="0" w:val="nil"/>
        </w:pBdr>
        <w:tabs>
          <w:tab w:val="left" w:pos="142"/>
        </w:tabs>
        <w:spacing w:after="240" w:before="240" w:line="240" w:lineRule="auto"/>
        <w:ind w:left="567" w:hanging="567"/>
        <w:jc w:val="both"/>
        <w:rPr>
          <w:color w:val="000000"/>
        </w:rPr>
      </w:pPr>
      <w:r w:rsidDel="00000000" w:rsidR="00000000" w:rsidRPr="00000000">
        <w:rPr>
          <w:rFonts w:ascii="Arial" w:cs="Arial" w:eastAsia="Arial" w:hAnsi="Arial"/>
          <w:color w:val="000000"/>
          <w:sz w:val="24"/>
          <w:szCs w:val="24"/>
          <w:rtl w:val="0"/>
        </w:rPr>
        <w:t xml:space="preserve">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contracts to reflect that buyer’s specific needs.</w:t>
      </w:r>
      <w:r w:rsidDel="00000000" w:rsidR="00000000" w:rsidRPr="00000000">
        <w:rPr>
          <w:rtl w:val="0"/>
        </w:rPr>
      </w:r>
    </w:p>
    <w:p w:rsidR="00000000" w:rsidDel="00000000" w:rsidP="00000000" w:rsidRDefault="00000000" w:rsidRPr="00000000" w14:paraId="000001BD">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240" w:before="240" w:line="240" w:lineRule="auto"/>
        <w:ind w:left="360" w:right="0" w:hanging="360"/>
        <w:jc w:val="both"/>
        <w:rPr/>
      </w:pPr>
      <w:bookmarkStart w:colFirst="0" w:colLast="0" w:name="_heading=h.41mghml" w:id="23"/>
      <w:bookmarkEnd w:id="23"/>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The Armed Forces Covenant</w:t>
      </w:r>
    </w:p>
    <w:p w:rsidR="00000000" w:rsidDel="00000000" w:rsidP="00000000" w:rsidRDefault="00000000" w:rsidRPr="00000000" w14:paraId="000001BE">
      <w:pPr>
        <w:numPr>
          <w:ilvl w:val="1"/>
          <w:numId w:val="1"/>
        </w:numPr>
        <w:pBdr>
          <w:top w:space="0" w:sz="0" w:val="nil"/>
          <w:left w:space="0" w:sz="0" w:val="nil"/>
          <w:bottom w:space="0" w:sz="0" w:val="nil"/>
          <w:right w:space="0" w:sz="0" w:val="nil"/>
          <w:between w:space="0" w:sz="0" w:val="nil"/>
        </w:pBdr>
        <w:tabs>
          <w:tab w:val="left" w:pos="142"/>
        </w:tabs>
        <w:spacing w:after="240" w:before="240" w:line="240" w:lineRule="auto"/>
        <w:ind w:left="567" w:hanging="567"/>
        <w:jc w:val="both"/>
        <w:rPr>
          <w:rFonts w:ascii="Arial" w:cs="Arial" w:eastAsia="Arial" w:hAnsi="Arial"/>
          <w:b w:val="1"/>
          <w:color w:val="000000"/>
        </w:rPr>
      </w:pPr>
      <w:r w:rsidDel="00000000" w:rsidR="00000000" w:rsidRPr="00000000">
        <w:rPr>
          <w:rFonts w:ascii="Arial" w:cs="Arial" w:eastAsia="Arial" w:hAnsi="Arial"/>
          <w:color w:val="000000"/>
          <w:sz w:val="24"/>
          <w:szCs w:val="24"/>
          <w:rtl w:val="0"/>
        </w:rPr>
        <w:t xml:space="preserve">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r w:rsidDel="00000000" w:rsidR="00000000" w:rsidRPr="00000000">
        <w:rPr>
          <w:rtl w:val="0"/>
        </w:rPr>
      </w:r>
    </w:p>
    <w:p w:rsidR="00000000" w:rsidDel="00000000" w:rsidP="00000000" w:rsidRDefault="00000000" w:rsidRPr="00000000" w14:paraId="000001BF">
      <w:pPr>
        <w:numPr>
          <w:ilvl w:val="1"/>
          <w:numId w:val="1"/>
        </w:numPr>
        <w:pBdr>
          <w:top w:space="0" w:sz="0" w:val="nil"/>
          <w:left w:space="0" w:sz="0" w:val="nil"/>
          <w:bottom w:space="0" w:sz="0" w:val="nil"/>
          <w:right w:space="0" w:sz="0" w:val="nil"/>
          <w:between w:space="0" w:sz="0" w:val="nil"/>
        </w:pBdr>
        <w:tabs>
          <w:tab w:val="left" w:pos="142"/>
        </w:tabs>
        <w:spacing w:after="240" w:before="240" w:line="240" w:lineRule="auto"/>
        <w:ind w:left="360" w:hanging="360"/>
        <w:jc w:val="both"/>
        <w:rPr>
          <w:color w:val="000000"/>
        </w:rPr>
      </w:pPr>
      <w:r w:rsidDel="00000000" w:rsidR="00000000" w:rsidRPr="00000000">
        <w:rPr>
          <w:rFonts w:ascii="Arial" w:cs="Arial" w:eastAsia="Arial" w:hAnsi="Arial"/>
          <w:color w:val="000000"/>
          <w:sz w:val="24"/>
          <w:szCs w:val="24"/>
          <w:rtl w:val="0"/>
        </w:rPr>
        <w:t xml:space="preserve">The Covenant’s 2 principles are that:</w:t>
      </w:r>
      <w:r w:rsidDel="00000000" w:rsidR="00000000" w:rsidRPr="00000000">
        <w:rPr>
          <w:rtl w:val="0"/>
        </w:rPr>
      </w:r>
    </w:p>
    <w:p w:rsidR="00000000" w:rsidDel="00000000" w:rsidP="00000000" w:rsidRDefault="00000000" w:rsidRPr="00000000" w14:paraId="000001C0">
      <w:pPr>
        <w:numPr>
          <w:ilvl w:val="0"/>
          <w:numId w:val="2"/>
        </w:numPr>
        <w:ind w:left="126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armed forces community should not face disadvantages when compared to other citizens in the provision of public and commercial services</w:t>
      </w:r>
    </w:p>
    <w:p w:rsidR="00000000" w:rsidDel="00000000" w:rsidP="00000000" w:rsidRDefault="00000000" w:rsidRPr="00000000" w14:paraId="000001C1">
      <w:pPr>
        <w:numPr>
          <w:ilvl w:val="0"/>
          <w:numId w:val="2"/>
        </w:numPr>
        <w:ind w:left="126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special consideration is appropriate in some cases, especially for those who have given most such as the injured and the bereaved. </w:t>
      </w:r>
    </w:p>
    <w:p w:rsidR="00000000" w:rsidDel="00000000" w:rsidP="00000000" w:rsidRDefault="00000000" w:rsidRPr="00000000" w14:paraId="000001C2">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all bidders, and their suppliers, to sign the Corporate Covenant, declaring their support for the Armed Forces community by displaying the values and behaviours set out therein. We encourage you to make your</w:t>
      </w:r>
      <w:hyperlink r:id="rId18">
        <w:r w:rsidDel="00000000" w:rsidR="00000000" w:rsidRPr="00000000">
          <w:rPr>
            <w:rFonts w:ascii="Arial" w:cs="Arial" w:eastAsia="Arial" w:hAnsi="Arial"/>
            <w:color w:val="000000"/>
            <w:sz w:val="24"/>
            <w:szCs w:val="24"/>
            <w:rtl w:val="0"/>
          </w:rPr>
          <w:t xml:space="preserve"> </w:t>
        </w:r>
      </w:hyperlink>
      <w:hyperlink r:id="rId19">
        <w:r w:rsidDel="00000000" w:rsidR="00000000" w:rsidRPr="00000000">
          <w:rPr>
            <w:rFonts w:ascii="Arial" w:cs="Arial" w:eastAsia="Arial" w:hAnsi="Arial"/>
            <w:color w:val="1155cc"/>
            <w:sz w:val="24"/>
            <w:szCs w:val="24"/>
            <w:u w:val="single"/>
            <w:rtl w:val="0"/>
          </w:rPr>
          <w:t xml:space="preserve">Armed Forces Covenant pledge</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1C3">
      <w:pPr>
        <w:numPr>
          <w:ilvl w:val="1"/>
          <w:numId w:val="1"/>
        </w:numPr>
        <w:pBdr>
          <w:top w:space="0" w:sz="0" w:val="nil"/>
          <w:left w:space="0" w:sz="0" w:val="nil"/>
          <w:bottom w:space="0" w:sz="0" w:val="nil"/>
          <w:right w:space="0" w:sz="0" w:val="nil"/>
          <w:between w:space="0" w:sz="0" w:val="nil"/>
        </w:pBdr>
        <w:tabs>
          <w:tab w:val="left" w:pos="142"/>
        </w:tabs>
        <w:spacing w:after="240" w:before="240" w:line="240" w:lineRule="auto"/>
        <w:ind w:left="567" w:hanging="567"/>
        <w:jc w:val="both"/>
        <w:rPr>
          <w:color w:val="000000"/>
        </w:rPr>
      </w:pPr>
      <w:hyperlink r:id="rId20">
        <w:r w:rsidDel="00000000" w:rsidR="00000000" w:rsidRPr="00000000">
          <w:rPr>
            <w:rFonts w:ascii="Arial" w:cs="Arial" w:eastAsia="Arial" w:hAnsi="Arial"/>
            <w:color w:val="000000"/>
            <w:sz w:val="24"/>
            <w:szCs w:val="24"/>
            <w:rtl w:val="0"/>
          </w:rPr>
          <w:t xml:space="preserve">The Corporate Covenant</w:t>
        </w:r>
      </w:hyperlink>
      <w:r w:rsidDel="00000000" w:rsidR="00000000" w:rsidRPr="00000000">
        <w:rPr>
          <w:rFonts w:ascii="Arial" w:cs="Arial" w:eastAsia="Arial" w:hAnsi="Arial"/>
          <w:color w:val="000000"/>
          <w:sz w:val="24"/>
          <w:szCs w:val="24"/>
          <w:rtl w:val="0"/>
        </w:rPr>
        <w:t xml:space="preserve"> gives guidance on the various ways you can demonstrate your support.</w:t>
      </w:r>
      <w:r w:rsidDel="00000000" w:rsidR="00000000" w:rsidRPr="00000000">
        <w:rPr>
          <w:rtl w:val="0"/>
        </w:rPr>
      </w:r>
    </w:p>
    <w:p w:rsidR="00000000" w:rsidDel="00000000" w:rsidP="00000000" w:rsidRDefault="00000000" w:rsidRPr="00000000" w14:paraId="000001C4">
      <w:pPr>
        <w:numPr>
          <w:ilvl w:val="1"/>
          <w:numId w:val="1"/>
        </w:numPr>
        <w:pBdr>
          <w:top w:space="0" w:sz="0" w:val="nil"/>
          <w:left w:space="0" w:sz="0" w:val="nil"/>
          <w:bottom w:space="0" w:sz="0" w:val="nil"/>
          <w:right w:space="0" w:sz="0" w:val="nil"/>
          <w:between w:space="0" w:sz="0" w:val="nil"/>
        </w:pBdr>
        <w:tabs>
          <w:tab w:val="left" w:pos="142"/>
        </w:tabs>
        <w:spacing w:after="240" w:before="240" w:line="240" w:lineRule="auto"/>
        <w:ind w:left="567" w:hanging="567"/>
        <w:jc w:val="both"/>
        <w:rPr>
          <w:color w:val="000000"/>
        </w:rPr>
      </w:pPr>
      <w:r w:rsidDel="00000000" w:rsidR="00000000" w:rsidRPr="00000000">
        <w:rPr>
          <w:rFonts w:ascii="Arial" w:cs="Arial" w:eastAsia="Arial" w:hAnsi="Arial"/>
          <w:color w:val="000000"/>
          <w:sz w:val="24"/>
          <w:szCs w:val="24"/>
          <w:rtl w:val="0"/>
        </w:rPr>
        <w:t xml:space="preserve">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r w:rsidDel="00000000" w:rsidR="00000000" w:rsidRPr="00000000">
        <w:rPr>
          <w:rtl w:val="0"/>
        </w:rPr>
      </w:r>
    </w:p>
    <w:p w:rsidR="00000000" w:rsidDel="00000000" w:rsidP="00000000" w:rsidRDefault="00000000" w:rsidRPr="00000000" w14:paraId="000001C5">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address: </w:t>
      </w:r>
      <w:hyperlink r:id="rId21">
        <w:r w:rsidDel="00000000" w:rsidR="00000000" w:rsidRPr="00000000">
          <w:rPr>
            <w:rFonts w:ascii="Arial" w:cs="Arial" w:eastAsia="Arial" w:hAnsi="Arial"/>
            <w:color w:val="1155cc"/>
            <w:sz w:val="24"/>
            <w:szCs w:val="24"/>
            <w:u w:val="single"/>
            <w:rtl w:val="0"/>
          </w:rPr>
          <w:t xml:space="preserve">covenant-mailbox@mod.uk</w:t>
        </w:r>
      </w:hyperlink>
      <w:r w:rsidDel="00000000" w:rsidR="00000000" w:rsidRPr="00000000">
        <w:rPr>
          <w:rtl w:val="0"/>
        </w:rPr>
      </w:r>
    </w:p>
    <w:p w:rsidR="00000000" w:rsidDel="00000000" w:rsidP="00000000" w:rsidRDefault="00000000" w:rsidRPr="00000000" w14:paraId="000001C6">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C7">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Address: Armed Forces Covenant Team, Zone D, 6th Floor, Ministry of Defence, Main Building, Whitehall, London, SW1A 2HB</w:t>
      </w:r>
    </w:p>
    <w:p w:rsidR="00000000" w:rsidDel="00000000" w:rsidP="00000000" w:rsidRDefault="00000000" w:rsidRPr="00000000" w14:paraId="000001C8">
      <w:pPr>
        <w:numPr>
          <w:ilvl w:val="1"/>
          <w:numId w:val="1"/>
        </w:numPr>
        <w:pBdr>
          <w:top w:space="0" w:sz="0" w:val="nil"/>
          <w:left w:space="0" w:sz="0" w:val="nil"/>
          <w:bottom w:space="0" w:sz="0" w:val="nil"/>
          <w:right w:space="0" w:sz="0" w:val="nil"/>
          <w:between w:space="0" w:sz="0" w:val="nil"/>
        </w:pBdr>
        <w:tabs>
          <w:tab w:val="left" w:pos="142"/>
        </w:tabs>
        <w:spacing w:after="240" w:before="240" w:line="240" w:lineRule="auto"/>
        <w:ind w:left="567" w:hanging="567"/>
        <w:jc w:val="both"/>
        <w:rPr>
          <w:color w:val="000000"/>
        </w:rPr>
      </w:pPr>
      <w:bookmarkStart w:colFirst="0" w:colLast="0" w:name="_heading=h.gjdgxs" w:id="24"/>
      <w:bookmarkEnd w:id="24"/>
      <w:r w:rsidDel="00000000" w:rsidR="00000000" w:rsidRPr="00000000">
        <w:rPr>
          <w:rFonts w:ascii="Arial" w:cs="Arial" w:eastAsia="Arial" w:hAnsi="Arial"/>
          <w:color w:val="000000"/>
          <w:sz w:val="24"/>
          <w:szCs w:val="24"/>
          <w:rtl w:val="0"/>
        </w:rPr>
        <w:t xml:space="preserve">Paragraphs 1</w:t>
      </w:r>
      <w:r w:rsidDel="00000000" w:rsidR="00000000" w:rsidRPr="00000000">
        <w:rPr>
          <w:rFonts w:ascii="Arial" w:cs="Arial" w:eastAsia="Arial" w:hAnsi="Arial"/>
          <w:sz w:val="24"/>
          <w:szCs w:val="24"/>
          <w:rtl w:val="0"/>
        </w:rPr>
        <w:t xml:space="preserve">3</w:t>
      </w:r>
      <w:r w:rsidDel="00000000" w:rsidR="00000000" w:rsidRPr="00000000">
        <w:rPr>
          <w:rFonts w:ascii="Arial" w:cs="Arial" w:eastAsia="Arial" w:hAnsi="Arial"/>
          <w:color w:val="000000"/>
          <w:sz w:val="24"/>
          <w:szCs w:val="24"/>
          <w:rtl w:val="0"/>
        </w:rPr>
        <w:t xml:space="preserve">.1 – 1</w:t>
      </w:r>
      <w:r w:rsidDel="00000000" w:rsidR="00000000" w:rsidRPr="00000000">
        <w:rPr>
          <w:rFonts w:ascii="Arial" w:cs="Arial" w:eastAsia="Arial" w:hAnsi="Arial"/>
          <w:sz w:val="24"/>
          <w:szCs w:val="24"/>
          <w:rtl w:val="0"/>
        </w:rPr>
        <w:t xml:space="preserve">3</w:t>
      </w:r>
      <w:r w:rsidDel="00000000" w:rsidR="00000000" w:rsidRPr="00000000">
        <w:rPr>
          <w:rFonts w:ascii="Arial" w:cs="Arial" w:eastAsia="Arial" w:hAnsi="Arial"/>
          <w:color w:val="000000"/>
          <w:sz w:val="24"/>
          <w:szCs w:val="24"/>
          <w:rtl w:val="0"/>
        </w:rPr>
        <w:t xml:space="preserve">.4 above are not a condition of working with CCS now or in the future, nor will this issue form any part of the tender evaluation, contract award procedure or any resulting contract. However, CCS very much hopes you will want to provide your support. </w:t>
      </w:r>
      <w:r w:rsidDel="00000000" w:rsidR="00000000" w:rsidRPr="00000000">
        <w:rPr>
          <w:rtl w:val="0"/>
        </w:rPr>
      </w:r>
    </w:p>
    <w:sectPr>
      <w:headerReference r:id="rId22" w:type="default"/>
      <w:footerReference r:id="rId23" w:type="default"/>
      <w:pgSz w:h="16838" w:w="11906" w:orient="portrait"/>
      <w:pgMar w:bottom="1440" w:top="1440" w:left="1440" w:right="1440" w:header="708" w:footer="11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B">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color w:val="000000"/>
      </w:rPr>
    </w:pPr>
    <w:r w:rsidDel="00000000" w:rsidR="00000000" w:rsidRPr="00000000">
      <w:rPr>
        <w:rtl w:val="0"/>
      </w:rPr>
    </w:r>
  </w:p>
  <w:p w:rsidR="00000000" w:rsidDel="00000000" w:rsidP="00000000" w:rsidRDefault="00000000" w:rsidRPr="00000000" w14:paraId="000001CC">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Page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Fonts w:ascii="Arial" w:cs="Arial" w:eastAsia="Arial" w:hAnsi="Arial"/>
        <w:color w:val="000000"/>
        <w:sz w:val="20"/>
        <w:szCs w:val="20"/>
        <w:rtl w:val="0"/>
      </w:rPr>
      <w:t xml:space="preserve"> of 21</w:t>
    </w:r>
  </w:p>
  <w:p w:rsidR="00000000" w:rsidDel="00000000" w:rsidP="00000000" w:rsidRDefault="00000000" w:rsidRPr="00000000" w14:paraId="000001CD">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Attachment 1 - About the Framework v</w:t>
    </w:r>
    <w:r w:rsidDel="00000000" w:rsidR="00000000" w:rsidRPr="00000000">
      <w:rPr>
        <w:rFonts w:ascii="Arial" w:cs="Arial" w:eastAsia="Arial" w:hAnsi="Arial"/>
        <w:sz w:val="20"/>
        <w:szCs w:val="20"/>
        <w:rtl w:val="0"/>
      </w:rPr>
      <w:t xml:space="preserve">0</w:t>
    </w:r>
    <w:r w:rsidDel="00000000" w:rsidR="00000000" w:rsidRPr="00000000">
      <w:rPr>
        <w:rFonts w:ascii="Arial" w:cs="Arial" w:eastAsia="Arial" w:hAnsi="Arial"/>
        <w:color w:val="000000"/>
        <w:sz w:val="20"/>
        <w:szCs w:val="20"/>
        <w:rtl w:val="0"/>
      </w:rPr>
      <w:t xml:space="preserve">.</w:t>
    </w:r>
    <w:r w:rsidDel="00000000" w:rsidR="00000000" w:rsidRPr="00000000">
      <w:rPr>
        <w:rFonts w:ascii="Arial" w:cs="Arial" w:eastAsia="Arial" w:hAnsi="Arial"/>
        <w:sz w:val="20"/>
        <w:szCs w:val="20"/>
        <w:rtl w:val="0"/>
      </w:rPr>
      <w:t xml:space="preserve">1</w:t>
    </w:r>
    <w:r w:rsidDel="00000000" w:rsidR="00000000" w:rsidRPr="00000000">
      <w:rPr>
        <w:rtl w:val="0"/>
      </w:rPr>
    </w:r>
  </w:p>
  <w:p w:rsidR="00000000" w:rsidDel="00000000" w:rsidP="00000000" w:rsidRDefault="00000000" w:rsidRPr="00000000" w14:paraId="000001CE">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RM</w:t>
    </w:r>
    <w:r w:rsidDel="00000000" w:rsidR="00000000" w:rsidRPr="00000000">
      <w:rPr>
        <w:rFonts w:ascii="Arial" w:cs="Arial" w:eastAsia="Arial" w:hAnsi="Arial"/>
        <w:sz w:val="20"/>
        <w:szCs w:val="20"/>
        <w:rtl w:val="0"/>
      </w:rPr>
      <w:t xml:space="preserve">6186</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20"/>
        <w:szCs w:val="20"/>
        <w:rtl w:val="0"/>
      </w:rPr>
      <w:t xml:space="preserve">Fuel Cards and Associated Services</w:t>
    </w:r>
    <w:r w:rsidDel="00000000" w:rsidR="00000000" w:rsidRPr="00000000">
      <w:rPr>
        <w:rtl w:val="0"/>
      </w:rPr>
    </w:r>
  </w:p>
  <w:p w:rsidR="00000000" w:rsidDel="00000000" w:rsidP="00000000" w:rsidRDefault="00000000" w:rsidRPr="00000000" w14:paraId="000001CF">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 Crown Copyright</w:t>
      <w:tab/>
      <w:tab/>
    </w:r>
    <w:r w:rsidDel="00000000" w:rsidR="00000000" w:rsidRPr="00000000">
      <w:rPr>
        <w:rtl w:val="0"/>
      </w:rPr>
    </w:r>
  </w:p>
  <w:p w:rsidR="00000000" w:rsidDel="00000000" w:rsidP="00000000" w:rsidRDefault="00000000" w:rsidRPr="00000000" w14:paraId="000001D0">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color w:val="000000"/>
        <w:rtl w:val="0"/>
      </w:rPr>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C9">
    <w:pPr>
      <w:pBdr>
        <w:top w:space="0" w:sz="0" w:val="nil"/>
        <w:left w:space="0" w:sz="0" w:val="nil"/>
        <w:bottom w:space="0" w:sz="0" w:val="nil"/>
        <w:right w:space="0" w:sz="0" w:val="nil"/>
        <w:between w:space="0" w:sz="0" w:val="nil"/>
      </w:pBdr>
      <w:tabs>
        <w:tab w:val="center" w:pos="4513"/>
        <w:tab w:val="right" w:pos="9026"/>
      </w:tabs>
      <w:spacing w:after="0" w:line="240" w:lineRule="auto"/>
      <w:jc w:val="right"/>
      <w:rPr>
        <w:color w:val="000000"/>
      </w:rPr>
    </w:pPr>
    <w:r w:rsidDel="00000000" w:rsidR="00000000" w:rsidRPr="00000000">
      <w:rPr>
        <w:rtl w:val="0"/>
      </w:rPr>
    </w:r>
  </w:p>
  <w:p w:rsidR="00000000" w:rsidDel="00000000" w:rsidP="00000000" w:rsidRDefault="00000000" w:rsidRPr="00000000" w14:paraId="000001CA">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mallCaps w:val="0"/>
        <w:strike w:val="0"/>
        <w:color w:val="000000"/>
        <w:sz w:val="28"/>
        <w:szCs w:val="28"/>
        <w:u w:val="none"/>
        <w:vertAlign w:val="baseline"/>
      </w:rPr>
    </w:lvl>
    <w:lvl w:ilvl="1">
      <w:start w:val="1"/>
      <w:numFmt w:val="decimal"/>
      <w:lvlText w:val="%1.%2"/>
      <w:lvlJc w:val="left"/>
      <w:pPr>
        <w:ind w:left="360" w:hanging="360"/>
      </w:pPr>
      <w:rPr>
        <w:rFonts w:ascii="Arial" w:cs="Arial" w:eastAsia="Arial" w:hAnsi="Arial"/>
        <w:b w:val="1"/>
        <w:i w:val="0"/>
        <w:smallCaps w:val="0"/>
        <w:strike w:val="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cs="Arial" w:eastAsia="Arial" w:hAnsi="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bullet"/>
      <w:lvlText w:val="●"/>
      <w:lvlJc w:val="left"/>
      <w:pPr>
        <w:ind w:left="631.9999999999999" w:hanging="360"/>
      </w:pPr>
      <w:rPr>
        <w:rFonts w:ascii="Noto Sans Symbols" w:cs="Noto Sans Symbols" w:eastAsia="Noto Sans Symbols" w:hAnsi="Noto Sans Symbols"/>
      </w:rPr>
    </w:lvl>
    <w:lvl w:ilvl="1">
      <w:start w:val="1"/>
      <w:numFmt w:val="bullet"/>
      <w:lvlText w:val="o"/>
      <w:lvlJc w:val="left"/>
      <w:pPr>
        <w:ind w:left="1352" w:hanging="360.0000000000001"/>
      </w:pPr>
      <w:rPr>
        <w:rFonts w:ascii="Courier New" w:cs="Courier New" w:eastAsia="Courier New" w:hAnsi="Courier New"/>
      </w:rPr>
    </w:lvl>
    <w:lvl w:ilvl="2">
      <w:start w:val="1"/>
      <w:numFmt w:val="bullet"/>
      <w:lvlText w:val="▪"/>
      <w:lvlJc w:val="left"/>
      <w:pPr>
        <w:ind w:left="2072" w:hanging="360"/>
      </w:pPr>
      <w:rPr>
        <w:rFonts w:ascii="Noto Sans Symbols" w:cs="Noto Sans Symbols" w:eastAsia="Noto Sans Symbols" w:hAnsi="Noto Sans Symbols"/>
      </w:rPr>
    </w:lvl>
    <w:lvl w:ilvl="3">
      <w:start w:val="1"/>
      <w:numFmt w:val="bullet"/>
      <w:lvlText w:val="●"/>
      <w:lvlJc w:val="left"/>
      <w:pPr>
        <w:ind w:left="2792" w:hanging="360"/>
      </w:pPr>
      <w:rPr>
        <w:rFonts w:ascii="Noto Sans Symbols" w:cs="Noto Sans Symbols" w:eastAsia="Noto Sans Symbols" w:hAnsi="Noto Sans Symbols"/>
      </w:rPr>
    </w:lvl>
    <w:lvl w:ilvl="4">
      <w:start w:val="1"/>
      <w:numFmt w:val="bullet"/>
      <w:lvlText w:val="o"/>
      <w:lvlJc w:val="left"/>
      <w:pPr>
        <w:ind w:left="3512" w:hanging="360"/>
      </w:pPr>
      <w:rPr>
        <w:rFonts w:ascii="Courier New" w:cs="Courier New" w:eastAsia="Courier New" w:hAnsi="Courier New"/>
      </w:rPr>
    </w:lvl>
    <w:lvl w:ilvl="5">
      <w:start w:val="1"/>
      <w:numFmt w:val="bullet"/>
      <w:lvlText w:val="▪"/>
      <w:lvlJc w:val="left"/>
      <w:pPr>
        <w:ind w:left="4232" w:hanging="360"/>
      </w:pPr>
      <w:rPr>
        <w:rFonts w:ascii="Noto Sans Symbols" w:cs="Noto Sans Symbols" w:eastAsia="Noto Sans Symbols" w:hAnsi="Noto Sans Symbols"/>
      </w:rPr>
    </w:lvl>
    <w:lvl w:ilvl="6">
      <w:start w:val="1"/>
      <w:numFmt w:val="bullet"/>
      <w:lvlText w:val="●"/>
      <w:lvlJc w:val="left"/>
      <w:pPr>
        <w:ind w:left="4952" w:hanging="360"/>
      </w:pPr>
      <w:rPr>
        <w:rFonts w:ascii="Noto Sans Symbols" w:cs="Noto Sans Symbols" w:eastAsia="Noto Sans Symbols" w:hAnsi="Noto Sans Symbols"/>
      </w:rPr>
    </w:lvl>
    <w:lvl w:ilvl="7">
      <w:start w:val="1"/>
      <w:numFmt w:val="bullet"/>
      <w:lvlText w:val="o"/>
      <w:lvlJc w:val="left"/>
      <w:pPr>
        <w:ind w:left="5672" w:hanging="360"/>
      </w:pPr>
      <w:rPr>
        <w:rFonts w:ascii="Courier New" w:cs="Courier New" w:eastAsia="Courier New" w:hAnsi="Courier New"/>
      </w:rPr>
    </w:lvl>
    <w:lvl w:ilvl="8">
      <w:start w:val="1"/>
      <w:numFmt w:val="bullet"/>
      <w:lvlText w:val="▪"/>
      <w:lvlJc w:val="left"/>
      <w:pPr>
        <w:ind w:left="6392" w:hanging="360"/>
      </w:pPr>
      <w:rPr>
        <w:rFonts w:ascii="Noto Sans Symbols" w:cs="Noto Sans Symbols" w:eastAsia="Noto Sans Symbols" w:hAnsi="Noto Sans Symbols"/>
      </w:rPr>
    </w:lvl>
  </w:abstractNum>
  <w:abstractNum w:abstractNumId="3">
    <w:lvl w:ilvl="0">
      <w:start w:val="1"/>
      <w:numFmt w:val="bullet"/>
      <w:lvlText w:val="●"/>
      <w:lvlJc w:val="left"/>
      <w:pPr>
        <w:ind w:left="1363" w:hanging="359"/>
      </w:pPr>
      <w:rPr>
        <w:rFonts w:ascii="Noto Sans Symbols" w:cs="Noto Sans Symbols" w:eastAsia="Noto Sans Symbols" w:hAnsi="Noto Sans Symbols"/>
      </w:rPr>
    </w:lvl>
    <w:lvl w:ilvl="1">
      <w:start w:val="1"/>
      <w:numFmt w:val="bullet"/>
      <w:lvlText w:val="o"/>
      <w:lvlJc w:val="left"/>
      <w:pPr>
        <w:ind w:left="2083" w:hanging="360"/>
      </w:pPr>
      <w:rPr>
        <w:rFonts w:ascii="Courier New" w:cs="Courier New" w:eastAsia="Courier New" w:hAnsi="Courier New"/>
      </w:rPr>
    </w:lvl>
    <w:lvl w:ilvl="2">
      <w:start w:val="1"/>
      <w:numFmt w:val="bullet"/>
      <w:lvlText w:val="▪"/>
      <w:lvlJc w:val="left"/>
      <w:pPr>
        <w:ind w:left="2803" w:hanging="360"/>
      </w:pPr>
      <w:rPr>
        <w:rFonts w:ascii="Noto Sans Symbols" w:cs="Noto Sans Symbols" w:eastAsia="Noto Sans Symbols" w:hAnsi="Noto Sans Symbols"/>
      </w:rPr>
    </w:lvl>
    <w:lvl w:ilvl="3">
      <w:start w:val="1"/>
      <w:numFmt w:val="bullet"/>
      <w:lvlText w:val="●"/>
      <w:lvlJc w:val="left"/>
      <w:pPr>
        <w:ind w:left="3523" w:hanging="360"/>
      </w:pPr>
      <w:rPr>
        <w:rFonts w:ascii="Noto Sans Symbols" w:cs="Noto Sans Symbols" w:eastAsia="Noto Sans Symbols" w:hAnsi="Noto Sans Symbols"/>
      </w:rPr>
    </w:lvl>
    <w:lvl w:ilvl="4">
      <w:start w:val="1"/>
      <w:numFmt w:val="bullet"/>
      <w:lvlText w:val="o"/>
      <w:lvlJc w:val="left"/>
      <w:pPr>
        <w:ind w:left="4243" w:hanging="360"/>
      </w:pPr>
      <w:rPr>
        <w:rFonts w:ascii="Courier New" w:cs="Courier New" w:eastAsia="Courier New" w:hAnsi="Courier New"/>
      </w:rPr>
    </w:lvl>
    <w:lvl w:ilvl="5">
      <w:start w:val="1"/>
      <w:numFmt w:val="bullet"/>
      <w:lvlText w:val="▪"/>
      <w:lvlJc w:val="left"/>
      <w:pPr>
        <w:ind w:left="4963" w:hanging="360"/>
      </w:pPr>
      <w:rPr>
        <w:rFonts w:ascii="Noto Sans Symbols" w:cs="Noto Sans Symbols" w:eastAsia="Noto Sans Symbols" w:hAnsi="Noto Sans Symbols"/>
      </w:rPr>
    </w:lvl>
    <w:lvl w:ilvl="6">
      <w:start w:val="1"/>
      <w:numFmt w:val="bullet"/>
      <w:lvlText w:val="●"/>
      <w:lvlJc w:val="left"/>
      <w:pPr>
        <w:ind w:left="5683" w:hanging="360"/>
      </w:pPr>
      <w:rPr>
        <w:rFonts w:ascii="Noto Sans Symbols" w:cs="Noto Sans Symbols" w:eastAsia="Noto Sans Symbols" w:hAnsi="Noto Sans Symbols"/>
      </w:rPr>
    </w:lvl>
    <w:lvl w:ilvl="7">
      <w:start w:val="1"/>
      <w:numFmt w:val="bullet"/>
      <w:lvlText w:val="o"/>
      <w:lvlJc w:val="left"/>
      <w:pPr>
        <w:ind w:left="6403" w:hanging="360"/>
      </w:pPr>
      <w:rPr>
        <w:rFonts w:ascii="Courier New" w:cs="Courier New" w:eastAsia="Courier New" w:hAnsi="Courier New"/>
      </w:rPr>
    </w:lvl>
    <w:lvl w:ilvl="8">
      <w:start w:val="1"/>
      <w:numFmt w:val="bullet"/>
      <w:lvlText w:val="▪"/>
      <w:lvlJc w:val="left"/>
      <w:pPr>
        <w:ind w:left="7123" w:hanging="360"/>
      </w:pPr>
      <w:rPr>
        <w:rFonts w:ascii="Noto Sans Symbols" w:cs="Noto Sans Symbols" w:eastAsia="Noto Sans Symbols" w:hAnsi="Noto Sans Symbols"/>
      </w:rPr>
    </w:lvl>
  </w:abstractNum>
  <w:abstractNum w:abstractNumId="4">
    <w:lvl w:ilvl="0">
      <w:start w:val="9"/>
      <w:numFmt w:val="decimal"/>
      <w:lvlText w:val="%1."/>
      <w:lvlJc w:val="left"/>
      <w:pPr>
        <w:ind w:left="720" w:hanging="720"/>
      </w:pPr>
      <w:rPr>
        <w:color w:val="000000"/>
        <w:sz w:val="22"/>
        <w:szCs w:val="22"/>
        <w:u w:val="none"/>
        <w:vertAlign w:val="baseline"/>
      </w:rPr>
    </w:lvl>
    <w:lvl w:ilvl="1">
      <w:start w:val="1"/>
      <w:numFmt w:val="decimal"/>
      <w:lvlText w:val="10.%2"/>
      <w:lvlJc w:val="left"/>
      <w:pPr>
        <w:ind w:left="1429" w:hanging="720"/>
      </w:pPr>
      <w:rPr>
        <w:rFonts w:ascii="Arial" w:cs="Arial" w:eastAsia="Arial" w:hAnsi="Arial"/>
        <w:b w:val="1"/>
        <w:i w:val="0"/>
        <w:sz w:val="24"/>
        <w:szCs w:val="24"/>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5">
    <w:lvl w:ilvl="0">
      <w:start w:val="1"/>
      <w:numFmt w:val="bullet"/>
      <w:lvlText w:val="●"/>
      <w:lvlJc w:val="left"/>
      <w:pPr>
        <w:ind w:left="1264" w:hanging="360"/>
      </w:pPr>
      <w:rPr>
        <w:rFonts w:ascii="Noto Sans Symbols" w:cs="Noto Sans Symbols" w:eastAsia="Noto Sans Symbols" w:hAnsi="Noto Sans Symbols"/>
      </w:rPr>
    </w:lvl>
    <w:lvl w:ilvl="1">
      <w:start w:val="1"/>
      <w:numFmt w:val="bullet"/>
      <w:lvlText w:val="o"/>
      <w:lvlJc w:val="left"/>
      <w:pPr>
        <w:ind w:left="1984" w:hanging="360"/>
      </w:pPr>
      <w:rPr>
        <w:rFonts w:ascii="Courier New" w:cs="Courier New" w:eastAsia="Courier New" w:hAnsi="Courier New"/>
      </w:rPr>
    </w:lvl>
    <w:lvl w:ilvl="2">
      <w:start w:val="1"/>
      <w:numFmt w:val="bullet"/>
      <w:lvlText w:val="▪"/>
      <w:lvlJc w:val="left"/>
      <w:pPr>
        <w:ind w:left="2704" w:hanging="360"/>
      </w:pPr>
      <w:rPr>
        <w:rFonts w:ascii="Noto Sans Symbols" w:cs="Noto Sans Symbols" w:eastAsia="Noto Sans Symbols" w:hAnsi="Noto Sans Symbols"/>
      </w:rPr>
    </w:lvl>
    <w:lvl w:ilvl="3">
      <w:start w:val="1"/>
      <w:numFmt w:val="bullet"/>
      <w:lvlText w:val="●"/>
      <w:lvlJc w:val="left"/>
      <w:pPr>
        <w:ind w:left="3424" w:hanging="360"/>
      </w:pPr>
      <w:rPr>
        <w:rFonts w:ascii="Noto Sans Symbols" w:cs="Noto Sans Symbols" w:eastAsia="Noto Sans Symbols" w:hAnsi="Noto Sans Symbols"/>
      </w:rPr>
    </w:lvl>
    <w:lvl w:ilvl="4">
      <w:start w:val="1"/>
      <w:numFmt w:val="bullet"/>
      <w:lvlText w:val="o"/>
      <w:lvlJc w:val="left"/>
      <w:pPr>
        <w:ind w:left="4144" w:hanging="360"/>
      </w:pPr>
      <w:rPr>
        <w:rFonts w:ascii="Courier New" w:cs="Courier New" w:eastAsia="Courier New" w:hAnsi="Courier New"/>
      </w:rPr>
    </w:lvl>
    <w:lvl w:ilvl="5">
      <w:start w:val="1"/>
      <w:numFmt w:val="bullet"/>
      <w:lvlText w:val="▪"/>
      <w:lvlJc w:val="left"/>
      <w:pPr>
        <w:ind w:left="4864" w:hanging="360"/>
      </w:pPr>
      <w:rPr>
        <w:rFonts w:ascii="Noto Sans Symbols" w:cs="Noto Sans Symbols" w:eastAsia="Noto Sans Symbols" w:hAnsi="Noto Sans Symbols"/>
      </w:rPr>
    </w:lvl>
    <w:lvl w:ilvl="6">
      <w:start w:val="1"/>
      <w:numFmt w:val="bullet"/>
      <w:lvlText w:val="●"/>
      <w:lvlJc w:val="left"/>
      <w:pPr>
        <w:ind w:left="5584" w:hanging="360"/>
      </w:pPr>
      <w:rPr>
        <w:rFonts w:ascii="Noto Sans Symbols" w:cs="Noto Sans Symbols" w:eastAsia="Noto Sans Symbols" w:hAnsi="Noto Sans Symbols"/>
      </w:rPr>
    </w:lvl>
    <w:lvl w:ilvl="7">
      <w:start w:val="1"/>
      <w:numFmt w:val="bullet"/>
      <w:lvlText w:val="o"/>
      <w:lvlJc w:val="left"/>
      <w:pPr>
        <w:ind w:left="6304" w:hanging="360"/>
      </w:pPr>
      <w:rPr>
        <w:rFonts w:ascii="Courier New" w:cs="Courier New" w:eastAsia="Courier New" w:hAnsi="Courier New"/>
      </w:rPr>
    </w:lvl>
    <w:lvl w:ilvl="8">
      <w:start w:val="1"/>
      <w:numFmt w:val="bullet"/>
      <w:lvlText w:val="▪"/>
      <w:lvlJc w:val="left"/>
      <w:pPr>
        <w:ind w:left="7024"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991C4B"/>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semiHidden w:val="1"/>
    <w:unhideWhenUsed w:val="1"/>
    <w:qFormat w:val="1"/>
    <w:rsid w:val="00184416"/>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
    <w:semiHidden w:val="1"/>
    <w:unhideWhenUsed w:val="1"/>
    <w:qFormat w:val="1"/>
    <w:rsid w:val="006E7D7F"/>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basedOn w:val="Normal"/>
    <w:next w:val="Normal"/>
    <w:link w:val="Heading4Char"/>
    <w:uiPriority w:val="9"/>
    <w:semiHidden w:val="1"/>
    <w:unhideWhenUsed w:val="1"/>
    <w:qFormat w:val="1"/>
    <w:rsid w:val="00BC219F"/>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0C5A8C"/>
    <w:pPr>
      <w:ind w:left="720"/>
      <w:contextualSpacing w:val="1"/>
    </w:pPr>
  </w:style>
  <w:style w:type="paragraph" w:styleId="BalloonText">
    <w:name w:val="Balloon Text"/>
    <w:basedOn w:val="Normal"/>
    <w:link w:val="BalloonTextChar"/>
    <w:uiPriority w:val="99"/>
    <w:semiHidden w:val="1"/>
    <w:unhideWhenUsed w:val="1"/>
    <w:rsid w:val="00895BB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95BB0"/>
    <w:rPr>
      <w:rFonts w:ascii="Segoe UI" w:cs="Segoe UI" w:hAnsi="Segoe UI"/>
      <w:sz w:val="18"/>
      <w:szCs w:val="18"/>
    </w:rPr>
  </w:style>
  <w:style w:type="character" w:styleId="Hyperlink">
    <w:name w:val="Hyperlink"/>
    <w:basedOn w:val="DefaultParagraphFont"/>
    <w:uiPriority w:val="99"/>
    <w:unhideWhenUsed w:val="1"/>
    <w:rsid w:val="000342DA"/>
    <w:rPr>
      <w:color w:val="0563c1" w:themeColor="hyperlink"/>
      <w:u w:val="single"/>
    </w:rPr>
  </w:style>
  <w:style w:type="paragraph" w:styleId="Header">
    <w:name w:val="header"/>
    <w:basedOn w:val="Normal"/>
    <w:link w:val="HeaderChar"/>
    <w:uiPriority w:val="99"/>
    <w:unhideWhenUsed w:val="1"/>
    <w:rsid w:val="000342D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342DA"/>
  </w:style>
  <w:style w:type="paragraph" w:styleId="Footer">
    <w:name w:val="footer"/>
    <w:basedOn w:val="Normal"/>
    <w:link w:val="FooterChar"/>
    <w:uiPriority w:val="99"/>
    <w:unhideWhenUsed w:val="1"/>
    <w:rsid w:val="000342DA"/>
    <w:pPr>
      <w:tabs>
        <w:tab w:val="center" w:pos="4513"/>
        <w:tab w:val="right" w:pos="9026"/>
      </w:tabs>
      <w:spacing w:after="0" w:line="240" w:lineRule="auto"/>
    </w:pPr>
  </w:style>
  <w:style w:type="character" w:styleId="FooterChar" w:customStyle="1">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991C4B"/>
    <w:rPr>
      <w:rFonts w:asciiTheme="majorHAnsi" w:cstheme="majorBidi" w:eastAsiaTheme="majorEastAsia" w:hAnsiTheme="majorHAnsi"/>
      <w:color w:val="2e74b5" w:themeColor="accent1" w:themeShade="0000BF"/>
      <w:sz w:val="32"/>
      <w:szCs w:val="32"/>
    </w:rPr>
  </w:style>
  <w:style w:type="paragraph" w:styleId="TOCHeading">
    <w:name w:val="TOC Heading"/>
    <w:basedOn w:val="Heading1"/>
    <w:next w:val="Normal"/>
    <w:uiPriority w:val="39"/>
    <w:unhideWhenUsed w:val="1"/>
    <w:qFormat w:val="1"/>
    <w:rsid w:val="00991C4B"/>
    <w:pPr>
      <w:outlineLvl w:val="9"/>
    </w:pPr>
    <w:rPr>
      <w:lang w:val="en-US"/>
    </w:rPr>
  </w:style>
  <w:style w:type="paragraph" w:styleId="TOC1">
    <w:name w:val="toc 1"/>
    <w:basedOn w:val="Normal"/>
    <w:next w:val="Normal"/>
    <w:autoRedefine w:val="1"/>
    <w:uiPriority w:val="39"/>
    <w:unhideWhenUsed w:val="1"/>
    <w:rsid w:val="00991C4B"/>
    <w:pPr>
      <w:spacing w:after="100"/>
    </w:pPr>
  </w:style>
  <w:style w:type="paragraph" w:styleId="NoSpacing">
    <w:name w:val="No Spacing"/>
    <w:uiPriority w:val="1"/>
    <w:qFormat w:val="1"/>
    <w:rsid w:val="00510909"/>
    <w:pPr>
      <w:spacing w:after="0" w:line="240" w:lineRule="auto"/>
    </w:pPr>
  </w:style>
  <w:style w:type="character" w:styleId="Heading2Char" w:customStyle="1">
    <w:name w:val="Heading 2 Char"/>
    <w:basedOn w:val="DefaultParagraphFont"/>
    <w:link w:val="Heading2"/>
    <w:uiPriority w:val="9"/>
    <w:rsid w:val="00184416"/>
    <w:rPr>
      <w:rFonts w:asciiTheme="majorHAnsi" w:cstheme="majorBidi" w:eastAsiaTheme="majorEastAsia" w:hAnsiTheme="majorHAnsi"/>
      <w:color w:val="2e74b5" w:themeColor="accent1" w:themeShade="0000BF"/>
      <w:sz w:val="26"/>
      <w:szCs w:val="26"/>
    </w:rPr>
  </w:style>
  <w:style w:type="paragraph" w:styleId="TOC2">
    <w:name w:val="toc 2"/>
    <w:basedOn w:val="Normal"/>
    <w:next w:val="Normal"/>
    <w:autoRedefine w:val="1"/>
    <w:uiPriority w:val="39"/>
    <w:unhideWhenUsed w:val="1"/>
    <w:rsid w:val="00184416"/>
    <w:pPr>
      <w:spacing w:after="100"/>
      <w:ind w:left="220"/>
    </w:pPr>
  </w:style>
  <w:style w:type="character" w:styleId="CommentReference">
    <w:name w:val="annotation reference"/>
    <w:basedOn w:val="DefaultParagraphFont"/>
    <w:uiPriority w:val="99"/>
    <w:semiHidden w:val="1"/>
    <w:unhideWhenUsed w:val="1"/>
    <w:rsid w:val="008C5435"/>
    <w:rPr>
      <w:sz w:val="16"/>
      <w:szCs w:val="16"/>
    </w:rPr>
  </w:style>
  <w:style w:type="paragraph" w:styleId="CommentText">
    <w:name w:val="annotation text"/>
    <w:basedOn w:val="Normal"/>
    <w:link w:val="CommentTextChar"/>
    <w:uiPriority w:val="99"/>
    <w:unhideWhenUsed w:val="1"/>
    <w:rsid w:val="008C5435"/>
    <w:pPr>
      <w:spacing w:line="240" w:lineRule="auto"/>
    </w:pPr>
    <w:rPr>
      <w:sz w:val="20"/>
      <w:szCs w:val="20"/>
    </w:rPr>
  </w:style>
  <w:style w:type="character" w:styleId="CommentTextChar" w:customStyle="1">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val="1"/>
    <w:unhideWhenUsed w:val="1"/>
    <w:rsid w:val="008C5435"/>
    <w:rPr>
      <w:b w:val="1"/>
      <w:bCs w:val="1"/>
    </w:rPr>
  </w:style>
  <w:style w:type="character" w:styleId="CommentSubjectChar" w:customStyle="1">
    <w:name w:val="Comment Subject Char"/>
    <w:basedOn w:val="CommentTextChar"/>
    <w:link w:val="CommentSubject"/>
    <w:uiPriority w:val="99"/>
    <w:semiHidden w:val="1"/>
    <w:rsid w:val="008C5435"/>
    <w:rPr>
      <w:b w:val="1"/>
      <w:bCs w:val="1"/>
      <w:sz w:val="20"/>
      <w:szCs w:val="20"/>
    </w:rPr>
  </w:style>
  <w:style w:type="paragraph" w:styleId="Revision">
    <w:name w:val="Revision"/>
    <w:hidden w:val="1"/>
    <w:uiPriority w:val="99"/>
    <w:semiHidden w:val="1"/>
    <w:rsid w:val="005C1FFD"/>
    <w:pPr>
      <w:spacing w:after="0" w:line="240" w:lineRule="auto"/>
    </w:pPr>
  </w:style>
  <w:style w:type="paragraph" w:styleId="MarginText" w:customStyle="1">
    <w:name w:val="Margin Text"/>
    <w:basedOn w:val="Normal"/>
    <w:link w:val="MarginTextChar"/>
    <w:uiPriority w:val="99"/>
    <w:rsid w:val="00283E41"/>
    <w:pPr>
      <w:keepNext w:val="1"/>
      <w:adjustRightInd w:val="0"/>
      <w:spacing w:after="120" w:before="240" w:line="240" w:lineRule="auto"/>
      <w:ind w:left="142"/>
      <w:jc w:val="both"/>
    </w:pPr>
    <w:rPr>
      <w:rFonts w:cs="Times New Roman" w:eastAsia="STZhongsong"/>
      <w:szCs w:val="18"/>
      <w:lang w:eastAsia="zh-CN"/>
    </w:rPr>
  </w:style>
  <w:style w:type="character" w:styleId="MarginTextChar" w:customStyle="1">
    <w:name w:val="Margin Text Char"/>
    <w:link w:val="MarginText"/>
    <w:uiPriority w:val="99"/>
    <w:locked w:val="1"/>
    <w:rsid w:val="00283E41"/>
    <w:rPr>
      <w:rFonts w:ascii="Calibri" w:cs="Times New Roman" w:eastAsia="STZhongsong" w:hAnsi="Calibri"/>
      <w:szCs w:val="18"/>
      <w:lang w:eastAsia="zh-CN"/>
    </w:rPr>
  </w:style>
  <w:style w:type="paragraph" w:styleId="GPSL1Guidance" w:customStyle="1">
    <w:name w:val="GPS L1 Guidance"/>
    <w:basedOn w:val="Normal"/>
    <w:link w:val="GPSL1GuidanceChar"/>
    <w:qFormat w:val="1"/>
    <w:rsid w:val="00283E41"/>
    <w:pPr>
      <w:overflowPunct w:val="0"/>
      <w:autoSpaceDE w:val="0"/>
      <w:autoSpaceDN w:val="0"/>
      <w:adjustRightInd w:val="0"/>
      <w:spacing w:after="120" w:before="240" w:line="240" w:lineRule="auto"/>
      <w:ind w:left="426"/>
      <w:jc w:val="both"/>
      <w:textAlignment w:val="baseline"/>
    </w:pPr>
    <w:rPr>
      <w:rFonts w:cs="Arial" w:eastAsia="Times New Roman"/>
      <w:b w:val="1"/>
      <w:i w:val="1"/>
    </w:rPr>
  </w:style>
  <w:style w:type="character" w:styleId="GPSL1GuidanceChar" w:customStyle="1">
    <w:name w:val="GPS L1 Guidance Char"/>
    <w:link w:val="GPSL1Guidance"/>
    <w:locked w:val="1"/>
    <w:rsid w:val="00283E41"/>
    <w:rPr>
      <w:rFonts w:ascii="Calibri" w:cs="Arial" w:eastAsia="Times New Roman" w:hAnsi="Calibri"/>
      <w:b w:val="1"/>
      <w:i w:val="1"/>
    </w:rPr>
  </w:style>
  <w:style w:type="paragraph" w:styleId="GPSSectionHeading" w:customStyle="1">
    <w:name w:val="GPS Section Heading"/>
    <w:basedOn w:val="Normal"/>
    <w:link w:val="GPSSectionHeadingChar"/>
    <w:qFormat w:val="1"/>
    <w:rsid w:val="00283E41"/>
    <w:pPr>
      <w:numPr>
        <w:numId w:val="4"/>
      </w:numPr>
      <w:spacing w:after="240" w:before="240" w:line="240" w:lineRule="auto"/>
      <w:outlineLvl w:val="0"/>
    </w:pPr>
    <w:rPr>
      <w:rFonts w:cs="Times New Roman" w:eastAsia="Times New Roman"/>
      <w:b w:val="1"/>
      <w:caps w:val="1"/>
      <w:color w:val="c00000"/>
      <w:u w:val="single"/>
    </w:rPr>
  </w:style>
  <w:style w:type="paragraph" w:styleId="GPSRecitals" w:customStyle="1">
    <w:name w:val="GPS Recitals"/>
    <w:basedOn w:val="Normal"/>
    <w:link w:val="GPSRecitalsChar"/>
    <w:qFormat w:val="1"/>
    <w:rsid w:val="00283E41"/>
    <w:pPr>
      <w:numPr>
        <w:numId w:val="3"/>
      </w:numPr>
      <w:tabs>
        <w:tab w:val="num" w:pos="567"/>
      </w:tabs>
      <w:adjustRightInd w:val="0"/>
      <w:spacing w:after="240" w:line="240" w:lineRule="auto"/>
      <w:ind w:left="567" w:hanging="567"/>
      <w:jc w:val="both"/>
    </w:pPr>
    <w:rPr>
      <w:rFonts w:cs="Times New Roman" w:eastAsia="Times New Roman"/>
      <w:lang w:eastAsia="zh-CN"/>
    </w:rPr>
  </w:style>
  <w:style w:type="character" w:styleId="GPSRecitalsChar" w:customStyle="1">
    <w:name w:val="GPS Recitals Char"/>
    <w:link w:val="GPSRecitals"/>
    <w:locked w:val="1"/>
    <w:rsid w:val="00283E41"/>
    <w:rPr>
      <w:rFonts w:ascii="Calibri" w:cs="Times New Roman" w:eastAsia="Times New Roman" w:hAnsi="Calibri"/>
      <w:lang w:eastAsia="zh-CN"/>
    </w:rPr>
  </w:style>
  <w:style w:type="character" w:styleId="GPSSectionHeadingChar" w:customStyle="1">
    <w:name w:val="GPS Section Heading Char"/>
    <w:link w:val="GPSSectionHeading"/>
    <w:rsid w:val="00283E41"/>
    <w:rPr>
      <w:rFonts w:ascii="Calibri" w:cs="Times New Roman" w:eastAsia="Times New Roman" w:hAnsi="Calibri"/>
      <w:b w:val="1"/>
      <w:caps w:val="1"/>
      <w:color w:val="c00000"/>
      <w:u w:val="single"/>
    </w:rPr>
  </w:style>
  <w:style w:type="paragraph" w:styleId="GPSL1CLAUSEHEADING" w:customStyle="1">
    <w:name w:val="GPS L1 CLAUSE HEADING"/>
    <w:basedOn w:val="Normal"/>
    <w:next w:val="Style8"/>
    <w:qFormat w:val="1"/>
    <w:rsid w:val="00B80A75"/>
    <w:pPr>
      <w:numPr>
        <w:numId w:val="7"/>
      </w:numPr>
      <w:tabs>
        <w:tab w:val="left" w:pos="142"/>
      </w:tabs>
      <w:adjustRightInd w:val="0"/>
      <w:spacing w:after="240" w:before="240" w:line="240" w:lineRule="auto"/>
      <w:jc w:val="both"/>
      <w:outlineLvl w:val="1"/>
    </w:pPr>
    <w:rPr>
      <w:rFonts w:ascii="Arial" w:cs="Arial" w:eastAsia="STZhongsong" w:hAnsi="Arial"/>
      <w:b w:val="1"/>
      <w:sz w:val="32"/>
      <w:lang w:eastAsia="zh-CN"/>
    </w:rPr>
  </w:style>
  <w:style w:type="paragraph" w:styleId="GPSL3numberedclause" w:customStyle="1">
    <w:name w:val="GPS L3 numbered clause"/>
    <w:basedOn w:val="Normal"/>
    <w:link w:val="GPSL3numberedclauseChar"/>
    <w:qFormat w:val="1"/>
    <w:rsid w:val="00B54733"/>
    <w:pPr>
      <w:numPr>
        <w:ilvl w:val="2"/>
        <w:numId w:val="6"/>
      </w:numPr>
      <w:tabs>
        <w:tab w:val="left" w:pos="1985"/>
      </w:tabs>
      <w:adjustRightInd w:val="0"/>
      <w:spacing w:after="120" w:before="120" w:line="240" w:lineRule="auto"/>
      <w:ind w:left="737" w:hanging="737"/>
      <w:jc w:val="both"/>
    </w:pPr>
    <w:rPr>
      <w:rFonts w:ascii="Arial" w:cs="Arial" w:eastAsia="Times New Roman" w:hAnsi="Arial"/>
      <w:sz w:val="24"/>
      <w:lang w:eastAsia="zh-CN"/>
    </w:rPr>
  </w:style>
  <w:style w:type="paragraph" w:styleId="GPSL4numberedclause" w:customStyle="1">
    <w:name w:val="GPS L4 numbered clause"/>
    <w:basedOn w:val="GPSL3numberedclause"/>
    <w:link w:val="GPSL4numberedclauseChar"/>
    <w:qFormat w:val="1"/>
    <w:rsid w:val="00712F1F"/>
    <w:pPr>
      <w:numPr>
        <w:ilvl w:val="3"/>
      </w:numPr>
      <w:tabs>
        <w:tab w:val="left" w:pos="2552"/>
      </w:tabs>
      <w:ind w:left="2552" w:hanging="567"/>
    </w:pPr>
  </w:style>
  <w:style w:type="paragraph" w:styleId="GPSL5numberedclause" w:customStyle="1">
    <w:name w:val="GPS L5 numbered clause"/>
    <w:basedOn w:val="GPSL4numberedclause"/>
    <w:link w:val="GPSL5numberedclauseChar"/>
    <w:qFormat w:val="1"/>
    <w:rsid w:val="00712F1F"/>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EA1CDA"/>
    <w:pPr>
      <w:numPr>
        <w:ilvl w:val="1"/>
        <w:numId w:val="6"/>
      </w:numPr>
      <w:tabs>
        <w:tab w:val="left" w:pos="1134"/>
      </w:tabs>
      <w:adjustRightInd w:val="0"/>
      <w:spacing w:after="120" w:before="120" w:line="240" w:lineRule="auto"/>
      <w:jc w:val="both"/>
    </w:pPr>
    <w:rPr>
      <w:rFonts w:ascii="Arial" w:cs="Arial" w:eastAsia="Arial Unicode MS" w:hAnsi="Arial"/>
      <w:sz w:val="24"/>
      <w:lang w:eastAsia="zh-CN"/>
    </w:rPr>
  </w:style>
  <w:style w:type="paragraph" w:styleId="GPSL6numbered" w:customStyle="1">
    <w:name w:val="GPS L6 numbered"/>
    <w:basedOn w:val="GPSL5numberedclause"/>
    <w:qFormat w:val="1"/>
    <w:rsid w:val="00712F1F"/>
    <w:pPr>
      <w:numPr>
        <w:ilvl w:val="5"/>
      </w:numPr>
      <w:tabs>
        <w:tab w:val="num" w:pos="360"/>
        <w:tab w:val="left" w:pos="3686"/>
      </w:tabs>
      <w:ind w:left="3686" w:hanging="567"/>
    </w:pPr>
  </w:style>
  <w:style w:type="character" w:styleId="GPSL3numberedclauseChar" w:customStyle="1">
    <w:name w:val="GPS L3 numbered clause Char"/>
    <w:link w:val="GPSL3numberedclause"/>
    <w:locked w:val="1"/>
    <w:rsid w:val="00B54733"/>
    <w:rPr>
      <w:rFonts w:ascii="Arial" w:cs="Arial" w:eastAsia="Times New Roman" w:hAnsi="Arial"/>
      <w:sz w:val="24"/>
      <w:lang w:eastAsia="zh-CN"/>
    </w:rPr>
  </w:style>
  <w:style w:type="character" w:styleId="GPSL5numberedclauseChar" w:customStyle="1">
    <w:name w:val="GPS L5 numbered clause Char"/>
    <w:link w:val="GPSL5numberedclause"/>
    <w:locked w:val="1"/>
    <w:rsid w:val="00712F1F"/>
    <w:rPr>
      <w:rFonts w:ascii="Arial" w:cs="Arial" w:eastAsia="Times New Roman" w:hAnsi="Arial"/>
      <w:sz w:val="24"/>
      <w:lang w:eastAsia="zh-CN"/>
    </w:rPr>
  </w:style>
  <w:style w:type="character" w:styleId="GPSL2NumberedBoldHeadingChar" w:customStyle="1">
    <w:name w:val="GPS L2 Numbered Bold Heading Char"/>
    <w:link w:val="GPSL2NumberedBoldHeading"/>
    <w:locked w:val="1"/>
    <w:rsid w:val="00EA1CDA"/>
    <w:rPr>
      <w:rFonts w:ascii="Arial" w:cs="Arial" w:eastAsia="Arial Unicode MS" w:hAnsi="Arial"/>
      <w:sz w:val="24"/>
      <w:lang w:eastAsia="zh-CN"/>
    </w:rPr>
  </w:style>
  <w:style w:type="paragraph" w:styleId="GPsDefinition" w:customStyle="1">
    <w:name w:val="GPs Definition"/>
    <w:basedOn w:val="Normal"/>
    <w:qFormat w:val="1"/>
    <w:rsid w:val="00712F1F"/>
    <w:pPr>
      <w:numPr>
        <w:numId w:val="5"/>
      </w:numPr>
      <w:tabs>
        <w:tab w:val="left" w:pos="175"/>
      </w:tabs>
      <w:overflowPunct w:val="0"/>
      <w:autoSpaceDE w:val="0"/>
      <w:autoSpaceDN w:val="0"/>
      <w:adjustRightInd w:val="0"/>
      <w:spacing w:after="120" w:line="240" w:lineRule="auto"/>
      <w:jc w:val="both"/>
      <w:textAlignment w:val="baseline"/>
    </w:pPr>
    <w:rPr>
      <w:rFonts w:cs="Arial" w:eastAsia="Times New Roman"/>
    </w:rPr>
  </w:style>
  <w:style w:type="paragraph" w:styleId="GPSDefinitionL2" w:customStyle="1">
    <w:name w:val="GPS Definition L2"/>
    <w:basedOn w:val="GPsDefinition"/>
    <w:link w:val="GPSDefinitionL2Char"/>
    <w:qFormat w:val="1"/>
    <w:rsid w:val="00712F1F"/>
    <w:pPr>
      <w:numPr>
        <w:ilvl w:val="1"/>
      </w:numPr>
      <w:ind w:hanging="544"/>
    </w:pPr>
  </w:style>
  <w:style w:type="paragraph" w:styleId="GPSDefinitionL3" w:customStyle="1">
    <w:name w:val="GPS Definition L3"/>
    <w:basedOn w:val="GPSDefinitionL2"/>
    <w:link w:val="GPSDefinitionL3Char"/>
    <w:qFormat w:val="1"/>
    <w:rsid w:val="00712F1F"/>
    <w:pPr>
      <w:numPr>
        <w:ilvl w:val="2"/>
      </w:numPr>
    </w:pPr>
  </w:style>
  <w:style w:type="paragraph" w:styleId="GPSDefinitionL4" w:customStyle="1">
    <w:name w:val="GPS Definition L4"/>
    <w:basedOn w:val="GPSDefinitionL3"/>
    <w:qFormat w:val="1"/>
    <w:rsid w:val="00712F1F"/>
    <w:pPr>
      <w:numPr>
        <w:ilvl w:val="3"/>
      </w:numPr>
      <w:tabs>
        <w:tab w:val="num" w:pos="360"/>
      </w:tabs>
    </w:pPr>
  </w:style>
  <w:style w:type="paragraph" w:styleId="GPSL2Guidance" w:customStyle="1">
    <w:name w:val="GPS L2 Guidance"/>
    <w:basedOn w:val="Normal"/>
    <w:link w:val="GPSL2GuidanceChar"/>
    <w:qFormat w:val="1"/>
    <w:rsid w:val="00712F1F"/>
    <w:pPr>
      <w:tabs>
        <w:tab w:val="left" w:pos="1134"/>
      </w:tabs>
      <w:adjustRightInd w:val="0"/>
      <w:spacing w:after="120" w:before="120" w:line="240" w:lineRule="auto"/>
      <w:ind w:left="1134"/>
      <w:jc w:val="both"/>
    </w:pPr>
    <w:rPr>
      <w:rFonts w:cs="Arial" w:eastAsia="Times New Roman"/>
      <w:b w:val="1"/>
      <w:i w:val="1"/>
      <w:lang w:eastAsia="zh-CN"/>
    </w:rPr>
  </w:style>
  <w:style w:type="paragraph" w:styleId="GPSL2Indent" w:customStyle="1">
    <w:name w:val="GPS L2 Indent"/>
    <w:basedOn w:val="Normal"/>
    <w:link w:val="GPSL2IndentChar"/>
    <w:qFormat w:val="1"/>
    <w:rsid w:val="00712F1F"/>
    <w:pPr>
      <w:tabs>
        <w:tab w:val="left" w:pos="3402"/>
      </w:tabs>
      <w:overflowPunct w:val="0"/>
      <w:autoSpaceDE w:val="0"/>
      <w:autoSpaceDN w:val="0"/>
      <w:adjustRightInd w:val="0"/>
      <w:spacing w:after="220" w:line="240" w:lineRule="auto"/>
      <w:ind w:left="1134"/>
      <w:jc w:val="both"/>
      <w:textAlignment w:val="baseline"/>
    </w:pPr>
    <w:rPr>
      <w:rFonts w:cs="Arial" w:eastAsia="Times New Roman"/>
      <w:szCs w:val="24"/>
    </w:rPr>
  </w:style>
  <w:style w:type="paragraph" w:styleId="GPSL2Numbered" w:customStyle="1">
    <w:name w:val="GPS L2 Numbered"/>
    <w:basedOn w:val="GPSL2NumberedBoldHeading"/>
    <w:link w:val="GPSL2NumberedChar"/>
    <w:qFormat w:val="1"/>
    <w:rsid w:val="00712F1F"/>
    <w:pPr>
      <w:tabs>
        <w:tab w:val="left" w:pos="709"/>
      </w:tabs>
    </w:pPr>
    <w:rPr>
      <w:b w:val="1"/>
    </w:rPr>
  </w:style>
  <w:style w:type="character" w:styleId="GPSL2NumberedChar" w:customStyle="1">
    <w:name w:val="GPS L2 Numbered Char"/>
    <w:link w:val="GPSL2Numbered"/>
    <w:locked w:val="1"/>
    <w:rsid w:val="00712F1F"/>
    <w:rPr>
      <w:rFonts w:ascii="Arial" w:cs="Arial" w:eastAsia="Arial Unicode MS" w:hAnsi="Arial"/>
      <w:b w:val="1"/>
      <w:sz w:val="24"/>
      <w:lang w:eastAsia="zh-CN"/>
    </w:rPr>
  </w:style>
  <w:style w:type="character" w:styleId="GPSDefinitionL2Char" w:customStyle="1">
    <w:name w:val="GPS Definition L2 Char"/>
    <w:link w:val="GPSDefinitionL2"/>
    <w:locked w:val="1"/>
    <w:rsid w:val="00712F1F"/>
    <w:rPr>
      <w:rFonts w:ascii="Calibri" w:cs="Arial" w:eastAsia="Times New Roman" w:hAnsi="Calibri"/>
    </w:rPr>
  </w:style>
  <w:style w:type="character" w:styleId="GPSDefinitionL3Char" w:customStyle="1">
    <w:name w:val="GPS Definition L3 Char"/>
    <w:link w:val="GPSDefinitionL3"/>
    <w:locked w:val="1"/>
    <w:rsid w:val="00712F1F"/>
    <w:rPr>
      <w:rFonts w:ascii="Calibri" w:cs="Arial" w:eastAsia="Times New Roman" w:hAnsi="Calibri"/>
    </w:rPr>
  </w:style>
  <w:style w:type="paragraph" w:styleId="ORDERFORML1PraraNo" w:customStyle="1">
    <w:name w:val="ORDER FORM L1 Prara No"/>
    <w:basedOn w:val="Normal"/>
    <w:link w:val="ORDERFORML1PraraNoChar"/>
    <w:qFormat w:val="1"/>
    <w:rsid w:val="00712F1F"/>
    <w:pPr>
      <w:tabs>
        <w:tab w:val="num" w:pos="720"/>
      </w:tabs>
      <w:adjustRightInd w:val="0"/>
      <w:spacing w:after="0" w:line="240" w:lineRule="auto"/>
      <w:ind w:left="426" w:hanging="426"/>
      <w:jc w:val="both"/>
    </w:pPr>
    <w:rPr>
      <w:rFonts w:cs="Times New Roman" w:eastAsia="STZhongsong"/>
      <w:b w:val="1"/>
      <w:caps w:val="1"/>
      <w:lang w:eastAsia="zh-CN"/>
    </w:rPr>
  </w:style>
  <w:style w:type="paragraph" w:styleId="ORDERFORML2Title" w:customStyle="1">
    <w:name w:val="ORDER FORM L2 Title"/>
    <w:basedOn w:val="Normal"/>
    <w:qFormat w:val="1"/>
    <w:rsid w:val="00712F1F"/>
    <w:pPr>
      <w:numPr>
        <w:ilvl w:val="1"/>
        <w:numId w:val="8"/>
      </w:numPr>
      <w:adjustRightInd w:val="0"/>
      <w:spacing w:after="120" w:line="240" w:lineRule="auto"/>
      <w:ind w:left="993" w:hanging="567"/>
      <w:jc w:val="both"/>
    </w:pPr>
    <w:rPr>
      <w:rFonts w:ascii="Arial" w:cs="Times New Roman" w:eastAsia="STZhongsong" w:hAnsi="Arial"/>
      <w:b w:val="1"/>
      <w:lang w:eastAsia="zh-CN"/>
    </w:rPr>
  </w:style>
  <w:style w:type="character" w:styleId="ORDERFORML1PraraNoChar" w:customStyle="1">
    <w:name w:val="ORDER FORM L1 Prara No Char"/>
    <w:link w:val="ORDERFORML1PraraNo"/>
    <w:rsid w:val="00712F1F"/>
    <w:rPr>
      <w:rFonts w:cs="Times New Roman" w:eastAsia="STZhongsong"/>
      <w:b w:val="1"/>
      <w:caps w:val="1"/>
      <w:lang w:eastAsia="zh-CN"/>
    </w:rPr>
  </w:style>
  <w:style w:type="character" w:styleId="GPSL2IndentChar" w:customStyle="1">
    <w:name w:val="GPS L2 Indent Char"/>
    <w:link w:val="GPSL2Indent"/>
    <w:rsid w:val="00712F1F"/>
    <w:rPr>
      <w:rFonts w:ascii="Calibri" w:cs="Arial" w:eastAsia="Times New Roman" w:hAnsi="Calibri"/>
      <w:szCs w:val="24"/>
    </w:rPr>
  </w:style>
  <w:style w:type="character" w:styleId="GPSL2GuidanceChar" w:customStyle="1">
    <w:name w:val="GPS L2 Guidance Char"/>
    <w:link w:val="GPSL2Guidance"/>
    <w:rsid w:val="00712F1F"/>
    <w:rPr>
      <w:rFonts w:ascii="Calibri" w:cs="Arial" w:eastAsia="Times New Roman" w:hAnsi="Calibri"/>
      <w:b w:val="1"/>
      <w:i w:val="1"/>
      <w:lang w:eastAsia="zh-CN"/>
    </w:rPr>
  </w:style>
  <w:style w:type="character" w:styleId="GPSL4numberedclauseChar" w:customStyle="1">
    <w:name w:val="GPS L4 numbered clause Char"/>
    <w:link w:val="GPSL4numberedclause"/>
    <w:rsid w:val="00712F1F"/>
    <w:rPr>
      <w:rFonts w:ascii="Arial" w:cs="Arial" w:eastAsia="Times New Roman" w:hAnsi="Arial"/>
      <w:sz w:val="24"/>
      <w:lang w:eastAsia="zh-CN"/>
    </w:rPr>
  </w:style>
  <w:style w:type="paragraph" w:styleId="GPSL3Indent" w:customStyle="1">
    <w:name w:val="GPS L3 Indent"/>
    <w:basedOn w:val="Normal"/>
    <w:link w:val="GPSL3IndentChar"/>
    <w:rsid w:val="00712F1F"/>
    <w:pPr>
      <w:tabs>
        <w:tab w:val="left" w:pos="2127"/>
      </w:tabs>
      <w:adjustRightInd w:val="0"/>
      <w:spacing w:after="120" w:before="120" w:line="240" w:lineRule="auto"/>
      <w:ind w:left="2127"/>
      <w:jc w:val="both"/>
    </w:pPr>
    <w:rPr>
      <w:rFonts w:ascii="Arial" w:cs="Arial" w:eastAsia="Times New Roman" w:hAnsi="Arial"/>
      <w:lang w:eastAsia="zh-CN" w:val="en-US"/>
    </w:rPr>
  </w:style>
  <w:style w:type="character" w:styleId="GPSL3IndentChar" w:customStyle="1">
    <w:name w:val="GPS L3 Indent Char"/>
    <w:link w:val="GPSL3Indent"/>
    <w:locked w:val="1"/>
    <w:rsid w:val="00712F1F"/>
    <w:rPr>
      <w:rFonts w:ascii="Arial" w:cs="Arial" w:eastAsia="Times New Roman" w:hAnsi="Arial"/>
      <w:lang w:eastAsia="zh-CN" w:val="en-US"/>
    </w:rPr>
  </w:style>
  <w:style w:type="numbering" w:styleId="111111">
    <w:name w:val="Outline List 2"/>
    <w:basedOn w:val="NoList"/>
    <w:rsid w:val="003955D8"/>
  </w:style>
  <w:style w:type="paragraph" w:styleId="Style7" w:customStyle="1">
    <w:name w:val="Style7"/>
    <w:basedOn w:val="Heading1"/>
    <w:next w:val="Style8"/>
    <w:link w:val="Style7Char"/>
    <w:qFormat w:val="1"/>
    <w:rsid w:val="003955D8"/>
    <w:pPr>
      <w:keepLines w:val="0"/>
      <w:tabs>
        <w:tab w:val="num" w:pos="720"/>
        <w:tab w:val="left" w:pos="851"/>
      </w:tabs>
      <w:adjustRightInd w:val="0"/>
      <w:spacing w:after="120" w:line="240" w:lineRule="auto"/>
      <w:ind w:left="720" w:hanging="720"/>
      <w:jc w:val="both"/>
    </w:pPr>
    <w:rPr>
      <w:rFonts w:ascii="Arial" w:cs="Arial" w:eastAsia="STZhongsong" w:hAnsi="Arial"/>
      <w:b w:val="1"/>
      <w:caps w:val="1"/>
      <w:color w:val="auto"/>
      <w:sz w:val="22"/>
      <w:szCs w:val="22"/>
      <w:lang w:eastAsia="zh-CN"/>
    </w:rPr>
  </w:style>
  <w:style w:type="paragraph" w:styleId="Style8" w:customStyle="1">
    <w:name w:val="Style8"/>
    <w:basedOn w:val="ListParagraph"/>
    <w:next w:val="Style9"/>
    <w:link w:val="Style8Char"/>
    <w:qFormat w:val="1"/>
    <w:rsid w:val="0091442E"/>
    <w:pPr>
      <w:tabs>
        <w:tab w:val="num" w:pos="1440"/>
      </w:tabs>
      <w:spacing w:after="120" w:before="240" w:line="240" w:lineRule="auto"/>
      <w:ind w:left="1440" w:hanging="720"/>
      <w:contextualSpacing w:val="0"/>
    </w:pPr>
    <w:rPr>
      <w:rFonts w:ascii="Arial" w:cs="Arial" w:eastAsia="Times New Roman" w:hAnsi="Arial"/>
      <w:sz w:val="28"/>
      <w:szCs w:val="24"/>
    </w:rPr>
  </w:style>
  <w:style w:type="character" w:styleId="Style7Char" w:customStyle="1">
    <w:name w:val="Style7 Char"/>
    <w:link w:val="Style7"/>
    <w:rsid w:val="003955D8"/>
    <w:rPr>
      <w:rFonts w:ascii="Arial" w:cs="Arial" w:eastAsia="STZhongsong" w:hAnsi="Arial"/>
      <w:b w:val="1"/>
      <w:caps w:val="1"/>
      <w:lang w:eastAsia="zh-CN"/>
    </w:rPr>
  </w:style>
  <w:style w:type="paragraph" w:styleId="Style9" w:customStyle="1">
    <w:name w:val="Style9"/>
    <w:basedOn w:val="ListParagraph"/>
    <w:next w:val="Style10"/>
    <w:qFormat w:val="1"/>
    <w:rsid w:val="003955D8"/>
    <w:pPr>
      <w:numPr>
        <w:ilvl w:val="2"/>
        <w:numId w:val="9"/>
      </w:numPr>
      <w:spacing w:after="120" w:before="120" w:line="240" w:lineRule="auto"/>
      <w:ind w:left="2291" w:hanging="851"/>
      <w:contextualSpacing w:val="0"/>
    </w:pPr>
    <w:rPr>
      <w:rFonts w:ascii="Arial" w:cs="Arial" w:eastAsia="Times New Roman" w:hAnsi="Arial"/>
    </w:rPr>
  </w:style>
  <w:style w:type="character" w:styleId="Style8Char" w:customStyle="1">
    <w:name w:val="Style8 Char"/>
    <w:link w:val="Style8"/>
    <w:rsid w:val="0091442E"/>
    <w:rPr>
      <w:rFonts w:ascii="Arial" w:cs="Arial" w:eastAsia="Times New Roman" w:hAnsi="Arial"/>
      <w:sz w:val="28"/>
      <w:szCs w:val="24"/>
    </w:rPr>
  </w:style>
  <w:style w:type="paragraph" w:styleId="Style10" w:customStyle="1">
    <w:name w:val="Style10"/>
    <w:basedOn w:val="ListParagraph"/>
    <w:qFormat w:val="1"/>
    <w:rsid w:val="003955D8"/>
    <w:pPr>
      <w:numPr>
        <w:ilvl w:val="3"/>
        <w:numId w:val="9"/>
      </w:numPr>
      <w:spacing w:after="120" w:before="120" w:line="240" w:lineRule="auto"/>
      <w:ind w:left="2778" w:hanging="1134"/>
      <w:contextualSpacing w:val="0"/>
    </w:pPr>
    <w:rPr>
      <w:rFonts w:ascii="Arial" w:cs="Arial" w:eastAsia="Times New Roman" w:hAnsi="Arial"/>
    </w:rPr>
  </w:style>
  <w:style w:type="character" w:styleId="FollowedHyperlink">
    <w:name w:val="FollowedHyperlink"/>
    <w:basedOn w:val="DefaultParagraphFont"/>
    <w:uiPriority w:val="99"/>
    <w:semiHidden w:val="1"/>
    <w:unhideWhenUsed w:val="1"/>
    <w:rsid w:val="00C1171C"/>
    <w:rPr>
      <w:color w:val="954f72" w:themeColor="followedHyperlink"/>
      <w:u w:val="single"/>
    </w:rPr>
  </w:style>
  <w:style w:type="paragraph" w:styleId="BodyTextIndent">
    <w:name w:val="Body Text Indent"/>
    <w:basedOn w:val="Normal"/>
    <w:link w:val="BodyTextIndentChar"/>
    <w:uiPriority w:val="99"/>
    <w:semiHidden w:val="1"/>
    <w:unhideWhenUsed w:val="1"/>
    <w:rsid w:val="001A512F"/>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1A512F"/>
    <w:rPr>
      <w:rFonts w:eastAsiaTheme="minorEastAsia"/>
      <w:lang w:eastAsia="en-GB"/>
    </w:rPr>
  </w:style>
  <w:style w:type="character" w:styleId="Heading3Char" w:customStyle="1">
    <w:name w:val="Heading 3 Char"/>
    <w:basedOn w:val="DefaultParagraphFont"/>
    <w:link w:val="Heading3"/>
    <w:uiPriority w:val="9"/>
    <w:rsid w:val="006E7D7F"/>
    <w:rPr>
      <w:rFonts w:asciiTheme="majorHAnsi" w:cstheme="majorBidi" w:eastAsiaTheme="majorEastAsia" w:hAnsiTheme="majorHAnsi"/>
      <w:color w:val="1f4d78" w:themeColor="accent1" w:themeShade="00007F"/>
      <w:sz w:val="24"/>
      <w:szCs w:val="24"/>
    </w:rPr>
  </w:style>
  <w:style w:type="character" w:styleId="Heading4Char" w:customStyle="1">
    <w:name w:val="Heading 4 Char"/>
    <w:basedOn w:val="DefaultParagraphFont"/>
    <w:link w:val="Heading4"/>
    <w:uiPriority w:val="9"/>
    <w:semiHidden w:val="1"/>
    <w:rsid w:val="00BC219F"/>
    <w:rPr>
      <w:rFonts w:asciiTheme="majorHAnsi" w:cstheme="majorBidi" w:eastAsiaTheme="majorEastAsia" w:hAnsiTheme="majorHAnsi"/>
      <w:i w:val="1"/>
      <w:iCs w:val="1"/>
      <w:color w:val="2e74b5" w:themeColor="accent1" w:themeShade="0000BF"/>
    </w:rPr>
  </w:style>
  <w:style w:type="paragraph" w:styleId="FootnoteText">
    <w:name w:val="footnote text"/>
    <w:basedOn w:val="Normal"/>
    <w:link w:val="FootnoteTextChar"/>
    <w:semiHidden w:val="1"/>
    <w:rsid w:val="00DC03AD"/>
    <w:pPr>
      <w:adjustRightInd w:val="0"/>
      <w:spacing w:after="60" w:line="240" w:lineRule="auto"/>
      <w:ind w:left="720" w:hanging="720"/>
      <w:jc w:val="both"/>
    </w:pPr>
    <w:rPr>
      <w:rFonts w:ascii="Arial" w:cs="Times New Roman" w:eastAsia="STZhongsong" w:hAnsi="Arial"/>
      <w:sz w:val="16"/>
      <w:lang w:eastAsia="zh-CN"/>
    </w:rPr>
  </w:style>
  <w:style w:type="character" w:styleId="FootnoteTextChar" w:customStyle="1">
    <w:name w:val="Footnote Text Char"/>
    <w:basedOn w:val="DefaultParagraphFont"/>
    <w:link w:val="FootnoteText"/>
    <w:semiHidden w:val="1"/>
    <w:rsid w:val="00DC03AD"/>
    <w:rPr>
      <w:rFonts w:ascii="Arial" w:cs="Times New Roman" w:eastAsia="STZhongsong" w:hAnsi="Arial"/>
      <w:sz w:val="16"/>
      <w:lang w:eastAsia="zh-CN"/>
    </w:rPr>
  </w:style>
  <w:style w:type="paragraph" w:styleId="TOC3">
    <w:name w:val="toc 3"/>
    <w:basedOn w:val="Normal"/>
    <w:next w:val="Normal"/>
    <w:autoRedefine w:val="1"/>
    <w:uiPriority w:val="39"/>
    <w:unhideWhenUsed w:val="1"/>
    <w:rsid w:val="004678B4"/>
    <w:pPr>
      <w:spacing w:after="100"/>
      <w:ind w:left="440"/>
    </w:pPr>
  </w:style>
  <w:style w:type="paragraph" w:styleId="Style1" w:customStyle="1">
    <w:name w:val="Style1"/>
    <w:basedOn w:val="ListParagraph"/>
    <w:qFormat w:val="1"/>
    <w:rsid w:val="0017563A"/>
    <w:pPr>
      <w:tabs>
        <w:tab w:val="num" w:pos="720"/>
      </w:tabs>
      <w:spacing w:after="240" w:before="240" w:line="240" w:lineRule="auto"/>
      <w:ind w:left="851" w:hanging="851"/>
      <w:contextualSpacing w:val="0"/>
    </w:pPr>
    <w:rPr>
      <w:rFonts w:ascii="Arial" w:cs="Arial" w:hAnsi="Arial"/>
      <w:b w:val="1"/>
    </w:rPr>
  </w:style>
  <w:style w:type="paragraph" w:styleId="Style2" w:customStyle="1">
    <w:name w:val="Style2"/>
    <w:basedOn w:val="ListParagraph"/>
    <w:qFormat w:val="1"/>
    <w:rsid w:val="0017563A"/>
    <w:pPr>
      <w:tabs>
        <w:tab w:val="num" w:pos="1440"/>
      </w:tabs>
      <w:spacing w:after="120" w:before="120" w:line="240" w:lineRule="auto"/>
      <w:ind w:left="851" w:hanging="851"/>
      <w:contextualSpacing w:val="0"/>
    </w:pPr>
    <w:rPr>
      <w:rFonts w:ascii="Arial" w:cs="Arial" w:hAnsi="Arial"/>
    </w:rPr>
  </w:style>
  <w:style w:type="paragraph" w:styleId="Style3" w:customStyle="1">
    <w:name w:val="Style3"/>
    <w:basedOn w:val="ListParagraph"/>
    <w:link w:val="Style3Char"/>
    <w:qFormat w:val="1"/>
    <w:rsid w:val="0017563A"/>
    <w:pPr>
      <w:tabs>
        <w:tab w:val="num" w:pos="2160"/>
      </w:tabs>
      <w:spacing w:after="120" w:before="120" w:line="240" w:lineRule="auto"/>
      <w:ind w:left="1815" w:hanging="964"/>
      <w:contextualSpacing w:val="0"/>
    </w:pPr>
    <w:rPr>
      <w:rFonts w:ascii="Arial" w:cs="Arial" w:hAnsi="Arial"/>
    </w:rPr>
  </w:style>
  <w:style w:type="paragraph" w:styleId="Style4" w:customStyle="1">
    <w:name w:val="Style4"/>
    <w:basedOn w:val="ListParagraph"/>
    <w:qFormat w:val="1"/>
    <w:rsid w:val="0017563A"/>
    <w:pPr>
      <w:tabs>
        <w:tab w:val="num" w:pos="2880"/>
      </w:tabs>
      <w:spacing w:after="120" w:before="120" w:line="240" w:lineRule="auto"/>
      <w:ind w:left="2835" w:hanging="1021"/>
      <w:contextualSpacing w:val="0"/>
    </w:pPr>
    <w:rPr>
      <w:rFonts w:ascii="Arial" w:cs="Arial" w:hAnsi="Arial"/>
    </w:rPr>
  </w:style>
  <w:style w:type="character" w:styleId="Style3Char" w:customStyle="1">
    <w:name w:val="Style3 Char"/>
    <w:basedOn w:val="DefaultParagraphFont"/>
    <w:link w:val="Style3"/>
    <w:rsid w:val="0017563A"/>
    <w:rPr>
      <w:rFonts w:ascii="Arial" w:cs="Arial" w:hAnsi="Arial"/>
    </w:rPr>
  </w:style>
  <w:style w:type="table" w:styleId="31" w:customStyle="1">
    <w:name w:val="31"/>
    <w:basedOn w:val="TableNormal"/>
    <w:rsid w:val="008A30A0"/>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30" w:customStyle="1">
    <w:name w:val="30"/>
    <w:basedOn w:val="TableNormal"/>
    <w:rsid w:val="008A30A0"/>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2"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3"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4"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5"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6"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7"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Default" w:customStyle="1">
    <w:name w:val="Default"/>
    <w:rsid w:val="00BF650C"/>
    <w:pPr>
      <w:autoSpaceDE w:val="0"/>
      <w:autoSpaceDN w:val="0"/>
      <w:adjustRightInd w:val="0"/>
      <w:spacing w:after="0" w:line="240" w:lineRule="auto"/>
    </w:pPr>
    <w:rPr>
      <w:rFonts w:ascii="Arial" w:cs="Arial" w:hAnsi="Arial"/>
      <w:color w:val="000000"/>
      <w:sz w:val="24"/>
      <w:szCs w:val="24"/>
    </w:rPr>
  </w:style>
  <w:style w:type="table" w:styleId="a8"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9"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a"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b"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c"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d"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tyle5" w:customStyle="1">
    <w:name w:val="Style5"/>
    <w:basedOn w:val="Heading1"/>
    <w:link w:val="Style5Char"/>
    <w:qFormat w:val="1"/>
    <w:rsid w:val="001E0849"/>
    <w:pPr>
      <w:numPr>
        <w:numId w:val="4"/>
      </w:numPr>
      <w:pBdr>
        <w:top w:space="0" w:sz="0" w:val="nil"/>
        <w:left w:space="0" w:sz="0" w:val="nil"/>
        <w:bottom w:space="0" w:sz="0" w:val="nil"/>
        <w:right w:space="0" w:sz="0" w:val="nil"/>
        <w:between w:space="0" w:sz="0" w:val="nil"/>
      </w:pBdr>
      <w:tabs>
        <w:tab w:val="left" w:pos="142"/>
      </w:tabs>
      <w:spacing w:after="240" w:line="240" w:lineRule="auto"/>
      <w:jc w:val="both"/>
    </w:pPr>
    <w:rPr>
      <w:rFonts w:ascii="Arial" w:cs="Arial" w:eastAsia="Arial" w:hAnsi="Arial"/>
      <w:b w:val="1"/>
      <w:color w:val="000000"/>
    </w:rPr>
  </w:style>
  <w:style w:type="character" w:styleId="Style5Char" w:customStyle="1">
    <w:name w:val="Style5 Char"/>
    <w:basedOn w:val="Heading1Char"/>
    <w:link w:val="Style5"/>
    <w:rsid w:val="001E0849"/>
    <w:rPr>
      <w:rFonts w:ascii="Arial" w:cs="Arial" w:eastAsia="Arial" w:hAnsi="Arial"/>
      <w:b w:val="1"/>
      <w:color w:val="000000"/>
      <w:sz w:val="32"/>
      <w:szCs w:val="3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gov.uk/government/uploads/system/uploads/attachment_data/file/649954/20171005_Armed_Forces_Covenant_Guidance_Notes_for_Businesses.pdf" TargetMode="External"/><Relationship Id="rId11" Type="http://schemas.openxmlformats.org/officeDocument/2006/relationships/hyperlink" Target="https://www.gov.uk/government/publications/esourcing-tool-guidance-for-suppliers" TargetMode="External"/><Relationship Id="rId22" Type="http://schemas.openxmlformats.org/officeDocument/2006/relationships/header" Target="header1.xml"/><Relationship Id="rId10" Type="http://schemas.openxmlformats.org/officeDocument/2006/relationships/hyperlink" Target="https://www.crowncommercial.gov.uk/esourcing-training" TargetMode="External"/><Relationship Id="rId21" Type="http://schemas.openxmlformats.org/officeDocument/2006/relationships/hyperlink" Target="mailto:covenant-mailbox@mod.uk" TargetMode="External"/><Relationship Id="rId13" Type="http://schemas.openxmlformats.org/officeDocument/2006/relationships/hyperlink" Target="https://www.crowncommercial.gov.uk/agreements/RM6186" TargetMode="External"/><Relationship Id="rId12" Type="http://schemas.openxmlformats.org/officeDocument/2006/relationships/hyperlink" Target="https://www.gov.uk/government/publications/government-security-classifications"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esourcing-tool-guidance-for-suppliers" TargetMode="External"/><Relationship Id="rId15" Type="http://schemas.openxmlformats.org/officeDocument/2006/relationships/hyperlink" Target="https://www.crowncommercial.gov.uk/agreements/RM6186" TargetMode="External"/><Relationship Id="rId14" Type="http://schemas.openxmlformats.org/officeDocument/2006/relationships/hyperlink" Target="https://www.crowncommercial.gov.uk/agreements/RM6186" TargetMode="External"/><Relationship Id="rId17" Type="http://schemas.openxmlformats.org/officeDocument/2006/relationships/hyperlink" Target="https://www.ncsc.gov.uk/information/cyber-essentials-faqs" TargetMode="External"/><Relationship Id="rId16" Type="http://schemas.openxmlformats.org/officeDocument/2006/relationships/hyperlink" Target="https://www.crowncommercial.gov.uk/agreements/RM6186" TargetMode="External"/><Relationship Id="rId5" Type="http://schemas.openxmlformats.org/officeDocument/2006/relationships/styles" Target="styles.xml"/><Relationship Id="rId19" Type="http://schemas.openxmlformats.org/officeDocument/2006/relationships/hyperlink" Target="https://www.gov.uk/government/publications/corporate-covenant-pledge" TargetMode="External"/><Relationship Id="rId6" Type="http://schemas.openxmlformats.org/officeDocument/2006/relationships/customXml" Target="../customXML/item1.xml"/><Relationship Id="rId18" Type="http://schemas.openxmlformats.org/officeDocument/2006/relationships/hyperlink" Target="https://www.gov.uk/government/publications/corporate-covenant-pledge" TargetMode="External"/><Relationship Id="rId7" Type="http://schemas.openxmlformats.org/officeDocument/2006/relationships/image" Target="media/image1.png"/><Relationship Id="rId8" Type="http://schemas.openxmlformats.org/officeDocument/2006/relationships/hyperlink" Target="https://crowncommercialservice.bravosolution.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1/8sRmCi3KzyZ4Cbj0NSdvWCg==">AMUW2mUCx3iC++w+1Jsn6bmdAPTop2KpF9C1E7ERqsWoHfeAtX/hUu/hh3RmYlpdmo7ZLM7IQXU8hQd30pxBD0C+mKZIXkT42THJXC/dOpfjuEUTc6J981NPxYoWXSX5hfdKVqBfgrD4I0Ixupf4B2smi0g29xWsTl0WahINH1716IGHrHK2lPNcpKTJHHb5C+w5HwkT00K+/+8OSdKhRbb/MhCeyZwcS7gSXiM8zAlmpHpPnvh3RXq400HGKJQFE+k5iun8/6lvp4ehWEHVyiGvIYNBPBONtJuYWA9Nj7kqeaJS++SAP0+5sIH6QvN7japBgezENk88/sVkCFp9wTUZ/a8RENYDUhSHxLtuNybr9EY48kyL4S9qhYCbGpS4aqITmmX8L4SD0iFwGDG9WZ3Ln2kLVe9JTabn/jaxM9tbV2WqqjCaO3xAu/GgjbzrpmKpU23jAK7p/SxrjxTO5pxgbB9TCqCB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2021-05-27T20:12:00Z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