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A9D1" w14:textId="7B8281BC" w:rsidR="00D34782" w:rsidRDefault="004841D0">
      <w:pPr>
        <w:spacing w:before="20" w:line="229" w:lineRule="exact"/>
        <w:textAlignment w:val="baseline"/>
        <w:rPr>
          <w:rFonts w:ascii="Tahoma" w:eastAsia="Tahoma" w:hAnsi="Tahoma"/>
          <w:b/>
          <w:color w:val="000000"/>
          <w:sz w:val="20"/>
        </w:rPr>
      </w:pPr>
      <w:r>
        <w:rPr>
          <w:rFonts w:ascii="Tahoma" w:eastAsia="Tahoma" w:hAnsi="Tahoma"/>
          <w:b/>
          <w:color w:val="000000"/>
          <w:sz w:val="20"/>
        </w:rPr>
        <w:t xml:space="preserve">Framework Schedule 6 (Order Form Template and Call-Off Schedules) </w:t>
      </w:r>
      <w:r>
        <w:rPr>
          <w:rFonts w:ascii="Tahoma" w:eastAsia="Tahoma" w:hAnsi="Tahoma"/>
          <w:b/>
          <w:color w:val="000000"/>
          <w:sz w:val="20"/>
        </w:rPr>
        <w:br/>
      </w:r>
      <w:r>
        <w:rPr>
          <w:rFonts w:ascii="Tahoma" w:eastAsia="Tahoma" w:hAnsi="Tahoma"/>
          <w:color w:val="000000"/>
          <w:sz w:val="20"/>
        </w:rPr>
        <w:t>Crown Copyright 2020</w:t>
      </w:r>
    </w:p>
    <w:p w14:paraId="3F1B9D94" w14:textId="77777777" w:rsidR="00D34782" w:rsidRDefault="004841D0">
      <w:pPr>
        <w:spacing w:line="576" w:lineRule="exact"/>
        <w:ind w:right="2088"/>
        <w:textAlignment w:val="baseline"/>
        <w:rPr>
          <w:rFonts w:ascii="Tahoma" w:eastAsia="Tahoma" w:hAnsi="Tahoma"/>
          <w:b/>
          <w:color w:val="000000"/>
          <w:sz w:val="20"/>
        </w:rPr>
      </w:pPr>
      <w:r>
        <w:rPr>
          <w:rFonts w:ascii="Tahoma" w:eastAsia="Tahoma" w:hAnsi="Tahoma"/>
          <w:b/>
          <w:color w:val="000000"/>
          <w:sz w:val="20"/>
        </w:rPr>
        <w:t>Framework Schedule 6 (Order Form Template and Call-Off Schedules) Order Form</w:t>
      </w:r>
    </w:p>
    <w:p w14:paraId="21790AC3" w14:textId="5A7B93C8" w:rsidR="00D34782" w:rsidRDefault="004841D0">
      <w:pPr>
        <w:tabs>
          <w:tab w:val="left" w:pos="3672"/>
        </w:tabs>
        <w:spacing w:before="696" w:line="241" w:lineRule="exact"/>
        <w:textAlignment w:val="baseline"/>
        <w:rPr>
          <w:rFonts w:ascii="Tahoma" w:eastAsia="Tahoma" w:hAnsi="Tahoma"/>
          <w:color w:val="000000"/>
          <w:spacing w:val="-2"/>
          <w:sz w:val="20"/>
        </w:rPr>
      </w:pPr>
      <w:r>
        <w:rPr>
          <w:rFonts w:ascii="Tahoma" w:eastAsia="Tahoma" w:hAnsi="Tahoma"/>
          <w:color w:val="000000"/>
          <w:spacing w:val="-2"/>
          <w:sz w:val="20"/>
        </w:rPr>
        <w:t>CALL-OFF REFERENCE:</w:t>
      </w:r>
      <w:r>
        <w:rPr>
          <w:rFonts w:ascii="Tahoma" w:eastAsia="Tahoma" w:hAnsi="Tahoma"/>
          <w:color w:val="000000"/>
          <w:spacing w:val="-2"/>
          <w:sz w:val="20"/>
        </w:rPr>
        <w:tab/>
      </w:r>
      <w:r w:rsidR="00C2271E">
        <w:rPr>
          <w:rFonts w:ascii="Arial" w:hAnsi="Arial" w:cs="Arial"/>
          <w:color w:val="000000"/>
          <w:sz w:val="20"/>
          <w:szCs w:val="20"/>
          <w:shd w:val="clear" w:color="auto" w:fill="FFFFFF"/>
        </w:rPr>
        <w:t>CR_2139</w:t>
      </w:r>
    </w:p>
    <w:p w14:paraId="3B9EA612" w14:textId="77777777" w:rsidR="00D34782" w:rsidRDefault="004841D0">
      <w:pPr>
        <w:tabs>
          <w:tab w:val="left" w:pos="3672"/>
        </w:tabs>
        <w:spacing w:before="380" w:line="247" w:lineRule="exact"/>
        <w:textAlignment w:val="baseline"/>
        <w:rPr>
          <w:rFonts w:ascii="Tahoma" w:eastAsia="Tahoma" w:hAnsi="Tahoma"/>
          <w:color w:val="000000"/>
          <w:spacing w:val="6"/>
          <w:sz w:val="20"/>
        </w:rPr>
      </w:pPr>
      <w:r>
        <w:rPr>
          <w:rFonts w:ascii="Tahoma" w:eastAsia="Tahoma" w:hAnsi="Tahoma"/>
          <w:color w:val="000000"/>
          <w:spacing w:val="6"/>
          <w:sz w:val="20"/>
        </w:rPr>
        <w:t>THE BUYER:</w:t>
      </w:r>
      <w:r>
        <w:rPr>
          <w:rFonts w:ascii="Tahoma" w:eastAsia="Tahoma" w:hAnsi="Tahoma"/>
          <w:color w:val="000000"/>
          <w:spacing w:val="6"/>
          <w:sz w:val="20"/>
        </w:rPr>
        <w:tab/>
        <w:t>Export Credits Guarantee Department, acting as UK</w:t>
      </w:r>
    </w:p>
    <w:p w14:paraId="5055C21A" w14:textId="77777777" w:rsidR="00D34782" w:rsidRDefault="004841D0">
      <w:pPr>
        <w:spacing w:before="70" w:line="242" w:lineRule="exact"/>
        <w:jc w:val="center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Export Finance</w:t>
      </w:r>
    </w:p>
    <w:p w14:paraId="050436D1" w14:textId="77777777" w:rsidR="00D34782" w:rsidRDefault="004841D0">
      <w:pPr>
        <w:tabs>
          <w:tab w:val="left" w:pos="3672"/>
        </w:tabs>
        <w:spacing w:before="382" w:after="385" w:line="241" w:lineRule="exact"/>
        <w:textAlignment w:val="baseline"/>
        <w:rPr>
          <w:rFonts w:ascii="Tahoma" w:eastAsia="Tahoma" w:hAnsi="Tahoma"/>
          <w:color w:val="000000"/>
          <w:spacing w:val="5"/>
          <w:sz w:val="20"/>
        </w:rPr>
      </w:pPr>
      <w:r>
        <w:rPr>
          <w:rFonts w:ascii="Tahoma" w:eastAsia="Tahoma" w:hAnsi="Tahoma"/>
          <w:color w:val="000000"/>
          <w:spacing w:val="5"/>
          <w:sz w:val="20"/>
        </w:rPr>
        <w:t>BUYER ADDRESS</w:t>
      </w:r>
      <w:r>
        <w:rPr>
          <w:rFonts w:ascii="Tahoma" w:eastAsia="Tahoma" w:hAnsi="Tahoma"/>
          <w:color w:val="000000"/>
          <w:spacing w:val="5"/>
          <w:sz w:val="20"/>
        </w:rPr>
        <w:tab/>
        <w:t>1 Horse Guards Road, London SW1A 2HQ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6376"/>
      </w:tblGrid>
      <w:tr w:rsidR="00D34782" w14:paraId="3F00F85F" w14:textId="77777777">
        <w:trPr>
          <w:trHeight w:hRule="exact" w:val="3657"/>
        </w:trPr>
        <w:tc>
          <w:tcPr>
            <w:tcW w:w="2689" w:type="dxa"/>
          </w:tcPr>
          <w:p w14:paraId="0DB79B76" w14:textId="77777777" w:rsidR="00D34782" w:rsidRDefault="004841D0">
            <w:pPr>
              <w:spacing w:line="367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 xml:space="preserve">THE SUPPLIER: </w:t>
            </w:r>
            <w:r>
              <w:rPr>
                <w:rFonts w:ascii="Tahoma" w:eastAsia="Tahoma" w:hAnsi="Tahoma"/>
                <w:color w:val="000000"/>
                <w:sz w:val="20"/>
              </w:rPr>
              <w:br/>
              <w:t>SUPPLIER ADDRESS:</w:t>
            </w:r>
          </w:p>
          <w:p w14:paraId="57D3C5CC" w14:textId="77777777" w:rsidR="00D34782" w:rsidRDefault="004841D0">
            <w:pPr>
              <w:spacing w:before="1446" w:line="492" w:lineRule="exact"/>
              <w:ind w:left="72" w:right="216"/>
              <w:textAlignment w:val="baseline"/>
              <w:rPr>
                <w:rFonts w:ascii="Tahoma" w:eastAsia="Tahoma" w:hAnsi="Tahoma"/>
                <w:color w:val="000000"/>
                <w:spacing w:val="4"/>
                <w:sz w:val="20"/>
              </w:rPr>
            </w:pPr>
            <w:r>
              <w:rPr>
                <w:rFonts w:ascii="Tahoma" w:eastAsia="Tahoma" w:hAnsi="Tahoma"/>
                <w:color w:val="000000"/>
                <w:spacing w:val="4"/>
                <w:sz w:val="20"/>
              </w:rPr>
              <w:t>REGISTRATION NUMBER: DUNS NUMBER: SID4GOV ID:</w:t>
            </w:r>
          </w:p>
        </w:tc>
        <w:tc>
          <w:tcPr>
            <w:tcW w:w="6376" w:type="dxa"/>
          </w:tcPr>
          <w:p w14:paraId="72580B55" w14:textId="77777777" w:rsidR="00D34782" w:rsidRDefault="004841D0">
            <w:pPr>
              <w:spacing w:line="244" w:lineRule="exact"/>
              <w:ind w:left="936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Sidley Austin LLP</w:t>
            </w:r>
          </w:p>
          <w:p w14:paraId="36B7AF1F" w14:textId="77777777" w:rsidR="00D34782" w:rsidRDefault="004841D0">
            <w:pPr>
              <w:spacing w:before="249" w:line="241" w:lineRule="exact"/>
              <w:ind w:left="936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 S Dearborn St Ste 900</w:t>
            </w:r>
          </w:p>
          <w:p w14:paraId="3FC5F9D3" w14:textId="77777777" w:rsidR="00D34782" w:rsidRDefault="004841D0">
            <w:pPr>
              <w:spacing w:before="250" w:line="244" w:lineRule="exact"/>
              <w:ind w:left="936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Chicago</w:t>
            </w:r>
          </w:p>
          <w:p w14:paraId="290DEB05" w14:textId="77777777" w:rsidR="00D34782" w:rsidRDefault="004841D0">
            <w:pPr>
              <w:spacing w:before="252" w:line="241" w:lineRule="exact"/>
              <w:ind w:left="936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606032323</w:t>
            </w:r>
          </w:p>
          <w:p w14:paraId="15FDF0B7" w14:textId="77777777" w:rsidR="00D34782" w:rsidRDefault="004841D0">
            <w:pPr>
              <w:spacing w:before="249" w:line="241" w:lineRule="exact"/>
              <w:ind w:left="936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United States</w:t>
            </w:r>
          </w:p>
          <w:p w14:paraId="4A086469" w14:textId="77777777" w:rsidR="00D34782" w:rsidRDefault="004841D0">
            <w:pPr>
              <w:spacing w:before="746" w:after="459" w:line="241" w:lineRule="exact"/>
              <w:ind w:right="503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050050988</w:t>
            </w:r>
          </w:p>
        </w:tc>
      </w:tr>
    </w:tbl>
    <w:p w14:paraId="23452164" w14:textId="77777777" w:rsidR="00D34782" w:rsidRDefault="00D34782">
      <w:pPr>
        <w:spacing w:after="894" w:line="20" w:lineRule="exact"/>
      </w:pPr>
    </w:p>
    <w:p w14:paraId="2E1EBABE" w14:textId="77777777" w:rsidR="00D34782" w:rsidRDefault="004841D0">
      <w:pPr>
        <w:spacing w:line="240" w:lineRule="exact"/>
        <w:textAlignment w:val="baseline"/>
        <w:rPr>
          <w:rFonts w:ascii="Tahoma" w:eastAsia="Tahoma" w:hAnsi="Tahoma"/>
          <w:color w:val="000000"/>
          <w:spacing w:val="10"/>
          <w:sz w:val="20"/>
        </w:rPr>
      </w:pPr>
      <w:r>
        <w:rPr>
          <w:rFonts w:ascii="Tahoma" w:eastAsia="Tahoma" w:hAnsi="Tahoma"/>
          <w:color w:val="000000"/>
          <w:spacing w:val="10"/>
          <w:sz w:val="20"/>
        </w:rPr>
        <w:t>APPLICABLE FRAMEWORK CONTRACT</w:t>
      </w:r>
    </w:p>
    <w:p w14:paraId="6BEED473" w14:textId="77777777" w:rsidR="00D34782" w:rsidRDefault="004841D0">
      <w:pPr>
        <w:spacing w:before="385" w:line="247" w:lineRule="exact"/>
        <w:textAlignment w:val="baseline"/>
        <w:rPr>
          <w:rFonts w:ascii="Tahoma" w:eastAsia="Tahoma" w:hAnsi="Tahoma"/>
          <w:color w:val="000000"/>
          <w:spacing w:val="8"/>
          <w:sz w:val="20"/>
        </w:rPr>
      </w:pPr>
      <w:r>
        <w:rPr>
          <w:rFonts w:ascii="Tahoma" w:eastAsia="Tahoma" w:hAnsi="Tahoma"/>
          <w:color w:val="000000"/>
          <w:spacing w:val="8"/>
          <w:sz w:val="20"/>
        </w:rPr>
        <w:t>This Order Form is for the provision of the Call-Off Deliverables and dated 4 August 2022</w:t>
      </w:r>
    </w:p>
    <w:p w14:paraId="44594048" w14:textId="77777777" w:rsidR="00D34782" w:rsidRDefault="004841D0">
      <w:pPr>
        <w:spacing w:before="308" w:line="314" w:lineRule="exact"/>
        <w:jc w:val="both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It's issued under the Framework Contract with the reference number RM6183 for the provision of advice on WTO law.</w:t>
      </w:r>
    </w:p>
    <w:p w14:paraId="2F03D16A" w14:textId="77777777" w:rsidR="00D34782" w:rsidRDefault="004841D0">
      <w:pPr>
        <w:spacing w:before="384" w:line="241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lastRenderedPageBreak/>
        <w:t>CALL-OFF LOT:</w:t>
      </w:r>
    </w:p>
    <w:p w14:paraId="40859F62" w14:textId="77777777" w:rsidR="00D34782" w:rsidRDefault="004841D0">
      <w:pPr>
        <w:spacing w:before="73" w:after="2890" w:line="242" w:lineRule="exact"/>
        <w:textAlignment w:val="baseline"/>
        <w:rPr>
          <w:rFonts w:ascii="Tahoma" w:eastAsia="Tahoma" w:hAnsi="Tahoma"/>
          <w:color w:val="000000"/>
          <w:spacing w:val="8"/>
          <w:sz w:val="20"/>
        </w:rPr>
      </w:pPr>
      <w:r>
        <w:rPr>
          <w:rFonts w:ascii="Tahoma" w:eastAsia="Tahoma" w:hAnsi="Tahoma"/>
          <w:color w:val="000000"/>
          <w:spacing w:val="8"/>
          <w:sz w:val="20"/>
        </w:rPr>
        <w:t>Lot 1: International Trade and Disputes</w:t>
      </w:r>
    </w:p>
    <w:p w14:paraId="61403E34" w14:textId="77777777" w:rsidR="00D34782" w:rsidRDefault="004841D0">
      <w:pPr>
        <w:spacing w:line="231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Framework Ref: RM6183</w:t>
      </w:r>
    </w:p>
    <w:p w14:paraId="789F354B" w14:textId="77777777" w:rsidR="00D34782" w:rsidRDefault="004841D0">
      <w:pPr>
        <w:tabs>
          <w:tab w:val="right" w:pos="9072"/>
        </w:tabs>
        <w:spacing w:line="231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Project Version: v1.0</w:t>
      </w:r>
      <w:r>
        <w:rPr>
          <w:rFonts w:ascii="Tahoma" w:eastAsia="Tahoma" w:hAnsi="Tahoma"/>
          <w:color w:val="000000"/>
          <w:sz w:val="20"/>
        </w:rPr>
        <w:tab/>
        <w:t xml:space="preserve">1 </w:t>
      </w:r>
      <w:r>
        <w:rPr>
          <w:rFonts w:ascii="Tahoma" w:eastAsia="Tahoma" w:hAnsi="Tahoma"/>
          <w:color w:val="000000"/>
          <w:sz w:val="20"/>
        </w:rPr>
        <w:br/>
        <w:t>Model Version: v3.6</w:t>
      </w:r>
    </w:p>
    <w:p w14:paraId="52A67B5B" w14:textId="77777777" w:rsidR="00D34782" w:rsidRDefault="004841D0">
      <w:pPr>
        <w:spacing w:line="234" w:lineRule="exact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color w:val="000000"/>
          <w:sz w:val="18"/>
        </w:rPr>
        <w:t xml:space="preserve">Framework Schedule 6 (Order Form Template and Call-Off Schedules) </w:t>
      </w:r>
      <w:r>
        <w:rPr>
          <w:rFonts w:ascii="Tahoma" w:eastAsia="Tahoma" w:hAnsi="Tahoma"/>
          <w:b/>
          <w:color w:val="000000"/>
          <w:sz w:val="18"/>
        </w:rPr>
        <w:br/>
      </w:r>
      <w:r>
        <w:rPr>
          <w:rFonts w:ascii="Tahoma" w:eastAsia="Tahoma" w:hAnsi="Tahoma"/>
          <w:color w:val="000000"/>
          <w:sz w:val="20"/>
        </w:rPr>
        <w:t>Crown Copyright 2020</w:t>
      </w:r>
    </w:p>
    <w:p w14:paraId="57D735B6" w14:textId="77777777" w:rsidR="00D34782" w:rsidRDefault="004841D0">
      <w:pPr>
        <w:spacing w:before="824" w:line="245" w:lineRule="exact"/>
        <w:textAlignment w:val="baseline"/>
        <w:rPr>
          <w:rFonts w:ascii="Tahoma" w:eastAsia="Tahoma" w:hAnsi="Tahoma"/>
          <w:color w:val="000000"/>
          <w:spacing w:val="7"/>
          <w:sz w:val="20"/>
        </w:rPr>
      </w:pPr>
      <w:r>
        <w:rPr>
          <w:rFonts w:ascii="Tahoma" w:eastAsia="Tahoma" w:hAnsi="Tahoma"/>
          <w:color w:val="000000"/>
          <w:spacing w:val="7"/>
          <w:sz w:val="20"/>
        </w:rPr>
        <w:t>CALL-OFF INCORPORATED TERMS</w:t>
      </w:r>
    </w:p>
    <w:p w14:paraId="76347748" w14:textId="77777777" w:rsidR="00D34782" w:rsidRDefault="004841D0">
      <w:pPr>
        <w:spacing w:line="329" w:lineRule="exact"/>
        <w:ind w:right="216"/>
        <w:textAlignment w:val="baseline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55D10223" w14:textId="77777777" w:rsidR="00D34782" w:rsidRDefault="004841D0">
      <w:pPr>
        <w:numPr>
          <w:ilvl w:val="0"/>
          <w:numId w:val="1"/>
        </w:numPr>
        <w:tabs>
          <w:tab w:val="clear" w:pos="288"/>
          <w:tab w:val="left" w:pos="720"/>
        </w:tabs>
        <w:spacing w:before="278" w:line="250" w:lineRule="exact"/>
        <w:ind w:left="432"/>
        <w:textAlignment w:val="baseline"/>
        <w:rPr>
          <w:rFonts w:ascii="Tahoma" w:eastAsia="Tahoma" w:hAnsi="Tahoma"/>
          <w:color w:val="000000"/>
          <w:spacing w:val="8"/>
          <w:sz w:val="20"/>
        </w:rPr>
      </w:pPr>
      <w:r>
        <w:rPr>
          <w:rFonts w:ascii="Tahoma" w:eastAsia="Tahoma" w:hAnsi="Tahoma"/>
          <w:color w:val="000000"/>
          <w:spacing w:val="8"/>
          <w:sz w:val="20"/>
        </w:rPr>
        <w:t>This Order Form including the Call-Off Special Terms and Call-Off Special Schedules.</w:t>
      </w:r>
    </w:p>
    <w:p w14:paraId="4E4BD1A7" w14:textId="77777777" w:rsidR="00D34782" w:rsidRDefault="004841D0">
      <w:pPr>
        <w:numPr>
          <w:ilvl w:val="0"/>
          <w:numId w:val="1"/>
        </w:numPr>
        <w:tabs>
          <w:tab w:val="clear" w:pos="288"/>
          <w:tab w:val="left" w:pos="720"/>
        </w:tabs>
        <w:spacing w:before="291" w:line="247" w:lineRule="exact"/>
        <w:ind w:left="432"/>
        <w:textAlignment w:val="baseline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>Joint Schedule 1 (Definitions and Interpretation) RM6183</w:t>
      </w:r>
    </w:p>
    <w:p w14:paraId="4DB6E4CF" w14:textId="77777777" w:rsidR="00D34782" w:rsidRDefault="004841D0">
      <w:pPr>
        <w:numPr>
          <w:ilvl w:val="0"/>
          <w:numId w:val="1"/>
        </w:numPr>
        <w:tabs>
          <w:tab w:val="clear" w:pos="288"/>
          <w:tab w:val="left" w:pos="720"/>
        </w:tabs>
        <w:spacing w:before="381" w:line="253" w:lineRule="exact"/>
        <w:ind w:left="432"/>
        <w:textAlignment w:val="baseline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>The following Schedules in equal order of precedence:</w:t>
      </w:r>
    </w:p>
    <w:p w14:paraId="7C74BDAD" w14:textId="77777777" w:rsidR="00D34782" w:rsidRDefault="004841D0">
      <w:pPr>
        <w:numPr>
          <w:ilvl w:val="0"/>
          <w:numId w:val="2"/>
        </w:numPr>
        <w:tabs>
          <w:tab w:val="clear" w:pos="360"/>
          <w:tab w:val="left" w:pos="1080"/>
        </w:tabs>
        <w:spacing w:before="386" w:line="246" w:lineRule="exact"/>
        <w:ind w:left="720"/>
        <w:textAlignment w:val="baseline"/>
        <w:rPr>
          <w:rFonts w:ascii="Tahoma" w:eastAsia="Tahoma" w:hAnsi="Tahoma"/>
          <w:color w:val="000000"/>
          <w:spacing w:val="10"/>
          <w:sz w:val="20"/>
        </w:rPr>
      </w:pPr>
      <w:r>
        <w:rPr>
          <w:rFonts w:ascii="Tahoma" w:eastAsia="Tahoma" w:hAnsi="Tahoma"/>
          <w:color w:val="000000"/>
          <w:spacing w:val="10"/>
          <w:sz w:val="20"/>
        </w:rPr>
        <w:t>Joint Schedules for RM6183</w:t>
      </w:r>
    </w:p>
    <w:p w14:paraId="259D85F1" w14:textId="77777777" w:rsidR="00D34782" w:rsidRDefault="004841D0">
      <w:pPr>
        <w:numPr>
          <w:ilvl w:val="0"/>
          <w:numId w:val="3"/>
        </w:numPr>
        <w:tabs>
          <w:tab w:val="clear" w:pos="288"/>
          <w:tab w:val="left" w:pos="1800"/>
        </w:tabs>
        <w:spacing w:before="289" w:line="245" w:lineRule="exact"/>
        <w:ind w:left="1512"/>
        <w:textAlignment w:val="baseline"/>
        <w:rPr>
          <w:rFonts w:ascii="Tahoma" w:eastAsia="Tahoma" w:hAnsi="Tahoma"/>
          <w:color w:val="000000"/>
          <w:spacing w:val="8"/>
          <w:sz w:val="20"/>
        </w:rPr>
      </w:pPr>
      <w:r>
        <w:rPr>
          <w:rFonts w:ascii="Tahoma" w:eastAsia="Tahoma" w:hAnsi="Tahoma"/>
          <w:color w:val="000000"/>
          <w:spacing w:val="8"/>
          <w:sz w:val="20"/>
        </w:rPr>
        <w:t>Joint Schedule 2 (Variation Form)</w:t>
      </w:r>
    </w:p>
    <w:p w14:paraId="27283E34" w14:textId="77777777" w:rsidR="00D34782" w:rsidRDefault="004841D0">
      <w:pPr>
        <w:numPr>
          <w:ilvl w:val="0"/>
          <w:numId w:val="3"/>
        </w:numPr>
        <w:tabs>
          <w:tab w:val="clear" w:pos="288"/>
          <w:tab w:val="left" w:pos="1800"/>
        </w:tabs>
        <w:spacing w:before="66" w:line="246" w:lineRule="exact"/>
        <w:ind w:left="1512"/>
        <w:textAlignment w:val="baseline"/>
        <w:rPr>
          <w:rFonts w:ascii="Tahoma" w:eastAsia="Tahoma" w:hAnsi="Tahoma"/>
          <w:color w:val="000000"/>
          <w:spacing w:val="8"/>
          <w:sz w:val="20"/>
        </w:rPr>
      </w:pPr>
      <w:r>
        <w:rPr>
          <w:rFonts w:ascii="Tahoma" w:eastAsia="Tahoma" w:hAnsi="Tahoma"/>
          <w:color w:val="000000"/>
          <w:spacing w:val="8"/>
          <w:sz w:val="20"/>
        </w:rPr>
        <w:t>Joint Schedule 3 (Insurance Requirements)</w:t>
      </w:r>
    </w:p>
    <w:p w14:paraId="4DE70796" w14:textId="77777777" w:rsidR="00D34782" w:rsidRDefault="004841D0">
      <w:pPr>
        <w:numPr>
          <w:ilvl w:val="0"/>
          <w:numId w:val="3"/>
        </w:numPr>
        <w:tabs>
          <w:tab w:val="clear" w:pos="288"/>
          <w:tab w:val="left" w:pos="1800"/>
        </w:tabs>
        <w:spacing w:before="64" w:line="248" w:lineRule="exact"/>
        <w:ind w:left="1512"/>
        <w:textAlignment w:val="baseline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>Joint Schedule 4 (Commercially Sensitive Information)</w:t>
      </w:r>
    </w:p>
    <w:p w14:paraId="331AF643" w14:textId="77777777" w:rsidR="00D34782" w:rsidRDefault="004841D0">
      <w:pPr>
        <w:numPr>
          <w:ilvl w:val="0"/>
          <w:numId w:val="3"/>
        </w:numPr>
        <w:tabs>
          <w:tab w:val="clear" w:pos="288"/>
          <w:tab w:val="left" w:pos="1800"/>
        </w:tabs>
        <w:spacing w:before="69" w:line="245" w:lineRule="exact"/>
        <w:ind w:left="1512"/>
        <w:textAlignment w:val="baseline"/>
        <w:rPr>
          <w:rFonts w:ascii="Tahoma" w:eastAsia="Tahoma" w:hAnsi="Tahoma"/>
          <w:color w:val="000000"/>
          <w:spacing w:val="8"/>
          <w:sz w:val="20"/>
        </w:rPr>
      </w:pPr>
      <w:r>
        <w:rPr>
          <w:rFonts w:ascii="Tahoma" w:eastAsia="Tahoma" w:hAnsi="Tahoma"/>
          <w:color w:val="000000"/>
          <w:spacing w:val="8"/>
          <w:sz w:val="20"/>
        </w:rPr>
        <w:t>Joint Schedule 10 (Rectification Plan)</w:t>
      </w:r>
    </w:p>
    <w:p w14:paraId="2C6629FB" w14:textId="77777777" w:rsidR="00D34782" w:rsidRDefault="004841D0">
      <w:pPr>
        <w:numPr>
          <w:ilvl w:val="0"/>
          <w:numId w:val="3"/>
        </w:numPr>
        <w:tabs>
          <w:tab w:val="clear" w:pos="288"/>
          <w:tab w:val="left" w:pos="1800"/>
        </w:tabs>
        <w:spacing w:before="67" w:line="245" w:lineRule="exact"/>
        <w:ind w:left="1512"/>
        <w:textAlignment w:val="baseline"/>
        <w:rPr>
          <w:rFonts w:ascii="Tahoma" w:eastAsia="Tahoma" w:hAnsi="Tahoma"/>
          <w:color w:val="000000"/>
          <w:spacing w:val="7"/>
          <w:sz w:val="20"/>
        </w:rPr>
      </w:pPr>
      <w:r>
        <w:rPr>
          <w:rFonts w:ascii="Tahoma" w:eastAsia="Tahoma" w:hAnsi="Tahoma"/>
          <w:color w:val="000000"/>
          <w:spacing w:val="7"/>
          <w:sz w:val="20"/>
        </w:rPr>
        <w:t>Joint Schedule 11 (Processing Data)</w:t>
      </w:r>
    </w:p>
    <w:p w14:paraId="66653A27" w14:textId="77777777" w:rsidR="00D34782" w:rsidRDefault="004841D0">
      <w:pPr>
        <w:numPr>
          <w:ilvl w:val="0"/>
          <w:numId w:val="3"/>
        </w:numPr>
        <w:tabs>
          <w:tab w:val="clear" w:pos="288"/>
          <w:tab w:val="left" w:pos="1800"/>
        </w:tabs>
        <w:spacing w:before="67" w:line="248" w:lineRule="exact"/>
        <w:ind w:left="1512"/>
        <w:textAlignment w:val="baseline"/>
        <w:rPr>
          <w:rFonts w:ascii="Tahoma" w:eastAsia="Tahoma" w:hAnsi="Tahoma"/>
          <w:color w:val="000000"/>
          <w:spacing w:val="6"/>
          <w:sz w:val="20"/>
        </w:rPr>
      </w:pPr>
      <w:r>
        <w:rPr>
          <w:rFonts w:ascii="Tahoma" w:eastAsia="Tahoma" w:hAnsi="Tahoma"/>
          <w:color w:val="000000"/>
          <w:spacing w:val="6"/>
          <w:sz w:val="20"/>
        </w:rPr>
        <w:t>Joint Schedule 13 (Legal Services)</w:t>
      </w:r>
    </w:p>
    <w:p w14:paraId="5474DE4E" w14:textId="77777777" w:rsidR="00D34782" w:rsidRDefault="004841D0">
      <w:pPr>
        <w:numPr>
          <w:ilvl w:val="0"/>
          <w:numId w:val="2"/>
        </w:numPr>
        <w:tabs>
          <w:tab w:val="clear" w:pos="360"/>
          <w:tab w:val="left" w:pos="1080"/>
        </w:tabs>
        <w:spacing w:before="391" w:line="246" w:lineRule="exact"/>
        <w:ind w:left="720"/>
        <w:textAlignment w:val="baseline"/>
        <w:rPr>
          <w:rFonts w:ascii="Tahoma" w:eastAsia="Tahoma" w:hAnsi="Tahoma"/>
          <w:color w:val="000000"/>
          <w:spacing w:val="10"/>
          <w:sz w:val="20"/>
        </w:rPr>
      </w:pPr>
      <w:r>
        <w:rPr>
          <w:rFonts w:ascii="Tahoma" w:eastAsia="Tahoma" w:hAnsi="Tahoma"/>
          <w:color w:val="000000"/>
          <w:spacing w:val="10"/>
          <w:sz w:val="20"/>
        </w:rPr>
        <w:lastRenderedPageBreak/>
        <w:t>Call-Off Schedules for RM6183</w:t>
      </w:r>
    </w:p>
    <w:p w14:paraId="22814502" w14:textId="77777777" w:rsidR="00D34782" w:rsidRDefault="004841D0">
      <w:pPr>
        <w:numPr>
          <w:ilvl w:val="0"/>
          <w:numId w:val="3"/>
        </w:numPr>
        <w:tabs>
          <w:tab w:val="clear" w:pos="288"/>
          <w:tab w:val="left" w:pos="1800"/>
        </w:tabs>
        <w:spacing w:before="288" w:line="246" w:lineRule="exact"/>
        <w:ind w:left="1512"/>
        <w:textAlignment w:val="baseline"/>
        <w:rPr>
          <w:rFonts w:ascii="Tahoma" w:eastAsia="Tahoma" w:hAnsi="Tahoma"/>
          <w:color w:val="000000"/>
          <w:spacing w:val="8"/>
          <w:sz w:val="20"/>
        </w:rPr>
      </w:pPr>
      <w:r>
        <w:rPr>
          <w:rFonts w:ascii="Tahoma" w:eastAsia="Tahoma" w:hAnsi="Tahoma"/>
          <w:color w:val="000000"/>
          <w:spacing w:val="8"/>
          <w:sz w:val="20"/>
        </w:rPr>
        <w:t>Call-Off Schedule 1 (Transparency Reports)</w:t>
      </w:r>
    </w:p>
    <w:p w14:paraId="54411C11" w14:textId="77777777" w:rsidR="00D34782" w:rsidRDefault="004841D0">
      <w:pPr>
        <w:numPr>
          <w:ilvl w:val="0"/>
          <w:numId w:val="3"/>
        </w:numPr>
        <w:tabs>
          <w:tab w:val="clear" w:pos="288"/>
          <w:tab w:val="left" w:pos="1800"/>
        </w:tabs>
        <w:spacing w:before="70" w:line="247" w:lineRule="exact"/>
        <w:ind w:left="1512"/>
        <w:textAlignment w:val="baseline"/>
        <w:rPr>
          <w:rFonts w:ascii="Tahoma" w:eastAsia="Tahoma" w:hAnsi="Tahoma"/>
          <w:color w:val="000000"/>
          <w:spacing w:val="7"/>
          <w:sz w:val="20"/>
        </w:rPr>
      </w:pPr>
      <w:r>
        <w:rPr>
          <w:rFonts w:ascii="Tahoma" w:eastAsia="Tahoma" w:hAnsi="Tahoma"/>
          <w:color w:val="000000"/>
          <w:spacing w:val="7"/>
          <w:sz w:val="20"/>
        </w:rPr>
        <w:t>Call-Off Schedule 2 (Staff Transfer)</w:t>
      </w:r>
    </w:p>
    <w:p w14:paraId="60DE96CF" w14:textId="77777777" w:rsidR="00D34782" w:rsidRDefault="004841D0">
      <w:pPr>
        <w:numPr>
          <w:ilvl w:val="0"/>
          <w:numId w:val="3"/>
        </w:numPr>
        <w:tabs>
          <w:tab w:val="clear" w:pos="288"/>
          <w:tab w:val="left" w:pos="1800"/>
        </w:tabs>
        <w:spacing w:before="63" w:line="249" w:lineRule="exact"/>
        <w:ind w:left="1512"/>
        <w:textAlignment w:val="baseline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>Call-Off Schedule 3 (Continuous Improvement)</w:t>
      </w:r>
    </w:p>
    <w:p w14:paraId="564C6CD9" w14:textId="77777777" w:rsidR="00D34782" w:rsidRDefault="004841D0">
      <w:pPr>
        <w:numPr>
          <w:ilvl w:val="0"/>
          <w:numId w:val="1"/>
        </w:numPr>
        <w:tabs>
          <w:tab w:val="clear" w:pos="288"/>
          <w:tab w:val="left" w:pos="720"/>
        </w:tabs>
        <w:spacing w:before="379" w:line="250" w:lineRule="exact"/>
        <w:ind w:left="432"/>
        <w:textAlignment w:val="baseline"/>
        <w:rPr>
          <w:rFonts w:ascii="Tahoma" w:eastAsia="Tahoma" w:hAnsi="Tahoma"/>
          <w:color w:val="000000"/>
          <w:spacing w:val="6"/>
          <w:sz w:val="20"/>
        </w:rPr>
      </w:pPr>
      <w:r>
        <w:rPr>
          <w:rFonts w:ascii="Tahoma" w:eastAsia="Tahoma" w:hAnsi="Tahoma"/>
          <w:color w:val="000000"/>
          <w:spacing w:val="6"/>
          <w:sz w:val="20"/>
        </w:rPr>
        <w:t>CCS Core Terms (version 3.0.8)</w:t>
      </w:r>
    </w:p>
    <w:p w14:paraId="4CF89F04" w14:textId="77777777" w:rsidR="00D34782" w:rsidRDefault="004841D0">
      <w:pPr>
        <w:numPr>
          <w:ilvl w:val="0"/>
          <w:numId w:val="1"/>
        </w:numPr>
        <w:tabs>
          <w:tab w:val="clear" w:pos="288"/>
          <w:tab w:val="left" w:pos="720"/>
        </w:tabs>
        <w:spacing w:before="377" w:line="251" w:lineRule="exact"/>
        <w:ind w:left="432"/>
        <w:textAlignment w:val="baseline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>Joint Schedule 5 (Corporate Social Responsibility) RM6183</w:t>
      </w:r>
    </w:p>
    <w:p w14:paraId="78F942A7" w14:textId="77777777" w:rsidR="00D34782" w:rsidRDefault="004841D0">
      <w:pPr>
        <w:spacing w:before="306" w:line="315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No other Supplier terms are part of the Call-Off Contract. That includes any terms written on the back of, added to this Order Form, or presented at the time of delivery.</w:t>
      </w:r>
    </w:p>
    <w:p w14:paraId="0D7EF795" w14:textId="77777777" w:rsidR="00D34782" w:rsidRDefault="004841D0">
      <w:pPr>
        <w:spacing w:before="382" w:line="245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CALL-OFF SPECIAL TERMS</w:t>
      </w:r>
    </w:p>
    <w:p w14:paraId="5AECCCCB" w14:textId="77777777" w:rsidR="00D34782" w:rsidRDefault="004841D0">
      <w:pPr>
        <w:spacing w:before="65" w:line="254" w:lineRule="exact"/>
        <w:textAlignment w:val="baseline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>The following Special Terms are incorporated into this Call-Off Contract:</w:t>
      </w:r>
    </w:p>
    <w:p w14:paraId="49797464" w14:textId="77777777" w:rsidR="00D34782" w:rsidRDefault="004841D0">
      <w:pPr>
        <w:spacing w:before="375" w:line="249" w:lineRule="exact"/>
        <w:textAlignment w:val="baseline"/>
        <w:rPr>
          <w:rFonts w:ascii="Tahoma" w:eastAsia="Tahoma" w:hAnsi="Tahoma"/>
          <w:color w:val="000000"/>
          <w:spacing w:val="8"/>
          <w:sz w:val="20"/>
        </w:rPr>
      </w:pPr>
      <w:r>
        <w:rPr>
          <w:rFonts w:ascii="Tahoma" w:eastAsia="Tahoma" w:hAnsi="Tahoma"/>
          <w:color w:val="000000"/>
          <w:spacing w:val="8"/>
          <w:sz w:val="20"/>
        </w:rPr>
        <w:t>Special Term - Conflicts Waiver</w:t>
      </w:r>
    </w:p>
    <w:p w14:paraId="537308B4" w14:textId="77777777" w:rsidR="00D34782" w:rsidRDefault="004841D0">
      <w:pPr>
        <w:tabs>
          <w:tab w:val="left" w:pos="3600"/>
        </w:tabs>
        <w:spacing w:before="376" w:line="245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CALL-OFF START DATE:</w:t>
      </w:r>
      <w:r>
        <w:rPr>
          <w:rFonts w:ascii="Tahoma" w:eastAsia="Tahoma" w:hAnsi="Tahoma"/>
          <w:color w:val="000000"/>
          <w:sz w:val="20"/>
        </w:rPr>
        <w:tab/>
        <w:t>4 August 2022</w:t>
      </w:r>
    </w:p>
    <w:p w14:paraId="7F21BC33" w14:textId="77777777" w:rsidR="00D34782" w:rsidRDefault="004841D0">
      <w:pPr>
        <w:tabs>
          <w:tab w:val="left" w:pos="3600"/>
        </w:tabs>
        <w:spacing w:before="381" w:line="245" w:lineRule="exact"/>
        <w:textAlignment w:val="baseline"/>
        <w:rPr>
          <w:rFonts w:ascii="Tahoma" w:eastAsia="Tahoma" w:hAnsi="Tahoma"/>
          <w:color w:val="000000"/>
          <w:spacing w:val="3"/>
          <w:sz w:val="20"/>
        </w:rPr>
      </w:pPr>
      <w:r>
        <w:rPr>
          <w:rFonts w:ascii="Tahoma" w:eastAsia="Tahoma" w:hAnsi="Tahoma"/>
          <w:color w:val="000000"/>
          <w:spacing w:val="3"/>
          <w:sz w:val="20"/>
        </w:rPr>
        <w:t>CALL-OFF EXPIRY DATE:</w:t>
      </w:r>
      <w:r>
        <w:rPr>
          <w:rFonts w:ascii="Tahoma" w:eastAsia="Tahoma" w:hAnsi="Tahoma"/>
          <w:color w:val="000000"/>
          <w:spacing w:val="3"/>
          <w:sz w:val="20"/>
        </w:rPr>
        <w:tab/>
        <w:t>4 October 2022</w:t>
      </w:r>
    </w:p>
    <w:p w14:paraId="4C3DF66C" w14:textId="77777777" w:rsidR="00D34782" w:rsidRDefault="004841D0">
      <w:pPr>
        <w:tabs>
          <w:tab w:val="left" w:pos="3600"/>
        </w:tabs>
        <w:spacing w:before="379" w:line="245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CALL-OFF INITIAL PERIOD:</w:t>
      </w:r>
      <w:r>
        <w:rPr>
          <w:rFonts w:ascii="Tahoma" w:eastAsia="Tahoma" w:hAnsi="Tahoma"/>
          <w:color w:val="000000"/>
          <w:sz w:val="20"/>
        </w:rPr>
        <w:tab/>
        <w:t>2 months</w:t>
      </w:r>
    </w:p>
    <w:p w14:paraId="00237DDB" w14:textId="77777777" w:rsidR="00D34782" w:rsidRDefault="004841D0">
      <w:pPr>
        <w:spacing w:before="332" w:line="232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Framework Ref: RM6183</w:t>
      </w:r>
    </w:p>
    <w:p w14:paraId="6C9FEE42" w14:textId="77777777" w:rsidR="00D34782" w:rsidRDefault="004841D0">
      <w:pPr>
        <w:tabs>
          <w:tab w:val="right" w:pos="9072"/>
        </w:tabs>
        <w:spacing w:line="235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Project Version: v1.0</w:t>
      </w:r>
      <w:r>
        <w:rPr>
          <w:rFonts w:ascii="Tahoma" w:eastAsia="Tahoma" w:hAnsi="Tahoma"/>
          <w:color w:val="000000"/>
          <w:sz w:val="20"/>
        </w:rPr>
        <w:tab/>
        <w:t xml:space="preserve">2 </w:t>
      </w:r>
      <w:r>
        <w:rPr>
          <w:rFonts w:ascii="Tahoma" w:eastAsia="Tahoma" w:hAnsi="Tahoma"/>
          <w:color w:val="000000"/>
          <w:sz w:val="20"/>
        </w:rPr>
        <w:br/>
        <w:t>Model Version: v3.6</w:t>
      </w:r>
    </w:p>
    <w:p w14:paraId="42AD6313" w14:textId="77777777" w:rsidR="00D34782" w:rsidRDefault="004841D0">
      <w:pPr>
        <w:spacing w:line="234" w:lineRule="exact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color w:val="000000"/>
          <w:sz w:val="18"/>
        </w:rPr>
        <w:t xml:space="preserve">Framework Schedule 6 (Order Form Template and Call-Off Schedules) </w:t>
      </w:r>
      <w:r>
        <w:rPr>
          <w:rFonts w:ascii="Tahoma" w:eastAsia="Tahoma" w:hAnsi="Tahoma"/>
          <w:b/>
          <w:color w:val="000000"/>
          <w:sz w:val="18"/>
        </w:rPr>
        <w:br/>
      </w:r>
      <w:r>
        <w:rPr>
          <w:rFonts w:ascii="Tahoma" w:eastAsia="Tahoma" w:hAnsi="Tahoma"/>
          <w:color w:val="000000"/>
          <w:sz w:val="20"/>
        </w:rPr>
        <w:t>Crown Copyright 2020</w:t>
      </w:r>
    </w:p>
    <w:p w14:paraId="10BEA16D" w14:textId="77777777" w:rsidR="00D34782" w:rsidRDefault="004841D0">
      <w:pPr>
        <w:spacing w:before="909" w:line="246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CALL-OFF DELIVERABLES</w:t>
      </w:r>
    </w:p>
    <w:p w14:paraId="7C439E0C" w14:textId="30BE5F8B" w:rsidR="00D34782" w:rsidRDefault="004A21F2">
      <w:pPr>
        <w:spacing w:before="314" w:line="312" w:lineRule="exact"/>
        <w:ind w:right="72"/>
        <w:textAlignment w:val="baseline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>[THIS TEXT HAS BEEN REDACTED]</w:t>
      </w:r>
    </w:p>
    <w:p w14:paraId="49132F31" w14:textId="77777777" w:rsidR="00D34782" w:rsidRDefault="004841D0">
      <w:pPr>
        <w:spacing w:before="377" w:line="246" w:lineRule="exact"/>
        <w:textAlignment w:val="baseline"/>
        <w:rPr>
          <w:rFonts w:ascii="Tahoma" w:eastAsia="Tahoma" w:hAnsi="Tahoma"/>
          <w:color w:val="000000"/>
          <w:spacing w:val="8"/>
          <w:sz w:val="20"/>
        </w:rPr>
      </w:pPr>
      <w:r>
        <w:rPr>
          <w:rFonts w:ascii="Tahoma" w:eastAsia="Tahoma" w:hAnsi="Tahoma"/>
          <w:color w:val="000000"/>
          <w:spacing w:val="8"/>
          <w:sz w:val="20"/>
        </w:rPr>
        <w:t>MAXIMUM LIABILITY</w:t>
      </w:r>
    </w:p>
    <w:p w14:paraId="000635F5" w14:textId="77777777" w:rsidR="00D34782" w:rsidRDefault="004841D0">
      <w:pPr>
        <w:spacing w:before="371" w:line="254" w:lineRule="exact"/>
        <w:textAlignment w:val="baseline"/>
        <w:rPr>
          <w:rFonts w:ascii="Tahoma" w:eastAsia="Tahoma" w:hAnsi="Tahoma"/>
          <w:color w:val="000000"/>
          <w:spacing w:val="8"/>
          <w:sz w:val="20"/>
        </w:rPr>
      </w:pPr>
      <w:r>
        <w:rPr>
          <w:rFonts w:ascii="Tahoma" w:eastAsia="Tahoma" w:hAnsi="Tahoma"/>
          <w:color w:val="000000"/>
          <w:spacing w:val="8"/>
          <w:sz w:val="20"/>
        </w:rPr>
        <w:t>The limitation of liability for this Call-Off Contract is stated in Clause 11.2 of the Core Terms.</w:t>
      </w:r>
    </w:p>
    <w:p w14:paraId="0950B29A" w14:textId="77777777" w:rsidR="00D34782" w:rsidRDefault="004841D0">
      <w:pPr>
        <w:spacing w:before="309" w:line="316" w:lineRule="exact"/>
        <w:ind w:right="216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The Estimated Year 1 Charges used to calculate liability in the first Contract Year £15,000 + VAT Estimated Charges in the first 12 months of the Contract.</w:t>
      </w:r>
    </w:p>
    <w:p w14:paraId="77E07311" w14:textId="77777777" w:rsidR="00D34782" w:rsidRDefault="004841D0">
      <w:pPr>
        <w:spacing w:before="377" w:line="246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CALL-OFF CHARGES</w:t>
      </w:r>
    </w:p>
    <w:p w14:paraId="78AB58B7" w14:textId="77777777" w:rsidR="00D34782" w:rsidRDefault="004841D0">
      <w:pPr>
        <w:spacing w:before="379" w:line="246" w:lineRule="exact"/>
        <w:textAlignment w:val="baseline"/>
        <w:rPr>
          <w:rFonts w:ascii="Tahoma" w:eastAsia="Tahoma" w:hAnsi="Tahoma"/>
          <w:color w:val="000000"/>
          <w:spacing w:val="6"/>
          <w:sz w:val="20"/>
        </w:rPr>
      </w:pPr>
      <w:r>
        <w:rPr>
          <w:rFonts w:ascii="Tahoma" w:eastAsia="Tahoma" w:hAnsi="Tahoma"/>
          <w:color w:val="000000"/>
          <w:spacing w:val="6"/>
          <w:sz w:val="20"/>
        </w:rPr>
        <w:t>£15,000 (exclusive of VAT)</w:t>
      </w:r>
    </w:p>
    <w:p w14:paraId="607750C0" w14:textId="77777777" w:rsidR="00D34782" w:rsidRDefault="004841D0">
      <w:pPr>
        <w:spacing w:before="619" w:line="315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 xml:space="preserve">REIMBURSABLE EXPENSES </w:t>
      </w:r>
      <w:r>
        <w:rPr>
          <w:rFonts w:ascii="Tahoma" w:eastAsia="Tahoma" w:hAnsi="Tahoma"/>
          <w:color w:val="000000"/>
          <w:sz w:val="20"/>
        </w:rPr>
        <w:br/>
        <w:t>None</w:t>
      </w:r>
    </w:p>
    <w:p w14:paraId="5C61C1B8" w14:textId="77777777" w:rsidR="00D34782" w:rsidRDefault="004841D0">
      <w:pPr>
        <w:spacing w:before="379" w:line="246" w:lineRule="exact"/>
        <w:textAlignment w:val="baseline"/>
        <w:rPr>
          <w:rFonts w:ascii="Tahoma" w:eastAsia="Tahoma" w:hAnsi="Tahoma"/>
          <w:color w:val="000000"/>
          <w:spacing w:val="12"/>
          <w:sz w:val="20"/>
        </w:rPr>
      </w:pPr>
      <w:r>
        <w:rPr>
          <w:rFonts w:ascii="Tahoma" w:eastAsia="Tahoma" w:hAnsi="Tahoma"/>
          <w:color w:val="000000"/>
          <w:spacing w:val="12"/>
          <w:sz w:val="20"/>
        </w:rPr>
        <w:t>PAYMENT METHOD</w:t>
      </w:r>
    </w:p>
    <w:p w14:paraId="2D51A63B" w14:textId="77777777" w:rsidR="00D34782" w:rsidRDefault="004841D0">
      <w:pPr>
        <w:spacing w:before="378" w:line="249" w:lineRule="exact"/>
        <w:textAlignment w:val="baseline"/>
        <w:rPr>
          <w:rFonts w:ascii="Tahoma" w:eastAsia="Tahoma" w:hAnsi="Tahoma"/>
          <w:color w:val="000000"/>
          <w:spacing w:val="10"/>
          <w:sz w:val="20"/>
        </w:rPr>
      </w:pPr>
      <w:r>
        <w:rPr>
          <w:rFonts w:ascii="Tahoma" w:eastAsia="Tahoma" w:hAnsi="Tahoma"/>
          <w:color w:val="000000"/>
          <w:spacing w:val="10"/>
          <w:sz w:val="20"/>
        </w:rPr>
        <w:t>Monthly in arrears to below bank account</w:t>
      </w:r>
    </w:p>
    <w:p w14:paraId="3062FEF9" w14:textId="26333F88" w:rsidR="00D34782" w:rsidRDefault="004841D0">
      <w:pPr>
        <w:spacing w:before="377" w:line="251" w:lineRule="exact"/>
        <w:textAlignment w:val="baseline"/>
        <w:rPr>
          <w:rFonts w:ascii="Tahoma" w:eastAsia="Tahoma" w:hAnsi="Tahoma"/>
          <w:color w:val="000000"/>
          <w:spacing w:val="8"/>
          <w:sz w:val="20"/>
        </w:rPr>
      </w:pPr>
      <w:r>
        <w:rPr>
          <w:rFonts w:ascii="Tahoma" w:eastAsia="Tahoma" w:hAnsi="Tahoma"/>
          <w:color w:val="000000"/>
          <w:spacing w:val="8"/>
          <w:sz w:val="20"/>
        </w:rPr>
        <w:t xml:space="preserve">Suppliers bank account details: </w:t>
      </w:r>
      <w:r w:rsidR="004A21F2">
        <w:rPr>
          <w:rFonts w:ascii="Tahoma" w:eastAsia="Tahoma" w:hAnsi="Tahoma"/>
          <w:color w:val="000000"/>
          <w:spacing w:val="9"/>
          <w:sz w:val="20"/>
        </w:rPr>
        <w:t>[REDACTED]</w:t>
      </w:r>
    </w:p>
    <w:p w14:paraId="60DC729E" w14:textId="374BA3D9" w:rsidR="00D34782" w:rsidRDefault="004841D0">
      <w:pPr>
        <w:spacing w:before="63" w:line="249" w:lineRule="exact"/>
        <w:textAlignment w:val="baseline"/>
        <w:rPr>
          <w:rFonts w:ascii="Tahoma" w:eastAsia="Tahoma" w:hAnsi="Tahoma"/>
          <w:color w:val="000000"/>
          <w:spacing w:val="10"/>
          <w:sz w:val="20"/>
        </w:rPr>
      </w:pPr>
      <w:r>
        <w:rPr>
          <w:rFonts w:ascii="Tahoma" w:eastAsia="Tahoma" w:hAnsi="Tahoma"/>
          <w:color w:val="000000"/>
          <w:spacing w:val="10"/>
          <w:sz w:val="20"/>
        </w:rPr>
        <w:t xml:space="preserve">Account Name: </w:t>
      </w:r>
      <w:r w:rsidR="004A21F2">
        <w:rPr>
          <w:rFonts w:ascii="Tahoma" w:eastAsia="Tahoma" w:hAnsi="Tahoma"/>
          <w:color w:val="000000"/>
          <w:spacing w:val="9"/>
          <w:sz w:val="20"/>
        </w:rPr>
        <w:t>[REDACTED]</w:t>
      </w:r>
    </w:p>
    <w:p w14:paraId="04260147" w14:textId="5B35E300" w:rsidR="00D34782" w:rsidRDefault="004841D0">
      <w:pPr>
        <w:spacing w:before="65" w:line="246" w:lineRule="exact"/>
        <w:textAlignment w:val="baseline"/>
        <w:rPr>
          <w:rFonts w:ascii="Tahoma" w:eastAsia="Tahoma" w:hAnsi="Tahoma"/>
          <w:color w:val="000000"/>
          <w:spacing w:val="12"/>
          <w:sz w:val="20"/>
        </w:rPr>
      </w:pPr>
      <w:r>
        <w:rPr>
          <w:rFonts w:ascii="Tahoma" w:eastAsia="Tahoma" w:hAnsi="Tahoma"/>
          <w:color w:val="000000"/>
          <w:spacing w:val="12"/>
          <w:sz w:val="20"/>
        </w:rPr>
        <w:t>Account Number</w:t>
      </w:r>
      <w:r w:rsidR="004A21F2">
        <w:rPr>
          <w:rFonts w:ascii="Tahoma" w:eastAsia="Tahoma" w:hAnsi="Tahoma"/>
          <w:color w:val="000000"/>
          <w:spacing w:val="12"/>
          <w:sz w:val="20"/>
        </w:rPr>
        <w:t xml:space="preserve">: </w:t>
      </w:r>
      <w:r w:rsidR="004A21F2">
        <w:rPr>
          <w:rFonts w:ascii="Tahoma" w:eastAsia="Tahoma" w:hAnsi="Tahoma"/>
          <w:color w:val="000000"/>
          <w:spacing w:val="9"/>
          <w:sz w:val="20"/>
        </w:rPr>
        <w:t>[REDACTED]</w:t>
      </w:r>
    </w:p>
    <w:p w14:paraId="410BA728" w14:textId="1C893C09" w:rsidR="00D34782" w:rsidRDefault="004841D0">
      <w:pPr>
        <w:spacing w:before="66" w:line="246" w:lineRule="exact"/>
        <w:textAlignment w:val="baseline"/>
        <w:rPr>
          <w:rFonts w:ascii="Tahoma" w:eastAsia="Tahoma" w:hAnsi="Tahoma"/>
          <w:color w:val="000000"/>
          <w:spacing w:val="8"/>
          <w:sz w:val="20"/>
        </w:rPr>
      </w:pPr>
      <w:r>
        <w:rPr>
          <w:rFonts w:ascii="Tahoma" w:eastAsia="Tahoma" w:hAnsi="Tahoma"/>
          <w:color w:val="000000"/>
          <w:spacing w:val="8"/>
          <w:sz w:val="20"/>
        </w:rPr>
        <w:t xml:space="preserve">IBAN: </w:t>
      </w:r>
      <w:r w:rsidR="004A21F2">
        <w:rPr>
          <w:rFonts w:ascii="Tahoma" w:eastAsia="Tahoma" w:hAnsi="Tahoma"/>
          <w:color w:val="000000"/>
          <w:spacing w:val="9"/>
          <w:sz w:val="20"/>
        </w:rPr>
        <w:t>[REDACTED]</w:t>
      </w:r>
    </w:p>
    <w:p w14:paraId="7718835E" w14:textId="2AF0CC88" w:rsidR="00D34782" w:rsidRDefault="004841D0">
      <w:pPr>
        <w:spacing w:before="71" w:line="246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 xml:space="preserve">Sort Code: </w:t>
      </w:r>
      <w:r w:rsidR="004A21F2">
        <w:rPr>
          <w:rFonts w:ascii="Tahoma" w:eastAsia="Tahoma" w:hAnsi="Tahoma"/>
          <w:color w:val="000000"/>
          <w:spacing w:val="9"/>
          <w:sz w:val="20"/>
        </w:rPr>
        <w:t>[REDACTED]</w:t>
      </w:r>
    </w:p>
    <w:p w14:paraId="50579E9E" w14:textId="77777777" w:rsidR="004A21F2" w:rsidRDefault="004841D0" w:rsidP="004A21F2">
      <w:pPr>
        <w:spacing w:before="66" w:line="246" w:lineRule="exact"/>
        <w:textAlignment w:val="baseline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8"/>
          <w:sz w:val="20"/>
        </w:rPr>
        <w:t xml:space="preserve">SWIFT Code: </w:t>
      </w:r>
      <w:r w:rsidR="004A21F2">
        <w:rPr>
          <w:rFonts w:ascii="Tahoma" w:eastAsia="Tahoma" w:hAnsi="Tahoma"/>
          <w:color w:val="000000"/>
          <w:spacing w:val="9"/>
          <w:sz w:val="20"/>
        </w:rPr>
        <w:t>[REDACTED]</w:t>
      </w:r>
    </w:p>
    <w:p w14:paraId="4FF1D59D" w14:textId="201492FC" w:rsidR="00D34782" w:rsidRDefault="004841D0" w:rsidP="004A21F2">
      <w:pPr>
        <w:spacing w:before="66" w:line="246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BUYER'S INVOICE ADDRESS:</w:t>
      </w:r>
    </w:p>
    <w:p w14:paraId="6EFC0BC0" w14:textId="565BBE95" w:rsidR="004A21F2" w:rsidRDefault="004A21F2">
      <w:pPr>
        <w:spacing w:before="66" w:line="249" w:lineRule="exact"/>
        <w:textAlignment w:val="baseline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 xml:space="preserve">[REDACTED] </w:t>
      </w:r>
    </w:p>
    <w:p w14:paraId="181FB30B" w14:textId="5A9A5D59" w:rsidR="00D34782" w:rsidRDefault="004841D0">
      <w:pPr>
        <w:spacing w:before="66" w:line="249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Legal Adviser</w:t>
      </w:r>
    </w:p>
    <w:p w14:paraId="0A1CD276" w14:textId="77777777" w:rsidR="004A21F2" w:rsidRDefault="004A21F2" w:rsidP="004A21F2">
      <w:pPr>
        <w:spacing w:before="66" w:line="249" w:lineRule="exact"/>
        <w:textAlignment w:val="baseline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 xml:space="preserve">[REDACTED] </w:t>
      </w:r>
    </w:p>
    <w:p w14:paraId="7802B7B1" w14:textId="77777777" w:rsidR="00D34782" w:rsidRDefault="004841D0">
      <w:pPr>
        <w:spacing w:before="75" w:line="252" w:lineRule="exact"/>
        <w:textAlignment w:val="baseline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>UK Export Finance, 1 Horse Guards Road, London, SW1A 2HQ</w:t>
      </w:r>
    </w:p>
    <w:p w14:paraId="1B4DF943" w14:textId="77777777" w:rsidR="00D34782" w:rsidRDefault="004841D0">
      <w:pPr>
        <w:spacing w:before="1522" w:line="233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Framework Ref: RM6183</w:t>
      </w:r>
    </w:p>
    <w:p w14:paraId="196051D7" w14:textId="77777777" w:rsidR="00D34782" w:rsidRDefault="004841D0">
      <w:pPr>
        <w:tabs>
          <w:tab w:val="right" w:pos="9072"/>
        </w:tabs>
        <w:spacing w:line="235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Project Version: v1.0</w:t>
      </w:r>
      <w:r>
        <w:rPr>
          <w:rFonts w:ascii="Tahoma" w:eastAsia="Tahoma" w:hAnsi="Tahoma"/>
          <w:color w:val="000000"/>
          <w:sz w:val="20"/>
        </w:rPr>
        <w:tab/>
        <w:t xml:space="preserve">3 </w:t>
      </w:r>
      <w:r>
        <w:rPr>
          <w:rFonts w:ascii="Tahoma" w:eastAsia="Tahoma" w:hAnsi="Tahoma"/>
          <w:color w:val="000000"/>
          <w:sz w:val="20"/>
        </w:rPr>
        <w:br/>
        <w:t>Model Version: v3.6</w:t>
      </w:r>
    </w:p>
    <w:p w14:paraId="1CAEFEB5" w14:textId="77777777" w:rsidR="00D34782" w:rsidRDefault="004841D0">
      <w:pPr>
        <w:spacing w:line="234" w:lineRule="exact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color w:val="000000"/>
          <w:sz w:val="18"/>
        </w:rPr>
        <w:t xml:space="preserve">Framework Schedule 6 (Order Form Template and Call-Off Schedules) </w:t>
      </w:r>
      <w:r>
        <w:rPr>
          <w:rFonts w:ascii="Tahoma" w:eastAsia="Tahoma" w:hAnsi="Tahoma"/>
          <w:b/>
          <w:color w:val="000000"/>
          <w:sz w:val="18"/>
        </w:rPr>
        <w:br/>
      </w:r>
      <w:r>
        <w:rPr>
          <w:rFonts w:ascii="Tahoma" w:eastAsia="Tahoma" w:hAnsi="Tahoma"/>
          <w:color w:val="000000"/>
          <w:sz w:val="20"/>
        </w:rPr>
        <w:t>Crown Copyright 2020</w:t>
      </w:r>
    </w:p>
    <w:p w14:paraId="006E35A2" w14:textId="77777777" w:rsidR="00D34782" w:rsidRDefault="004841D0">
      <w:pPr>
        <w:spacing w:before="292" w:line="240" w:lineRule="exact"/>
        <w:textAlignment w:val="baseline"/>
        <w:rPr>
          <w:rFonts w:ascii="Tahoma" w:eastAsia="Tahoma" w:hAnsi="Tahoma"/>
          <w:color w:val="000000"/>
          <w:spacing w:val="5"/>
          <w:sz w:val="20"/>
        </w:rPr>
      </w:pPr>
      <w:r>
        <w:rPr>
          <w:rFonts w:ascii="Tahoma" w:eastAsia="Tahoma" w:hAnsi="Tahoma"/>
          <w:color w:val="000000"/>
          <w:spacing w:val="5"/>
          <w:sz w:val="20"/>
        </w:rPr>
        <w:t>BUYER'S AUTHORISED REPRESENTATIVE</w:t>
      </w:r>
    </w:p>
    <w:p w14:paraId="36AB6647" w14:textId="77777777" w:rsidR="004A21F2" w:rsidRDefault="004A21F2" w:rsidP="004A21F2">
      <w:pPr>
        <w:spacing w:before="66" w:line="249" w:lineRule="exact"/>
        <w:textAlignment w:val="baseline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 xml:space="preserve">[REDACTED] </w:t>
      </w:r>
    </w:p>
    <w:p w14:paraId="312AAFC3" w14:textId="77777777" w:rsidR="00D34782" w:rsidRDefault="004841D0">
      <w:pPr>
        <w:spacing w:before="71" w:line="246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Legal Adviser</w:t>
      </w:r>
    </w:p>
    <w:p w14:paraId="7B9A4595" w14:textId="77777777" w:rsidR="004A21F2" w:rsidRDefault="004A21F2" w:rsidP="004A21F2">
      <w:pPr>
        <w:spacing w:before="66" w:line="249" w:lineRule="exact"/>
        <w:textAlignment w:val="baseline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 xml:space="preserve">[REDACTED] </w:t>
      </w:r>
    </w:p>
    <w:p w14:paraId="6515B9DD" w14:textId="77777777" w:rsidR="00D34782" w:rsidRDefault="004841D0">
      <w:pPr>
        <w:spacing w:before="82" w:line="251" w:lineRule="exact"/>
        <w:textAlignment w:val="baseline"/>
        <w:rPr>
          <w:rFonts w:ascii="Tahoma" w:eastAsia="Tahoma" w:hAnsi="Tahoma"/>
          <w:color w:val="000000"/>
          <w:spacing w:val="8"/>
          <w:sz w:val="20"/>
        </w:rPr>
      </w:pPr>
      <w:r>
        <w:rPr>
          <w:rFonts w:ascii="Tahoma" w:eastAsia="Tahoma" w:hAnsi="Tahoma"/>
          <w:color w:val="000000"/>
          <w:spacing w:val="8"/>
          <w:sz w:val="20"/>
        </w:rPr>
        <w:t>UK Export Finance, 1 Horse Guards Road, London, SW1A 2HQ</w:t>
      </w:r>
    </w:p>
    <w:p w14:paraId="0D883059" w14:textId="77777777" w:rsidR="00D34782" w:rsidRDefault="004841D0">
      <w:pPr>
        <w:spacing w:before="374" w:line="240" w:lineRule="exact"/>
        <w:textAlignment w:val="baseline"/>
        <w:rPr>
          <w:rFonts w:ascii="Tahoma" w:eastAsia="Tahoma" w:hAnsi="Tahoma"/>
          <w:color w:val="000000"/>
          <w:spacing w:val="8"/>
          <w:sz w:val="20"/>
        </w:rPr>
      </w:pPr>
      <w:r>
        <w:rPr>
          <w:rFonts w:ascii="Tahoma" w:eastAsia="Tahoma" w:hAnsi="Tahoma"/>
          <w:color w:val="000000"/>
          <w:spacing w:val="8"/>
          <w:sz w:val="20"/>
        </w:rPr>
        <w:t>BUYER'S ENVIRONMENTAL POLICY</w:t>
      </w:r>
    </w:p>
    <w:p w14:paraId="3CB390BD" w14:textId="77777777" w:rsidR="00D34782" w:rsidRDefault="004841D0">
      <w:pPr>
        <w:spacing w:before="62" w:line="236" w:lineRule="exact"/>
        <w:textAlignment w:val="baseline"/>
        <w:rPr>
          <w:rFonts w:ascii="Tahoma" w:eastAsia="Tahoma" w:hAnsi="Tahoma"/>
          <w:color w:val="010593"/>
          <w:spacing w:val="8"/>
          <w:sz w:val="20"/>
          <w:u w:val="single"/>
        </w:rPr>
      </w:pPr>
      <w:r>
        <w:rPr>
          <w:rFonts w:ascii="Tahoma" w:eastAsia="Tahoma" w:hAnsi="Tahoma"/>
          <w:color w:val="010593"/>
          <w:spacing w:val="8"/>
          <w:sz w:val="20"/>
          <w:u w:val="single"/>
        </w:rPr>
        <w:t>UK Export Finance: Environmental, Social and Human Rights policy</w:t>
      </w:r>
      <w:r>
        <w:rPr>
          <w:rFonts w:ascii="Tahoma" w:eastAsia="Tahoma" w:hAnsi="Tahoma"/>
          <w:color w:val="000000"/>
          <w:spacing w:val="8"/>
          <w:sz w:val="20"/>
          <w:u w:val="single"/>
        </w:rPr>
        <w:t xml:space="preserve"> -</w:t>
      </w:r>
      <w:r>
        <w:rPr>
          <w:rFonts w:ascii="Tahoma" w:eastAsia="Tahoma" w:hAnsi="Tahoma"/>
          <w:color w:val="010593"/>
          <w:spacing w:val="8"/>
          <w:sz w:val="20"/>
          <w:u w:val="single"/>
        </w:rPr>
        <w:t xml:space="preserve"> GOV.UK</w:t>
      </w:r>
      <w:r>
        <w:rPr>
          <w:rFonts w:ascii="Tahoma" w:eastAsia="Tahoma" w:hAnsi="Tahoma"/>
          <w:color w:val="020473"/>
          <w:spacing w:val="8"/>
          <w:sz w:val="20"/>
          <w:u w:val="single"/>
        </w:rPr>
        <w:t xml:space="preserve"> (</w:t>
      </w:r>
      <w:hyperlink r:id="rId7">
        <w:r>
          <w:rPr>
            <w:rFonts w:ascii="Tahoma" w:eastAsia="Tahoma" w:hAnsi="Tahoma"/>
            <w:color w:val="0000FF"/>
            <w:spacing w:val="8"/>
            <w:sz w:val="20"/>
            <w:u w:val="single"/>
          </w:rPr>
          <w:t>www.gov.uk</w:t>
        </w:r>
      </w:hyperlink>
      <w:r>
        <w:rPr>
          <w:rFonts w:ascii="Tahoma" w:eastAsia="Tahoma" w:hAnsi="Tahoma"/>
          <w:color w:val="020473"/>
          <w:spacing w:val="8"/>
          <w:sz w:val="20"/>
          <w:u w:val="single"/>
        </w:rPr>
        <w:t>)</w:t>
      </w:r>
    </w:p>
    <w:p w14:paraId="4FC4644C" w14:textId="77777777" w:rsidR="00D34782" w:rsidRDefault="004841D0">
      <w:pPr>
        <w:spacing w:before="714" w:line="240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BUYER'S SECURITY POLICY</w:t>
      </w:r>
    </w:p>
    <w:p w14:paraId="3C4895F2" w14:textId="77777777" w:rsidR="00D34782" w:rsidRDefault="004841D0">
      <w:pPr>
        <w:spacing w:before="67" w:line="236" w:lineRule="exact"/>
        <w:textAlignment w:val="baseline"/>
        <w:rPr>
          <w:rFonts w:ascii="Tahoma" w:eastAsia="Tahoma" w:hAnsi="Tahoma"/>
          <w:color w:val="010593"/>
          <w:spacing w:val="8"/>
          <w:sz w:val="20"/>
          <w:u w:val="single"/>
        </w:rPr>
      </w:pPr>
      <w:r>
        <w:rPr>
          <w:rFonts w:ascii="Tahoma" w:eastAsia="Tahoma" w:hAnsi="Tahoma"/>
          <w:color w:val="010593"/>
          <w:spacing w:val="8"/>
          <w:sz w:val="20"/>
          <w:u w:val="single"/>
        </w:rPr>
        <w:t>Cyber Essentials Scheme: overview</w:t>
      </w:r>
      <w:r>
        <w:rPr>
          <w:rFonts w:ascii="Tahoma" w:eastAsia="Tahoma" w:hAnsi="Tahoma"/>
          <w:color w:val="000000"/>
          <w:spacing w:val="8"/>
          <w:sz w:val="20"/>
          <w:u w:val="single"/>
        </w:rPr>
        <w:t xml:space="preserve"> -</w:t>
      </w:r>
      <w:r>
        <w:rPr>
          <w:rFonts w:ascii="Tahoma" w:eastAsia="Tahoma" w:hAnsi="Tahoma"/>
          <w:color w:val="010593"/>
          <w:spacing w:val="8"/>
          <w:sz w:val="20"/>
          <w:u w:val="single"/>
        </w:rPr>
        <w:t xml:space="preserve"> GOV.UK</w:t>
      </w:r>
      <w:r>
        <w:rPr>
          <w:rFonts w:ascii="Tahoma" w:eastAsia="Tahoma" w:hAnsi="Tahoma"/>
          <w:color w:val="020473"/>
          <w:spacing w:val="8"/>
          <w:sz w:val="20"/>
          <w:u w:val="single"/>
        </w:rPr>
        <w:t xml:space="preserve"> (</w:t>
      </w:r>
      <w:hyperlink r:id="rId8">
        <w:r>
          <w:rPr>
            <w:rFonts w:ascii="Tahoma" w:eastAsia="Tahoma" w:hAnsi="Tahoma"/>
            <w:color w:val="0000FF"/>
            <w:spacing w:val="8"/>
            <w:sz w:val="20"/>
            <w:u w:val="single"/>
          </w:rPr>
          <w:t>www.gov.uk</w:t>
        </w:r>
      </w:hyperlink>
      <w:r>
        <w:rPr>
          <w:rFonts w:ascii="Tahoma" w:eastAsia="Tahoma" w:hAnsi="Tahoma"/>
          <w:color w:val="020473"/>
          <w:spacing w:val="8"/>
          <w:sz w:val="20"/>
          <w:u w:val="single"/>
        </w:rPr>
        <w:t>)</w:t>
      </w:r>
    </w:p>
    <w:p w14:paraId="47AD32B1" w14:textId="77777777" w:rsidR="00D34782" w:rsidRDefault="004841D0">
      <w:pPr>
        <w:spacing w:before="391" w:line="243" w:lineRule="exact"/>
        <w:textAlignment w:val="baseline"/>
        <w:rPr>
          <w:rFonts w:ascii="Tahoma" w:eastAsia="Tahoma" w:hAnsi="Tahoma"/>
          <w:color w:val="020473"/>
          <w:spacing w:val="9"/>
          <w:sz w:val="20"/>
          <w:u w:val="single"/>
        </w:rPr>
      </w:pPr>
      <w:r>
        <w:rPr>
          <w:rFonts w:ascii="Tahoma" w:eastAsia="Tahoma" w:hAnsi="Tahoma"/>
          <w:color w:val="020473"/>
          <w:spacing w:val="9"/>
          <w:sz w:val="20"/>
          <w:u w:val="single"/>
        </w:rPr>
        <w:t>Security policy framework</w:t>
      </w:r>
      <w:r>
        <w:rPr>
          <w:rFonts w:ascii="Tahoma" w:eastAsia="Tahoma" w:hAnsi="Tahoma"/>
          <w:color w:val="000000"/>
          <w:spacing w:val="9"/>
          <w:sz w:val="20"/>
          <w:u w:val="single"/>
        </w:rPr>
        <w:t xml:space="preserve"> -</w:t>
      </w:r>
      <w:r>
        <w:rPr>
          <w:rFonts w:ascii="Tahoma" w:eastAsia="Tahoma" w:hAnsi="Tahoma"/>
          <w:color w:val="020473"/>
          <w:spacing w:val="9"/>
          <w:sz w:val="20"/>
          <w:u w:val="single"/>
        </w:rPr>
        <w:t xml:space="preserve"> GOV.UK (</w:t>
      </w:r>
      <w:hyperlink r:id="rId9">
        <w:r>
          <w:rPr>
            <w:rFonts w:ascii="Tahoma" w:eastAsia="Tahoma" w:hAnsi="Tahoma"/>
            <w:color w:val="0000FF"/>
            <w:spacing w:val="9"/>
            <w:sz w:val="20"/>
            <w:u w:val="single"/>
          </w:rPr>
          <w:t>www.gov</w:t>
        </w:r>
      </w:hyperlink>
      <w:r>
        <w:rPr>
          <w:rFonts w:ascii="Tahoma" w:eastAsia="Tahoma" w:hAnsi="Tahoma"/>
          <w:color w:val="020473"/>
          <w:spacing w:val="9"/>
          <w:sz w:val="20"/>
          <w:u w:val="single"/>
        </w:rPr>
        <w:t>.ukl</w:t>
      </w:r>
    </w:p>
    <w:p w14:paraId="5A7E789B" w14:textId="77777777" w:rsidR="00D34782" w:rsidRDefault="004841D0">
      <w:pPr>
        <w:spacing w:before="384" w:line="240" w:lineRule="exact"/>
        <w:textAlignment w:val="baseline"/>
        <w:rPr>
          <w:rFonts w:ascii="Tahoma" w:eastAsia="Tahoma" w:hAnsi="Tahoma"/>
          <w:color w:val="000000"/>
          <w:spacing w:val="5"/>
          <w:sz w:val="20"/>
        </w:rPr>
      </w:pPr>
      <w:r>
        <w:rPr>
          <w:rFonts w:ascii="Tahoma" w:eastAsia="Tahoma" w:hAnsi="Tahoma"/>
          <w:color w:val="000000"/>
          <w:spacing w:val="5"/>
          <w:sz w:val="20"/>
        </w:rPr>
        <w:t>SUPPLIER'S AUTHORISED REPRESENTATIVE</w:t>
      </w:r>
    </w:p>
    <w:p w14:paraId="2B76E2C9" w14:textId="77777777" w:rsidR="004A21F2" w:rsidRDefault="004A21F2" w:rsidP="004A21F2">
      <w:pPr>
        <w:spacing w:before="66" w:line="249" w:lineRule="exact"/>
        <w:textAlignment w:val="baseline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 xml:space="preserve">[REDACTED] </w:t>
      </w:r>
    </w:p>
    <w:p w14:paraId="47AACCB9" w14:textId="77777777" w:rsidR="00D34782" w:rsidRDefault="004841D0">
      <w:pPr>
        <w:spacing w:before="73" w:line="240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Partner</w:t>
      </w:r>
    </w:p>
    <w:p w14:paraId="5478FD23" w14:textId="77777777" w:rsidR="004A21F2" w:rsidRDefault="004A21F2" w:rsidP="004A21F2">
      <w:pPr>
        <w:spacing w:before="66" w:line="249" w:lineRule="exact"/>
        <w:textAlignment w:val="baseline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 xml:space="preserve">[REDACTED] </w:t>
      </w:r>
    </w:p>
    <w:p w14:paraId="12B2B5BF" w14:textId="77777777" w:rsidR="00D34782" w:rsidRDefault="004841D0">
      <w:pPr>
        <w:spacing w:before="72" w:line="244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Sidley Austin LLP</w:t>
      </w:r>
    </w:p>
    <w:p w14:paraId="6CF3204C" w14:textId="77777777" w:rsidR="00D34782" w:rsidRDefault="004841D0">
      <w:pPr>
        <w:spacing w:before="67" w:line="240" w:lineRule="exact"/>
        <w:textAlignment w:val="baseline"/>
        <w:rPr>
          <w:rFonts w:ascii="Tahoma" w:eastAsia="Tahoma" w:hAnsi="Tahoma"/>
          <w:color w:val="000000"/>
          <w:spacing w:val="8"/>
          <w:sz w:val="20"/>
        </w:rPr>
      </w:pPr>
      <w:r>
        <w:rPr>
          <w:rFonts w:ascii="Tahoma" w:eastAsia="Tahoma" w:hAnsi="Tahoma"/>
          <w:color w:val="000000"/>
          <w:spacing w:val="8"/>
          <w:sz w:val="20"/>
        </w:rPr>
        <w:t>1, rue du Pre-de-la-Bichette</w:t>
      </w:r>
    </w:p>
    <w:p w14:paraId="462B017D" w14:textId="77777777" w:rsidR="00D34782" w:rsidRDefault="004841D0">
      <w:pPr>
        <w:spacing w:before="71" w:line="240" w:lineRule="exact"/>
        <w:textAlignment w:val="baseline"/>
        <w:rPr>
          <w:rFonts w:ascii="Tahoma" w:eastAsia="Tahoma" w:hAnsi="Tahoma"/>
          <w:color w:val="000000"/>
          <w:spacing w:val="8"/>
          <w:sz w:val="20"/>
        </w:rPr>
      </w:pPr>
      <w:r>
        <w:rPr>
          <w:rFonts w:ascii="Tahoma" w:eastAsia="Tahoma" w:hAnsi="Tahoma"/>
          <w:color w:val="000000"/>
          <w:spacing w:val="8"/>
          <w:sz w:val="20"/>
        </w:rPr>
        <w:t>1202 Geneva, Switzerland</w:t>
      </w:r>
    </w:p>
    <w:p w14:paraId="7AE4F83D" w14:textId="77777777" w:rsidR="00D34782" w:rsidRDefault="004841D0">
      <w:pPr>
        <w:spacing w:before="700" w:line="240" w:lineRule="exact"/>
        <w:textAlignment w:val="baseline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>SUPPLIER'S CONTRACT MANAGER</w:t>
      </w:r>
    </w:p>
    <w:p w14:paraId="5F1251FC" w14:textId="77777777" w:rsidR="004A21F2" w:rsidRDefault="004A21F2" w:rsidP="004A21F2">
      <w:pPr>
        <w:spacing w:before="66" w:line="249" w:lineRule="exact"/>
        <w:textAlignment w:val="baseline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 xml:space="preserve">[REDACTED] </w:t>
      </w:r>
    </w:p>
    <w:p w14:paraId="4E311887" w14:textId="77777777" w:rsidR="00D34782" w:rsidRDefault="004841D0">
      <w:pPr>
        <w:spacing w:before="72" w:line="240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Partner</w:t>
      </w:r>
    </w:p>
    <w:p w14:paraId="1EAEAF9E" w14:textId="77777777" w:rsidR="004A21F2" w:rsidRDefault="004A21F2" w:rsidP="004A21F2">
      <w:pPr>
        <w:spacing w:before="66" w:line="249" w:lineRule="exact"/>
        <w:textAlignment w:val="baseline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 xml:space="preserve">[REDACTED] </w:t>
      </w:r>
    </w:p>
    <w:p w14:paraId="6985F63F" w14:textId="77777777" w:rsidR="00D34782" w:rsidRDefault="004841D0">
      <w:pPr>
        <w:spacing w:before="71" w:line="246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Sidley Austin LLP</w:t>
      </w:r>
    </w:p>
    <w:p w14:paraId="5344C32D" w14:textId="77777777" w:rsidR="00D34782" w:rsidRDefault="004841D0">
      <w:pPr>
        <w:spacing w:before="65" w:line="240" w:lineRule="exact"/>
        <w:textAlignment w:val="baseline"/>
        <w:rPr>
          <w:rFonts w:ascii="Tahoma" w:eastAsia="Tahoma" w:hAnsi="Tahoma"/>
          <w:color w:val="000000"/>
          <w:spacing w:val="8"/>
          <w:sz w:val="20"/>
        </w:rPr>
      </w:pPr>
      <w:r>
        <w:rPr>
          <w:rFonts w:ascii="Tahoma" w:eastAsia="Tahoma" w:hAnsi="Tahoma"/>
          <w:color w:val="000000"/>
          <w:spacing w:val="8"/>
          <w:sz w:val="20"/>
        </w:rPr>
        <w:t>1, rue du Pre-de-la-Bichette</w:t>
      </w:r>
    </w:p>
    <w:p w14:paraId="10006B98" w14:textId="77777777" w:rsidR="00D34782" w:rsidRDefault="004841D0">
      <w:pPr>
        <w:spacing w:before="74" w:line="240" w:lineRule="exact"/>
        <w:textAlignment w:val="baseline"/>
        <w:rPr>
          <w:rFonts w:ascii="Tahoma" w:eastAsia="Tahoma" w:hAnsi="Tahoma"/>
          <w:color w:val="000000"/>
          <w:spacing w:val="8"/>
          <w:sz w:val="20"/>
        </w:rPr>
      </w:pPr>
      <w:r>
        <w:rPr>
          <w:rFonts w:ascii="Tahoma" w:eastAsia="Tahoma" w:hAnsi="Tahoma"/>
          <w:color w:val="000000"/>
          <w:spacing w:val="8"/>
          <w:sz w:val="20"/>
        </w:rPr>
        <w:t>1202 Geneva, Switzerland</w:t>
      </w:r>
    </w:p>
    <w:p w14:paraId="7B2C5C50" w14:textId="60A58411" w:rsidR="00D34782" w:rsidRDefault="004841D0">
      <w:pPr>
        <w:spacing w:before="630" w:line="314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 xml:space="preserve">PROGRESS REPORT FREQUENCY </w:t>
      </w:r>
      <w:r>
        <w:rPr>
          <w:rFonts w:ascii="Tahoma" w:eastAsia="Tahoma" w:hAnsi="Tahoma"/>
          <w:color w:val="000000"/>
          <w:sz w:val="20"/>
        </w:rPr>
        <w:br/>
        <w:t>Not Applicable</w:t>
      </w:r>
    </w:p>
    <w:p w14:paraId="6FDE6ECF" w14:textId="77777777" w:rsidR="00D34782" w:rsidRDefault="004841D0">
      <w:pPr>
        <w:spacing w:before="311" w:line="315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 xml:space="preserve">PROGRESS MEETING FREQUENCY </w:t>
      </w:r>
      <w:r>
        <w:rPr>
          <w:rFonts w:ascii="Tahoma" w:eastAsia="Tahoma" w:hAnsi="Tahoma"/>
          <w:color w:val="000000"/>
          <w:sz w:val="20"/>
        </w:rPr>
        <w:br/>
        <w:t>Not Applicable</w:t>
      </w:r>
    </w:p>
    <w:p w14:paraId="434DDDE1" w14:textId="77777777" w:rsidR="00D34782" w:rsidRDefault="004841D0">
      <w:pPr>
        <w:spacing w:before="380" w:line="240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KEY STAFF</w:t>
      </w:r>
    </w:p>
    <w:p w14:paraId="1D45E31F" w14:textId="77777777" w:rsidR="00D34782" w:rsidRDefault="004841D0">
      <w:pPr>
        <w:spacing w:before="76" w:line="240" w:lineRule="exact"/>
        <w:textAlignment w:val="baseline"/>
        <w:rPr>
          <w:rFonts w:ascii="Tahoma" w:eastAsia="Tahoma" w:hAnsi="Tahoma"/>
          <w:color w:val="000000"/>
          <w:spacing w:val="10"/>
          <w:sz w:val="20"/>
        </w:rPr>
      </w:pPr>
      <w:r>
        <w:rPr>
          <w:rFonts w:ascii="Tahoma" w:eastAsia="Tahoma" w:hAnsi="Tahoma"/>
          <w:color w:val="000000"/>
          <w:spacing w:val="10"/>
          <w:sz w:val="20"/>
        </w:rPr>
        <w:t>Not Applicable</w:t>
      </w:r>
    </w:p>
    <w:p w14:paraId="1D26E2B2" w14:textId="77777777" w:rsidR="00D34782" w:rsidRDefault="004841D0">
      <w:pPr>
        <w:spacing w:before="316" w:line="312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 xml:space="preserve">KEY SUBCONTRACTOR(S) </w:t>
      </w:r>
      <w:r>
        <w:rPr>
          <w:rFonts w:ascii="Tahoma" w:eastAsia="Tahoma" w:hAnsi="Tahoma"/>
          <w:color w:val="000000"/>
          <w:sz w:val="20"/>
        </w:rPr>
        <w:br/>
        <w:t>Not Applicable</w:t>
      </w:r>
    </w:p>
    <w:p w14:paraId="77D3969C" w14:textId="77777777" w:rsidR="00D34782" w:rsidRDefault="004841D0">
      <w:pPr>
        <w:spacing w:before="275" w:line="230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Framework Ref: RM6183</w:t>
      </w:r>
    </w:p>
    <w:p w14:paraId="0B45D79C" w14:textId="77777777" w:rsidR="00D34782" w:rsidRDefault="004841D0">
      <w:pPr>
        <w:tabs>
          <w:tab w:val="right" w:pos="9072"/>
        </w:tabs>
        <w:spacing w:line="234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Project Version: v1.0</w:t>
      </w:r>
      <w:r>
        <w:rPr>
          <w:rFonts w:ascii="Tahoma" w:eastAsia="Tahoma" w:hAnsi="Tahoma"/>
          <w:color w:val="000000"/>
          <w:sz w:val="20"/>
        </w:rPr>
        <w:tab/>
        <w:t xml:space="preserve">4 </w:t>
      </w:r>
      <w:r>
        <w:rPr>
          <w:rFonts w:ascii="Tahoma" w:eastAsia="Tahoma" w:hAnsi="Tahoma"/>
          <w:color w:val="000000"/>
          <w:sz w:val="20"/>
        </w:rPr>
        <w:br/>
        <w:t>Model Version: v3.6</w:t>
      </w:r>
    </w:p>
    <w:p w14:paraId="14896BD8" w14:textId="5A130FB5" w:rsidR="00BE2157" w:rsidRDefault="00C2271E">
      <w:pPr>
        <w:textAlignment w:val="baseline"/>
        <w:rPr>
          <w:rFonts w:eastAsia="Times New Roman"/>
          <w:color w:val="000000"/>
          <w:sz w:val="24"/>
        </w:rPr>
      </w:pPr>
      <w:r>
        <w:pict w14:anchorId="311D3425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72.65pt;margin-top:296.95pt;width:385pt;height:246.8pt;z-index:-251659776;mso-wrap-distance-left:0;mso-wrap-distance-right:0;mso-position-horizontal-relative:page;mso-position-vertical-relative:page" filled="f" stroked="f">
            <v:textbox style="mso-next-textbox:#_x0000_s1031" inset="0,0,0,0">
              <w:txbxContent>
                <w:p w14:paraId="48C206CA" w14:textId="77777777" w:rsidR="00D34782" w:rsidRDefault="004841D0">
                  <w:pPr>
                    <w:spacing w:before="14" w:line="235" w:lineRule="exact"/>
                    <w:ind w:right="1080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9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9"/>
                    </w:rPr>
                    <w:t xml:space="preserve">Framework Schedule 6 (Order Form Template and Call-Off Schedules) </w:t>
                  </w:r>
                  <w:r>
                    <w:rPr>
                      <w:rFonts w:ascii="Tahoma" w:eastAsia="Tahoma" w:hAnsi="Tahoma"/>
                      <w:color w:val="000000"/>
                      <w:sz w:val="19"/>
                    </w:rPr>
                    <w:t>Crown Copyright 2020</w:t>
                  </w:r>
                </w:p>
                <w:p w14:paraId="568B5CCE" w14:textId="77777777" w:rsidR="00D34782" w:rsidRDefault="004841D0">
                  <w:pPr>
                    <w:spacing w:before="536" w:line="312" w:lineRule="exact"/>
                    <w:textAlignment w:val="baseline"/>
                    <w:rPr>
                      <w:rFonts w:ascii="Tahoma" w:eastAsia="Tahoma" w:hAnsi="Tahoma"/>
                      <w:color w:val="000000"/>
                      <w:sz w:val="21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21"/>
                    </w:rPr>
                    <w:t xml:space="preserve">ADDITIONAL INSURANCES </w:t>
                  </w:r>
                  <w:r>
                    <w:rPr>
                      <w:rFonts w:ascii="Tahoma" w:eastAsia="Tahoma" w:hAnsi="Tahoma"/>
                      <w:color w:val="000000"/>
                      <w:sz w:val="21"/>
                    </w:rPr>
                    <w:br/>
                    <w:t>Not Applicable</w:t>
                  </w:r>
                </w:p>
                <w:p w14:paraId="3B743A7B" w14:textId="77777777" w:rsidR="00D34782" w:rsidRDefault="004841D0">
                  <w:pPr>
                    <w:spacing w:before="333" w:line="292" w:lineRule="exact"/>
                    <w:textAlignment w:val="baseline"/>
                    <w:rPr>
                      <w:rFonts w:ascii="Tahoma" w:eastAsia="Tahoma" w:hAnsi="Tahoma"/>
                      <w:color w:val="000000"/>
                      <w:sz w:val="21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21"/>
                    </w:rPr>
                    <w:t xml:space="preserve">GUARANTEE </w:t>
                  </w:r>
                  <w:r>
                    <w:rPr>
                      <w:rFonts w:ascii="Tahoma" w:eastAsia="Tahoma" w:hAnsi="Tahoma"/>
                      <w:color w:val="000000"/>
                      <w:sz w:val="21"/>
                    </w:rPr>
                    <w:br/>
                    <w:t>Not applicable</w:t>
                  </w:r>
                </w:p>
                <w:p w14:paraId="74F44CE2" w14:textId="77777777" w:rsidR="00D34782" w:rsidRDefault="004841D0">
                  <w:pPr>
                    <w:spacing w:before="329" w:line="294" w:lineRule="exact"/>
                    <w:textAlignment w:val="baseline"/>
                    <w:rPr>
                      <w:rFonts w:ascii="Tahoma" w:eastAsia="Tahoma" w:hAnsi="Tahoma"/>
                      <w:color w:val="000000"/>
                      <w:sz w:val="21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21"/>
                    </w:rPr>
                    <w:t xml:space="preserve">SOCIAL VALUE COMMITMENT </w:t>
                  </w:r>
                  <w:r>
                    <w:rPr>
                      <w:rFonts w:ascii="Tahoma" w:eastAsia="Tahoma" w:hAnsi="Tahoma"/>
                      <w:color w:val="000000"/>
                      <w:sz w:val="21"/>
                    </w:rPr>
                    <w:br/>
                    <w:t>Not applicable</w:t>
                  </w:r>
                </w:p>
                <w:p w14:paraId="5B366FE3" w14:textId="77777777" w:rsidR="00D34782" w:rsidRDefault="004841D0">
                  <w:pPr>
                    <w:tabs>
                      <w:tab w:val="right" w:pos="7704"/>
                    </w:tabs>
                    <w:spacing w:before="864" w:after="355" w:line="24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21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21"/>
                    </w:rPr>
                    <w:t>For and on behalf of the Supplier: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1"/>
                    </w:rPr>
                    <w:tab/>
                    <w:t>For and on behalf of the Buyer:</w:t>
                  </w:r>
                </w:p>
              </w:txbxContent>
            </v:textbox>
            <w10:wrap type="square" anchorx="page" anchory="page"/>
          </v:shape>
        </w:pict>
      </w:r>
    </w:p>
    <w:p w14:paraId="7F7D7DEF" w14:textId="584E7696" w:rsidR="00FA231D" w:rsidRDefault="00C2271E" w:rsidP="00BE2157">
      <w:pPr>
        <w:textAlignment w:val="baseline"/>
        <w:rPr>
          <w:rFonts w:ascii="Arial" w:eastAsia="Arial" w:hAnsi="Arial"/>
          <w:b/>
          <w:color w:val="000000"/>
          <w:sz w:val="23"/>
          <w:highlight w:val="yellow"/>
          <w:u w:val="single"/>
        </w:rPr>
      </w:pPr>
      <w:r>
        <w:pict w14:anchorId="7CDDAF5F">
          <v:shape id="_x0000_s1028" type="#_x0000_t202" style="position:absolute;margin-left:159.35pt;margin-top:277pt;width:117.15pt;height:114.25pt;z-index:-251661824;mso-wrap-distance-left:0;mso-wrap-distance-right:0;mso-position-horizontal-relative:page;mso-position-vertical-relative:page" filled="f" stroked="f">
            <v:textbox inset="0,0,0,0">
              <w:txbxContent>
                <w:p w14:paraId="08A363A5" w14:textId="54862C0F" w:rsidR="00D34782" w:rsidRDefault="00D34782">
                  <w:pPr>
                    <w:spacing w:before="28" w:after="1067"/>
                    <w:textAlignment w:val="baseline"/>
                  </w:pPr>
                </w:p>
              </w:txbxContent>
            </v:textbox>
            <w10:wrap type="square" anchorx="page" anchory="page"/>
          </v:shape>
        </w:pict>
      </w:r>
      <w:r>
        <w:pict w14:anchorId="43677A8A">
          <v:shape id="_x0000_s1026" type="#_x0000_t202" style="position:absolute;margin-left:72.65pt;margin-top:447.45pt;width:453.25pt;height:352.55pt;z-index:-251655680;mso-wrap-distance-left:0;mso-wrap-distance-right:0;mso-position-horizontal-relative:page;mso-position-vertical-relative:page" filled="f" stroked="f">
            <v:textbox style="mso-next-textbox:#_x0000_s1026" inset="0,0,0,0">
              <w:txbxContent>
                <w:p w14:paraId="10FC1223" w14:textId="77777777" w:rsidR="00D34782" w:rsidRDefault="004841D0">
                  <w:pPr>
                    <w:spacing w:before="6348" w:line="223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6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6"/>
                      <w:sz w:val="19"/>
                    </w:rPr>
                    <w:t>Framework Ref: RM6183</w:t>
                  </w:r>
                </w:p>
                <w:p w14:paraId="315078E5" w14:textId="77777777" w:rsidR="00D34782" w:rsidRDefault="004841D0">
                  <w:pPr>
                    <w:tabs>
                      <w:tab w:val="right" w:pos="9072"/>
                    </w:tabs>
                    <w:spacing w:after="17" w:line="230" w:lineRule="exact"/>
                    <w:textAlignment w:val="baseline"/>
                    <w:rPr>
                      <w:rFonts w:ascii="Tahoma" w:eastAsia="Tahoma" w:hAnsi="Tahoma"/>
                      <w:color w:val="000000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9"/>
                    </w:rPr>
                    <w:t>Project Version: v1.0</w:t>
                  </w:r>
                  <w:r>
                    <w:rPr>
                      <w:rFonts w:ascii="Tahoma" w:eastAsia="Tahoma" w:hAnsi="Tahoma"/>
                      <w:color w:val="000000"/>
                      <w:sz w:val="19"/>
                    </w:rPr>
                    <w:tab/>
                    <w:t xml:space="preserve">5 </w:t>
                  </w:r>
                  <w:r>
                    <w:rPr>
                      <w:rFonts w:ascii="Tahoma" w:eastAsia="Tahoma" w:hAnsi="Tahoma"/>
                      <w:color w:val="000000"/>
                      <w:sz w:val="19"/>
                    </w:rPr>
                    <w:br/>
                    <w:t>Model Version: v3.6</w:t>
                  </w:r>
                </w:p>
              </w:txbxContent>
            </v:textbox>
            <w10:wrap type="square" anchorx="page" anchory="page"/>
          </v:shape>
        </w:pict>
      </w:r>
    </w:p>
    <w:p w14:paraId="3DFBC091" w14:textId="52112BE4" w:rsidR="00FA231D" w:rsidRDefault="00FA231D">
      <w:pPr>
        <w:spacing w:line="285" w:lineRule="exact"/>
        <w:ind w:left="1440" w:right="72" w:hanging="1008"/>
        <w:textAlignment w:val="baseline"/>
        <w:rPr>
          <w:rFonts w:ascii="Arial" w:eastAsia="Arial" w:hAnsi="Arial"/>
          <w:b/>
          <w:color w:val="000000"/>
          <w:sz w:val="23"/>
          <w:highlight w:val="yellow"/>
          <w:u w:val="single"/>
        </w:rPr>
      </w:pPr>
    </w:p>
    <w:p w14:paraId="6003BE45" w14:textId="445C2C09" w:rsidR="00FA231D" w:rsidRDefault="00FA231D">
      <w:pPr>
        <w:spacing w:line="285" w:lineRule="exact"/>
        <w:ind w:left="1440" w:right="72" w:hanging="1008"/>
        <w:textAlignment w:val="baseline"/>
        <w:rPr>
          <w:rFonts w:ascii="Arial" w:eastAsia="Arial" w:hAnsi="Arial"/>
          <w:b/>
          <w:color w:val="000000"/>
          <w:sz w:val="23"/>
          <w:highlight w:val="yellow"/>
          <w:u w:val="single"/>
        </w:rPr>
      </w:pPr>
    </w:p>
    <w:p w14:paraId="4EFA5109" w14:textId="4BA8B2A5" w:rsidR="00FA231D" w:rsidRDefault="00FA231D">
      <w:pPr>
        <w:spacing w:line="285" w:lineRule="exact"/>
        <w:ind w:left="1440" w:right="72" w:hanging="1008"/>
        <w:textAlignment w:val="baseline"/>
        <w:rPr>
          <w:rFonts w:ascii="Arial" w:eastAsia="Arial" w:hAnsi="Arial"/>
          <w:b/>
          <w:color w:val="000000"/>
          <w:sz w:val="23"/>
          <w:highlight w:val="yellow"/>
          <w:u w:val="single"/>
        </w:rPr>
      </w:pPr>
    </w:p>
    <w:p w14:paraId="1C0C7A45" w14:textId="18ADDEA9" w:rsidR="00DA4F26" w:rsidRDefault="0067031F">
      <w:pPr>
        <w:rPr>
          <w:rFonts w:ascii="Arial" w:eastAsia="Arial" w:hAnsi="Arial"/>
          <w:b/>
          <w:color w:val="000000"/>
          <w:sz w:val="23"/>
          <w:highlight w:val="yellow"/>
          <w:u w:val="single"/>
        </w:rPr>
      </w:pPr>
      <w:r w:rsidRPr="00DA4F26">
        <w:rPr>
          <w:rFonts w:ascii="Arial" w:eastAsia="Arial" w:hAnsi="Arial"/>
          <w:b/>
          <w:noProof/>
          <w:color w:val="000000"/>
          <w:sz w:val="23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DCCEEFC" wp14:editId="649A585B">
                <wp:simplePos x="0" y="0"/>
                <wp:positionH relativeFrom="column">
                  <wp:posOffset>2797810</wp:posOffset>
                </wp:positionH>
                <wp:positionV relativeFrom="paragraph">
                  <wp:posOffset>2823845</wp:posOffset>
                </wp:positionV>
                <wp:extent cx="2486025" cy="1371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B2CB6" w14:textId="503CD934" w:rsidR="00DA4F26" w:rsidRPr="00DA4F26" w:rsidRDefault="00DA4F26" w:rsidP="00DA4F26">
                            <w:pPr>
                              <w:spacing w:line="285" w:lineRule="exact"/>
                              <w:ind w:left="1440" w:right="72" w:hanging="1008"/>
                              <w:textAlignment w:val="baseline"/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</w:pPr>
                            <w:r w:rsidRPr="00DA4F26"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  <w:t>Signature:</w:t>
                            </w:r>
                            <w:r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  <w:t xml:space="preserve"> [REDACTED]</w:t>
                            </w:r>
                          </w:p>
                          <w:p w14:paraId="4D1F0687" w14:textId="77777777" w:rsidR="00DA4F26" w:rsidRPr="00DA4F26" w:rsidRDefault="00DA4F26" w:rsidP="00DA4F26">
                            <w:pPr>
                              <w:spacing w:line="285" w:lineRule="exact"/>
                              <w:ind w:left="1440" w:right="72" w:hanging="1008"/>
                              <w:textAlignment w:val="baseline"/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</w:pPr>
                          </w:p>
                          <w:p w14:paraId="3A4A3CAA" w14:textId="321A5FFC" w:rsidR="00DA4F26" w:rsidRPr="00DA4F26" w:rsidRDefault="00DA4F26" w:rsidP="00DA4F26">
                            <w:pPr>
                              <w:spacing w:line="285" w:lineRule="exact"/>
                              <w:ind w:left="1440" w:right="72" w:hanging="1008"/>
                              <w:textAlignment w:val="baseline"/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</w:pPr>
                            <w:r w:rsidRPr="00DA4F26"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  <w:t>Name:</w:t>
                            </w:r>
                            <w:r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  <w:t xml:space="preserve"> [REDACTED]</w:t>
                            </w:r>
                          </w:p>
                          <w:p w14:paraId="4D061482" w14:textId="77777777" w:rsidR="00DA4F26" w:rsidRPr="00DA4F26" w:rsidRDefault="00DA4F26" w:rsidP="00DA4F26">
                            <w:pPr>
                              <w:spacing w:line="285" w:lineRule="exact"/>
                              <w:ind w:left="1440" w:right="72" w:hanging="1008"/>
                              <w:textAlignment w:val="baseline"/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</w:pPr>
                          </w:p>
                          <w:p w14:paraId="7D4D9564" w14:textId="5AFA6DFA" w:rsidR="00DA4F26" w:rsidRPr="00DA4F26" w:rsidRDefault="00DA4F26" w:rsidP="00DA4F26">
                            <w:pPr>
                              <w:spacing w:line="285" w:lineRule="exact"/>
                              <w:ind w:left="1440" w:right="72" w:hanging="1008"/>
                              <w:textAlignment w:val="baseline"/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</w:pPr>
                            <w:r w:rsidRPr="00DA4F26"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  <w:t xml:space="preserve">Role: </w:t>
                            </w:r>
                            <w:r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  <w:t>Co-Head of Legal</w:t>
                            </w:r>
                          </w:p>
                          <w:p w14:paraId="24691930" w14:textId="77777777" w:rsidR="00DA4F26" w:rsidRPr="00DA4F26" w:rsidRDefault="00DA4F26" w:rsidP="00DA4F26">
                            <w:pPr>
                              <w:spacing w:line="285" w:lineRule="exact"/>
                              <w:ind w:left="1440" w:right="72" w:hanging="1008"/>
                              <w:textAlignment w:val="baseline"/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</w:pPr>
                          </w:p>
                          <w:p w14:paraId="6EF803A7" w14:textId="216AC900" w:rsidR="00DA4F26" w:rsidRPr="00DA4F26" w:rsidRDefault="00DA4F26" w:rsidP="00DA4F26">
                            <w:pPr>
                              <w:spacing w:line="285" w:lineRule="exact"/>
                              <w:ind w:left="1440" w:right="72" w:hanging="1008"/>
                              <w:textAlignment w:val="baseline"/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</w:pPr>
                            <w:r w:rsidRPr="00DA4F26"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  <w:t>Date:</w:t>
                            </w:r>
                            <w:r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  <w:t xml:space="preserve"> 11/10/2022</w:t>
                            </w:r>
                          </w:p>
                          <w:p w14:paraId="751FACDD" w14:textId="7E41DAB4" w:rsidR="00DA4F26" w:rsidRDefault="00DA4F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CEEFC" id="Text Box 2" o:spid="_x0000_s1026" type="#_x0000_t202" style="position:absolute;margin-left:220.3pt;margin-top:222.35pt;width:195.75pt;height:10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">
                <v:textbox>
                  <w:txbxContent>
                    <w:p w14:paraId="04EB2CB6" w14:textId="503CD934" w:rsidR="00DA4F26" w:rsidRPr="00DA4F26" w:rsidRDefault="00DA4F26" w:rsidP="00DA4F26">
                      <w:pPr>
                        <w:spacing w:line="285" w:lineRule="exact"/>
                        <w:ind w:left="1440" w:right="72" w:hanging="1008"/>
                        <w:textAlignment w:val="baseline"/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</w:pPr>
                      <w:r w:rsidRPr="00DA4F26"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  <w:t>Signature:</w:t>
                      </w:r>
                      <w:r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  <w:t xml:space="preserve"> [REDACTED]</w:t>
                      </w:r>
                    </w:p>
                    <w:p w14:paraId="4D1F0687" w14:textId="77777777" w:rsidR="00DA4F26" w:rsidRPr="00DA4F26" w:rsidRDefault="00DA4F26" w:rsidP="00DA4F26">
                      <w:pPr>
                        <w:spacing w:line="285" w:lineRule="exact"/>
                        <w:ind w:left="1440" w:right="72" w:hanging="1008"/>
                        <w:textAlignment w:val="baseline"/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</w:pPr>
                    </w:p>
                    <w:p w14:paraId="3A4A3CAA" w14:textId="321A5FFC" w:rsidR="00DA4F26" w:rsidRPr="00DA4F26" w:rsidRDefault="00DA4F26" w:rsidP="00DA4F26">
                      <w:pPr>
                        <w:spacing w:line="285" w:lineRule="exact"/>
                        <w:ind w:left="1440" w:right="72" w:hanging="1008"/>
                        <w:textAlignment w:val="baseline"/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</w:pPr>
                      <w:r w:rsidRPr="00DA4F26"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  <w:t>Name:</w:t>
                      </w:r>
                      <w:r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  <w:t xml:space="preserve"> [REDACTED]</w:t>
                      </w:r>
                    </w:p>
                    <w:p w14:paraId="4D061482" w14:textId="77777777" w:rsidR="00DA4F26" w:rsidRPr="00DA4F26" w:rsidRDefault="00DA4F26" w:rsidP="00DA4F26">
                      <w:pPr>
                        <w:spacing w:line="285" w:lineRule="exact"/>
                        <w:ind w:left="1440" w:right="72" w:hanging="1008"/>
                        <w:textAlignment w:val="baseline"/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</w:pPr>
                    </w:p>
                    <w:p w14:paraId="7D4D9564" w14:textId="5AFA6DFA" w:rsidR="00DA4F26" w:rsidRPr="00DA4F26" w:rsidRDefault="00DA4F26" w:rsidP="00DA4F26">
                      <w:pPr>
                        <w:spacing w:line="285" w:lineRule="exact"/>
                        <w:ind w:left="1440" w:right="72" w:hanging="1008"/>
                        <w:textAlignment w:val="baseline"/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</w:pPr>
                      <w:r w:rsidRPr="00DA4F26"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  <w:t xml:space="preserve">Role: </w:t>
                      </w:r>
                      <w:r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  <w:t>Co-Head of Legal</w:t>
                      </w:r>
                    </w:p>
                    <w:p w14:paraId="24691930" w14:textId="77777777" w:rsidR="00DA4F26" w:rsidRPr="00DA4F26" w:rsidRDefault="00DA4F26" w:rsidP="00DA4F26">
                      <w:pPr>
                        <w:spacing w:line="285" w:lineRule="exact"/>
                        <w:ind w:left="1440" w:right="72" w:hanging="1008"/>
                        <w:textAlignment w:val="baseline"/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</w:pPr>
                    </w:p>
                    <w:p w14:paraId="6EF803A7" w14:textId="216AC900" w:rsidR="00DA4F26" w:rsidRPr="00DA4F26" w:rsidRDefault="00DA4F26" w:rsidP="00DA4F26">
                      <w:pPr>
                        <w:spacing w:line="285" w:lineRule="exact"/>
                        <w:ind w:left="1440" w:right="72" w:hanging="1008"/>
                        <w:textAlignment w:val="baseline"/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</w:pPr>
                      <w:r w:rsidRPr="00DA4F26"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  <w:t>Date:</w:t>
                      </w:r>
                      <w:r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  <w:t xml:space="preserve"> 11/10/2022</w:t>
                      </w:r>
                    </w:p>
                    <w:p w14:paraId="751FACDD" w14:textId="7E41DAB4" w:rsidR="00DA4F26" w:rsidRDefault="00DA4F26"/>
                  </w:txbxContent>
                </v:textbox>
                <w10:wrap type="square"/>
              </v:shape>
            </w:pict>
          </mc:Fallback>
        </mc:AlternateContent>
      </w:r>
      <w:r w:rsidRPr="00DA4F26">
        <w:rPr>
          <w:rFonts w:ascii="Arial" w:eastAsia="Arial" w:hAnsi="Arial"/>
          <w:b/>
          <w:noProof/>
          <w:color w:val="000000"/>
          <w:sz w:val="23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5BE6793" wp14:editId="0D8EB127">
                <wp:simplePos x="0" y="0"/>
                <wp:positionH relativeFrom="margin">
                  <wp:posOffset>-107315</wp:posOffset>
                </wp:positionH>
                <wp:positionV relativeFrom="paragraph">
                  <wp:posOffset>2804795</wp:posOffset>
                </wp:positionV>
                <wp:extent cx="2133600" cy="13906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F3FE3" w14:textId="61BDFFEF" w:rsidR="00DA4F26" w:rsidRPr="00DA4F26" w:rsidRDefault="00DA4F26" w:rsidP="00DA4F26">
                            <w:pPr>
                              <w:spacing w:line="285" w:lineRule="exact"/>
                              <w:ind w:left="1440" w:right="72" w:hanging="1008"/>
                              <w:textAlignment w:val="baseline"/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</w:pPr>
                            <w:r w:rsidRPr="00DA4F26"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  <w:t>Signature:</w:t>
                            </w:r>
                            <w:r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  <w:t xml:space="preserve"> [REDACTED]</w:t>
                            </w:r>
                          </w:p>
                          <w:p w14:paraId="2E92D2B0" w14:textId="77777777" w:rsidR="00DA4F26" w:rsidRPr="00DA4F26" w:rsidRDefault="00DA4F26" w:rsidP="00DA4F26">
                            <w:pPr>
                              <w:spacing w:line="285" w:lineRule="exact"/>
                              <w:ind w:left="1440" w:right="72" w:hanging="1008"/>
                              <w:textAlignment w:val="baseline"/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</w:pPr>
                          </w:p>
                          <w:p w14:paraId="51A98101" w14:textId="1DED8B6B" w:rsidR="00DA4F26" w:rsidRPr="00DA4F26" w:rsidRDefault="00DA4F26" w:rsidP="00DA4F26">
                            <w:pPr>
                              <w:spacing w:line="285" w:lineRule="exact"/>
                              <w:ind w:left="1440" w:right="72" w:hanging="1008"/>
                              <w:textAlignment w:val="baseline"/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</w:pPr>
                            <w:r w:rsidRPr="00DA4F26"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  <w:t xml:space="preserve">Name: </w:t>
                            </w:r>
                            <w:r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  <w:t>[REDACTED]</w:t>
                            </w:r>
                          </w:p>
                          <w:p w14:paraId="6EC6DFBF" w14:textId="77777777" w:rsidR="00DA4F26" w:rsidRPr="00DA4F26" w:rsidRDefault="00DA4F26" w:rsidP="00DA4F26">
                            <w:pPr>
                              <w:spacing w:line="285" w:lineRule="exact"/>
                              <w:ind w:left="1440" w:right="72" w:hanging="1008"/>
                              <w:textAlignment w:val="baseline"/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</w:pPr>
                          </w:p>
                          <w:p w14:paraId="5E82A12A" w14:textId="21684A7A" w:rsidR="00DA4F26" w:rsidRPr="00DA4F26" w:rsidRDefault="00DA4F26" w:rsidP="00DA4F26">
                            <w:pPr>
                              <w:spacing w:line="285" w:lineRule="exact"/>
                              <w:ind w:left="1440" w:right="72" w:hanging="1008"/>
                              <w:textAlignment w:val="baseline"/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</w:pPr>
                            <w:r w:rsidRPr="00DA4F26"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  <w:t xml:space="preserve">Role: </w:t>
                            </w:r>
                            <w:r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  <w:t>Partner</w:t>
                            </w:r>
                          </w:p>
                          <w:p w14:paraId="546DAEFC" w14:textId="77777777" w:rsidR="00DA4F26" w:rsidRPr="00DA4F26" w:rsidRDefault="00DA4F26" w:rsidP="00DA4F26">
                            <w:pPr>
                              <w:spacing w:line="285" w:lineRule="exact"/>
                              <w:ind w:left="1440" w:right="72" w:hanging="1008"/>
                              <w:textAlignment w:val="baseline"/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</w:pPr>
                          </w:p>
                          <w:p w14:paraId="0EDED483" w14:textId="78CE1723" w:rsidR="00DA4F26" w:rsidRPr="00DA4F26" w:rsidRDefault="00DA4F26" w:rsidP="00DA4F26">
                            <w:pPr>
                              <w:spacing w:line="285" w:lineRule="exact"/>
                              <w:ind w:left="1440" w:right="72" w:hanging="1008"/>
                              <w:textAlignment w:val="baseline"/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</w:pPr>
                            <w:r w:rsidRPr="00DA4F26"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  <w:t>Date:</w:t>
                            </w:r>
                            <w:r>
                              <w:rPr>
                                <w:rFonts w:ascii="Arial" w:eastAsia="Arial" w:hAnsi="Arial"/>
                                <w:bCs/>
                                <w:color w:val="000000"/>
                                <w:sz w:val="23"/>
                              </w:rPr>
                              <w:t>11/10/2022</w:t>
                            </w:r>
                          </w:p>
                          <w:p w14:paraId="158B6CB3" w14:textId="77777777" w:rsidR="00DA4F26" w:rsidRDefault="00DA4F26" w:rsidP="00DA4F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E6793" id="_x0000_s1027" type="#_x0000_t202" style="position:absolute;margin-left:-8.45pt;margin-top:220.85pt;width:168pt;height:109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">
                <v:textbox>
                  <w:txbxContent>
                    <w:p w14:paraId="4C8F3FE3" w14:textId="61BDFFEF" w:rsidR="00DA4F26" w:rsidRPr="00DA4F26" w:rsidRDefault="00DA4F26" w:rsidP="00DA4F26">
                      <w:pPr>
                        <w:spacing w:line="285" w:lineRule="exact"/>
                        <w:ind w:left="1440" w:right="72" w:hanging="1008"/>
                        <w:textAlignment w:val="baseline"/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</w:pPr>
                      <w:r w:rsidRPr="00DA4F26"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  <w:t>Signature:</w:t>
                      </w:r>
                      <w:r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  <w:t xml:space="preserve"> [REDACTED]</w:t>
                      </w:r>
                    </w:p>
                    <w:p w14:paraId="2E92D2B0" w14:textId="77777777" w:rsidR="00DA4F26" w:rsidRPr="00DA4F26" w:rsidRDefault="00DA4F26" w:rsidP="00DA4F26">
                      <w:pPr>
                        <w:spacing w:line="285" w:lineRule="exact"/>
                        <w:ind w:left="1440" w:right="72" w:hanging="1008"/>
                        <w:textAlignment w:val="baseline"/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</w:pPr>
                    </w:p>
                    <w:p w14:paraId="51A98101" w14:textId="1DED8B6B" w:rsidR="00DA4F26" w:rsidRPr="00DA4F26" w:rsidRDefault="00DA4F26" w:rsidP="00DA4F26">
                      <w:pPr>
                        <w:spacing w:line="285" w:lineRule="exact"/>
                        <w:ind w:left="1440" w:right="72" w:hanging="1008"/>
                        <w:textAlignment w:val="baseline"/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</w:pPr>
                      <w:r w:rsidRPr="00DA4F26"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  <w:t xml:space="preserve">Name: </w:t>
                      </w:r>
                      <w:r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  <w:t>[REDACTED]</w:t>
                      </w:r>
                    </w:p>
                    <w:p w14:paraId="6EC6DFBF" w14:textId="77777777" w:rsidR="00DA4F26" w:rsidRPr="00DA4F26" w:rsidRDefault="00DA4F26" w:rsidP="00DA4F26">
                      <w:pPr>
                        <w:spacing w:line="285" w:lineRule="exact"/>
                        <w:ind w:left="1440" w:right="72" w:hanging="1008"/>
                        <w:textAlignment w:val="baseline"/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</w:pPr>
                    </w:p>
                    <w:p w14:paraId="5E82A12A" w14:textId="21684A7A" w:rsidR="00DA4F26" w:rsidRPr="00DA4F26" w:rsidRDefault="00DA4F26" w:rsidP="00DA4F26">
                      <w:pPr>
                        <w:spacing w:line="285" w:lineRule="exact"/>
                        <w:ind w:left="1440" w:right="72" w:hanging="1008"/>
                        <w:textAlignment w:val="baseline"/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</w:pPr>
                      <w:r w:rsidRPr="00DA4F26"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  <w:t xml:space="preserve">Role: </w:t>
                      </w:r>
                      <w:r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  <w:t>Partner</w:t>
                      </w:r>
                    </w:p>
                    <w:p w14:paraId="546DAEFC" w14:textId="77777777" w:rsidR="00DA4F26" w:rsidRPr="00DA4F26" w:rsidRDefault="00DA4F26" w:rsidP="00DA4F26">
                      <w:pPr>
                        <w:spacing w:line="285" w:lineRule="exact"/>
                        <w:ind w:left="1440" w:right="72" w:hanging="1008"/>
                        <w:textAlignment w:val="baseline"/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</w:pPr>
                    </w:p>
                    <w:p w14:paraId="0EDED483" w14:textId="78CE1723" w:rsidR="00DA4F26" w:rsidRPr="00DA4F26" w:rsidRDefault="00DA4F26" w:rsidP="00DA4F26">
                      <w:pPr>
                        <w:spacing w:line="285" w:lineRule="exact"/>
                        <w:ind w:left="1440" w:right="72" w:hanging="1008"/>
                        <w:textAlignment w:val="baseline"/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</w:pPr>
                      <w:r w:rsidRPr="00DA4F26"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  <w:t>Date:</w:t>
                      </w:r>
                      <w:r>
                        <w:rPr>
                          <w:rFonts w:ascii="Arial" w:eastAsia="Arial" w:hAnsi="Arial"/>
                          <w:bCs/>
                          <w:color w:val="000000"/>
                          <w:sz w:val="23"/>
                        </w:rPr>
                        <w:t>11/10/2022</w:t>
                      </w:r>
                    </w:p>
                    <w:p w14:paraId="158B6CB3" w14:textId="77777777" w:rsidR="00DA4F26" w:rsidRDefault="00DA4F26" w:rsidP="00DA4F26"/>
                  </w:txbxContent>
                </v:textbox>
                <w10:wrap type="square" anchorx="margin"/>
              </v:shape>
            </w:pict>
          </mc:Fallback>
        </mc:AlternateContent>
      </w:r>
      <w:r w:rsidR="00DA4F26">
        <w:rPr>
          <w:rFonts w:ascii="Arial" w:eastAsia="Arial" w:hAnsi="Arial"/>
          <w:b/>
          <w:color w:val="000000"/>
          <w:sz w:val="23"/>
          <w:highlight w:val="yellow"/>
          <w:u w:val="single"/>
        </w:rPr>
        <w:br w:type="page"/>
      </w:r>
    </w:p>
    <w:p w14:paraId="177A1F32" w14:textId="77777777" w:rsidR="00D34782" w:rsidRDefault="004841D0">
      <w:pPr>
        <w:spacing w:before="658" w:line="252" w:lineRule="exact"/>
        <w:jc w:val="center"/>
        <w:textAlignment w:val="baseline"/>
        <w:rPr>
          <w:rFonts w:ascii="Arial" w:eastAsia="Arial" w:hAnsi="Arial"/>
          <w:b/>
          <w:color w:val="000000"/>
          <w:spacing w:val="4"/>
          <w:sz w:val="23"/>
          <w:u w:val="single"/>
        </w:rPr>
      </w:pPr>
      <w:r>
        <w:rPr>
          <w:rFonts w:ascii="Arial" w:eastAsia="Arial" w:hAnsi="Arial"/>
          <w:b/>
          <w:color w:val="000000"/>
          <w:spacing w:val="4"/>
          <w:sz w:val="23"/>
          <w:u w:val="single"/>
        </w:rPr>
        <w:t>Proposed Special Term - Conflicts Waiver</w:t>
      </w:r>
    </w:p>
    <w:p w14:paraId="430B82F4" w14:textId="77777777" w:rsidR="00D34782" w:rsidRDefault="004841D0">
      <w:pPr>
        <w:spacing w:before="483" w:line="275" w:lineRule="exact"/>
        <w:jc w:val="both"/>
        <w:textAlignment w:val="baseline"/>
        <w:rPr>
          <w:rFonts w:ascii="Arial" w:eastAsia="Arial" w:hAnsi="Arial"/>
          <w:b/>
          <w:color w:val="000000"/>
          <w:sz w:val="23"/>
        </w:rPr>
      </w:pPr>
      <w:r>
        <w:rPr>
          <w:rFonts w:ascii="Arial" w:eastAsia="Arial" w:hAnsi="Arial"/>
          <w:b/>
          <w:color w:val="000000"/>
          <w:sz w:val="23"/>
        </w:rPr>
        <w:t xml:space="preserve">The Supplier has numerous clients that rely upon it </w:t>
      </w:r>
      <w:r>
        <w:rPr>
          <w:rFonts w:ascii="Arial" w:eastAsia="Arial" w:hAnsi="Arial"/>
          <w:color w:val="000000"/>
          <w:sz w:val="23"/>
        </w:rPr>
        <w:t xml:space="preserve">for general representation and many of those clients are routinely adverse to international, national, subnational, and local government entities and officials. In particular, the Supplier has longstanding </w:t>
      </w:r>
      <w:r>
        <w:rPr>
          <w:rFonts w:ascii="Arial" w:eastAsia="Arial" w:hAnsi="Arial"/>
          <w:b/>
          <w:color w:val="000000"/>
          <w:sz w:val="23"/>
        </w:rPr>
        <w:t xml:space="preserve">relationships with many clients that it assists in matters related to international trade and investment law, including other WTO Members and commercial entities. The </w:t>
      </w:r>
      <w:r>
        <w:rPr>
          <w:rFonts w:ascii="Arial" w:eastAsia="Arial" w:hAnsi="Arial"/>
          <w:color w:val="000000"/>
          <w:sz w:val="23"/>
        </w:rPr>
        <w:t xml:space="preserve">Supplier assists these clients with respect to trade and investment matters before the World Trade </w:t>
      </w:r>
      <w:r>
        <w:rPr>
          <w:rFonts w:ascii="Arial" w:eastAsia="Arial" w:hAnsi="Arial"/>
          <w:b/>
          <w:color w:val="000000"/>
          <w:sz w:val="23"/>
        </w:rPr>
        <w:t xml:space="preserve">Organization. The Supplier also assists clients in matters that may be adverse to the UK or HM's Government, or to HM's Government's departments, </w:t>
      </w:r>
      <w:r>
        <w:rPr>
          <w:rFonts w:ascii="Arial" w:eastAsia="Arial" w:hAnsi="Arial"/>
          <w:color w:val="000000"/>
          <w:sz w:val="23"/>
        </w:rPr>
        <w:t xml:space="preserve">enterprises, businesses, officials or representatives. Such matters may arise under the laws of: one or more of the constituent parts of the United Kingdom, the European </w:t>
      </w:r>
      <w:r>
        <w:rPr>
          <w:rFonts w:ascii="Arial" w:eastAsia="Arial" w:hAnsi="Arial"/>
          <w:b/>
          <w:color w:val="000000"/>
          <w:sz w:val="23"/>
        </w:rPr>
        <w:t xml:space="preserve">Union, a Member State of the European Union, the WTO, other international trade and/or investment agreements, or public international law generally. As a result, without </w:t>
      </w:r>
      <w:r>
        <w:rPr>
          <w:rFonts w:ascii="Arial" w:eastAsia="Arial" w:hAnsi="Arial"/>
          <w:color w:val="000000"/>
          <w:sz w:val="23"/>
        </w:rPr>
        <w:t xml:space="preserve">advance conflicts waivers from Suppliers clients, conflicts of interest could arise that could deprive </w:t>
      </w:r>
      <w:r>
        <w:rPr>
          <w:rFonts w:ascii="Arial" w:eastAsia="Arial" w:hAnsi="Arial"/>
          <w:b/>
          <w:color w:val="000000"/>
          <w:sz w:val="23"/>
        </w:rPr>
        <w:t>either the Buyer or other Supplier clients of the right to select the Supplier as counsel.</w:t>
      </w:r>
    </w:p>
    <w:p w14:paraId="2BAB908D" w14:textId="77777777" w:rsidR="00D34782" w:rsidRDefault="004841D0">
      <w:pPr>
        <w:spacing w:before="300" w:line="275" w:lineRule="exact"/>
        <w:jc w:val="both"/>
        <w:textAlignment w:val="baseline"/>
        <w:rPr>
          <w:rFonts w:ascii="Arial" w:eastAsia="Arial" w:hAnsi="Arial"/>
          <w:color w:val="000000"/>
          <w:spacing w:val="-1"/>
          <w:sz w:val="23"/>
        </w:rPr>
      </w:pPr>
      <w:r>
        <w:rPr>
          <w:rFonts w:ascii="Arial" w:eastAsia="Arial" w:hAnsi="Arial"/>
          <w:color w:val="000000"/>
          <w:spacing w:val="-1"/>
          <w:sz w:val="23"/>
        </w:rPr>
        <w:t xml:space="preserve">In light of the foregoing, other current or future clients of the Supplier including </w:t>
      </w:r>
      <w:r>
        <w:rPr>
          <w:rFonts w:ascii="Arial" w:eastAsia="Arial" w:hAnsi="Arial"/>
          <w:b/>
          <w:color w:val="000000"/>
          <w:spacing w:val="-1"/>
          <w:sz w:val="23"/>
        </w:rPr>
        <w:t xml:space="preserve">those identified in the preceding paragraph (collectively, the "Other Clients") may ask the Supplier to represent them in matters (including litigation) that are adverse to Export </w:t>
      </w:r>
      <w:r>
        <w:rPr>
          <w:rFonts w:ascii="Arial" w:eastAsia="Arial" w:hAnsi="Arial"/>
          <w:color w:val="000000"/>
          <w:spacing w:val="-1"/>
          <w:sz w:val="23"/>
        </w:rPr>
        <w:t xml:space="preserve">Credits Guarantee Department, acting as UK Export Finance (the "Buyer") but that are not substantially related to the Supplier's representation of the Buyer. If the Supplier </w:t>
      </w:r>
      <w:r>
        <w:rPr>
          <w:rFonts w:ascii="Arial" w:eastAsia="Arial" w:hAnsi="Arial"/>
          <w:b/>
          <w:color w:val="000000"/>
          <w:spacing w:val="-1"/>
          <w:sz w:val="23"/>
        </w:rPr>
        <w:t xml:space="preserve">is not representing the Buyer in such a matter, and the matter in which the Buyer and the Other Client have adverse </w:t>
      </w:r>
      <w:r>
        <w:rPr>
          <w:rFonts w:ascii="Arial" w:eastAsia="Arial" w:hAnsi="Arial"/>
          <w:color w:val="000000"/>
          <w:spacing w:val="-1"/>
          <w:sz w:val="23"/>
        </w:rPr>
        <w:t xml:space="preserve">interests is not substantially related to our current or past representation of the Buyer, then the Buyer agrees that the Supplier may </w:t>
      </w:r>
      <w:r>
        <w:rPr>
          <w:rFonts w:ascii="Arial" w:eastAsia="Arial" w:hAnsi="Arial"/>
          <w:b/>
          <w:color w:val="000000"/>
          <w:spacing w:val="-1"/>
          <w:sz w:val="23"/>
        </w:rPr>
        <w:t xml:space="preserve">represent such Other Client, the Buyer waives any conflict of interest arising from such representation, and the Buyer agrees that it will not seek to disqualify or otherwise prevent </w:t>
      </w:r>
      <w:r>
        <w:rPr>
          <w:rFonts w:ascii="Arial" w:eastAsia="Arial" w:hAnsi="Arial"/>
          <w:color w:val="000000"/>
          <w:spacing w:val="-1"/>
          <w:sz w:val="23"/>
        </w:rPr>
        <w:t xml:space="preserve">the Supplier from representing such Other Client, provided that any </w:t>
      </w:r>
      <w:r>
        <w:rPr>
          <w:rFonts w:ascii="Arial" w:eastAsia="Arial" w:hAnsi="Arial"/>
          <w:b/>
          <w:color w:val="000000"/>
          <w:spacing w:val="-1"/>
          <w:sz w:val="23"/>
        </w:rPr>
        <w:t>confidential information shared by the Buyer with the Supplier is kept confidential and screened from other Supplier lawyers not working on the Buyer's matters.</w:t>
      </w:r>
    </w:p>
    <w:p w14:paraId="6FD536C1" w14:textId="77777777" w:rsidR="00D34782" w:rsidRDefault="004841D0">
      <w:pPr>
        <w:spacing w:before="254" w:line="298" w:lineRule="exact"/>
        <w:jc w:val="both"/>
        <w:textAlignment w:val="baseline"/>
        <w:rPr>
          <w:rFonts w:ascii="Arial" w:eastAsia="Arial" w:hAnsi="Arial"/>
          <w:b/>
          <w:color w:val="000000"/>
          <w:sz w:val="23"/>
        </w:rPr>
      </w:pPr>
      <w:r>
        <w:rPr>
          <w:rFonts w:ascii="Arial" w:eastAsia="Arial" w:hAnsi="Arial"/>
          <w:b/>
          <w:color w:val="000000"/>
          <w:sz w:val="23"/>
        </w:rPr>
        <w:t xml:space="preserve">The Buyer acknowledges that it has had an opportunity to consult with </w:t>
      </w:r>
      <w:r>
        <w:rPr>
          <w:rFonts w:ascii="Arial" w:eastAsia="Arial" w:hAnsi="Arial"/>
          <w:color w:val="000000"/>
          <w:sz w:val="23"/>
        </w:rPr>
        <w:t xml:space="preserve">other counsel </w:t>
      </w:r>
      <w:r>
        <w:rPr>
          <w:rFonts w:ascii="Arial" w:eastAsia="Arial" w:hAnsi="Arial"/>
          <w:b/>
          <w:color w:val="000000"/>
          <w:sz w:val="23"/>
        </w:rPr>
        <w:t>(in-house or otherwise) before agreeing to this waiver.</w:t>
      </w:r>
    </w:p>
    <w:sectPr w:rsidR="00D347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29"/>
      <w:pgMar w:top="1280" w:right="1395" w:bottom="4033" w:left="14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A2CC" w14:textId="77777777" w:rsidR="00874D07" w:rsidRDefault="004841D0">
      <w:r>
        <w:separator/>
      </w:r>
    </w:p>
  </w:endnote>
  <w:endnote w:type="continuationSeparator" w:id="0">
    <w:p w14:paraId="0EBBB15E" w14:textId="77777777" w:rsidR="00874D07" w:rsidRDefault="0048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8FEE" w14:textId="77777777" w:rsidR="004A21F2" w:rsidRDefault="004A21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E131" w14:textId="77777777" w:rsidR="004A21F2" w:rsidRDefault="004A21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5F712" w14:textId="77777777" w:rsidR="004A21F2" w:rsidRDefault="004A2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4D64C" w14:textId="77777777" w:rsidR="00D34782" w:rsidRDefault="00D34782"/>
  </w:footnote>
  <w:footnote w:type="continuationSeparator" w:id="0">
    <w:p w14:paraId="4F2D41CF" w14:textId="77777777" w:rsidR="00D34782" w:rsidRDefault="0048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EF6B0" w14:textId="77777777" w:rsidR="004A21F2" w:rsidRDefault="004A21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5162" w14:textId="77777777" w:rsidR="004A21F2" w:rsidRDefault="004A21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A564" w14:textId="77777777" w:rsidR="004A21F2" w:rsidRDefault="004A21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270A"/>
    <w:multiLevelType w:val="multilevel"/>
    <w:tmpl w:val="CE10C4C8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ahoma" w:eastAsia="Tahoma" w:hAnsi="Tahoma"/>
        <w:color w:val="000000"/>
        <w:spacing w:val="8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5D6F10"/>
    <w:multiLevelType w:val="multilevel"/>
    <w:tmpl w:val="1F80C968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1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3E69B9"/>
    <w:multiLevelType w:val="multilevel"/>
    <w:tmpl w:val="762C0F16"/>
    <w:lvl w:ilvl="0">
      <w:numFmt w:val="bullet"/>
      <w:lvlText w:val="o"/>
      <w:lvlJc w:val="left"/>
      <w:pPr>
        <w:tabs>
          <w:tab w:val="left" w:pos="288"/>
        </w:tabs>
      </w:pPr>
      <w:rPr>
        <w:rFonts w:ascii="Courier New" w:eastAsia="Courier New" w:hAnsi="Courier New"/>
        <w:color w:val="000000"/>
        <w:spacing w:val="8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7559361">
    <w:abstractNumId w:val="0"/>
  </w:num>
  <w:num w:numId="2" w16cid:durableId="146869805">
    <w:abstractNumId w:val="1"/>
  </w:num>
  <w:num w:numId="3" w16cid:durableId="1051920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782"/>
    <w:rsid w:val="000F3F19"/>
    <w:rsid w:val="004841D0"/>
    <w:rsid w:val="004A21F2"/>
    <w:rsid w:val="0067031F"/>
    <w:rsid w:val="00874D07"/>
    <w:rsid w:val="00BE2157"/>
    <w:rsid w:val="00C2271E"/>
    <w:rsid w:val="00D34782"/>
    <w:rsid w:val="00DA4F26"/>
    <w:rsid w:val="00FA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C74270"/>
  <w15:docId w15:val="{D56BD44B-4AAF-4E19-AC2C-5F194983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4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41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41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1D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21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1F2"/>
  </w:style>
  <w:style w:type="paragraph" w:styleId="Footer">
    <w:name w:val="footer"/>
    <w:basedOn w:val="Normal"/>
    <w:link w:val="FooterChar"/>
    <w:uiPriority w:val="99"/>
    <w:unhideWhenUsed/>
    <w:rsid w:val="004A21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gov.u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1010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Connor, Diane (TRADE)</cp:lastModifiedBy>
  <cp:revision>9</cp:revision>
  <dcterms:created xsi:type="dcterms:W3CDTF">2022-11-07T15:15:00Z</dcterms:created>
  <dcterms:modified xsi:type="dcterms:W3CDTF">2022-11-08T12:13:00Z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c05e37-788c-4c59-b50e-5c98323c0a70_Enabled">
    <vt:lpwstr>true</vt:lpwstr>
  </property>
  <property fmtid="{D5CDD505-2E9C-101B-9397-08002B2CF9AE}" pid="3" name="MSIP_Label_c1c05e37-788c-4c59-b50e-5c98323c0a70_SetDate">
    <vt:lpwstr>2022-11-07T15:11:27Z</vt:lpwstr>
  </property>
  <property fmtid="{D5CDD505-2E9C-101B-9397-08002B2CF9AE}" pid="4" name="MSIP_Label_c1c05e37-788c-4c59-b50e-5c98323c0a70_Method">
    <vt:lpwstr>Standard</vt:lpwstr>
  </property>
  <property fmtid="{D5CDD505-2E9C-101B-9397-08002B2CF9AE}" pid="5" name="MSIP_Label_c1c05e37-788c-4c59-b50e-5c98323c0a70_Name">
    <vt:lpwstr>OFFICIAL</vt:lpwstr>
  </property>
  <property fmtid="{D5CDD505-2E9C-101B-9397-08002B2CF9AE}" pid="6" name="MSIP_Label_c1c05e37-788c-4c59-b50e-5c98323c0a70_SiteId">
    <vt:lpwstr>8fa217ec-33aa-46fb-ad96-dfe68006bb86</vt:lpwstr>
  </property>
  <property fmtid="{D5CDD505-2E9C-101B-9397-08002B2CF9AE}" pid="7" name="MSIP_Label_c1c05e37-788c-4c59-b50e-5c98323c0a70_ActionId">
    <vt:lpwstr>0f26cbd2-9694-4b7f-9012-5be0433a8cee</vt:lpwstr>
  </property>
  <property fmtid="{D5CDD505-2E9C-101B-9397-08002B2CF9AE}" pid="8" name="MSIP_Label_c1c05e37-788c-4c59-b50e-5c98323c0a70_ContentBits">
    <vt:lpwstr>0</vt:lpwstr>
  </property>
</Properties>
</file>