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EB9432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32C84" w:rsidRPr="00532C84">
              <w:rPr>
                <w:rFonts w:ascii="Arial" w:hAnsi="Arial" w:cs="Arial"/>
                <w:b/>
              </w:rPr>
              <w:t>T0021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8AFA050" w:rsidR="00CB3E0B" w:rsidRDefault="00532C8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CB3DAFF" w:rsidR="00727813" w:rsidRPr="00311C5F" w:rsidRDefault="00532C8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January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1F46DB" w:rsidR="00A53652" w:rsidRPr="00CB3E0B" w:rsidRDefault="00532C8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06CB52A" w:rsidR="00F841A8" w:rsidRPr="00532C84" w:rsidRDefault="00532C84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T0021</w:t>
      </w:r>
    </w:p>
    <w:p w14:paraId="391E6084" w14:textId="7214B7AE" w:rsidR="00727813" w:rsidRDefault="00532C84" w:rsidP="00532C84">
      <w:pPr>
        <w:jc w:val="center"/>
        <w:rPr>
          <w:rFonts w:ascii="Arial" w:hAnsi="Arial" w:cs="Arial"/>
          <w:b/>
          <w:bCs/>
        </w:rPr>
      </w:pPr>
      <w:r w:rsidRPr="00532C84">
        <w:rPr>
          <w:rFonts w:ascii="Arial" w:hAnsi="Arial" w:cs="Arial"/>
          <w:b/>
          <w:bCs/>
        </w:rPr>
        <w:t>Portfolio risk – reference class forecasting study</w:t>
      </w:r>
    </w:p>
    <w:p w14:paraId="1FD784AD" w14:textId="77777777" w:rsidR="00532C84" w:rsidRPr="00532C84" w:rsidRDefault="00532C84" w:rsidP="00532C84">
      <w:pPr>
        <w:jc w:val="center"/>
        <w:rPr>
          <w:rFonts w:ascii="Arial" w:hAnsi="Arial" w:cs="Arial"/>
          <w:b/>
          <w:bCs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4D8EBA2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2C84">
            <w:rPr>
              <w:rFonts w:ascii="Arial" w:hAnsi="Arial" w:cs="Arial"/>
              <w:b/>
            </w:rPr>
            <w:t>09 December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A6E23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2C84">
            <w:rPr>
              <w:rFonts w:ascii="Arial" w:hAnsi="Arial" w:cs="Arial"/>
              <w:b/>
            </w:rPr>
            <w:t>06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32C84">
            <w:rPr>
              <w:rFonts w:ascii="Arial" w:hAnsi="Arial" w:cs="Arial"/>
              <w:b/>
            </w:rPr>
            <w:t>30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218436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32C84">
        <w:rPr>
          <w:rFonts w:ascii="Arial" w:hAnsi="Arial" w:cs="Arial"/>
          <w:b/>
        </w:rPr>
        <w:t>90,979.80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0FAF656" w:rsidR="00627D44" w:rsidRPr="00311C5F" w:rsidRDefault="009B103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6D6E337" w:rsidR="00727813" w:rsidRPr="00311C5F" w:rsidRDefault="009B103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37A9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37A9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25547A2" w:rsidR="00CB4F85" w:rsidRPr="002C2284" w:rsidRDefault="00532C8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T0021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CB40279" w:rsidR="00CB4F85" w:rsidRPr="002C2284" w:rsidRDefault="00532C8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18846A" w:rsidR="00CB4F85" w:rsidRPr="002C2284" w:rsidRDefault="00532C8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603776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1A8CD" w14:textId="77777777" w:rsidR="00537A90" w:rsidRDefault="00537A90">
      <w:r>
        <w:separator/>
      </w:r>
    </w:p>
  </w:endnote>
  <w:endnote w:type="continuationSeparator" w:id="0">
    <w:p w14:paraId="5C2B10B3" w14:textId="77777777" w:rsidR="00537A90" w:rsidRDefault="0053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7599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7917C" w14:textId="77777777" w:rsidR="00537A90" w:rsidRDefault="00537A90">
      <w:r>
        <w:separator/>
      </w:r>
    </w:p>
  </w:footnote>
  <w:footnote w:type="continuationSeparator" w:id="0">
    <w:p w14:paraId="415BCA7F" w14:textId="77777777" w:rsidR="00537A90" w:rsidRDefault="0053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26AE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2C84"/>
    <w:rsid w:val="00537A90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B1036"/>
    <w:rsid w:val="00A26AB8"/>
    <w:rsid w:val="00A53652"/>
    <w:rsid w:val="00A75997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04A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1DA0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EE490E"/>
    <w:rsid w:val="00F17B01"/>
    <w:rsid w:val="00F660A4"/>
    <w:rsid w:val="00F87C11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2021-01-05T16:19:00Z</dcterms:created>
  <dcterms:modified xsi:type="dcterms:W3CDTF">2021-01-07T12:29:00Z</dcterms:modified>
</cp:coreProperties>
</file>