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359A4" w14:textId="77777777" w:rsidR="00652530" w:rsidRDefault="000A7DF9">
      <w:pPr>
        <w:spacing w:after="0"/>
        <w:ind w:left="183"/>
        <w:jc w:val="center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z w:val="24"/>
        </w:rPr>
        <w:t xml:space="preserve">OFFICIAL-SENSITIVE COMMERCIAL </w:t>
      </w:r>
    </w:p>
    <w:p w14:paraId="29F29DC7" w14:textId="77777777" w:rsidR="00652530" w:rsidRDefault="000A7DF9">
      <w:pPr>
        <w:spacing w:after="220"/>
        <w:ind w:left="2822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5B9BB3C8" w14:textId="77777777" w:rsidR="00652530" w:rsidRDefault="000A7DF9">
      <w:pPr>
        <w:spacing w:after="158"/>
        <w:ind w:left="195" w:hanging="10"/>
        <w:jc w:val="center"/>
      </w:pPr>
      <w:r>
        <w:rPr>
          <w:rFonts w:ascii="Arial" w:eastAsia="Arial" w:hAnsi="Arial" w:cs="Arial"/>
          <w:b/>
          <w:sz w:val="24"/>
        </w:rPr>
        <w:t xml:space="preserve">PROVISION OF 707461450 - ARMY @ THE FRINGE </w:t>
      </w:r>
    </w:p>
    <w:p w14:paraId="7F4CED59" w14:textId="77777777" w:rsidR="00652530" w:rsidRDefault="000A7DF9">
      <w:pPr>
        <w:spacing w:after="220"/>
        <w:ind w:left="251"/>
        <w:jc w:val="center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453A6C8A" w14:textId="77777777" w:rsidR="00652530" w:rsidRDefault="000A7DF9">
      <w:pPr>
        <w:spacing w:after="0"/>
        <w:ind w:left="195" w:hanging="10"/>
        <w:jc w:val="center"/>
      </w:pPr>
      <w:r>
        <w:rPr>
          <w:rFonts w:ascii="Arial" w:eastAsia="Arial" w:hAnsi="Arial" w:cs="Arial"/>
          <w:b/>
          <w:sz w:val="24"/>
        </w:rPr>
        <w:t xml:space="preserve">PRICING SCHEDULE </w:t>
      </w:r>
    </w:p>
    <w:tbl>
      <w:tblPr>
        <w:tblStyle w:val="TableGrid"/>
        <w:tblW w:w="15804" w:type="dxa"/>
        <w:tblInd w:w="1" w:type="dxa"/>
        <w:tblCellMar>
          <w:top w:w="8" w:type="dxa"/>
          <w:left w:w="104" w:type="dxa"/>
          <w:bottom w:w="0" w:type="dxa"/>
          <w:right w:w="76" w:type="dxa"/>
        </w:tblCellMar>
        <w:tblLook w:val="04A0" w:firstRow="1" w:lastRow="0" w:firstColumn="1" w:lastColumn="0" w:noHBand="0" w:noVBand="1"/>
      </w:tblPr>
      <w:tblGrid>
        <w:gridCol w:w="1444"/>
        <w:gridCol w:w="782"/>
        <w:gridCol w:w="7137"/>
        <w:gridCol w:w="2218"/>
        <w:gridCol w:w="2251"/>
        <w:gridCol w:w="1972"/>
      </w:tblGrid>
      <w:tr w:rsidR="00652530" w14:paraId="4D150EAC" w14:textId="77777777" w:rsidTr="000A7DF9">
        <w:trPr>
          <w:trHeight w:val="925"/>
        </w:trPr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D62B1B0" w14:textId="77777777" w:rsidR="00652530" w:rsidRDefault="000A7DF9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E4798AE" w14:textId="77777777" w:rsidR="00652530" w:rsidRDefault="000A7DF9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Item No. 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BB95335" w14:textId="77777777" w:rsidR="00652530" w:rsidRDefault="000A7DF9">
            <w:pPr>
              <w:spacing w:after="0"/>
              <w:ind w:right="3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Description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FB9E5CE" w14:textId="77777777" w:rsidR="00652530" w:rsidRDefault="000A7DF9">
            <w:pPr>
              <w:spacing w:after="0"/>
              <w:ind w:right="3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Firm Price (£)  </w:t>
            </w:r>
          </w:p>
          <w:p w14:paraId="09B1E99B" w14:textId="77777777" w:rsidR="00652530" w:rsidRDefault="000A7DF9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May 2023 – Apr 2024 (Ex VAT)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95B83A7" w14:textId="77777777" w:rsidR="00652530" w:rsidRDefault="000A7DF9">
            <w:pPr>
              <w:spacing w:after="0"/>
              <w:ind w:right="2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Firm Price (£)  </w:t>
            </w:r>
          </w:p>
          <w:p w14:paraId="16D654D1" w14:textId="77777777" w:rsidR="00652530" w:rsidRDefault="000A7DF9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May 2024 – Apr 2025 (Ex VAT)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780A3C7" w14:textId="77777777" w:rsidR="00652530" w:rsidRDefault="000A7DF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Firm Price (£)  </w:t>
            </w:r>
          </w:p>
          <w:p w14:paraId="5D17D891" w14:textId="77777777" w:rsidR="00652530" w:rsidRDefault="000A7DF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May 2025 – Apr </w:t>
            </w:r>
          </w:p>
          <w:p w14:paraId="76DC1341" w14:textId="77777777" w:rsidR="00652530" w:rsidRDefault="000A7DF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2026 </w:t>
            </w:r>
          </w:p>
          <w:p w14:paraId="73DBA9FC" w14:textId="77777777" w:rsidR="00652530" w:rsidRDefault="000A7DF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(Ex VAT) </w:t>
            </w:r>
          </w:p>
        </w:tc>
      </w:tr>
      <w:tr w:rsidR="00652530" w14:paraId="51FD92AE" w14:textId="77777777" w:rsidTr="000A7DF9">
        <w:trPr>
          <w:trHeight w:val="239"/>
        </w:trPr>
        <w:tc>
          <w:tcPr>
            <w:tcW w:w="9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BE0CC81" w14:textId="77777777" w:rsidR="00652530" w:rsidRDefault="000A7DF9"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A12398B" w14:textId="77777777" w:rsidR="00652530" w:rsidRDefault="000A7DF9">
            <w:pPr>
              <w:spacing w:after="0"/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8366AAD" w14:textId="77777777" w:rsidR="00652530" w:rsidRDefault="000A7DF9">
            <w:pPr>
              <w:spacing w:after="0"/>
              <w:ind w:left="6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AA75F3E" w14:textId="77777777" w:rsidR="00652530" w:rsidRDefault="000A7DF9">
            <w:pPr>
              <w:spacing w:after="0"/>
              <w:ind w:left="6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0A7DF9" w14:paraId="2175B5D2" w14:textId="77777777" w:rsidTr="000A7DF9">
        <w:trPr>
          <w:trHeight w:val="1164"/>
        </w:trPr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11028" w14:textId="77777777" w:rsidR="000A7DF9" w:rsidRDefault="000A7DF9" w:rsidP="000A7DF9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57412" w14:textId="77777777" w:rsidR="000A7DF9" w:rsidRDefault="000A7DF9" w:rsidP="000A7DF9">
            <w:pPr>
              <w:spacing w:after="0"/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1 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B074" w14:textId="77777777" w:rsidR="000A7DF9" w:rsidRDefault="000A7DF9" w:rsidP="000A7DF9">
            <w:pPr>
              <w:spacing w:after="0"/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4B782AC8" w14:textId="77777777" w:rsidR="000A7DF9" w:rsidRDefault="000A7DF9" w:rsidP="000A7DF9">
            <w:pPr>
              <w:spacing w:after="0"/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Productions of items specified in the Statement of Requirement </w:t>
            </w:r>
          </w:p>
          <w:p w14:paraId="5C0E0FEC" w14:textId="77777777" w:rsidR="000A7DF9" w:rsidRDefault="000A7DF9" w:rsidP="000A7DF9">
            <w:pPr>
              <w:spacing w:after="0"/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2285C5B3" w14:textId="77777777" w:rsidR="000A7DF9" w:rsidRDefault="000A7DF9" w:rsidP="000A7DF9">
            <w:pPr>
              <w:spacing w:after="0"/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(Please see attached Statement of Requirement for more details) </w:t>
            </w:r>
          </w:p>
          <w:p w14:paraId="00FE2C43" w14:textId="77777777" w:rsidR="000A7DF9" w:rsidRDefault="000A7DF9" w:rsidP="000A7DF9">
            <w:pPr>
              <w:spacing w:after="0"/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(For full cost breakdown please see Annex to Technical Tender Response)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BDB7" w14:textId="0EFE891C" w:rsidR="000A7DF9" w:rsidRDefault="000A7DF9" w:rsidP="000A7DF9">
            <w:pPr>
              <w:spacing w:after="0"/>
              <w:ind w:left="1"/>
            </w:pPr>
            <w:r w:rsidRPr="00606FD8">
              <w:rPr>
                <w:sz w:val="20"/>
                <w:highlight w:val="yellow"/>
              </w:rPr>
              <w:t>Redacted Under FOI</w:t>
            </w:r>
            <w:r w:rsidRPr="00606FD8">
              <w:rPr>
                <w:sz w:val="20"/>
              </w:rPr>
              <w:t xml:space="preserve">    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D1E0" w14:textId="5CB2580A" w:rsidR="000A7DF9" w:rsidRDefault="000A7DF9" w:rsidP="000A7DF9">
            <w:pPr>
              <w:spacing w:after="0"/>
              <w:ind w:left="6"/>
            </w:pPr>
            <w:r w:rsidRPr="00606FD8">
              <w:rPr>
                <w:sz w:val="20"/>
                <w:highlight w:val="yellow"/>
              </w:rPr>
              <w:t>Redacted Under FOI</w:t>
            </w:r>
            <w:r w:rsidRPr="00606FD8">
              <w:rPr>
                <w:sz w:val="20"/>
              </w:rPr>
              <w:t xml:space="preserve">    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56B2" w14:textId="300DECA4" w:rsidR="000A7DF9" w:rsidRDefault="000A7DF9" w:rsidP="000A7DF9">
            <w:pPr>
              <w:spacing w:after="0"/>
              <w:ind w:left="6"/>
            </w:pPr>
            <w:r w:rsidRPr="00606FD8">
              <w:rPr>
                <w:sz w:val="20"/>
                <w:highlight w:val="yellow"/>
              </w:rPr>
              <w:t>Redacted Under FOI</w:t>
            </w:r>
            <w:r w:rsidRPr="00606FD8">
              <w:rPr>
                <w:sz w:val="20"/>
              </w:rPr>
              <w:t xml:space="preserve">     </w:t>
            </w:r>
          </w:p>
        </w:tc>
      </w:tr>
      <w:tr w:rsidR="00652530" w14:paraId="361462D8" w14:textId="77777777" w:rsidTr="000A7DF9">
        <w:trPr>
          <w:trHeight w:val="238"/>
        </w:trPr>
        <w:tc>
          <w:tcPr>
            <w:tcW w:w="9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BCCF3E2" w14:textId="77777777" w:rsidR="00652530" w:rsidRDefault="000A7DF9"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 xml:space="preserve">Travel &amp; Subsistence 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0B50097" w14:textId="77777777" w:rsidR="00652530" w:rsidRDefault="000A7DF9">
            <w:pPr>
              <w:spacing w:after="0"/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E47260" w14:textId="77777777" w:rsidR="00652530" w:rsidRDefault="000A7DF9">
            <w:pPr>
              <w:spacing w:after="0"/>
              <w:ind w:left="6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904BEB1" w14:textId="77777777" w:rsidR="00652530" w:rsidRDefault="000A7DF9">
            <w:pPr>
              <w:spacing w:after="0"/>
              <w:ind w:left="6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652530" w14:paraId="08257474" w14:textId="77777777" w:rsidTr="000A7DF9">
        <w:trPr>
          <w:trHeight w:val="241"/>
        </w:trPr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CA71" w14:textId="77777777" w:rsidR="00652530" w:rsidRDefault="000A7DF9">
            <w:pPr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1FF3" w14:textId="77777777" w:rsidR="00652530" w:rsidRDefault="000A7DF9">
            <w:pPr>
              <w:spacing w:after="0"/>
              <w:ind w:left="2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9162" w14:textId="77777777" w:rsidR="00652530" w:rsidRDefault="000A7DF9">
            <w:pPr>
              <w:spacing w:after="0"/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Travel &amp; Subsistence  </w:t>
            </w:r>
          </w:p>
        </w:tc>
        <w:tc>
          <w:tcPr>
            <w:tcW w:w="6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F29DB" w14:textId="77777777" w:rsidR="00652530" w:rsidRDefault="000A7DF9">
            <w:pPr>
              <w:spacing w:after="0"/>
              <w:ind w:right="3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See condition 21.4. to SC1A General Conditions </w:t>
            </w:r>
          </w:p>
        </w:tc>
      </w:tr>
    </w:tbl>
    <w:p w14:paraId="1FF13AF8" w14:textId="77777777" w:rsidR="00652530" w:rsidRDefault="000A7DF9">
      <w:pPr>
        <w:spacing w:after="0"/>
      </w:pPr>
      <w:r>
        <w:rPr>
          <w:rFonts w:ascii="Arial" w:eastAsia="Arial" w:hAnsi="Arial" w:cs="Arial"/>
          <w:b/>
          <w:sz w:val="20"/>
        </w:rPr>
        <w:t xml:space="preserve"> </w:t>
      </w:r>
    </w:p>
    <w:tbl>
      <w:tblPr>
        <w:tblStyle w:val="TableGrid"/>
        <w:tblW w:w="15811" w:type="dxa"/>
        <w:tblInd w:w="0" w:type="dxa"/>
        <w:tblCellMar>
          <w:top w:w="13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  <w:gridCol w:w="6456"/>
      </w:tblGrid>
      <w:tr w:rsidR="00652530" w14:paraId="0B7E6F57" w14:textId="77777777">
        <w:trPr>
          <w:trHeight w:val="36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F1BF" w14:textId="77777777" w:rsidR="00652530" w:rsidRDefault="000A7DF9">
            <w:pPr>
              <w:spacing w:after="0"/>
            </w:pPr>
            <w:r>
              <w:rPr>
                <w:rFonts w:ascii="Arial" w:eastAsia="Arial" w:hAnsi="Arial" w:cs="Arial"/>
                <w:b/>
                <w:sz w:val="24"/>
              </w:rPr>
              <w:t xml:space="preserve">TOTAL FIRM PRICE FOR TOTAL CONTRACT DURATION (Ex VAT) 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9E1F6" w14:textId="77777777" w:rsidR="00652530" w:rsidRDefault="000A7DF9">
            <w:pPr>
              <w:spacing w:after="0"/>
              <w:ind w:left="5"/>
            </w:pPr>
            <w:r>
              <w:rPr>
                <w:rFonts w:ascii="Arial" w:eastAsia="Arial" w:hAnsi="Arial" w:cs="Arial"/>
                <w:b/>
                <w:sz w:val="24"/>
              </w:rPr>
              <w:t xml:space="preserve">£109357.44 </w:t>
            </w:r>
          </w:p>
        </w:tc>
      </w:tr>
    </w:tbl>
    <w:p w14:paraId="0C820F56" w14:textId="77777777" w:rsidR="00652530" w:rsidRDefault="000A7DF9">
      <w:pPr>
        <w:spacing w:after="0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74930897" w14:textId="77777777" w:rsidR="00652530" w:rsidRDefault="000A7DF9">
      <w:pPr>
        <w:spacing w:after="0"/>
      </w:pPr>
      <w:r>
        <w:rPr>
          <w:rFonts w:ascii="Arial" w:eastAsia="Arial" w:hAnsi="Arial" w:cs="Arial"/>
          <w:b/>
          <w:sz w:val="20"/>
          <w:u w:val="single" w:color="000000"/>
        </w:rPr>
        <w:t>Notes:</w:t>
      </w:r>
      <w:r>
        <w:rPr>
          <w:rFonts w:ascii="Arial" w:eastAsia="Arial" w:hAnsi="Arial" w:cs="Arial"/>
          <w:b/>
          <w:sz w:val="20"/>
        </w:rPr>
        <w:t xml:space="preserve"> </w:t>
      </w:r>
    </w:p>
    <w:p w14:paraId="47BD8B75" w14:textId="77777777" w:rsidR="00652530" w:rsidRDefault="000A7DF9">
      <w:pPr>
        <w:numPr>
          <w:ilvl w:val="0"/>
          <w:numId w:val="1"/>
        </w:numPr>
        <w:spacing w:after="0" w:line="258" w:lineRule="auto"/>
        <w:ind w:hanging="360"/>
      </w:pPr>
      <w:r>
        <w:rPr>
          <w:rFonts w:ascii="Arial" w:eastAsia="Arial" w:hAnsi="Arial" w:cs="Arial"/>
          <w:sz w:val="20"/>
        </w:rPr>
        <w:t xml:space="preserve">All payments are to be made in arrears, upon receipt of an undisputed invoice </w:t>
      </w:r>
      <w:r>
        <w:rPr>
          <w:rFonts w:ascii="Arial" w:eastAsia="Arial" w:hAnsi="Arial" w:cs="Arial"/>
          <w:sz w:val="20"/>
        </w:rPr>
        <w:t xml:space="preserve">submitted via the Contractor’s Exostar account against Purchase Order number(s) provided by the Authority. </w:t>
      </w:r>
    </w:p>
    <w:p w14:paraId="4D9BD20F" w14:textId="77777777" w:rsidR="00652530" w:rsidRDefault="000A7DF9">
      <w:pPr>
        <w:spacing w:after="0"/>
        <w:ind w:left="720"/>
      </w:pPr>
      <w:r>
        <w:rPr>
          <w:rFonts w:ascii="Arial" w:eastAsia="Arial" w:hAnsi="Arial" w:cs="Arial"/>
          <w:sz w:val="20"/>
        </w:rPr>
        <w:t xml:space="preserve"> </w:t>
      </w:r>
    </w:p>
    <w:p w14:paraId="6DD65905" w14:textId="77777777" w:rsidR="00652530" w:rsidRDefault="000A7DF9">
      <w:pPr>
        <w:numPr>
          <w:ilvl w:val="0"/>
          <w:numId w:val="1"/>
        </w:numPr>
        <w:spacing w:after="0" w:line="258" w:lineRule="auto"/>
        <w:ind w:hanging="360"/>
      </w:pPr>
      <w:r>
        <w:rPr>
          <w:rFonts w:ascii="Arial" w:eastAsia="Arial" w:hAnsi="Arial" w:cs="Arial"/>
          <w:sz w:val="20"/>
        </w:rPr>
        <w:t xml:space="preserve">All invoices are to be addressed to the Authority Project Manager. Invoices shall only be deemed to be received when submitted via </w:t>
      </w:r>
      <w:proofErr w:type="spellStart"/>
      <w:r>
        <w:rPr>
          <w:rFonts w:ascii="Arial" w:eastAsia="Arial" w:hAnsi="Arial" w:cs="Arial"/>
          <w:sz w:val="20"/>
        </w:rPr>
        <w:t>ExoStar</w:t>
      </w:r>
      <w:proofErr w:type="spellEnd"/>
      <w:r>
        <w:rPr>
          <w:rFonts w:ascii="Arial" w:eastAsia="Arial" w:hAnsi="Arial" w:cs="Arial"/>
          <w:sz w:val="20"/>
        </w:rPr>
        <w:t xml:space="preserve"> and are</w:t>
      </w:r>
      <w:r>
        <w:rPr>
          <w:rFonts w:ascii="Arial" w:eastAsia="Arial" w:hAnsi="Arial" w:cs="Arial"/>
          <w:sz w:val="20"/>
        </w:rPr>
        <w:t xml:space="preserve"> received in CP&amp;F (the Authority’s payment system).   </w:t>
      </w:r>
    </w:p>
    <w:p w14:paraId="53221145" w14:textId="77777777" w:rsidR="00652530" w:rsidRDefault="000A7DF9">
      <w:pPr>
        <w:spacing w:after="0"/>
        <w:ind w:left="720"/>
      </w:pPr>
      <w:r>
        <w:rPr>
          <w:rFonts w:ascii="Arial" w:eastAsia="Arial" w:hAnsi="Arial" w:cs="Arial"/>
          <w:sz w:val="20"/>
        </w:rPr>
        <w:t xml:space="preserve"> </w:t>
      </w:r>
    </w:p>
    <w:p w14:paraId="5CFD7907" w14:textId="77777777" w:rsidR="00652530" w:rsidRDefault="000A7DF9">
      <w:pPr>
        <w:spacing w:after="0"/>
        <w:ind w:left="720"/>
      </w:pPr>
      <w:r>
        <w:rPr>
          <w:rFonts w:ascii="Arial" w:eastAsia="Arial" w:hAnsi="Arial" w:cs="Arial"/>
          <w:b/>
          <w:color w:val="FF0000"/>
          <w:sz w:val="20"/>
        </w:rPr>
        <w:t xml:space="preserve"> </w:t>
      </w:r>
    </w:p>
    <w:p w14:paraId="0318F024" w14:textId="77777777" w:rsidR="00652530" w:rsidRDefault="000A7DF9">
      <w:pPr>
        <w:numPr>
          <w:ilvl w:val="0"/>
          <w:numId w:val="1"/>
        </w:numPr>
        <w:spacing w:after="2" w:line="256" w:lineRule="auto"/>
        <w:ind w:hanging="360"/>
      </w:pPr>
      <w:r>
        <w:rPr>
          <w:rFonts w:ascii="Arial" w:eastAsia="Arial" w:hAnsi="Arial" w:cs="Arial"/>
          <w:b/>
          <w:color w:val="FF0000"/>
          <w:sz w:val="20"/>
        </w:rPr>
        <w:t xml:space="preserve">Please provide details of any other price element that is not listed above. </w:t>
      </w:r>
    </w:p>
    <w:p w14:paraId="6EC14C73" w14:textId="77777777" w:rsidR="00652530" w:rsidRDefault="000A7DF9">
      <w:pPr>
        <w:spacing w:after="0"/>
      </w:pPr>
      <w:r>
        <w:rPr>
          <w:rFonts w:ascii="Arial" w:eastAsia="Arial" w:hAnsi="Arial" w:cs="Arial"/>
          <w:b/>
          <w:color w:val="FF0000"/>
          <w:sz w:val="20"/>
        </w:rPr>
        <w:t xml:space="preserve"> </w:t>
      </w:r>
    </w:p>
    <w:p w14:paraId="089EBA8A" w14:textId="5FD3504B" w:rsidR="00652530" w:rsidRDefault="000A7DF9">
      <w:pPr>
        <w:spacing w:after="2" w:line="256" w:lineRule="auto"/>
        <w:ind w:left="-5" w:hanging="10"/>
      </w:pPr>
      <w:r>
        <w:rPr>
          <w:rFonts w:ascii="Arial" w:eastAsia="Arial" w:hAnsi="Arial" w:cs="Arial"/>
          <w:b/>
          <w:color w:val="FF0000"/>
          <w:sz w:val="20"/>
        </w:rPr>
        <w:lastRenderedPageBreak/>
        <w:t>Assumption is that the Producer and Co-Producer will become Entitled mess members of the Edinburgh Garrison Mess. If t</w:t>
      </w:r>
      <w:r>
        <w:rPr>
          <w:rFonts w:ascii="Arial" w:eastAsia="Arial" w:hAnsi="Arial" w:cs="Arial"/>
          <w:b/>
          <w:color w:val="FF0000"/>
          <w:sz w:val="20"/>
        </w:rPr>
        <w:t>his is impossible the additional price for civilian accommodation will be (Redacted)</w:t>
      </w:r>
      <w:r>
        <w:rPr>
          <w:rFonts w:ascii="Arial" w:eastAsia="Arial" w:hAnsi="Arial" w:cs="Arial"/>
          <w:b/>
          <w:color w:val="FF0000"/>
          <w:sz w:val="20"/>
        </w:rPr>
        <w:t xml:space="preserve"> for the duration of the contract.  </w:t>
      </w:r>
    </w:p>
    <w:p w14:paraId="4C66F3C2" w14:textId="77777777" w:rsidR="00652530" w:rsidRDefault="000A7DF9">
      <w:pPr>
        <w:spacing w:after="0"/>
      </w:pPr>
      <w:r>
        <w:rPr>
          <w:rFonts w:ascii="Arial" w:eastAsia="Arial" w:hAnsi="Arial" w:cs="Arial"/>
          <w:b/>
          <w:color w:val="FF0000"/>
          <w:sz w:val="20"/>
        </w:rPr>
        <w:t xml:space="preserve"> </w:t>
      </w:r>
    </w:p>
    <w:p w14:paraId="24A23916" w14:textId="77777777" w:rsidR="00652530" w:rsidRDefault="000A7DF9">
      <w:pPr>
        <w:spacing w:after="2" w:line="256" w:lineRule="auto"/>
        <w:ind w:left="-5" w:hanging="10"/>
      </w:pPr>
      <w:r>
        <w:rPr>
          <w:rFonts w:ascii="Arial" w:eastAsia="Arial" w:hAnsi="Arial" w:cs="Arial"/>
          <w:b/>
          <w:color w:val="FF0000"/>
          <w:sz w:val="20"/>
        </w:rPr>
        <w:t xml:space="preserve">A price is not quoted for artist commissioning costs. These costs are held, borne, and wherever practical, paid by the Authority upon </w:t>
      </w:r>
      <w:r>
        <w:rPr>
          <w:rFonts w:ascii="Arial" w:eastAsia="Arial" w:hAnsi="Arial" w:cs="Arial"/>
          <w:b/>
          <w:color w:val="FF0000"/>
          <w:sz w:val="20"/>
        </w:rPr>
        <w:t xml:space="preserve">advisement from the Contractor, who is appointed as the Subject Matter Expert.  </w:t>
      </w:r>
    </w:p>
    <w:p w14:paraId="7E74D223" w14:textId="77777777" w:rsidR="00652530" w:rsidRDefault="000A7DF9">
      <w:pPr>
        <w:spacing w:after="0"/>
      </w:pPr>
      <w:r>
        <w:rPr>
          <w:rFonts w:ascii="Arial" w:eastAsia="Arial" w:hAnsi="Arial" w:cs="Arial"/>
          <w:b/>
          <w:color w:val="FF0000"/>
          <w:sz w:val="20"/>
        </w:rPr>
        <w:t xml:space="preserve"> </w:t>
      </w:r>
    </w:p>
    <w:p w14:paraId="62AE7E0D" w14:textId="77777777" w:rsidR="00652530" w:rsidRDefault="000A7DF9">
      <w:pPr>
        <w:spacing w:after="74"/>
      </w:pPr>
      <w:r>
        <w:rPr>
          <w:rFonts w:ascii="Arial" w:eastAsia="Arial" w:hAnsi="Arial" w:cs="Arial"/>
          <w:b/>
          <w:color w:val="FF0000"/>
          <w:sz w:val="20"/>
        </w:rPr>
        <w:t xml:space="preserve"> </w:t>
      </w:r>
    </w:p>
    <w:p w14:paraId="5B26A3F2" w14:textId="77777777" w:rsidR="00652530" w:rsidRDefault="000A7DF9">
      <w:pPr>
        <w:pStyle w:val="Heading1"/>
        <w:tabs>
          <w:tab w:val="center" w:pos="7698"/>
        </w:tabs>
        <w:ind w:left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t xml:space="preserve">OFFICIAL-SENSITIVE COMMERCIAL </w:t>
      </w:r>
    </w:p>
    <w:sectPr w:rsidR="00652530">
      <w:pgSz w:w="16838" w:h="11906" w:orient="landscape"/>
      <w:pgMar w:top="1440" w:right="895" w:bottom="1440" w:left="72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B7F20"/>
    <w:multiLevelType w:val="hybridMultilevel"/>
    <w:tmpl w:val="8D2A0D4A"/>
    <w:lvl w:ilvl="0" w:tplc="382669A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70AE4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DD424DA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EA745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76C2A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DB4671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58603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D04EC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2898E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73432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530"/>
    <w:rsid w:val="000A7DF9"/>
    <w:rsid w:val="0065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1E691"/>
  <w15:docId w15:val="{8A8F486F-8438-41BE-98BB-DE090D41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83"/>
      <w:outlineLvl w:val="0"/>
    </w:pPr>
    <w:rPr>
      <w:rFonts w:ascii="Arial" w:eastAsia="Arial" w:hAnsi="Arial" w:cs="Arial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08_Annex_B_to_SC1A_PO_Pricing_Schedule</dc:title>
  <dc:subject/>
  <dc:creator>Harry Ross</dc:creator>
  <cp:keywords/>
  <cp:lastModifiedBy>Siawor, Linda Mrs (Army Comrcl-Procure-HC-T1b)</cp:lastModifiedBy>
  <cp:revision>2</cp:revision>
  <dcterms:created xsi:type="dcterms:W3CDTF">2023-05-16T11:23:00Z</dcterms:created>
  <dcterms:modified xsi:type="dcterms:W3CDTF">2023-05-16T11:23:00Z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2023-05-16T11:23:31Z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cbdd1dde-f593-45fe-a3a5-f6c154bc360d</vt:lpwstr>
  </property>
  <property fmtid="{D5CDD505-2E9C-101B-9397-08002B2CF9AE}" pid="8" name="MSIP_Label_d8a60473-494b-4586-a1bb-b0e663054676_ContentBits">
    <vt:lpwstr>0</vt:lpwstr>
  </property>
</Properties>
</file>