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4C3035" w:rsidRDefault="004C3035" w:rsidP="003D3C45">
      <w:pPr>
        <w:keepNext/>
        <w:tabs>
          <w:tab w:val="left" w:pos="284"/>
          <w:tab w:val="left" w:pos="3119"/>
        </w:tabs>
        <w:spacing w:after="0" w:line="240" w:lineRule="auto"/>
        <w:jc w:val="center"/>
        <w:outlineLvl w:val="1"/>
        <w:rPr>
          <w:rFonts w:ascii="Arial" w:eastAsia="Times New Roman" w:hAnsi="Arial" w:cs="Arial"/>
          <w:b/>
          <w:sz w:val="24"/>
          <w:szCs w:val="20"/>
        </w:rPr>
      </w:pPr>
    </w:p>
    <w:p w14:paraId="0A37501D" w14:textId="77777777" w:rsidR="004C3035" w:rsidRDefault="004C3035" w:rsidP="003D3C45">
      <w:pPr>
        <w:keepNext/>
        <w:tabs>
          <w:tab w:val="left" w:pos="284"/>
          <w:tab w:val="left" w:pos="3119"/>
        </w:tabs>
        <w:spacing w:after="0" w:line="240" w:lineRule="auto"/>
        <w:jc w:val="center"/>
        <w:outlineLvl w:val="1"/>
        <w:rPr>
          <w:rFonts w:ascii="Arial" w:eastAsia="Times New Roman" w:hAnsi="Arial" w:cs="Arial"/>
          <w:b/>
          <w:sz w:val="24"/>
          <w:szCs w:val="20"/>
        </w:rPr>
      </w:pPr>
    </w:p>
    <w:p w14:paraId="5DAB6C7B" w14:textId="77777777" w:rsidR="004C3035" w:rsidRDefault="004C3035" w:rsidP="003D3C45">
      <w:pPr>
        <w:keepNext/>
        <w:tabs>
          <w:tab w:val="left" w:pos="284"/>
          <w:tab w:val="left" w:pos="3119"/>
        </w:tabs>
        <w:spacing w:after="0" w:line="240" w:lineRule="auto"/>
        <w:jc w:val="center"/>
        <w:outlineLvl w:val="1"/>
        <w:rPr>
          <w:rFonts w:ascii="Arial" w:eastAsia="Times New Roman" w:hAnsi="Arial" w:cs="Arial"/>
          <w:b/>
          <w:sz w:val="24"/>
          <w:szCs w:val="20"/>
        </w:rPr>
      </w:pPr>
    </w:p>
    <w:p w14:paraId="660EE4B1" w14:textId="77777777" w:rsidR="006414AE" w:rsidRDefault="006414AE" w:rsidP="003D3C45">
      <w:pPr>
        <w:keepNext/>
        <w:tabs>
          <w:tab w:val="left" w:pos="284"/>
          <w:tab w:val="left" w:pos="3119"/>
        </w:tabs>
        <w:spacing w:after="0" w:line="240" w:lineRule="auto"/>
        <w:jc w:val="center"/>
        <w:outlineLvl w:val="1"/>
        <w:rPr>
          <w:rFonts w:ascii="Arial" w:eastAsia="Times New Roman" w:hAnsi="Arial" w:cs="Arial"/>
          <w:b/>
          <w:sz w:val="24"/>
          <w:szCs w:val="20"/>
        </w:rPr>
      </w:pPr>
      <w:r w:rsidRPr="0074191F">
        <w:rPr>
          <w:rFonts w:ascii="Arial" w:eastAsia="Times New Roman" w:hAnsi="Arial" w:cs="Arial"/>
          <w:b/>
          <w:sz w:val="24"/>
          <w:szCs w:val="20"/>
        </w:rPr>
        <w:t>TENDER SUMMARY SHEET</w:t>
      </w:r>
    </w:p>
    <w:p w14:paraId="02EB378F" w14:textId="77777777" w:rsidR="003D3C45" w:rsidRDefault="003D3C45" w:rsidP="003D3C45">
      <w:pPr>
        <w:keepNext/>
        <w:tabs>
          <w:tab w:val="left" w:pos="284"/>
          <w:tab w:val="left" w:pos="3119"/>
        </w:tabs>
        <w:spacing w:after="0" w:line="240" w:lineRule="auto"/>
        <w:jc w:val="center"/>
        <w:outlineLvl w:val="1"/>
        <w:rPr>
          <w:rFonts w:ascii="Arial" w:eastAsia="Times New Roman" w:hAnsi="Arial" w:cs="Arial"/>
          <w:b/>
          <w:sz w:val="24"/>
          <w:szCs w:val="20"/>
        </w:rPr>
      </w:pPr>
    </w:p>
    <w:p w14:paraId="6A05A809" w14:textId="77777777" w:rsidR="003D3C45" w:rsidRPr="0074191F" w:rsidRDefault="003D3C45" w:rsidP="003D3C45">
      <w:pPr>
        <w:keepNext/>
        <w:tabs>
          <w:tab w:val="left" w:pos="284"/>
          <w:tab w:val="left" w:pos="3119"/>
        </w:tabs>
        <w:spacing w:after="0" w:line="240" w:lineRule="auto"/>
        <w:jc w:val="center"/>
        <w:outlineLvl w:val="1"/>
        <w:rPr>
          <w:rFonts w:ascii="Arial" w:eastAsia="Times New Roman" w:hAnsi="Arial" w:cs="Arial"/>
          <w:b/>
          <w:sz w:val="24"/>
          <w:szCs w:val="20"/>
        </w:rPr>
      </w:pPr>
    </w:p>
    <w:tbl>
      <w:tblPr>
        <w:tblStyle w:val="TableGrid"/>
        <w:tblW w:w="0" w:type="auto"/>
        <w:tblInd w:w="284" w:type="dxa"/>
        <w:tblLook w:val="04A0" w:firstRow="1" w:lastRow="0" w:firstColumn="1" w:lastColumn="0" w:noHBand="0" w:noVBand="1"/>
      </w:tblPr>
      <w:tblGrid>
        <w:gridCol w:w="943"/>
        <w:gridCol w:w="6063"/>
        <w:gridCol w:w="1726"/>
      </w:tblGrid>
      <w:tr w:rsidR="001F72DA" w14:paraId="734182F1" w14:textId="77777777" w:rsidTr="001F72DA">
        <w:tc>
          <w:tcPr>
            <w:tcW w:w="958" w:type="dxa"/>
          </w:tcPr>
          <w:p w14:paraId="3BB9C985" w14:textId="77777777" w:rsidR="001F72DA" w:rsidRPr="001F72DA" w:rsidRDefault="001F72DA" w:rsidP="006414AE">
            <w:pPr>
              <w:tabs>
                <w:tab w:val="left" w:pos="284"/>
                <w:tab w:val="left" w:pos="3119"/>
                <w:tab w:val="left" w:pos="6237"/>
              </w:tabs>
              <w:rPr>
                <w:rFonts w:ascii="Arial" w:eastAsia="Times New Roman" w:hAnsi="Arial" w:cs="Arial"/>
                <w:b/>
                <w:sz w:val="24"/>
                <w:szCs w:val="20"/>
              </w:rPr>
            </w:pPr>
          </w:p>
        </w:tc>
        <w:tc>
          <w:tcPr>
            <w:tcW w:w="6237" w:type="dxa"/>
          </w:tcPr>
          <w:p w14:paraId="6174BA32" w14:textId="03B8FD3D" w:rsidR="001F72DA" w:rsidRPr="001F72DA" w:rsidRDefault="001F72DA" w:rsidP="006414AE">
            <w:pPr>
              <w:tabs>
                <w:tab w:val="left" w:pos="284"/>
                <w:tab w:val="left" w:pos="3119"/>
                <w:tab w:val="left" w:pos="6237"/>
              </w:tabs>
              <w:rPr>
                <w:rFonts w:ascii="Arial" w:eastAsia="Times New Roman" w:hAnsi="Arial" w:cs="Arial"/>
                <w:b/>
                <w:sz w:val="24"/>
                <w:szCs w:val="20"/>
              </w:rPr>
            </w:pPr>
            <w:r w:rsidRPr="001F72DA">
              <w:rPr>
                <w:rFonts w:ascii="Arial" w:eastAsia="Times New Roman" w:hAnsi="Arial" w:cs="Arial"/>
                <w:b/>
                <w:sz w:val="24"/>
                <w:szCs w:val="20"/>
              </w:rPr>
              <w:t xml:space="preserve">Specification </w:t>
            </w:r>
          </w:p>
        </w:tc>
        <w:tc>
          <w:tcPr>
            <w:tcW w:w="1763" w:type="dxa"/>
          </w:tcPr>
          <w:p w14:paraId="561809EC" w14:textId="7079EEC8" w:rsidR="001F72DA" w:rsidRDefault="001F72DA" w:rsidP="006414AE">
            <w:pPr>
              <w:tabs>
                <w:tab w:val="left" w:pos="284"/>
                <w:tab w:val="left" w:pos="3119"/>
                <w:tab w:val="left" w:pos="6237"/>
              </w:tabs>
              <w:rPr>
                <w:rFonts w:ascii="Arial" w:eastAsia="Times New Roman" w:hAnsi="Arial" w:cs="Arial"/>
                <w:b/>
                <w:sz w:val="24"/>
                <w:szCs w:val="20"/>
              </w:rPr>
            </w:pPr>
            <w:r>
              <w:rPr>
                <w:rFonts w:ascii="Arial" w:eastAsia="Times New Roman" w:hAnsi="Arial" w:cs="Arial"/>
                <w:b/>
                <w:sz w:val="24"/>
                <w:szCs w:val="20"/>
              </w:rPr>
              <w:t xml:space="preserve">Price </w:t>
            </w:r>
          </w:p>
        </w:tc>
      </w:tr>
      <w:tr w:rsidR="001F72DA" w14:paraId="23F2EEF3" w14:textId="77777777" w:rsidTr="001F72DA">
        <w:trPr>
          <w:trHeight w:val="470"/>
        </w:trPr>
        <w:tc>
          <w:tcPr>
            <w:tcW w:w="958" w:type="dxa"/>
          </w:tcPr>
          <w:p w14:paraId="2AE1D49C" w14:textId="028C1EDC" w:rsidR="001F72DA" w:rsidRPr="001F72DA" w:rsidRDefault="001F72DA" w:rsidP="006414AE">
            <w:pPr>
              <w:tabs>
                <w:tab w:val="left" w:pos="284"/>
                <w:tab w:val="left" w:pos="3119"/>
                <w:tab w:val="left" w:pos="6237"/>
              </w:tabs>
              <w:rPr>
                <w:rFonts w:ascii="Arial" w:eastAsia="Times New Roman" w:hAnsi="Arial" w:cs="Arial"/>
                <w:b/>
                <w:sz w:val="24"/>
                <w:szCs w:val="20"/>
              </w:rPr>
            </w:pPr>
            <w:r>
              <w:rPr>
                <w:rFonts w:ascii="Arial" w:eastAsia="Times New Roman" w:hAnsi="Arial" w:cs="Arial"/>
                <w:b/>
                <w:sz w:val="24"/>
                <w:szCs w:val="20"/>
              </w:rPr>
              <w:t>1.</w:t>
            </w:r>
          </w:p>
        </w:tc>
        <w:tc>
          <w:tcPr>
            <w:tcW w:w="6237" w:type="dxa"/>
          </w:tcPr>
          <w:p w14:paraId="34A61D78" w14:textId="060A5347" w:rsidR="001F72DA" w:rsidRPr="001F72DA" w:rsidRDefault="001F72DA" w:rsidP="006414AE">
            <w:pPr>
              <w:tabs>
                <w:tab w:val="left" w:pos="284"/>
                <w:tab w:val="left" w:pos="3119"/>
                <w:tab w:val="left" w:pos="6237"/>
              </w:tabs>
              <w:rPr>
                <w:rFonts w:ascii="Arial" w:eastAsia="Times New Roman" w:hAnsi="Arial" w:cs="Arial"/>
                <w:b/>
                <w:sz w:val="24"/>
                <w:szCs w:val="20"/>
              </w:rPr>
            </w:pPr>
            <w:r w:rsidRPr="001F72DA">
              <w:rPr>
                <w:rFonts w:ascii="Arial" w:eastAsia="Times New Roman" w:hAnsi="Arial" w:cs="Arial"/>
                <w:b/>
                <w:sz w:val="24"/>
                <w:szCs w:val="20"/>
              </w:rPr>
              <w:t xml:space="preserve">Required </w:t>
            </w:r>
          </w:p>
        </w:tc>
        <w:tc>
          <w:tcPr>
            <w:tcW w:w="1763" w:type="dxa"/>
          </w:tcPr>
          <w:p w14:paraId="63C5524B" w14:textId="06000F22" w:rsidR="001F72DA" w:rsidRPr="001F72DA" w:rsidRDefault="001F72DA" w:rsidP="006414AE">
            <w:pPr>
              <w:tabs>
                <w:tab w:val="left" w:pos="284"/>
                <w:tab w:val="left" w:pos="3119"/>
                <w:tab w:val="left" w:pos="6237"/>
              </w:tabs>
              <w:rPr>
                <w:rFonts w:ascii="Arial" w:eastAsia="Times New Roman" w:hAnsi="Arial" w:cs="Arial"/>
                <w:bCs/>
                <w:sz w:val="20"/>
                <w:szCs w:val="20"/>
              </w:rPr>
            </w:pPr>
          </w:p>
        </w:tc>
      </w:tr>
      <w:tr w:rsidR="001F72DA" w14:paraId="577813F7" w14:textId="77777777" w:rsidTr="001F72DA">
        <w:tc>
          <w:tcPr>
            <w:tcW w:w="958" w:type="dxa"/>
          </w:tcPr>
          <w:p w14:paraId="33493A15" w14:textId="1FD4DBFF" w:rsidR="001F72DA" w:rsidRPr="001F72DA" w:rsidRDefault="001F72DA" w:rsidP="001F72DA">
            <w:pPr>
              <w:tabs>
                <w:tab w:val="left" w:pos="284"/>
                <w:tab w:val="left" w:pos="3119"/>
                <w:tab w:val="left" w:pos="6237"/>
              </w:tabs>
              <w:rPr>
                <w:rFonts w:ascii="Arial" w:eastAsia="Times New Roman" w:hAnsi="Arial" w:cs="Arial"/>
                <w:bCs/>
                <w:sz w:val="20"/>
                <w:szCs w:val="20"/>
              </w:rPr>
            </w:pPr>
            <w:r w:rsidRPr="001F72DA">
              <w:rPr>
                <w:rFonts w:ascii="Arial" w:eastAsia="Times New Roman" w:hAnsi="Arial" w:cs="Arial"/>
                <w:bCs/>
                <w:sz w:val="20"/>
                <w:szCs w:val="20"/>
              </w:rPr>
              <w:t xml:space="preserve">1.1 </w:t>
            </w:r>
          </w:p>
        </w:tc>
        <w:tc>
          <w:tcPr>
            <w:tcW w:w="6237" w:type="dxa"/>
          </w:tcPr>
          <w:p w14:paraId="1B460C13" w14:textId="5C11AB32" w:rsidR="001F72DA" w:rsidRPr="001F72DA" w:rsidRDefault="001F72DA" w:rsidP="001F72DA">
            <w:pPr>
              <w:tabs>
                <w:tab w:val="left" w:pos="284"/>
                <w:tab w:val="left" w:pos="3119"/>
                <w:tab w:val="left" w:pos="6237"/>
              </w:tabs>
              <w:rPr>
                <w:rFonts w:ascii="Arial" w:eastAsia="Times New Roman" w:hAnsi="Arial" w:cs="Arial"/>
                <w:bCs/>
                <w:sz w:val="20"/>
                <w:szCs w:val="20"/>
              </w:rPr>
            </w:pPr>
            <w:r w:rsidRPr="001F72DA">
              <w:rPr>
                <w:rFonts w:ascii="Arial" w:eastAsia="Times New Roman" w:hAnsi="Arial" w:cs="Arial"/>
                <w:bCs/>
                <w:sz w:val="20"/>
                <w:szCs w:val="20"/>
              </w:rPr>
              <w:t>For Roof A &amp; Roof B required work is clean and remove all debris of the gutters before the roof takes place.</w:t>
            </w:r>
          </w:p>
        </w:tc>
        <w:tc>
          <w:tcPr>
            <w:tcW w:w="1763" w:type="dxa"/>
          </w:tcPr>
          <w:p w14:paraId="694A0393" w14:textId="48ED6254" w:rsidR="001F72DA" w:rsidRDefault="001F72DA" w:rsidP="001F72DA">
            <w:pPr>
              <w:tabs>
                <w:tab w:val="left" w:pos="284"/>
                <w:tab w:val="left" w:pos="3119"/>
                <w:tab w:val="left" w:pos="6237"/>
              </w:tabs>
              <w:rPr>
                <w:rFonts w:ascii="Arial" w:eastAsia="Times New Roman" w:hAnsi="Arial" w:cs="Arial"/>
                <w:b/>
                <w:sz w:val="24"/>
                <w:szCs w:val="20"/>
              </w:rPr>
            </w:pPr>
            <w:r w:rsidRPr="007E113E">
              <w:rPr>
                <w:rFonts w:ascii="Arial" w:eastAsia="Times New Roman" w:hAnsi="Arial" w:cs="Arial"/>
                <w:bCs/>
                <w:sz w:val="20"/>
                <w:szCs w:val="20"/>
              </w:rPr>
              <w:t>£.0.00</w:t>
            </w:r>
          </w:p>
        </w:tc>
      </w:tr>
      <w:tr w:rsidR="001F72DA" w14:paraId="595E31D8" w14:textId="77777777" w:rsidTr="001F72DA">
        <w:tc>
          <w:tcPr>
            <w:tcW w:w="958" w:type="dxa"/>
          </w:tcPr>
          <w:p w14:paraId="34A2C459" w14:textId="5B3FE8C7" w:rsidR="001F72DA" w:rsidRPr="001F72DA" w:rsidRDefault="001F72DA" w:rsidP="001F72DA">
            <w:pPr>
              <w:tabs>
                <w:tab w:val="left" w:pos="284"/>
                <w:tab w:val="left" w:pos="3119"/>
                <w:tab w:val="left" w:pos="6237"/>
              </w:tabs>
              <w:rPr>
                <w:rFonts w:ascii="Arial" w:eastAsia="Times New Roman" w:hAnsi="Arial" w:cs="Arial"/>
                <w:bCs/>
                <w:sz w:val="20"/>
                <w:szCs w:val="20"/>
              </w:rPr>
            </w:pPr>
            <w:r>
              <w:rPr>
                <w:rFonts w:ascii="Arial" w:eastAsia="Times New Roman" w:hAnsi="Arial" w:cs="Arial"/>
                <w:bCs/>
                <w:sz w:val="20"/>
                <w:szCs w:val="20"/>
              </w:rPr>
              <w:t xml:space="preserve">1.2 </w:t>
            </w:r>
          </w:p>
        </w:tc>
        <w:tc>
          <w:tcPr>
            <w:tcW w:w="6237" w:type="dxa"/>
          </w:tcPr>
          <w:p w14:paraId="7D9A235E" w14:textId="1A5DD745" w:rsidR="001F72DA" w:rsidRPr="001F72DA" w:rsidRDefault="008218F1" w:rsidP="001F72DA">
            <w:pPr>
              <w:tabs>
                <w:tab w:val="left" w:pos="284"/>
                <w:tab w:val="left" w:pos="3119"/>
                <w:tab w:val="left" w:pos="6237"/>
              </w:tabs>
              <w:rPr>
                <w:rFonts w:ascii="Arial" w:eastAsia="Times New Roman" w:hAnsi="Arial" w:cs="Arial"/>
                <w:bCs/>
                <w:sz w:val="20"/>
                <w:szCs w:val="20"/>
              </w:rPr>
            </w:pPr>
            <w:r>
              <w:rPr>
                <w:rFonts w:ascii="Arial" w:eastAsia="Times New Roman" w:hAnsi="Arial" w:cs="Arial"/>
                <w:bCs/>
                <w:sz w:val="20"/>
                <w:szCs w:val="20"/>
              </w:rPr>
              <w:t xml:space="preserve">Roof A – </w:t>
            </w:r>
            <w:r w:rsidR="001F72DA" w:rsidRPr="001F72DA">
              <w:rPr>
                <w:rFonts w:ascii="Arial" w:eastAsia="Times New Roman" w:hAnsi="Arial" w:cs="Arial"/>
                <w:bCs/>
                <w:sz w:val="20"/>
                <w:szCs w:val="20"/>
              </w:rPr>
              <w:t>Fully remove and re-line gutters with a rolled-on membrane which is then fixed to the abutment under the flashing. This is done with combination of mechanical fixings and hot air welds. The system would include the insertion of liners into the rainwater outlets are heat welded into place.</w:t>
            </w:r>
            <w:r>
              <w:rPr>
                <w:rFonts w:ascii="Arial" w:eastAsia="Times New Roman" w:hAnsi="Arial" w:cs="Arial"/>
                <w:bCs/>
                <w:sz w:val="20"/>
                <w:szCs w:val="20"/>
              </w:rPr>
              <w:t xml:space="preserve"> </w:t>
            </w:r>
            <w:r w:rsidR="00ED15E8">
              <w:rPr>
                <w:rFonts w:ascii="Arial" w:hAnsi="Arial"/>
                <w:bCs/>
                <w:sz w:val="20"/>
                <w:szCs w:val="20"/>
              </w:rPr>
              <w:t>(</w:t>
            </w:r>
            <w:r w:rsidR="00ED15E8">
              <w:rPr>
                <w:rFonts w:ascii="Arial" w:hAnsi="Arial"/>
                <w:bCs/>
                <w:sz w:val="20"/>
                <w:szCs w:val="20"/>
              </w:rPr>
              <w:t>4</w:t>
            </w:r>
            <w:bookmarkStart w:id="0" w:name="_GoBack"/>
            <w:bookmarkEnd w:id="0"/>
            <w:r w:rsidR="00ED15E8">
              <w:rPr>
                <w:rFonts w:ascii="Arial" w:hAnsi="Arial"/>
                <w:bCs/>
                <w:sz w:val="20"/>
                <w:szCs w:val="20"/>
              </w:rPr>
              <w:t>00m Indicative Measurements)</w:t>
            </w:r>
          </w:p>
          <w:p w14:paraId="63534719" w14:textId="7C590177" w:rsidR="001F72DA" w:rsidRPr="001F72DA" w:rsidRDefault="001F72DA" w:rsidP="008218F1">
            <w:pPr>
              <w:pStyle w:val="NoSpacing"/>
              <w:rPr>
                <w:rFonts w:ascii="Arial" w:eastAsia="Times New Roman" w:hAnsi="Arial"/>
                <w:bCs/>
                <w:sz w:val="20"/>
                <w:szCs w:val="20"/>
              </w:rPr>
            </w:pPr>
          </w:p>
        </w:tc>
        <w:tc>
          <w:tcPr>
            <w:tcW w:w="1763" w:type="dxa"/>
          </w:tcPr>
          <w:p w14:paraId="0CDB6FD7" w14:textId="55E21CF0" w:rsidR="001F72DA" w:rsidRDefault="001F72DA" w:rsidP="001F72DA">
            <w:pPr>
              <w:tabs>
                <w:tab w:val="left" w:pos="284"/>
                <w:tab w:val="left" w:pos="3119"/>
                <w:tab w:val="left" w:pos="6237"/>
              </w:tabs>
              <w:rPr>
                <w:rFonts w:ascii="Arial" w:eastAsia="Times New Roman" w:hAnsi="Arial" w:cs="Arial"/>
                <w:b/>
                <w:sz w:val="24"/>
                <w:szCs w:val="20"/>
              </w:rPr>
            </w:pPr>
            <w:r w:rsidRPr="007E113E">
              <w:rPr>
                <w:rFonts w:ascii="Arial" w:eastAsia="Times New Roman" w:hAnsi="Arial" w:cs="Arial"/>
                <w:bCs/>
                <w:sz w:val="20"/>
                <w:szCs w:val="20"/>
              </w:rPr>
              <w:t>£.0.00</w:t>
            </w:r>
          </w:p>
        </w:tc>
      </w:tr>
      <w:tr w:rsidR="008218F1" w14:paraId="7C0FAB33" w14:textId="77777777" w:rsidTr="001F72DA">
        <w:tc>
          <w:tcPr>
            <w:tcW w:w="958" w:type="dxa"/>
          </w:tcPr>
          <w:p w14:paraId="4A1E948B" w14:textId="77777777" w:rsidR="008218F1" w:rsidRDefault="008218F1" w:rsidP="001F72DA">
            <w:pPr>
              <w:tabs>
                <w:tab w:val="left" w:pos="284"/>
                <w:tab w:val="left" w:pos="3119"/>
                <w:tab w:val="left" w:pos="6237"/>
              </w:tabs>
              <w:rPr>
                <w:rFonts w:ascii="Arial" w:eastAsia="Times New Roman" w:hAnsi="Arial" w:cs="Arial"/>
                <w:bCs/>
                <w:sz w:val="20"/>
                <w:szCs w:val="20"/>
              </w:rPr>
            </w:pPr>
          </w:p>
        </w:tc>
        <w:tc>
          <w:tcPr>
            <w:tcW w:w="6237" w:type="dxa"/>
          </w:tcPr>
          <w:p w14:paraId="265EA377" w14:textId="3A554EF9" w:rsidR="008218F1" w:rsidRDefault="008218F1" w:rsidP="008218F1">
            <w:pPr>
              <w:pStyle w:val="NoSpacing"/>
              <w:rPr>
                <w:rFonts w:ascii="Arial" w:eastAsia="Times New Roman" w:hAnsi="Arial"/>
                <w:bCs/>
                <w:sz w:val="20"/>
                <w:szCs w:val="20"/>
              </w:rPr>
            </w:pPr>
            <w:r>
              <w:rPr>
                <w:rFonts w:ascii="Arial" w:hAnsi="Arial"/>
                <w:bCs/>
                <w:sz w:val="20"/>
                <w:szCs w:val="20"/>
              </w:rPr>
              <w:t xml:space="preserve">Roof B – </w:t>
            </w:r>
            <w:r w:rsidRPr="001F72DA">
              <w:rPr>
                <w:rFonts w:ascii="Arial" w:eastAsia="Times New Roman" w:hAnsi="Arial"/>
                <w:bCs/>
                <w:sz w:val="20"/>
                <w:szCs w:val="20"/>
              </w:rPr>
              <w:t>Fully remove and re-line gutters with a rolled-on membrane which is then fixed to the abutment under the flashing. This is done with combination of mechanical fixings and hot air welds. The system would include the insertion of liners into the rainwater outlets are heat welded into plac</w:t>
            </w:r>
            <w:r>
              <w:rPr>
                <w:rFonts w:ascii="Arial" w:eastAsia="Times New Roman" w:hAnsi="Arial"/>
                <w:bCs/>
                <w:sz w:val="20"/>
                <w:szCs w:val="20"/>
              </w:rPr>
              <w:t xml:space="preserve">e. </w:t>
            </w:r>
          </w:p>
          <w:p w14:paraId="67486808" w14:textId="5E8A346D" w:rsidR="008218F1" w:rsidRPr="001F72DA" w:rsidRDefault="008218F1" w:rsidP="008218F1">
            <w:pPr>
              <w:pStyle w:val="NoSpacing"/>
              <w:rPr>
                <w:rFonts w:ascii="Arial" w:hAnsi="Arial"/>
                <w:bCs/>
                <w:sz w:val="20"/>
                <w:szCs w:val="20"/>
              </w:rPr>
            </w:pPr>
            <w:r>
              <w:rPr>
                <w:rFonts w:ascii="Arial" w:hAnsi="Arial"/>
                <w:bCs/>
                <w:sz w:val="20"/>
                <w:szCs w:val="20"/>
              </w:rPr>
              <w:t xml:space="preserve"> </w:t>
            </w:r>
            <w:r w:rsidRPr="001F72DA">
              <w:rPr>
                <w:rFonts w:ascii="Arial" w:hAnsi="Arial"/>
                <w:bCs/>
                <w:sz w:val="20"/>
                <w:szCs w:val="20"/>
              </w:rPr>
              <w:t>As part of this work to Roof B application of the membrane you will be required to lift the coping stones in order to allow the new gutter lining.</w:t>
            </w:r>
            <w:r>
              <w:rPr>
                <w:rFonts w:ascii="Arial" w:hAnsi="Arial"/>
                <w:bCs/>
                <w:sz w:val="20"/>
                <w:szCs w:val="20"/>
              </w:rPr>
              <w:t xml:space="preserve"> </w:t>
            </w:r>
            <w:r w:rsidR="00ED15E8">
              <w:rPr>
                <w:rFonts w:ascii="Arial" w:hAnsi="Arial"/>
                <w:bCs/>
                <w:sz w:val="20"/>
                <w:szCs w:val="20"/>
              </w:rPr>
              <w:t>(200m Indicative Measurements)</w:t>
            </w:r>
          </w:p>
          <w:p w14:paraId="12356573" w14:textId="77777777" w:rsidR="008218F1" w:rsidRPr="001F72DA" w:rsidRDefault="008218F1" w:rsidP="001F72DA">
            <w:pPr>
              <w:tabs>
                <w:tab w:val="left" w:pos="284"/>
                <w:tab w:val="left" w:pos="3119"/>
                <w:tab w:val="left" w:pos="6237"/>
              </w:tabs>
              <w:rPr>
                <w:rFonts w:ascii="Arial" w:eastAsia="Times New Roman" w:hAnsi="Arial" w:cs="Arial"/>
                <w:bCs/>
                <w:sz w:val="20"/>
                <w:szCs w:val="20"/>
              </w:rPr>
            </w:pPr>
          </w:p>
        </w:tc>
        <w:tc>
          <w:tcPr>
            <w:tcW w:w="1763" w:type="dxa"/>
          </w:tcPr>
          <w:p w14:paraId="2581B529" w14:textId="77777777" w:rsidR="008218F1" w:rsidRPr="007E113E" w:rsidRDefault="008218F1" w:rsidP="001F72DA">
            <w:pPr>
              <w:tabs>
                <w:tab w:val="left" w:pos="284"/>
                <w:tab w:val="left" w:pos="3119"/>
                <w:tab w:val="left" w:pos="6237"/>
              </w:tabs>
              <w:rPr>
                <w:rFonts w:ascii="Arial" w:eastAsia="Times New Roman" w:hAnsi="Arial" w:cs="Arial"/>
                <w:bCs/>
                <w:sz w:val="20"/>
                <w:szCs w:val="20"/>
              </w:rPr>
            </w:pPr>
          </w:p>
        </w:tc>
      </w:tr>
      <w:tr w:rsidR="001F72DA" w14:paraId="2FC454C4" w14:textId="77777777" w:rsidTr="001F72DA">
        <w:tc>
          <w:tcPr>
            <w:tcW w:w="958" w:type="dxa"/>
          </w:tcPr>
          <w:p w14:paraId="0DAB01CA" w14:textId="3193A81A" w:rsidR="001F72DA" w:rsidRPr="001F72DA" w:rsidRDefault="001F72DA" w:rsidP="001F72DA">
            <w:pPr>
              <w:tabs>
                <w:tab w:val="left" w:pos="284"/>
                <w:tab w:val="left" w:pos="3119"/>
                <w:tab w:val="left" w:pos="6237"/>
              </w:tabs>
              <w:rPr>
                <w:rFonts w:ascii="Arial" w:eastAsia="Times New Roman" w:hAnsi="Arial" w:cs="Arial"/>
                <w:bCs/>
                <w:sz w:val="20"/>
                <w:szCs w:val="20"/>
              </w:rPr>
            </w:pPr>
            <w:r>
              <w:rPr>
                <w:rFonts w:ascii="Arial" w:eastAsia="Times New Roman" w:hAnsi="Arial" w:cs="Arial"/>
                <w:bCs/>
                <w:sz w:val="20"/>
                <w:szCs w:val="20"/>
              </w:rPr>
              <w:t>1.3</w:t>
            </w:r>
          </w:p>
        </w:tc>
        <w:tc>
          <w:tcPr>
            <w:tcW w:w="6237" w:type="dxa"/>
          </w:tcPr>
          <w:p w14:paraId="74705F72" w14:textId="29818FC9" w:rsidR="001F72DA" w:rsidRPr="001F72DA" w:rsidRDefault="001F72DA" w:rsidP="001F72DA">
            <w:pPr>
              <w:tabs>
                <w:tab w:val="left" w:pos="284"/>
                <w:tab w:val="left" w:pos="3119"/>
                <w:tab w:val="left" w:pos="6237"/>
              </w:tabs>
              <w:rPr>
                <w:rFonts w:ascii="Arial" w:eastAsia="Times New Roman" w:hAnsi="Arial" w:cs="Arial"/>
                <w:bCs/>
                <w:sz w:val="20"/>
                <w:szCs w:val="20"/>
              </w:rPr>
            </w:pPr>
            <w:r w:rsidRPr="001F72DA">
              <w:rPr>
                <w:rFonts w:ascii="Arial" w:eastAsia="Times New Roman" w:hAnsi="Arial" w:cs="Arial"/>
                <w:bCs/>
                <w:sz w:val="20"/>
                <w:szCs w:val="20"/>
              </w:rPr>
              <w:t>For Roof B a steel flashing should be used to cover the edges of the new gutter lining.</w:t>
            </w:r>
          </w:p>
        </w:tc>
        <w:tc>
          <w:tcPr>
            <w:tcW w:w="1763" w:type="dxa"/>
          </w:tcPr>
          <w:p w14:paraId="160A9A0B" w14:textId="5E7CF6A8" w:rsidR="001F72DA" w:rsidRDefault="001F72DA" w:rsidP="001F72DA">
            <w:pPr>
              <w:tabs>
                <w:tab w:val="left" w:pos="284"/>
                <w:tab w:val="left" w:pos="3119"/>
                <w:tab w:val="left" w:pos="6237"/>
              </w:tabs>
              <w:rPr>
                <w:rFonts w:ascii="Arial" w:eastAsia="Times New Roman" w:hAnsi="Arial" w:cs="Arial"/>
                <w:b/>
                <w:sz w:val="24"/>
                <w:szCs w:val="20"/>
              </w:rPr>
            </w:pPr>
            <w:r w:rsidRPr="007E113E">
              <w:rPr>
                <w:rFonts w:ascii="Arial" w:eastAsia="Times New Roman" w:hAnsi="Arial" w:cs="Arial"/>
                <w:bCs/>
                <w:sz w:val="20"/>
                <w:szCs w:val="20"/>
              </w:rPr>
              <w:t>£.0.00</w:t>
            </w:r>
          </w:p>
        </w:tc>
      </w:tr>
      <w:tr w:rsidR="001F72DA" w14:paraId="537BED3D" w14:textId="77777777" w:rsidTr="001F72DA">
        <w:trPr>
          <w:trHeight w:val="419"/>
        </w:trPr>
        <w:tc>
          <w:tcPr>
            <w:tcW w:w="958" w:type="dxa"/>
          </w:tcPr>
          <w:p w14:paraId="19F4A298" w14:textId="715449B4" w:rsidR="001F72DA" w:rsidRPr="001F72DA" w:rsidRDefault="001F72DA" w:rsidP="001F72DA">
            <w:pPr>
              <w:tabs>
                <w:tab w:val="left" w:pos="284"/>
                <w:tab w:val="left" w:pos="3119"/>
                <w:tab w:val="left" w:pos="6237"/>
              </w:tabs>
              <w:rPr>
                <w:rFonts w:ascii="Arial" w:eastAsia="Times New Roman" w:hAnsi="Arial" w:cs="Arial"/>
                <w:bCs/>
                <w:sz w:val="20"/>
                <w:szCs w:val="20"/>
              </w:rPr>
            </w:pPr>
            <w:r>
              <w:rPr>
                <w:rFonts w:ascii="Arial" w:eastAsia="Times New Roman" w:hAnsi="Arial" w:cs="Arial"/>
                <w:bCs/>
                <w:sz w:val="20"/>
                <w:szCs w:val="20"/>
              </w:rPr>
              <w:t>1.4</w:t>
            </w:r>
          </w:p>
        </w:tc>
        <w:tc>
          <w:tcPr>
            <w:tcW w:w="6237" w:type="dxa"/>
          </w:tcPr>
          <w:p w14:paraId="590E6E52" w14:textId="2F1F1B23" w:rsidR="001F72DA" w:rsidRPr="001F72DA" w:rsidRDefault="001F72DA" w:rsidP="001F72DA">
            <w:pPr>
              <w:tabs>
                <w:tab w:val="left" w:pos="284"/>
                <w:tab w:val="left" w:pos="3119"/>
                <w:tab w:val="left" w:pos="6237"/>
              </w:tabs>
              <w:rPr>
                <w:rFonts w:ascii="Arial" w:eastAsia="Times New Roman" w:hAnsi="Arial" w:cs="Arial"/>
                <w:bCs/>
                <w:sz w:val="20"/>
                <w:szCs w:val="20"/>
              </w:rPr>
            </w:pPr>
            <w:r w:rsidRPr="001F72DA">
              <w:rPr>
                <w:rFonts w:ascii="Arial" w:eastAsia="Times New Roman" w:hAnsi="Arial" w:cs="Arial"/>
                <w:bCs/>
                <w:sz w:val="20"/>
                <w:szCs w:val="20"/>
              </w:rPr>
              <w:t>Replace all the spouts on Roof A &amp; B.</w:t>
            </w:r>
          </w:p>
        </w:tc>
        <w:tc>
          <w:tcPr>
            <w:tcW w:w="1763" w:type="dxa"/>
          </w:tcPr>
          <w:p w14:paraId="19AB161C" w14:textId="7B0F7234" w:rsidR="001F72DA" w:rsidRDefault="001F72DA" w:rsidP="001F72DA">
            <w:pPr>
              <w:tabs>
                <w:tab w:val="left" w:pos="284"/>
                <w:tab w:val="left" w:pos="3119"/>
                <w:tab w:val="left" w:pos="6237"/>
              </w:tabs>
              <w:rPr>
                <w:rFonts w:ascii="Arial" w:eastAsia="Times New Roman" w:hAnsi="Arial" w:cs="Arial"/>
                <w:b/>
                <w:sz w:val="24"/>
                <w:szCs w:val="20"/>
              </w:rPr>
            </w:pPr>
            <w:r w:rsidRPr="007E113E">
              <w:rPr>
                <w:rFonts w:ascii="Arial" w:eastAsia="Times New Roman" w:hAnsi="Arial" w:cs="Arial"/>
                <w:bCs/>
                <w:sz w:val="20"/>
                <w:szCs w:val="20"/>
              </w:rPr>
              <w:t>£.0.00</w:t>
            </w:r>
          </w:p>
        </w:tc>
      </w:tr>
      <w:tr w:rsidR="001F72DA" w14:paraId="6DA3D098" w14:textId="77777777" w:rsidTr="001F72DA">
        <w:tc>
          <w:tcPr>
            <w:tcW w:w="958" w:type="dxa"/>
          </w:tcPr>
          <w:p w14:paraId="60A82C6E" w14:textId="4DE9CA90" w:rsidR="001F72DA" w:rsidRPr="001F72DA" w:rsidRDefault="001F72DA" w:rsidP="001F72DA">
            <w:pPr>
              <w:tabs>
                <w:tab w:val="left" w:pos="284"/>
                <w:tab w:val="left" w:pos="3119"/>
                <w:tab w:val="left" w:pos="6237"/>
              </w:tabs>
              <w:rPr>
                <w:rFonts w:ascii="Arial" w:eastAsia="Times New Roman" w:hAnsi="Arial" w:cs="Arial"/>
                <w:bCs/>
                <w:sz w:val="20"/>
                <w:szCs w:val="20"/>
              </w:rPr>
            </w:pPr>
            <w:r>
              <w:rPr>
                <w:rFonts w:ascii="Arial" w:eastAsia="Times New Roman" w:hAnsi="Arial" w:cs="Arial"/>
                <w:bCs/>
                <w:sz w:val="20"/>
                <w:szCs w:val="20"/>
              </w:rPr>
              <w:t>1.5</w:t>
            </w:r>
          </w:p>
        </w:tc>
        <w:tc>
          <w:tcPr>
            <w:tcW w:w="6237" w:type="dxa"/>
          </w:tcPr>
          <w:p w14:paraId="4CB8AAAA" w14:textId="77777777" w:rsidR="001F72DA" w:rsidRPr="001F72DA" w:rsidRDefault="001F72DA" w:rsidP="001F72DA">
            <w:pPr>
              <w:pStyle w:val="NoSpacing"/>
              <w:rPr>
                <w:rFonts w:ascii="Arial" w:hAnsi="Arial"/>
                <w:bCs/>
                <w:sz w:val="20"/>
                <w:szCs w:val="20"/>
              </w:rPr>
            </w:pPr>
            <w:r w:rsidRPr="001F72DA">
              <w:rPr>
                <w:rFonts w:ascii="Arial" w:hAnsi="Arial"/>
                <w:bCs/>
                <w:sz w:val="20"/>
                <w:szCs w:val="20"/>
              </w:rPr>
              <w:t xml:space="preserve">There is parapet between two sections of the single storey roof. This serves no practical purpose and is contributing to water ingress. It is proposed this should be reduced. </w:t>
            </w:r>
          </w:p>
          <w:p w14:paraId="2EBD722C" w14:textId="77777777" w:rsidR="001F72DA" w:rsidRPr="001F72DA" w:rsidRDefault="001F72DA" w:rsidP="001F72DA">
            <w:pPr>
              <w:tabs>
                <w:tab w:val="left" w:pos="284"/>
                <w:tab w:val="left" w:pos="3119"/>
                <w:tab w:val="left" w:pos="6237"/>
              </w:tabs>
              <w:rPr>
                <w:rFonts w:ascii="Arial" w:eastAsia="Times New Roman" w:hAnsi="Arial" w:cs="Arial"/>
                <w:bCs/>
                <w:sz w:val="20"/>
                <w:szCs w:val="20"/>
              </w:rPr>
            </w:pPr>
          </w:p>
        </w:tc>
        <w:tc>
          <w:tcPr>
            <w:tcW w:w="1763" w:type="dxa"/>
          </w:tcPr>
          <w:p w14:paraId="34D1BF47" w14:textId="1A9D39AB" w:rsidR="001F72DA" w:rsidRDefault="001F72DA" w:rsidP="001F72DA">
            <w:pPr>
              <w:tabs>
                <w:tab w:val="left" w:pos="284"/>
                <w:tab w:val="left" w:pos="3119"/>
                <w:tab w:val="left" w:pos="6237"/>
              </w:tabs>
              <w:rPr>
                <w:rFonts w:ascii="Arial" w:eastAsia="Times New Roman" w:hAnsi="Arial" w:cs="Arial"/>
                <w:b/>
                <w:sz w:val="24"/>
                <w:szCs w:val="20"/>
              </w:rPr>
            </w:pPr>
            <w:r w:rsidRPr="007E113E">
              <w:rPr>
                <w:rFonts w:ascii="Arial" w:eastAsia="Times New Roman" w:hAnsi="Arial" w:cs="Arial"/>
                <w:bCs/>
                <w:sz w:val="20"/>
                <w:szCs w:val="20"/>
              </w:rPr>
              <w:t>£.0.00</w:t>
            </w:r>
          </w:p>
        </w:tc>
      </w:tr>
      <w:tr w:rsidR="001F72DA" w14:paraId="2D99933D" w14:textId="77777777" w:rsidTr="001F72DA">
        <w:tc>
          <w:tcPr>
            <w:tcW w:w="958" w:type="dxa"/>
          </w:tcPr>
          <w:p w14:paraId="750F3027" w14:textId="6E9BA393" w:rsidR="001F72DA" w:rsidRPr="001F72DA" w:rsidRDefault="001F72DA" w:rsidP="001F72DA">
            <w:pPr>
              <w:tabs>
                <w:tab w:val="left" w:pos="284"/>
                <w:tab w:val="left" w:pos="3119"/>
                <w:tab w:val="left" w:pos="6237"/>
              </w:tabs>
              <w:rPr>
                <w:rFonts w:ascii="Arial" w:eastAsia="Times New Roman" w:hAnsi="Arial" w:cs="Arial"/>
                <w:bCs/>
                <w:sz w:val="20"/>
                <w:szCs w:val="20"/>
              </w:rPr>
            </w:pPr>
            <w:r>
              <w:rPr>
                <w:rFonts w:ascii="Arial" w:eastAsia="Times New Roman" w:hAnsi="Arial" w:cs="Arial"/>
                <w:bCs/>
                <w:sz w:val="20"/>
                <w:szCs w:val="20"/>
              </w:rPr>
              <w:t>1..6</w:t>
            </w:r>
          </w:p>
        </w:tc>
        <w:tc>
          <w:tcPr>
            <w:tcW w:w="6237" w:type="dxa"/>
          </w:tcPr>
          <w:p w14:paraId="77B24F6B" w14:textId="77777777" w:rsidR="001F72DA" w:rsidRPr="001F72DA" w:rsidRDefault="001F72DA" w:rsidP="001F72DA">
            <w:pPr>
              <w:pStyle w:val="NoSpacing"/>
              <w:rPr>
                <w:rFonts w:ascii="Arial" w:hAnsi="Arial"/>
                <w:bCs/>
                <w:sz w:val="20"/>
                <w:szCs w:val="20"/>
              </w:rPr>
            </w:pPr>
            <w:r w:rsidRPr="001F72DA">
              <w:rPr>
                <w:rFonts w:ascii="Arial" w:hAnsi="Arial"/>
                <w:bCs/>
                <w:sz w:val="20"/>
                <w:szCs w:val="20"/>
              </w:rPr>
              <w:t xml:space="preserve">The current Safe Access system is inappropriate for the single storey building on JS B1 therefore the contractor will be appointed to complete design and install for a compliant safe access system. </w:t>
            </w:r>
          </w:p>
          <w:p w14:paraId="62B73F87" w14:textId="77777777" w:rsidR="001F72DA" w:rsidRPr="001F72DA" w:rsidRDefault="001F72DA" w:rsidP="001F72DA">
            <w:pPr>
              <w:pStyle w:val="NoSpacing"/>
              <w:rPr>
                <w:rFonts w:ascii="Arial" w:hAnsi="Arial"/>
                <w:bCs/>
                <w:sz w:val="20"/>
                <w:szCs w:val="20"/>
              </w:rPr>
            </w:pPr>
          </w:p>
        </w:tc>
        <w:tc>
          <w:tcPr>
            <w:tcW w:w="1763" w:type="dxa"/>
          </w:tcPr>
          <w:p w14:paraId="2B0D0585" w14:textId="1CBA0381" w:rsidR="001F72DA" w:rsidRDefault="001F72DA" w:rsidP="001F72DA">
            <w:pPr>
              <w:tabs>
                <w:tab w:val="left" w:pos="284"/>
                <w:tab w:val="left" w:pos="3119"/>
                <w:tab w:val="left" w:pos="6237"/>
              </w:tabs>
              <w:rPr>
                <w:rFonts w:ascii="Arial" w:eastAsia="Times New Roman" w:hAnsi="Arial" w:cs="Arial"/>
                <w:b/>
                <w:sz w:val="24"/>
                <w:szCs w:val="20"/>
              </w:rPr>
            </w:pPr>
            <w:r w:rsidRPr="007E113E">
              <w:rPr>
                <w:rFonts w:ascii="Arial" w:eastAsia="Times New Roman" w:hAnsi="Arial" w:cs="Arial"/>
                <w:bCs/>
                <w:sz w:val="20"/>
                <w:szCs w:val="20"/>
              </w:rPr>
              <w:t>£.0.00</w:t>
            </w:r>
          </w:p>
        </w:tc>
      </w:tr>
      <w:tr w:rsidR="001F72DA" w14:paraId="620AF69A" w14:textId="77777777" w:rsidTr="001F72DA">
        <w:trPr>
          <w:trHeight w:val="395"/>
        </w:trPr>
        <w:tc>
          <w:tcPr>
            <w:tcW w:w="958" w:type="dxa"/>
          </w:tcPr>
          <w:p w14:paraId="5D386780" w14:textId="20EE3CB5" w:rsidR="001F72DA" w:rsidRPr="001F72DA" w:rsidRDefault="001F72DA" w:rsidP="001F72DA">
            <w:pPr>
              <w:tabs>
                <w:tab w:val="left" w:pos="284"/>
                <w:tab w:val="left" w:pos="3119"/>
                <w:tab w:val="left" w:pos="6237"/>
              </w:tabs>
              <w:rPr>
                <w:rFonts w:ascii="Arial" w:eastAsia="Times New Roman" w:hAnsi="Arial" w:cs="Arial"/>
                <w:b/>
                <w:sz w:val="24"/>
                <w:szCs w:val="24"/>
              </w:rPr>
            </w:pPr>
            <w:r w:rsidRPr="001F72DA">
              <w:rPr>
                <w:rFonts w:ascii="Arial" w:eastAsia="Times New Roman" w:hAnsi="Arial" w:cs="Arial"/>
                <w:b/>
                <w:sz w:val="24"/>
                <w:szCs w:val="24"/>
              </w:rPr>
              <w:t>2</w:t>
            </w:r>
          </w:p>
        </w:tc>
        <w:tc>
          <w:tcPr>
            <w:tcW w:w="6237" w:type="dxa"/>
          </w:tcPr>
          <w:p w14:paraId="57E7725D" w14:textId="3711F369" w:rsidR="001F72DA" w:rsidRPr="001F72DA" w:rsidRDefault="001F72DA" w:rsidP="001F72DA">
            <w:pPr>
              <w:pStyle w:val="NoSpacing"/>
              <w:rPr>
                <w:rFonts w:ascii="Arial" w:hAnsi="Arial"/>
                <w:b/>
                <w:sz w:val="24"/>
                <w:szCs w:val="24"/>
              </w:rPr>
            </w:pPr>
            <w:r w:rsidRPr="001F72DA">
              <w:rPr>
                <w:rFonts w:ascii="Arial" w:hAnsi="Arial"/>
                <w:b/>
                <w:sz w:val="24"/>
                <w:szCs w:val="24"/>
              </w:rPr>
              <w:t xml:space="preserve">Desired </w:t>
            </w:r>
          </w:p>
        </w:tc>
        <w:tc>
          <w:tcPr>
            <w:tcW w:w="1763" w:type="dxa"/>
          </w:tcPr>
          <w:p w14:paraId="651B43F5" w14:textId="33C841CA" w:rsidR="001F72DA" w:rsidRDefault="001F72DA" w:rsidP="001F72DA">
            <w:pPr>
              <w:tabs>
                <w:tab w:val="left" w:pos="284"/>
                <w:tab w:val="left" w:pos="3119"/>
                <w:tab w:val="left" w:pos="6237"/>
              </w:tabs>
              <w:rPr>
                <w:rFonts w:ascii="Arial" w:eastAsia="Times New Roman" w:hAnsi="Arial" w:cs="Arial"/>
                <w:b/>
                <w:sz w:val="24"/>
                <w:szCs w:val="20"/>
              </w:rPr>
            </w:pPr>
          </w:p>
        </w:tc>
      </w:tr>
      <w:tr w:rsidR="001F72DA" w14:paraId="0CBD3C2F" w14:textId="77777777" w:rsidTr="001F72DA">
        <w:tc>
          <w:tcPr>
            <w:tcW w:w="958" w:type="dxa"/>
          </w:tcPr>
          <w:p w14:paraId="4F4939CF" w14:textId="1B368F80" w:rsidR="001F72DA" w:rsidRPr="001F72DA" w:rsidRDefault="001F72DA" w:rsidP="001F72DA">
            <w:pPr>
              <w:tabs>
                <w:tab w:val="left" w:pos="284"/>
                <w:tab w:val="left" w:pos="3119"/>
                <w:tab w:val="left" w:pos="6237"/>
              </w:tabs>
              <w:rPr>
                <w:rFonts w:ascii="Arial" w:eastAsia="Times New Roman" w:hAnsi="Arial" w:cs="Arial"/>
                <w:bCs/>
                <w:sz w:val="20"/>
                <w:szCs w:val="20"/>
              </w:rPr>
            </w:pPr>
            <w:r>
              <w:rPr>
                <w:rFonts w:ascii="Arial" w:eastAsia="Times New Roman" w:hAnsi="Arial" w:cs="Arial"/>
                <w:bCs/>
                <w:sz w:val="20"/>
                <w:szCs w:val="20"/>
              </w:rPr>
              <w:t>2.1</w:t>
            </w:r>
          </w:p>
        </w:tc>
        <w:tc>
          <w:tcPr>
            <w:tcW w:w="6237" w:type="dxa"/>
          </w:tcPr>
          <w:p w14:paraId="57EC65B5" w14:textId="77777777" w:rsidR="001F72DA" w:rsidRPr="001F72DA" w:rsidRDefault="001F72DA" w:rsidP="001F72DA">
            <w:pPr>
              <w:pStyle w:val="NoSpacing"/>
              <w:rPr>
                <w:rFonts w:ascii="Arial" w:hAnsi="Arial"/>
                <w:bCs/>
                <w:sz w:val="20"/>
                <w:szCs w:val="20"/>
              </w:rPr>
            </w:pPr>
            <w:r w:rsidRPr="001F72DA">
              <w:rPr>
                <w:rFonts w:ascii="Arial" w:hAnsi="Arial"/>
                <w:bCs/>
                <w:sz w:val="20"/>
                <w:szCs w:val="20"/>
              </w:rPr>
              <w:t xml:space="preserve">On Roof A the hip ridges, water seeps through due to the insulation being decayed or lost in some areas. The flashings need to be lifted and the fillers need to be replaced and the flashings re-instated. </w:t>
            </w:r>
          </w:p>
          <w:p w14:paraId="473B946A" w14:textId="77777777" w:rsidR="001F72DA" w:rsidRPr="001F72DA" w:rsidRDefault="001F72DA" w:rsidP="001F72DA">
            <w:pPr>
              <w:pStyle w:val="NoSpacing"/>
              <w:rPr>
                <w:rFonts w:ascii="Arial" w:hAnsi="Arial"/>
                <w:bCs/>
                <w:sz w:val="20"/>
                <w:szCs w:val="20"/>
              </w:rPr>
            </w:pPr>
          </w:p>
        </w:tc>
        <w:tc>
          <w:tcPr>
            <w:tcW w:w="1763" w:type="dxa"/>
          </w:tcPr>
          <w:p w14:paraId="53B974A8" w14:textId="58B12170" w:rsidR="001F72DA" w:rsidRDefault="001F72DA" w:rsidP="001F72DA">
            <w:pPr>
              <w:tabs>
                <w:tab w:val="left" w:pos="284"/>
                <w:tab w:val="left" w:pos="3119"/>
                <w:tab w:val="left" w:pos="6237"/>
              </w:tabs>
              <w:rPr>
                <w:rFonts w:ascii="Arial" w:eastAsia="Times New Roman" w:hAnsi="Arial" w:cs="Arial"/>
                <w:b/>
                <w:sz w:val="24"/>
                <w:szCs w:val="20"/>
              </w:rPr>
            </w:pPr>
            <w:r w:rsidRPr="007E113E">
              <w:rPr>
                <w:rFonts w:ascii="Arial" w:eastAsia="Times New Roman" w:hAnsi="Arial" w:cs="Arial"/>
                <w:bCs/>
                <w:sz w:val="20"/>
                <w:szCs w:val="20"/>
              </w:rPr>
              <w:t>£.0.00</w:t>
            </w:r>
          </w:p>
        </w:tc>
      </w:tr>
      <w:tr w:rsidR="001F72DA" w14:paraId="6DDD1F5F" w14:textId="77777777" w:rsidTr="001F72DA">
        <w:trPr>
          <w:trHeight w:val="367"/>
        </w:trPr>
        <w:tc>
          <w:tcPr>
            <w:tcW w:w="958" w:type="dxa"/>
          </w:tcPr>
          <w:p w14:paraId="391B2D62" w14:textId="49A0BA15" w:rsidR="001F72DA" w:rsidRPr="001F72DA" w:rsidRDefault="001F72DA" w:rsidP="001F72DA">
            <w:pPr>
              <w:tabs>
                <w:tab w:val="left" w:pos="284"/>
                <w:tab w:val="left" w:pos="3119"/>
                <w:tab w:val="left" w:pos="6237"/>
              </w:tabs>
              <w:rPr>
                <w:rFonts w:ascii="Arial" w:eastAsia="Times New Roman" w:hAnsi="Arial" w:cs="Arial"/>
                <w:bCs/>
                <w:sz w:val="20"/>
                <w:szCs w:val="20"/>
              </w:rPr>
            </w:pPr>
            <w:r>
              <w:rPr>
                <w:rFonts w:ascii="Arial" w:eastAsia="Times New Roman" w:hAnsi="Arial" w:cs="Arial"/>
                <w:bCs/>
                <w:sz w:val="20"/>
                <w:szCs w:val="20"/>
              </w:rPr>
              <w:t>2.1</w:t>
            </w:r>
          </w:p>
        </w:tc>
        <w:tc>
          <w:tcPr>
            <w:tcW w:w="6237" w:type="dxa"/>
          </w:tcPr>
          <w:p w14:paraId="62A8DDCB" w14:textId="30A08DA9" w:rsidR="001F72DA" w:rsidRPr="001F72DA" w:rsidRDefault="001F72DA" w:rsidP="001F72DA">
            <w:pPr>
              <w:pStyle w:val="NoSpacing"/>
              <w:rPr>
                <w:rFonts w:ascii="Arial" w:hAnsi="Arial"/>
                <w:bCs/>
                <w:sz w:val="20"/>
                <w:szCs w:val="20"/>
              </w:rPr>
            </w:pPr>
            <w:r w:rsidRPr="001F72DA">
              <w:rPr>
                <w:rFonts w:ascii="Arial" w:hAnsi="Arial"/>
                <w:bCs/>
                <w:sz w:val="20"/>
                <w:szCs w:val="20"/>
              </w:rPr>
              <w:t>Cut edge corrosion repair undertaken</w:t>
            </w:r>
          </w:p>
        </w:tc>
        <w:tc>
          <w:tcPr>
            <w:tcW w:w="1763" w:type="dxa"/>
          </w:tcPr>
          <w:p w14:paraId="0351A2BF" w14:textId="1E5CA0CD" w:rsidR="001F72DA" w:rsidRDefault="001F72DA" w:rsidP="001F72DA">
            <w:pPr>
              <w:tabs>
                <w:tab w:val="left" w:pos="284"/>
                <w:tab w:val="left" w:pos="3119"/>
                <w:tab w:val="left" w:pos="6237"/>
              </w:tabs>
              <w:rPr>
                <w:rFonts w:ascii="Arial" w:eastAsia="Times New Roman" w:hAnsi="Arial" w:cs="Arial"/>
                <w:b/>
                <w:sz w:val="24"/>
                <w:szCs w:val="20"/>
              </w:rPr>
            </w:pPr>
            <w:r w:rsidRPr="007E113E">
              <w:rPr>
                <w:rFonts w:ascii="Arial" w:eastAsia="Times New Roman" w:hAnsi="Arial" w:cs="Arial"/>
                <w:bCs/>
                <w:sz w:val="20"/>
                <w:szCs w:val="20"/>
              </w:rPr>
              <w:t>£.0.00</w:t>
            </w:r>
          </w:p>
        </w:tc>
      </w:tr>
      <w:tr w:rsidR="001F72DA" w14:paraId="3BD25D42" w14:textId="77777777" w:rsidTr="001F72DA">
        <w:trPr>
          <w:trHeight w:val="412"/>
        </w:trPr>
        <w:tc>
          <w:tcPr>
            <w:tcW w:w="958" w:type="dxa"/>
          </w:tcPr>
          <w:p w14:paraId="456FF78F" w14:textId="2EA59267" w:rsidR="001F72DA" w:rsidRPr="001F72DA" w:rsidRDefault="001F72DA" w:rsidP="001F72DA">
            <w:pPr>
              <w:tabs>
                <w:tab w:val="left" w:pos="284"/>
                <w:tab w:val="left" w:pos="3119"/>
                <w:tab w:val="left" w:pos="6237"/>
              </w:tabs>
              <w:rPr>
                <w:rFonts w:ascii="Arial" w:eastAsia="Times New Roman" w:hAnsi="Arial" w:cs="Arial"/>
                <w:b/>
                <w:sz w:val="24"/>
                <w:szCs w:val="24"/>
              </w:rPr>
            </w:pPr>
            <w:r w:rsidRPr="001F72DA">
              <w:rPr>
                <w:rFonts w:ascii="Arial" w:eastAsia="Times New Roman" w:hAnsi="Arial" w:cs="Arial"/>
                <w:b/>
                <w:sz w:val="24"/>
                <w:szCs w:val="24"/>
              </w:rPr>
              <w:t>3.</w:t>
            </w:r>
          </w:p>
        </w:tc>
        <w:tc>
          <w:tcPr>
            <w:tcW w:w="6237" w:type="dxa"/>
          </w:tcPr>
          <w:p w14:paraId="73790F60" w14:textId="75BBAE32" w:rsidR="001F72DA" w:rsidRPr="001F72DA" w:rsidRDefault="001F72DA" w:rsidP="001F72DA">
            <w:pPr>
              <w:pStyle w:val="NoSpacing"/>
              <w:rPr>
                <w:rFonts w:ascii="Arial" w:hAnsi="Arial"/>
                <w:b/>
                <w:sz w:val="24"/>
                <w:szCs w:val="24"/>
              </w:rPr>
            </w:pPr>
            <w:r w:rsidRPr="001F72DA">
              <w:rPr>
                <w:rFonts w:ascii="Arial" w:hAnsi="Arial"/>
                <w:b/>
                <w:sz w:val="24"/>
                <w:szCs w:val="24"/>
              </w:rPr>
              <w:t>Access</w:t>
            </w:r>
          </w:p>
        </w:tc>
        <w:tc>
          <w:tcPr>
            <w:tcW w:w="1763" w:type="dxa"/>
          </w:tcPr>
          <w:p w14:paraId="064FBB55" w14:textId="2959D59F" w:rsidR="001F72DA" w:rsidRDefault="001F72DA" w:rsidP="001F72DA">
            <w:pPr>
              <w:tabs>
                <w:tab w:val="left" w:pos="284"/>
                <w:tab w:val="left" w:pos="3119"/>
                <w:tab w:val="left" w:pos="6237"/>
              </w:tabs>
              <w:rPr>
                <w:rFonts w:ascii="Arial" w:eastAsia="Times New Roman" w:hAnsi="Arial" w:cs="Arial"/>
                <w:b/>
                <w:sz w:val="24"/>
                <w:szCs w:val="20"/>
              </w:rPr>
            </w:pPr>
          </w:p>
        </w:tc>
      </w:tr>
      <w:tr w:rsidR="001F72DA" w14:paraId="38684207" w14:textId="77777777" w:rsidTr="001F72DA">
        <w:trPr>
          <w:trHeight w:val="406"/>
        </w:trPr>
        <w:tc>
          <w:tcPr>
            <w:tcW w:w="958" w:type="dxa"/>
          </w:tcPr>
          <w:p w14:paraId="02BA36AA" w14:textId="0349F5AA" w:rsidR="001F72DA" w:rsidRPr="001F72DA" w:rsidRDefault="001F72DA" w:rsidP="001F72DA">
            <w:pPr>
              <w:tabs>
                <w:tab w:val="left" w:pos="284"/>
                <w:tab w:val="left" w:pos="3119"/>
                <w:tab w:val="left" w:pos="6237"/>
              </w:tabs>
              <w:rPr>
                <w:rFonts w:ascii="Arial" w:eastAsia="Times New Roman" w:hAnsi="Arial" w:cs="Arial"/>
                <w:bCs/>
                <w:sz w:val="20"/>
                <w:szCs w:val="20"/>
              </w:rPr>
            </w:pPr>
            <w:r>
              <w:rPr>
                <w:rFonts w:ascii="Arial" w:eastAsia="Times New Roman" w:hAnsi="Arial" w:cs="Arial"/>
                <w:bCs/>
                <w:sz w:val="20"/>
                <w:szCs w:val="20"/>
              </w:rPr>
              <w:t>3.1</w:t>
            </w:r>
          </w:p>
        </w:tc>
        <w:tc>
          <w:tcPr>
            <w:tcW w:w="6237" w:type="dxa"/>
          </w:tcPr>
          <w:p w14:paraId="3CCFBEDF" w14:textId="2CEF6E19" w:rsidR="001F72DA" w:rsidRPr="001F72DA" w:rsidRDefault="001F72DA" w:rsidP="001F72DA">
            <w:pPr>
              <w:pStyle w:val="NoSpacing"/>
              <w:rPr>
                <w:rFonts w:ascii="Arial" w:hAnsi="Arial"/>
                <w:bCs/>
                <w:sz w:val="20"/>
                <w:szCs w:val="20"/>
              </w:rPr>
            </w:pPr>
            <w:r w:rsidRPr="001F72DA">
              <w:rPr>
                <w:rFonts w:ascii="Arial" w:hAnsi="Arial"/>
                <w:bCs/>
                <w:sz w:val="20"/>
                <w:szCs w:val="20"/>
              </w:rPr>
              <w:t xml:space="preserve">Access to undertaken the works for Two Storey Building </w:t>
            </w:r>
          </w:p>
        </w:tc>
        <w:tc>
          <w:tcPr>
            <w:tcW w:w="1763" w:type="dxa"/>
          </w:tcPr>
          <w:p w14:paraId="08DA43D0" w14:textId="09BA8104" w:rsidR="001F72DA" w:rsidRDefault="001F72DA" w:rsidP="001F72DA">
            <w:pPr>
              <w:tabs>
                <w:tab w:val="left" w:pos="284"/>
                <w:tab w:val="left" w:pos="3119"/>
                <w:tab w:val="left" w:pos="6237"/>
              </w:tabs>
              <w:rPr>
                <w:rFonts w:ascii="Arial" w:eastAsia="Times New Roman" w:hAnsi="Arial" w:cs="Arial"/>
                <w:b/>
                <w:sz w:val="24"/>
                <w:szCs w:val="20"/>
              </w:rPr>
            </w:pPr>
            <w:r w:rsidRPr="007E113E">
              <w:rPr>
                <w:rFonts w:ascii="Arial" w:eastAsia="Times New Roman" w:hAnsi="Arial" w:cs="Arial"/>
                <w:bCs/>
                <w:sz w:val="20"/>
                <w:szCs w:val="20"/>
              </w:rPr>
              <w:t>£.0.00</w:t>
            </w:r>
          </w:p>
        </w:tc>
      </w:tr>
      <w:tr w:rsidR="001F72DA" w14:paraId="5414471A" w14:textId="77777777" w:rsidTr="001F72DA">
        <w:trPr>
          <w:trHeight w:val="311"/>
        </w:trPr>
        <w:tc>
          <w:tcPr>
            <w:tcW w:w="958" w:type="dxa"/>
          </w:tcPr>
          <w:p w14:paraId="6BD97A27" w14:textId="04E457C1" w:rsidR="001F72DA" w:rsidRPr="001F72DA" w:rsidRDefault="001F72DA" w:rsidP="001F72DA">
            <w:pPr>
              <w:tabs>
                <w:tab w:val="left" w:pos="284"/>
                <w:tab w:val="left" w:pos="3119"/>
                <w:tab w:val="left" w:pos="6237"/>
              </w:tabs>
              <w:rPr>
                <w:rFonts w:ascii="Arial" w:eastAsia="Times New Roman" w:hAnsi="Arial" w:cs="Arial"/>
                <w:bCs/>
                <w:sz w:val="20"/>
                <w:szCs w:val="20"/>
              </w:rPr>
            </w:pPr>
            <w:r>
              <w:rPr>
                <w:rFonts w:ascii="Arial" w:eastAsia="Times New Roman" w:hAnsi="Arial" w:cs="Arial"/>
                <w:bCs/>
                <w:sz w:val="20"/>
                <w:szCs w:val="20"/>
              </w:rPr>
              <w:t>3.2</w:t>
            </w:r>
          </w:p>
        </w:tc>
        <w:tc>
          <w:tcPr>
            <w:tcW w:w="6237" w:type="dxa"/>
          </w:tcPr>
          <w:p w14:paraId="11302474" w14:textId="52D767AC" w:rsidR="001F72DA" w:rsidRPr="001F72DA" w:rsidRDefault="001F72DA" w:rsidP="001F72DA">
            <w:pPr>
              <w:pStyle w:val="NoSpacing"/>
              <w:rPr>
                <w:rFonts w:ascii="Arial" w:hAnsi="Arial"/>
                <w:bCs/>
                <w:sz w:val="20"/>
                <w:szCs w:val="20"/>
              </w:rPr>
            </w:pPr>
            <w:r w:rsidRPr="001F72DA">
              <w:rPr>
                <w:rFonts w:ascii="Arial" w:hAnsi="Arial"/>
                <w:bCs/>
                <w:sz w:val="20"/>
                <w:szCs w:val="20"/>
              </w:rPr>
              <w:t xml:space="preserve">Access to undertaken the works for Single Storey Building </w:t>
            </w:r>
          </w:p>
        </w:tc>
        <w:tc>
          <w:tcPr>
            <w:tcW w:w="1763" w:type="dxa"/>
          </w:tcPr>
          <w:p w14:paraId="7EF33A66" w14:textId="52F424AF" w:rsidR="001F72DA" w:rsidRDefault="001F72DA" w:rsidP="001F72DA">
            <w:pPr>
              <w:tabs>
                <w:tab w:val="left" w:pos="284"/>
                <w:tab w:val="left" w:pos="3119"/>
                <w:tab w:val="left" w:pos="6237"/>
              </w:tabs>
              <w:rPr>
                <w:rFonts w:ascii="Arial" w:eastAsia="Times New Roman" w:hAnsi="Arial" w:cs="Arial"/>
                <w:b/>
                <w:sz w:val="24"/>
                <w:szCs w:val="20"/>
              </w:rPr>
            </w:pPr>
            <w:r w:rsidRPr="007E113E">
              <w:rPr>
                <w:rFonts w:ascii="Arial" w:eastAsia="Times New Roman" w:hAnsi="Arial" w:cs="Arial"/>
                <w:bCs/>
                <w:sz w:val="20"/>
                <w:szCs w:val="20"/>
              </w:rPr>
              <w:t>£.0.00</w:t>
            </w:r>
          </w:p>
        </w:tc>
      </w:tr>
      <w:tr w:rsidR="001F72DA" w14:paraId="0A5A7DEF" w14:textId="77777777" w:rsidTr="001F72DA">
        <w:trPr>
          <w:trHeight w:val="356"/>
        </w:trPr>
        <w:tc>
          <w:tcPr>
            <w:tcW w:w="958" w:type="dxa"/>
          </w:tcPr>
          <w:p w14:paraId="7C0D6070" w14:textId="3B8734BC" w:rsidR="001F72DA" w:rsidRPr="001F72DA" w:rsidRDefault="001F72DA" w:rsidP="001F72DA">
            <w:pPr>
              <w:tabs>
                <w:tab w:val="left" w:pos="284"/>
                <w:tab w:val="left" w:pos="3119"/>
                <w:tab w:val="left" w:pos="6237"/>
              </w:tabs>
              <w:rPr>
                <w:rFonts w:ascii="Arial" w:eastAsia="Times New Roman" w:hAnsi="Arial" w:cs="Arial"/>
                <w:bCs/>
                <w:sz w:val="24"/>
                <w:szCs w:val="24"/>
              </w:rPr>
            </w:pPr>
            <w:r>
              <w:rPr>
                <w:rFonts w:ascii="Arial" w:eastAsia="Times New Roman" w:hAnsi="Arial" w:cs="Arial"/>
                <w:bCs/>
                <w:sz w:val="24"/>
                <w:szCs w:val="24"/>
              </w:rPr>
              <w:t>4.</w:t>
            </w:r>
          </w:p>
        </w:tc>
        <w:tc>
          <w:tcPr>
            <w:tcW w:w="6237" w:type="dxa"/>
          </w:tcPr>
          <w:p w14:paraId="2839B0E9" w14:textId="1F708A3C" w:rsidR="001F72DA" w:rsidRPr="001F72DA" w:rsidRDefault="001F72DA" w:rsidP="001F72DA">
            <w:pPr>
              <w:pStyle w:val="NoSpacing"/>
              <w:rPr>
                <w:rFonts w:ascii="Arial" w:hAnsi="Arial"/>
                <w:bCs/>
                <w:sz w:val="24"/>
                <w:szCs w:val="24"/>
              </w:rPr>
            </w:pPr>
            <w:r w:rsidRPr="001F72DA">
              <w:rPr>
                <w:rFonts w:ascii="Arial" w:hAnsi="Arial"/>
                <w:bCs/>
                <w:sz w:val="24"/>
                <w:szCs w:val="24"/>
              </w:rPr>
              <w:t xml:space="preserve">Site Compound </w:t>
            </w:r>
          </w:p>
        </w:tc>
        <w:tc>
          <w:tcPr>
            <w:tcW w:w="1763" w:type="dxa"/>
          </w:tcPr>
          <w:p w14:paraId="484496D0" w14:textId="1577A0A0" w:rsidR="001F72DA" w:rsidRDefault="001F72DA" w:rsidP="001F72DA">
            <w:pPr>
              <w:tabs>
                <w:tab w:val="left" w:pos="284"/>
                <w:tab w:val="left" w:pos="3119"/>
                <w:tab w:val="left" w:pos="6237"/>
              </w:tabs>
              <w:rPr>
                <w:rFonts w:ascii="Arial" w:eastAsia="Times New Roman" w:hAnsi="Arial" w:cs="Arial"/>
                <w:b/>
                <w:sz w:val="24"/>
                <w:szCs w:val="20"/>
              </w:rPr>
            </w:pPr>
          </w:p>
        </w:tc>
      </w:tr>
      <w:tr w:rsidR="001F72DA" w14:paraId="63458731" w14:textId="77777777" w:rsidTr="001F72DA">
        <w:trPr>
          <w:trHeight w:val="309"/>
        </w:trPr>
        <w:tc>
          <w:tcPr>
            <w:tcW w:w="958" w:type="dxa"/>
          </w:tcPr>
          <w:p w14:paraId="7E148356" w14:textId="61A4408F" w:rsidR="001F72DA" w:rsidRPr="001F72DA" w:rsidRDefault="001F72DA" w:rsidP="001F72DA">
            <w:pPr>
              <w:tabs>
                <w:tab w:val="left" w:pos="284"/>
                <w:tab w:val="left" w:pos="3119"/>
                <w:tab w:val="left" w:pos="6237"/>
              </w:tabs>
              <w:rPr>
                <w:rFonts w:ascii="Arial" w:eastAsia="Times New Roman" w:hAnsi="Arial" w:cs="Arial"/>
                <w:bCs/>
                <w:sz w:val="20"/>
                <w:szCs w:val="20"/>
              </w:rPr>
            </w:pPr>
            <w:r>
              <w:rPr>
                <w:rFonts w:ascii="Arial" w:eastAsia="Times New Roman" w:hAnsi="Arial" w:cs="Arial"/>
                <w:bCs/>
                <w:sz w:val="20"/>
                <w:szCs w:val="20"/>
              </w:rPr>
              <w:t>4.1</w:t>
            </w:r>
          </w:p>
        </w:tc>
        <w:tc>
          <w:tcPr>
            <w:tcW w:w="6237" w:type="dxa"/>
          </w:tcPr>
          <w:p w14:paraId="73FF66A9" w14:textId="46AEB200" w:rsidR="001F72DA" w:rsidRPr="001F72DA" w:rsidRDefault="001F72DA" w:rsidP="001F72DA">
            <w:pPr>
              <w:pStyle w:val="NoSpacing"/>
              <w:rPr>
                <w:rFonts w:ascii="Arial" w:hAnsi="Arial"/>
                <w:bCs/>
                <w:sz w:val="20"/>
                <w:szCs w:val="20"/>
              </w:rPr>
            </w:pPr>
            <w:r w:rsidRPr="001F72DA">
              <w:rPr>
                <w:rFonts w:ascii="Arial" w:hAnsi="Arial"/>
                <w:bCs/>
                <w:sz w:val="20"/>
                <w:szCs w:val="20"/>
              </w:rPr>
              <w:t xml:space="preserve">Site Compound incl. cabin, any require herras fencing etc </w:t>
            </w:r>
          </w:p>
        </w:tc>
        <w:tc>
          <w:tcPr>
            <w:tcW w:w="1763" w:type="dxa"/>
          </w:tcPr>
          <w:p w14:paraId="28125B4E" w14:textId="01CF3A66" w:rsidR="001F72DA" w:rsidRDefault="001F72DA" w:rsidP="001F72DA">
            <w:pPr>
              <w:tabs>
                <w:tab w:val="left" w:pos="284"/>
                <w:tab w:val="left" w:pos="3119"/>
                <w:tab w:val="left" w:pos="6237"/>
              </w:tabs>
              <w:rPr>
                <w:rFonts w:ascii="Arial" w:eastAsia="Times New Roman" w:hAnsi="Arial" w:cs="Arial"/>
                <w:b/>
                <w:sz w:val="24"/>
                <w:szCs w:val="20"/>
              </w:rPr>
            </w:pPr>
            <w:r w:rsidRPr="007E113E">
              <w:rPr>
                <w:rFonts w:ascii="Arial" w:eastAsia="Times New Roman" w:hAnsi="Arial" w:cs="Arial"/>
                <w:bCs/>
                <w:sz w:val="20"/>
                <w:szCs w:val="20"/>
              </w:rPr>
              <w:t>£.0.00</w:t>
            </w:r>
          </w:p>
        </w:tc>
      </w:tr>
    </w:tbl>
    <w:p w14:paraId="5A39BBE3" w14:textId="77777777" w:rsidR="006414AE" w:rsidRPr="006414AE" w:rsidRDefault="006414AE" w:rsidP="006414AE">
      <w:pPr>
        <w:tabs>
          <w:tab w:val="left" w:pos="284"/>
          <w:tab w:val="left" w:pos="3119"/>
          <w:tab w:val="left" w:pos="6237"/>
        </w:tabs>
        <w:spacing w:after="0" w:line="240" w:lineRule="auto"/>
        <w:ind w:left="284" w:hanging="851"/>
        <w:rPr>
          <w:rFonts w:ascii="Arial" w:eastAsia="Times New Roman" w:hAnsi="Arial" w:cs="Arial"/>
          <w:b/>
          <w:sz w:val="24"/>
          <w:szCs w:val="20"/>
        </w:rPr>
      </w:pPr>
    </w:p>
    <w:p w14:paraId="41C8F396" w14:textId="77777777" w:rsidR="006414AE" w:rsidRPr="006414AE" w:rsidRDefault="006414AE" w:rsidP="006414AE">
      <w:pPr>
        <w:tabs>
          <w:tab w:val="left" w:pos="284"/>
          <w:tab w:val="left" w:pos="3119"/>
          <w:tab w:val="left" w:pos="6237"/>
        </w:tabs>
        <w:spacing w:after="0" w:line="240" w:lineRule="auto"/>
        <w:ind w:left="284" w:hanging="851"/>
        <w:rPr>
          <w:rFonts w:ascii="Arial" w:eastAsia="Times New Roman" w:hAnsi="Arial" w:cs="Arial"/>
          <w:b/>
          <w:sz w:val="24"/>
          <w:szCs w:val="20"/>
          <w:u w:val="single"/>
        </w:rPr>
      </w:pPr>
    </w:p>
    <w:p w14:paraId="3B7B4B86" w14:textId="77777777" w:rsidR="00E33BA4" w:rsidRPr="007171F5" w:rsidRDefault="00E33BA4" w:rsidP="00922FE8">
      <w:pPr>
        <w:rPr>
          <w:rFonts w:ascii="Arial" w:hAnsi="Arial" w:cs="Arial"/>
          <w:sz w:val="24"/>
          <w:szCs w:val="24"/>
        </w:rPr>
      </w:pPr>
    </w:p>
    <w:sectPr w:rsidR="00E33BA4" w:rsidRPr="007171F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85F97" w14:textId="77777777" w:rsidR="004F45C8" w:rsidRDefault="004F45C8" w:rsidP="003D212E">
      <w:pPr>
        <w:spacing w:after="0" w:line="240" w:lineRule="auto"/>
      </w:pPr>
      <w:r>
        <w:separator/>
      </w:r>
    </w:p>
  </w:endnote>
  <w:endnote w:type="continuationSeparator" w:id="0">
    <w:p w14:paraId="37E5B4FD" w14:textId="77777777" w:rsidR="004F45C8" w:rsidRDefault="004F45C8" w:rsidP="003D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64900" w14:textId="77777777" w:rsidR="004F45C8" w:rsidRDefault="004F45C8" w:rsidP="003D212E">
      <w:pPr>
        <w:spacing w:after="0" w:line="240" w:lineRule="auto"/>
      </w:pPr>
      <w:r>
        <w:separator/>
      </w:r>
    </w:p>
  </w:footnote>
  <w:footnote w:type="continuationSeparator" w:id="0">
    <w:p w14:paraId="7E55E30B" w14:textId="77777777" w:rsidR="004F45C8" w:rsidRDefault="004F45C8" w:rsidP="003D2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613CC" w14:textId="77777777" w:rsidR="003D3C45" w:rsidRDefault="003D3C45">
    <w:pPr>
      <w:pStyle w:val="Header"/>
    </w:pPr>
    <w:r>
      <w:rPr>
        <w:noProof/>
        <w:lang w:eastAsia="en-GB"/>
      </w:rPr>
      <w:drawing>
        <wp:anchor distT="0" distB="0" distL="114300" distR="114300" simplePos="0" relativeHeight="251658240" behindDoc="0" locked="0" layoutInCell="1" allowOverlap="1" wp14:anchorId="58CDCB73" wp14:editId="07777777">
          <wp:simplePos x="0" y="0"/>
          <wp:positionH relativeFrom="column">
            <wp:posOffset>266700</wp:posOffset>
          </wp:positionH>
          <wp:positionV relativeFrom="paragraph">
            <wp:posOffset>189230</wp:posOffset>
          </wp:positionV>
          <wp:extent cx="723900" cy="7937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D0950"/>
    <w:multiLevelType w:val="hybridMultilevel"/>
    <w:tmpl w:val="D682B104"/>
    <w:lvl w:ilvl="0" w:tplc="6BBA578A">
      <w:start w:val="1"/>
      <w:numFmt w:val="bullet"/>
      <w:lvlText w:val=""/>
      <w:lvlJc w:val="left"/>
      <w:pPr>
        <w:ind w:left="720" w:hanging="360"/>
      </w:pPr>
      <w:rPr>
        <w:rFonts w:ascii="Symbol" w:hAnsi="Symbol" w:hint="default"/>
      </w:rPr>
    </w:lvl>
    <w:lvl w:ilvl="1" w:tplc="B1440B62">
      <w:start w:val="1"/>
      <w:numFmt w:val="bullet"/>
      <w:lvlText w:val="o"/>
      <w:lvlJc w:val="left"/>
      <w:pPr>
        <w:ind w:left="1440" w:hanging="360"/>
      </w:pPr>
      <w:rPr>
        <w:rFonts w:ascii="Courier New" w:hAnsi="Courier New" w:hint="default"/>
      </w:rPr>
    </w:lvl>
    <w:lvl w:ilvl="2" w:tplc="142A130C">
      <w:start w:val="1"/>
      <w:numFmt w:val="bullet"/>
      <w:lvlText w:val=""/>
      <w:lvlJc w:val="left"/>
      <w:pPr>
        <w:ind w:left="2160" w:hanging="360"/>
      </w:pPr>
      <w:rPr>
        <w:rFonts w:ascii="Wingdings" w:hAnsi="Wingdings" w:hint="default"/>
      </w:rPr>
    </w:lvl>
    <w:lvl w:ilvl="3" w:tplc="0B807100">
      <w:start w:val="1"/>
      <w:numFmt w:val="bullet"/>
      <w:lvlText w:val=""/>
      <w:lvlJc w:val="left"/>
      <w:pPr>
        <w:ind w:left="2880" w:hanging="360"/>
      </w:pPr>
      <w:rPr>
        <w:rFonts w:ascii="Symbol" w:hAnsi="Symbol" w:hint="default"/>
      </w:rPr>
    </w:lvl>
    <w:lvl w:ilvl="4" w:tplc="8820D186">
      <w:start w:val="1"/>
      <w:numFmt w:val="bullet"/>
      <w:lvlText w:val="o"/>
      <w:lvlJc w:val="left"/>
      <w:pPr>
        <w:ind w:left="3600" w:hanging="360"/>
      </w:pPr>
      <w:rPr>
        <w:rFonts w:ascii="Courier New" w:hAnsi="Courier New" w:hint="default"/>
      </w:rPr>
    </w:lvl>
    <w:lvl w:ilvl="5" w:tplc="B33A5894">
      <w:start w:val="1"/>
      <w:numFmt w:val="bullet"/>
      <w:lvlText w:val=""/>
      <w:lvlJc w:val="left"/>
      <w:pPr>
        <w:ind w:left="4320" w:hanging="360"/>
      </w:pPr>
      <w:rPr>
        <w:rFonts w:ascii="Wingdings" w:hAnsi="Wingdings" w:hint="default"/>
      </w:rPr>
    </w:lvl>
    <w:lvl w:ilvl="6" w:tplc="A9E64688">
      <w:start w:val="1"/>
      <w:numFmt w:val="bullet"/>
      <w:lvlText w:val=""/>
      <w:lvlJc w:val="left"/>
      <w:pPr>
        <w:ind w:left="5040" w:hanging="360"/>
      </w:pPr>
      <w:rPr>
        <w:rFonts w:ascii="Symbol" w:hAnsi="Symbol" w:hint="default"/>
      </w:rPr>
    </w:lvl>
    <w:lvl w:ilvl="7" w:tplc="61ECFB06">
      <w:start w:val="1"/>
      <w:numFmt w:val="bullet"/>
      <w:lvlText w:val="o"/>
      <w:lvlJc w:val="left"/>
      <w:pPr>
        <w:ind w:left="5760" w:hanging="360"/>
      </w:pPr>
      <w:rPr>
        <w:rFonts w:ascii="Courier New" w:hAnsi="Courier New" w:hint="default"/>
      </w:rPr>
    </w:lvl>
    <w:lvl w:ilvl="8" w:tplc="C730F1E2">
      <w:start w:val="1"/>
      <w:numFmt w:val="bullet"/>
      <w:lvlText w:val=""/>
      <w:lvlJc w:val="left"/>
      <w:pPr>
        <w:ind w:left="6480" w:hanging="360"/>
      </w:pPr>
      <w:rPr>
        <w:rFonts w:ascii="Wingdings" w:hAnsi="Wingdings" w:hint="default"/>
      </w:rPr>
    </w:lvl>
  </w:abstractNum>
  <w:abstractNum w:abstractNumId="1" w15:restartNumberingAfterBreak="0">
    <w:nsid w:val="3AA20C26"/>
    <w:multiLevelType w:val="multilevel"/>
    <w:tmpl w:val="81ECDC42"/>
    <w:lvl w:ilvl="0">
      <w:start w:val="2"/>
      <w:numFmt w:val="decimal"/>
      <w:lvlText w:val="%1.0"/>
      <w:lvlJc w:val="left"/>
      <w:pPr>
        <w:tabs>
          <w:tab w:val="num" w:pos="2976"/>
        </w:tabs>
        <w:ind w:left="2976" w:hanging="1275"/>
      </w:pPr>
      <w:rPr>
        <w:rFonts w:hint="default"/>
      </w:rPr>
    </w:lvl>
    <w:lvl w:ilvl="1">
      <w:start w:val="1"/>
      <w:numFmt w:val="decimal"/>
      <w:lvlText w:val="%1.%2"/>
      <w:lvlJc w:val="left"/>
      <w:pPr>
        <w:tabs>
          <w:tab w:val="num" w:pos="3696"/>
        </w:tabs>
        <w:ind w:left="3696" w:hanging="1275"/>
      </w:pPr>
      <w:rPr>
        <w:rFonts w:hint="default"/>
      </w:rPr>
    </w:lvl>
    <w:lvl w:ilvl="2">
      <w:start w:val="1"/>
      <w:numFmt w:val="decimal"/>
      <w:lvlText w:val="%1.%2.%3"/>
      <w:lvlJc w:val="left"/>
      <w:pPr>
        <w:tabs>
          <w:tab w:val="num" w:pos="4416"/>
        </w:tabs>
        <w:ind w:left="4416" w:hanging="1275"/>
      </w:pPr>
      <w:rPr>
        <w:rFonts w:hint="default"/>
      </w:rPr>
    </w:lvl>
    <w:lvl w:ilvl="3">
      <w:start w:val="1"/>
      <w:numFmt w:val="decimal"/>
      <w:lvlText w:val="%1.%2.%3.%4"/>
      <w:lvlJc w:val="left"/>
      <w:pPr>
        <w:tabs>
          <w:tab w:val="num" w:pos="5136"/>
        </w:tabs>
        <w:ind w:left="5136" w:hanging="1275"/>
      </w:pPr>
      <w:rPr>
        <w:rFonts w:hint="default"/>
      </w:rPr>
    </w:lvl>
    <w:lvl w:ilvl="4">
      <w:start w:val="1"/>
      <w:numFmt w:val="decimal"/>
      <w:lvlText w:val="%1.%2.%3.%4.%5"/>
      <w:lvlJc w:val="left"/>
      <w:pPr>
        <w:tabs>
          <w:tab w:val="num" w:pos="5856"/>
        </w:tabs>
        <w:ind w:left="5856" w:hanging="1275"/>
      </w:pPr>
      <w:rPr>
        <w:rFonts w:hint="default"/>
      </w:rPr>
    </w:lvl>
    <w:lvl w:ilvl="5">
      <w:start w:val="1"/>
      <w:numFmt w:val="decimal"/>
      <w:lvlText w:val="%1.%2.%3.%4.%5.%6"/>
      <w:lvlJc w:val="left"/>
      <w:pPr>
        <w:tabs>
          <w:tab w:val="num" w:pos="6741"/>
        </w:tabs>
        <w:ind w:left="6741" w:hanging="1440"/>
      </w:pPr>
      <w:rPr>
        <w:rFonts w:hint="default"/>
      </w:rPr>
    </w:lvl>
    <w:lvl w:ilvl="6">
      <w:start w:val="1"/>
      <w:numFmt w:val="decimal"/>
      <w:lvlText w:val="%1.%2.%3.%4.%5.%6.%7"/>
      <w:lvlJc w:val="left"/>
      <w:pPr>
        <w:tabs>
          <w:tab w:val="num" w:pos="7461"/>
        </w:tabs>
        <w:ind w:left="7461" w:hanging="1440"/>
      </w:pPr>
      <w:rPr>
        <w:rFonts w:hint="default"/>
      </w:rPr>
    </w:lvl>
    <w:lvl w:ilvl="7">
      <w:start w:val="1"/>
      <w:numFmt w:val="decimal"/>
      <w:lvlText w:val="%1.%2.%3.%4.%5.%6.%7.%8"/>
      <w:lvlJc w:val="left"/>
      <w:pPr>
        <w:tabs>
          <w:tab w:val="num" w:pos="8541"/>
        </w:tabs>
        <w:ind w:left="8541" w:hanging="1800"/>
      </w:pPr>
      <w:rPr>
        <w:rFonts w:hint="default"/>
      </w:rPr>
    </w:lvl>
    <w:lvl w:ilvl="8">
      <w:start w:val="1"/>
      <w:numFmt w:val="decimal"/>
      <w:lvlText w:val="%1.%2.%3.%4.%5.%6.%7.%8.%9"/>
      <w:lvlJc w:val="left"/>
      <w:pPr>
        <w:tabs>
          <w:tab w:val="num" w:pos="9261"/>
        </w:tabs>
        <w:ind w:left="9261" w:hanging="1800"/>
      </w:pPr>
      <w:rPr>
        <w:rFonts w:hint="default"/>
      </w:rPr>
    </w:lvl>
  </w:abstractNum>
  <w:abstractNum w:abstractNumId="2" w15:restartNumberingAfterBreak="0">
    <w:nsid w:val="5DD32A41"/>
    <w:multiLevelType w:val="hybridMultilevel"/>
    <w:tmpl w:val="545CCD54"/>
    <w:lvl w:ilvl="0" w:tplc="C60A29B0">
      <w:start w:val="1"/>
      <w:numFmt w:val="bullet"/>
      <w:lvlText w:val=""/>
      <w:lvlJc w:val="left"/>
      <w:pPr>
        <w:ind w:left="720" w:hanging="360"/>
      </w:pPr>
      <w:rPr>
        <w:rFonts w:ascii="Symbol" w:hAnsi="Symbol" w:hint="default"/>
      </w:rPr>
    </w:lvl>
    <w:lvl w:ilvl="1" w:tplc="B970AA30">
      <w:start w:val="1"/>
      <w:numFmt w:val="bullet"/>
      <w:lvlText w:val="o"/>
      <w:lvlJc w:val="left"/>
      <w:pPr>
        <w:ind w:left="1440" w:hanging="360"/>
      </w:pPr>
      <w:rPr>
        <w:rFonts w:ascii="Courier New" w:hAnsi="Courier New" w:hint="default"/>
      </w:rPr>
    </w:lvl>
    <w:lvl w:ilvl="2" w:tplc="8D404C38">
      <w:start w:val="1"/>
      <w:numFmt w:val="bullet"/>
      <w:lvlText w:val=""/>
      <w:lvlJc w:val="left"/>
      <w:pPr>
        <w:ind w:left="2160" w:hanging="360"/>
      </w:pPr>
      <w:rPr>
        <w:rFonts w:ascii="Wingdings" w:hAnsi="Wingdings" w:hint="default"/>
      </w:rPr>
    </w:lvl>
    <w:lvl w:ilvl="3" w:tplc="72E2EBAE">
      <w:start w:val="1"/>
      <w:numFmt w:val="bullet"/>
      <w:lvlText w:val=""/>
      <w:lvlJc w:val="left"/>
      <w:pPr>
        <w:ind w:left="2880" w:hanging="360"/>
      </w:pPr>
      <w:rPr>
        <w:rFonts w:ascii="Symbol" w:hAnsi="Symbol" w:hint="default"/>
      </w:rPr>
    </w:lvl>
    <w:lvl w:ilvl="4" w:tplc="0650912C">
      <w:start w:val="1"/>
      <w:numFmt w:val="bullet"/>
      <w:lvlText w:val="o"/>
      <w:lvlJc w:val="left"/>
      <w:pPr>
        <w:ind w:left="3600" w:hanging="360"/>
      </w:pPr>
      <w:rPr>
        <w:rFonts w:ascii="Courier New" w:hAnsi="Courier New" w:hint="default"/>
      </w:rPr>
    </w:lvl>
    <w:lvl w:ilvl="5" w:tplc="ECD44232">
      <w:start w:val="1"/>
      <w:numFmt w:val="bullet"/>
      <w:lvlText w:val=""/>
      <w:lvlJc w:val="left"/>
      <w:pPr>
        <w:ind w:left="4320" w:hanging="360"/>
      </w:pPr>
      <w:rPr>
        <w:rFonts w:ascii="Wingdings" w:hAnsi="Wingdings" w:hint="default"/>
      </w:rPr>
    </w:lvl>
    <w:lvl w:ilvl="6" w:tplc="CF80E9CC">
      <w:start w:val="1"/>
      <w:numFmt w:val="bullet"/>
      <w:lvlText w:val=""/>
      <w:lvlJc w:val="left"/>
      <w:pPr>
        <w:ind w:left="5040" w:hanging="360"/>
      </w:pPr>
      <w:rPr>
        <w:rFonts w:ascii="Symbol" w:hAnsi="Symbol" w:hint="default"/>
      </w:rPr>
    </w:lvl>
    <w:lvl w:ilvl="7" w:tplc="FD681868">
      <w:start w:val="1"/>
      <w:numFmt w:val="bullet"/>
      <w:lvlText w:val="o"/>
      <w:lvlJc w:val="left"/>
      <w:pPr>
        <w:ind w:left="5760" w:hanging="360"/>
      </w:pPr>
      <w:rPr>
        <w:rFonts w:ascii="Courier New" w:hAnsi="Courier New" w:hint="default"/>
      </w:rPr>
    </w:lvl>
    <w:lvl w:ilvl="8" w:tplc="CB2024EE">
      <w:start w:val="1"/>
      <w:numFmt w:val="bullet"/>
      <w:lvlText w:val=""/>
      <w:lvlJc w:val="left"/>
      <w:pPr>
        <w:ind w:left="6480" w:hanging="360"/>
      </w:pPr>
      <w:rPr>
        <w:rFonts w:ascii="Wingdings" w:hAnsi="Wingdings" w:hint="default"/>
      </w:rPr>
    </w:lvl>
  </w:abstractNum>
  <w:abstractNum w:abstractNumId="3" w15:restartNumberingAfterBreak="0">
    <w:nsid w:val="6063789A"/>
    <w:multiLevelType w:val="hybridMultilevel"/>
    <w:tmpl w:val="E72C3E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5"/>
    <w:rsid w:val="00002A1A"/>
    <w:rsid w:val="000836CF"/>
    <w:rsid w:val="000C1530"/>
    <w:rsid w:val="000E120C"/>
    <w:rsid w:val="0010070C"/>
    <w:rsid w:val="00112D87"/>
    <w:rsid w:val="00173111"/>
    <w:rsid w:val="001B78C7"/>
    <w:rsid w:val="001F72DA"/>
    <w:rsid w:val="00224694"/>
    <w:rsid w:val="00243EA4"/>
    <w:rsid w:val="00256A7B"/>
    <w:rsid w:val="002737EB"/>
    <w:rsid w:val="0029115B"/>
    <w:rsid w:val="002F3F03"/>
    <w:rsid w:val="00364859"/>
    <w:rsid w:val="003B5C9A"/>
    <w:rsid w:val="003D212E"/>
    <w:rsid w:val="003D3C45"/>
    <w:rsid w:val="0041204C"/>
    <w:rsid w:val="00421590"/>
    <w:rsid w:val="00424D39"/>
    <w:rsid w:val="004408E1"/>
    <w:rsid w:val="00440CC4"/>
    <w:rsid w:val="0045162E"/>
    <w:rsid w:val="0046734D"/>
    <w:rsid w:val="004C3035"/>
    <w:rsid w:val="004E12C5"/>
    <w:rsid w:val="004F45C8"/>
    <w:rsid w:val="00526F80"/>
    <w:rsid w:val="006414AE"/>
    <w:rsid w:val="0064562C"/>
    <w:rsid w:val="00653E94"/>
    <w:rsid w:val="00670EAD"/>
    <w:rsid w:val="006A428E"/>
    <w:rsid w:val="006B23D0"/>
    <w:rsid w:val="006C43B5"/>
    <w:rsid w:val="006D0ACE"/>
    <w:rsid w:val="00703DAB"/>
    <w:rsid w:val="00714111"/>
    <w:rsid w:val="007171F5"/>
    <w:rsid w:val="0074191F"/>
    <w:rsid w:val="00781364"/>
    <w:rsid w:val="007A107F"/>
    <w:rsid w:val="007E1F97"/>
    <w:rsid w:val="008218F1"/>
    <w:rsid w:val="008717A5"/>
    <w:rsid w:val="008B1350"/>
    <w:rsid w:val="008F0897"/>
    <w:rsid w:val="00922FE8"/>
    <w:rsid w:val="00937DE7"/>
    <w:rsid w:val="00941A36"/>
    <w:rsid w:val="009C051A"/>
    <w:rsid w:val="009D1A64"/>
    <w:rsid w:val="00A55CFA"/>
    <w:rsid w:val="00A57F87"/>
    <w:rsid w:val="00A65A3A"/>
    <w:rsid w:val="00A8566B"/>
    <w:rsid w:val="00A917B6"/>
    <w:rsid w:val="00AD6040"/>
    <w:rsid w:val="00B227E3"/>
    <w:rsid w:val="00B318CB"/>
    <w:rsid w:val="00B85ED0"/>
    <w:rsid w:val="00BE5DAE"/>
    <w:rsid w:val="00BF553B"/>
    <w:rsid w:val="00C012D6"/>
    <w:rsid w:val="00C40919"/>
    <w:rsid w:val="00C45CCC"/>
    <w:rsid w:val="00C623C0"/>
    <w:rsid w:val="00C84C4D"/>
    <w:rsid w:val="00C93D69"/>
    <w:rsid w:val="00CE7914"/>
    <w:rsid w:val="00CF1BD0"/>
    <w:rsid w:val="00CF2E70"/>
    <w:rsid w:val="00D079E2"/>
    <w:rsid w:val="00D102ED"/>
    <w:rsid w:val="00D2247D"/>
    <w:rsid w:val="00D60837"/>
    <w:rsid w:val="00DB2843"/>
    <w:rsid w:val="00DBF0A9"/>
    <w:rsid w:val="00DC426F"/>
    <w:rsid w:val="00DC79B5"/>
    <w:rsid w:val="00E169CB"/>
    <w:rsid w:val="00E33BA4"/>
    <w:rsid w:val="00E55327"/>
    <w:rsid w:val="00E71819"/>
    <w:rsid w:val="00E86DB1"/>
    <w:rsid w:val="00ED15E8"/>
    <w:rsid w:val="00F37BD3"/>
    <w:rsid w:val="00F50412"/>
    <w:rsid w:val="00F86F06"/>
    <w:rsid w:val="00FA00CE"/>
    <w:rsid w:val="00FD2043"/>
    <w:rsid w:val="0142F89F"/>
    <w:rsid w:val="063B460A"/>
    <w:rsid w:val="07701053"/>
    <w:rsid w:val="089997DB"/>
    <w:rsid w:val="08AF7D38"/>
    <w:rsid w:val="08B7C4A0"/>
    <w:rsid w:val="09300189"/>
    <w:rsid w:val="0B26E549"/>
    <w:rsid w:val="0BE57C70"/>
    <w:rsid w:val="0C67F9C8"/>
    <w:rsid w:val="0E1091FB"/>
    <w:rsid w:val="0E66591C"/>
    <w:rsid w:val="116157D3"/>
    <w:rsid w:val="14AC7FD6"/>
    <w:rsid w:val="16C8AC3C"/>
    <w:rsid w:val="19B4E636"/>
    <w:rsid w:val="1AF63309"/>
    <w:rsid w:val="1C30DAF5"/>
    <w:rsid w:val="1D560654"/>
    <w:rsid w:val="1E7104C1"/>
    <w:rsid w:val="205E9738"/>
    <w:rsid w:val="20E45636"/>
    <w:rsid w:val="21107D74"/>
    <w:rsid w:val="26AEEBBC"/>
    <w:rsid w:val="28104591"/>
    <w:rsid w:val="287499BC"/>
    <w:rsid w:val="2917DDA9"/>
    <w:rsid w:val="2C3EF171"/>
    <w:rsid w:val="2D8F7EAB"/>
    <w:rsid w:val="2E99131E"/>
    <w:rsid w:val="2F3129D7"/>
    <w:rsid w:val="32325302"/>
    <w:rsid w:val="36FC4712"/>
    <w:rsid w:val="37009253"/>
    <w:rsid w:val="39541E39"/>
    <w:rsid w:val="39C667A1"/>
    <w:rsid w:val="3B137A31"/>
    <w:rsid w:val="3B312B6A"/>
    <w:rsid w:val="3C644B54"/>
    <w:rsid w:val="3F10D330"/>
    <w:rsid w:val="41F67233"/>
    <w:rsid w:val="42571A1F"/>
    <w:rsid w:val="42E6B938"/>
    <w:rsid w:val="43D871BD"/>
    <w:rsid w:val="45115E6E"/>
    <w:rsid w:val="462449FE"/>
    <w:rsid w:val="4739BC29"/>
    <w:rsid w:val="4742D1C8"/>
    <w:rsid w:val="4A24590D"/>
    <w:rsid w:val="4A3EDF1D"/>
    <w:rsid w:val="4A8B6931"/>
    <w:rsid w:val="4ACFB6E6"/>
    <w:rsid w:val="4AF6948B"/>
    <w:rsid w:val="4B228415"/>
    <w:rsid w:val="4C720874"/>
    <w:rsid w:val="4CABEAAF"/>
    <w:rsid w:val="4F42574B"/>
    <w:rsid w:val="518490B6"/>
    <w:rsid w:val="55718CE8"/>
    <w:rsid w:val="571B399E"/>
    <w:rsid w:val="579A0F90"/>
    <w:rsid w:val="59460A23"/>
    <w:rsid w:val="5A4CBC35"/>
    <w:rsid w:val="5BFF1341"/>
    <w:rsid w:val="61719F48"/>
    <w:rsid w:val="6291C692"/>
    <w:rsid w:val="63676B8B"/>
    <w:rsid w:val="64380E1E"/>
    <w:rsid w:val="6522BA7B"/>
    <w:rsid w:val="69030BE7"/>
    <w:rsid w:val="6E4F4CBC"/>
    <w:rsid w:val="7001F22D"/>
    <w:rsid w:val="712C3D5C"/>
    <w:rsid w:val="73430CF7"/>
    <w:rsid w:val="74CA8B65"/>
    <w:rsid w:val="760AAB5E"/>
    <w:rsid w:val="77105AF5"/>
    <w:rsid w:val="77680AB7"/>
    <w:rsid w:val="7A2EEA29"/>
    <w:rsid w:val="7BD3EF87"/>
    <w:rsid w:val="7C9587E1"/>
    <w:rsid w:val="7D83929C"/>
    <w:rsid w:val="7E56B917"/>
    <w:rsid w:val="7ED20266"/>
    <w:rsid w:val="7F24239D"/>
    <w:rsid w:val="7FB57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B1E2C"/>
  <w15:docId w15:val="{03194463-972C-4F53-9975-D3183FA6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7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5A3A"/>
    <w:pPr>
      <w:ind w:left="720"/>
      <w:contextualSpacing/>
    </w:pPr>
  </w:style>
  <w:style w:type="paragraph" w:styleId="BalloonText">
    <w:name w:val="Balloon Text"/>
    <w:basedOn w:val="Normal"/>
    <w:link w:val="BalloonTextChar"/>
    <w:uiPriority w:val="99"/>
    <w:semiHidden/>
    <w:unhideWhenUsed/>
    <w:rsid w:val="00291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15B"/>
    <w:rPr>
      <w:rFonts w:ascii="Tahoma" w:hAnsi="Tahoma" w:cs="Tahoma"/>
      <w:sz w:val="16"/>
      <w:szCs w:val="16"/>
    </w:rPr>
  </w:style>
  <w:style w:type="paragraph" w:styleId="Header">
    <w:name w:val="header"/>
    <w:basedOn w:val="Normal"/>
    <w:link w:val="HeaderChar"/>
    <w:uiPriority w:val="99"/>
    <w:unhideWhenUsed/>
    <w:rsid w:val="003D2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12E"/>
  </w:style>
  <w:style w:type="paragraph" w:styleId="Footer">
    <w:name w:val="footer"/>
    <w:basedOn w:val="Normal"/>
    <w:link w:val="FooterChar"/>
    <w:uiPriority w:val="99"/>
    <w:unhideWhenUsed/>
    <w:rsid w:val="003D2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12E"/>
  </w:style>
  <w:style w:type="character" w:customStyle="1" w:styleId="sku1">
    <w:name w:val="sku1"/>
    <w:basedOn w:val="DefaultParagraphFont"/>
    <w:rsid w:val="00F37BD3"/>
    <w:rPr>
      <w:color w:val="64B300"/>
    </w:rPr>
  </w:style>
  <w:style w:type="character" w:styleId="Hyperlink">
    <w:name w:val="Hyperlink"/>
    <w:basedOn w:val="DefaultParagraphFont"/>
    <w:uiPriority w:val="99"/>
    <w:semiHidden/>
    <w:unhideWhenUsed/>
    <w:rsid w:val="00DB2843"/>
    <w:rPr>
      <w:color w:val="0000FF"/>
      <w:u w:val="single"/>
    </w:rPr>
  </w:style>
  <w:style w:type="paragraph" w:styleId="NoSpacing">
    <w:name w:val="No Spacing"/>
    <w:uiPriority w:val="1"/>
    <w:qFormat/>
    <w:rsid w:val="001F72DA"/>
    <w:pPr>
      <w:spacing w:after="0" w:line="240" w:lineRule="auto"/>
    </w:pPr>
    <w:rPr>
      <w:rFonts w:ascii="Calibri" w:eastAsia="PMingLiU" w:hAnsi="Calibri" w:cs="Arial"/>
      <w:lang w:eastAsia="zh-TW"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829339">
      <w:bodyDiv w:val="1"/>
      <w:marLeft w:val="0"/>
      <w:marRight w:val="0"/>
      <w:marTop w:val="0"/>
      <w:marBottom w:val="0"/>
      <w:divBdr>
        <w:top w:val="none" w:sz="0" w:space="0" w:color="auto"/>
        <w:left w:val="none" w:sz="0" w:space="0" w:color="auto"/>
        <w:bottom w:val="none" w:sz="0" w:space="0" w:color="auto"/>
        <w:right w:val="none" w:sz="0" w:space="0" w:color="auto"/>
      </w:divBdr>
    </w:div>
    <w:div w:id="151476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659022c-fd1c-4464-b91c-f534223a4d4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845E3FA3A63C44B0819CB641436C51" ma:contentTypeVersion="11" ma:contentTypeDescription="Create a new document." ma:contentTypeScope="" ma:versionID="e596423c5d582d80ea5bb302e2d27223">
  <xsd:schema xmlns:xsd="http://www.w3.org/2001/XMLSchema" xmlns:xs="http://www.w3.org/2001/XMLSchema" xmlns:p="http://schemas.microsoft.com/office/2006/metadata/properties" xmlns:ns2="7251e03d-824a-45d8-91c6-bd25b3fef66e" xmlns:ns3="b659022c-fd1c-4464-b91c-f534223a4d49" targetNamespace="http://schemas.microsoft.com/office/2006/metadata/properties" ma:root="true" ma:fieldsID="40de2e74dccbbf171bfc8f0d3f7d09d1" ns2:_="" ns3:_="">
    <xsd:import namespace="7251e03d-824a-45d8-91c6-bd25b3fef66e"/>
    <xsd:import namespace="b659022c-fd1c-4464-b91c-f534223a4d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1e03d-824a-45d8-91c6-bd25b3fef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9022c-fd1c-4464-b91c-f534223a4d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E2F3E-17B6-4AA7-9564-AF62EE2EFD06}">
  <ds:schemaRefs>
    <ds:schemaRef ds:uri="http://schemas.microsoft.com/sharepoint/v3/contenttype/forms"/>
  </ds:schemaRefs>
</ds:datastoreItem>
</file>

<file path=customXml/itemProps2.xml><?xml version="1.0" encoding="utf-8"?>
<ds:datastoreItem xmlns:ds="http://schemas.openxmlformats.org/officeDocument/2006/customXml" ds:itemID="{7F1CD8EB-4B22-4A99-B26C-E7581BB9B602}">
  <ds:schemaRefs>
    <ds:schemaRef ds:uri="http://schemas.microsoft.com/office/2006/metadata/properties"/>
    <ds:schemaRef ds:uri="http://schemas.microsoft.com/office/infopath/2007/PartnerControls"/>
    <ds:schemaRef ds:uri="b659022c-fd1c-4464-b91c-f534223a4d49"/>
  </ds:schemaRefs>
</ds:datastoreItem>
</file>

<file path=customXml/itemProps3.xml><?xml version="1.0" encoding="utf-8"?>
<ds:datastoreItem xmlns:ds="http://schemas.openxmlformats.org/officeDocument/2006/customXml" ds:itemID="{FA7D732C-B26C-4F14-9197-23C01A31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1e03d-824a-45d8-91c6-bd25b3fef66e"/>
    <ds:schemaRef ds:uri="b659022c-fd1c-4464-b91c-f534223a4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F2D1B4-D38F-4109-A2F2-B2C7FFC7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312</Words>
  <Characters>1779</Characters>
  <Application>Microsoft Office Word</Application>
  <DocSecurity>0</DocSecurity>
  <Lines>14</Lines>
  <Paragraphs>4</Paragraphs>
  <ScaleCrop>false</ScaleCrop>
  <Company>NML</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Forshaw, Roy</dc:creator>
  <cp:lastModifiedBy>McNicholas, Suzie</cp:lastModifiedBy>
  <cp:revision>4</cp:revision>
  <cp:lastPrinted>2018-05-15T14:26:00Z</cp:lastPrinted>
  <dcterms:created xsi:type="dcterms:W3CDTF">2020-12-09T10:26:00Z</dcterms:created>
  <dcterms:modified xsi:type="dcterms:W3CDTF">2020-12-09T14:49:00Z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0x010100A1845E3FA3A63C44B0819CB641436C51</vt:lpwstr>
  </property>
  <property fmtid="{D5CDD505-2E9C-101B-9397-08002B2CF9AE}" pid="3" name="ComplianceAssetId">
    <vt:lpwstr/>
  </property>
  <property fmtid="{D5CDD505-2E9C-101B-9397-08002B2CF9AE}" pid="4" name="Order">
    <vt:r8>74900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