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ACB9B"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25600A9B" wp14:editId="7083A0F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1C643" w14:textId="77777777" w:rsidR="008D7A7D" w:rsidRPr="0093723A" w:rsidRDefault="008D7A7D" w:rsidP="00E65F5D">
      <w:pPr>
        <w:rPr>
          <w:rFonts w:ascii="Arial" w:hAnsi="Arial" w:cs="Arial"/>
          <w:szCs w:val="22"/>
        </w:rPr>
      </w:pPr>
    </w:p>
    <w:p w14:paraId="608FC0B8" w14:textId="77777777" w:rsidR="00031189" w:rsidRPr="0093723A" w:rsidRDefault="00031189" w:rsidP="00E65F5D">
      <w:pPr>
        <w:jc w:val="both"/>
        <w:rPr>
          <w:rFonts w:ascii="Arial" w:hAnsi="Arial" w:cs="Arial"/>
          <w:szCs w:val="22"/>
        </w:rPr>
      </w:pPr>
    </w:p>
    <w:p w14:paraId="05E13E85" w14:textId="77777777" w:rsidR="00031189" w:rsidRPr="0093723A" w:rsidRDefault="00031189" w:rsidP="00E65F5D">
      <w:pPr>
        <w:jc w:val="both"/>
        <w:rPr>
          <w:rFonts w:ascii="Arial" w:hAnsi="Arial" w:cs="Arial"/>
          <w:szCs w:val="22"/>
        </w:rPr>
      </w:pPr>
    </w:p>
    <w:p w14:paraId="2D282878" w14:textId="77777777" w:rsidR="00031189" w:rsidRPr="0093723A" w:rsidRDefault="00031189" w:rsidP="00E65F5D">
      <w:pPr>
        <w:jc w:val="both"/>
        <w:rPr>
          <w:rFonts w:ascii="Arial" w:hAnsi="Arial" w:cs="Arial"/>
          <w:szCs w:val="22"/>
        </w:rPr>
      </w:pPr>
    </w:p>
    <w:p w14:paraId="78A54740" w14:textId="77777777" w:rsidR="00031189" w:rsidRPr="0093723A" w:rsidRDefault="00031189" w:rsidP="00E65F5D">
      <w:pPr>
        <w:jc w:val="both"/>
        <w:rPr>
          <w:rFonts w:ascii="Arial" w:hAnsi="Arial" w:cs="Arial"/>
          <w:szCs w:val="22"/>
        </w:rPr>
      </w:pPr>
    </w:p>
    <w:p w14:paraId="77AB6346" w14:textId="77777777" w:rsidR="00031189" w:rsidRPr="0093723A" w:rsidRDefault="00031189" w:rsidP="00E65F5D">
      <w:pPr>
        <w:jc w:val="both"/>
        <w:rPr>
          <w:rFonts w:ascii="Arial" w:hAnsi="Arial" w:cs="Arial"/>
          <w:szCs w:val="22"/>
        </w:rPr>
      </w:pPr>
    </w:p>
    <w:p w14:paraId="050C6C8B" w14:textId="77777777" w:rsidR="000A352F" w:rsidRPr="0093723A" w:rsidRDefault="000A352F" w:rsidP="00E65F5D">
      <w:pPr>
        <w:jc w:val="both"/>
        <w:rPr>
          <w:rFonts w:ascii="Arial" w:hAnsi="Arial" w:cs="Arial"/>
          <w:szCs w:val="22"/>
        </w:rPr>
      </w:pPr>
    </w:p>
    <w:p w14:paraId="48ACCA91" w14:textId="77777777" w:rsidR="008113C3" w:rsidRPr="0093723A" w:rsidRDefault="008113C3" w:rsidP="00E65F5D">
      <w:pPr>
        <w:jc w:val="both"/>
        <w:rPr>
          <w:rFonts w:ascii="Arial" w:hAnsi="Arial" w:cs="Arial"/>
          <w:szCs w:val="22"/>
        </w:rPr>
      </w:pPr>
    </w:p>
    <w:p w14:paraId="27E3EDC0" w14:textId="77777777" w:rsidR="008113C3" w:rsidRPr="0093723A" w:rsidRDefault="008113C3" w:rsidP="00E65F5D">
      <w:pPr>
        <w:jc w:val="both"/>
        <w:rPr>
          <w:rFonts w:ascii="Arial" w:hAnsi="Arial" w:cs="Arial"/>
          <w:szCs w:val="22"/>
        </w:rPr>
      </w:pPr>
    </w:p>
    <w:p w14:paraId="6E24A6C1" w14:textId="77777777" w:rsidR="00031189" w:rsidRPr="00DF5699" w:rsidRDefault="00031189" w:rsidP="00E65F5D">
      <w:pPr>
        <w:jc w:val="both"/>
        <w:rPr>
          <w:rFonts w:ascii="Arial" w:hAnsi="Arial" w:cs="Arial"/>
          <w:i/>
          <w:color w:val="0000FF"/>
          <w:szCs w:val="22"/>
        </w:rPr>
      </w:pPr>
      <w:r w:rsidRPr="00DF5699">
        <w:rPr>
          <w:rFonts w:ascii="Arial" w:hAnsi="Arial" w:cs="Arial"/>
          <w:szCs w:val="22"/>
        </w:rPr>
        <w:t>Our Ref:</w:t>
      </w:r>
      <w:r w:rsidR="00186B36" w:rsidRPr="00DF5699">
        <w:rPr>
          <w:rFonts w:ascii="Arial" w:hAnsi="Arial" w:cs="Arial"/>
          <w:szCs w:val="22"/>
        </w:rPr>
        <w:t xml:space="preserve"> </w:t>
      </w:r>
      <w:r w:rsidR="005C420C" w:rsidRPr="00DF5699">
        <w:rPr>
          <w:rFonts w:ascii="Arial" w:hAnsi="Arial" w:cs="Arial"/>
          <w:szCs w:val="22"/>
        </w:rPr>
        <w:t>SC2100</w:t>
      </w:r>
      <w:r w:rsidR="00DF5699" w:rsidRPr="00DF5699">
        <w:rPr>
          <w:rFonts w:ascii="Arial" w:hAnsi="Arial" w:cs="Arial"/>
          <w:szCs w:val="22"/>
        </w:rPr>
        <w:t>11</w:t>
      </w:r>
      <w:r w:rsidRPr="00DF5699">
        <w:rPr>
          <w:rFonts w:ascii="Arial" w:hAnsi="Arial" w:cs="Arial"/>
          <w:szCs w:val="22"/>
        </w:rPr>
        <w:tab/>
      </w:r>
    </w:p>
    <w:p w14:paraId="0F1E294F" w14:textId="77777777" w:rsidR="00031189" w:rsidRPr="00DF5699" w:rsidRDefault="00031189" w:rsidP="00E65F5D">
      <w:pPr>
        <w:jc w:val="both"/>
        <w:rPr>
          <w:rFonts w:ascii="Arial" w:hAnsi="Arial" w:cs="Arial"/>
          <w:szCs w:val="22"/>
        </w:rPr>
      </w:pPr>
      <w:r w:rsidRPr="00DF5699">
        <w:rPr>
          <w:rFonts w:ascii="Arial" w:hAnsi="Arial" w:cs="Arial"/>
          <w:szCs w:val="22"/>
        </w:rPr>
        <w:t>Your Ref:</w:t>
      </w:r>
      <w:r w:rsidRPr="00DF5699">
        <w:rPr>
          <w:rFonts w:ascii="Arial" w:hAnsi="Arial" w:cs="Arial"/>
          <w:szCs w:val="22"/>
        </w:rPr>
        <w:tab/>
      </w:r>
    </w:p>
    <w:p w14:paraId="13238475" w14:textId="77777777" w:rsidR="00031189" w:rsidRPr="00DF5699" w:rsidRDefault="00031189" w:rsidP="00E65F5D">
      <w:pPr>
        <w:jc w:val="both"/>
        <w:rPr>
          <w:rFonts w:ascii="Arial" w:hAnsi="Arial" w:cs="Arial"/>
          <w:szCs w:val="22"/>
        </w:rPr>
      </w:pPr>
    </w:p>
    <w:p w14:paraId="549D3E4A" w14:textId="77777777" w:rsidR="00031189" w:rsidRPr="00DF5699" w:rsidRDefault="00031189" w:rsidP="00E65F5D">
      <w:pPr>
        <w:jc w:val="both"/>
        <w:rPr>
          <w:rFonts w:ascii="Arial" w:hAnsi="Arial" w:cs="Arial"/>
          <w:szCs w:val="22"/>
        </w:rPr>
      </w:pPr>
      <w:r w:rsidRPr="00DF5699">
        <w:rPr>
          <w:rFonts w:ascii="Arial" w:hAnsi="Arial" w:cs="Arial"/>
          <w:szCs w:val="22"/>
        </w:rPr>
        <w:t>Date:</w:t>
      </w:r>
      <w:r w:rsidR="0092227D" w:rsidRPr="00DF5699">
        <w:rPr>
          <w:rFonts w:ascii="Arial" w:hAnsi="Arial" w:cs="Arial"/>
          <w:szCs w:val="22"/>
        </w:rPr>
        <w:t xml:space="preserve"> </w:t>
      </w:r>
      <w:r w:rsidR="005C420C" w:rsidRPr="00DF5699">
        <w:rPr>
          <w:rFonts w:ascii="Arial" w:hAnsi="Arial" w:cs="Arial"/>
          <w:szCs w:val="22"/>
        </w:rPr>
        <w:t>27</w:t>
      </w:r>
      <w:r w:rsidR="005C420C" w:rsidRPr="00DF5699">
        <w:rPr>
          <w:rFonts w:ascii="Arial" w:hAnsi="Arial" w:cs="Arial"/>
          <w:szCs w:val="22"/>
          <w:vertAlign w:val="superscript"/>
        </w:rPr>
        <w:t>th</w:t>
      </w:r>
      <w:r w:rsidR="005C420C" w:rsidRPr="00DF5699">
        <w:rPr>
          <w:rFonts w:ascii="Arial" w:hAnsi="Arial" w:cs="Arial"/>
          <w:szCs w:val="22"/>
        </w:rPr>
        <w:t xml:space="preserve"> </w:t>
      </w:r>
      <w:r w:rsidR="0092227D" w:rsidRPr="00DF5699">
        <w:rPr>
          <w:rFonts w:ascii="Arial" w:hAnsi="Arial" w:cs="Arial"/>
          <w:szCs w:val="22"/>
        </w:rPr>
        <w:t>September 2021</w:t>
      </w:r>
      <w:r w:rsidRPr="00DF5699">
        <w:rPr>
          <w:rFonts w:ascii="Arial" w:hAnsi="Arial" w:cs="Arial"/>
          <w:szCs w:val="22"/>
        </w:rPr>
        <w:tab/>
      </w:r>
    </w:p>
    <w:p w14:paraId="2F6B8928" w14:textId="77777777" w:rsidR="00031189" w:rsidRPr="00DF5699" w:rsidRDefault="00031189" w:rsidP="00E65F5D">
      <w:pPr>
        <w:jc w:val="both"/>
        <w:rPr>
          <w:rFonts w:ascii="Arial" w:hAnsi="Arial" w:cs="Arial"/>
          <w:szCs w:val="22"/>
        </w:rPr>
      </w:pPr>
    </w:p>
    <w:p w14:paraId="4B798910" w14:textId="77777777" w:rsidR="00031189" w:rsidRPr="00DF5699" w:rsidRDefault="00031189" w:rsidP="00E65F5D">
      <w:pPr>
        <w:jc w:val="both"/>
        <w:rPr>
          <w:rFonts w:ascii="Arial" w:hAnsi="Arial" w:cs="Arial"/>
          <w:szCs w:val="22"/>
        </w:rPr>
      </w:pPr>
    </w:p>
    <w:p w14:paraId="108C1A3C" w14:textId="77777777" w:rsidR="00031189" w:rsidRPr="00DF5699" w:rsidRDefault="00AB6556" w:rsidP="00E65F5D">
      <w:pPr>
        <w:jc w:val="both"/>
        <w:rPr>
          <w:rFonts w:ascii="Arial" w:hAnsi="Arial" w:cs="Arial"/>
          <w:szCs w:val="22"/>
        </w:rPr>
      </w:pPr>
      <w:r w:rsidRPr="00DF5699">
        <w:rPr>
          <w:rFonts w:ascii="Arial" w:hAnsi="Arial" w:cs="Arial"/>
          <w:szCs w:val="22"/>
        </w:rPr>
        <w:t xml:space="preserve">Dear </w:t>
      </w:r>
      <w:r w:rsidR="00796D6A" w:rsidRPr="00DF5699">
        <w:rPr>
          <w:rFonts w:ascii="Arial" w:hAnsi="Arial" w:cs="Arial"/>
          <w:szCs w:val="22"/>
        </w:rPr>
        <w:t>Sir/Madam</w:t>
      </w:r>
    </w:p>
    <w:p w14:paraId="69D72717" w14:textId="77777777" w:rsidR="00031189" w:rsidRPr="00DF5699" w:rsidRDefault="00031189" w:rsidP="00E65F5D">
      <w:pPr>
        <w:jc w:val="both"/>
        <w:rPr>
          <w:rFonts w:ascii="Arial" w:hAnsi="Arial" w:cs="Arial"/>
          <w:szCs w:val="22"/>
        </w:rPr>
      </w:pPr>
    </w:p>
    <w:p w14:paraId="7E039F81" w14:textId="77777777" w:rsidR="00031189" w:rsidRPr="00DF5699" w:rsidRDefault="000878DD" w:rsidP="00E65F5D">
      <w:pPr>
        <w:jc w:val="both"/>
        <w:rPr>
          <w:rFonts w:ascii="Arial" w:hAnsi="Arial" w:cs="Arial"/>
          <w:b/>
          <w:szCs w:val="22"/>
        </w:rPr>
      </w:pPr>
      <w:r w:rsidRPr="00DF5699">
        <w:rPr>
          <w:rFonts w:ascii="Arial" w:hAnsi="Arial" w:cs="Arial"/>
          <w:b/>
          <w:szCs w:val="22"/>
        </w:rPr>
        <w:t xml:space="preserve">Contract </w:t>
      </w:r>
      <w:r w:rsidR="00031189" w:rsidRPr="00DF5699">
        <w:rPr>
          <w:rFonts w:ascii="Arial" w:hAnsi="Arial" w:cs="Arial"/>
          <w:b/>
          <w:szCs w:val="22"/>
        </w:rPr>
        <w:t>Ref:</w:t>
      </w:r>
      <w:r w:rsidR="00031189" w:rsidRPr="00DF5699">
        <w:rPr>
          <w:rFonts w:ascii="Arial" w:hAnsi="Arial" w:cs="Arial"/>
          <w:b/>
          <w:szCs w:val="22"/>
        </w:rPr>
        <w:tab/>
      </w:r>
      <w:r w:rsidR="005C420C" w:rsidRPr="00DF5699">
        <w:rPr>
          <w:rFonts w:ascii="Arial" w:hAnsi="Arial" w:cs="Arial"/>
          <w:b/>
          <w:szCs w:val="22"/>
        </w:rPr>
        <w:t>SC2100</w:t>
      </w:r>
      <w:r w:rsidR="00DF5699" w:rsidRPr="00DF5699">
        <w:rPr>
          <w:rFonts w:ascii="Arial" w:hAnsi="Arial" w:cs="Arial"/>
          <w:b/>
          <w:szCs w:val="22"/>
        </w:rPr>
        <w:t>11</w:t>
      </w:r>
    </w:p>
    <w:p w14:paraId="6C0B0542" w14:textId="77777777" w:rsidR="00031189" w:rsidRPr="0093723A" w:rsidRDefault="000878DD" w:rsidP="00E65F5D">
      <w:pPr>
        <w:jc w:val="both"/>
        <w:rPr>
          <w:rFonts w:ascii="Arial" w:hAnsi="Arial" w:cs="Arial"/>
          <w:b/>
          <w:szCs w:val="22"/>
        </w:rPr>
      </w:pPr>
      <w:r w:rsidRPr="00DF5699">
        <w:rPr>
          <w:rFonts w:ascii="Arial" w:hAnsi="Arial" w:cs="Arial"/>
          <w:b/>
          <w:szCs w:val="22"/>
        </w:rPr>
        <w:t xml:space="preserve">Contract </w:t>
      </w:r>
      <w:r w:rsidR="00031189" w:rsidRPr="00DF5699">
        <w:rPr>
          <w:rFonts w:ascii="Arial" w:hAnsi="Arial" w:cs="Arial"/>
          <w:b/>
          <w:szCs w:val="22"/>
        </w:rPr>
        <w:t>Title:</w:t>
      </w:r>
      <w:r w:rsidR="00031189" w:rsidRPr="00DF5699">
        <w:rPr>
          <w:rFonts w:ascii="Arial" w:hAnsi="Arial" w:cs="Arial"/>
          <w:b/>
          <w:szCs w:val="22"/>
        </w:rPr>
        <w:tab/>
      </w:r>
      <w:r w:rsidR="005C420C" w:rsidRPr="00DF5699">
        <w:rPr>
          <w:rFonts w:ascii="Arial" w:hAnsi="Arial" w:cs="Arial"/>
          <w:b/>
          <w:szCs w:val="22"/>
        </w:rPr>
        <w:t>Water temperature projections in Chalk streams</w:t>
      </w:r>
    </w:p>
    <w:p w14:paraId="7DD5964E" w14:textId="77777777" w:rsidR="00031189" w:rsidRPr="0093723A" w:rsidRDefault="00031189" w:rsidP="00E65F5D">
      <w:pPr>
        <w:ind w:left="720" w:hanging="720"/>
        <w:jc w:val="both"/>
        <w:rPr>
          <w:rFonts w:ascii="Arial" w:hAnsi="Arial" w:cs="Arial"/>
          <w:szCs w:val="22"/>
        </w:rPr>
      </w:pPr>
    </w:p>
    <w:p w14:paraId="05F42CBE"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036538FD" w14:textId="77777777" w:rsidR="00050B8F" w:rsidRDefault="00050B8F" w:rsidP="00E65F5D">
      <w:pPr>
        <w:rPr>
          <w:rFonts w:ascii="Arial" w:hAnsi="Arial" w:cs="Arial"/>
          <w:szCs w:val="22"/>
        </w:rPr>
      </w:pPr>
      <w:bookmarkStart w:id="0" w:name="_GoBack"/>
      <w:bookmarkEnd w:id="0"/>
    </w:p>
    <w:p w14:paraId="5D47EBB8"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B2AD952" w14:textId="77777777" w:rsidR="00031189" w:rsidRPr="0093723A" w:rsidRDefault="00031189" w:rsidP="00E65F5D">
      <w:pPr>
        <w:rPr>
          <w:rFonts w:ascii="Arial" w:hAnsi="Arial" w:cs="Arial"/>
          <w:szCs w:val="22"/>
        </w:rPr>
      </w:pPr>
    </w:p>
    <w:p w14:paraId="25DFF2B6" w14:textId="10460E1A"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4D2521" w:rsidRPr="001236DB">
        <w:rPr>
          <w:rFonts w:ascii="Arial" w:hAnsi="Arial" w:cs="Arial"/>
          <w:szCs w:val="22"/>
        </w:rPr>
        <w:t>1</w:t>
      </w:r>
      <w:r w:rsidR="001236DB">
        <w:rPr>
          <w:rFonts w:ascii="Arial" w:hAnsi="Arial" w:cs="Arial"/>
          <w:szCs w:val="22"/>
        </w:rPr>
        <w:t>2:</w:t>
      </w:r>
      <w:r w:rsidR="004D2521" w:rsidRPr="001236DB">
        <w:rPr>
          <w:rFonts w:ascii="Arial" w:hAnsi="Arial" w:cs="Arial"/>
          <w:szCs w:val="22"/>
        </w:rPr>
        <w:t xml:space="preserve">00h </w:t>
      </w:r>
      <w:r w:rsidR="001236DB" w:rsidRPr="001236DB">
        <w:rPr>
          <w:rFonts w:ascii="Arial" w:hAnsi="Arial" w:cs="Arial"/>
          <w:szCs w:val="22"/>
        </w:rPr>
        <w:t>Thursday</w:t>
      </w:r>
      <w:r w:rsidR="00205B2B" w:rsidRPr="001236DB">
        <w:rPr>
          <w:rFonts w:ascii="Arial" w:hAnsi="Arial" w:cs="Arial"/>
          <w:szCs w:val="22"/>
        </w:rPr>
        <w:t xml:space="preserve"> </w:t>
      </w:r>
      <w:r w:rsidR="00853D81" w:rsidRPr="001236DB">
        <w:rPr>
          <w:rFonts w:ascii="Arial" w:hAnsi="Arial" w:cs="Arial"/>
          <w:szCs w:val="22"/>
        </w:rPr>
        <w:t>2</w:t>
      </w:r>
      <w:r w:rsidR="001236DB" w:rsidRPr="001236DB">
        <w:rPr>
          <w:rFonts w:ascii="Arial" w:hAnsi="Arial" w:cs="Arial"/>
          <w:szCs w:val="22"/>
        </w:rPr>
        <w:t>1</w:t>
      </w:r>
      <w:r w:rsidR="001236DB" w:rsidRPr="001236DB">
        <w:rPr>
          <w:rFonts w:ascii="Arial" w:hAnsi="Arial" w:cs="Arial"/>
          <w:szCs w:val="22"/>
          <w:vertAlign w:val="superscript"/>
        </w:rPr>
        <w:t>st</w:t>
      </w:r>
      <w:r w:rsidR="00853D81" w:rsidRPr="001236DB">
        <w:rPr>
          <w:rFonts w:ascii="Arial" w:hAnsi="Arial" w:cs="Arial"/>
          <w:szCs w:val="22"/>
        </w:rPr>
        <w:t xml:space="preserve"> </w:t>
      </w:r>
      <w:r w:rsidR="00853D81">
        <w:rPr>
          <w:rFonts w:ascii="Arial" w:hAnsi="Arial" w:cs="Arial"/>
          <w:szCs w:val="22"/>
        </w:rPr>
        <w:t>October</w:t>
      </w:r>
      <w:r w:rsidR="004D2521">
        <w:rPr>
          <w:rFonts w:ascii="Arial" w:hAnsi="Arial" w:cs="Arial"/>
          <w:szCs w:val="22"/>
        </w:rPr>
        <w:t xml:space="preserve"> 2021</w:t>
      </w:r>
      <w:r w:rsidR="00AB6556" w:rsidRPr="001C31F6">
        <w:rPr>
          <w:rFonts w:ascii="Arial" w:hAnsi="Arial" w:cs="Arial"/>
          <w:color w:val="FF0000"/>
          <w:szCs w:val="22"/>
        </w:rPr>
        <w:t xml:space="preserve"> </w:t>
      </w:r>
    </w:p>
    <w:p w14:paraId="1B6EF461" w14:textId="77777777" w:rsidR="007D26D8" w:rsidRPr="0093723A" w:rsidRDefault="007D26D8" w:rsidP="00E65F5D">
      <w:pPr>
        <w:rPr>
          <w:rFonts w:ascii="Arial" w:hAnsi="Arial" w:cs="Arial"/>
          <w:szCs w:val="22"/>
        </w:rPr>
      </w:pPr>
    </w:p>
    <w:p w14:paraId="0AA1F2ED" w14:textId="77777777" w:rsidR="00031189" w:rsidRDefault="005F4472" w:rsidP="00E65F5D">
      <w:pPr>
        <w:rPr>
          <w:rFonts w:ascii="Arial" w:hAnsi="Arial" w:cs="Arial"/>
          <w:szCs w:val="22"/>
        </w:rPr>
      </w:pPr>
      <w:hyperlink r:id="rId14" w:history="1">
        <w:r w:rsidR="005C420C" w:rsidRPr="00655398">
          <w:rPr>
            <w:rStyle w:val="Hyperlink"/>
            <w:rFonts w:ascii="Arial" w:hAnsi="Arial" w:cs="Arial"/>
            <w:szCs w:val="22"/>
          </w:rPr>
          <w:t>judy.england@environment-agency.gov.uk</w:t>
        </w:r>
      </w:hyperlink>
    </w:p>
    <w:p w14:paraId="01F11EBB" w14:textId="77777777" w:rsidR="00796D6A" w:rsidRPr="0093723A" w:rsidRDefault="00796D6A" w:rsidP="00E65F5D">
      <w:pPr>
        <w:rPr>
          <w:rFonts w:ascii="Arial" w:hAnsi="Arial" w:cs="Arial"/>
          <w:szCs w:val="22"/>
        </w:rPr>
      </w:pPr>
    </w:p>
    <w:p w14:paraId="1A349AFE"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6F2AB872" w14:textId="77777777" w:rsidR="00031189" w:rsidRPr="0093723A" w:rsidRDefault="00031189" w:rsidP="00E65F5D">
      <w:pPr>
        <w:rPr>
          <w:rFonts w:ascii="Arial" w:hAnsi="Arial" w:cs="Arial"/>
          <w:szCs w:val="22"/>
        </w:rPr>
      </w:pPr>
    </w:p>
    <w:p w14:paraId="54F2EAC5"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06255D10" w14:textId="77777777" w:rsidR="00031189" w:rsidRPr="0093723A" w:rsidRDefault="00031189" w:rsidP="00E65F5D">
      <w:pPr>
        <w:rPr>
          <w:rFonts w:ascii="Arial" w:hAnsi="Arial" w:cs="Arial"/>
          <w:szCs w:val="22"/>
        </w:rPr>
      </w:pPr>
    </w:p>
    <w:p w14:paraId="626FEBF4" w14:textId="77777777" w:rsidR="00031189" w:rsidRPr="0093723A" w:rsidRDefault="00031189" w:rsidP="00E65F5D">
      <w:pPr>
        <w:rPr>
          <w:rFonts w:ascii="Arial" w:hAnsi="Arial" w:cs="Arial"/>
          <w:szCs w:val="22"/>
        </w:rPr>
      </w:pPr>
    </w:p>
    <w:p w14:paraId="7ABBD1DE"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126F36E0" w14:textId="77777777" w:rsidR="00031189" w:rsidRPr="0093723A" w:rsidRDefault="00031189" w:rsidP="00E65F5D">
      <w:pPr>
        <w:ind w:left="720" w:hanging="720"/>
        <w:jc w:val="both"/>
        <w:rPr>
          <w:rFonts w:ascii="Arial" w:hAnsi="Arial" w:cs="Arial"/>
          <w:szCs w:val="22"/>
        </w:rPr>
      </w:pPr>
    </w:p>
    <w:p w14:paraId="4F98E15A" w14:textId="77777777" w:rsidR="00031189" w:rsidRPr="0093723A" w:rsidRDefault="00031189" w:rsidP="00E65F5D">
      <w:pPr>
        <w:ind w:left="720" w:hanging="720"/>
        <w:jc w:val="both"/>
        <w:rPr>
          <w:rFonts w:ascii="Arial" w:hAnsi="Arial" w:cs="Arial"/>
          <w:szCs w:val="22"/>
        </w:rPr>
      </w:pPr>
    </w:p>
    <w:p w14:paraId="370A1974" w14:textId="77777777" w:rsidR="00031189" w:rsidRPr="0093723A" w:rsidRDefault="00031189" w:rsidP="00E65F5D">
      <w:pPr>
        <w:jc w:val="both"/>
        <w:rPr>
          <w:rFonts w:ascii="Arial" w:hAnsi="Arial" w:cs="Arial"/>
          <w:szCs w:val="22"/>
        </w:rPr>
      </w:pPr>
    </w:p>
    <w:p w14:paraId="197F563A" w14:textId="77777777" w:rsidR="00031189" w:rsidRPr="002253F4" w:rsidRDefault="00796D6A" w:rsidP="00E65F5D">
      <w:pPr>
        <w:ind w:left="720" w:hanging="720"/>
        <w:jc w:val="both"/>
        <w:rPr>
          <w:rFonts w:ascii="Arial" w:hAnsi="Arial" w:cs="Arial"/>
          <w:szCs w:val="22"/>
        </w:rPr>
      </w:pPr>
      <w:r w:rsidRPr="002253F4">
        <w:rPr>
          <w:rFonts w:ascii="Arial" w:hAnsi="Arial" w:cs="Arial"/>
          <w:szCs w:val="22"/>
        </w:rPr>
        <w:t>Dr J</w:t>
      </w:r>
      <w:r w:rsidR="00827F68">
        <w:rPr>
          <w:rFonts w:ascii="Arial" w:hAnsi="Arial" w:cs="Arial"/>
          <w:szCs w:val="22"/>
        </w:rPr>
        <w:t>udy England</w:t>
      </w:r>
    </w:p>
    <w:p w14:paraId="451BB5CD" w14:textId="77777777" w:rsidR="00031189" w:rsidRPr="002253F4" w:rsidRDefault="00796D6A" w:rsidP="00E65F5D">
      <w:pPr>
        <w:ind w:left="720" w:hanging="720"/>
        <w:jc w:val="both"/>
        <w:rPr>
          <w:rFonts w:ascii="Arial" w:hAnsi="Arial" w:cs="Arial"/>
          <w:szCs w:val="22"/>
        </w:rPr>
      </w:pPr>
      <w:r w:rsidRPr="002253F4">
        <w:rPr>
          <w:rFonts w:ascii="Arial" w:hAnsi="Arial" w:cs="Arial"/>
          <w:szCs w:val="22"/>
        </w:rPr>
        <w:t>Senior Specialist, Research</w:t>
      </w:r>
    </w:p>
    <w:p w14:paraId="531A654B" w14:textId="77777777" w:rsidR="00031189" w:rsidRPr="0093723A" w:rsidRDefault="00031189" w:rsidP="00E65F5D">
      <w:pPr>
        <w:ind w:left="720" w:hanging="720"/>
        <w:jc w:val="both"/>
        <w:rPr>
          <w:rFonts w:ascii="Arial" w:hAnsi="Arial" w:cs="Arial"/>
          <w:color w:val="0000FF"/>
          <w:szCs w:val="22"/>
        </w:rPr>
      </w:pPr>
    </w:p>
    <w:p w14:paraId="36ACD6B2"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hyperlink r:id="rId15" w:history="1">
        <w:r w:rsidR="00827F68" w:rsidRPr="00655398">
          <w:rPr>
            <w:rStyle w:val="Hyperlink"/>
            <w:rFonts w:ascii="Arial" w:hAnsi="Arial" w:cs="Arial"/>
            <w:szCs w:val="22"/>
          </w:rPr>
          <w:t>judy.england@environment-agency.gov.uk</w:t>
        </w:r>
      </w:hyperlink>
      <w:r w:rsidR="00827F68">
        <w:rPr>
          <w:rFonts w:ascii="Arial" w:hAnsi="Arial" w:cs="Arial"/>
          <w:szCs w:val="22"/>
        </w:rPr>
        <w:t xml:space="preserve"> </w:t>
      </w:r>
    </w:p>
    <w:p w14:paraId="1FB54C73"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796D6A">
        <w:rPr>
          <w:rFonts w:ascii="Arial" w:hAnsi="Arial" w:cs="Arial"/>
          <w:szCs w:val="22"/>
        </w:rPr>
        <w:t>+44 (0)78</w:t>
      </w:r>
      <w:r w:rsidR="00827F68">
        <w:rPr>
          <w:rFonts w:ascii="Arial" w:hAnsi="Arial" w:cs="Arial"/>
          <w:szCs w:val="22"/>
        </w:rPr>
        <w:t>3</w:t>
      </w:r>
      <w:r w:rsidR="00796D6A">
        <w:rPr>
          <w:rFonts w:ascii="Arial" w:hAnsi="Arial" w:cs="Arial"/>
          <w:szCs w:val="22"/>
        </w:rPr>
        <w:t>6</w:t>
      </w:r>
      <w:r w:rsidR="00827F68">
        <w:rPr>
          <w:rFonts w:ascii="Arial" w:hAnsi="Arial" w:cs="Arial"/>
          <w:szCs w:val="22"/>
        </w:rPr>
        <w:t>634906</w:t>
      </w:r>
    </w:p>
    <w:p w14:paraId="09428CD5" w14:textId="77777777" w:rsidR="00031189" w:rsidRPr="0093723A" w:rsidRDefault="00031189" w:rsidP="00E65F5D">
      <w:pPr>
        <w:ind w:left="720" w:hanging="720"/>
        <w:jc w:val="both"/>
        <w:rPr>
          <w:rFonts w:ascii="Arial" w:hAnsi="Arial" w:cs="Arial"/>
          <w:szCs w:val="22"/>
        </w:rPr>
      </w:pPr>
    </w:p>
    <w:p w14:paraId="59216B91" w14:textId="77777777" w:rsidR="00031189" w:rsidRPr="0093723A" w:rsidRDefault="00031189" w:rsidP="00E65F5D">
      <w:pPr>
        <w:ind w:left="720" w:hanging="720"/>
        <w:jc w:val="both"/>
        <w:rPr>
          <w:rFonts w:ascii="Arial" w:hAnsi="Arial" w:cs="Arial"/>
          <w:szCs w:val="22"/>
        </w:rPr>
      </w:pPr>
    </w:p>
    <w:p w14:paraId="72288F9C" w14:textId="77777777" w:rsidR="00031189" w:rsidRPr="0093723A" w:rsidRDefault="00031189" w:rsidP="00E65F5D">
      <w:pPr>
        <w:ind w:left="720" w:hanging="720"/>
        <w:jc w:val="both"/>
        <w:rPr>
          <w:rFonts w:ascii="Arial" w:hAnsi="Arial" w:cs="Arial"/>
          <w:szCs w:val="22"/>
        </w:rPr>
      </w:pPr>
    </w:p>
    <w:p w14:paraId="191A5021" w14:textId="77777777" w:rsidR="00031189" w:rsidRPr="0093723A" w:rsidRDefault="00031189" w:rsidP="00E65F5D">
      <w:pPr>
        <w:ind w:left="720" w:hanging="720"/>
        <w:jc w:val="both"/>
        <w:rPr>
          <w:rFonts w:ascii="Arial" w:hAnsi="Arial" w:cs="Arial"/>
          <w:szCs w:val="22"/>
        </w:rPr>
      </w:pPr>
    </w:p>
    <w:p w14:paraId="2180D097" w14:textId="77777777" w:rsidR="00031189" w:rsidRPr="000A1B02" w:rsidRDefault="00031189" w:rsidP="00E65F5D">
      <w:pPr>
        <w:ind w:left="720" w:hanging="720"/>
        <w:jc w:val="both"/>
        <w:rPr>
          <w:rFonts w:ascii="Arial" w:hAnsi="Arial" w:cs="Arial"/>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0A1B02" w:rsidRPr="000A1B02">
        <w:rPr>
          <w:rFonts w:ascii="Arial" w:hAnsi="Arial" w:cs="Arial"/>
          <w:szCs w:val="22"/>
        </w:rPr>
        <w:t>Horizon House, Bristol BS1 5AH</w:t>
      </w:r>
    </w:p>
    <w:p w14:paraId="65CEF916" w14:textId="77777777" w:rsidR="00031189" w:rsidRPr="000A1B02" w:rsidRDefault="00031189" w:rsidP="00E65F5D">
      <w:pPr>
        <w:jc w:val="both"/>
        <w:rPr>
          <w:rFonts w:ascii="Arial" w:hAnsi="Arial" w:cs="Arial"/>
          <w:b/>
          <w:szCs w:val="22"/>
        </w:rPr>
      </w:pPr>
    </w:p>
    <w:p w14:paraId="50369EBA" w14:textId="77777777" w:rsidR="00FE42D1" w:rsidRPr="0093723A" w:rsidRDefault="00FE42D1" w:rsidP="00E65F5D">
      <w:pPr>
        <w:jc w:val="both"/>
        <w:rPr>
          <w:rFonts w:ascii="Arial" w:hAnsi="Arial" w:cs="Arial"/>
          <w:b/>
          <w:szCs w:val="22"/>
        </w:rPr>
      </w:pPr>
    </w:p>
    <w:p w14:paraId="5A742853" w14:textId="77777777" w:rsidR="00050B8F" w:rsidRPr="000878DD" w:rsidRDefault="00FE42D1" w:rsidP="000A1B02">
      <w:pPr>
        <w:jc w:val="center"/>
        <w:rPr>
          <w:rFonts w:ascii="Arial" w:hAnsi="Arial" w:cs="Arial"/>
          <w:b/>
          <w:color w:val="FF0000"/>
          <w:sz w:val="28"/>
          <w:szCs w:val="28"/>
        </w:rPr>
      </w:pPr>
      <w:r w:rsidRPr="0093723A">
        <w:rPr>
          <w:rFonts w:ascii="Arial" w:hAnsi="Arial" w:cs="Arial"/>
          <w:b/>
          <w:szCs w:val="22"/>
        </w:rPr>
        <w:br w:type="page"/>
      </w:r>
      <w:r w:rsidR="000A1B02" w:rsidRPr="0093723A" w:rsidDel="000A1B02">
        <w:rPr>
          <w:rFonts w:ascii="Arial" w:hAnsi="Arial" w:cs="Arial"/>
          <w:b/>
          <w:i/>
          <w:szCs w:val="22"/>
        </w:rPr>
        <w:lastRenderedPageBreak/>
        <w:t xml:space="preserve"> </w:t>
      </w:r>
      <w:r w:rsidR="000878DD" w:rsidRPr="002253F4">
        <w:rPr>
          <w:rFonts w:ascii="Arial" w:hAnsi="Arial" w:cs="Arial"/>
          <w:b/>
          <w:sz w:val="28"/>
          <w:szCs w:val="28"/>
          <w:u w:val="single"/>
        </w:rPr>
        <w:t>Request for Quot</w:t>
      </w:r>
      <w:r w:rsidR="00B94CDD" w:rsidRPr="002253F4">
        <w:rPr>
          <w:rFonts w:ascii="Arial" w:hAnsi="Arial" w:cs="Arial"/>
          <w:b/>
          <w:sz w:val="28"/>
          <w:szCs w:val="28"/>
          <w:u w:val="single"/>
        </w:rPr>
        <w:t>ation</w:t>
      </w:r>
    </w:p>
    <w:p w14:paraId="353BE16D" w14:textId="77777777" w:rsidR="001A553D" w:rsidRPr="00DF5699" w:rsidRDefault="001A553D" w:rsidP="00E65F5D">
      <w:pPr>
        <w:spacing w:before="240"/>
        <w:rPr>
          <w:rFonts w:ascii="Arial" w:hAnsi="Arial" w:cs="Arial"/>
          <w:b/>
          <w:szCs w:val="22"/>
        </w:rPr>
      </w:pPr>
      <w:r w:rsidRPr="00DF5699">
        <w:rPr>
          <w:rFonts w:ascii="Arial" w:hAnsi="Arial" w:cs="Arial"/>
          <w:b/>
          <w:szCs w:val="22"/>
        </w:rPr>
        <w:t>Ref:</w:t>
      </w:r>
      <w:r w:rsidRPr="00DF5699">
        <w:rPr>
          <w:rFonts w:ascii="Arial" w:hAnsi="Arial" w:cs="Arial"/>
          <w:b/>
          <w:szCs w:val="22"/>
        </w:rPr>
        <w:tab/>
      </w:r>
      <w:r w:rsidR="00796D6A" w:rsidRPr="00DF5699">
        <w:rPr>
          <w:rFonts w:ascii="Arial" w:hAnsi="Arial" w:cs="Arial"/>
          <w:b/>
          <w:szCs w:val="22"/>
        </w:rPr>
        <w:t>SC210</w:t>
      </w:r>
      <w:r w:rsidR="00DF5699" w:rsidRPr="00DF5699">
        <w:rPr>
          <w:rFonts w:ascii="Arial" w:hAnsi="Arial" w:cs="Arial"/>
          <w:b/>
          <w:szCs w:val="22"/>
        </w:rPr>
        <w:t>011</w:t>
      </w:r>
    </w:p>
    <w:p w14:paraId="5543F44E" w14:textId="77777777" w:rsidR="00827F68" w:rsidRPr="00DF5699" w:rsidRDefault="001A553D" w:rsidP="00827F68">
      <w:pPr>
        <w:jc w:val="both"/>
        <w:rPr>
          <w:rFonts w:ascii="Arial" w:hAnsi="Arial" w:cs="Arial"/>
          <w:b/>
          <w:szCs w:val="22"/>
        </w:rPr>
      </w:pPr>
      <w:r w:rsidRPr="00DF5699">
        <w:rPr>
          <w:rFonts w:ascii="Arial" w:hAnsi="Arial" w:cs="Arial"/>
          <w:b/>
          <w:szCs w:val="22"/>
        </w:rPr>
        <w:t>Title:</w:t>
      </w:r>
      <w:r w:rsidRPr="00DF5699">
        <w:rPr>
          <w:rFonts w:ascii="Arial" w:hAnsi="Arial" w:cs="Arial"/>
          <w:b/>
          <w:szCs w:val="22"/>
        </w:rPr>
        <w:tab/>
      </w:r>
      <w:r w:rsidR="00827F68" w:rsidRPr="00DF5699">
        <w:rPr>
          <w:rFonts w:ascii="Arial" w:hAnsi="Arial" w:cs="Arial"/>
          <w:b/>
          <w:szCs w:val="22"/>
        </w:rPr>
        <w:t>Water temperature projections in Chalk streams</w:t>
      </w:r>
    </w:p>
    <w:p w14:paraId="2B0028C8" w14:textId="77777777" w:rsidR="005700D8" w:rsidRPr="00DF5699" w:rsidRDefault="005700D8" w:rsidP="00E65F5D">
      <w:pPr>
        <w:jc w:val="both"/>
        <w:rPr>
          <w:rFonts w:ascii="Arial" w:hAnsi="Arial" w:cs="Arial"/>
          <w:szCs w:val="22"/>
        </w:rPr>
      </w:pPr>
    </w:p>
    <w:p w14:paraId="40294F55" w14:textId="77777777" w:rsidR="003014F2" w:rsidRPr="0093723A" w:rsidRDefault="003014F2" w:rsidP="00E65F5D">
      <w:pPr>
        <w:rPr>
          <w:rFonts w:ascii="Arial" w:hAnsi="Arial" w:cs="Arial"/>
          <w:b/>
          <w:sz w:val="22"/>
          <w:szCs w:val="22"/>
          <w:u w:val="single"/>
        </w:rPr>
      </w:pPr>
      <w:r w:rsidRPr="00DF5699">
        <w:rPr>
          <w:rFonts w:ascii="Arial" w:hAnsi="Arial" w:cs="Arial"/>
          <w:b/>
          <w:sz w:val="22"/>
          <w:szCs w:val="22"/>
          <w:u w:val="single"/>
        </w:rPr>
        <w:t>Section 1</w:t>
      </w:r>
      <w:r w:rsidRPr="0093723A">
        <w:rPr>
          <w:rFonts w:ascii="Arial" w:hAnsi="Arial" w:cs="Arial"/>
          <w:b/>
          <w:sz w:val="22"/>
          <w:szCs w:val="22"/>
          <w:u w:val="single"/>
        </w:rPr>
        <w:t xml:space="preserve"> </w:t>
      </w:r>
    </w:p>
    <w:p w14:paraId="0BD53F15" w14:textId="77777777" w:rsidR="003014F2" w:rsidRPr="0093723A" w:rsidRDefault="003014F2" w:rsidP="00E65F5D">
      <w:pPr>
        <w:rPr>
          <w:rFonts w:ascii="Arial" w:hAnsi="Arial" w:cs="Arial"/>
          <w:b/>
          <w:szCs w:val="22"/>
          <w:u w:val="single"/>
        </w:rPr>
      </w:pPr>
    </w:p>
    <w:p w14:paraId="0EE1BBE2"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4F189DF"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4142EF67" w14:textId="77777777" w:rsidR="00491B79" w:rsidRPr="0093723A" w:rsidRDefault="00491B79" w:rsidP="00E65F5D">
      <w:pPr>
        <w:widowControl w:val="0"/>
        <w:rPr>
          <w:rFonts w:ascii="Arial" w:hAnsi="Arial" w:cs="Arial"/>
          <w:szCs w:val="22"/>
        </w:rPr>
      </w:pPr>
    </w:p>
    <w:p w14:paraId="3FE70F85"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1E4B37A3" w14:textId="77777777" w:rsidR="00491B79" w:rsidRPr="0093723A" w:rsidRDefault="00491B79" w:rsidP="00E65F5D">
      <w:pPr>
        <w:widowControl w:val="0"/>
        <w:rPr>
          <w:rFonts w:ascii="Arial" w:hAnsi="Arial" w:cs="Arial"/>
          <w:szCs w:val="22"/>
        </w:rPr>
      </w:pPr>
    </w:p>
    <w:p w14:paraId="46A22548" w14:textId="77777777" w:rsidR="00491B79" w:rsidRPr="0093723A" w:rsidRDefault="005F4472" w:rsidP="00E65F5D">
      <w:pPr>
        <w:widowControl w:val="0"/>
        <w:rPr>
          <w:rFonts w:ascii="Arial" w:hAnsi="Arial" w:cs="Arial"/>
          <w:szCs w:val="22"/>
        </w:rPr>
      </w:pPr>
      <w:hyperlink r:id="rId16"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57D166B" w14:textId="77777777" w:rsidR="00491B79" w:rsidRPr="0093723A" w:rsidRDefault="00491B79" w:rsidP="00E65F5D">
      <w:pPr>
        <w:widowControl w:val="0"/>
        <w:rPr>
          <w:rFonts w:ascii="Arial" w:hAnsi="Arial" w:cs="Arial"/>
          <w:b/>
          <w:szCs w:val="22"/>
          <w:u w:val="single"/>
        </w:rPr>
      </w:pPr>
    </w:p>
    <w:p w14:paraId="3AD1E9D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2052803"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3ADCD06F" w14:textId="77777777" w:rsidR="00491B79" w:rsidRPr="0093723A" w:rsidRDefault="00491B79" w:rsidP="00E65F5D">
      <w:pPr>
        <w:widowControl w:val="0"/>
        <w:rPr>
          <w:rFonts w:ascii="Arial" w:hAnsi="Arial" w:cs="Arial"/>
          <w:szCs w:val="22"/>
        </w:rPr>
      </w:pPr>
    </w:p>
    <w:p w14:paraId="443507E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417CA04D"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651E881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5F576CDC"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lastRenderedPageBreak/>
        <w:t>Environmental Consultancy and Monitoring</w:t>
      </w:r>
    </w:p>
    <w:p w14:paraId="37F82EF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472E2A38"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51168F8B"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698DA23B" w14:textId="77777777" w:rsidR="00491B79" w:rsidRPr="0093723A" w:rsidRDefault="00491B79" w:rsidP="00E65F5D">
      <w:pPr>
        <w:widowControl w:val="0"/>
        <w:rPr>
          <w:rFonts w:ascii="Arial" w:hAnsi="Arial" w:cs="Arial"/>
          <w:b/>
          <w:szCs w:val="22"/>
        </w:rPr>
      </w:pPr>
    </w:p>
    <w:p w14:paraId="7995B05C"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7E9BAE15"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57254CA" w14:textId="77777777" w:rsidR="00491B79" w:rsidRPr="0093723A" w:rsidRDefault="00491B79" w:rsidP="00E65F5D">
      <w:pPr>
        <w:widowControl w:val="0"/>
        <w:rPr>
          <w:rFonts w:ascii="Arial" w:hAnsi="Arial" w:cs="Arial"/>
          <w:szCs w:val="22"/>
        </w:rPr>
      </w:pPr>
    </w:p>
    <w:p w14:paraId="7E2B9847"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697DE642" w14:textId="77777777" w:rsidR="00AD6F35" w:rsidRDefault="00AD6F35" w:rsidP="00E65F5D">
      <w:pPr>
        <w:widowControl w:val="0"/>
        <w:rPr>
          <w:rFonts w:ascii="Arial" w:hAnsi="Arial" w:cs="Arial"/>
          <w:szCs w:val="22"/>
        </w:rPr>
      </w:pPr>
    </w:p>
    <w:p w14:paraId="1DF76598" w14:textId="77777777" w:rsidR="00491B79" w:rsidRPr="0093723A" w:rsidRDefault="005F4472" w:rsidP="00E65F5D">
      <w:pPr>
        <w:widowControl w:val="0"/>
        <w:rPr>
          <w:rFonts w:ascii="Arial" w:hAnsi="Arial" w:cs="Arial"/>
          <w:szCs w:val="22"/>
        </w:rPr>
      </w:pPr>
      <w:hyperlink r:id="rId17"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701361C" w14:textId="77777777" w:rsidR="00A323E2" w:rsidRPr="0093723A" w:rsidRDefault="00A323E2" w:rsidP="00E65F5D">
      <w:pPr>
        <w:widowControl w:val="0"/>
        <w:rPr>
          <w:rFonts w:ascii="Arial" w:hAnsi="Arial" w:cs="Arial"/>
          <w:color w:val="8DB3E2"/>
          <w:szCs w:val="22"/>
        </w:rPr>
      </w:pPr>
    </w:p>
    <w:p w14:paraId="4485AB5C"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70BC46F"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797BB242" w14:textId="77777777" w:rsidR="00491B79" w:rsidRPr="0093723A" w:rsidRDefault="00491B79" w:rsidP="00E65F5D">
      <w:pPr>
        <w:widowControl w:val="0"/>
        <w:rPr>
          <w:rFonts w:ascii="Arial" w:hAnsi="Arial" w:cs="Arial"/>
          <w:szCs w:val="22"/>
        </w:rPr>
      </w:pPr>
    </w:p>
    <w:p w14:paraId="19728950" w14:textId="77777777" w:rsidR="00491B79" w:rsidRPr="0093723A" w:rsidRDefault="005F4472" w:rsidP="00E65F5D">
      <w:pPr>
        <w:widowControl w:val="0"/>
        <w:rPr>
          <w:rFonts w:ascii="Arial" w:hAnsi="Arial" w:cs="Arial"/>
          <w:szCs w:val="22"/>
        </w:rPr>
      </w:pPr>
      <w:hyperlink r:id="rId18"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5A0A74F0" w14:textId="77777777" w:rsidR="00491B79" w:rsidRPr="0093723A" w:rsidRDefault="00491B79" w:rsidP="00E65F5D">
      <w:pPr>
        <w:widowControl w:val="0"/>
        <w:rPr>
          <w:rFonts w:ascii="Arial" w:hAnsi="Arial" w:cs="Arial"/>
          <w:szCs w:val="22"/>
        </w:rPr>
      </w:pPr>
    </w:p>
    <w:p w14:paraId="5E3501D6"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294691A" w14:textId="77777777" w:rsidR="00491B79" w:rsidRPr="0093723A" w:rsidRDefault="00491B79" w:rsidP="00E65F5D">
      <w:pPr>
        <w:shd w:val="clear" w:color="auto" w:fill="FFFFFF"/>
        <w:rPr>
          <w:rFonts w:ascii="Arial" w:hAnsi="Arial" w:cs="Arial"/>
          <w:szCs w:val="22"/>
        </w:rPr>
      </w:pPr>
    </w:p>
    <w:p w14:paraId="0290D5AD"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09620F6A"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11F60684" w14:textId="77777777" w:rsidR="00491B79" w:rsidRPr="0093723A" w:rsidRDefault="00491B79" w:rsidP="00E65F5D">
      <w:pPr>
        <w:shd w:val="clear" w:color="auto" w:fill="FFFFFF"/>
        <w:rPr>
          <w:rFonts w:ascii="Arial" w:hAnsi="Arial" w:cs="Arial"/>
          <w:szCs w:val="22"/>
        </w:rPr>
      </w:pPr>
    </w:p>
    <w:p w14:paraId="2664B87B" w14:textId="77777777" w:rsidR="00491B79" w:rsidRPr="0093723A" w:rsidRDefault="005F4472" w:rsidP="00E65F5D">
      <w:pPr>
        <w:shd w:val="clear" w:color="auto" w:fill="FFFFFF"/>
        <w:rPr>
          <w:rFonts w:ascii="Arial" w:hAnsi="Arial" w:cs="Arial"/>
          <w:szCs w:val="22"/>
          <w:u w:val="single"/>
        </w:rPr>
      </w:pPr>
      <w:hyperlink r:id="rId19"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1061CAB"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62867D03" w14:textId="77777777" w:rsidR="00491B79" w:rsidRPr="0093723A" w:rsidRDefault="00491B79" w:rsidP="00E65F5D">
      <w:pPr>
        <w:rPr>
          <w:rFonts w:ascii="Arial" w:hAnsi="Arial" w:cs="Arial"/>
          <w:szCs w:val="22"/>
        </w:rPr>
      </w:pPr>
    </w:p>
    <w:p w14:paraId="5C76B6B7"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514C7747" w14:textId="77777777" w:rsidR="00491B79" w:rsidRPr="0093723A" w:rsidRDefault="00491B79" w:rsidP="00E65F5D">
      <w:pPr>
        <w:rPr>
          <w:rFonts w:ascii="Arial" w:hAnsi="Arial" w:cs="Arial"/>
          <w:szCs w:val="22"/>
        </w:rPr>
      </w:pPr>
    </w:p>
    <w:p w14:paraId="7D88AEBD"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20"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7FA48197"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1"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650C84A6" w14:textId="77777777" w:rsidR="00EA6FE1" w:rsidRPr="0093723A" w:rsidRDefault="00EA6FE1" w:rsidP="00E65F5D">
      <w:pPr>
        <w:jc w:val="both"/>
        <w:rPr>
          <w:rFonts w:ascii="Arial" w:hAnsi="Arial" w:cs="Arial"/>
          <w:b/>
          <w:szCs w:val="22"/>
          <w:u w:val="single"/>
        </w:rPr>
      </w:pPr>
    </w:p>
    <w:p w14:paraId="2C49CBD1"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61CDFE7" w14:textId="77777777" w:rsidR="00D92EC1" w:rsidRPr="0093723A" w:rsidRDefault="00D92EC1" w:rsidP="00E65F5D">
      <w:pPr>
        <w:jc w:val="both"/>
        <w:rPr>
          <w:rFonts w:ascii="Arial" w:hAnsi="Arial" w:cs="Arial"/>
          <w:szCs w:val="22"/>
        </w:rPr>
      </w:pPr>
    </w:p>
    <w:p w14:paraId="3CC665A1"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22359A9F" w14:textId="77777777" w:rsidR="00C24614" w:rsidRPr="0093723A" w:rsidRDefault="00C24614" w:rsidP="00E65F5D">
      <w:pPr>
        <w:jc w:val="both"/>
        <w:rPr>
          <w:rFonts w:ascii="Arial" w:hAnsi="Arial" w:cs="Arial"/>
          <w:b/>
          <w:szCs w:val="22"/>
          <w:u w:val="single"/>
        </w:rPr>
      </w:pPr>
    </w:p>
    <w:p w14:paraId="7D798406"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9CAD836" w14:textId="77777777" w:rsidR="003C74EF" w:rsidRPr="0093723A" w:rsidRDefault="003C74EF" w:rsidP="00E65F5D">
      <w:pPr>
        <w:jc w:val="both"/>
        <w:rPr>
          <w:rFonts w:ascii="Arial" w:hAnsi="Arial" w:cs="Arial"/>
          <w:b/>
          <w:szCs w:val="22"/>
          <w:u w:val="single"/>
        </w:rPr>
      </w:pPr>
    </w:p>
    <w:p w14:paraId="35D5572D" w14:textId="77777777" w:rsidR="00796D6A" w:rsidRPr="00CF7FF3" w:rsidRDefault="00796D6A" w:rsidP="00796D6A">
      <w:pPr>
        <w:rPr>
          <w:rFonts w:ascii="Arial" w:hAnsi="Arial" w:cs="Arial"/>
        </w:rPr>
      </w:pPr>
      <w:r w:rsidRPr="00CF7FF3">
        <w:rPr>
          <w:rFonts w:ascii="Arial" w:hAnsi="Arial" w:cs="Arial"/>
        </w:rPr>
        <w:lastRenderedPageBreak/>
        <w:t xml:space="preserve">This work is being commissioned by the Research team within the </w:t>
      </w:r>
      <w:r>
        <w:rPr>
          <w:rFonts w:ascii="Arial" w:hAnsi="Arial" w:cs="Arial"/>
        </w:rPr>
        <w:t>Chief Scientist’s Group</w:t>
      </w:r>
      <w:r w:rsidRPr="00CF7FF3">
        <w:rPr>
          <w:rFonts w:ascii="Arial" w:hAnsi="Arial" w:cs="Arial"/>
        </w:rPr>
        <w:t xml:space="preserve">. The work of the Environment Agency’s </w:t>
      </w:r>
      <w:r>
        <w:rPr>
          <w:rFonts w:ascii="Arial" w:hAnsi="Arial" w:cs="Arial"/>
        </w:rPr>
        <w:t>Chief Scientist’s Group</w:t>
      </w:r>
      <w:r w:rsidRPr="00CF7FF3">
        <w:rPr>
          <w:rFonts w:ascii="Arial" w:hAnsi="Arial" w:cs="Arial"/>
        </w:rPr>
        <w:t xml:space="preserve"> is a key ingredient in the partnership between research, guidance and operations that enables the Environment Agency to protect and restore our environment. The team focuses on four main areas of activity:</w:t>
      </w:r>
    </w:p>
    <w:p w14:paraId="547E1EBB" w14:textId="77777777" w:rsidR="00796D6A" w:rsidRPr="00CF7FF3" w:rsidRDefault="00796D6A" w:rsidP="00796D6A">
      <w:pPr>
        <w:rPr>
          <w:rFonts w:ascii="Arial" w:hAnsi="Arial" w:cs="Arial"/>
        </w:rPr>
      </w:pPr>
    </w:p>
    <w:p w14:paraId="056DCD6B" w14:textId="77777777" w:rsidR="00796D6A" w:rsidRPr="00CF7FF3" w:rsidRDefault="00796D6A" w:rsidP="00796D6A">
      <w:pPr>
        <w:pStyle w:val="ListParagraph"/>
        <w:numPr>
          <w:ilvl w:val="0"/>
          <w:numId w:val="57"/>
        </w:numPr>
        <w:spacing w:after="60"/>
        <w:ind w:left="714" w:hanging="357"/>
        <w:rPr>
          <w:rFonts w:cs="Arial"/>
          <w:sz w:val="20"/>
          <w:szCs w:val="20"/>
        </w:rPr>
      </w:pPr>
      <w:r w:rsidRPr="00CF7FF3">
        <w:rPr>
          <w:rFonts w:cs="Arial"/>
          <w:sz w:val="20"/>
          <w:szCs w:val="20"/>
        </w:rPr>
        <w:t>Setting the agenda, by providing the evidence for decisions;</w:t>
      </w:r>
    </w:p>
    <w:p w14:paraId="606E4169" w14:textId="77777777" w:rsidR="00796D6A" w:rsidRPr="00CF7FF3" w:rsidRDefault="00796D6A" w:rsidP="00796D6A">
      <w:pPr>
        <w:pStyle w:val="ListParagraph"/>
        <w:numPr>
          <w:ilvl w:val="0"/>
          <w:numId w:val="57"/>
        </w:numPr>
        <w:spacing w:after="60"/>
        <w:ind w:left="714" w:hanging="357"/>
        <w:rPr>
          <w:rFonts w:cs="Arial"/>
          <w:sz w:val="20"/>
          <w:szCs w:val="20"/>
        </w:rPr>
      </w:pPr>
      <w:r w:rsidRPr="00CF7FF3">
        <w:rPr>
          <w:rFonts w:cs="Arial"/>
          <w:sz w:val="20"/>
          <w:szCs w:val="20"/>
        </w:rPr>
        <w:t>Maintaining scientific credibility, by ensuring that our programmes and projects are fit for purpose and executed according to international standards;</w:t>
      </w:r>
    </w:p>
    <w:p w14:paraId="00D03430" w14:textId="77777777" w:rsidR="00796D6A" w:rsidRPr="00CF7FF3" w:rsidRDefault="00796D6A" w:rsidP="00796D6A">
      <w:pPr>
        <w:pStyle w:val="ListParagraph"/>
        <w:numPr>
          <w:ilvl w:val="0"/>
          <w:numId w:val="57"/>
        </w:numPr>
        <w:spacing w:after="60"/>
        <w:ind w:left="714" w:hanging="357"/>
        <w:rPr>
          <w:rFonts w:cs="Arial"/>
        </w:rPr>
      </w:pPr>
      <w:r w:rsidRPr="00CF7FF3">
        <w:rPr>
          <w:rFonts w:cs="Arial"/>
          <w:sz w:val="20"/>
          <w:szCs w:val="20"/>
        </w:rPr>
        <w:t xml:space="preserve">Carrying out research, either by contracting it out to research organisations and consultancies or by doing it ourselves; </w:t>
      </w:r>
    </w:p>
    <w:p w14:paraId="4E6EBD26" w14:textId="77777777" w:rsidR="00796D6A" w:rsidRPr="00CF7FF3" w:rsidRDefault="00796D6A" w:rsidP="00796D6A">
      <w:pPr>
        <w:pStyle w:val="ListParagraph"/>
        <w:numPr>
          <w:ilvl w:val="0"/>
          <w:numId w:val="57"/>
        </w:numPr>
        <w:spacing w:after="60"/>
        <w:ind w:left="714" w:hanging="357"/>
        <w:rPr>
          <w:rFonts w:cs="Arial"/>
        </w:rPr>
      </w:pPr>
      <w:r w:rsidRPr="00CF7FF3">
        <w:rPr>
          <w:rFonts w:cs="Arial"/>
          <w:sz w:val="20"/>
          <w:szCs w:val="20"/>
        </w:rPr>
        <w:t>Delivering information, advice, tools and techniques, by making appropriate products available.</w:t>
      </w:r>
    </w:p>
    <w:p w14:paraId="095B3EFD" w14:textId="77777777" w:rsidR="005700D8" w:rsidRPr="0093723A" w:rsidRDefault="005700D8" w:rsidP="00E65F5D">
      <w:pPr>
        <w:jc w:val="both"/>
        <w:rPr>
          <w:rFonts w:ascii="Arial" w:hAnsi="Arial" w:cs="Arial"/>
          <w:szCs w:val="22"/>
        </w:rPr>
      </w:pPr>
    </w:p>
    <w:p w14:paraId="0C8C293C"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7816948C" w14:textId="77777777" w:rsidR="005700D8" w:rsidRPr="0093723A" w:rsidRDefault="005700D8" w:rsidP="00E65F5D">
      <w:pPr>
        <w:rPr>
          <w:rFonts w:ascii="Arial" w:hAnsi="Arial" w:cs="Arial"/>
          <w:szCs w:val="22"/>
        </w:rPr>
      </w:pPr>
    </w:p>
    <w:p w14:paraId="154DB014" w14:textId="77777777"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827F68">
        <w:rPr>
          <w:rFonts w:ascii="Arial" w:hAnsi="Arial" w:cs="Arial"/>
          <w:szCs w:val="22"/>
        </w:rPr>
        <w:t>5</w:t>
      </w:r>
      <w:r w:rsidRPr="0093723A">
        <w:rPr>
          <w:rFonts w:ascii="Arial" w:hAnsi="Arial" w:cs="Arial"/>
          <w:szCs w:val="22"/>
        </w:rPr>
        <w:t xml:space="preserve"> months</w:t>
      </w:r>
      <w:r w:rsidRPr="0093723A">
        <w:rPr>
          <w:rFonts w:ascii="Arial" w:hAnsi="Arial" w:cs="Arial"/>
          <w:color w:val="FF0000"/>
          <w:szCs w:val="22"/>
        </w:rPr>
        <w:t xml:space="preserve"> </w:t>
      </w:r>
      <w:r w:rsidRPr="0093723A">
        <w:rPr>
          <w:rFonts w:ascii="Arial" w:hAnsi="Arial" w:cs="Arial"/>
          <w:szCs w:val="22"/>
        </w:rPr>
        <w:t xml:space="preserve">to end no later than </w:t>
      </w:r>
      <w:r w:rsidR="0044086C">
        <w:rPr>
          <w:rFonts w:ascii="Arial" w:hAnsi="Arial" w:cs="Arial"/>
          <w:szCs w:val="22"/>
        </w:rPr>
        <w:t>31/03/22</w:t>
      </w:r>
      <w:r w:rsidR="00196C34">
        <w:rPr>
          <w:rFonts w:ascii="Arial" w:hAnsi="Arial" w:cs="Arial"/>
          <w:szCs w:val="22"/>
        </w:rPr>
        <w:t xml:space="preserve">. </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6068B46C" w14:textId="77777777" w:rsidR="00AB6556" w:rsidRPr="0093723A" w:rsidRDefault="00AB6556" w:rsidP="00E65F5D">
      <w:pPr>
        <w:rPr>
          <w:rFonts w:ascii="Arial" w:hAnsi="Arial" w:cs="Arial"/>
          <w:szCs w:val="22"/>
        </w:rPr>
      </w:pPr>
    </w:p>
    <w:p w14:paraId="2BDE862D" w14:textId="77777777" w:rsidR="00AB6556" w:rsidRDefault="00AB6556" w:rsidP="00E65F5D">
      <w:pPr>
        <w:rPr>
          <w:rFonts w:ascii="Arial" w:hAnsi="Arial" w:cs="Arial"/>
          <w:szCs w:val="22"/>
        </w:rPr>
      </w:pPr>
      <w:r w:rsidRPr="0093723A">
        <w:rPr>
          <w:rFonts w:ascii="Arial" w:hAnsi="Arial" w:cs="Arial"/>
          <w:szCs w:val="22"/>
        </w:rPr>
        <w:t>The Environment Agency Conditions of Contract for</w:t>
      </w:r>
      <w:r w:rsidR="00296D92">
        <w:rPr>
          <w:rFonts w:ascii="Arial" w:hAnsi="Arial" w:cs="Arial"/>
          <w:color w:val="FF0000"/>
          <w:szCs w:val="22"/>
        </w:rPr>
        <w:t xml:space="preserve"> </w:t>
      </w:r>
      <w:r w:rsidR="00296D92" w:rsidRPr="00314F67">
        <w:rPr>
          <w:rFonts w:ascii="Arial" w:hAnsi="Arial" w:cs="Arial"/>
          <w:szCs w:val="22"/>
        </w:rPr>
        <w:t>Research</w:t>
      </w:r>
      <w:r w:rsidR="002F4C87" w:rsidRPr="00314F67">
        <w:rPr>
          <w:rFonts w:ascii="Arial" w:hAnsi="Arial" w:cs="Arial"/>
          <w:szCs w:val="22"/>
        </w:rPr>
        <w:t xml:space="preserve"> (Appendix C</w:t>
      </w:r>
      <w:r w:rsidR="00296D92" w:rsidRPr="00314F67">
        <w:rPr>
          <w:rFonts w:ascii="Arial" w:hAnsi="Arial" w:cs="Arial"/>
          <w:szCs w:val="22"/>
        </w:rPr>
        <w:t>)</w:t>
      </w:r>
      <w:r w:rsidRPr="00196C34">
        <w:rPr>
          <w:rFonts w:ascii="Arial" w:hAnsi="Arial" w:cs="Arial"/>
          <w:szCs w:val="22"/>
        </w:rPr>
        <w:t xml:space="preserve"> </w:t>
      </w:r>
      <w:r w:rsidRPr="0093723A">
        <w:rPr>
          <w:rFonts w:ascii="Arial" w:hAnsi="Arial" w:cs="Arial"/>
          <w:szCs w:val="22"/>
        </w:rPr>
        <w:t xml:space="preserve">shall apply to this contract. </w:t>
      </w:r>
    </w:p>
    <w:p w14:paraId="12CE3841" w14:textId="77777777" w:rsidR="00FA1F8B" w:rsidRPr="0093723A" w:rsidRDefault="00FA1F8B" w:rsidP="00E65F5D">
      <w:pPr>
        <w:rPr>
          <w:rFonts w:ascii="Arial" w:hAnsi="Arial" w:cs="Arial"/>
          <w:szCs w:val="22"/>
        </w:rPr>
      </w:pPr>
    </w:p>
    <w:p w14:paraId="0C50C92B" w14:textId="77777777" w:rsidR="00F222CC" w:rsidRDefault="00F7147C" w:rsidP="00E65F5D">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p>
    <w:p w14:paraId="124228E7" w14:textId="77777777" w:rsidR="00F222CC" w:rsidRPr="009557D0" w:rsidRDefault="0044086C" w:rsidP="00E65F5D">
      <w:pPr>
        <w:pStyle w:val="CcList"/>
        <w:rPr>
          <w:rFonts w:cs="Arial"/>
          <w:sz w:val="20"/>
          <w:szCs w:val="22"/>
        </w:rPr>
      </w:pPr>
      <w:r w:rsidRPr="009557D0">
        <w:rPr>
          <w:rFonts w:cs="Arial"/>
          <w:sz w:val="20"/>
          <w:szCs w:val="22"/>
        </w:rPr>
        <w:t xml:space="preserve">Dr </w:t>
      </w:r>
      <w:r w:rsidR="00827F68">
        <w:rPr>
          <w:rFonts w:cs="Arial"/>
          <w:sz w:val="20"/>
          <w:szCs w:val="22"/>
        </w:rPr>
        <w:t>Judy England</w:t>
      </w:r>
      <w:r w:rsidRPr="009557D0">
        <w:rPr>
          <w:rFonts w:cs="Arial"/>
          <w:sz w:val="20"/>
          <w:szCs w:val="22"/>
        </w:rPr>
        <w:t xml:space="preserve">, </w:t>
      </w:r>
    </w:p>
    <w:p w14:paraId="0F27D4D4" w14:textId="77777777" w:rsidR="00F222CC" w:rsidRPr="009557D0" w:rsidRDefault="005F4472" w:rsidP="00E65F5D">
      <w:pPr>
        <w:pStyle w:val="CcList"/>
        <w:rPr>
          <w:rFonts w:cs="Arial"/>
          <w:sz w:val="20"/>
          <w:szCs w:val="22"/>
        </w:rPr>
      </w:pPr>
      <w:hyperlink r:id="rId22" w:history="1">
        <w:r w:rsidR="00827F68" w:rsidRPr="00655398">
          <w:rPr>
            <w:rStyle w:val="Hyperlink"/>
            <w:rFonts w:cs="Arial"/>
            <w:sz w:val="20"/>
            <w:szCs w:val="22"/>
          </w:rPr>
          <w:t>judy.england@environment-agency.gov.uk</w:t>
        </w:r>
      </w:hyperlink>
      <w:r w:rsidR="0044086C" w:rsidRPr="009557D0">
        <w:rPr>
          <w:rFonts w:cs="Arial"/>
          <w:sz w:val="20"/>
          <w:szCs w:val="22"/>
        </w:rPr>
        <w:t xml:space="preserve"> </w:t>
      </w:r>
    </w:p>
    <w:p w14:paraId="061C7142" w14:textId="77777777" w:rsidR="00F7147C" w:rsidRPr="0093723A" w:rsidRDefault="00480BFF" w:rsidP="00E65F5D">
      <w:pPr>
        <w:pStyle w:val="CcList"/>
        <w:rPr>
          <w:rFonts w:cs="Arial"/>
          <w:i/>
          <w:color w:val="FF0000"/>
          <w:sz w:val="20"/>
          <w:szCs w:val="22"/>
        </w:rPr>
      </w:pPr>
      <w:r>
        <w:rPr>
          <w:rFonts w:cs="Arial"/>
          <w:sz w:val="20"/>
          <w:szCs w:val="22"/>
        </w:rPr>
        <w:t>+44(</w:t>
      </w:r>
      <w:r w:rsidR="00F222CC" w:rsidRPr="009557D0">
        <w:rPr>
          <w:rFonts w:cs="Arial"/>
          <w:sz w:val="20"/>
          <w:szCs w:val="22"/>
        </w:rPr>
        <w:t>0</w:t>
      </w:r>
      <w:r>
        <w:rPr>
          <w:rFonts w:cs="Arial"/>
          <w:sz w:val="20"/>
          <w:szCs w:val="22"/>
        </w:rPr>
        <w:t>)</w:t>
      </w:r>
      <w:r w:rsidR="00F222CC" w:rsidRPr="009557D0">
        <w:rPr>
          <w:rFonts w:cs="Arial"/>
          <w:sz w:val="20"/>
          <w:szCs w:val="22"/>
        </w:rPr>
        <w:t>78</w:t>
      </w:r>
      <w:r w:rsidR="00827F68">
        <w:rPr>
          <w:rFonts w:cs="Arial"/>
          <w:sz w:val="20"/>
          <w:szCs w:val="22"/>
        </w:rPr>
        <w:t>3</w:t>
      </w:r>
      <w:r w:rsidR="00F222CC" w:rsidRPr="009557D0">
        <w:rPr>
          <w:rFonts w:cs="Arial"/>
          <w:sz w:val="20"/>
          <w:szCs w:val="22"/>
        </w:rPr>
        <w:t>6</w:t>
      </w:r>
      <w:r w:rsidR="00827F68">
        <w:rPr>
          <w:rFonts w:cs="Arial"/>
          <w:sz w:val="20"/>
          <w:szCs w:val="22"/>
        </w:rPr>
        <w:t>34906</w:t>
      </w:r>
    </w:p>
    <w:p w14:paraId="0C3192D9" w14:textId="77777777" w:rsidR="005700D8" w:rsidRPr="0093723A" w:rsidRDefault="005700D8" w:rsidP="00E65F5D">
      <w:pPr>
        <w:rPr>
          <w:rFonts w:ascii="Arial" w:hAnsi="Arial" w:cs="Arial"/>
          <w:szCs w:val="22"/>
        </w:rPr>
      </w:pPr>
    </w:p>
    <w:p w14:paraId="64DB4634"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4B211BA5" w14:textId="77777777" w:rsidR="00296D92" w:rsidRDefault="00296D92" w:rsidP="00296D92"/>
    <w:p w14:paraId="502E7237" w14:textId="77777777" w:rsidR="00296D92" w:rsidRPr="0093723A" w:rsidRDefault="009025DD" w:rsidP="00296D92">
      <w:pPr>
        <w:ind w:right="-21"/>
        <w:rPr>
          <w:rFonts w:ascii="Arial" w:hAnsi="Arial" w:cs="Arial"/>
          <w:szCs w:val="22"/>
        </w:rPr>
      </w:pPr>
      <w:r w:rsidRPr="002253F4">
        <w:rPr>
          <w:rFonts w:ascii="Arial" w:hAnsi="Arial" w:cs="Arial"/>
          <w:szCs w:val="22"/>
        </w:rPr>
        <w:t>Dr J</w:t>
      </w:r>
      <w:r w:rsidR="00827F68">
        <w:rPr>
          <w:rFonts w:ascii="Arial" w:hAnsi="Arial" w:cs="Arial"/>
          <w:szCs w:val="22"/>
        </w:rPr>
        <w:t>udy England</w:t>
      </w:r>
      <w:r w:rsidR="00296D92" w:rsidRPr="002253F4">
        <w:rPr>
          <w:rFonts w:ascii="Arial" w:hAnsi="Arial" w:cs="Arial"/>
          <w:szCs w:val="22"/>
        </w:rPr>
        <w:t xml:space="preserve"> w</w:t>
      </w:r>
      <w:r w:rsidR="00296D92" w:rsidRPr="0093723A">
        <w:rPr>
          <w:rFonts w:ascii="Arial" w:hAnsi="Arial" w:cs="Arial"/>
          <w:szCs w:val="22"/>
        </w:rPr>
        <w:t>ill be your contact for any questions linked to the content of the quote pack or the process. Please submit any questions by email and note that both the question and the response will be circulated to all tenderers.</w:t>
      </w:r>
    </w:p>
    <w:p w14:paraId="20E089B0" w14:textId="77777777" w:rsidR="00296D92" w:rsidRDefault="00296D92" w:rsidP="00296D92">
      <w:pPr>
        <w:rPr>
          <w:rFonts w:ascii="Arial" w:hAnsi="Arial" w:cs="Arial"/>
          <w:color w:val="FF0000"/>
          <w:szCs w:val="22"/>
        </w:rPr>
      </w:pPr>
    </w:p>
    <w:p w14:paraId="610EF961"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1681F347"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0D1CA8" w14:paraId="6D37CD98" w14:textId="77777777" w:rsidTr="000D1CA8">
        <w:tc>
          <w:tcPr>
            <w:tcW w:w="6062" w:type="dxa"/>
          </w:tcPr>
          <w:p w14:paraId="125EB9FF"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57121EE3"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16E79A03" w14:textId="77777777" w:rsidTr="000D1CA8">
        <w:tc>
          <w:tcPr>
            <w:tcW w:w="6062" w:type="dxa"/>
          </w:tcPr>
          <w:p w14:paraId="10D725F9"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28D88EB6" w14:textId="4ABEAED5" w:rsidR="00296D92" w:rsidRPr="001236DB" w:rsidRDefault="001A3B39" w:rsidP="001236DB">
            <w:pPr>
              <w:rPr>
                <w:rFonts w:ascii="Arial" w:hAnsi="Arial" w:cs="Arial"/>
                <w:szCs w:val="22"/>
              </w:rPr>
            </w:pPr>
            <w:r w:rsidRPr="001236DB">
              <w:rPr>
                <w:rFonts w:ascii="Arial" w:hAnsi="Arial" w:cs="Arial"/>
                <w:szCs w:val="22"/>
              </w:rPr>
              <w:t>1</w:t>
            </w:r>
            <w:r w:rsidR="001236DB">
              <w:rPr>
                <w:rFonts w:ascii="Arial" w:hAnsi="Arial" w:cs="Arial"/>
                <w:szCs w:val="22"/>
              </w:rPr>
              <w:t>2:</w:t>
            </w:r>
            <w:r w:rsidRPr="001236DB">
              <w:rPr>
                <w:rFonts w:ascii="Arial" w:hAnsi="Arial" w:cs="Arial"/>
                <w:szCs w:val="22"/>
              </w:rPr>
              <w:t xml:space="preserve">00h </w:t>
            </w:r>
            <w:r w:rsidR="001236DB" w:rsidRPr="001236DB">
              <w:rPr>
                <w:rFonts w:ascii="Arial" w:hAnsi="Arial" w:cs="Arial"/>
                <w:szCs w:val="22"/>
              </w:rPr>
              <w:t>Thursday</w:t>
            </w:r>
            <w:r w:rsidR="00205B2B" w:rsidRPr="001236DB">
              <w:rPr>
                <w:rFonts w:ascii="Arial" w:hAnsi="Arial" w:cs="Arial"/>
                <w:szCs w:val="22"/>
              </w:rPr>
              <w:t xml:space="preserve"> 2</w:t>
            </w:r>
            <w:r w:rsidR="001236DB" w:rsidRPr="001236DB">
              <w:rPr>
                <w:rFonts w:ascii="Arial" w:hAnsi="Arial" w:cs="Arial"/>
                <w:szCs w:val="22"/>
              </w:rPr>
              <w:t>1</w:t>
            </w:r>
            <w:r w:rsidR="00043022" w:rsidRPr="001236DB">
              <w:rPr>
                <w:rFonts w:ascii="Arial" w:hAnsi="Arial" w:cs="Arial"/>
                <w:szCs w:val="22"/>
              </w:rPr>
              <w:t xml:space="preserve"> October</w:t>
            </w:r>
            <w:r w:rsidRPr="001236DB">
              <w:rPr>
                <w:rFonts w:ascii="Arial" w:hAnsi="Arial" w:cs="Arial"/>
                <w:szCs w:val="22"/>
              </w:rPr>
              <w:t xml:space="preserve"> 2021</w:t>
            </w:r>
          </w:p>
        </w:tc>
      </w:tr>
      <w:tr w:rsidR="00296D92" w:rsidRPr="000D1CA8" w14:paraId="759955C0" w14:textId="77777777" w:rsidTr="000D1CA8">
        <w:tc>
          <w:tcPr>
            <w:tcW w:w="6062" w:type="dxa"/>
          </w:tcPr>
          <w:p w14:paraId="4E0C19EA"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414B0205" w14:textId="77777777" w:rsidR="00296D92" w:rsidRPr="001236DB" w:rsidRDefault="000A2E95" w:rsidP="00827F68">
            <w:pPr>
              <w:rPr>
                <w:rFonts w:ascii="Arial" w:hAnsi="Arial" w:cs="Arial"/>
                <w:szCs w:val="22"/>
              </w:rPr>
            </w:pPr>
            <w:r w:rsidRPr="001236DB">
              <w:rPr>
                <w:rFonts w:ascii="Arial" w:hAnsi="Arial" w:cs="Arial"/>
                <w:szCs w:val="22"/>
              </w:rPr>
              <w:t>26</w:t>
            </w:r>
            <w:r w:rsidR="00784949" w:rsidRPr="001236DB">
              <w:rPr>
                <w:rFonts w:ascii="Arial" w:hAnsi="Arial" w:cs="Arial"/>
                <w:szCs w:val="22"/>
              </w:rPr>
              <w:t xml:space="preserve"> </w:t>
            </w:r>
            <w:r w:rsidR="00827F68" w:rsidRPr="001236DB">
              <w:rPr>
                <w:rFonts w:ascii="Arial" w:hAnsi="Arial" w:cs="Arial"/>
                <w:szCs w:val="22"/>
              </w:rPr>
              <w:t>October</w:t>
            </w:r>
            <w:r w:rsidR="001A3B39" w:rsidRPr="001236DB">
              <w:rPr>
                <w:rFonts w:ascii="Arial" w:hAnsi="Arial" w:cs="Arial"/>
                <w:szCs w:val="22"/>
              </w:rPr>
              <w:t xml:space="preserve"> 2021</w:t>
            </w:r>
          </w:p>
        </w:tc>
      </w:tr>
      <w:tr w:rsidR="00296D92" w:rsidRPr="000D1CA8" w14:paraId="1B5DA34E" w14:textId="77777777" w:rsidTr="000D1CA8">
        <w:tc>
          <w:tcPr>
            <w:tcW w:w="6062" w:type="dxa"/>
          </w:tcPr>
          <w:p w14:paraId="167BA216"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2005D8DF" w14:textId="77777777" w:rsidR="00296D92" w:rsidRPr="001236DB" w:rsidRDefault="00F222CC" w:rsidP="000A2E95">
            <w:pPr>
              <w:rPr>
                <w:rFonts w:ascii="Arial" w:hAnsi="Arial" w:cs="Arial"/>
                <w:szCs w:val="22"/>
              </w:rPr>
            </w:pPr>
            <w:r w:rsidRPr="001236DB">
              <w:rPr>
                <w:rFonts w:ascii="Arial" w:hAnsi="Arial" w:cs="Arial"/>
                <w:szCs w:val="22"/>
              </w:rPr>
              <w:t>0</w:t>
            </w:r>
            <w:r w:rsidR="000A2E95" w:rsidRPr="001236DB">
              <w:rPr>
                <w:rFonts w:ascii="Arial" w:hAnsi="Arial" w:cs="Arial"/>
                <w:szCs w:val="22"/>
              </w:rPr>
              <w:t>1</w:t>
            </w:r>
            <w:r w:rsidR="004D2521" w:rsidRPr="001236DB">
              <w:rPr>
                <w:rFonts w:ascii="Arial" w:hAnsi="Arial" w:cs="Arial"/>
                <w:szCs w:val="22"/>
              </w:rPr>
              <w:t xml:space="preserve"> </w:t>
            </w:r>
            <w:r w:rsidR="000A2E95" w:rsidRPr="001236DB">
              <w:rPr>
                <w:rFonts w:ascii="Arial" w:hAnsi="Arial" w:cs="Arial"/>
                <w:szCs w:val="22"/>
              </w:rPr>
              <w:t>November</w:t>
            </w:r>
            <w:r w:rsidR="004D2521" w:rsidRPr="001236DB">
              <w:rPr>
                <w:rFonts w:ascii="Arial" w:hAnsi="Arial" w:cs="Arial"/>
                <w:szCs w:val="22"/>
              </w:rPr>
              <w:t xml:space="preserve"> </w:t>
            </w:r>
            <w:r w:rsidRPr="001236DB">
              <w:rPr>
                <w:rFonts w:ascii="Arial" w:hAnsi="Arial" w:cs="Arial"/>
                <w:szCs w:val="22"/>
              </w:rPr>
              <w:t>2021</w:t>
            </w:r>
          </w:p>
        </w:tc>
      </w:tr>
      <w:tr w:rsidR="00411E0E" w:rsidRPr="000D1CA8" w14:paraId="159366B8" w14:textId="77777777" w:rsidTr="000D1CA8">
        <w:tc>
          <w:tcPr>
            <w:tcW w:w="6062" w:type="dxa"/>
          </w:tcPr>
          <w:p w14:paraId="724E94F7"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4BB5B952" w14:textId="77777777" w:rsidR="00411E0E" w:rsidRPr="001236DB" w:rsidRDefault="00F222CC" w:rsidP="004D2521">
            <w:pPr>
              <w:rPr>
                <w:rFonts w:ascii="Arial" w:hAnsi="Arial" w:cs="Arial"/>
                <w:szCs w:val="22"/>
              </w:rPr>
            </w:pPr>
            <w:r w:rsidRPr="001236DB">
              <w:rPr>
                <w:rFonts w:ascii="Arial" w:hAnsi="Arial" w:cs="Arial"/>
                <w:szCs w:val="22"/>
              </w:rPr>
              <w:t>31</w:t>
            </w:r>
            <w:r w:rsidR="004D2521" w:rsidRPr="001236DB">
              <w:rPr>
                <w:rFonts w:ascii="Arial" w:hAnsi="Arial" w:cs="Arial"/>
                <w:szCs w:val="22"/>
              </w:rPr>
              <w:t xml:space="preserve"> March </w:t>
            </w:r>
            <w:r w:rsidRPr="001236DB">
              <w:rPr>
                <w:rFonts w:ascii="Arial" w:hAnsi="Arial" w:cs="Arial"/>
                <w:szCs w:val="22"/>
              </w:rPr>
              <w:t>2022</w:t>
            </w:r>
          </w:p>
        </w:tc>
      </w:tr>
    </w:tbl>
    <w:p w14:paraId="52D851D9" w14:textId="77777777" w:rsidR="00296D92" w:rsidRPr="0093723A" w:rsidRDefault="00296D92" w:rsidP="00296D92">
      <w:pPr>
        <w:rPr>
          <w:rFonts w:ascii="Arial" w:hAnsi="Arial" w:cs="Arial"/>
          <w:szCs w:val="22"/>
        </w:rPr>
      </w:pPr>
    </w:p>
    <w:p w14:paraId="4FC8C3BA"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6409A4DD" w14:textId="77777777" w:rsidR="00296D92" w:rsidRDefault="00296D92" w:rsidP="00E65F5D">
      <w:pPr>
        <w:pStyle w:val="Heading2"/>
        <w:numPr>
          <w:ilvl w:val="0"/>
          <w:numId w:val="0"/>
        </w:numPr>
        <w:rPr>
          <w:rFonts w:cs="Arial"/>
          <w:sz w:val="20"/>
          <w:szCs w:val="22"/>
        </w:rPr>
      </w:pPr>
    </w:p>
    <w:p w14:paraId="61069A82"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55626077" w14:textId="77777777" w:rsidR="00C11EBA" w:rsidRPr="00C11EBA" w:rsidRDefault="00C11EBA" w:rsidP="00C11EBA"/>
    <w:p w14:paraId="3A1B9D02"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lastRenderedPageBreak/>
        <w:t>Evaluation C</w:t>
      </w:r>
      <w:r w:rsidR="005700D8" w:rsidRPr="0093723A">
        <w:rPr>
          <w:rFonts w:cs="Arial"/>
          <w:sz w:val="20"/>
          <w:szCs w:val="22"/>
        </w:rPr>
        <w:t>riteria</w:t>
      </w:r>
    </w:p>
    <w:p w14:paraId="50631F28" w14:textId="77777777" w:rsidR="00BD6C51" w:rsidRPr="0093723A" w:rsidRDefault="00BD6C51" w:rsidP="00E65F5D">
      <w:pPr>
        <w:ind w:right="-21"/>
        <w:rPr>
          <w:rFonts w:ascii="Arial" w:hAnsi="Arial" w:cs="Arial"/>
          <w:szCs w:val="22"/>
        </w:rPr>
      </w:pPr>
    </w:p>
    <w:p w14:paraId="05AF1BAD"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9C55CAB" w14:textId="77777777" w:rsidR="005700D8" w:rsidRPr="0093723A" w:rsidRDefault="005700D8" w:rsidP="00E65F5D">
      <w:pPr>
        <w:rPr>
          <w:rFonts w:ascii="Arial" w:hAnsi="Arial" w:cs="Arial"/>
          <w:szCs w:val="22"/>
        </w:rPr>
      </w:pPr>
    </w:p>
    <w:p w14:paraId="1380D508" w14:textId="77777777" w:rsidR="00E71837" w:rsidRPr="009025DD"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2253F4">
        <w:rPr>
          <w:rFonts w:ascii="Arial" w:hAnsi="Arial" w:cs="Arial"/>
          <w:szCs w:val="22"/>
        </w:rPr>
        <w:t>60%</w:t>
      </w:r>
    </w:p>
    <w:p w14:paraId="50793D44" w14:textId="77777777" w:rsidR="00E71837" w:rsidRPr="009025DD" w:rsidRDefault="00E71837" w:rsidP="00E65F5D">
      <w:pPr>
        <w:rPr>
          <w:rFonts w:ascii="Arial" w:hAnsi="Arial" w:cs="Arial"/>
          <w:szCs w:val="22"/>
        </w:rPr>
      </w:pPr>
    </w:p>
    <w:p w14:paraId="56303DBB" w14:textId="77777777" w:rsidR="005700D8" w:rsidRPr="0093723A" w:rsidRDefault="00E71837" w:rsidP="00E65F5D">
      <w:pPr>
        <w:numPr>
          <w:ilvl w:val="0"/>
          <w:numId w:val="1"/>
        </w:numPr>
        <w:rPr>
          <w:rFonts w:ascii="Arial" w:hAnsi="Arial" w:cs="Arial"/>
          <w:szCs w:val="22"/>
        </w:rPr>
      </w:pPr>
      <w:r w:rsidRPr="009025DD">
        <w:rPr>
          <w:rFonts w:ascii="Arial" w:hAnsi="Arial" w:cs="Arial"/>
          <w:szCs w:val="22"/>
        </w:rPr>
        <w:t xml:space="preserve">Quality – </w:t>
      </w:r>
      <w:r w:rsidRPr="002253F4">
        <w:rPr>
          <w:rFonts w:ascii="Arial" w:hAnsi="Arial" w:cs="Arial"/>
          <w:szCs w:val="22"/>
        </w:rPr>
        <w:t>40%</w:t>
      </w:r>
      <w:r w:rsidR="005700D8" w:rsidRPr="009025DD">
        <w:rPr>
          <w:rFonts w:ascii="Arial" w:hAnsi="Arial" w:cs="Arial"/>
          <w:szCs w:val="22"/>
        </w:rPr>
        <w:br/>
      </w:r>
    </w:p>
    <w:p w14:paraId="13BD1B95"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58D7E524" w14:textId="77777777" w:rsidR="009F257C" w:rsidRPr="0093723A" w:rsidRDefault="009F257C" w:rsidP="00E65F5D">
      <w:pPr>
        <w:rPr>
          <w:rFonts w:ascii="Arial" w:hAnsi="Arial" w:cs="Arial"/>
          <w:szCs w:val="22"/>
        </w:rPr>
      </w:pPr>
    </w:p>
    <w:p w14:paraId="6D7E70E4" w14:textId="1E7061B7" w:rsidR="007277F3" w:rsidRPr="001236DB" w:rsidRDefault="007277F3" w:rsidP="00440E7B">
      <w:pPr>
        <w:pStyle w:val="ListParagraph"/>
        <w:numPr>
          <w:ilvl w:val="0"/>
          <w:numId w:val="61"/>
        </w:numPr>
        <w:spacing w:after="0" w:line="240" w:lineRule="auto"/>
        <w:ind w:left="1145" w:hanging="357"/>
        <w:rPr>
          <w:rFonts w:cs="Arial"/>
          <w:sz w:val="20"/>
          <w:szCs w:val="20"/>
        </w:rPr>
      </w:pPr>
      <w:r w:rsidRPr="001236DB">
        <w:rPr>
          <w:rFonts w:cs="Arial"/>
          <w:sz w:val="20"/>
          <w:szCs w:val="20"/>
        </w:rPr>
        <w:t xml:space="preserve">Understanding of project scope and requirements </w:t>
      </w:r>
      <w:r w:rsidR="00440E7B" w:rsidRPr="001236DB">
        <w:rPr>
          <w:rFonts w:cs="Arial"/>
          <w:sz w:val="20"/>
          <w:szCs w:val="20"/>
        </w:rPr>
        <w:t xml:space="preserve">including the proposed methodology </w:t>
      </w:r>
      <w:r w:rsidRPr="001236DB">
        <w:rPr>
          <w:rFonts w:cs="Arial"/>
          <w:sz w:val="20"/>
          <w:szCs w:val="20"/>
        </w:rPr>
        <w:t>– 25%</w:t>
      </w:r>
    </w:p>
    <w:p w14:paraId="26BDBA5D" w14:textId="5546902F" w:rsidR="007277F3" w:rsidRPr="001236DB" w:rsidRDefault="007277F3" w:rsidP="00440E7B">
      <w:pPr>
        <w:pStyle w:val="ListParagraph"/>
        <w:numPr>
          <w:ilvl w:val="0"/>
          <w:numId w:val="61"/>
        </w:numPr>
        <w:spacing w:after="0" w:line="240" w:lineRule="auto"/>
        <w:ind w:left="1145" w:hanging="357"/>
        <w:rPr>
          <w:rFonts w:cs="Arial"/>
          <w:sz w:val="20"/>
          <w:szCs w:val="20"/>
        </w:rPr>
      </w:pPr>
      <w:r w:rsidRPr="001236DB">
        <w:rPr>
          <w:rFonts w:cs="Arial"/>
          <w:sz w:val="20"/>
          <w:szCs w:val="20"/>
        </w:rPr>
        <w:t>Demonstrating relevant personnel, skills and experience for this project – 25%</w:t>
      </w:r>
    </w:p>
    <w:p w14:paraId="57A34C0A" w14:textId="77777777" w:rsidR="007277F3" w:rsidRPr="001236DB" w:rsidRDefault="007277F3" w:rsidP="00440E7B">
      <w:pPr>
        <w:pStyle w:val="ListParagraph"/>
        <w:numPr>
          <w:ilvl w:val="0"/>
          <w:numId w:val="61"/>
        </w:numPr>
        <w:spacing w:after="0" w:line="240" w:lineRule="auto"/>
        <w:ind w:left="1145" w:hanging="357"/>
        <w:rPr>
          <w:rFonts w:cs="Arial"/>
          <w:sz w:val="20"/>
          <w:szCs w:val="20"/>
        </w:rPr>
      </w:pPr>
      <w:r w:rsidRPr="001236DB">
        <w:rPr>
          <w:rFonts w:cs="Arial"/>
          <w:sz w:val="20"/>
          <w:szCs w:val="20"/>
        </w:rPr>
        <w:t>Proposed approach – 25%</w:t>
      </w:r>
    </w:p>
    <w:p w14:paraId="2EA8F5B3" w14:textId="77777777" w:rsidR="007277F3" w:rsidRPr="001236DB" w:rsidRDefault="007277F3" w:rsidP="00440E7B">
      <w:pPr>
        <w:pStyle w:val="ListParagraph"/>
        <w:numPr>
          <w:ilvl w:val="0"/>
          <w:numId w:val="61"/>
        </w:numPr>
        <w:spacing w:after="0" w:line="240" w:lineRule="auto"/>
        <w:ind w:left="1145" w:hanging="357"/>
        <w:rPr>
          <w:rFonts w:cs="Arial"/>
          <w:sz w:val="20"/>
          <w:szCs w:val="20"/>
        </w:rPr>
      </w:pPr>
      <w:r w:rsidRPr="001236DB">
        <w:rPr>
          <w:rFonts w:cs="Arial"/>
          <w:sz w:val="20"/>
          <w:szCs w:val="20"/>
        </w:rPr>
        <w:t>Programme of work – 25%</w:t>
      </w:r>
    </w:p>
    <w:p w14:paraId="22E6943E" w14:textId="77777777" w:rsidR="006D38D0" w:rsidRPr="002F4C87" w:rsidRDefault="006D38D0" w:rsidP="00E65F5D">
      <w:pPr>
        <w:ind w:left="720"/>
        <w:rPr>
          <w:rFonts w:ascii="Arial" w:hAnsi="Arial" w:cs="Arial"/>
          <w:color w:val="FF0000"/>
          <w:szCs w:val="22"/>
        </w:rPr>
      </w:pPr>
    </w:p>
    <w:p w14:paraId="02D1DB8E" w14:textId="77777777" w:rsidR="004C13AC" w:rsidRPr="0093723A" w:rsidRDefault="004C13AC" w:rsidP="00E65F5D">
      <w:pPr>
        <w:rPr>
          <w:rFonts w:ascii="Arial" w:hAnsi="Arial" w:cs="Arial"/>
          <w:b/>
          <w:i/>
          <w:color w:val="FF0000"/>
          <w:szCs w:val="22"/>
        </w:rPr>
      </w:pPr>
    </w:p>
    <w:p w14:paraId="47E07F92"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0A8AEB99"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1171D2B"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7CF1C0"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6A5309D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ACAA8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4D63DC35"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C6B47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61BC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B17B533"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3CB5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C027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06CA70A"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F25D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A96E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427BD822"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0F32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D658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6D9D95A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1F7B2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34E3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690810F6"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82646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1D93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757FADB7" w14:textId="77777777" w:rsidR="00734DA1" w:rsidRDefault="00734DA1" w:rsidP="00E65F5D">
      <w:pPr>
        <w:pStyle w:val="BodyText"/>
        <w:spacing w:after="0"/>
        <w:rPr>
          <w:rFonts w:ascii="Arial" w:hAnsi="Arial" w:cs="Arial"/>
          <w:b/>
          <w:color w:val="FF0000"/>
          <w:sz w:val="22"/>
          <w:szCs w:val="22"/>
        </w:rPr>
      </w:pPr>
    </w:p>
    <w:p w14:paraId="3E384B74" w14:textId="77777777" w:rsidR="003A6912" w:rsidRDefault="003A6912" w:rsidP="00E65F5D">
      <w:pPr>
        <w:pStyle w:val="BodyText"/>
        <w:spacing w:after="0"/>
        <w:rPr>
          <w:rFonts w:ascii="Arial" w:hAnsi="Arial" w:cs="Arial"/>
          <w:b/>
          <w:sz w:val="22"/>
          <w:szCs w:val="22"/>
          <w:u w:val="single"/>
        </w:rPr>
      </w:pPr>
    </w:p>
    <w:p w14:paraId="10B3724B" w14:textId="77777777" w:rsidR="004D2521" w:rsidRDefault="004D2521" w:rsidP="000D2F4D">
      <w:pPr>
        <w:ind w:right="-1"/>
        <w:jc w:val="both"/>
        <w:rPr>
          <w:rFonts w:ascii="Arial" w:hAnsi="Arial" w:cs="Arial"/>
          <w:b/>
          <w:sz w:val="22"/>
          <w:szCs w:val="22"/>
          <w:u w:val="single"/>
        </w:rPr>
      </w:pPr>
    </w:p>
    <w:p w14:paraId="4F344FDB" w14:textId="77777777" w:rsidR="004D2521" w:rsidRDefault="004D2521" w:rsidP="000D2F4D">
      <w:pPr>
        <w:ind w:right="-1"/>
        <w:jc w:val="both"/>
        <w:rPr>
          <w:rFonts w:ascii="Arial" w:hAnsi="Arial" w:cs="Arial"/>
          <w:b/>
          <w:sz w:val="22"/>
          <w:szCs w:val="22"/>
          <w:u w:val="single"/>
        </w:rPr>
      </w:pPr>
    </w:p>
    <w:p w14:paraId="24E86FA2" w14:textId="77777777" w:rsidR="007277F3" w:rsidRDefault="007277F3">
      <w:pPr>
        <w:rPr>
          <w:rFonts w:ascii="Arial" w:hAnsi="Arial" w:cs="Arial"/>
          <w:b/>
          <w:sz w:val="22"/>
          <w:szCs w:val="22"/>
          <w:u w:val="single"/>
        </w:rPr>
      </w:pPr>
      <w:r>
        <w:rPr>
          <w:rFonts w:ascii="Arial" w:hAnsi="Arial" w:cs="Arial"/>
          <w:b/>
          <w:sz w:val="22"/>
          <w:szCs w:val="22"/>
          <w:u w:val="single"/>
        </w:rPr>
        <w:br w:type="page"/>
      </w:r>
    </w:p>
    <w:p w14:paraId="040F62FC"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5D551BD0" w14:textId="77777777" w:rsidR="000D2F4D" w:rsidRPr="0093723A" w:rsidRDefault="000D2F4D" w:rsidP="000D2F4D">
      <w:pPr>
        <w:ind w:right="-1"/>
        <w:jc w:val="both"/>
        <w:rPr>
          <w:rFonts w:ascii="Arial" w:hAnsi="Arial" w:cs="Arial"/>
          <w:b/>
          <w:szCs w:val="22"/>
          <w:u w:val="single"/>
        </w:rPr>
      </w:pPr>
    </w:p>
    <w:p w14:paraId="2518D23B"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4445E8D7" w14:textId="77777777" w:rsidR="000D2F4D" w:rsidRPr="0093723A" w:rsidRDefault="000D2F4D" w:rsidP="000D2F4D">
      <w:pPr>
        <w:ind w:right="-1"/>
        <w:jc w:val="both"/>
        <w:rPr>
          <w:rFonts w:ascii="Arial" w:hAnsi="Arial" w:cs="Arial"/>
          <w:szCs w:val="22"/>
        </w:rPr>
      </w:pPr>
    </w:p>
    <w:p w14:paraId="49025DEA"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7AD9C3BA" w14:textId="77777777" w:rsidR="000D2F4D" w:rsidRPr="0093723A" w:rsidRDefault="000D2F4D" w:rsidP="000D2F4D">
      <w:pPr>
        <w:jc w:val="both"/>
        <w:rPr>
          <w:rFonts w:ascii="Arial" w:hAnsi="Arial" w:cs="Arial"/>
          <w:szCs w:val="22"/>
        </w:rPr>
      </w:pPr>
    </w:p>
    <w:p w14:paraId="0F36C217" w14:textId="77777777" w:rsidR="007277F3" w:rsidRPr="0093723A" w:rsidRDefault="007277F3" w:rsidP="007277F3">
      <w:pPr>
        <w:pStyle w:val="BodyText"/>
        <w:spacing w:after="0"/>
        <w:rPr>
          <w:rFonts w:ascii="Arial" w:hAnsi="Arial" w:cs="Arial"/>
          <w:szCs w:val="22"/>
        </w:rPr>
      </w:pPr>
      <w:r w:rsidRPr="0093723A">
        <w:rPr>
          <w:rFonts w:ascii="Arial" w:hAnsi="Arial" w:cs="Arial"/>
          <w:szCs w:val="22"/>
        </w:rPr>
        <w:t>Please complete and return the following information:</w:t>
      </w:r>
    </w:p>
    <w:p w14:paraId="42C0A839" w14:textId="77777777" w:rsidR="007277F3" w:rsidRPr="0093723A" w:rsidRDefault="004D6EA9" w:rsidP="007277F3">
      <w:pPr>
        <w:pStyle w:val="BodyText"/>
        <w:numPr>
          <w:ilvl w:val="0"/>
          <w:numId w:val="31"/>
        </w:numPr>
        <w:spacing w:after="0"/>
        <w:rPr>
          <w:rFonts w:ascii="Arial" w:hAnsi="Arial" w:cs="Arial"/>
          <w:szCs w:val="22"/>
        </w:rPr>
      </w:pPr>
      <w:r>
        <w:rPr>
          <w:rFonts w:ascii="Arial" w:hAnsi="Arial" w:cs="Arial"/>
          <w:szCs w:val="22"/>
        </w:rPr>
        <w:t>C</w:t>
      </w:r>
      <w:r w:rsidR="007277F3" w:rsidRPr="0093723A">
        <w:rPr>
          <w:rFonts w:ascii="Arial" w:hAnsi="Arial" w:cs="Arial"/>
          <w:szCs w:val="22"/>
        </w:rPr>
        <w:t xml:space="preserve">ompleted </w:t>
      </w:r>
      <w:r w:rsidR="007277F3">
        <w:rPr>
          <w:rFonts w:ascii="Arial" w:hAnsi="Arial" w:cs="Arial"/>
          <w:szCs w:val="22"/>
        </w:rPr>
        <w:t>P</w:t>
      </w:r>
      <w:r w:rsidR="007277F3" w:rsidRPr="0093723A">
        <w:rPr>
          <w:rFonts w:ascii="Arial" w:hAnsi="Arial" w:cs="Arial"/>
          <w:szCs w:val="22"/>
        </w:rPr>
        <w:t xml:space="preserve">ricing </w:t>
      </w:r>
      <w:r w:rsidR="007277F3">
        <w:rPr>
          <w:rFonts w:ascii="Arial" w:hAnsi="Arial" w:cs="Arial"/>
          <w:szCs w:val="22"/>
        </w:rPr>
        <w:t>S</w:t>
      </w:r>
      <w:r w:rsidR="007277F3" w:rsidRPr="0093723A">
        <w:rPr>
          <w:rFonts w:ascii="Arial" w:hAnsi="Arial" w:cs="Arial"/>
          <w:szCs w:val="22"/>
        </w:rPr>
        <w:t>chedule</w:t>
      </w:r>
      <w:r w:rsidR="007277F3">
        <w:rPr>
          <w:rFonts w:ascii="Arial" w:hAnsi="Arial" w:cs="Arial"/>
          <w:szCs w:val="22"/>
        </w:rPr>
        <w:t xml:space="preserve"> (Appendix A)</w:t>
      </w:r>
      <w:r w:rsidR="007277F3" w:rsidRPr="0093723A">
        <w:rPr>
          <w:rFonts w:ascii="Arial" w:hAnsi="Arial" w:cs="Arial"/>
          <w:szCs w:val="22"/>
        </w:rPr>
        <w:t xml:space="preserve">; </w:t>
      </w:r>
    </w:p>
    <w:p w14:paraId="74027190" w14:textId="77777777" w:rsidR="007277F3" w:rsidRPr="0093723A" w:rsidRDefault="004D6EA9" w:rsidP="007277F3">
      <w:pPr>
        <w:pStyle w:val="BodyText"/>
        <w:numPr>
          <w:ilvl w:val="0"/>
          <w:numId w:val="7"/>
        </w:numPr>
        <w:spacing w:after="0"/>
        <w:rPr>
          <w:rFonts w:ascii="Arial" w:hAnsi="Arial" w:cs="Arial"/>
          <w:szCs w:val="22"/>
        </w:rPr>
      </w:pPr>
      <w:r>
        <w:rPr>
          <w:rFonts w:ascii="Arial" w:hAnsi="Arial" w:cs="Arial"/>
          <w:szCs w:val="22"/>
        </w:rPr>
        <w:t>C</w:t>
      </w:r>
      <w:r w:rsidR="007277F3" w:rsidRPr="0093723A">
        <w:rPr>
          <w:rFonts w:ascii="Arial" w:hAnsi="Arial" w:cs="Arial"/>
          <w:szCs w:val="22"/>
        </w:rPr>
        <w:t>ompleted Prior Rights Schedule</w:t>
      </w:r>
      <w:r w:rsidR="007277F3">
        <w:rPr>
          <w:rFonts w:ascii="Arial" w:hAnsi="Arial" w:cs="Arial"/>
          <w:szCs w:val="22"/>
        </w:rPr>
        <w:t xml:space="preserve"> (Appendix B)</w:t>
      </w:r>
      <w:r w:rsidR="007277F3" w:rsidRPr="0093723A">
        <w:rPr>
          <w:rFonts w:ascii="Arial" w:hAnsi="Arial" w:cs="Arial"/>
          <w:szCs w:val="22"/>
        </w:rPr>
        <w:t>;</w:t>
      </w:r>
    </w:p>
    <w:p w14:paraId="1CCB9FDE" w14:textId="77777777" w:rsidR="007277F3" w:rsidRPr="0093723A" w:rsidRDefault="004D6EA9" w:rsidP="007277F3">
      <w:pPr>
        <w:pStyle w:val="BodyText"/>
        <w:numPr>
          <w:ilvl w:val="0"/>
          <w:numId w:val="7"/>
        </w:numPr>
        <w:spacing w:after="0"/>
        <w:rPr>
          <w:rFonts w:ascii="Arial" w:hAnsi="Arial" w:cs="Arial"/>
          <w:szCs w:val="22"/>
        </w:rPr>
      </w:pPr>
      <w:r>
        <w:rPr>
          <w:rFonts w:ascii="Arial" w:hAnsi="Arial" w:cs="Arial"/>
          <w:szCs w:val="22"/>
        </w:rPr>
        <w:t>C</w:t>
      </w:r>
      <w:r w:rsidR="007277F3" w:rsidRPr="0093723A">
        <w:rPr>
          <w:rFonts w:ascii="Arial" w:hAnsi="Arial" w:cs="Arial"/>
          <w:szCs w:val="22"/>
        </w:rPr>
        <w:t>onfirmation that te</w:t>
      </w:r>
      <w:r w:rsidR="007277F3">
        <w:rPr>
          <w:rFonts w:ascii="Arial" w:hAnsi="Arial" w:cs="Arial"/>
          <w:szCs w:val="22"/>
        </w:rPr>
        <w:t>rms and conditions are accepted</w:t>
      </w:r>
      <w:r w:rsidR="007277F3" w:rsidRPr="0093723A">
        <w:rPr>
          <w:rFonts w:ascii="Arial" w:hAnsi="Arial" w:cs="Arial"/>
          <w:szCs w:val="22"/>
        </w:rPr>
        <w:t xml:space="preserve"> (</w:t>
      </w:r>
      <w:r w:rsidR="007277F3">
        <w:rPr>
          <w:rFonts w:ascii="Arial" w:hAnsi="Arial" w:cs="Arial"/>
          <w:szCs w:val="22"/>
        </w:rPr>
        <w:t>Appendix C. Please note that the terms</w:t>
      </w:r>
      <w:r w:rsidR="007277F3" w:rsidRPr="0093723A">
        <w:rPr>
          <w:rFonts w:ascii="Arial" w:hAnsi="Arial" w:cs="Arial"/>
          <w:szCs w:val="22"/>
        </w:rPr>
        <w:t xml:space="preserve"> cannot be amended later)</w:t>
      </w:r>
      <w:r w:rsidR="007277F3">
        <w:rPr>
          <w:rFonts w:ascii="Arial" w:hAnsi="Arial" w:cs="Arial"/>
          <w:szCs w:val="22"/>
        </w:rPr>
        <w:t>.</w:t>
      </w:r>
    </w:p>
    <w:p w14:paraId="4AC0D98B" w14:textId="77777777" w:rsidR="007277F3" w:rsidRPr="008B56B1" w:rsidRDefault="007277F3" w:rsidP="007277F3">
      <w:pPr>
        <w:pStyle w:val="BodyText"/>
        <w:numPr>
          <w:ilvl w:val="0"/>
          <w:numId w:val="7"/>
        </w:numPr>
        <w:spacing w:after="0"/>
        <w:rPr>
          <w:rFonts w:ascii="Arial" w:hAnsi="Arial" w:cs="Arial"/>
        </w:rPr>
      </w:pPr>
      <w:r w:rsidRPr="008B56B1">
        <w:rPr>
          <w:rFonts w:ascii="Arial" w:hAnsi="Arial"/>
        </w:rPr>
        <w:t>Proposed approach including details of your capability and capacity to undertake the work</w:t>
      </w:r>
    </w:p>
    <w:p w14:paraId="636697CA" w14:textId="77777777" w:rsidR="007277F3" w:rsidRPr="008B56B1" w:rsidRDefault="007277F3" w:rsidP="007277F3">
      <w:pPr>
        <w:pStyle w:val="BodyText"/>
        <w:numPr>
          <w:ilvl w:val="0"/>
          <w:numId w:val="7"/>
        </w:numPr>
        <w:spacing w:after="0"/>
        <w:rPr>
          <w:rFonts w:ascii="Arial" w:hAnsi="Arial" w:cs="Arial"/>
        </w:rPr>
      </w:pPr>
      <w:r w:rsidRPr="008B56B1">
        <w:rPr>
          <w:rFonts w:ascii="Arial" w:hAnsi="Arial" w:cs="Arial"/>
        </w:rPr>
        <w:t>Completed cost proposal</w:t>
      </w:r>
    </w:p>
    <w:p w14:paraId="71DA089B" w14:textId="77777777" w:rsidR="007277F3" w:rsidRPr="008B56B1" w:rsidRDefault="007277F3" w:rsidP="007277F3">
      <w:pPr>
        <w:pStyle w:val="BodyText"/>
        <w:numPr>
          <w:ilvl w:val="0"/>
          <w:numId w:val="7"/>
        </w:numPr>
        <w:spacing w:after="0"/>
        <w:rPr>
          <w:rFonts w:ascii="Arial" w:hAnsi="Arial" w:cs="Arial"/>
        </w:rPr>
      </w:pPr>
      <w:r w:rsidRPr="008B56B1">
        <w:rPr>
          <w:rFonts w:ascii="Arial" w:hAnsi="Arial" w:cs="Arial"/>
        </w:rPr>
        <w:t>CVs of proposed members of team, including sub-contractors</w:t>
      </w:r>
    </w:p>
    <w:p w14:paraId="5489158C" w14:textId="77777777" w:rsidR="007277F3" w:rsidRPr="007A747B" w:rsidRDefault="007277F3" w:rsidP="007277F3">
      <w:pPr>
        <w:numPr>
          <w:ilvl w:val="0"/>
          <w:numId w:val="7"/>
        </w:numPr>
        <w:jc w:val="both"/>
        <w:rPr>
          <w:rFonts w:ascii="Arial" w:hAnsi="Arial" w:cs="Arial"/>
          <w:b/>
        </w:rPr>
      </w:pPr>
      <w:r w:rsidRPr="007A747B">
        <w:rPr>
          <w:rFonts w:ascii="Arial" w:hAnsi="Arial" w:cs="Arial"/>
        </w:rPr>
        <w:t>Details of how you propose to manage the consortium (if applicable)</w:t>
      </w:r>
    </w:p>
    <w:p w14:paraId="2A0C83C9" w14:textId="77777777" w:rsidR="007277F3" w:rsidRPr="007A747B" w:rsidRDefault="007277F3" w:rsidP="007277F3">
      <w:pPr>
        <w:numPr>
          <w:ilvl w:val="0"/>
          <w:numId w:val="7"/>
        </w:numPr>
        <w:rPr>
          <w:rFonts w:ascii="Arial" w:hAnsi="Arial" w:cs="Arial"/>
        </w:rPr>
      </w:pPr>
      <w:r w:rsidRPr="007A747B">
        <w:rPr>
          <w:rFonts w:ascii="Arial" w:hAnsi="Arial" w:cs="Arial"/>
        </w:rPr>
        <w:t>Details of your experience of carrying out similar contracts over the last 3 years</w:t>
      </w:r>
    </w:p>
    <w:p w14:paraId="3D288D63" w14:textId="77777777" w:rsidR="007277F3" w:rsidRPr="008B56B1" w:rsidRDefault="007277F3" w:rsidP="007277F3">
      <w:pPr>
        <w:pStyle w:val="BodyText"/>
        <w:numPr>
          <w:ilvl w:val="0"/>
          <w:numId w:val="7"/>
        </w:numPr>
        <w:spacing w:after="0"/>
        <w:rPr>
          <w:rFonts w:ascii="Arial" w:hAnsi="Arial" w:cs="Arial"/>
        </w:rPr>
      </w:pPr>
      <w:r w:rsidRPr="008B56B1">
        <w:rPr>
          <w:rFonts w:ascii="Arial" w:hAnsi="Arial" w:cs="Arial"/>
        </w:rPr>
        <w:t xml:space="preserve">Gantt chart of proposed time scales </w:t>
      </w:r>
    </w:p>
    <w:p w14:paraId="57C4E0DC" w14:textId="77777777" w:rsidR="007277F3" w:rsidRPr="008B56B1" w:rsidRDefault="007277F3" w:rsidP="007277F3">
      <w:pPr>
        <w:pStyle w:val="BodyText"/>
        <w:numPr>
          <w:ilvl w:val="0"/>
          <w:numId w:val="7"/>
        </w:numPr>
        <w:spacing w:after="0"/>
        <w:rPr>
          <w:rFonts w:ascii="Arial" w:hAnsi="Arial" w:cs="Arial"/>
        </w:rPr>
      </w:pPr>
      <w:r w:rsidRPr="008B56B1">
        <w:rPr>
          <w:rFonts w:ascii="Arial" w:hAnsi="Arial" w:cs="Arial"/>
        </w:rPr>
        <w:t xml:space="preserve">Details of how you propose to maintain continuity of personnel </w:t>
      </w:r>
    </w:p>
    <w:p w14:paraId="36F34638" w14:textId="77777777" w:rsidR="007277F3" w:rsidRPr="008B56B1" w:rsidRDefault="007277F3" w:rsidP="007277F3">
      <w:pPr>
        <w:pStyle w:val="BodyText"/>
        <w:numPr>
          <w:ilvl w:val="0"/>
          <w:numId w:val="7"/>
        </w:numPr>
        <w:spacing w:after="0"/>
        <w:rPr>
          <w:rFonts w:ascii="Arial" w:hAnsi="Arial" w:cs="Arial"/>
        </w:rPr>
      </w:pPr>
      <w:r w:rsidRPr="008B56B1">
        <w:rPr>
          <w:rFonts w:ascii="Arial" w:hAnsi="Arial" w:cs="Arial"/>
        </w:rPr>
        <w:t>Details of any conflicts of interest</w:t>
      </w:r>
    </w:p>
    <w:p w14:paraId="2DD99435" w14:textId="77777777" w:rsidR="003A6912" w:rsidRDefault="003A6912" w:rsidP="00E65F5D">
      <w:pPr>
        <w:pStyle w:val="BodyText"/>
        <w:spacing w:after="0"/>
        <w:rPr>
          <w:rFonts w:ascii="Arial" w:hAnsi="Arial" w:cs="Arial"/>
          <w:b/>
          <w:sz w:val="22"/>
          <w:szCs w:val="22"/>
          <w:u w:val="single"/>
        </w:rPr>
      </w:pPr>
    </w:p>
    <w:p w14:paraId="0F178222" w14:textId="77777777" w:rsidR="007277F3" w:rsidRDefault="007277F3" w:rsidP="00E65F5D">
      <w:pPr>
        <w:pStyle w:val="BodyText"/>
        <w:spacing w:after="0"/>
        <w:rPr>
          <w:rFonts w:ascii="Arial" w:hAnsi="Arial" w:cs="Arial"/>
          <w:b/>
          <w:sz w:val="22"/>
          <w:szCs w:val="22"/>
          <w:u w:val="single"/>
        </w:rPr>
      </w:pPr>
    </w:p>
    <w:p w14:paraId="13E813C4" w14:textId="77777777" w:rsidR="003014F2" w:rsidRPr="001236DB" w:rsidRDefault="003014F2" w:rsidP="00E65F5D">
      <w:pPr>
        <w:pStyle w:val="BodyText"/>
        <w:spacing w:after="0"/>
        <w:rPr>
          <w:rFonts w:ascii="Arial" w:hAnsi="Arial" w:cs="Arial"/>
          <w:b/>
          <w:sz w:val="22"/>
          <w:szCs w:val="22"/>
          <w:u w:val="single"/>
        </w:rPr>
      </w:pPr>
      <w:r w:rsidRPr="001236DB">
        <w:rPr>
          <w:rFonts w:ascii="Arial" w:hAnsi="Arial" w:cs="Arial"/>
          <w:b/>
          <w:sz w:val="22"/>
          <w:szCs w:val="22"/>
          <w:u w:val="single"/>
        </w:rPr>
        <w:lastRenderedPageBreak/>
        <w:t xml:space="preserve">Section </w:t>
      </w:r>
      <w:r w:rsidR="00C11EBA" w:rsidRPr="001236DB">
        <w:rPr>
          <w:rFonts w:ascii="Arial" w:hAnsi="Arial" w:cs="Arial"/>
          <w:b/>
          <w:sz w:val="22"/>
          <w:szCs w:val="22"/>
          <w:u w:val="single"/>
        </w:rPr>
        <w:t>5</w:t>
      </w:r>
    </w:p>
    <w:p w14:paraId="494B0FA2" w14:textId="77777777" w:rsidR="003C74EF" w:rsidRPr="001236DB" w:rsidRDefault="003C74EF" w:rsidP="003C74EF">
      <w:pPr>
        <w:pStyle w:val="BodyText"/>
        <w:spacing w:after="0"/>
        <w:rPr>
          <w:rFonts w:ascii="Arial" w:hAnsi="Arial" w:cs="Arial"/>
          <w:b/>
          <w:szCs w:val="22"/>
          <w:u w:val="single"/>
        </w:rPr>
      </w:pPr>
    </w:p>
    <w:p w14:paraId="5FA393FD" w14:textId="77777777" w:rsidR="006739AF" w:rsidRPr="001236DB" w:rsidRDefault="006739AF" w:rsidP="00E65F5D">
      <w:pPr>
        <w:pStyle w:val="Heading1"/>
        <w:numPr>
          <w:ilvl w:val="0"/>
          <w:numId w:val="0"/>
        </w:numPr>
        <w:rPr>
          <w:rFonts w:cs="Arial"/>
          <w:sz w:val="20"/>
          <w:szCs w:val="22"/>
        </w:rPr>
      </w:pPr>
    </w:p>
    <w:p w14:paraId="21713E75" w14:textId="77777777" w:rsidR="006739AF" w:rsidRPr="0093723A" w:rsidRDefault="006739AF" w:rsidP="00E65F5D">
      <w:pPr>
        <w:pStyle w:val="BodyText"/>
        <w:spacing w:after="0"/>
        <w:rPr>
          <w:rFonts w:ascii="Arial" w:hAnsi="Arial" w:cs="Arial"/>
          <w:b/>
          <w:szCs w:val="22"/>
          <w:u w:val="single"/>
        </w:rPr>
      </w:pPr>
      <w:r w:rsidRPr="001236DB">
        <w:rPr>
          <w:rFonts w:ascii="Arial" w:hAnsi="Arial" w:cs="Arial"/>
          <w:b/>
          <w:szCs w:val="22"/>
          <w:u w:val="single"/>
        </w:rPr>
        <w:t>Specification</w:t>
      </w:r>
    </w:p>
    <w:p w14:paraId="1075D76A" w14:textId="77777777" w:rsidR="003C74EF" w:rsidRPr="0093723A" w:rsidRDefault="003C74EF" w:rsidP="00E65F5D">
      <w:pPr>
        <w:pStyle w:val="BodyText"/>
        <w:spacing w:after="0"/>
        <w:rPr>
          <w:rFonts w:ascii="Arial" w:hAnsi="Arial" w:cs="Arial"/>
          <w:b/>
          <w:szCs w:val="22"/>
          <w:u w:val="single"/>
        </w:rPr>
      </w:pPr>
    </w:p>
    <w:p w14:paraId="13D5A6DF" w14:textId="77777777" w:rsidR="00E65F5D" w:rsidRPr="0093723A" w:rsidRDefault="00E65F5D" w:rsidP="00E65F5D">
      <w:pPr>
        <w:spacing w:line="276" w:lineRule="auto"/>
        <w:ind w:left="720"/>
        <w:rPr>
          <w:rFonts w:ascii="Arial" w:hAnsi="Arial" w:cs="Arial"/>
          <w:szCs w:val="22"/>
        </w:rPr>
      </w:pPr>
    </w:p>
    <w:p w14:paraId="066F76AE" w14:textId="77777777" w:rsidR="00C24614" w:rsidRDefault="00DF5699" w:rsidP="00E65F5D">
      <w:pPr>
        <w:pStyle w:val="Heading1"/>
        <w:numPr>
          <w:ilvl w:val="0"/>
          <w:numId w:val="34"/>
        </w:numPr>
        <w:rPr>
          <w:rFonts w:cs="Arial"/>
          <w:sz w:val="20"/>
          <w:szCs w:val="22"/>
          <w:u w:val="single"/>
        </w:rPr>
      </w:pPr>
      <w:r>
        <w:rPr>
          <w:rFonts w:cs="Arial"/>
          <w:sz w:val="20"/>
          <w:szCs w:val="22"/>
          <w:u w:val="single"/>
        </w:rPr>
        <w:t>Introduction</w:t>
      </w:r>
    </w:p>
    <w:p w14:paraId="7D28B77E" w14:textId="77777777" w:rsidR="00DF5699" w:rsidRPr="00DF5699" w:rsidRDefault="00DF5699" w:rsidP="00DF5699"/>
    <w:p w14:paraId="1E144527" w14:textId="2EB313DD" w:rsidR="00DF5699" w:rsidRPr="00266777" w:rsidRDefault="00DF5699" w:rsidP="00DF5699">
      <w:pPr>
        <w:rPr>
          <w:rFonts w:ascii="Arial" w:hAnsi="Arial" w:cs="Arial"/>
        </w:rPr>
      </w:pPr>
      <w:r w:rsidRPr="00266777">
        <w:rPr>
          <w:rFonts w:ascii="Arial" w:hAnsi="Arial" w:cs="Arial"/>
        </w:rPr>
        <w:t xml:space="preserve">The Environment Agency and Defra want to know how potential climate change impacts may affect future water </w:t>
      </w:r>
      <w:r>
        <w:rPr>
          <w:rFonts w:ascii="Arial" w:hAnsi="Arial" w:cs="Arial"/>
        </w:rPr>
        <w:t>ecosystems</w:t>
      </w:r>
      <w:r w:rsidRPr="00266777">
        <w:rPr>
          <w:rFonts w:ascii="Arial" w:hAnsi="Arial" w:cs="Arial"/>
        </w:rPr>
        <w:t xml:space="preserve">. </w:t>
      </w:r>
      <w:r w:rsidRPr="00996D90">
        <w:rPr>
          <w:rFonts w:ascii="Arial" w:hAnsi="Arial" w:cs="Arial"/>
        </w:rPr>
        <w:t>Water temperature has a critical influence on river ecosystems and water quality. Quantifying the amount and timing of future warming in rivers will provide more robust evidence of where to target measures to adapt to these changes. This is needed to increase the pace on action to build ecosystem resilience, create refug</w:t>
      </w:r>
      <w:r w:rsidR="006E4584">
        <w:rPr>
          <w:rFonts w:ascii="Arial" w:hAnsi="Arial" w:cs="Arial"/>
        </w:rPr>
        <w:t xml:space="preserve">es </w:t>
      </w:r>
      <w:r w:rsidRPr="00996D90">
        <w:rPr>
          <w:rFonts w:ascii="Arial" w:hAnsi="Arial" w:cs="Arial"/>
        </w:rPr>
        <w:t xml:space="preserve">and reduce other pressures.  </w:t>
      </w:r>
      <w:r w:rsidRPr="00266777">
        <w:rPr>
          <w:rFonts w:ascii="Arial" w:hAnsi="Arial" w:cs="Arial"/>
          <w:bCs/>
        </w:rPr>
        <w:t>However, there are currently no</w:t>
      </w:r>
      <w:r>
        <w:rPr>
          <w:rFonts w:ascii="Arial" w:hAnsi="Arial" w:cs="Arial"/>
          <w:bCs/>
        </w:rPr>
        <w:t xml:space="preserve"> </w:t>
      </w:r>
      <w:r w:rsidRPr="00266777">
        <w:rPr>
          <w:rFonts w:ascii="Arial" w:hAnsi="Arial" w:cs="Arial"/>
          <w:bCs/>
        </w:rPr>
        <w:t>future</w:t>
      </w:r>
      <w:r>
        <w:rPr>
          <w:rFonts w:ascii="Arial" w:hAnsi="Arial" w:cs="Arial"/>
          <w:bCs/>
        </w:rPr>
        <w:t xml:space="preserve"> national</w:t>
      </w:r>
      <w:r w:rsidRPr="00266777">
        <w:rPr>
          <w:rFonts w:ascii="Arial" w:hAnsi="Arial" w:cs="Arial"/>
          <w:bCs/>
        </w:rPr>
        <w:t xml:space="preserve"> projections of water temperature (cf. availability of future river flows). This limits our</w:t>
      </w:r>
      <w:r w:rsidRPr="00266777">
        <w:rPr>
          <w:rFonts w:ascii="Arial" w:hAnsi="Arial" w:cs="Arial"/>
        </w:rPr>
        <w:t xml:space="preserve"> understanding of future risks and targeting management choices to improve resilience to the impacts of climate change. </w:t>
      </w:r>
    </w:p>
    <w:p w14:paraId="0AAD9DB2" w14:textId="77777777" w:rsidR="00DF5699" w:rsidRPr="00266777" w:rsidRDefault="00DF5699" w:rsidP="00DF5699">
      <w:pPr>
        <w:rPr>
          <w:rFonts w:ascii="Arial" w:hAnsi="Arial" w:cs="Arial"/>
        </w:rPr>
      </w:pPr>
    </w:p>
    <w:p w14:paraId="418775CE" w14:textId="77777777" w:rsidR="00DF5699" w:rsidRDefault="00DF5699" w:rsidP="00DF5699">
      <w:pPr>
        <w:rPr>
          <w:rFonts w:ascii="Arial" w:hAnsi="Arial" w:cs="Arial"/>
        </w:rPr>
      </w:pPr>
      <w:r w:rsidRPr="00996D90">
        <w:rPr>
          <w:rFonts w:ascii="Arial" w:hAnsi="Arial" w:cs="Arial"/>
        </w:rPr>
        <w:t xml:space="preserve">We have scoped how best to model water temperature projections in an earlier project </w:t>
      </w:r>
      <w:r>
        <w:rPr>
          <w:rFonts w:ascii="Arial" w:hAnsi="Arial" w:cs="Arial"/>
        </w:rPr>
        <w:t>‘</w:t>
      </w:r>
      <w:r w:rsidRPr="00996D90">
        <w:rPr>
          <w:rFonts w:ascii="Arial" w:hAnsi="Arial" w:cs="Arial"/>
        </w:rPr>
        <w:t>SC200008</w:t>
      </w:r>
      <w:r>
        <w:rPr>
          <w:rFonts w:ascii="Arial" w:hAnsi="Arial" w:cs="Arial"/>
        </w:rPr>
        <w:t xml:space="preserve">/R - </w:t>
      </w:r>
      <w:r w:rsidRPr="00996D90">
        <w:rPr>
          <w:rFonts w:ascii="Arial" w:hAnsi="Arial" w:cs="Arial"/>
        </w:rPr>
        <w:t>Scoping a flexible framework for producing river water temperature projections</w:t>
      </w:r>
      <w:r>
        <w:rPr>
          <w:rFonts w:ascii="Arial" w:hAnsi="Arial" w:cs="Arial"/>
        </w:rPr>
        <w:t xml:space="preserve">’ </w:t>
      </w:r>
      <w:r w:rsidRPr="00996D90">
        <w:rPr>
          <w:rFonts w:ascii="Arial" w:hAnsi="Arial" w:cs="Arial"/>
        </w:rPr>
        <w:t xml:space="preserve">so are ready to apply this approach. </w:t>
      </w:r>
      <w:r>
        <w:rPr>
          <w:rFonts w:ascii="Arial" w:hAnsi="Arial" w:cs="Arial"/>
        </w:rPr>
        <w:t>This</w:t>
      </w:r>
      <w:r w:rsidRPr="00996D90">
        <w:rPr>
          <w:rFonts w:ascii="Arial" w:hAnsi="Arial" w:cs="Arial"/>
        </w:rPr>
        <w:t xml:space="preserve"> </w:t>
      </w:r>
      <w:r>
        <w:rPr>
          <w:rFonts w:ascii="Arial" w:hAnsi="Arial" w:cs="Arial"/>
        </w:rPr>
        <w:t xml:space="preserve">project </w:t>
      </w:r>
      <w:r w:rsidRPr="00996D90">
        <w:rPr>
          <w:rFonts w:ascii="Arial" w:hAnsi="Arial" w:cs="Arial"/>
        </w:rPr>
        <w:t xml:space="preserve">will focus on chalk streams as they are a high priority habitat and of key public focus and provide a useful pilot of the method. </w:t>
      </w:r>
    </w:p>
    <w:p w14:paraId="04BF25E6" w14:textId="77777777" w:rsidR="00DF5699" w:rsidRDefault="00DF5699" w:rsidP="00DF5699">
      <w:pPr>
        <w:rPr>
          <w:rFonts w:ascii="Arial" w:hAnsi="Arial" w:cs="Arial"/>
        </w:rPr>
      </w:pPr>
    </w:p>
    <w:p w14:paraId="341D95AA" w14:textId="77777777" w:rsidR="00DF5699" w:rsidRDefault="00DF5699" w:rsidP="00DF5699">
      <w:pPr>
        <w:rPr>
          <w:rFonts w:ascii="Arial" w:hAnsi="Arial" w:cs="Arial"/>
        </w:rPr>
      </w:pPr>
      <w:r w:rsidRPr="00266777">
        <w:rPr>
          <w:rFonts w:ascii="Arial" w:hAnsi="Arial" w:cs="Arial"/>
        </w:rPr>
        <w:lastRenderedPageBreak/>
        <w:t>This project will</w:t>
      </w:r>
      <w:r>
        <w:rPr>
          <w:rFonts w:ascii="Arial" w:hAnsi="Arial" w:cs="Arial"/>
        </w:rPr>
        <w:t xml:space="preserve"> follow the modelling process outlined in </w:t>
      </w:r>
      <w:r w:rsidRPr="00996D90">
        <w:rPr>
          <w:rFonts w:ascii="Arial" w:hAnsi="Arial" w:cs="Arial"/>
        </w:rPr>
        <w:t>SC200008</w:t>
      </w:r>
      <w:r>
        <w:rPr>
          <w:rFonts w:ascii="Arial" w:hAnsi="Arial" w:cs="Arial"/>
        </w:rPr>
        <w:t>/R to develop water temperature projections for English Chalk streams and one non-Chalk stream example.</w:t>
      </w:r>
    </w:p>
    <w:p w14:paraId="6E035B91" w14:textId="77777777" w:rsidR="00DF5699" w:rsidRDefault="00DF5699" w:rsidP="00DF5699">
      <w:pPr>
        <w:rPr>
          <w:rFonts w:ascii="Arial" w:hAnsi="Arial" w:cs="Arial"/>
        </w:rPr>
      </w:pPr>
      <w:r w:rsidRPr="00266777">
        <w:rPr>
          <w:rFonts w:ascii="Arial" w:hAnsi="Arial" w:cs="Arial"/>
          <w:color w:val="000000"/>
        </w:rPr>
        <w:t xml:space="preserve">The contractors will </w:t>
      </w:r>
      <w:r>
        <w:rPr>
          <w:rFonts w:ascii="Arial" w:hAnsi="Arial" w:cs="Arial"/>
          <w:color w:val="000000"/>
        </w:rPr>
        <w:t>work in close collaboration wi</w:t>
      </w:r>
      <w:r w:rsidRPr="00266777">
        <w:rPr>
          <w:rFonts w:ascii="Arial" w:hAnsi="Arial" w:cs="Arial"/>
          <w:color w:val="000000"/>
        </w:rPr>
        <w:t xml:space="preserve">th EA staff </w:t>
      </w:r>
      <w:r>
        <w:rPr>
          <w:rFonts w:ascii="Arial" w:hAnsi="Arial" w:cs="Arial"/>
          <w:color w:val="000000"/>
        </w:rPr>
        <w:t>to deliver the projections and test the modelling approach.</w:t>
      </w:r>
    </w:p>
    <w:p w14:paraId="11DCCE74" w14:textId="77777777" w:rsidR="00C24614" w:rsidRPr="0093723A" w:rsidRDefault="00C24614" w:rsidP="00DF5699">
      <w:pPr>
        <w:rPr>
          <w:rFonts w:ascii="Arial" w:hAnsi="Arial" w:cs="Arial"/>
          <w:color w:val="FF0000"/>
          <w:szCs w:val="22"/>
        </w:rPr>
      </w:pPr>
    </w:p>
    <w:p w14:paraId="5EE8E685" w14:textId="77777777" w:rsidR="0044086C" w:rsidRDefault="0044086C" w:rsidP="00E65F5D">
      <w:pPr>
        <w:rPr>
          <w:rFonts w:ascii="Arial" w:hAnsi="Arial" w:cs="Arial"/>
          <w:color w:val="FF0000"/>
          <w:szCs w:val="22"/>
        </w:rPr>
      </w:pPr>
    </w:p>
    <w:p w14:paraId="27E066DE" w14:textId="77777777" w:rsidR="00DF5699" w:rsidRPr="0093723A" w:rsidRDefault="00DF5699" w:rsidP="00DF5699">
      <w:pPr>
        <w:spacing w:line="276" w:lineRule="auto"/>
        <w:ind w:left="720"/>
        <w:rPr>
          <w:rFonts w:ascii="Arial" w:hAnsi="Arial" w:cs="Arial"/>
          <w:szCs w:val="22"/>
        </w:rPr>
      </w:pPr>
    </w:p>
    <w:p w14:paraId="66D7115D" w14:textId="77777777" w:rsidR="00DF5699" w:rsidRDefault="00DF5699" w:rsidP="00DF5699">
      <w:pPr>
        <w:pStyle w:val="Heading1"/>
        <w:numPr>
          <w:ilvl w:val="0"/>
          <w:numId w:val="34"/>
        </w:numPr>
        <w:rPr>
          <w:rFonts w:cs="Arial"/>
          <w:sz w:val="20"/>
          <w:szCs w:val="22"/>
          <w:u w:val="single"/>
        </w:rPr>
      </w:pPr>
      <w:r>
        <w:rPr>
          <w:rFonts w:cs="Arial"/>
          <w:sz w:val="20"/>
          <w:szCs w:val="22"/>
          <w:u w:val="single"/>
        </w:rPr>
        <w:t>Background</w:t>
      </w:r>
    </w:p>
    <w:p w14:paraId="63C1F7E5" w14:textId="77777777" w:rsidR="00B62A08" w:rsidRDefault="00B62A08" w:rsidP="00314F67">
      <w:pPr>
        <w:contextualSpacing/>
        <w:jc w:val="both"/>
        <w:rPr>
          <w:rFonts w:ascii="Arial" w:hAnsi="Arial" w:cs="Arial"/>
          <w:b/>
        </w:rPr>
      </w:pPr>
    </w:p>
    <w:p w14:paraId="2350079A" w14:textId="77777777" w:rsidR="002F06D4" w:rsidRPr="009557D0" w:rsidRDefault="002F06D4" w:rsidP="00E65F5D">
      <w:pPr>
        <w:rPr>
          <w:rFonts w:ascii="Arial" w:hAnsi="Arial" w:cs="Arial"/>
          <w:szCs w:val="22"/>
        </w:rPr>
      </w:pPr>
    </w:p>
    <w:p w14:paraId="504058A4" w14:textId="77777777" w:rsidR="00DF5699" w:rsidRPr="00266777" w:rsidRDefault="00DF5699" w:rsidP="00DF5699">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C</w:t>
      </w:r>
      <w:r w:rsidRPr="00266777">
        <w:rPr>
          <w:rFonts w:ascii="Arial" w:hAnsi="Arial" w:cs="Arial"/>
          <w:sz w:val="20"/>
          <w:szCs w:val="20"/>
        </w:rPr>
        <w:t xml:space="preserve">limate change is expected to cause a deterioration in water quality and river aquatic ecosystems. To maintain and improve water quality and ensure management responses are resilient to future pressures, it is necessary to identify those areas where intervention is needed. In previous work we assessed the impacts of climate change on eutrophication risk (Environment Agency, 2018) demonstrating the importance of water temperature to developing and managing water quality problems. </w:t>
      </w:r>
    </w:p>
    <w:p w14:paraId="4F95602C" w14:textId="77777777" w:rsidR="00DF5699" w:rsidRPr="00266777" w:rsidRDefault="00DF5699" w:rsidP="00DF5699">
      <w:pPr>
        <w:pStyle w:val="NormalWeb"/>
        <w:shd w:val="clear" w:color="auto" w:fill="FFFFFF"/>
        <w:spacing w:before="0" w:beforeAutospacing="0" w:after="0" w:afterAutospacing="0"/>
        <w:rPr>
          <w:rFonts w:ascii="Arial" w:hAnsi="Arial" w:cs="Arial"/>
          <w:sz w:val="20"/>
          <w:szCs w:val="20"/>
        </w:rPr>
      </w:pPr>
    </w:p>
    <w:p w14:paraId="30975499" w14:textId="77777777" w:rsidR="00DF5699" w:rsidRPr="00266777" w:rsidRDefault="00DF5699" w:rsidP="00DF5699">
      <w:pPr>
        <w:pStyle w:val="NormalWeb"/>
        <w:shd w:val="clear" w:color="auto" w:fill="FFFFFF"/>
        <w:spacing w:before="0" w:beforeAutospacing="0" w:after="0" w:afterAutospacing="0"/>
        <w:rPr>
          <w:rFonts w:ascii="Arial" w:hAnsi="Arial" w:cs="Arial"/>
          <w:sz w:val="20"/>
          <w:szCs w:val="20"/>
        </w:rPr>
      </w:pPr>
      <w:r w:rsidRPr="00266777">
        <w:rPr>
          <w:rFonts w:ascii="Arial" w:hAnsi="Arial" w:cs="Arial"/>
          <w:sz w:val="20"/>
          <w:szCs w:val="20"/>
          <w:lang w:eastAsia="en-US"/>
        </w:rPr>
        <w:t>River flow regimes shape the river habitats that support biological communities. We have a growing understanding of the role of extreme events (droughts and floods) in shaping these communities. We also know temperature is a critical influence in river ecosystems and for example, that riparian shading can be a really effective resilience building measure in some places. However, there is currently a lack of future water temperature projections to quantify and map this change.</w:t>
      </w:r>
      <w:r w:rsidRPr="00266777">
        <w:rPr>
          <w:rFonts w:ascii="Arial" w:hAnsi="Arial" w:cs="Arial"/>
          <w:sz w:val="20"/>
          <w:szCs w:val="20"/>
        </w:rPr>
        <w:t xml:space="preserve"> </w:t>
      </w:r>
      <w:r>
        <w:rPr>
          <w:rFonts w:ascii="Arial" w:hAnsi="Arial" w:cs="Arial"/>
          <w:sz w:val="20"/>
          <w:szCs w:val="20"/>
        </w:rPr>
        <w:t xml:space="preserve">We seek to develop </w:t>
      </w:r>
      <w:r w:rsidRPr="00266777">
        <w:rPr>
          <w:rFonts w:ascii="Arial" w:hAnsi="Arial" w:cs="Arial"/>
          <w:sz w:val="20"/>
          <w:szCs w:val="20"/>
        </w:rPr>
        <w:t>a Future River Temperature dataset</w:t>
      </w:r>
      <w:r>
        <w:rPr>
          <w:rFonts w:ascii="Arial" w:hAnsi="Arial" w:cs="Arial"/>
          <w:sz w:val="20"/>
          <w:szCs w:val="20"/>
        </w:rPr>
        <w:t xml:space="preserve"> that could be used alongside</w:t>
      </w:r>
      <w:r w:rsidRPr="00266777">
        <w:rPr>
          <w:rFonts w:ascii="Arial" w:hAnsi="Arial" w:cs="Arial"/>
          <w:sz w:val="20"/>
          <w:szCs w:val="20"/>
        </w:rPr>
        <w:t xml:space="preserve"> </w:t>
      </w:r>
      <w:r>
        <w:rPr>
          <w:rFonts w:ascii="Arial" w:hAnsi="Arial" w:cs="Arial"/>
          <w:sz w:val="20"/>
          <w:szCs w:val="20"/>
        </w:rPr>
        <w:t xml:space="preserve">projections of river flows and groundwater levels, such as </w:t>
      </w:r>
      <w:r w:rsidRPr="00266777">
        <w:rPr>
          <w:rFonts w:ascii="Arial" w:hAnsi="Arial" w:cs="Arial"/>
          <w:sz w:val="20"/>
          <w:szCs w:val="20"/>
        </w:rPr>
        <w:t xml:space="preserve">Future Flows </w:t>
      </w:r>
      <w:r w:rsidRPr="00330E73">
        <w:rPr>
          <w:rFonts w:ascii="Arial" w:hAnsi="Arial" w:cs="Arial"/>
          <w:sz w:val="20"/>
          <w:szCs w:val="20"/>
        </w:rPr>
        <w:t>(Prudhomme et al., 2012)</w:t>
      </w:r>
      <w:r>
        <w:rPr>
          <w:rFonts w:ascii="Arial" w:hAnsi="Arial" w:cs="Arial"/>
          <w:sz w:val="20"/>
          <w:szCs w:val="20"/>
        </w:rPr>
        <w:t xml:space="preserve"> and the ongoing Met Office / CEH eFLaG project which will provide updated estimates of future river flows.</w:t>
      </w:r>
    </w:p>
    <w:p w14:paraId="3895388A" w14:textId="77777777" w:rsidR="00DF5699" w:rsidRDefault="00DF5699" w:rsidP="00DF5699">
      <w:pPr>
        <w:pStyle w:val="NormalWeb"/>
        <w:shd w:val="clear" w:color="auto" w:fill="FFFFFF"/>
        <w:spacing w:before="0" w:beforeAutospacing="0" w:after="0" w:afterAutospacing="0"/>
        <w:rPr>
          <w:rFonts w:ascii="Arial" w:hAnsi="Arial" w:cs="Arial"/>
          <w:sz w:val="20"/>
          <w:szCs w:val="20"/>
        </w:rPr>
      </w:pPr>
    </w:p>
    <w:p w14:paraId="4FA6E07F" w14:textId="77777777" w:rsidR="00DF5699" w:rsidRPr="00266777" w:rsidRDefault="00DF5699" w:rsidP="00DF5699">
      <w:pPr>
        <w:pStyle w:val="NormalWeb"/>
        <w:shd w:val="clear" w:color="auto" w:fill="FFFFFF"/>
        <w:spacing w:before="0" w:beforeAutospacing="0" w:after="0" w:afterAutospacing="0"/>
        <w:rPr>
          <w:rFonts w:ascii="Arial" w:hAnsi="Arial" w:cs="Arial"/>
          <w:sz w:val="20"/>
          <w:szCs w:val="20"/>
        </w:rPr>
      </w:pPr>
    </w:p>
    <w:p w14:paraId="4FFF4439" w14:textId="77777777" w:rsidR="00DF5699" w:rsidRDefault="00DF5699" w:rsidP="00DF5699">
      <w:pPr>
        <w:pStyle w:val="NormalWeb"/>
        <w:shd w:val="clear" w:color="auto" w:fill="FFFFFF"/>
        <w:spacing w:before="0" w:beforeAutospacing="0" w:after="0" w:afterAutospacing="0"/>
        <w:rPr>
          <w:rFonts w:ascii="Arial" w:hAnsi="Arial" w:cs="Arial"/>
          <w:i/>
          <w:color w:val="FF0000"/>
          <w:sz w:val="20"/>
          <w:szCs w:val="20"/>
        </w:rPr>
      </w:pPr>
      <w:r w:rsidRPr="00C026D6">
        <w:rPr>
          <w:rFonts w:ascii="Arial" w:hAnsi="Arial" w:cs="Arial"/>
          <w:i/>
          <w:sz w:val="20"/>
          <w:szCs w:val="20"/>
        </w:rPr>
        <w:t>Modelling approache</w:t>
      </w:r>
      <w:r>
        <w:rPr>
          <w:rFonts w:ascii="Arial" w:hAnsi="Arial" w:cs="Arial"/>
          <w:i/>
          <w:sz w:val="20"/>
          <w:szCs w:val="20"/>
        </w:rPr>
        <w:t>s</w:t>
      </w:r>
      <w:r w:rsidRPr="00C026D6">
        <w:rPr>
          <w:rFonts w:ascii="Arial" w:hAnsi="Arial" w:cs="Arial"/>
          <w:i/>
          <w:sz w:val="20"/>
          <w:szCs w:val="20"/>
        </w:rPr>
        <w:t xml:space="preserve"> to estimating future water temperature</w:t>
      </w:r>
    </w:p>
    <w:p w14:paraId="0EE9219E" w14:textId="77777777" w:rsidR="00DF5699" w:rsidRDefault="00DF5699" w:rsidP="00DF5699">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In a previous project </w:t>
      </w:r>
      <w:r w:rsidRPr="00E12519">
        <w:rPr>
          <w:rFonts w:ascii="Arial" w:hAnsi="Arial" w:cs="Arial"/>
          <w:sz w:val="20"/>
          <w:szCs w:val="20"/>
        </w:rPr>
        <w:t>‘SC200008/R - Scoping a flexible framework for producing river water temperature projections’</w:t>
      </w:r>
      <w:r>
        <w:rPr>
          <w:rFonts w:ascii="Arial" w:hAnsi="Arial" w:cs="Arial"/>
          <w:sz w:val="20"/>
          <w:szCs w:val="20"/>
        </w:rPr>
        <w:t xml:space="preserve"> we explored how best to model water temperature projections.</w:t>
      </w:r>
    </w:p>
    <w:p w14:paraId="20BB54E3" w14:textId="77777777" w:rsidR="00DF5699" w:rsidRDefault="00DF5699" w:rsidP="00DF5699">
      <w:pPr>
        <w:pStyle w:val="NormalWeb"/>
        <w:shd w:val="clear" w:color="auto" w:fill="FFFFFF"/>
        <w:spacing w:before="0" w:beforeAutospacing="0" w:after="0" w:afterAutospacing="0"/>
        <w:rPr>
          <w:rFonts w:ascii="Arial" w:hAnsi="Arial" w:cs="Arial"/>
          <w:sz w:val="20"/>
          <w:szCs w:val="20"/>
          <w:lang w:eastAsia="en-US"/>
        </w:rPr>
      </w:pPr>
      <w:r w:rsidRPr="00C026D6">
        <w:rPr>
          <w:rFonts w:ascii="Arial" w:hAnsi="Arial" w:cs="Arial"/>
          <w:sz w:val="20"/>
          <w:szCs w:val="20"/>
          <w:lang w:eastAsia="en-US"/>
        </w:rPr>
        <w:t>The project reviewed available approaches for modelling river temperature and grouped them into 4 categories: statistical, process-based, machine learning and hybrid.</w:t>
      </w:r>
      <w:r>
        <w:rPr>
          <w:rFonts w:ascii="Arial" w:hAnsi="Arial" w:cs="Arial"/>
          <w:sz w:val="20"/>
          <w:szCs w:val="20"/>
          <w:lang w:eastAsia="en-US"/>
        </w:rPr>
        <w:t xml:space="preserve"> </w:t>
      </w:r>
      <w:r w:rsidRPr="00C026D6">
        <w:rPr>
          <w:rFonts w:ascii="Arial" w:hAnsi="Arial" w:cs="Arial"/>
          <w:sz w:val="20"/>
          <w:szCs w:val="20"/>
          <w:lang w:eastAsia="en-US"/>
        </w:rPr>
        <w:t>The review included consideration of the data and modelling requirements, and the benefits and limitations of each approach to produce projections of river water temperature for England under climate change scenarios. The most suitable methodology for developing these projections given current data availability was identified.</w:t>
      </w:r>
    </w:p>
    <w:p w14:paraId="4DB43B91" w14:textId="77777777" w:rsidR="00DF5699" w:rsidRDefault="00DF5699" w:rsidP="00DF5699">
      <w:pPr>
        <w:pStyle w:val="NormalWeb"/>
        <w:shd w:val="clear" w:color="auto" w:fill="FFFFFF"/>
        <w:spacing w:before="0" w:beforeAutospacing="0" w:after="0" w:afterAutospacing="0"/>
        <w:rPr>
          <w:rFonts w:ascii="Arial" w:hAnsi="Arial" w:cs="Arial"/>
          <w:sz w:val="20"/>
          <w:szCs w:val="20"/>
          <w:lang w:eastAsia="en-US"/>
        </w:rPr>
      </w:pPr>
    </w:p>
    <w:p w14:paraId="165DFEDF" w14:textId="77777777" w:rsidR="00DF5699" w:rsidRDefault="00DF5699" w:rsidP="00DF5699">
      <w:pPr>
        <w:ind w:right="141"/>
        <w:rPr>
          <w:rFonts w:ascii="Arial" w:hAnsi="Arial" w:cs="Arial"/>
          <w:lang w:eastAsia="en-US"/>
        </w:rPr>
      </w:pPr>
      <w:r w:rsidRPr="00C026D6">
        <w:rPr>
          <w:rFonts w:ascii="Arial" w:hAnsi="Arial" w:cs="Arial"/>
          <w:lang w:eastAsia="en-US"/>
        </w:rPr>
        <w:t xml:space="preserve">Decision trees were developed for selecting water temperature models based on methodological approach and data availability over space and time. A potential modelling approach, mixed effect regression, was identified for making English water temperature projections based on constraints in data availability and the scale required for the estimates. </w:t>
      </w:r>
    </w:p>
    <w:p w14:paraId="2F0778A5" w14:textId="77777777" w:rsidR="00DF5699" w:rsidRDefault="00DF5699" w:rsidP="00DF5699">
      <w:pPr>
        <w:ind w:right="141"/>
        <w:rPr>
          <w:rFonts w:ascii="Arial" w:hAnsi="Arial" w:cs="Arial"/>
          <w:lang w:eastAsia="en-US"/>
        </w:rPr>
      </w:pPr>
    </w:p>
    <w:p w14:paraId="4CAC1E4B" w14:textId="2FE78109" w:rsidR="00C24614" w:rsidRDefault="00DF5699" w:rsidP="00DF5699">
      <w:pPr>
        <w:ind w:right="141"/>
        <w:rPr>
          <w:rFonts w:ascii="Arial" w:hAnsi="Arial" w:cs="Arial"/>
          <w:lang w:eastAsia="en-US"/>
        </w:rPr>
      </w:pPr>
      <w:r>
        <w:rPr>
          <w:rFonts w:ascii="Arial" w:hAnsi="Arial" w:cs="Arial"/>
          <w:lang w:eastAsia="en-US"/>
        </w:rPr>
        <w:t xml:space="preserve">The detailed methodology is provided in Appendix </w:t>
      </w:r>
      <w:r w:rsidR="00440E7B">
        <w:rPr>
          <w:rFonts w:ascii="Arial" w:hAnsi="Arial" w:cs="Arial"/>
          <w:lang w:eastAsia="en-US"/>
        </w:rPr>
        <w:t>D</w:t>
      </w:r>
      <w:r>
        <w:rPr>
          <w:rFonts w:ascii="Arial" w:hAnsi="Arial" w:cs="Arial"/>
          <w:lang w:eastAsia="en-US"/>
        </w:rPr>
        <w:t xml:space="preserve"> and the full report is </w:t>
      </w:r>
      <w:r w:rsidR="00440E7B">
        <w:rPr>
          <w:rFonts w:ascii="Arial" w:hAnsi="Arial" w:cs="Arial"/>
          <w:lang w:eastAsia="en-US"/>
        </w:rPr>
        <w:t xml:space="preserve">about to be published and is </w:t>
      </w:r>
      <w:r>
        <w:rPr>
          <w:rFonts w:ascii="Arial" w:hAnsi="Arial" w:cs="Arial"/>
          <w:lang w:eastAsia="en-US"/>
        </w:rPr>
        <w:t>available upon request</w:t>
      </w:r>
      <w:r w:rsidR="00440E7B">
        <w:rPr>
          <w:rFonts w:ascii="Arial" w:hAnsi="Arial" w:cs="Arial"/>
          <w:lang w:eastAsia="en-US"/>
        </w:rPr>
        <w:t xml:space="preserve"> from Judy England </w:t>
      </w:r>
      <w:hyperlink r:id="rId23" w:history="1">
        <w:r w:rsidR="00440E7B" w:rsidRPr="00E07D5F">
          <w:rPr>
            <w:rStyle w:val="Hyperlink"/>
            <w:rFonts w:ascii="Arial" w:hAnsi="Arial" w:cs="Arial"/>
            <w:lang w:eastAsia="en-US"/>
          </w:rPr>
          <w:t>judy.england@environment-agency.gov.uk</w:t>
        </w:r>
      </w:hyperlink>
      <w:r>
        <w:rPr>
          <w:rFonts w:ascii="Arial" w:hAnsi="Arial" w:cs="Arial"/>
          <w:lang w:eastAsia="en-US"/>
        </w:rPr>
        <w:t>. The approach is flexible, involving several steps and analytical choices, which need outlining in the project workflow.</w:t>
      </w:r>
    </w:p>
    <w:p w14:paraId="0213009C" w14:textId="77777777" w:rsidR="00DF5699" w:rsidRDefault="00DF5699" w:rsidP="00DF5699">
      <w:pPr>
        <w:ind w:right="141"/>
        <w:rPr>
          <w:rFonts w:ascii="Arial" w:hAnsi="Arial" w:cs="Arial"/>
          <w:lang w:eastAsia="en-US"/>
        </w:rPr>
      </w:pPr>
    </w:p>
    <w:p w14:paraId="486DE95F" w14:textId="77777777" w:rsidR="009F0294" w:rsidRPr="00715C4A" w:rsidRDefault="009F0294" w:rsidP="009F0294">
      <w:pPr>
        <w:rPr>
          <w:rFonts w:ascii="Arial" w:hAnsi="Arial" w:cs="Arial"/>
          <w:b/>
          <w:color w:val="000000" w:themeColor="text1"/>
        </w:rPr>
      </w:pPr>
      <w:r w:rsidRPr="00715C4A">
        <w:rPr>
          <w:rFonts w:ascii="Arial" w:hAnsi="Arial" w:cs="Arial"/>
          <w:b/>
          <w:color w:val="000000" w:themeColor="text1"/>
        </w:rPr>
        <w:t>References:</w:t>
      </w:r>
    </w:p>
    <w:p w14:paraId="3B9ECBFC" w14:textId="77777777" w:rsidR="009F0294" w:rsidRPr="00715C4A" w:rsidRDefault="009F0294" w:rsidP="009F0294">
      <w:pPr>
        <w:rPr>
          <w:rFonts w:ascii="Arial" w:hAnsi="Arial" w:cs="Arial"/>
          <w:b/>
          <w:color w:val="000000" w:themeColor="text1"/>
        </w:rPr>
      </w:pPr>
    </w:p>
    <w:p w14:paraId="560460A8" w14:textId="77777777" w:rsidR="009F0294" w:rsidRPr="00715C4A" w:rsidRDefault="009F0294" w:rsidP="009F0294">
      <w:pPr>
        <w:pStyle w:val="ListParagraph"/>
        <w:spacing w:after="0"/>
        <w:ind w:left="0"/>
        <w:rPr>
          <w:rFonts w:cs="Arial"/>
          <w:color w:val="000000" w:themeColor="text1"/>
          <w:sz w:val="20"/>
        </w:rPr>
      </w:pPr>
      <w:r w:rsidRPr="00715C4A">
        <w:rPr>
          <w:rFonts w:cs="Arial"/>
          <w:color w:val="000000" w:themeColor="text1"/>
          <w:sz w:val="20"/>
        </w:rPr>
        <w:lastRenderedPageBreak/>
        <w:t xml:space="preserve">ENVIRONMENT AGENCY (2010) Surface Water Temperature Archive for U.K. freshwater and estuarine sites. Science Report SR070035. Bristol: Environment Agency. </w:t>
      </w:r>
    </w:p>
    <w:p w14:paraId="00FCEC45" w14:textId="77777777" w:rsidR="009F0294" w:rsidRPr="00715C4A" w:rsidRDefault="009F0294" w:rsidP="009F0294">
      <w:pPr>
        <w:pStyle w:val="Heading1"/>
        <w:numPr>
          <w:ilvl w:val="0"/>
          <w:numId w:val="0"/>
        </w:numPr>
        <w:rPr>
          <w:rFonts w:eastAsia="Calibri" w:cs="Arial"/>
          <w:b w:val="0"/>
          <w:color w:val="000000" w:themeColor="text1"/>
          <w:sz w:val="20"/>
          <w:lang w:eastAsia="en-US"/>
        </w:rPr>
      </w:pPr>
      <w:r w:rsidRPr="00715C4A">
        <w:rPr>
          <w:rFonts w:eastAsia="Calibri" w:cs="Arial"/>
          <w:b w:val="0"/>
          <w:color w:val="000000" w:themeColor="text1"/>
          <w:sz w:val="20"/>
          <w:lang w:eastAsia="en-US"/>
        </w:rPr>
        <w:t>ENVIRONMENT AGENCY (2019) Climate change and eutrophication risk thresholds in English rivers. Report SC140013/R2. Bristol: Environment Agency.</w:t>
      </w:r>
    </w:p>
    <w:p w14:paraId="0200C160" w14:textId="77777777" w:rsidR="009F0294" w:rsidRPr="00715C4A" w:rsidRDefault="009F0294" w:rsidP="009F0294">
      <w:pPr>
        <w:pStyle w:val="ListParagraph"/>
        <w:spacing w:after="0"/>
        <w:ind w:left="0"/>
        <w:rPr>
          <w:rFonts w:cs="Arial"/>
          <w:color w:val="000000" w:themeColor="text1"/>
          <w:sz w:val="20"/>
          <w:szCs w:val="20"/>
        </w:rPr>
      </w:pPr>
      <w:r w:rsidRPr="00715C4A">
        <w:rPr>
          <w:rFonts w:cs="Arial"/>
          <w:color w:val="000000" w:themeColor="text1"/>
          <w:sz w:val="20"/>
          <w:szCs w:val="20"/>
        </w:rPr>
        <w:t>ENVIRONMENT AGENCY (2021) Scoping a flexible framework for producing river water temperature projections.</w:t>
      </w:r>
    </w:p>
    <w:p w14:paraId="72073D17" w14:textId="77777777" w:rsidR="009F0294" w:rsidRPr="00715C4A" w:rsidRDefault="009F0294" w:rsidP="009F0294">
      <w:pPr>
        <w:pStyle w:val="Heading1"/>
        <w:numPr>
          <w:ilvl w:val="0"/>
          <w:numId w:val="0"/>
        </w:numPr>
        <w:rPr>
          <w:rFonts w:eastAsia="Calibri" w:cs="Arial"/>
          <w:b w:val="0"/>
          <w:color w:val="000000" w:themeColor="text1"/>
          <w:sz w:val="20"/>
          <w:lang w:eastAsia="en-US"/>
        </w:rPr>
      </w:pPr>
      <w:r w:rsidRPr="00715C4A">
        <w:rPr>
          <w:rFonts w:eastAsia="Calibri" w:cs="Arial"/>
          <w:b w:val="0"/>
          <w:color w:val="000000" w:themeColor="text1"/>
          <w:sz w:val="20"/>
          <w:lang w:eastAsia="en-US"/>
        </w:rPr>
        <w:t>PRUDHOMME, C., YOUNG, A., WATTS, G., HAXTON, T., CROOKS, S., WILLIAMSON, J., DAVIES, H., DADSON, S., ALLEN, S. (2012) The drying up of Britain? A national estimate of changes in seasonal river flows from 11 regional climate model simulations. Hydrological processes, 26 (7). 1115-1118. 10.1002/hyp.8434</w:t>
      </w:r>
    </w:p>
    <w:p w14:paraId="69FDCB52" w14:textId="77777777" w:rsidR="009F0294" w:rsidRDefault="009F0294" w:rsidP="00DF5699">
      <w:pPr>
        <w:ind w:right="141"/>
        <w:rPr>
          <w:rFonts w:ascii="Arial" w:hAnsi="Arial" w:cs="Arial"/>
          <w:lang w:eastAsia="en-US"/>
        </w:rPr>
      </w:pPr>
    </w:p>
    <w:p w14:paraId="20F56973" w14:textId="77777777" w:rsidR="00440E7B" w:rsidRDefault="00440E7B" w:rsidP="00440E7B">
      <w:pPr>
        <w:rPr>
          <w:rFonts w:ascii="Arial" w:hAnsi="Arial" w:cs="Arial"/>
        </w:rPr>
      </w:pPr>
    </w:p>
    <w:p w14:paraId="01DB190D" w14:textId="77777777" w:rsidR="00440E7B" w:rsidRPr="008B56B1" w:rsidRDefault="00440E7B" w:rsidP="00440E7B">
      <w:pPr>
        <w:rPr>
          <w:rFonts w:ascii="Arial" w:hAnsi="Arial" w:cs="Arial"/>
          <w:b/>
        </w:rPr>
      </w:pPr>
      <w:r>
        <w:rPr>
          <w:rFonts w:ascii="Arial" w:hAnsi="Arial" w:cs="Arial"/>
          <w:b/>
        </w:rPr>
        <w:t>3</w:t>
      </w:r>
      <w:r>
        <w:rPr>
          <w:rFonts w:ascii="Arial" w:hAnsi="Arial" w:cs="Arial"/>
          <w:b/>
        </w:rPr>
        <w:tab/>
      </w:r>
      <w:r w:rsidRPr="008B56B1">
        <w:rPr>
          <w:rFonts w:ascii="Arial" w:hAnsi="Arial" w:cs="Arial"/>
          <w:b/>
        </w:rPr>
        <w:t>Scope of Work</w:t>
      </w:r>
      <w:r>
        <w:rPr>
          <w:rFonts w:ascii="Arial" w:hAnsi="Arial" w:cs="Arial"/>
          <w:b/>
        </w:rPr>
        <w:t>:</w:t>
      </w:r>
    </w:p>
    <w:p w14:paraId="4D5CCB02" w14:textId="77777777" w:rsidR="00440E7B" w:rsidRPr="003B5596" w:rsidRDefault="00440E7B" w:rsidP="00440E7B">
      <w:pPr>
        <w:rPr>
          <w:rFonts w:ascii="Arial" w:hAnsi="Arial" w:cs="Arial"/>
        </w:rPr>
      </w:pPr>
    </w:p>
    <w:p w14:paraId="7BE4E9E9" w14:textId="77777777" w:rsidR="00440E7B" w:rsidRPr="00CB4C31" w:rsidRDefault="00440E7B" w:rsidP="00440E7B">
      <w:pPr>
        <w:rPr>
          <w:rFonts w:ascii="Arial" w:hAnsi="Arial" w:cs="Arial"/>
        </w:rPr>
      </w:pPr>
      <w:r w:rsidRPr="00CB4C31">
        <w:rPr>
          <w:rFonts w:ascii="Arial" w:hAnsi="Arial" w:cs="Arial"/>
        </w:rPr>
        <w:t>The work will:</w:t>
      </w:r>
    </w:p>
    <w:p w14:paraId="17EE8CDA" w14:textId="77777777" w:rsidR="00440E7B" w:rsidRPr="00CB4C31" w:rsidRDefault="00440E7B" w:rsidP="00440E7B">
      <w:pPr>
        <w:pStyle w:val="ListParagraph"/>
        <w:numPr>
          <w:ilvl w:val="0"/>
          <w:numId w:val="59"/>
        </w:numPr>
        <w:spacing w:after="0" w:line="240" w:lineRule="auto"/>
        <w:contextualSpacing/>
        <w:rPr>
          <w:rFonts w:cs="Arial"/>
          <w:sz w:val="20"/>
          <w:szCs w:val="20"/>
        </w:rPr>
      </w:pPr>
      <w:r w:rsidRPr="00CB4C31">
        <w:rPr>
          <w:rFonts w:cs="Arial"/>
          <w:sz w:val="20"/>
          <w:szCs w:val="20"/>
        </w:rPr>
        <w:t xml:space="preserve">Follow the flexible framework for producing river water temperature projections for the English Chalk streams </w:t>
      </w:r>
      <w:r>
        <w:rPr>
          <w:rFonts w:cs="Arial"/>
          <w:sz w:val="20"/>
          <w:szCs w:val="20"/>
        </w:rPr>
        <w:t>and a non-Chalk stream example.</w:t>
      </w:r>
    </w:p>
    <w:p w14:paraId="0FDCDD28" w14:textId="77777777" w:rsidR="00440E7B" w:rsidRDefault="00440E7B" w:rsidP="00DF5699">
      <w:pPr>
        <w:ind w:right="141"/>
        <w:rPr>
          <w:rFonts w:ascii="Arial" w:hAnsi="Arial" w:cs="Arial"/>
          <w:b/>
          <w:lang w:eastAsia="en-US"/>
        </w:rPr>
      </w:pPr>
    </w:p>
    <w:p w14:paraId="216010FF" w14:textId="77777777" w:rsidR="00EF330E" w:rsidRDefault="00EF330E">
      <w:pPr>
        <w:rPr>
          <w:rFonts w:ascii="Arial" w:hAnsi="Arial" w:cs="Arial"/>
          <w:b/>
        </w:rPr>
      </w:pPr>
      <w:r>
        <w:rPr>
          <w:rFonts w:ascii="Arial" w:hAnsi="Arial" w:cs="Arial"/>
          <w:b/>
        </w:rPr>
        <w:br w:type="page"/>
      </w:r>
    </w:p>
    <w:p w14:paraId="26C673E2" w14:textId="4B1C8D28" w:rsidR="009F0294" w:rsidRPr="00CB4C31" w:rsidRDefault="009F0294" w:rsidP="009F0294">
      <w:pPr>
        <w:rPr>
          <w:rFonts w:ascii="Arial" w:hAnsi="Arial" w:cs="Arial"/>
          <w:b/>
        </w:rPr>
      </w:pPr>
      <w:r w:rsidRPr="00CB4C31">
        <w:rPr>
          <w:rFonts w:ascii="Arial" w:hAnsi="Arial" w:cs="Arial"/>
          <w:b/>
        </w:rPr>
        <w:lastRenderedPageBreak/>
        <w:t>4</w:t>
      </w:r>
      <w:r w:rsidRPr="00CB4C31">
        <w:rPr>
          <w:rFonts w:ascii="Arial" w:hAnsi="Arial" w:cs="Arial"/>
          <w:b/>
        </w:rPr>
        <w:tab/>
        <w:t>Approach and Method:</w:t>
      </w:r>
    </w:p>
    <w:p w14:paraId="26586ED5" w14:textId="77777777" w:rsidR="009F0294" w:rsidRPr="00CB4C31" w:rsidRDefault="009F0294" w:rsidP="009F0294">
      <w:pPr>
        <w:rPr>
          <w:rFonts w:ascii="Arial" w:hAnsi="Arial" w:cs="Arial"/>
        </w:rPr>
      </w:pPr>
    </w:p>
    <w:p w14:paraId="29A0B108" w14:textId="77777777" w:rsidR="009F0294" w:rsidRPr="001C3736" w:rsidRDefault="009F0294" w:rsidP="009F0294">
      <w:pPr>
        <w:rPr>
          <w:rFonts w:ascii="Arial" w:hAnsi="Arial" w:cs="Arial"/>
        </w:rPr>
      </w:pPr>
      <w:r w:rsidRPr="001C3736">
        <w:rPr>
          <w:rFonts w:ascii="Arial" w:hAnsi="Arial" w:cs="Arial"/>
        </w:rPr>
        <w:t xml:space="preserve">The project </w:t>
      </w:r>
      <w:r>
        <w:rPr>
          <w:rFonts w:ascii="Arial" w:hAnsi="Arial" w:cs="Arial"/>
        </w:rPr>
        <w:t xml:space="preserve">will be undertaken in close collaboration with Environment Agency scientists. It </w:t>
      </w:r>
      <w:r w:rsidRPr="001C3736">
        <w:rPr>
          <w:rFonts w:ascii="Arial" w:hAnsi="Arial" w:cs="Arial"/>
        </w:rPr>
        <w:t xml:space="preserve">will involve </w:t>
      </w:r>
      <w:r>
        <w:rPr>
          <w:rFonts w:ascii="Arial" w:hAnsi="Arial" w:cs="Arial"/>
        </w:rPr>
        <w:t>the following tasks</w:t>
      </w:r>
      <w:r w:rsidRPr="001C3736">
        <w:rPr>
          <w:rFonts w:ascii="Arial" w:hAnsi="Arial" w:cs="Arial"/>
        </w:rPr>
        <w:t>:</w:t>
      </w:r>
    </w:p>
    <w:p w14:paraId="14B4369B" w14:textId="77777777" w:rsidR="009F0294" w:rsidRPr="00CB4C31" w:rsidRDefault="009F0294" w:rsidP="009F0294">
      <w:pPr>
        <w:rPr>
          <w:rFonts w:ascii="Arial" w:hAnsi="Arial" w:cs="Arial"/>
          <w:lang w:eastAsia="en-US"/>
        </w:rPr>
      </w:pPr>
    </w:p>
    <w:p w14:paraId="609FA2B6" w14:textId="77777777" w:rsidR="009F0294" w:rsidRPr="00CB4C31" w:rsidRDefault="009F0294" w:rsidP="009F0294">
      <w:pPr>
        <w:pStyle w:val="Heading2"/>
        <w:numPr>
          <w:ilvl w:val="0"/>
          <w:numId w:val="0"/>
        </w:numPr>
        <w:rPr>
          <w:rFonts w:cs="Arial"/>
          <w:b w:val="0"/>
          <w:sz w:val="20"/>
        </w:rPr>
      </w:pPr>
      <w:r w:rsidRPr="003A3B5B">
        <w:rPr>
          <w:rFonts w:cs="Arial"/>
          <w:b w:val="0"/>
          <w:sz w:val="20"/>
        </w:rPr>
        <w:t xml:space="preserve">Task 1 </w:t>
      </w:r>
      <w:r w:rsidRPr="00CB4C31">
        <w:rPr>
          <w:rFonts w:cs="Arial"/>
          <w:b w:val="0"/>
          <w:sz w:val="20"/>
        </w:rPr>
        <w:t>Compile data sets for water temperature projection modelling</w:t>
      </w:r>
      <w:r w:rsidRPr="003A3B5B">
        <w:rPr>
          <w:rFonts w:cs="Arial"/>
          <w:b w:val="0"/>
          <w:sz w:val="20"/>
        </w:rPr>
        <w:t xml:space="preserve"> </w:t>
      </w:r>
    </w:p>
    <w:p w14:paraId="6732081E" w14:textId="77777777" w:rsidR="009F0294" w:rsidRDefault="009F0294" w:rsidP="009F0294">
      <w:pPr>
        <w:spacing w:after="120"/>
        <w:rPr>
          <w:rFonts w:ascii="Arial" w:hAnsi="Arial" w:cs="Arial"/>
          <w:szCs w:val="22"/>
        </w:rPr>
      </w:pPr>
      <w:r w:rsidRPr="00CB4C31">
        <w:rPr>
          <w:rFonts w:ascii="Arial" w:hAnsi="Arial" w:cs="Arial"/>
        </w:rPr>
        <w:t>Collate, quality assure and infill temperature data for chalk streams and a non-chalk stream example (of a similar size and with sufficient data points - to be determined based on</w:t>
      </w:r>
      <w:r w:rsidRPr="00FA51D6">
        <w:rPr>
          <w:rFonts w:ascii="Arial" w:hAnsi="Arial" w:cs="Arial"/>
          <w:szCs w:val="22"/>
        </w:rPr>
        <w:t xml:space="preserve"> available data). Collate and review the other datasets needed for modelling – e.g. air temperature, discharge, land cover, riparian shading, upstream catchment area, altitude etc. </w:t>
      </w:r>
    </w:p>
    <w:p w14:paraId="056E453D" w14:textId="20964203" w:rsidR="009F0294" w:rsidRPr="00715C4A" w:rsidRDefault="009F0294" w:rsidP="009F0294">
      <w:pPr>
        <w:pStyle w:val="Heading2"/>
        <w:numPr>
          <w:ilvl w:val="0"/>
          <w:numId w:val="0"/>
        </w:numPr>
        <w:rPr>
          <w:rFonts w:cs="Arial"/>
          <w:b w:val="0"/>
          <w:sz w:val="20"/>
        </w:rPr>
      </w:pPr>
      <w:r w:rsidRPr="00715C4A">
        <w:rPr>
          <w:rFonts w:cs="Arial"/>
          <w:b w:val="0"/>
          <w:sz w:val="20"/>
        </w:rPr>
        <w:t xml:space="preserve">Task 2 </w:t>
      </w:r>
      <w:r w:rsidR="00EF330E">
        <w:rPr>
          <w:rFonts w:cs="Arial"/>
          <w:b w:val="0"/>
          <w:sz w:val="20"/>
        </w:rPr>
        <w:t>A</w:t>
      </w:r>
      <w:r w:rsidRPr="00715C4A">
        <w:rPr>
          <w:rFonts w:cs="Arial"/>
          <w:b w:val="0"/>
          <w:sz w:val="20"/>
        </w:rPr>
        <w:t>ppraisal of the modelling method</w:t>
      </w:r>
    </w:p>
    <w:p w14:paraId="55B4BBB5" w14:textId="3F6F3971" w:rsidR="009F0294" w:rsidRDefault="009F0294" w:rsidP="009F0294">
      <w:pPr>
        <w:rPr>
          <w:rFonts w:ascii="Arial" w:hAnsi="Arial" w:cs="Arial"/>
          <w:szCs w:val="22"/>
        </w:rPr>
      </w:pPr>
      <w:r w:rsidRPr="00715C4A">
        <w:rPr>
          <w:rFonts w:ascii="Arial" w:hAnsi="Arial" w:cs="Arial"/>
        </w:rPr>
        <w:t xml:space="preserve">Appraise the </w:t>
      </w:r>
      <w:r>
        <w:rPr>
          <w:rFonts w:ascii="Arial" w:hAnsi="Arial" w:cs="Arial"/>
        </w:rPr>
        <w:t xml:space="preserve">practical application of the </w:t>
      </w:r>
      <w:r w:rsidRPr="00FA51D6">
        <w:rPr>
          <w:rFonts w:ascii="Arial" w:hAnsi="Arial" w:cs="Arial"/>
          <w:szCs w:val="22"/>
        </w:rPr>
        <w:t xml:space="preserve">approach outlined in </w:t>
      </w:r>
      <w:r w:rsidRPr="00FA51D6">
        <w:rPr>
          <w:rFonts w:ascii="Arial" w:hAnsi="Arial" w:cs="Arial"/>
          <w:color w:val="000000"/>
          <w:szCs w:val="22"/>
        </w:rPr>
        <w:t>“Scoping a flexible framework for producing river water temperature projections”</w:t>
      </w:r>
      <w:r>
        <w:rPr>
          <w:rFonts w:ascii="Arial" w:hAnsi="Arial" w:cs="Arial"/>
        </w:rPr>
        <w:t xml:space="preserve"> for chalk streams and the data available from Task 1.</w:t>
      </w:r>
      <w:r w:rsidRPr="00715C4A">
        <w:rPr>
          <w:rFonts w:ascii="Arial" w:hAnsi="Arial" w:cs="Arial"/>
          <w:szCs w:val="22"/>
        </w:rPr>
        <w:t xml:space="preserve"> </w:t>
      </w:r>
      <w:r>
        <w:rPr>
          <w:rFonts w:ascii="Arial" w:hAnsi="Arial" w:cs="Arial"/>
          <w:szCs w:val="22"/>
        </w:rPr>
        <w:t>We welcome suggestions for alternative approaches or refinements to the current approach, along with justification within the tender</w:t>
      </w:r>
      <w:r w:rsidR="00E85885">
        <w:rPr>
          <w:rFonts w:ascii="Arial" w:hAnsi="Arial" w:cs="Arial"/>
          <w:szCs w:val="22"/>
        </w:rPr>
        <w:t>.</w:t>
      </w:r>
    </w:p>
    <w:p w14:paraId="7ED40F44" w14:textId="77777777" w:rsidR="00E85885" w:rsidRPr="00FA51D6" w:rsidRDefault="00E85885" w:rsidP="009F0294">
      <w:pPr>
        <w:rPr>
          <w:rFonts w:ascii="Arial" w:hAnsi="Arial" w:cs="Arial"/>
          <w:b/>
          <w:szCs w:val="22"/>
        </w:rPr>
      </w:pPr>
    </w:p>
    <w:p w14:paraId="1191F389" w14:textId="77777777" w:rsidR="009F0294" w:rsidRPr="003A3B5B" w:rsidRDefault="009F0294" w:rsidP="009F0294">
      <w:pPr>
        <w:pStyle w:val="Heading2"/>
        <w:numPr>
          <w:ilvl w:val="0"/>
          <w:numId w:val="0"/>
        </w:numPr>
        <w:rPr>
          <w:rFonts w:cs="Arial"/>
          <w:b w:val="0"/>
          <w:sz w:val="20"/>
        </w:rPr>
      </w:pPr>
      <w:r w:rsidRPr="003A3B5B">
        <w:rPr>
          <w:rFonts w:cs="Arial"/>
          <w:b w:val="0"/>
          <w:sz w:val="20"/>
        </w:rPr>
        <w:t xml:space="preserve">Task </w:t>
      </w:r>
      <w:r>
        <w:rPr>
          <w:rFonts w:cs="Arial"/>
          <w:b w:val="0"/>
          <w:sz w:val="20"/>
        </w:rPr>
        <w:t>3</w:t>
      </w:r>
      <w:r w:rsidRPr="003A3B5B">
        <w:rPr>
          <w:rFonts w:cs="Arial"/>
          <w:b w:val="0"/>
          <w:sz w:val="20"/>
        </w:rPr>
        <w:t xml:space="preserve"> Undertake modelling of water temperature projection</w:t>
      </w:r>
      <w:r>
        <w:rPr>
          <w:rFonts w:cs="Arial"/>
          <w:b w:val="0"/>
          <w:sz w:val="20"/>
        </w:rPr>
        <w:t>s</w:t>
      </w:r>
      <w:r w:rsidRPr="003A3B5B">
        <w:rPr>
          <w:rFonts w:cs="Arial"/>
          <w:b w:val="0"/>
          <w:sz w:val="20"/>
        </w:rPr>
        <w:t>.</w:t>
      </w:r>
    </w:p>
    <w:p w14:paraId="27388E03" w14:textId="316B3639" w:rsidR="009F0294" w:rsidRPr="00FA51D6" w:rsidRDefault="009F0294" w:rsidP="009F0294">
      <w:pPr>
        <w:rPr>
          <w:rFonts w:ascii="Arial" w:hAnsi="Arial" w:cs="Arial"/>
          <w:szCs w:val="22"/>
        </w:rPr>
      </w:pPr>
      <w:r w:rsidRPr="00FA51D6">
        <w:rPr>
          <w:rFonts w:ascii="Arial" w:hAnsi="Arial" w:cs="Arial"/>
          <w:szCs w:val="22"/>
        </w:rPr>
        <w:t xml:space="preserve">Following the approach </w:t>
      </w:r>
      <w:r>
        <w:rPr>
          <w:rFonts w:ascii="Arial" w:hAnsi="Arial" w:cs="Arial"/>
          <w:szCs w:val="22"/>
        </w:rPr>
        <w:t xml:space="preserve">refined in Task 2, </w:t>
      </w:r>
      <w:r w:rsidRPr="00FA51D6">
        <w:rPr>
          <w:rFonts w:ascii="Arial" w:hAnsi="Arial" w:cs="Arial"/>
          <w:color w:val="000000"/>
          <w:szCs w:val="22"/>
        </w:rPr>
        <w:t>d</w:t>
      </w:r>
      <w:r w:rsidRPr="00FA51D6">
        <w:rPr>
          <w:rFonts w:ascii="Arial" w:hAnsi="Arial" w:cs="Arial"/>
          <w:szCs w:val="22"/>
        </w:rPr>
        <w:t>evelop the code and tools to undertake water temperature projections. Co-</w:t>
      </w:r>
      <w:r w:rsidRPr="00FA51D6">
        <w:rPr>
          <w:rFonts w:ascii="Arial" w:hAnsi="Arial" w:cs="Arial"/>
        </w:rPr>
        <w:t>develop the specific work flows</w:t>
      </w:r>
      <w:r>
        <w:rPr>
          <w:rFonts w:ascii="Arial" w:hAnsi="Arial" w:cs="Arial"/>
        </w:rPr>
        <w:t xml:space="preserve"> for applying the methodology specific to this case and more broadly c</w:t>
      </w:r>
      <w:r w:rsidRPr="00715C4A">
        <w:rPr>
          <w:rFonts w:ascii="Arial" w:hAnsi="Arial" w:cs="Arial"/>
        </w:rPr>
        <w:t>onsidering potential constraints in applying the approach to different datasets</w:t>
      </w:r>
      <w:r w:rsidRPr="00FA51D6">
        <w:rPr>
          <w:rFonts w:ascii="Arial" w:hAnsi="Arial" w:cs="Arial"/>
        </w:rPr>
        <w:t xml:space="preserve">. </w:t>
      </w:r>
      <w:r w:rsidRPr="00FA51D6">
        <w:rPr>
          <w:rFonts w:ascii="Arial" w:hAnsi="Arial" w:cs="Arial"/>
          <w:szCs w:val="22"/>
        </w:rPr>
        <w:t>Apply the models to the chalk stream dataset and non-chalk stream case study</w:t>
      </w:r>
      <w:r w:rsidRPr="00FA51D6">
        <w:rPr>
          <w:rFonts w:ascii="Arial" w:hAnsi="Arial" w:cs="Arial"/>
        </w:rPr>
        <w:t xml:space="preserve"> separately and together in order to </w:t>
      </w:r>
      <w:r w:rsidR="00EC49B7">
        <w:rPr>
          <w:rFonts w:ascii="Arial" w:hAnsi="Arial" w:cs="Arial"/>
        </w:rPr>
        <w:t xml:space="preserve">assess </w:t>
      </w:r>
      <w:r w:rsidRPr="00FA51D6">
        <w:rPr>
          <w:rFonts w:ascii="Arial" w:hAnsi="Arial" w:cs="Arial"/>
        </w:rPr>
        <w:t>consistency in modelling</w:t>
      </w:r>
      <w:r>
        <w:rPr>
          <w:rFonts w:ascii="Arial" w:hAnsi="Arial" w:cs="Arial"/>
        </w:rPr>
        <w:t xml:space="preserve"> and evaluate the modelling approach between the different the river types</w:t>
      </w:r>
      <w:r w:rsidRPr="00FA51D6">
        <w:rPr>
          <w:rFonts w:ascii="Arial" w:hAnsi="Arial" w:cs="Arial"/>
          <w:szCs w:val="22"/>
        </w:rPr>
        <w:t>.</w:t>
      </w:r>
      <w:r>
        <w:rPr>
          <w:rFonts w:ascii="Arial" w:hAnsi="Arial" w:cs="Arial"/>
          <w:szCs w:val="22"/>
        </w:rPr>
        <w:t xml:space="preserve"> </w:t>
      </w:r>
    </w:p>
    <w:p w14:paraId="3FACC841" w14:textId="77777777" w:rsidR="009F0294" w:rsidRPr="00FA51D6" w:rsidRDefault="009F0294" w:rsidP="009F0294">
      <w:pPr>
        <w:rPr>
          <w:rFonts w:ascii="Arial" w:hAnsi="Arial" w:cs="Arial"/>
          <w:szCs w:val="22"/>
        </w:rPr>
      </w:pPr>
    </w:p>
    <w:p w14:paraId="628B442C" w14:textId="77777777" w:rsidR="009F0294" w:rsidRPr="003A3B5B" w:rsidRDefault="009F0294" w:rsidP="009F0294">
      <w:pPr>
        <w:pStyle w:val="Heading2"/>
        <w:numPr>
          <w:ilvl w:val="0"/>
          <w:numId w:val="0"/>
        </w:numPr>
        <w:rPr>
          <w:rFonts w:cs="Arial"/>
          <w:b w:val="0"/>
          <w:sz w:val="20"/>
        </w:rPr>
      </w:pPr>
      <w:r>
        <w:rPr>
          <w:rFonts w:cs="Arial"/>
          <w:b w:val="0"/>
          <w:sz w:val="20"/>
        </w:rPr>
        <w:lastRenderedPageBreak/>
        <w:t>Task 4</w:t>
      </w:r>
      <w:r w:rsidRPr="003A3B5B">
        <w:rPr>
          <w:rFonts w:cs="Arial"/>
          <w:b w:val="0"/>
          <w:sz w:val="20"/>
        </w:rPr>
        <w:t xml:space="preserve"> Present the approach and findings.</w:t>
      </w:r>
    </w:p>
    <w:p w14:paraId="13C32EAB" w14:textId="270DD0E4" w:rsidR="009F0294" w:rsidRPr="00FA51D6" w:rsidRDefault="009F0294" w:rsidP="009F0294">
      <w:pPr>
        <w:spacing w:after="120"/>
        <w:rPr>
          <w:rFonts w:ascii="Arial" w:hAnsi="Arial" w:cs="Arial"/>
          <w:szCs w:val="22"/>
        </w:rPr>
      </w:pPr>
      <w:r w:rsidRPr="00FA51D6">
        <w:rPr>
          <w:rFonts w:ascii="Arial" w:hAnsi="Arial" w:cs="Arial"/>
          <w:szCs w:val="22"/>
        </w:rPr>
        <w:t>Produce a short technical report detailing the modelling approach and findings including comparing the chalk stream and non-chalk stream projections. Include analysis of how chalk stream water temperatures have changed and how they may be expected to change.  Compare the results with the non-chalk stream example (both the modelling approach and outcome). The report will be accompanied by computer code/tools and projection data.</w:t>
      </w:r>
      <w:r w:rsidR="006E4584">
        <w:rPr>
          <w:rFonts w:ascii="Arial" w:hAnsi="Arial" w:cs="Arial"/>
          <w:szCs w:val="22"/>
        </w:rPr>
        <w:t xml:space="preserve"> The datasets from this project will be made available as open data.</w:t>
      </w:r>
    </w:p>
    <w:p w14:paraId="41E21210" w14:textId="77777777" w:rsidR="009F0294" w:rsidRPr="00FA51D6" w:rsidRDefault="009F0294" w:rsidP="009F0294">
      <w:pPr>
        <w:spacing w:after="120"/>
        <w:rPr>
          <w:rFonts w:ascii="Arial" w:hAnsi="Arial" w:cs="Arial"/>
          <w:szCs w:val="22"/>
        </w:rPr>
      </w:pPr>
      <w:r w:rsidRPr="00FA51D6">
        <w:rPr>
          <w:rFonts w:ascii="Arial" w:hAnsi="Arial" w:cs="Arial"/>
          <w:szCs w:val="22"/>
        </w:rPr>
        <w:t>Produce a short non-technical summary of the water temperature changes and future projections for chalk streams for ready assimilation into the chalk stream action plan.</w:t>
      </w:r>
    </w:p>
    <w:p w14:paraId="18DBD5A5" w14:textId="77777777" w:rsidR="009F0294" w:rsidRPr="00FA51D6" w:rsidRDefault="009F0294" w:rsidP="009F0294">
      <w:pPr>
        <w:spacing w:after="120"/>
        <w:rPr>
          <w:rFonts w:ascii="Arial" w:hAnsi="Arial" w:cs="Arial"/>
          <w:szCs w:val="22"/>
        </w:rPr>
      </w:pPr>
      <w:r w:rsidRPr="00FA51D6">
        <w:rPr>
          <w:rFonts w:ascii="Arial" w:hAnsi="Arial" w:cs="Arial"/>
          <w:szCs w:val="22"/>
        </w:rPr>
        <w:t>Produce a short recorded presentation on the outputs from the project.</w:t>
      </w:r>
    </w:p>
    <w:p w14:paraId="449FC8A6" w14:textId="77777777" w:rsidR="009F0294" w:rsidRPr="003B5596" w:rsidRDefault="009F0294" w:rsidP="009F0294">
      <w:pPr>
        <w:rPr>
          <w:rFonts w:ascii="Arial" w:hAnsi="Arial" w:cs="Arial"/>
        </w:rPr>
      </w:pPr>
    </w:p>
    <w:p w14:paraId="40E15A80" w14:textId="77777777" w:rsidR="009F0294" w:rsidRPr="003B5596" w:rsidRDefault="009F0294" w:rsidP="009F0294">
      <w:pPr>
        <w:rPr>
          <w:rFonts w:ascii="Arial" w:hAnsi="Arial" w:cs="Arial"/>
        </w:rPr>
      </w:pPr>
    </w:p>
    <w:p w14:paraId="2059C44F" w14:textId="77777777" w:rsidR="009F0294" w:rsidRPr="00715C4A" w:rsidRDefault="009F0294" w:rsidP="009F0294">
      <w:pPr>
        <w:rPr>
          <w:rFonts w:ascii="Arial" w:hAnsi="Arial" w:cs="Arial"/>
          <w:b/>
          <w:color w:val="000000" w:themeColor="text1"/>
        </w:rPr>
      </w:pPr>
      <w:r w:rsidRPr="00715C4A">
        <w:rPr>
          <w:rFonts w:ascii="Arial" w:hAnsi="Arial" w:cs="Arial"/>
          <w:b/>
          <w:color w:val="000000" w:themeColor="text1"/>
        </w:rPr>
        <w:t>5</w:t>
      </w:r>
      <w:r w:rsidRPr="00715C4A">
        <w:rPr>
          <w:rFonts w:ascii="Arial" w:hAnsi="Arial" w:cs="Arial"/>
          <w:b/>
          <w:color w:val="000000" w:themeColor="text1"/>
        </w:rPr>
        <w:tab/>
        <w:t>Data required:</w:t>
      </w:r>
    </w:p>
    <w:p w14:paraId="2ECCBC14" w14:textId="77777777" w:rsidR="009F0294" w:rsidRPr="00715C4A" w:rsidRDefault="009F0294" w:rsidP="009F0294">
      <w:pPr>
        <w:rPr>
          <w:rFonts w:ascii="Arial" w:hAnsi="Arial" w:cs="Arial"/>
          <w:color w:val="000000" w:themeColor="text1"/>
        </w:rPr>
      </w:pPr>
    </w:p>
    <w:p w14:paraId="7F5819A3" w14:textId="30D0B759" w:rsidR="009F0294" w:rsidRPr="00715C4A" w:rsidRDefault="009F0294" w:rsidP="009F0294">
      <w:pPr>
        <w:pStyle w:val="ListParagraph"/>
        <w:numPr>
          <w:ilvl w:val="0"/>
          <w:numId w:val="59"/>
        </w:numPr>
        <w:spacing w:after="0" w:line="240" w:lineRule="auto"/>
        <w:rPr>
          <w:rFonts w:cs="Arial"/>
          <w:color w:val="000000" w:themeColor="text1"/>
          <w:sz w:val="20"/>
          <w:szCs w:val="20"/>
        </w:rPr>
      </w:pPr>
      <w:r w:rsidRPr="00715C4A">
        <w:rPr>
          <w:rFonts w:cs="Arial"/>
          <w:color w:val="000000" w:themeColor="text1"/>
          <w:sz w:val="20"/>
          <w:szCs w:val="20"/>
        </w:rPr>
        <w:t>Environment Agency water temperature data (available from the water temperature archive to 2007 (Environment Agency, 2010)</w:t>
      </w:r>
      <w:r w:rsidR="00EF330E">
        <w:rPr>
          <w:rFonts w:cs="Arial"/>
          <w:color w:val="000000" w:themeColor="text1"/>
          <w:sz w:val="20"/>
          <w:szCs w:val="20"/>
        </w:rPr>
        <w:t xml:space="preserve">, </w:t>
      </w:r>
      <w:r w:rsidRPr="00715C4A">
        <w:rPr>
          <w:rFonts w:cs="Arial"/>
          <w:color w:val="000000" w:themeColor="text1"/>
          <w:sz w:val="20"/>
          <w:szCs w:val="20"/>
        </w:rPr>
        <w:t>water quality archive</w:t>
      </w:r>
      <w:r w:rsidR="00EF330E">
        <w:rPr>
          <w:rFonts w:cs="Arial"/>
          <w:color w:val="000000" w:themeColor="text1"/>
          <w:sz w:val="20"/>
          <w:szCs w:val="20"/>
        </w:rPr>
        <w:t>/WIMS database</w:t>
      </w:r>
      <w:r w:rsidRPr="00715C4A">
        <w:rPr>
          <w:rFonts w:cs="Arial"/>
          <w:color w:val="000000" w:themeColor="text1"/>
          <w:sz w:val="20"/>
          <w:szCs w:val="20"/>
        </w:rPr>
        <w:t xml:space="preserve"> for 2000 to the present).</w:t>
      </w:r>
    </w:p>
    <w:p w14:paraId="71DC8244" w14:textId="77777777" w:rsidR="009F0294" w:rsidRPr="00715C4A" w:rsidRDefault="009F0294" w:rsidP="009F0294">
      <w:pPr>
        <w:pStyle w:val="ListParagraph"/>
        <w:numPr>
          <w:ilvl w:val="0"/>
          <w:numId w:val="59"/>
        </w:numPr>
        <w:spacing w:after="0" w:line="240" w:lineRule="auto"/>
        <w:rPr>
          <w:rFonts w:cs="Arial"/>
          <w:color w:val="000000" w:themeColor="text1"/>
          <w:sz w:val="20"/>
          <w:szCs w:val="20"/>
        </w:rPr>
      </w:pPr>
      <w:r w:rsidRPr="00715C4A">
        <w:rPr>
          <w:rFonts w:cs="Arial"/>
          <w:color w:val="000000" w:themeColor="text1"/>
          <w:sz w:val="20"/>
          <w:szCs w:val="20"/>
        </w:rPr>
        <w:t>Observed air temperature records (for example UKCP18 observations)</w:t>
      </w:r>
    </w:p>
    <w:p w14:paraId="337E54E1" w14:textId="77777777" w:rsidR="009F0294" w:rsidRPr="00715C4A" w:rsidRDefault="009F0294" w:rsidP="009F0294">
      <w:pPr>
        <w:pStyle w:val="ListParagraph"/>
        <w:numPr>
          <w:ilvl w:val="0"/>
          <w:numId w:val="59"/>
        </w:numPr>
        <w:spacing w:after="0" w:line="240" w:lineRule="auto"/>
        <w:rPr>
          <w:rFonts w:cs="Arial"/>
          <w:color w:val="000000" w:themeColor="text1"/>
          <w:sz w:val="20"/>
          <w:szCs w:val="20"/>
        </w:rPr>
      </w:pPr>
      <w:r w:rsidRPr="00715C4A">
        <w:rPr>
          <w:rFonts w:cs="Arial"/>
          <w:color w:val="000000" w:themeColor="text1"/>
          <w:sz w:val="20"/>
          <w:szCs w:val="20"/>
        </w:rPr>
        <w:t>Future projections of air temperature (for example from UKCP18)</w:t>
      </w:r>
    </w:p>
    <w:p w14:paraId="108AFE0E" w14:textId="77777777" w:rsidR="009F0294" w:rsidRDefault="009F0294" w:rsidP="009F0294">
      <w:pPr>
        <w:pStyle w:val="ListParagraph"/>
        <w:numPr>
          <w:ilvl w:val="0"/>
          <w:numId w:val="59"/>
        </w:numPr>
        <w:spacing w:after="0" w:line="240" w:lineRule="auto"/>
        <w:rPr>
          <w:rFonts w:cs="Arial"/>
          <w:color w:val="000000" w:themeColor="text1"/>
          <w:sz w:val="20"/>
          <w:szCs w:val="20"/>
        </w:rPr>
      </w:pPr>
      <w:r w:rsidRPr="00715C4A">
        <w:rPr>
          <w:rFonts w:cs="Arial"/>
          <w:color w:val="000000" w:themeColor="text1"/>
          <w:sz w:val="20"/>
          <w:szCs w:val="20"/>
        </w:rPr>
        <w:t>Additional datasets for model development as necessary (for example catchment characteristics).</w:t>
      </w:r>
    </w:p>
    <w:p w14:paraId="3F41090C" w14:textId="77777777" w:rsidR="009F0294" w:rsidRPr="00715C4A" w:rsidRDefault="009F0294" w:rsidP="009F0294">
      <w:pPr>
        <w:pStyle w:val="ListParagraph"/>
        <w:spacing w:after="0" w:line="240" w:lineRule="auto"/>
        <w:ind w:left="0"/>
        <w:rPr>
          <w:rFonts w:cs="Arial"/>
          <w:color w:val="000000" w:themeColor="text1"/>
        </w:rPr>
      </w:pPr>
    </w:p>
    <w:p w14:paraId="3D04E069" w14:textId="77777777" w:rsidR="009F0294" w:rsidRDefault="009F0294" w:rsidP="009F0294">
      <w:pPr>
        <w:rPr>
          <w:rFonts w:ascii="Arial" w:hAnsi="Arial" w:cs="Arial"/>
          <w:b/>
          <w:color w:val="000000" w:themeColor="text1"/>
        </w:rPr>
      </w:pPr>
    </w:p>
    <w:p w14:paraId="5216B0A4" w14:textId="77777777" w:rsidR="00EF330E" w:rsidRPr="007A747B" w:rsidRDefault="00EF330E" w:rsidP="009F0294">
      <w:pPr>
        <w:rPr>
          <w:rFonts w:ascii="Arial" w:hAnsi="Arial" w:cs="Arial"/>
          <w:b/>
          <w:color w:val="000000" w:themeColor="text1"/>
        </w:rPr>
      </w:pPr>
    </w:p>
    <w:p w14:paraId="7F21E7D2" w14:textId="77777777" w:rsidR="009F0294" w:rsidRPr="008B56B1" w:rsidRDefault="009F0294" w:rsidP="009F0294">
      <w:pPr>
        <w:pStyle w:val="Heading2"/>
        <w:numPr>
          <w:ilvl w:val="0"/>
          <w:numId w:val="0"/>
        </w:numPr>
        <w:rPr>
          <w:rFonts w:cs="Arial"/>
          <w:sz w:val="20"/>
          <w:u w:val="none"/>
        </w:rPr>
      </w:pPr>
      <w:r>
        <w:rPr>
          <w:rFonts w:cs="Arial"/>
          <w:sz w:val="20"/>
          <w:u w:val="none"/>
        </w:rPr>
        <w:lastRenderedPageBreak/>
        <w:t>6</w:t>
      </w:r>
      <w:r>
        <w:rPr>
          <w:rFonts w:cs="Arial"/>
          <w:sz w:val="20"/>
          <w:u w:val="none"/>
        </w:rPr>
        <w:tab/>
      </w:r>
      <w:r w:rsidRPr="008B56B1">
        <w:rPr>
          <w:rFonts w:cs="Arial"/>
          <w:sz w:val="20"/>
          <w:u w:val="none"/>
        </w:rPr>
        <w:t>Timescales:</w:t>
      </w:r>
    </w:p>
    <w:p w14:paraId="52C74EA9" w14:textId="77777777" w:rsidR="009F0294" w:rsidRPr="007A747B" w:rsidRDefault="009F0294" w:rsidP="009F0294">
      <w:pPr>
        <w:jc w:val="both"/>
        <w:rPr>
          <w:rFonts w:ascii="Arial" w:hAnsi="Arial" w:cs="Arial"/>
          <w:highlight w:val="yellow"/>
        </w:rPr>
      </w:pPr>
    </w:p>
    <w:p w14:paraId="43218E79" w14:textId="77777777" w:rsidR="009F0294" w:rsidRPr="00F96366" w:rsidRDefault="009F0294" w:rsidP="009F0294">
      <w:pPr>
        <w:rPr>
          <w:rFonts w:ascii="Arial" w:hAnsi="Arial" w:cs="Arial"/>
        </w:rPr>
      </w:pPr>
      <w:r w:rsidRPr="00F96366">
        <w:rPr>
          <w:rFonts w:ascii="Arial" w:hAnsi="Arial" w:cs="Arial"/>
        </w:rPr>
        <w:t>Proposed start date:</w:t>
      </w:r>
      <w:r w:rsidRPr="00F96366">
        <w:rPr>
          <w:rFonts w:ascii="Arial" w:hAnsi="Arial" w:cs="Arial"/>
        </w:rPr>
        <w:tab/>
      </w:r>
      <w:r>
        <w:rPr>
          <w:rFonts w:ascii="Arial" w:hAnsi="Arial" w:cs="Arial"/>
        </w:rPr>
        <w:t>1</w:t>
      </w:r>
      <w:r w:rsidRPr="00C026D6">
        <w:rPr>
          <w:rFonts w:ascii="Arial" w:hAnsi="Arial" w:cs="Arial"/>
          <w:vertAlign w:val="superscript"/>
        </w:rPr>
        <w:t>st</w:t>
      </w:r>
      <w:r>
        <w:rPr>
          <w:rFonts w:ascii="Arial" w:hAnsi="Arial" w:cs="Arial"/>
        </w:rPr>
        <w:t xml:space="preserve"> November</w:t>
      </w:r>
      <w:r w:rsidRPr="00F96366">
        <w:rPr>
          <w:rFonts w:ascii="Arial" w:hAnsi="Arial" w:cs="Arial"/>
        </w:rPr>
        <w:t xml:space="preserve"> 2021</w:t>
      </w:r>
    </w:p>
    <w:p w14:paraId="79639311" w14:textId="77777777" w:rsidR="009F0294" w:rsidRPr="00F96366" w:rsidRDefault="009F0294" w:rsidP="009F0294">
      <w:pPr>
        <w:rPr>
          <w:rFonts w:ascii="Arial" w:hAnsi="Arial" w:cs="Arial"/>
        </w:rPr>
      </w:pPr>
      <w:r w:rsidRPr="00F96366">
        <w:rPr>
          <w:rFonts w:ascii="Arial" w:hAnsi="Arial" w:cs="Arial"/>
        </w:rPr>
        <w:t>Proposed end date:</w:t>
      </w:r>
      <w:r w:rsidRPr="00F96366">
        <w:rPr>
          <w:rFonts w:ascii="Arial" w:hAnsi="Arial" w:cs="Arial"/>
        </w:rPr>
        <w:tab/>
        <w:t>31</w:t>
      </w:r>
      <w:r w:rsidRPr="00F96366">
        <w:rPr>
          <w:rFonts w:ascii="Arial" w:hAnsi="Arial" w:cs="Arial"/>
          <w:vertAlign w:val="superscript"/>
        </w:rPr>
        <w:t>st</w:t>
      </w:r>
      <w:r w:rsidRPr="00F96366">
        <w:rPr>
          <w:rFonts w:ascii="Arial" w:hAnsi="Arial" w:cs="Arial"/>
        </w:rPr>
        <w:t xml:space="preserve"> March 202</w:t>
      </w:r>
      <w:r>
        <w:rPr>
          <w:rFonts w:ascii="Arial" w:hAnsi="Arial" w:cs="Arial"/>
        </w:rPr>
        <w:t>2</w:t>
      </w:r>
    </w:p>
    <w:p w14:paraId="7C0DEE94" w14:textId="77777777" w:rsidR="009F0294" w:rsidRDefault="009F0294" w:rsidP="009F0294">
      <w:pPr>
        <w:rPr>
          <w:rFonts w:ascii="Arial" w:hAnsi="Arial" w:cs="Arial"/>
        </w:rPr>
      </w:pPr>
      <w:r w:rsidRPr="00F96366">
        <w:rPr>
          <w:rFonts w:ascii="Arial" w:hAnsi="Arial" w:cs="Arial"/>
        </w:rPr>
        <w:t>Duration:</w:t>
      </w:r>
      <w:r w:rsidRPr="00F96366">
        <w:rPr>
          <w:rFonts w:ascii="Arial" w:hAnsi="Arial" w:cs="Arial"/>
        </w:rPr>
        <w:tab/>
      </w:r>
      <w:r w:rsidRPr="00F96366">
        <w:rPr>
          <w:rFonts w:ascii="Arial" w:hAnsi="Arial" w:cs="Arial"/>
        </w:rPr>
        <w:tab/>
      </w:r>
      <w:r>
        <w:rPr>
          <w:rFonts w:ascii="Arial" w:hAnsi="Arial" w:cs="Arial"/>
        </w:rPr>
        <w:t>5</w:t>
      </w:r>
      <w:r w:rsidRPr="00F96366">
        <w:rPr>
          <w:rFonts w:ascii="Arial" w:hAnsi="Arial" w:cs="Arial"/>
        </w:rPr>
        <w:t xml:space="preserve"> months</w:t>
      </w:r>
    </w:p>
    <w:p w14:paraId="59BA0A1D" w14:textId="77777777" w:rsidR="009F0294" w:rsidRPr="00007B08" w:rsidRDefault="009F0294" w:rsidP="009F0294">
      <w:pPr>
        <w:rPr>
          <w:rFonts w:ascii="Arial" w:hAnsi="Arial" w:cs="Arial"/>
        </w:rPr>
      </w:pPr>
    </w:p>
    <w:p w14:paraId="3D86AA43" w14:textId="77777777" w:rsidR="009F0294" w:rsidRPr="009A6CCB" w:rsidRDefault="009F0294" w:rsidP="009F0294">
      <w:pPr>
        <w:pStyle w:val="Heading2"/>
        <w:numPr>
          <w:ilvl w:val="0"/>
          <w:numId w:val="0"/>
        </w:numPr>
        <w:rPr>
          <w:rFonts w:cs="Arial"/>
          <w:b w:val="0"/>
          <w:color w:val="000000" w:themeColor="text1"/>
          <w:sz w:val="20"/>
          <w:highlight w:val="yellow"/>
          <w:u w:val="none"/>
        </w:rPr>
      </w:pPr>
    </w:p>
    <w:p w14:paraId="09E8A071" w14:textId="77777777" w:rsidR="00EF330E" w:rsidRDefault="00EF330E">
      <w:pPr>
        <w:rPr>
          <w:rFonts w:ascii="Arial" w:hAnsi="Arial" w:cs="Arial"/>
          <w:b/>
          <w:color w:val="000000" w:themeColor="text1"/>
        </w:rPr>
      </w:pPr>
      <w:r>
        <w:rPr>
          <w:rFonts w:cs="Arial"/>
          <w:color w:val="000000" w:themeColor="text1"/>
        </w:rPr>
        <w:br w:type="page"/>
      </w:r>
    </w:p>
    <w:p w14:paraId="723EA7F9" w14:textId="4B835F37" w:rsidR="009F0294" w:rsidRPr="009A6CCB" w:rsidRDefault="009F0294" w:rsidP="009F0294">
      <w:pPr>
        <w:pStyle w:val="Heading2"/>
        <w:numPr>
          <w:ilvl w:val="0"/>
          <w:numId w:val="0"/>
        </w:numPr>
        <w:rPr>
          <w:rFonts w:cs="Arial"/>
          <w:color w:val="000000" w:themeColor="text1"/>
          <w:sz w:val="20"/>
          <w:u w:val="none"/>
        </w:rPr>
      </w:pPr>
      <w:r w:rsidRPr="009A6CCB">
        <w:rPr>
          <w:rFonts w:cs="Arial"/>
          <w:color w:val="000000" w:themeColor="text1"/>
          <w:sz w:val="20"/>
          <w:u w:val="none"/>
        </w:rPr>
        <w:lastRenderedPageBreak/>
        <w:t>7</w:t>
      </w:r>
      <w:r w:rsidRPr="009A6CCB">
        <w:rPr>
          <w:rFonts w:cs="Arial"/>
          <w:color w:val="000000" w:themeColor="text1"/>
          <w:sz w:val="20"/>
          <w:u w:val="none"/>
        </w:rPr>
        <w:tab/>
        <w:t>Undertaking the work:</w:t>
      </w:r>
    </w:p>
    <w:p w14:paraId="68BF0147" w14:textId="77777777" w:rsidR="009F0294" w:rsidRPr="009A6CCB" w:rsidRDefault="009F0294" w:rsidP="009F0294">
      <w:pPr>
        <w:jc w:val="both"/>
        <w:rPr>
          <w:rFonts w:ascii="Arial" w:hAnsi="Arial" w:cs="Arial"/>
          <w:color w:val="000000" w:themeColor="text1"/>
          <w:highlight w:val="yellow"/>
        </w:rPr>
      </w:pPr>
    </w:p>
    <w:p w14:paraId="42B780E4" w14:textId="77777777" w:rsidR="009F0294" w:rsidRPr="009A6CCB" w:rsidRDefault="009F0294" w:rsidP="009F0294">
      <w:pPr>
        <w:rPr>
          <w:rFonts w:ascii="Arial" w:hAnsi="Arial" w:cs="Arial"/>
          <w:color w:val="000000" w:themeColor="text1"/>
        </w:rPr>
      </w:pPr>
      <w:r w:rsidRPr="009A6CCB">
        <w:rPr>
          <w:rFonts w:ascii="Arial" w:hAnsi="Arial" w:cs="Arial"/>
          <w:color w:val="000000" w:themeColor="text1"/>
        </w:rPr>
        <w:t>The contractor should allow enough time and costs for virtual progress meetings to discuss progress and agree future scope. The contractor can expect assistance from various Environment Agency officers to access Environment Agency records.</w:t>
      </w:r>
    </w:p>
    <w:p w14:paraId="14D892C2" w14:textId="77777777" w:rsidR="009F0294" w:rsidRPr="00D27230" w:rsidRDefault="009F0294" w:rsidP="009F0294">
      <w:pPr>
        <w:rPr>
          <w:rFonts w:ascii="Arial" w:hAnsi="Arial" w:cs="Arial"/>
          <w:color w:val="FF0000"/>
        </w:rPr>
      </w:pPr>
    </w:p>
    <w:p w14:paraId="43122B8E" w14:textId="77777777" w:rsidR="00EF330E" w:rsidRDefault="00EF330E" w:rsidP="009F0294">
      <w:pPr>
        <w:pStyle w:val="Heading2"/>
        <w:numPr>
          <w:ilvl w:val="0"/>
          <w:numId w:val="0"/>
        </w:numPr>
        <w:rPr>
          <w:rFonts w:cs="Arial"/>
          <w:color w:val="000000" w:themeColor="text1"/>
          <w:sz w:val="20"/>
          <w:u w:val="none"/>
        </w:rPr>
      </w:pPr>
    </w:p>
    <w:p w14:paraId="5382CD7B" w14:textId="77777777" w:rsidR="009F0294" w:rsidRPr="00715C4A" w:rsidRDefault="009F0294" w:rsidP="009F0294">
      <w:pPr>
        <w:pStyle w:val="Heading2"/>
        <w:numPr>
          <w:ilvl w:val="0"/>
          <w:numId w:val="0"/>
        </w:numPr>
        <w:rPr>
          <w:rFonts w:cs="Arial"/>
          <w:color w:val="000000" w:themeColor="text1"/>
          <w:sz w:val="20"/>
          <w:u w:val="none"/>
        </w:rPr>
      </w:pPr>
      <w:r w:rsidRPr="00715C4A">
        <w:rPr>
          <w:rFonts w:cs="Arial"/>
          <w:color w:val="000000" w:themeColor="text1"/>
          <w:sz w:val="20"/>
          <w:u w:val="none"/>
        </w:rPr>
        <w:t>8</w:t>
      </w:r>
      <w:r w:rsidRPr="00715C4A">
        <w:rPr>
          <w:rFonts w:cs="Arial"/>
          <w:color w:val="000000" w:themeColor="text1"/>
          <w:sz w:val="20"/>
          <w:u w:val="none"/>
        </w:rPr>
        <w:tab/>
        <w:t>Required Knowledge and Expertise:</w:t>
      </w:r>
    </w:p>
    <w:p w14:paraId="5C11B994" w14:textId="77777777" w:rsidR="009F0294" w:rsidRPr="00715C4A" w:rsidRDefault="009F0294" w:rsidP="009F0294">
      <w:pPr>
        <w:pStyle w:val="BodyText"/>
        <w:spacing w:after="0"/>
        <w:rPr>
          <w:rFonts w:ascii="Arial" w:hAnsi="Arial" w:cs="Arial"/>
          <w:color w:val="000000" w:themeColor="text1"/>
          <w:highlight w:val="yellow"/>
        </w:rPr>
      </w:pPr>
    </w:p>
    <w:p w14:paraId="2F095110" w14:textId="77777777" w:rsidR="009F0294" w:rsidRPr="00715C4A" w:rsidRDefault="009F0294" w:rsidP="009F0294">
      <w:pPr>
        <w:suppressAutoHyphens/>
        <w:rPr>
          <w:rFonts w:ascii="Arial" w:hAnsi="Arial" w:cs="Arial"/>
          <w:color w:val="000000" w:themeColor="text1"/>
          <w:spacing w:val="-2"/>
        </w:rPr>
      </w:pPr>
      <w:r w:rsidRPr="00715C4A">
        <w:rPr>
          <w:rFonts w:ascii="Arial" w:hAnsi="Arial" w:cs="Arial"/>
          <w:color w:val="000000" w:themeColor="text1"/>
          <w:spacing w:val="-2"/>
        </w:rPr>
        <w:t>The skills and experience required include, but are not limited to:</w:t>
      </w:r>
    </w:p>
    <w:p w14:paraId="137794AD" w14:textId="77777777" w:rsidR="009F0294" w:rsidRPr="00715C4A" w:rsidRDefault="009F0294" w:rsidP="009F0294">
      <w:pPr>
        <w:numPr>
          <w:ilvl w:val="0"/>
          <w:numId w:val="63"/>
        </w:numPr>
        <w:rPr>
          <w:rFonts w:ascii="Arial" w:hAnsi="Arial" w:cs="Arial"/>
          <w:color w:val="000000" w:themeColor="text1"/>
        </w:rPr>
      </w:pPr>
      <w:r w:rsidRPr="00715C4A">
        <w:rPr>
          <w:rFonts w:ascii="Arial" w:hAnsi="Arial" w:cs="Arial"/>
          <w:color w:val="000000" w:themeColor="text1"/>
        </w:rPr>
        <w:t>Project design and management</w:t>
      </w:r>
    </w:p>
    <w:p w14:paraId="6D8F7DB9" w14:textId="77777777" w:rsidR="009F0294" w:rsidRPr="00715C4A" w:rsidRDefault="009F0294" w:rsidP="009F0294">
      <w:pPr>
        <w:numPr>
          <w:ilvl w:val="0"/>
          <w:numId w:val="63"/>
        </w:numPr>
        <w:rPr>
          <w:rFonts w:ascii="Arial" w:hAnsi="Arial" w:cs="Arial"/>
          <w:color w:val="000000" w:themeColor="text1"/>
        </w:rPr>
      </w:pPr>
      <w:r w:rsidRPr="00715C4A">
        <w:rPr>
          <w:rFonts w:ascii="Arial" w:hAnsi="Arial" w:cs="Arial"/>
          <w:color w:val="000000" w:themeColor="text1"/>
        </w:rPr>
        <w:t>Literature review</w:t>
      </w:r>
    </w:p>
    <w:p w14:paraId="34D709FC" w14:textId="77777777" w:rsidR="009F0294" w:rsidRPr="00715C4A" w:rsidRDefault="009F0294" w:rsidP="009F0294">
      <w:pPr>
        <w:numPr>
          <w:ilvl w:val="0"/>
          <w:numId w:val="63"/>
        </w:numPr>
        <w:rPr>
          <w:rFonts w:ascii="Arial" w:hAnsi="Arial" w:cs="Arial"/>
          <w:color w:val="000000" w:themeColor="text1"/>
        </w:rPr>
      </w:pPr>
      <w:r w:rsidRPr="00715C4A">
        <w:rPr>
          <w:rFonts w:ascii="Arial" w:hAnsi="Arial" w:cs="Arial"/>
          <w:color w:val="000000" w:themeColor="text1"/>
        </w:rPr>
        <w:t>Critical methodology evaluation skills / experimental design</w:t>
      </w:r>
    </w:p>
    <w:p w14:paraId="38A6D20D" w14:textId="77777777" w:rsidR="009F0294" w:rsidRPr="00715C4A" w:rsidRDefault="009F0294" w:rsidP="009F0294">
      <w:pPr>
        <w:numPr>
          <w:ilvl w:val="0"/>
          <w:numId w:val="63"/>
        </w:numPr>
        <w:rPr>
          <w:rFonts w:ascii="Arial" w:hAnsi="Arial" w:cs="Arial"/>
          <w:color w:val="000000" w:themeColor="text1"/>
        </w:rPr>
      </w:pPr>
      <w:r w:rsidRPr="00715C4A">
        <w:rPr>
          <w:rFonts w:ascii="Arial" w:hAnsi="Arial" w:cs="Arial"/>
          <w:color w:val="000000" w:themeColor="text1"/>
        </w:rPr>
        <w:t>Familiarity with using climate change projections</w:t>
      </w:r>
    </w:p>
    <w:p w14:paraId="72D51DD4" w14:textId="77777777" w:rsidR="009F0294" w:rsidRPr="00715C4A" w:rsidRDefault="009F0294" w:rsidP="009F0294">
      <w:pPr>
        <w:numPr>
          <w:ilvl w:val="0"/>
          <w:numId w:val="63"/>
        </w:numPr>
        <w:rPr>
          <w:rFonts w:ascii="Arial" w:hAnsi="Arial" w:cs="Arial"/>
          <w:color w:val="000000" w:themeColor="text1"/>
        </w:rPr>
      </w:pPr>
      <w:r w:rsidRPr="00715C4A">
        <w:rPr>
          <w:rFonts w:ascii="Arial" w:hAnsi="Arial" w:cs="Arial"/>
          <w:color w:val="000000" w:themeColor="text1"/>
        </w:rPr>
        <w:t>Climate change impacts modelling</w:t>
      </w:r>
    </w:p>
    <w:p w14:paraId="74E63770" w14:textId="77777777" w:rsidR="009F0294" w:rsidRPr="00715C4A" w:rsidRDefault="009F0294" w:rsidP="009F0294">
      <w:pPr>
        <w:numPr>
          <w:ilvl w:val="0"/>
          <w:numId w:val="63"/>
        </w:numPr>
        <w:rPr>
          <w:rFonts w:ascii="Arial" w:hAnsi="Arial" w:cs="Arial"/>
          <w:color w:val="000000" w:themeColor="text1"/>
        </w:rPr>
      </w:pPr>
      <w:r w:rsidRPr="00715C4A">
        <w:rPr>
          <w:rFonts w:ascii="Arial" w:hAnsi="Arial" w:cs="Arial"/>
          <w:color w:val="000000" w:themeColor="text1"/>
        </w:rPr>
        <w:t>Water temperature modelling</w:t>
      </w:r>
    </w:p>
    <w:p w14:paraId="3EE9B368" w14:textId="77777777" w:rsidR="009F0294" w:rsidRPr="00715C4A" w:rsidRDefault="009F0294" w:rsidP="009F0294">
      <w:pPr>
        <w:numPr>
          <w:ilvl w:val="0"/>
          <w:numId w:val="63"/>
        </w:numPr>
        <w:rPr>
          <w:rFonts w:ascii="Arial" w:hAnsi="Arial" w:cs="Arial"/>
          <w:color w:val="000000" w:themeColor="text1"/>
        </w:rPr>
      </w:pPr>
      <w:r w:rsidRPr="00715C4A">
        <w:rPr>
          <w:rFonts w:ascii="Arial" w:hAnsi="Arial" w:cs="Arial"/>
          <w:color w:val="000000" w:themeColor="text1"/>
        </w:rPr>
        <w:t>Water quality modelling and GIS</w:t>
      </w:r>
    </w:p>
    <w:p w14:paraId="26947007" w14:textId="77777777" w:rsidR="009F0294" w:rsidRPr="00715C4A" w:rsidRDefault="009F0294" w:rsidP="009F0294">
      <w:pPr>
        <w:numPr>
          <w:ilvl w:val="0"/>
          <w:numId w:val="63"/>
        </w:numPr>
        <w:rPr>
          <w:rFonts w:ascii="Arial" w:hAnsi="Arial" w:cs="Arial"/>
          <w:color w:val="000000" w:themeColor="text1"/>
        </w:rPr>
      </w:pPr>
      <w:r w:rsidRPr="00715C4A">
        <w:rPr>
          <w:rFonts w:ascii="Arial" w:hAnsi="Arial" w:cs="Arial"/>
          <w:color w:val="000000" w:themeColor="text1"/>
        </w:rPr>
        <w:t>Data management</w:t>
      </w:r>
    </w:p>
    <w:p w14:paraId="279A8ED1" w14:textId="77777777" w:rsidR="009F0294" w:rsidRPr="00715C4A" w:rsidRDefault="009F0294" w:rsidP="009F0294">
      <w:pPr>
        <w:numPr>
          <w:ilvl w:val="0"/>
          <w:numId w:val="63"/>
        </w:numPr>
        <w:rPr>
          <w:rFonts w:ascii="Arial" w:hAnsi="Arial" w:cs="Arial"/>
          <w:color w:val="000000" w:themeColor="text1"/>
        </w:rPr>
      </w:pPr>
      <w:r w:rsidRPr="00715C4A">
        <w:rPr>
          <w:rFonts w:ascii="Arial" w:hAnsi="Arial" w:cs="Arial"/>
          <w:color w:val="000000" w:themeColor="text1"/>
        </w:rPr>
        <w:t>Excellent report writing and presentation skills</w:t>
      </w:r>
    </w:p>
    <w:p w14:paraId="6F65AC55" w14:textId="77777777" w:rsidR="009F0294" w:rsidRPr="00715C4A" w:rsidRDefault="009F0294" w:rsidP="009F0294">
      <w:pPr>
        <w:suppressAutoHyphens/>
        <w:rPr>
          <w:rFonts w:ascii="Arial" w:hAnsi="Arial" w:cs="Arial"/>
          <w:color w:val="000000" w:themeColor="text1"/>
          <w:spacing w:val="-2"/>
          <w:highlight w:val="yellow"/>
        </w:rPr>
      </w:pPr>
    </w:p>
    <w:p w14:paraId="2A9132DD" w14:textId="77777777" w:rsidR="009F0294" w:rsidRPr="00715C4A" w:rsidRDefault="009F0294" w:rsidP="009F0294">
      <w:pPr>
        <w:suppressAutoHyphens/>
        <w:rPr>
          <w:rFonts w:ascii="Arial" w:hAnsi="Arial" w:cs="Arial"/>
          <w:color w:val="000000" w:themeColor="text1"/>
          <w:spacing w:val="-2"/>
        </w:rPr>
      </w:pPr>
      <w:r w:rsidRPr="00715C4A">
        <w:rPr>
          <w:rFonts w:ascii="Arial" w:hAnsi="Arial" w:cs="Arial"/>
          <w:color w:val="000000" w:themeColor="text1"/>
        </w:rPr>
        <w:lastRenderedPageBreak/>
        <w:t>The Contractor shall only use people in delivery of the work who are suitably experienced.</w:t>
      </w:r>
      <w:r w:rsidRPr="00715C4A">
        <w:rPr>
          <w:rFonts w:ascii="Arial" w:hAnsi="Arial" w:cs="Arial"/>
          <w:color w:val="000000" w:themeColor="text1"/>
          <w:spacing w:val="-2"/>
        </w:rPr>
        <w:t xml:space="preserve"> We recognise the specialist nature of the skills required and we encourage due consideration to the best way of providing the necessary expertise. We would accept proposals from well-balanced consortiums.</w:t>
      </w:r>
    </w:p>
    <w:p w14:paraId="1F59170A" w14:textId="77777777" w:rsidR="009F0294" w:rsidRDefault="009F0294" w:rsidP="009F0294">
      <w:pPr>
        <w:suppressAutoHyphens/>
        <w:spacing w:before="20" w:after="20"/>
        <w:rPr>
          <w:rFonts w:ascii="Arial" w:hAnsi="Arial" w:cs="Arial"/>
          <w:spacing w:val="-2"/>
        </w:rPr>
      </w:pPr>
    </w:p>
    <w:p w14:paraId="2B1DD0E9" w14:textId="77777777" w:rsidR="00EF330E" w:rsidRPr="007A747B" w:rsidRDefault="00EF330E" w:rsidP="009F0294">
      <w:pPr>
        <w:suppressAutoHyphens/>
        <w:spacing w:before="20" w:after="20"/>
        <w:rPr>
          <w:rFonts w:ascii="Arial" w:hAnsi="Arial" w:cs="Arial"/>
          <w:spacing w:val="-2"/>
        </w:rPr>
      </w:pPr>
    </w:p>
    <w:p w14:paraId="37D58A70" w14:textId="77777777" w:rsidR="009F0294" w:rsidRPr="007A747B" w:rsidRDefault="009F0294" w:rsidP="009F0294">
      <w:pPr>
        <w:jc w:val="both"/>
        <w:rPr>
          <w:rFonts w:ascii="Arial" w:hAnsi="Arial" w:cs="Arial"/>
          <w:b/>
        </w:rPr>
      </w:pPr>
      <w:r>
        <w:rPr>
          <w:rFonts w:ascii="Arial" w:hAnsi="Arial" w:cs="Arial"/>
          <w:b/>
        </w:rPr>
        <w:t>9</w:t>
      </w:r>
      <w:r>
        <w:rPr>
          <w:rFonts w:ascii="Arial" w:hAnsi="Arial" w:cs="Arial"/>
          <w:b/>
        </w:rPr>
        <w:tab/>
      </w:r>
      <w:r w:rsidRPr="007A747B">
        <w:rPr>
          <w:rFonts w:ascii="Arial" w:hAnsi="Arial" w:cs="Arial"/>
          <w:b/>
        </w:rPr>
        <w:t>Deliverables:</w:t>
      </w:r>
    </w:p>
    <w:p w14:paraId="162CC02F" w14:textId="77777777" w:rsidR="009F0294" w:rsidRPr="00007B08" w:rsidRDefault="009F0294" w:rsidP="009F0294">
      <w:pPr>
        <w:jc w:val="both"/>
        <w:rPr>
          <w:rFonts w:ascii="Arial" w:hAnsi="Arial" w:cs="Arial"/>
        </w:rPr>
      </w:pPr>
    </w:p>
    <w:p w14:paraId="4DD58837" w14:textId="77777777" w:rsidR="009F0294" w:rsidRPr="0078220B" w:rsidRDefault="009F0294" w:rsidP="009F0294">
      <w:pPr>
        <w:jc w:val="both"/>
        <w:rPr>
          <w:rFonts w:ascii="Arial" w:hAnsi="Arial" w:cs="Arial"/>
        </w:rPr>
      </w:pPr>
      <w:r w:rsidRPr="0078220B">
        <w:rPr>
          <w:rFonts w:ascii="Arial" w:hAnsi="Arial" w:cs="Arial"/>
        </w:rPr>
        <w:t>Key deliverables:</w:t>
      </w:r>
    </w:p>
    <w:p w14:paraId="13D78837" w14:textId="77777777" w:rsidR="009F0294" w:rsidRPr="003A3B5B" w:rsidRDefault="009F0294" w:rsidP="009F0294">
      <w:pPr>
        <w:numPr>
          <w:ilvl w:val="0"/>
          <w:numId w:val="62"/>
        </w:numPr>
        <w:rPr>
          <w:rFonts w:ascii="Arial" w:hAnsi="Arial" w:cs="Arial"/>
        </w:rPr>
      </w:pPr>
      <w:r w:rsidRPr="003A3B5B">
        <w:rPr>
          <w:rFonts w:ascii="Arial" w:hAnsi="Arial" w:cs="Arial"/>
        </w:rPr>
        <w:t>Quality assured matched chalk stream dataset for water temperature modelling, with summary statistics (observed water temperature data with matched catchment data).</w:t>
      </w:r>
    </w:p>
    <w:p w14:paraId="4E915E7A" w14:textId="77777777" w:rsidR="009F0294" w:rsidRPr="003A3B5B" w:rsidRDefault="009F0294" w:rsidP="009F0294">
      <w:pPr>
        <w:numPr>
          <w:ilvl w:val="0"/>
          <w:numId w:val="62"/>
        </w:numPr>
        <w:rPr>
          <w:rFonts w:ascii="Arial" w:hAnsi="Arial" w:cs="Arial"/>
        </w:rPr>
      </w:pPr>
      <w:r w:rsidRPr="003A3B5B">
        <w:rPr>
          <w:rFonts w:ascii="Arial" w:hAnsi="Arial" w:cs="Arial"/>
        </w:rPr>
        <w:t>Water temperature projections for chalk streams dataset.</w:t>
      </w:r>
    </w:p>
    <w:p w14:paraId="39E24683" w14:textId="77777777" w:rsidR="009F0294" w:rsidRPr="003A3B5B" w:rsidRDefault="009F0294" w:rsidP="009F0294">
      <w:pPr>
        <w:numPr>
          <w:ilvl w:val="0"/>
          <w:numId w:val="62"/>
        </w:numPr>
        <w:rPr>
          <w:rFonts w:ascii="Arial" w:hAnsi="Arial" w:cs="Arial"/>
        </w:rPr>
      </w:pPr>
      <w:r w:rsidRPr="003A3B5B">
        <w:rPr>
          <w:rFonts w:ascii="Arial" w:hAnsi="Arial" w:cs="Arial"/>
        </w:rPr>
        <w:t>Water temperature projections for non-chalk stream example dataset.</w:t>
      </w:r>
    </w:p>
    <w:p w14:paraId="38B7E16A" w14:textId="77777777" w:rsidR="009F0294" w:rsidRPr="003A3B5B" w:rsidRDefault="009F0294" w:rsidP="009F0294">
      <w:pPr>
        <w:numPr>
          <w:ilvl w:val="0"/>
          <w:numId w:val="62"/>
        </w:numPr>
        <w:rPr>
          <w:rFonts w:ascii="Arial" w:hAnsi="Arial" w:cs="Arial"/>
        </w:rPr>
      </w:pPr>
      <w:r w:rsidRPr="003A3B5B">
        <w:rPr>
          <w:rFonts w:ascii="Arial" w:hAnsi="Arial" w:cs="Arial"/>
        </w:rPr>
        <w:t xml:space="preserve">Short </w:t>
      </w:r>
      <w:r>
        <w:rPr>
          <w:rFonts w:ascii="Arial" w:hAnsi="Arial" w:cs="Arial"/>
        </w:rPr>
        <w:t xml:space="preserve">science </w:t>
      </w:r>
      <w:r w:rsidRPr="003A3B5B">
        <w:rPr>
          <w:rFonts w:ascii="Arial" w:hAnsi="Arial" w:cs="Arial"/>
        </w:rPr>
        <w:t>report detailing the process of developing water temperature projections</w:t>
      </w:r>
      <w:r>
        <w:rPr>
          <w:rFonts w:ascii="Arial" w:hAnsi="Arial" w:cs="Arial"/>
        </w:rPr>
        <w:t xml:space="preserve"> and a review of Chalk stream temperature projections</w:t>
      </w:r>
      <w:r w:rsidRPr="003A3B5B">
        <w:rPr>
          <w:rFonts w:ascii="Arial" w:hAnsi="Arial" w:cs="Arial"/>
        </w:rPr>
        <w:t xml:space="preserve">. </w:t>
      </w:r>
    </w:p>
    <w:p w14:paraId="014F607A" w14:textId="77777777" w:rsidR="009F0294" w:rsidRDefault="009F0294" w:rsidP="009F0294">
      <w:pPr>
        <w:numPr>
          <w:ilvl w:val="0"/>
          <w:numId w:val="62"/>
        </w:numPr>
        <w:rPr>
          <w:rFonts w:ascii="Arial" w:hAnsi="Arial" w:cs="Arial"/>
        </w:rPr>
      </w:pPr>
      <w:r w:rsidRPr="003A3B5B">
        <w:rPr>
          <w:rFonts w:ascii="Arial" w:hAnsi="Arial" w:cs="Arial"/>
        </w:rPr>
        <w:t>Computer code/tools for producing future projections.</w:t>
      </w:r>
    </w:p>
    <w:p w14:paraId="5D34C7F0" w14:textId="77777777" w:rsidR="009F0294" w:rsidRPr="003A3B5B" w:rsidRDefault="009F0294" w:rsidP="009F0294">
      <w:pPr>
        <w:numPr>
          <w:ilvl w:val="0"/>
          <w:numId w:val="62"/>
        </w:numPr>
        <w:rPr>
          <w:rFonts w:ascii="Arial" w:hAnsi="Arial" w:cs="Arial"/>
        </w:rPr>
      </w:pPr>
      <w:r>
        <w:rPr>
          <w:rFonts w:ascii="Arial" w:hAnsi="Arial" w:cs="Arial"/>
        </w:rPr>
        <w:t>A</w:t>
      </w:r>
      <w:r w:rsidRPr="003A3B5B">
        <w:rPr>
          <w:rFonts w:ascii="Arial" w:hAnsi="Arial" w:cs="Arial"/>
        </w:rPr>
        <w:t xml:space="preserve"> short non-technical summary of the water temperature changes and future projections for chalk streams for ready assimilation into the chalk stream action plan.</w:t>
      </w:r>
    </w:p>
    <w:p w14:paraId="4CE7350E" w14:textId="77777777" w:rsidR="009F0294" w:rsidRPr="003A3B5B" w:rsidRDefault="009F0294" w:rsidP="009F0294">
      <w:pPr>
        <w:numPr>
          <w:ilvl w:val="0"/>
          <w:numId w:val="62"/>
        </w:numPr>
        <w:rPr>
          <w:rFonts w:ascii="Arial" w:hAnsi="Arial" w:cs="Arial"/>
        </w:rPr>
      </w:pPr>
      <w:r>
        <w:rPr>
          <w:rFonts w:ascii="Arial" w:hAnsi="Arial" w:cs="Arial"/>
        </w:rPr>
        <w:t>A</w:t>
      </w:r>
      <w:r w:rsidRPr="003A3B5B">
        <w:rPr>
          <w:rFonts w:ascii="Arial" w:hAnsi="Arial" w:cs="Arial"/>
        </w:rPr>
        <w:t xml:space="preserve"> short recorded presentation on the outputs from the project.</w:t>
      </w:r>
    </w:p>
    <w:p w14:paraId="5CEB2A7C" w14:textId="77777777" w:rsidR="009F0294" w:rsidRPr="007A747B" w:rsidRDefault="009F0294" w:rsidP="009F0294">
      <w:pPr>
        <w:jc w:val="both"/>
        <w:rPr>
          <w:rFonts w:ascii="Arial" w:hAnsi="Arial" w:cs="Arial"/>
        </w:rPr>
      </w:pPr>
    </w:p>
    <w:p w14:paraId="44C9AD11" w14:textId="77777777" w:rsidR="009F0294" w:rsidRPr="008B56B1" w:rsidRDefault="009F0294" w:rsidP="009F0294">
      <w:pPr>
        <w:pStyle w:val="BodyText"/>
        <w:spacing w:after="0"/>
        <w:jc w:val="both"/>
        <w:rPr>
          <w:rFonts w:ascii="Arial" w:hAnsi="Arial" w:cs="Arial"/>
        </w:rPr>
      </w:pPr>
      <w:r w:rsidRPr="008B56B1">
        <w:rPr>
          <w:rFonts w:ascii="Arial" w:hAnsi="Arial" w:cs="Arial"/>
        </w:rPr>
        <w:t>All deliverables are to be submitted in draft to the Environment Agency for review and comment, prior to approval. All reports must be produced in accordance with Environment Agency style guides. Reports should be submitted in electronic form in MS Word format.</w:t>
      </w:r>
    </w:p>
    <w:p w14:paraId="08012CBC" w14:textId="77777777" w:rsidR="009F0294" w:rsidRPr="007A747B" w:rsidRDefault="009F0294" w:rsidP="009F0294">
      <w:pPr>
        <w:jc w:val="both"/>
        <w:rPr>
          <w:rFonts w:ascii="Arial" w:hAnsi="Arial" w:cs="Arial"/>
        </w:rPr>
      </w:pPr>
    </w:p>
    <w:p w14:paraId="301DEDAF" w14:textId="77777777" w:rsidR="009F0294" w:rsidRPr="00007B08" w:rsidRDefault="009F0294" w:rsidP="009F0294">
      <w:pPr>
        <w:jc w:val="both"/>
        <w:rPr>
          <w:rFonts w:ascii="Arial" w:hAnsi="Arial" w:cs="Arial"/>
        </w:rPr>
      </w:pPr>
      <w:r w:rsidRPr="007A747B">
        <w:rPr>
          <w:rFonts w:ascii="Arial" w:hAnsi="Arial" w:cs="Arial"/>
        </w:rPr>
        <w:t xml:space="preserve">During the course of the project, the contractor will </w:t>
      </w:r>
      <w:r>
        <w:rPr>
          <w:rFonts w:ascii="Arial" w:hAnsi="Arial" w:cs="Arial"/>
        </w:rPr>
        <w:t>organise weekly progress virtual meetings with the</w:t>
      </w:r>
      <w:r w:rsidRPr="007A747B">
        <w:rPr>
          <w:rFonts w:ascii="Arial" w:hAnsi="Arial" w:cs="Arial"/>
        </w:rPr>
        <w:t xml:space="preserve"> Environment Agency’s Project Manager </w:t>
      </w:r>
      <w:r>
        <w:rPr>
          <w:rFonts w:ascii="Arial" w:hAnsi="Arial" w:cs="Arial"/>
        </w:rPr>
        <w:t>and Technical Lead.</w:t>
      </w:r>
    </w:p>
    <w:p w14:paraId="07340DB2" w14:textId="77777777" w:rsidR="009F0294" w:rsidRPr="008B56B1" w:rsidRDefault="009F0294" w:rsidP="009F0294">
      <w:pPr>
        <w:pStyle w:val="Header"/>
        <w:tabs>
          <w:tab w:val="clear" w:pos="4153"/>
          <w:tab w:val="clear" w:pos="8306"/>
        </w:tabs>
        <w:rPr>
          <w:rFonts w:ascii="Arial" w:hAnsi="Arial" w:cs="Arial"/>
        </w:rPr>
      </w:pPr>
    </w:p>
    <w:p w14:paraId="72FE2533" w14:textId="77777777" w:rsidR="009F0294" w:rsidRPr="00007B08" w:rsidRDefault="009F0294" w:rsidP="009F0294">
      <w:pPr>
        <w:rPr>
          <w:rFonts w:ascii="Arial" w:hAnsi="Arial" w:cs="Arial"/>
        </w:rPr>
      </w:pPr>
      <w:r>
        <w:rPr>
          <w:rFonts w:ascii="Arial" w:hAnsi="Arial" w:cs="Arial"/>
        </w:rPr>
        <w:t xml:space="preserve">After the completion of the project it </w:t>
      </w:r>
      <w:r w:rsidRPr="007A747B">
        <w:rPr>
          <w:rFonts w:ascii="Arial" w:hAnsi="Arial" w:cs="Arial"/>
        </w:rPr>
        <w:t xml:space="preserve">may be appropriate </w:t>
      </w:r>
      <w:r>
        <w:rPr>
          <w:rFonts w:ascii="Arial" w:hAnsi="Arial" w:cs="Arial"/>
        </w:rPr>
        <w:t>t</w:t>
      </w:r>
      <w:r w:rsidRPr="007A747B">
        <w:rPr>
          <w:rFonts w:ascii="Arial" w:hAnsi="Arial" w:cs="Arial"/>
        </w:rPr>
        <w:t xml:space="preserve">o disseminate this research </w:t>
      </w:r>
      <w:r>
        <w:rPr>
          <w:rFonts w:ascii="Arial" w:hAnsi="Arial" w:cs="Arial"/>
        </w:rPr>
        <w:t>via</w:t>
      </w:r>
      <w:r w:rsidRPr="007A747B">
        <w:rPr>
          <w:rFonts w:ascii="Arial" w:hAnsi="Arial" w:cs="Arial"/>
        </w:rPr>
        <w:t xml:space="preserve"> journal papers and/or conference presentations/posters. Preparation of such articles will be subject to review and approval by the Environment Agency in every case and/or co-authorship by the Environment Agency.</w:t>
      </w:r>
      <w:r>
        <w:rPr>
          <w:rFonts w:ascii="Arial" w:hAnsi="Arial" w:cs="Arial"/>
        </w:rPr>
        <w:t xml:space="preserve"> </w:t>
      </w:r>
    </w:p>
    <w:p w14:paraId="57E92893" w14:textId="77777777" w:rsidR="009F0294" w:rsidRPr="00440E7B" w:rsidRDefault="009F0294" w:rsidP="00DF5699">
      <w:pPr>
        <w:ind w:right="141"/>
        <w:rPr>
          <w:rFonts w:ascii="Arial" w:hAnsi="Arial" w:cs="Arial"/>
          <w:b/>
          <w:lang w:eastAsia="en-US"/>
        </w:rPr>
      </w:pPr>
    </w:p>
    <w:p w14:paraId="602C4848" w14:textId="31E44AD2" w:rsidR="00EF330E" w:rsidRDefault="00EF330E">
      <w:pPr>
        <w:rPr>
          <w:rFonts w:ascii="Arial" w:hAnsi="Arial" w:cs="Arial"/>
          <w:color w:val="FF0000"/>
          <w:szCs w:val="22"/>
        </w:rPr>
      </w:pPr>
      <w:r>
        <w:rPr>
          <w:rFonts w:ascii="Arial" w:hAnsi="Arial" w:cs="Arial"/>
          <w:color w:val="FF0000"/>
          <w:szCs w:val="22"/>
        </w:rPr>
        <w:br w:type="page"/>
      </w:r>
    </w:p>
    <w:p w14:paraId="1E171B67" w14:textId="77777777" w:rsidR="006739AF" w:rsidRPr="0093723A" w:rsidRDefault="006739AF" w:rsidP="004D2521">
      <w:pPr>
        <w:spacing w:line="276" w:lineRule="auto"/>
        <w:rPr>
          <w:rFonts w:ascii="Arial" w:hAnsi="Arial" w:cs="Arial"/>
          <w:color w:val="FF0000"/>
          <w:szCs w:val="22"/>
        </w:rPr>
      </w:pPr>
    </w:p>
    <w:p w14:paraId="1DDDD823" w14:textId="77777777" w:rsidR="009821B6" w:rsidRPr="000C4021" w:rsidRDefault="009821B6" w:rsidP="004D2521">
      <w:pPr>
        <w:spacing w:line="276" w:lineRule="auto"/>
        <w:rPr>
          <w:rFonts w:ascii="Arial" w:hAnsi="Arial" w:cs="Arial"/>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691"/>
      </w:tblGrid>
      <w:tr w:rsidR="009821B6" w14:paraId="6059306D" w14:textId="77777777" w:rsidTr="009F0294">
        <w:trPr>
          <w:trHeight w:val="613"/>
        </w:trPr>
        <w:tc>
          <w:tcPr>
            <w:tcW w:w="1668" w:type="dxa"/>
            <w:vAlign w:val="center"/>
          </w:tcPr>
          <w:p w14:paraId="62B9725B" w14:textId="77777777" w:rsidR="009821B6" w:rsidRPr="00B62A08" w:rsidRDefault="009821B6" w:rsidP="00796D6A">
            <w:pPr>
              <w:jc w:val="center"/>
              <w:rPr>
                <w:rFonts w:ascii="Arial" w:hAnsi="Arial" w:cs="Arial"/>
                <w:b/>
              </w:rPr>
            </w:pPr>
            <w:r w:rsidRPr="00B62A08">
              <w:rPr>
                <w:rFonts w:ascii="Arial" w:hAnsi="Arial" w:cs="Arial"/>
                <w:b/>
              </w:rPr>
              <w:t>Date</w:t>
            </w:r>
          </w:p>
        </w:tc>
        <w:tc>
          <w:tcPr>
            <w:tcW w:w="6691" w:type="dxa"/>
            <w:vAlign w:val="center"/>
          </w:tcPr>
          <w:p w14:paraId="7F64FD5F" w14:textId="77777777" w:rsidR="009821B6" w:rsidRPr="00B62A08" w:rsidRDefault="009821B6" w:rsidP="00796D6A">
            <w:pPr>
              <w:jc w:val="center"/>
              <w:rPr>
                <w:rFonts w:ascii="Arial" w:hAnsi="Arial" w:cs="Arial"/>
                <w:b/>
              </w:rPr>
            </w:pPr>
            <w:r w:rsidRPr="00B62A08">
              <w:rPr>
                <w:rFonts w:ascii="Arial" w:hAnsi="Arial" w:cs="Arial"/>
                <w:b/>
              </w:rPr>
              <w:t>Milestone/Deliverable</w:t>
            </w:r>
          </w:p>
        </w:tc>
      </w:tr>
      <w:tr w:rsidR="009821B6" w14:paraId="3B6490F4" w14:textId="77777777" w:rsidTr="009F0294">
        <w:tc>
          <w:tcPr>
            <w:tcW w:w="1668" w:type="dxa"/>
          </w:tcPr>
          <w:p w14:paraId="58A3BCCF" w14:textId="77777777" w:rsidR="009821B6" w:rsidRPr="009F0294" w:rsidRDefault="009821B6" w:rsidP="007277F3">
            <w:pPr>
              <w:rPr>
                <w:rFonts w:ascii="Arial" w:hAnsi="Arial" w:cs="Arial"/>
              </w:rPr>
            </w:pPr>
            <w:r w:rsidRPr="009F0294">
              <w:rPr>
                <w:rFonts w:ascii="Arial" w:hAnsi="Arial" w:cs="Arial"/>
              </w:rPr>
              <w:t>0</w:t>
            </w:r>
            <w:r w:rsidR="007277F3" w:rsidRPr="009F0294">
              <w:rPr>
                <w:rFonts w:ascii="Arial" w:hAnsi="Arial" w:cs="Arial"/>
              </w:rPr>
              <w:t>1 November</w:t>
            </w:r>
            <w:r w:rsidRPr="009F0294">
              <w:rPr>
                <w:rFonts w:ascii="Arial" w:hAnsi="Arial" w:cs="Arial"/>
              </w:rPr>
              <w:t xml:space="preserve"> 2021</w:t>
            </w:r>
          </w:p>
        </w:tc>
        <w:tc>
          <w:tcPr>
            <w:tcW w:w="6691" w:type="dxa"/>
          </w:tcPr>
          <w:p w14:paraId="1C8F2AAB" w14:textId="77777777" w:rsidR="009821B6" w:rsidRPr="009F0294" w:rsidRDefault="009821B6" w:rsidP="009821B6">
            <w:pPr>
              <w:rPr>
                <w:rFonts w:ascii="Arial" w:hAnsi="Arial" w:cs="Arial"/>
              </w:rPr>
            </w:pPr>
            <w:r w:rsidRPr="009F0294">
              <w:rPr>
                <w:rFonts w:ascii="Arial" w:hAnsi="Arial" w:cs="Arial"/>
              </w:rPr>
              <w:t xml:space="preserve">Contract awarded </w:t>
            </w:r>
          </w:p>
        </w:tc>
      </w:tr>
      <w:tr w:rsidR="009821B6" w14:paraId="524ED6BB" w14:textId="77777777" w:rsidTr="009F0294">
        <w:tc>
          <w:tcPr>
            <w:tcW w:w="1668" w:type="dxa"/>
          </w:tcPr>
          <w:p w14:paraId="1C19A846" w14:textId="77777777" w:rsidR="009821B6" w:rsidRPr="009F0294" w:rsidRDefault="009821B6" w:rsidP="00B2651A">
            <w:pPr>
              <w:rPr>
                <w:rFonts w:ascii="Arial" w:hAnsi="Arial" w:cs="Arial"/>
              </w:rPr>
            </w:pPr>
            <w:r w:rsidRPr="009F0294">
              <w:rPr>
                <w:rFonts w:ascii="Arial" w:hAnsi="Arial" w:cs="Arial"/>
              </w:rPr>
              <w:t>0</w:t>
            </w:r>
            <w:r w:rsidR="007277F3" w:rsidRPr="009F0294">
              <w:rPr>
                <w:rFonts w:ascii="Arial" w:hAnsi="Arial" w:cs="Arial"/>
              </w:rPr>
              <w:t>1</w:t>
            </w:r>
            <w:r w:rsidRPr="009F0294">
              <w:rPr>
                <w:rFonts w:ascii="Arial" w:hAnsi="Arial" w:cs="Arial"/>
              </w:rPr>
              <w:t xml:space="preserve"> </w:t>
            </w:r>
            <w:r w:rsidR="00B2651A" w:rsidRPr="009F0294">
              <w:rPr>
                <w:rFonts w:ascii="Arial" w:hAnsi="Arial" w:cs="Arial"/>
              </w:rPr>
              <w:t>November</w:t>
            </w:r>
            <w:r w:rsidRPr="009F0294">
              <w:rPr>
                <w:rFonts w:ascii="Arial" w:hAnsi="Arial" w:cs="Arial"/>
              </w:rPr>
              <w:t xml:space="preserve"> 2021</w:t>
            </w:r>
          </w:p>
        </w:tc>
        <w:tc>
          <w:tcPr>
            <w:tcW w:w="6691" w:type="dxa"/>
          </w:tcPr>
          <w:p w14:paraId="1F5951C9" w14:textId="7C506346" w:rsidR="009821B6" w:rsidRPr="009F0294" w:rsidRDefault="009F0294" w:rsidP="009821B6">
            <w:pPr>
              <w:rPr>
                <w:rFonts w:ascii="Arial" w:hAnsi="Arial" w:cs="Arial"/>
              </w:rPr>
            </w:pPr>
            <w:r w:rsidRPr="009F0294">
              <w:rPr>
                <w:rFonts w:ascii="Arial" w:hAnsi="Arial" w:cs="Arial"/>
              </w:rPr>
              <w:t>Start-up</w:t>
            </w:r>
            <w:r w:rsidR="009821B6" w:rsidRPr="009F0294">
              <w:rPr>
                <w:rFonts w:ascii="Arial" w:hAnsi="Arial" w:cs="Arial"/>
              </w:rPr>
              <w:t xml:space="preserve"> meeting (MS Teams) Contractor/Project Team/Advisory Group</w:t>
            </w:r>
          </w:p>
          <w:p w14:paraId="40A34304" w14:textId="77777777" w:rsidR="0068634D" w:rsidRPr="009F0294" w:rsidRDefault="0068634D" w:rsidP="009821B6">
            <w:pPr>
              <w:rPr>
                <w:rFonts w:ascii="Arial" w:hAnsi="Arial" w:cs="Arial"/>
              </w:rPr>
            </w:pPr>
          </w:p>
        </w:tc>
      </w:tr>
      <w:tr w:rsidR="009821B6" w14:paraId="630EC8B9" w14:textId="77777777" w:rsidTr="009F0294">
        <w:tc>
          <w:tcPr>
            <w:tcW w:w="1668" w:type="dxa"/>
          </w:tcPr>
          <w:p w14:paraId="35909B73" w14:textId="77777777" w:rsidR="009821B6" w:rsidRPr="009F0294" w:rsidRDefault="00B2651A" w:rsidP="00796D6A">
            <w:pPr>
              <w:rPr>
                <w:rFonts w:ascii="Arial" w:hAnsi="Arial" w:cs="Arial"/>
              </w:rPr>
            </w:pPr>
            <w:r w:rsidRPr="009F0294">
              <w:rPr>
                <w:rFonts w:ascii="Arial" w:hAnsi="Arial" w:cs="Arial"/>
              </w:rPr>
              <w:t>Weekly</w:t>
            </w:r>
          </w:p>
        </w:tc>
        <w:tc>
          <w:tcPr>
            <w:tcW w:w="6691" w:type="dxa"/>
          </w:tcPr>
          <w:p w14:paraId="07A86A9D" w14:textId="77777777" w:rsidR="009821B6" w:rsidRPr="009F0294" w:rsidRDefault="009821B6" w:rsidP="00B2651A">
            <w:pPr>
              <w:rPr>
                <w:rFonts w:ascii="Arial" w:hAnsi="Arial" w:cs="Arial"/>
              </w:rPr>
            </w:pPr>
            <w:r w:rsidRPr="009F0294">
              <w:rPr>
                <w:rFonts w:ascii="Arial" w:hAnsi="Arial" w:cs="Arial"/>
              </w:rPr>
              <w:t>Project manager</w:t>
            </w:r>
            <w:r w:rsidR="00B2651A" w:rsidRPr="009F0294">
              <w:rPr>
                <w:rFonts w:ascii="Arial" w:hAnsi="Arial" w:cs="Arial"/>
              </w:rPr>
              <w:t>/technical lead</w:t>
            </w:r>
            <w:r w:rsidRPr="009F0294">
              <w:rPr>
                <w:rFonts w:ascii="Arial" w:hAnsi="Arial" w:cs="Arial"/>
              </w:rPr>
              <w:t xml:space="preserve">/contractor catch-up </w:t>
            </w:r>
            <w:r w:rsidR="00B2651A" w:rsidRPr="009F0294">
              <w:rPr>
                <w:rFonts w:ascii="Arial" w:hAnsi="Arial" w:cs="Arial"/>
              </w:rPr>
              <w:t>meetings (MS Teams)</w:t>
            </w:r>
          </w:p>
        </w:tc>
      </w:tr>
      <w:tr w:rsidR="009821B6" w14:paraId="3F7E0BCB" w14:textId="77777777" w:rsidTr="009F0294">
        <w:tc>
          <w:tcPr>
            <w:tcW w:w="1668" w:type="dxa"/>
          </w:tcPr>
          <w:p w14:paraId="49374A2E" w14:textId="77777777" w:rsidR="009821B6" w:rsidRPr="009F0294" w:rsidRDefault="00D83F08" w:rsidP="00D83F08">
            <w:pPr>
              <w:rPr>
                <w:rFonts w:ascii="Arial" w:hAnsi="Arial" w:cs="Arial"/>
              </w:rPr>
            </w:pPr>
            <w:r w:rsidRPr="009F0294">
              <w:rPr>
                <w:rFonts w:ascii="Arial" w:hAnsi="Arial" w:cs="Arial"/>
              </w:rPr>
              <w:t>30 November 2</w:t>
            </w:r>
            <w:r w:rsidR="009821B6" w:rsidRPr="009F0294">
              <w:rPr>
                <w:rFonts w:ascii="Arial" w:hAnsi="Arial" w:cs="Arial"/>
              </w:rPr>
              <w:t>021</w:t>
            </w:r>
          </w:p>
        </w:tc>
        <w:tc>
          <w:tcPr>
            <w:tcW w:w="6691" w:type="dxa"/>
          </w:tcPr>
          <w:p w14:paraId="6925B2E8" w14:textId="77777777" w:rsidR="009821B6" w:rsidRPr="009F0294" w:rsidRDefault="00D83F08" w:rsidP="009821B6">
            <w:pPr>
              <w:rPr>
                <w:rFonts w:ascii="Arial" w:hAnsi="Arial" w:cs="Arial"/>
              </w:rPr>
            </w:pPr>
            <w:r w:rsidRPr="009F0294">
              <w:rPr>
                <w:rFonts w:ascii="Arial" w:hAnsi="Arial" w:cs="Arial"/>
              </w:rPr>
              <w:t>Quality assured chalk stream water temperature dataset</w:t>
            </w:r>
          </w:p>
          <w:p w14:paraId="664D5335" w14:textId="77777777" w:rsidR="009821B6" w:rsidRPr="009F0294" w:rsidRDefault="009821B6" w:rsidP="0068634D">
            <w:pPr>
              <w:rPr>
                <w:rFonts w:ascii="Arial" w:hAnsi="Arial" w:cs="Arial"/>
              </w:rPr>
            </w:pPr>
          </w:p>
        </w:tc>
      </w:tr>
      <w:tr w:rsidR="009821B6" w14:paraId="0DCD2B9F" w14:textId="77777777" w:rsidTr="009F0294">
        <w:tc>
          <w:tcPr>
            <w:tcW w:w="1668" w:type="dxa"/>
          </w:tcPr>
          <w:p w14:paraId="61974808" w14:textId="77777777" w:rsidR="009821B6" w:rsidRPr="009F0294" w:rsidRDefault="00D83F08" w:rsidP="00D83F08">
            <w:pPr>
              <w:rPr>
                <w:rFonts w:ascii="Arial" w:hAnsi="Arial" w:cs="Arial"/>
              </w:rPr>
            </w:pPr>
            <w:r w:rsidRPr="009F0294">
              <w:rPr>
                <w:rFonts w:ascii="Arial" w:hAnsi="Arial" w:cs="Arial"/>
              </w:rPr>
              <w:t>3</w:t>
            </w:r>
            <w:r w:rsidR="0068634D" w:rsidRPr="009F0294">
              <w:rPr>
                <w:rFonts w:ascii="Arial" w:hAnsi="Arial" w:cs="Arial"/>
              </w:rPr>
              <w:t xml:space="preserve">1 </w:t>
            </w:r>
            <w:r w:rsidR="009821B6" w:rsidRPr="009F0294">
              <w:rPr>
                <w:rFonts w:ascii="Arial" w:hAnsi="Arial" w:cs="Arial"/>
              </w:rPr>
              <w:t>January 2022</w:t>
            </w:r>
          </w:p>
        </w:tc>
        <w:tc>
          <w:tcPr>
            <w:tcW w:w="6691" w:type="dxa"/>
          </w:tcPr>
          <w:p w14:paraId="03B33A38" w14:textId="77777777" w:rsidR="009821B6" w:rsidRPr="009F0294" w:rsidRDefault="00D83F08" w:rsidP="00D83F08">
            <w:pPr>
              <w:rPr>
                <w:rFonts w:ascii="Arial" w:hAnsi="Arial" w:cs="Arial"/>
              </w:rPr>
            </w:pPr>
            <w:r w:rsidRPr="009F0294">
              <w:rPr>
                <w:rFonts w:ascii="Arial" w:hAnsi="Arial" w:cs="Arial"/>
              </w:rPr>
              <w:t xml:space="preserve">Quality assured chalk stream water temperature modelling dataset </w:t>
            </w:r>
          </w:p>
        </w:tc>
      </w:tr>
      <w:tr w:rsidR="009821B6" w14:paraId="62FB21FF" w14:textId="77777777" w:rsidTr="009F0294">
        <w:tc>
          <w:tcPr>
            <w:tcW w:w="1668" w:type="dxa"/>
          </w:tcPr>
          <w:p w14:paraId="130F2BDC" w14:textId="77777777" w:rsidR="009821B6" w:rsidRPr="009F0294" w:rsidRDefault="0068634D" w:rsidP="00D83F08">
            <w:pPr>
              <w:rPr>
                <w:rFonts w:ascii="Arial" w:hAnsi="Arial" w:cs="Arial"/>
              </w:rPr>
            </w:pPr>
            <w:r w:rsidRPr="009F0294">
              <w:rPr>
                <w:rFonts w:ascii="Arial" w:hAnsi="Arial" w:cs="Arial"/>
              </w:rPr>
              <w:t>1</w:t>
            </w:r>
            <w:r w:rsidR="00D83F08" w:rsidRPr="009F0294">
              <w:rPr>
                <w:rFonts w:ascii="Arial" w:hAnsi="Arial" w:cs="Arial"/>
              </w:rPr>
              <w:t xml:space="preserve"> March</w:t>
            </w:r>
            <w:r w:rsidR="009821B6" w:rsidRPr="009F0294">
              <w:rPr>
                <w:rFonts w:ascii="Arial" w:hAnsi="Arial" w:cs="Arial"/>
              </w:rPr>
              <w:t xml:space="preserve"> 2022</w:t>
            </w:r>
          </w:p>
        </w:tc>
        <w:tc>
          <w:tcPr>
            <w:tcW w:w="6691" w:type="dxa"/>
          </w:tcPr>
          <w:p w14:paraId="48125A22" w14:textId="77777777" w:rsidR="00D83F08" w:rsidRPr="009F0294" w:rsidRDefault="00D83F08" w:rsidP="00D83F08">
            <w:pPr>
              <w:rPr>
                <w:rFonts w:ascii="Arial" w:hAnsi="Arial" w:cs="Arial"/>
              </w:rPr>
            </w:pPr>
            <w:r w:rsidRPr="009F0294">
              <w:rPr>
                <w:rFonts w:ascii="Arial" w:hAnsi="Arial" w:cs="Arial"/>
              </w:rPr>
              <w:t>Draft projections developed</w:t>
            </w:r>
          </w:p>
          <w:p w14:paraId="0318A192" w14:textId="77777777" w:rsidR="009821B6" w:rsidRPr="009F0294" w:rsidRDefault="00D83F08" w:rsidP="00D83F08">
            <w:pPr>
              <w:rPr>
                <w:rFonts w:ascii="Arial" w:hAnsi="Arial" w:cs="Arial"/>
              </w:rPr>
            </w:pPr>
            <w:r w:rsidRPr="009F0294">
              <w:rPr>
                <w:rFonts w:ascii="Arial" w:hAnsi="Arial" w:cs="Arial"/>
              </w:rPr>
              <w:t>Draft report completed for review (Environment Agency Science report template)</w:t>
            </w:r>
          </w:p>
        </w:tc>
      </w:tr>
      <w:tr w:rsidR="009821B6" w14:paraId="63971815" w14:textId="77777777" w:rsidTr="009F0294">
        <w:tc>
          <w:tcPr>
            <w:tcW w:w="1668" w:type="dxa"/>
          </w:tcPr>
          <w:p w14:paraId="57542A2D" w14:textId="24416F1C" w:rsidR="009821B6" w:rsidRPr="009F0294" w:rsidRDefault="009F0294" w:rsidP="009F0294">
            <w:pPr>
              <w:rPr>
                <w:rFonts w:ascii="Arial" w:hAnsi="Arial" w:cs="Arial"/>
              </w:rPr>
            </w:pPr>
            <w:r w:rsidRPr="009F0294">
              <w:rPr>
                <w:rFonts w:ascii="Arial" w:hAnsi="Arial" w:cs="Arial"/>
              </w:rPr>
              <w:t>2</w:t>
            </w:r>
            <w:r w:rsidR="0068634D" w:rsidRPr="009F0294">
              <w:rPr>
                <w:rFonts w:ascii="Arial" w:hAnsi="Arial" w:cs="Arial"/>
              </w:rPr>
              <w:t>1</w:t>
            </w:r>
            <w:r w:rsidR="009821B6" w:rsidRPr="009F0294">
              <w:rPr>
                <w:rFonts w:ascii="Arial" w:hAnsi="Arial" w:cs="Arial"/>
              </w:rPr>
              <w:t xml:space="preserve"> March 2022</w:t>
            </w:r>
          </w:p>
        </w:tc>
        <w:tc>
          <w:tcPr>
            <w:tcW w:w="6691" w:type="dxa"/>
          </w:tcPr>
          <w:p w14:paraId="52E2D876" w14:textId="77777777" w:rsidR="009821B6" w:rsidRPr="009F0294" w:rsidRDefault="009821B6" w:rsidP="00D83F08">
            <w:pPr>
              <w:rPr>
                <w:rFonts w:ascii="Arial" w:hAnsi="Arial" w:cs="Arial"/>
              </w:rPr>
            </w:pPr>
            <w:r w:rsidRPr="009F0294">
              <w:rPr>
                <w:rFonts w:ascii="Arial" w:hAnsi="Arial" w:cs="Arial"/>
              </w:rPr>
              <w:t>Final report</w:t>
            </w:r>
            <w:r w:rsidR="00D83F08" w:rsidRPr="009F0294">
              <w:rPr>
                <w:rFonts w:ascii="Arial" w:hAnsi="Arial" w:cs="Arial"/>
              </w:rPr>
              <w:t>, computer script</w:t>
            </w:r>
            <w:r w:rsidRPr="009F0294">
              <w:rPr>
                <w:rFonts w:ascii="Arial" w:hAnsi="Arial" w:cs="Arial"/>
              </w:rPr>
              <w:t xml:space="preserve"> </w:t>
            </w:r>
            <w:r w:rsidR="0041132A" w:rsidRPr="009F0294">
              <w:rPr>
                <w:rFonts w:ascii="Arial" w:hAnsi="Arial" w:cs="Arial"/>
              </w:rPr>
              <w:t>and data</w:t>
            </w:r>
            <w:r w:rsidR="00D83F08" w:rsidRPr="009F0294">
              <w:rPr>
                <w:rFonts w:ascii="Arial" w:hAnsi="Arial" w:cs="Arial"/>
              </w:rPr>
              <w:t>sets</w:t>
            </w:r>
          </w:p>
        </w:tc>
      </w:tr>
      <w:tr w:rsidR="009821B6" w14:paraId="56DE6666" w14:textId="77777777" w:rsidTr="009F0294">
        <w:trPr>
          <w:trHeight w:val="255"/>
        </w:trPr>
        <w:tc>
          <w:tcPr>
            <w:tcW w:w="1668" w:type="dxa"/>
          </w:tcPr>
          <w:p w14:paraId="3683C914" w14:textId="77777777" w:rsidR="009821B6" w:rsidRPr="009F0294" w:rsidRDefault="0068634D" w:rsidP="00796D6A">
            <w:pPr>
              <w:rPr>
                <w:rFonts w:ascii="Arial" w:hAnsi="Arial" w:cs="Arial"/>
              </w:rPr>
            </w:pPr>
            <w:r w:rsidRPr="009F0294">
              <w:rPr>
                <w:rFonts w:ascii="Arial" w:hAnsi="Arial" w:cs="Arial"/>
              </w:rPr>
              <w:t>31 March 2022</w:t>
            </w:r>
          </w:p>
        </w:tc>
        <w:tc>
          <w:tcPr>
            <w:tcW w:w="6691" w:type="dxa"/>
          </w:tcPr>
          <w:p w14:paraId="78C5C9DF" w14:textId="77777777" w:rsidR="009821B6" w:rsidRPr="009F0294" w:rsidRDefault="0068634D" w:rsidP="00796D6A">
            <w:pPr>
              <w:rPr>
                <w:rFonts w:ascii="Arial" w:hAnsi="Arial" w:cs="Arial"/>
              </w:rPr>
            </w:pPr>
            <w:r w:rsidRPr="009F0294">
              <w:rPr>
                <w:rFonts w:ascii="Arial" w:hAnsi="Arial" w:cs="Arial"/>
              </w:rPr>
              <w:t>Project ends</w:t>
            </w:r>
          </w:p>
        </w:tc>
      </w:tr>
    </w:tbl>
    <w:p w14:paraId="2D0B3098" w14:textId="77777777" w:rsidR="009821B6" w:rsidRDefault="009821B6" w:rsidP="009821B6"/>
    <w:p w14:paraId="21541362" w14:textId="77777777" w:rsidR="009821B6" w:rsidRPr="002F4C87" w:rsidRDefault="009821B6" w:rsidP="00E65F5D">
      <w:pPr>
        <w:rPr>
          <w:rFonts w:ascii="Arial" w:hAnsi="Arial" w:cs="Arial"/>
          <w:szCs w:val="22"/>
        </w:rPr>
      </w:pPr>
    </w:p>
    <w:p w14:paraId="204DBDDD" w14:textId="77777777" w:rsidR="006739AF" w:rsidRPr="0093723A" w:rsidRDefault="006739AF" w:rsidP="00E65F5D">
      <w:pPr>
        <w:pStyle w:val="Heading1"/>
        <w:numPr>
          <w:ilvl w:val="0"/>
          <w:numId w:val="0"/>
        </w:numPr>
        <w:rPr>
          <w:rFonts w:cs="Arial"/>
          <w:b w:val="0"/>
          <w:sz w:val="20"/>
          <w:szCs w:val="22"/>
        </w:rPr>
      </w:pPr>
    </w:p>
    <w:p w14:paraId="61799163" w14:textId="77777777" w:rsidR="007277F3" w:rsidRPr="008B56B1" w:rsidRDefault="007277F3" w:rsidP="007277F3">
      <w:pPr>
        <w:pStyle w:val="Heading2"/>
        <w:numPr>
          <w:ilvl w:val="0"/>
          <w:numId w:val="0"/>
        </w:numPr>
        <w:rPr>
          <w:rFonts w:cs="Arial"/>
          <w:sz w:val="20"/>
          <w:u w:val="none"/>
        </w:rPr>
      </w:pPr>
      <w:r>
        <w:rPr>
          <w:rFonts w:cs="Arial"/>
          <w:sz w:val="20"/>
          <w:u w:val="none"/>
        </w:rPr>
        <w:t>10</w:t>
      </w:r>
      <w:r>
        <w:rPr>
          <w:rFonts w:cs="Arial"/>
          <w:sz w:val="20"/>
          <w:u w:val="none"/>
        </w:rPr>
        <w:tab/>
      </w:r>
      <w:r w:rsidRPr="008B56B1">
        <w:rPr>
          <w:rFonts w:cs="Arial"/>
          <w:sz w:val="20"/>
          <w:u w:val="none"/>
        </w:rPr>
        <w:t>Governance:</w:t>
      </w:r>
    </w:p>
    <w:p w14:paraId="0FCB7575" w14:textId="77777777" w:rsidR="007277F3" w:rsidRPr="008B56B1" w:rsidRDefault="007277F3" w:rsidP="007277F3">
      <w:pPr>
        <w:pStyle w:val="Header"/>
        <w:tabs>
          <w:tab w:val="clear" w:pos="4153"/>
          <w:tab w:val="clear" w:pos="8306"/>
        </w:tabs>
        <w:rPr>
          <w:rFonts w:ascii="Arial" w:hAnsi="Arial" w:cs="Arial"/>
        </w:rPr>
      </w:pPr>
    </w:p>
    <w:p w14:paraId="0B65D1F7" w14:textId="77777777" w:rsidR="007277F3" w:rsidRPr="007A747B" w:rsidRDefault="007277F3" w:rsidP="007277F3">
      <w:pPr>
        <w:pStyle w:val="Header"/>
        <w:tabs>
          <w:tab w:val="clear" w:pos="4153"/>
          <w:tab w:val="clear" w:pos="8306"/>
        </w:tabs>
        <w:rPr>
          <w:rFonts w:ascii="Arial" w:hAnsi="Arial" w:cs="Arial"/>
        </w:rPr>
      </w:pPr>
      <w:r w:rsidRPr="008B56B1">
        <w:rPr>
          <w:rFonts w:ascii="Arial" w:hAnsi="Arial" w:cs="Arial"/>
        </w:rPr>
        <w:t>A Project Board will be set up to steer direction of the project and to provide technical quality review.</w:t>
      </w:r>
    </w:p>
    <w:p w14:paraId="5C3496A5" w14:textId="77777777" w:rsidR="007277F3" w:rsidRPr="008B56B1" w:rsidRDefault="007277F3" w:rsidP="007277F3">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7"/>
        <w:gridCol w:w="3969"/>
      </w:tblGrid>
      <w:tr w:rsidR="007277F3" w:rsidRPr="007A747B" w14:paraId="7EC76B2D" w14:textId="77777777" w:rsidTr="00EF330E">
        <w:trPr>
          <w:trHeight w:val="449"/>
        </w:trPr>
        <w:tc>
          <w:tcPr>
            <w:tcW w:w="1696" w:type="dxa"/>
            <w:vAlign w:val="center"/>
          </w:tcPr>
          <w:p w14:paraId="68840E55" w14:textId="77777777" w:rsidR="007277F3" w:rsidRPr="007A747B" w:rsidRDefault="007277F3" w:rsidP="00DF5699">
            <w:pPr>
              <w:jc w:val="center"/>
              <w:rPr>
                <w:rFonts w:ascii="Arial" w:hAnsi="Arial" w:cs="Arial"/>
              </w:rPr>
            </w:pPr>
            <w:r w:rsidRPr="007A747B">
              <w:rPr>
                <w:rFonts w:ascii="Arial" w:hAnsi="Arial" w:cs="Arial"/>
              </w:rPr>
              <w:t>Role</w:t>
            </w:r>
          </w:p>
        </w:tc>
        <w:tc>
          <w:tcPr>
            <w:tcW w:w="2977" w:type="dxa"/>
            <w:vAlign w:val="center"/>
          </w:tcPr>
          <w:p w14:paraId="2D26BD47" w14:textId="77777777" w:rsidR="007277F3" w:rsidRPr="007A747B" w:rsidRDefault="007277F3" w:rsidP="00DF5699">
            <w:pPr>
              <w:jc w:val="center"/>
              <w:rPr>
                <w:rFonts w:ascii="Arial" w:hAnsi="Arial" w:cs="Arial"/>
              </w:rPr>
            </w:pPr>
            <w:r w:rsidRPr="007A747B">
              <w:rPr>
                <w:rFonts w:ascii="Arial" w:hAnsi="Arial" w:cs="Arial"/>
              </w:rPr>
              <w:t>Name</w:t>
            </w:r>
          </w:p>
        </w:tc>
        <w:tc>
          <w:tcPr>
            <w:tcW w:w="3969" w:type="dxa"/>
            <w:vAlign w:val="center"/>
          </w:tcPr>
          <w:p w14:paraId="423823EF" w14:textId="77777777" w:rsidR="007277F3" w:rsidRPr="00007B08" w:rsidRDefault="007277F3" w:rsidP="00DF5699">
            <w:pPr>
              <w:jc w:val="center"/>
              <w:rPr>
                <w:rFonts w:ascii="Arial" w:hAnsi="Arial" w:cs="Arial"/>
              </w:rPr>
            </w:pPr>
            <w:r w:rsidRPr="00007B08">
              <w:rPr>
                <w:rFonts w:ascii="Arial" w:hAnsi="Arial" w:cs="Arial"/>
              </w:rPr>
              <w:t>Responsibility</w:t>
            </w:r>
          </w:p>
        </w:tc>
      </w:tr>
      <w:tr w:rsidR="007277F3" w:rsidRPr="007A747B" w14:paraId="0BB7B23E" w14:textId="77777777" w:rsidTr="00EF330E">
        <w:trPr>
          <w:trHeight w:val="185"/>
        </w:trPr>
        <w:tc>
          <w:tcPr>
            <w:tcW w:w="1696" w:type="dxa"/>
          </w:tcPr>
          <w:p w14:paraId="43679801" w14:textId="77777777" w:rsidR="007277F3" w:rsidRPr="007A747B" w:rsidRDefault="007277F3" w:rsidP="00DF5699">
            <w:pPr>
              <w:rPr>
                <w:rFonts w:ascii="Arial" w:hAnsi="Arial" w:cs="Arial"/>
              </w:rPr>
            </w:pPr>
            <w:r w:rsidRPr="007A747B">
              <w:rPr>
                <w:rFonts w:ascii="Arial" w:hAnsi="Arial" w:cs="Arial"/>
              </w:rPr>
              <w:t>Sponsor</w:t>
            </w:r>
          </w:p>
        </w:tc>
        <w:tc>
          <w:tcPr>
            <w:tcW w:w="2977" w:type="dxa"/>
          </w:tcPr>
          <w:p w14:paraId="783F4589" w14:textId="77777777" w:rsidR="007277F3" w:rsidRPr="007A747B" w:rsidRDefault="007277F3" w:rsidP="00DF5699">
            <w:pPr>
              <w:rPr>
                <w:rFonts w:ascii="Arial" w:hAnsi="Arial" w:cs="Arial"/>
              </w:rPr>
            </w:pPr>
            <w:r>
              <w:rPr>
                <w:rFonts w:ascii="Arial" w:hAnsi="Arial" w:cs="Arial"/>
              </w:rPr>
              <w:t>Helen Wakeham</w:t>
            </w:r>
          </w:p>
        </w:tc>
        <w:tc>
          <w:tcPr>
            <w:tcW w:w="3969" w:type="dxa"/>
          </w:tcPr>
          <w:p w14:paraId="2E5B9D8B" w14:textId="77777777" w:rsidR="007277F3" w:rsidRPr="0078220B" w:rsidRDefault="007277F3" w:rsidP="00DF5699">
            <w:pPr>
              <w:rPr>
                <w:rFonts w:ascii="Arial" w:hAnsi="Arial" w:cs="Arial"/>
              </w:rPr>
            </w:pPr>
            <w:r>
              <w:rPr>
                <w:rFonts w:ascii="Arial" w:hAnsi="Arial" w:cs="Arial"/>
              </w:rPr>
              <w:t>Deputy Director Water Quality</w:t>
            </w:r>
          </w:p>
        </w:tc>
      </w:tr>
      <w:tr w:rsidR="007277F3" w:rsidRPr="007A747B" w14:paraId="7F1B60D0" w14:textId="77777777" w:rsidTr="00EF330E">
        <w:trPr>
          <w:trHeight w:val="181"/>
        </w:trPr>
        <w:tc>
          <w:tcPr>
            <w:tcW w:w="1696" w:type="dxa"/>
          </w:tcPr>
          <w:p w14:paraId="213DB8B6" w14:textId="77777777" w:rsidR="007277F3" w:rsidRPr="007A747B" w:rsidRDefault="007277F3" w:rsidP="00DF5699">
            <w:pPr>
              <w:rPr>
                <w:rFonts w:ascii="Arial" w:hAnsi="Arial" w:cs="Arial"/>
              </w:rPr>
            </w:pPr>
            <w:r w:rsidRPr="007A747B">
              <w:rPr>
                <w:rFonts w:ascii="Arial" w:hAnsi="Arial" w:cs="Arial"/>
              </w:rPr>
              <w:t>Executive</w:t>
            </w:r>
          </w:p>
        </w:tc>
        <w:tc>
          <w:tcPr>
            <w:tcW w:w="2977" w:type="dxa"/>
          </w:tcPr>
          <w:p w14:paraId="57E3DCD5" w14:textId="77777777" w:rsidR="007277F3" w:rsidRPr="007A747B" w:rsidRDefault="007277F3" w:rsidP="00DF5699">
            <w:pPr>
              <w:rPr>
                <w:rFonts w:ascii="Arial" w:hAnsi="Arial" w:cs="Arial"/>
              </w:rPr>
            </w:pPr>
            <w:r w:rsidRPr="007A747B">
              <w:rPr>
                <w:rFonts w:ascii="Arial" w:hAnsi="Arial" w:cs="Arial"/>
              </w:rPr>
              <w:t>Harriet Orr</w:t>
            </w:r>
          </w:p>
        </w:tc>
        <w:tc>
          <w:tcPr>
            <w:tcW w:w="3969" w:type="dxa"/>
          </w:tcPr>
          <w:p w14:paraId="5B9BB27E" w14:textId="77777777" w:rsidR="007277F3" w:rsidRPr="00820644" w:rsidRDefault="007277F3" w:rsidP="00DF5699">
            <w:pPr>
              <w:rPr>
                <w:rFonts w:ascii="Arial" w:hAnsi="Arial" w:cs="Arial"/>
                <w:highlight w:val="yellow"/>
              </w:rPr>
            </w:pPr>
            <w:r w:rsidRPr="00E3365F">
              <w:rPr>
                <w:rFonts w:ascii="Arial" w:hAnsi="Arial" w:cs="Arial"/>
              </w:rPr>
              <w:t>Research Manager Climate Change</w:t>
            </w:r>
          </w:p>
        </w:tc>
      </w:tr>
      <w:tr w:rsidR="007277F3" w:rsidRPr="007A747B" w14:paraId="5A0B6B0A" w14:textId="77777777" w:rsidTr="00EF330E">
        <w:tc>
          <w:tcPr>
            <w:tcW w:w="1696" w:type="dxa"/>
          </w:tcPr>
          <w:p w14:paraId="585E11FC" w14:textId="77777777" w:rsidR="007277F3" w:rsidRPr="007A747B" w:rsidRDefault="007277F3" w:rsidP="00DF5699">
            <w:pPr>
              <w:rPr>
                <w:rFonts w:ascii="Arial" w:hAnsi="Arial" w:cs="Arial"/>
              </w:rPr>
            </w:pPr>
            <w:r w:rsidRPr="007A747B">
              <w:rPr>
                <w:rFonts w:ascii="Arial" w:hAnsi="Arial" w:cs="Arial"/>
              </w:rPr>
              <w:t>Manager</w:t>
            </w:r>
          </w:p>
        </w:tc>
        <w:tc>
          <w:tcPr>
            <w:tcW w:w="2977" w:type="dxa"/>
          </w:tcPr>
          <w:p w14:paraId="2BE4C54B" w14:textId="77777777" w:rsidR="007277F3" w:rsidRPr="007A747B" w:rsidRDefault="007277F3" w:rsidP="00DF5699">
            <w:pPr>
              <w:rPr>
                <w:rFonts w:ascii="Arial" w:hAnsi="Arial" w:cs="Arial"/>
              </w:rPr>
            </w:pPr>
            <w:r>
              <w:rPr>
                <w:rFonts w:ascii="Arial" w:hAnsi="Arial" w:cs="Arial"/>
              </w:rPr>
              <w:t>Judy England</w:t>
            </w:r>
          </w:p>
        </w:tc>
        <w:tc>
          <w:tcPr>
            <w:tcW w:w="3969" w:type="dxa"/>
          </w:tcPr>
          <w:p w14:paraId="0271926F" w14:textId="77777777" w:rsidR="007277F3" w:rsidRPr="00820644" w:rsidRDefault="007277F3" w:rsidP="00DF5699">
            <w:pPr>
              <w:rPr>
                <w:rFonts w:ascii="Arial" w:hAnsi="Arial" w:cs="Arial"/>
                <w:highlight w:val="yellow"/>
              </w:rPr>
            </w:pPr>
            <w:r w:rsidRPr="000D3A0E">
              <w:rPr>
                <w:rFonts w:ascii="Arial" w:hAnsi="Arial" w:cs="Arial"/>
              </w:rPr>
              <w:t>Principal Scientist Hydroecology</w:t>
            </w:r>
          </w:p>
        </w:tc>
      </w:tr>
      <w:tr w:rsidR="007277F3" w:rsidRPr="007A747B" w14:paraId="1AB94D34" w14:textId="77777777" w:rsidTr="00EF330E">
        <w:trPr>
          <w:trHeight w:val="561"/>
        </w:trPr>
        <w:tc>
          <w:tcPr>
            <w:tcW w:w="1696" w:type="dxa"/>
          </w:tcPr>
          <w:p w14:paraId="031639C1" w14:textId="77777777" w:rsidR="007277F3" w:rsidRPr="007A747B" w:rsidRDefault="007277F3" w:rsidP="00DF5699">
            <w:pPr>
              <w:rPr>
                <w:rFonts w:ascii="Arial" w:hAnsi="Arial" w:cs="Arial"/>
              </w:rPr>
            </w:pPr>
            <w:r w:rsidRPr="007A747B">
              <w:rPr>
                <w:rFonts w:ascii="Arial" w:hAnsi="Arial" w:cs="Arial"/>
              </w:rPr>
              <w:t>Delivery Team</w:t>
            </w:r>
          </w:p>
          <w:p w14:paraId="06B24070" w14:textId="77777777" w:rsidR="007277F3" w:rsidRPr="007A747B" w:rsidRDefault="007277F3" w:rsidP="00DF5699">
            <w:pPr>
              <w:rPr>
                <w:rFonts w:ascii="Arial" w:hAnsi="Arial" w:cs="Arial"/>
              </w:rPr>
            </w:pPr>
          </w:p>
        </w:tc>
        <w:tc>
          <w:tcPr>
            <w:tcW w:w="2977" w:type="dxa"/>
          </w:tcPr>
          <w:p w14:paraId="7F5EB951" w14:textId="77777777" w:rsidR="007277F3" w:rsidRDefault="007277F3" w:rsidP="00DF5699">
            <w:pPr>
              <w:rPr>
                <w:rFonts w:ascii="Arial" w:hAnsi="Arial" w:cs="Arial"/>
              </w:rPr>
            </w:pPr>
            <w:r>
              <w:rPr>
                <w:rFonts w:ascii="Arial" w:hAnsi="Arial" w:cs="Arial"/>
              </w:rPr>
              <w:t>Matt Charlton</w:t>
            </w:r>
          </w:p>
          <w:p w14:paraId="6FF844D6" w14:textId="77777777" w:rsidR="007277F3" w:rsidRPr="0078220B" w:rsidRDefault="007277F3" w:rsidP="00DF5699">
            <w:pPr>
              <w:rPr>
                <w:rFonts w:ascii="Arial" w:hAnsi="Arial" w:cs="Arial"/>
              </w:rPr>
            </w:pPr>
            <w:r w:rsidRPr="00007B08">
              <w:rPr>
                <w:rFonts w:ascii="Arial" w:hAnsi="Arial" w:cs="Arial"/>
              </w:rPr>
              <w:t>Stuart Allen</w:t>
            </w:r>
          </w:p>
          <w:p w14:paraId="2275B05E" w14:textId="77777777" w:rsidR="007277F3" w:rsidRPr="00777AB2" w:rsidRDefault="007277F3" w:rsidP="00DF5699">
            <w:pPr>
              <w:rPr>
                <w:rFonts w:ascii="Arial" w:hAnsi="Arial" w:cs="Arial"/>
              </w:rPr>
            </w:pPr>
            <w:r>
              <w:rPr>
                <w:rFonts w:ascii="Arial" w:hAnsi="Arial" w:cs="Arial"/>
              </w:rPr>
              <w:t>Jon Barrett</w:t>
            </w:r>
          </w:p>
        </w:tc>
        <w:tc>
          <w:tcPr>
            <w:tcW w:w="3969" w:type="dxa"/>
          </w:tcPr>
          <w:p w14:paraId="17FBCBE9" w14:textId="77777777" w:rsidR="007277F3" w:rsidRPr="00E3365F" w:rsidRDefault="00854EFC" w:rsidP="00DF5699">
            <w:pPr>
              <w:rPr>
                <w:rFonts w:ascii="Arial" w:hAnsi="Arial" w:cs="Arial"/>
              </w:rPr>
            </w:pPr>
            <w:r w:rsidRPr="00E3365F">
              <w:rPr>
                <w:rFonts w:ascii="Arial" w:hAnsi="Arial" w:cs="Arial"/>
              </w:rPr>
              <w:t xml:space="preserve">Principal </w:t>
            </w:r>
            <w:r w:rsidR="007277F3" w:rsidRPr="00E3365F">
              <w:rPr>
                <w:rFonts w:ascii="Arial" w:hAnsi="Arial" w:cs="Arial"/>
              </w:rPr>
              <w:t>Scientist Climate Change</w:t>
            </w:r>
          </w:p>
          <w:p w14:paraId="31CA613E" w14:textId="77777777" w:rsidR="007277F3" w:rsidRPr="00E3365F" w:rsidRDefault="007277F3" w:rsidP="00DF5699">
            <w:pPr>
              <w:rPr>
                <w:rFonts w:ascii="Arial" w:hAnsi="Arial" w:cs="Arial"/>
              </w:rPr>
            </w:pPr>
            <w:r w:rsidRPr="00E3365F">
              <w:rPr>
                <w:rFonts w:ascii="Arial" w:hAnsi="Arial" w:cs="Arial"/>
              </w:rPr>
              <w:t>Principal Scientist Climate Change</w:t>
            </w:r>
          </w:p>
          <w:p w14:paraId="3C0158D2" w14:textId="77777777" w:rsidR="007277F3" w:rsidRPr="00854EFC" w:rsidRDefault="00854EFC" w:rsidP="00DF5699">
            <w:pPr>
              <w:rPr>
                <w:rFonts w:ascii="Arial" w:hAnsi="Arial" w:cs="Arial"/>
              </w:rPr>
            </w:pPr>
            <w:r>
              <w:rPr>
                <w:rFonts w:ascii="Arial" w:hAnsi="Arial" w:cs="Arial"/>
              </w:rPr>
              <w:t>Research</w:t>
            </w:r>
            <w:r w:rsidR="007277F3" w:rsidRPr="00E3365F">
              <w:rPr>
                <w:rFonts w:ascii="Arial" w:hAnsi="Arial" w:cs="Arial"/>
              </w:rPr>
              <w:t xml:space="preserve"> Scientist </w:t>
            </w:r>
          </w:p>
        </w:tc>
      </w:tr>
      <w:tr w:rsidR="00854EFC" w:rsidRPr="007A747B" w14:paraId="599DDBE0" w14:textId="77777777" w:rsidTr="00EF330E">
        <w:trPr>
          <w:trHeight w:val="561"/>
        </w:trPr>
        <w:tc>
          <w:tcPr>
            <w:tcW w:w="1696" w:type="dxa"/>
          </w:tcPr>
          <w:p w14:paraId="51D3805B" w14:textId="77777777" w:rsidR="00854EFC" w:rsidRPr="007A747B" w:rsidRDefault="00854EFC" w:rsidP="00DF5699">
            <w:pPr>
              <w:rPr>
                <w:rFonts w:ascii="Arial" w:hAnsi="Arial" w:cs="Arial"/>
              </w:rPr>
            </w:pPr>
            <w:r>
              <w:rPr>
                <w:rFonts w:ascii="Arial" w:hAnsi="Arial" w:cs="Arial"/>
              </w:rPr>
              <w:lastRenderedPageBreak/>
              <w:t>Advisory Group</w:t>
            </w:r>
          </w:p>
        </w:tc>
        <w:tc>
          <w:tcPr>
            <w:tcW w:w="2977" w:type="dxa"/>
          </w:tcPr>
          <w:p w14:paraId="39F0134D" w14:textId="77777777" w:rsidR="00854EFC" w:rsidRDefault="00854EFC" w:rsidP="00DF5699">
            <w:pPr>
              <w:rPr>
                <w:rFonts w:ascii="Arial" w:hAnsi="Arial" w:cs="Arial"/>
              </w:rPr>
            </w:pPr>
            <w:r>
              <w:rPr>
                <w:rFonts w:ascii="Arial" w:hAnsi="Arial" w:cs="Arial"/>
              </w:rPr>
              <w:t>Chris Jarvis</w:t>
            </w:r>
          </w:p>
          <w:p w14:paraId="77831256" w14:textId="77777777" w:rsidR="00854EFC" w:rsidRDefault="00854EFC" w:rsidP="00DF5699">
            <w:pPr>
              <w:rPr>
                <w:rFonts w:ascii="Arial" w:hAnsi="Arial" w:cs="Arial"/>
              </w:rPr>
            </w:pPr>
            <w:r>
              <w:rPr>
                <w:rFonts w:ascii="Arial" w:hAnsi="Arial" w:cs="Arial"/>
              </w:rPr>
              <w:t>Grant McMelin</w:t>
            </w:r>
          </w:p>
          <w:p w14:paraId="4A214E8F" w14:textId="7A6357DD" w:rsidR="00EF330E" w:rsidRDefault="00EF330E" w:rsidP="00DF5699">
            <w:pPr>
              <w:rPr>
                <w:rFonts w:ascii="Arial" w:hAnsi="Arial" w:cs="Arial"/>
              </w:rPr>
            </w:pPr>
            <w:r>
              <w:rPr>
                <w:rFonts w:ascii="Arial" w:hAnsi="Arial" w:cs="Arial"/>
              </w:rPr>
              <w:t>Mike Dunbar/Drew Constable</w:t>
            </w:r>
          </w:p>
        </w:tc>
        <w:tc>
          <w:tcPr>
            <w:tcW w:w="3969" w:type="dxa"/>
          </w:tcPr>
          <w:p w14:paraId="607427C7" w14:textId="77777777" w:rsidR="00A33233" w:rsidRDefault="00A33233" w:rsidP="00A33233">
            <w:pPr>
              <w:rPr>
                <w:rFonts w:ascii="Arial" w:hAnsi="Arial" w:cs="Arial"/>
              </w:rPr>
            </w:pPr>
            <w:r>
              <w:rPr>
                <w:rFonts w:ascii="Arial" w:hAnsi="Arial" w:cs="Arial"/>
              </w:rPr>
              <w:t>Data &amp; Systems Manager</w:t>
            </w:r>
          </w:p>
          <w:p w14:paraId="37CA5C58" w14:textId="77777777" w:rsidR="00854EFC" w:rsidRDefault="00A33233" w:rsidP="00A33233">
            <w:pPr>
              <w:rPr>
                <w:rFonts w:ascii="Arial" w:hAnsi="Arial" w:cs="Arial"/>
              </w:rPr>
            </w:pPr>
            <w:r>
              <w:rPr>
                <w:rFonts w:ascii="Arial" w:hAnsi="Arial" w:cs="Arial"/>
              </w:rPr>
              <w:t>GIS data Team Leader</w:t>
            </w:r>
          </w:p>
          <w:p w14:paraId="092488B9" w14:textId="6945786E" w:rsidR="00EF330E" w:rsidRPr="00E3365F" w:rsidRDefault="00EF330E" w:rsidP="00A33233">
            <w:pPr>
              <w:rPr>
                <w:rFonts w:ascii="Arial" w:hAnsi="Arial" w:cs="Arial"/>
              </w:rPr>
            </w:pPr>
            <w:r>
              <w:rPr>
                <w:rFonts w:ascii="Arial" w:hAnsi="Arial" w:cs="Arial"/>
              </w:rPr>
              <w:t>Hydroecology Team</w:t>
            </w:r>
          </w:p>
        </w:tc>
      </w:tr>
    </w:tbl>
    <w:p w14:paraId="180902D5" w14:textId="77777777" w:rsidR="007277F3" w:rsidRPr="007A747B" w:rsidRDefault="007277F3" w:rsidP="007277F3">
      <w:pPr>
        <w:suppressAutoHyphens/>
        <w:spacing w:before="20" w:after="20"/>
        <w:rPr>
          <w:rFonts w:ascii="Arial" w:hAnsi="Arial" w:cs="Arial"/>
          <w:spacing w:val="-2"/>
        </w:rPr>
      </w:pPr>
    </w:p>
    <w:p w14:paraId="2CBE72C8" w14:textId="77777777" w:rsidR="003014F2" w:rsidRPr="0093723A" w:rsidRDefault="003014F2" w:rsidP="00E65F5D">
      <w:pPr>
        <w:pStyle w:val="BodyText"/>
        <w:spacing w:after="0"/>
        <w:rPr>
          <w:rFonts w:ascii="Arial" w:hAnsi="Arial" w:cs="Arial"/>
          <w:b/>
          <w:szCs w:val="22"/>
          <w:u w:val="single"/>
        </w:rPr>
      </w:pPr>
    </w:p>
    <w:p w14:paraId="21462E7C" w14:textId="77777777" w:rsidR="004D2521" w:rsidRDefault="004D2521" w:rsidP="00E65F5D">
      <w:pPr>
        <w:jc w:val="both"/>
        <w:rPr>
          <w:rFonts w:ascii="Arial" w:hAnsi="Arial" w:cs="Arial"/>
          <w:b/>
          <w:sz w:val="22"/>
          <w:szCs w:val="22"/>
          <w:u w:val="single"/>
        </w:rPr>
      </w:pPr>
    </w:p>
    <w:p w14:paraId="1C721DFF"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60F57608" w14:textId="77777777" w:rsidR="00D557F7" w:rsidRPr="0093723A" w:rsidRDefault="00D557F7" w:rsidP="00E65F5D">
      <w:pPr>
        <w:jc w:val="both"/>
        <w:rPr>
          <w:rFonts w:ascii="Arial" w:hAnsi="Arial" w:cs="Arial"/>
          <w:b/>
          <w:szCs w:val="22"/>
          <w:u w:val="single"/>
        </w:rPr>
      </w:pPr>
    </w:p>
    <w:p w14:paraId="43BE0C2A"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6CE57960" w14:textId="77777777" w:rsidR="00BC2742" w:rsidRPr="0093723A" w:rsidRDefault="00BC2742" w:rsidP="00E65F5D">
      <w:pPr>
        <w:jc w:val="both"/>
        <w:rPr>
          <w:rFonts w:ascii="Arial" w:hAnsi="Arial" w:cs="Arial"/>
          <w:b/>
          <w:szCs w:val="22"/>
          <w:u w:val="single"/>
        </w:rPr>
      </w:pPr>
    </w:p>
    <w:p w14:paraId="3A6E5B13" w14:textId="77777777" w:rsidR="005B48CA" w:rsidRDefault="006739AF" w:rsidP="00216519">
      <w:pPr>
        <w:pStyle w:val="CcList"/>
        <w:rPr>
          <w:rFonts w:cs="Arial"/>
          <w:b/>
          <w:sz w:val="20"/>
          <w:szCs w:val="22"/>
        </w:rPr>
      </w:pPr>
      <w:r w:rsidRPr="0093723A">
        <w:rPr>
          <w:rFonts w:cs="Arial"/>
          <w:sz w:val="20"/>
          <w:szCs w:val="22"/>
        </w:rPr>
        <w:t>This contract shall be managed on behalf of the Agency by</w:t>
      </w:r>
      <w:r w:rsidR="00B364BB">
        <w:rPr>
          <w:rFonts w:cs="Arial"/>
          <w:sz w:val="20"/>
          <w:szCs w:val="22"/>
        </w:rPr>
        <w:t xml:space="preserve"> Dr J</w:t>
      </w:r>
      <w:r w:rsidR="00854EFC">
        <w:rPr>
          <w:rFonts w:cs="Arial"/>
          <w:sz w:val="20"/>
          <w:szCs w:val="22"/>
        </w:rPr>
        <w:t>udy England</w:t>
      </w:r>
    </w:p>
    <w:p w14:paraId="36A8C3D7" w14:textId="77777777" w:rsidR="006739AF" w:rsidRPr="009625A2" w:rsidRDefault="005F4472" w:rsidP="00216519">
      <w:pPr>
        <w:pStyle w:val="CcList"/>
        <w:rPr>
          <w:rFonts w:cs="Arial"/>
          <w:color w:val="FF0000"/>
          <w:sz w:val="20"/>
          <w:szCs w:val="22"/>
        </w:rPr>
      </w:pPr>
      <w:hyperlink r:id="rId24" w:history="1">
        <w:r w:rsidR="00854EFC" w:rsidRPr="00655398">
          <w:rPr>
            <w:rStyle w:val="Hyperlink"/>
            <w:rFonts w:cs="Arial"/>
            <w:sz w:val="20"/>
            <w:szCs w:val="22"/>
          </w:rPr>
          <w:t>judy.england@environment-agency.gov.uk</w:t>
        </w:r>
      </w:hyperlink>
      <w:r w:rsidR="00854EFC">
        <w:rPr>
          <w:rFonts w:cs="Arial"/>
          <w:sz w:val="20"/>
          <w:szCs w:val="22"/>
        </w:rPr>
        <w:t>, 07</w:t>
      </w:r>
      <w:r w:rsidR="00B364BB" w:rsidRPr="009625A2">
        <w:rPr>
          <w:rFonts w:cs="Arial"/>
          <w:sz w:val="20"/>
          <w:szCs w:val="22"/>
        </w:rPr>
        <w:t>8</w:t>
      </w:r>
      <w:r w:rsidR="00854EFC">
        <w:rPr>
          <w:rFonts w:cs="Arial"/>
          <w:sz w:val="20"/>
          <w:szCs w:val="22"/>
        </w:rPr>
        <w:t>3</w:t>
      </w:r>
      <w:r w:rsidR="00B364BB" w:rsidRPr="009625A2">
        <w:rPr>
          <w:rFonts w:cs="Arial"/>
          <w:sz w:val="20"/>
          <w:szCs w:val="22"/>
        </w:rPr>
        <w:t>6</w:t>
      </w:r>
      <w:r w:rsidR="00854EFC">
        <w:rPr>
          <w:rFonts w:cs="Arial"/>
          <w:sz w:val="20"/>
          <w:szCs w:val="22"/>
        </w:rPr>
        <w:t>634906</w:t>
      </w:r>
    </w:p>
    <w:p w14:paraId="036DE414" w14:textId="77777777" w:rsidR="00B364BB" w:rsidRDefault="00B364BB" w:rsidP="004D2521">
      <w:pPr>
        <w:pStyle w:val="CcList"/>
        <w:spacing w:line="276" w:lineRule="auto"/>
        <w:rPr>
          <w:rFonts w:cs="Arial"/>
          <w:color w:val="FF0000"/>
          <w:sz w:val="20"/>
          <w:szCs w:val="22"/>
        </w:rPr>
      </w:pPr>
    </w:p>
    <w:p w14:paraId="29D385FE" w14:textId="77777777" w:rsidR="00216519" w:rsidRPr="008B56B1" w:rsidRDefault="00216519" w:rsidP="00216519">
      <w:pPr>
        <w:rPr>
          <w:rFonts w:ascii="Arial" w:hAnsi="Arial" w:cs="Arial"/>
        </w:rPr>
      </w:pPr>
      <w:r w:rsidRPr="008B56B1">
        <w:rPr>
          <w:rFonts w:ascii="Arial" w:hAnsi="Arial" w:cs="Arial"/>
        </w:rPr>
        <w:t>The contract will be managed by the project manager through regular telephone conversations, emails, review meetings and interim/progress reports.</w:t>
      </w:r>
    </w:p>
    <w:p w14:paraId="32C839FD" w14:textId="77777777" w:rsidR="00216519" w:rsidRPr="00216519" w:rsidRDefault="00216519" w:rsidP="00216519">
      <w:pPr>
        <w:rPr>
          <w:rFonts w:ascii="Arial" w:hAnsi="Arial" w:cs="Arial"/>
        </w:rPr>
      </w:pPr>
    </w:p>
    <w:p w14:paraId="46657B26" w14:textId="77777777" w:rsidR="00F9669C" w:rsidRPr="00216519" w:rsidRDefault="00F9669C" w:rsidP="00216519">
      <w:pPr>
        <w:rPr>
          <w:rFonts w:ascii="Arial" w:hAnsi="Arial" w:cs="Arial"/>
        </w:rPr>
      </w:pPr>
      <w:r w:rsidRPr="00216519">
        <w:rPr>
          <w:rFonts w:ascii="Arial" w:hAnsi="Arial" w:cs="Arial"/>
        </w:rPr>
        <w:t xml:space="preserve">A small project team and advisory group has been established by the Environment Agency to provide oversight of the work. </w:t>
      </w:r>
      <w:r w:rsidR="00B364BB" w:rsidRPr="00216519">
        <w:rPr>
          <w:rFonts w:ascii="Arial" w:hAnsi="Arial" w:cs="Arial"/>
        </w:rPr>
        <w:t xml:space="preserve">A project start-up meeting will be held via MS Teams </w:t>
      </w:r>
      <w:r w:rsidR="00216519" w:rsidRPr="00216519">
        <w:rPr>
          <w:rFonts w:ascii="Arial" w:hAnsi="Arial" w:cs="Arial"/>
        </w:rPr>
        <w:t>on 1st November</w:t>
      </w:r>
      <w:r w:rsidR="00B364BB" w:rsidRPr="00216519">
        <w:rPr>
          <w:rFonts w:ascii="Arial" w:hAnsi="Arial" w:cs="Arial"/>
        </w:rPr>
        <w:t xml:space="preserve"> and </w:t>
      </w:r>
      <w:r w:rsidR="00216519" w:rsidRPr="00216519">
        <w:rPr>
          <w:rFonts w:ascii="Arial" w:hAnsi="Arial" w:cs="Arial"/>
        </w:rPr>
        <w:t>weekly review meetings with the project manager Judy England and the technical lead Matt Charlton.  More formal meetings</w:t>
      </w:r>
      <w:r w:rsidR="00B364BB" w:rsidRPr="00216519">
        <w:rPr>
          <w:rFonts w:ascii="Arial" w:hAnsi="Arial" w:cs="Arial"/>
        </w:rPr>
        <w:t xml:space="preserve"> will be scheduled </w:t>
      </w:r>
      <w:r w:rsidR="00216519" w:rsidRPr="00216519">
        <w:rPr>
          <w:rFonts w:ascii="Arial" w:hAnsi="Arial" w:cs="Arial"/>
        </w:rPr>
        <w:t xml:space="preserve">for </w:t>
      </w:r>
      <w:r w:rsidR="00B364BB" w:rsidRPr="00216519">
        <w:rPr>
          <w:rFonts w:ascii="Arial" w:hAnsi="Arial" w:cs="Arial"/>
        </w:rPr>
        <w:t xml:space="preserve">at the halfway point of the project. </w:t>
      </w:r>
    </w:p>
    <w:p w14:paraId="3E322B49" w14:textId="77777777" w:rsidR="00216519" w:rsidRPr="00216519" w:rsidRDefault="00216519" w:rsidP="00216519">
      <w:pPr>
        <w:rPr>
          <w:rFonts w:ascii="Arial" w:hAnsi="Arial" w:cs="Arial"/>
        </w:rPr>
      </w:pPr>
    </w:p>
    <w:p w14:paraId="25B35821" w14:textId="77777777" w:rsidR="00B364BB" w:rsidRPr="00216519" w:rsidRDefault="00B364BB" w:rsidP="00216519">
      <w:pPr>
        <w:rPr>
          <w:rFonts w:ascii="Arial" w:hAnsi="Arial" w:cs="Arial"/>
        </w:rPr>
      </w:pPr>
      <w:r w:rsidRPr="00216519">
        <w:rPr>
          <w:rFonts w:ascii="Arial" w:hAnsi="Arial" w:cs="Arial"/>
        </w:rPr>
        <w:t xml:space="preserve">The </w:t>
      </w:r>
      <w:r w:rsidR="00F9669C" w:rsidRPr="00216519">
        <w:rPr>
          <w:rFonts w:ascii="Arial" w:hAnsi="Arial" w:cs="Arial"/>
        </w:rPr>
        <w:t xml:space="preserve">contractor is expected to maintain regular communication with the </w:t>
      </w:r>
      <w:r w:rsidRPr="00216519">
        <w:rPr>
          <w:rFonts w:ascii="Arial" w:hAnsi="Arial" w:cs="Arial"/>
        </w:rPr>
        <w:t>project manager</w:t>
      </w:r>
      <w:r w:rsidR="00C567F4" w:rsidRPr="00216519">
        <w:rPr>
          <w:rFonts w:ascii="Arial" w:hAnsi="Arial" w:cs="Arial"/>
        </w:rPr>
        <w:t>;</w:t>
      </w:r>
      <w:r w:rsidRPr="00216519">
        <w:rPr>
          <w:rFonts w:ascii="Arial" w:hAnsi="Arial" w:cs="Arial"/>
        </w:rPr>
        <w:t xml:space="preserve"> fortnightly telephone calls or MS Teams meetings</w:t>
      </w:r>
      <w:r w:rsidR="00F9669C" w:rsidRPr="00216519">
        <w:rPr>
          <w:rFonts w:ascii="Arial" w:hAnsi="Arial" w:cs="Arial"/>
        </w:rPr>
        <w:t xml:space="preserve"> will be scheduled to facilitate this</w:t>
      </w:r>
      <w:r w:rsidRPr="00216519">
        <w:rPr>
          <w:rFonts w:ascii="Arial" w:hAnsi="Arial" w:cs="Arial"/>
        </w:rPr>
        <w:t>.</w:t>
      </w:r>
    </w:p>
    <w:p w14:paraId="6C489DD6" w14:textId="77777777" w:rsidR="00EA6FE1" w:rsidRPr="00216519" w:rsidRDefault="00EA6FE1" w:rsidP="00216519">
      <w:pPr>
        <w:rPr>
          <w:rFonts w:ascii="Arial" w:hAnsi="Arial" w:cs="Arial"/>
        </w:rPr>
      </w:pPr>
    </w:p>
    <w:p w14:paraId="38DC0F42" w14:textId="77777777" w:rsidR="00A946D1" w:rsidRDefault="00A946D1" w:rsidP="00216519">
      <w:pPr>
        <w:rPr>
          <w:rFonts w:ascii="Arial" w:hAnsi="Arial" w:cs="Arial"/>
        </w:rPr>
      </w:pPr>
      <w:r w:rsidRPr="00216519">
        <w:rPr>
          <w:rFonts w:ascii="Arial" w:hAnsi="Arial" w:cs="Arial"/>
        </w:rPr>
        <w:t xml:space="preserve">We will raise purchase orders to cover the cost of the services and will issue to the awarded supplier following contract award. </w:t>
      </w:r>
    </w:p>
    <w:p w14:paraId="6D421BD5" w14:textId="77777777" w:rsidR="00216519" w:rsidRPr="00216519" w:rsidRDefault="00216519" w:rsidP="00216519">
      <w:pPr>
        <w:rPr>
          <w:rFonts w:ascii="Arial" w:hAnsi="Arial" w:cs="Arial"/>
        </w:rPr>
      </w:pPr>
    </w:p>
    <w:p w14:paraId="1C32B7D0" w14:textId="50EACC93" w:rsidR="00FC0FF5" w:rsidRPr="00216519" w:rsidRDefault="00FC0FF5" w:rsidP="00216519">
      <w:pPr>
        <w:rPr>
          <w:rFonts w:ascii="Arial" w:hAnsi="Arial" w:cs="Arial"/>
        </w:rPr>
      </w:pPr>
      <w:r w:rsidRPr="00EF330E">
        <w:rPr>
          <w:rFonts w:ascii="Arial" w:hAnsi="Arial" w:cs="Arial"/>
        </w:rPr>
        <w:t xml:space="preserve">We will pay </w:t>
      </w:r>
      <w:r w:rsidR="009F0294" w:rsidRPr="00EF330E">
        <w:rPr>
          <w:rFonts w:ascii="Arial" w:hAnsi="Arial" w:cs="Arial"/>
        </w:rPr>
        <w:t>25</w:t>
      </w:r>
      <w:r w:rsidRPr="00EF330E">
        <w:rPr>
          <w:rFonts w:ascii="Arial" w:hAnsi="Arial" w:cs="Arial"/>
        </w:rPr>
        <w:t xml:space="preserve">% of the contract costs on </w:t>
      </w:r>
      <w:r w:rsidR="00216519" w:rsidRPr="00EF330E">
        <w:rPr>
          <w:rFonts w:ascii="Arial" w:hAnsi="Arial" w:cs="Arial"/>
        </w:rPr>
        <w:t xml:space="preserve">completion of </w:t>
      </w:r>
      <w:r w:rsidR="009F0294" w:rsidRPr="00EF330E">
        <w:rPr>
          <w:rFonts w:ascii="Arial" w:hAnsi="Arial" w:cs="Arial"/>
        </w:rPr>
        <w:t xml:space="preserve">each </w:t>
      </w:r>
      <w:r w:rsidR="00216519" w:rsidRPr="00EF330E">
        <w:rPr>
          <w:rFonts w:ascii="Arial" w:hAnsi="Arial" w:cs="Arial"/>
        </w:rPr>
        <w:t>task</w:t>
      </w:r>
      <w:r w:rsidR="009F0294" w:rsidRPr="00EF330E">
        <w:rPr>
          <w:rFonts w:ascii="Arial" w:hAnsi="Arial" w:cs="Arial"/>
        </w:rPr>
        <w:t xml:space="preserve"> of the first 3 tasks and </w:t>
      </w:r>
      <w:r w:rsidR="00216519" w:rsidRPr="00EF330E">
        <w:rPr>
          <w:rFonts w:ascii="Arial" w:hAnsi="Arial" w:cs="Arial"/>
        </w:rPr>
        <w:t>the satisfactory receipt of the related</w:t>
      </w:r>
      <w:r w:rsidRPr="00EF330E">
        <w:rPr>
          <w:rFonts w:ascii="Arial" w:hAnsi="Arial" w:cs="Arial"/>
        </w:rPr>
        <w:t xml:space="preserve"> </w:t>
      </w:r>
      <w:r w:rsidR="00216519" w:rsidRPr="00EF330E">
        <w:rPr>
          <w:rFonts w:ascii="Arial" w:hAnsi="Arial" w:cs="Arial"/>
        </w:rPr>
        <w:t>deliverables. The remain</w:t>
      </w:r>
      <w:r w:rsidRPr="00EF330E">
        <w:rPr>
          <w:rFonts w:ascii="Arial" w:hAnsi="Arial" w:cs="Arial"/>
        </w:rPr>
        <w:t xml:space="preserve">der of </w:t>
      </w:r>
      <w:r w:rsidR="00216519" w:rsidRPr="00EF330E">
        <w:rPr>
          <w:rFonts w:ascii="Arial" w:hAnsi="Arial" w:cs="Arial"/>
        </w:rPr>
        <w:t xml:space="preserve">will be paid on </w:t>
      </w:r>
      <w:r w:rsidRPr="00EF330E">
        <w:rPr>
          <w:rFonts w:ascii="Arial" w:hAnsi="Arial" w:cs="Arial"/>
        </w:rPr>
        <w:t>receipt</w:t>
      </w:r>
      <w:r w:rsidR="004E6F61" w:rsidRPr="00EF330E">
        <w:rPr>
          <w:rFonts w:ascii="Arial" w:hAnsi="Arial" w:cs="Arial"/>
        </w:rPr>
        <w:t xml:space="preserve"> and approval</w:t>
      </w:r>
      <w:r w:rsidRPr="00EF330E">
        <w:rPr>
          <w:rFonts w:ascii="Arial" w:hAnsi="Arial" w:cs="Arial"/>
        </w:rPr>
        <w:t xml:space="preserve"> of the final report for the project.</w:t>
      </w:r>
    </w:p>
    <w:p w14:paraId="60C25CBC" w14:textId="77777777" w:rsidR="00A946D1" w:rsidRPr="00216519" w:rsidRDefault="00A946D1" w:rsidP="00216519">
      <w:pPr>
        <w:rPr>
          <w:rFonts w:ascii="Arial" w:hAnsi="Arial" w:cs="Arial"/>
        </w:rPr>
      </w:pPr>
    </w:p>
    <w:p w14:paraId="1B6C7EA7" w14:textId="77777777" w:rsidR="00A946D1" w:rsidRPr="00216519" w:rsidRDefault="005141BA" w:rsidP="00216519">
      <w:pPr>
        <w:rPr>
          <w:rFonts w:ascii="Arial" w:hAnsi="Arial" w:cs="Arial"/>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rsidRPr="00216519">
        <w:rPr>
          <w:rFonts w:ascii="Arial" w:hAnsi="Arial" w:cs="Arial"/>
        </w:rPr>
        <w:t xml:space="preserve"> </w:t>
      </w:r>
      <w:r w:rsidR="00A946D1" w:rsidRPr="00216519">
        <w:rPr>
          <w:rFonts w:ascii="Arial" w:hAnsi="Arial" w:cs="Arial"/>
        </w:rPr>
        <w:t xml:space="preserve">All invoices must quote the purchase order number in order to be processed. A file copy invoice must be provided to the contract manager, on request. </w:t>
      </w:r>
      <w:r w:rsidRPr="00216519">
        <w:rPr>
          <w:rFonts w:ascii="Arial" w:hAnsi="Arial" w:cs="Arial"/>
        </w:rPr>
        <w:t xml:space="preserve">The timescale for payment of invoices will be up to 30 days after we have received a valid invoice. </w:t>
      </w:r>
    </w:p>
    <w:p w14:paraId="2C4384CA" w14:textId="77777777" w:rsidR="006277E6" w:rsidRDefault="006277E6" w:rsidP="004D2521">
      <w:pPr>
        <w:spacing w:line="276" w:lineRule="auto"/>
        <w:rPr>
          <w:rFonts w:ascii="Arial" w:hAnsi="Arial" w:cs="Arial"/>
          <w:szCs w:val="22"/>
        </w:rPr>
      </w:pPr>
    </w:p>
    <w:p w14:paraId="2929F359" w14:textId="77777777" w:rsidR="00EF330E" w:rsidRDefault="00EF330E" w:rsidP="004D2521">
      <w:pPr>
        <w:spacing w:line="276" w:lineRule="auto"/>
        <w:rPr>
          <w:rFonts w:ascii="Arial" w:hAnsi="Arial" w:cs="Arial"/>
          <w:szCs w:val="22"/>
        </w:rPr>
      </w:pPr>
    </w:p>
    <w:p w14:paraId="354A1519"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76182025" w14:textId="77777777" w:rsidR="006D6FE0" w:rsidRDefault="006D6FE0" w:rsidP="00E65F5D">
      <w:pPr>
        <w:rPr>
          <w:rFonts w:ascii="Arial" w:hAnsi="Arial" w:cs="Arial"/>
          <w:szCs w:val="22"/>
        </w:rPr>
      </w:pPr>
    </w:p>
    <w:p w14:paraId="169610E6" w14:textId="77777777" w:rsidR="006D6FE0" w:rsidRDefault="006D6FE0" w:rsidP="006D6FE0">
      <w:pPr>
        <w:rPr>
          <w:rFonts w:ascii="Arial" w:hAnsi="Arial" w:cs="Arial"/>
          <w:b/>
          <w:bCs/>
        </w:rPr>
      </w:pPr>
      <w:r>
        <w:rPr>
          <w:rFonts w:ascii="Arial" w:hAnsi="Arial" w:cs="Arial"/>
          <w:b/>
          <w:bCs/>
        </w:rPr>
        <w:t xml:space="preserve">Sustainability Considerations </w:t>
      </w:r>
    </w:p>
    <w:p w14:paraId="1612F8EF"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70E4B732" w14:textId="77777777" w:rsidR="006D6FE0" w:rsidRDefault="006D6FE0" w:rsidP="006D6FE0">
      <w:pPr>
        <w:rPr>
          <w:rFonts w:ascii="Arial" w:hAnsi="Arial" w:cs="Arial"/>
        </w:rPr>
      </w:pPr>
    </w:p>
    <w:p w14:paraId="1154F938"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03E99D28" w14:textId="77777777" w:rsidR="006D6FE0" w:rsidRDefault="006D6FE0" w:rsidP="006D6FE0">
      <w:pPr>
        <w:rPr>
          <w:rFonts w:ascii="Arial" w:hAnsi="Arial" w:cs="Arial"/>
        </w:rPr>
      </w:pPr>
    </w:p>
    <w:p w14:paraId="343EC9C5"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67CF53E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17D357E8"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1E02A96"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FCE8506"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0D20A6D"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34E6C9DF"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4DB346D" w14:textId="77777777" w:rsidR="006D6FE0" w:rsidRDefault="006D6FE0" w:rsidP="006D6FE0">
      <w:pPr>
        <w:rPr>
          <w:rFonts w:ascii="Arial" w:hAnsi="Arial" w:cs="Arial"/>
        </w:rPr>
      </w:pPr>
    </w:p>
    <w:p w14:paraId="44832E4F" w14:textId="77777777" w:rsidR="004D2521" w:rsidRDefault="004D2521" w:rsidP="006D6FE0">
      <w:pPr>
        <w:rPr>
          <w:rFonts w:ascii="Arial" w:hAnsi="Arial" w:cs="Arial"/>
          <w:b/>
          <w:bCs/>
          <w:color w:val="000000"/>
        </w:rPr>
      </w:pPr>
    </w:p>
    <w:p w14:paraId="779462DD" w14:textId="77777777" w:rsidR="004D2521" w:rsidRDefault="004D2521" w:rsidP="006D6FE0">
      <w:pPr>
        <w:rPr>
          <w:rFonts w:ascii="Arial" w:hAnsi="Arial" w:cs="Arial"/>
          <w:b/>
          <w:bCs/>
          <w:color w:val="000000"/>
        </w:rPr>
      </w:pPr>
    </w:p>
    <w:p w14:paraId="12A1B425"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6088ACA8"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7654923A" w14:textId="77777777" w:rsidR="006D6FE0" w:rsidRDefault="005F4472" w:rsidP="006D6FE0">
      <w:pPr>
        <w:rPr>
          <w:rFonts w:ascii="Arial" w:hAnsi="Arial" w:cs="Arial"/>
        </w:rPr>
      </w:pPr>
      <w:hyperlink r:id="rId25" w:history="1">
        <w:r w:rsidR="006D6FE0">
          <w:rPr>
            <w:rStyle w:val="Hyperlink"/>
          </w:rPr>
          <w:t>https://www.gov.uk/government/organisations/environment-agency/about/equality-and-diversity</w:t>
        </w:r>
      </w:hyperlink>
    </w:p>
    <w:p w14:paraId="257ABC2C" w14:textId="77777777" w:rsidR="006D6FE0" w:rsidRDefault="006D6FE0" w:rsidP="006D6FE0">
      <w:pPr>
        <w:rPr>
          <w:rFonts w:ascii="Arial" w:hAnsi="Arial" w:cs="Arial"/>
        </w:rPr>
      </w:pPr>
    </w:p>
    <w:p w14:paraId="7091BC9F" w14:textId="77777777" w:rsidR="006D6FE0" w:rsidRDefault="006D6FE0" w:rsidP="006D6FE0">
      <w:pPr>
        <w:rPr>
          <w:rFonts w:ascii="Arial" w:hAnsi="Arial" w:cs="Arial"/>
          <w:b/>
          <w:bCs/>
        </w:rPr>
      </w:pPr>
      <w:r>
        <w:rPr>
          <w:rFonts w:ascii="Arial" w:hAnsi="Arial" w:cs="Arial"/>
          <w:b/>
          <w:bCs/>
        </w:rPr>
        <w:lastRenderedPageBreak/>
        <w:t xml:space="preserve">Health and Safety </w:t>
      </w:r>
    </w:p>
    <w:p w14:paraId="21FE1B65"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90F8AD7"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44E173F" w14:textId="77777777" w:rsidR="006D6FE0" w:rsidRDefault="006D6FE0" w:rsidP="006D6FE0">
      <w:pPr>
        <w:rPr>
          <w:rFonts w:ascii="Arial" w:hAnsi="Arial" w:cs="Arial"/>
          <w:color w:val="000000"/>
        </w:rPr>
      </w:pPr>
    </w:p>
    <w:p w14:paraId="32DEAE1E"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23CA93C2" w14:textId="77777777" w:rsidR="006D6FE0" w:rsidRDefault="006D6FE0" w:rsidP="006D6FE0">
      <w:pPr>
        <w:rPr>
          <w:rFonts w:ascii="Arial" w:eastAsia="Calibri" w:hAnsi="Arial" w:cs="Arial"/>
          <w:b/>
          <w:bCs/>
        </w:rPr>
      </w:pPr>
    </w:p>
    <w:p w14:paraId="2D9351AB"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7B0DEF2" w14:textId="77777777" w:rsidR="006D6FE0" w:rsidRDefault="006D6FE0" w:rsidP="006D6FE0">
      <w:pPr>
        <w:rPr>
          <w:rFonts w:ascii="Arial" w:hAnsi="Arial" w:cs="Arial"/>
        </w:rPr>
      </w:pPr>
    </w:p>
    <w:p w14:paraId="2765AAE1" w14:textId="77777777" w:rsidR="006D6FE0" w:rsidRDefault="006D6FE0" w:rsidP="006D6FE0">
      <w:pPr>
        <w:rPr>
          <w:rFonts w:ascii="Arial" w:hAnsi="Arial" w:cs="Arial"/>
          <w:b/>
          <w:bCs/>
        </w:rPr>
      </w:pPr>
      <w:r>
        <w:rPr>
          <w:rFonts w:ascii="Arial" w:hAnsi="Arial" w:cs="Arial"/>
          <w:b/>
          <w:bCs/>
        </w:rPr>
        <w:t xml:space="preserve">Supply chain </w:t>
      </w:r>
    </w:p>
    <w:p w14:paraId="02593FBA" w14:textId="77777777" w:rsidR="006D6FE0" w:rsidRDefault="006D6FE0" w:rsidP="006D6FE0">
      <w:pPr>
        <w:rPr>
          <w:rFonts w:ascii="Arial" w:hAnsi="Arial" w:cs="Arial"/>
        </w:rPr>
      </w:pPr>
    </w:p>
    <w:p w14:paraId="34EE68B6"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3933D30E" w14:textId="77777777" w:rsidR="006D6FE0" w:rsidRDefault="006D6FE0" w:rsidP="006D6FE0">
      <w:pPr>
        <w:rPr>
          <w:rFonts w:ascii="Arial" w:hAnsi="Arial" w:cs="Arial"/>
        </w:rPr>
      </w:pPr>
    </w:p>
    <w:p w14:paraId="14348EC3"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3F559E0A" w14:textId="77777777" w:rsidR="006D6FE0" w:rsidRDefault="006D6FE0" w:rsidP="006D6FE0">
      <w:pPr>
        <w:rPr>
          <w:rFonts w:ascii="Arial" w:hAnsi="Arial" w:cs="Arial"/>
        </w:rPr>
      </w:pPr>
    </w:p>
    <w:p w14:paraId="529CBF3F" w14:textId="77777777" w:rsidR="006D6FE0" w:rsidRDefault="006D6FE0" w:rsidP="006D6FE0">
      <w:pPr>
        <w:rPr>
          <w:rFonts w:ascii="Arial" w:hAnsi="Arial" w:cs="Arial"/>
        </w:rPr>
      </w:pPr>
      <w:r>
        <w:rPr>
          <w:rFonts w:ascii="Arial" w:hAnsi="Arial" w:cs="Arial"/>
        </w:rPr>
        <w:lastRenderedPageBreak/>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6261B704"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9B6FA34" w14:textId="77777777" w:rsidR="006D6FE0" w:rsidRPr="00A946D1" w:rsidRDefault="006D6FE0" w:rsidP="00E65F5D">
      <w:pPr>
        <w:rPr>
          <w:rFonts w:ascii="Arial" w:hAnsi="Arial" w:cs="Arial"/>
          <w:szCs w:val="22"/>
        </w:rPr>
      </w:pPr>
    </w:p>
    <w:p w14:paraId="5BA9905B" w14:textId="77777777" w:rsidR="00491B79" w:rsidRPr="0093723A" w:rsidRDefault="00491B79" w:rsidP="00E65F5D">
      <w:pPr>
        <w:pStyle w:val="BodyText"/>
        <w:spacing w:after="0"/>
        <w:jc w:val="both"/>
        <w:rPr>
          <w:rFonts w:ascii="Arial" w:hAnsi="Arial" w:cs="Arial"/>
          <w:szCs w:val="22"/>
        </w:rPr>
      </w:pPr>
    </w:p>
    <w:p w14:paraId="1313C961"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79214B4D" w14:textId="77777777" w:rsidR="005700D8" w:rsidRPr="0093723A" w:rsidRDefault="005700D8" w:rsidP="00E65F5D">
      <w:pPr>
        <w:pStyle w:val="Heading2"/>
        <w:numPr>
          <w:ilvl w:val="0"/>
          <w:numId w:val="0"/>
        </w:numPr>
        <w:tabs>
          <w:tab w:val="left" w:pos="426"/>
        </w:tabs>
        <w:rPr>
          <w:rFonts w:cs="Arial"/>
          <w:sz w:val="20"/>
          <w:szCs w:val="22"/>
        </w:rPr>
      </w:pPr>
    </w:p>
    <w:p w14:paraId="0D52CA9A"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3C3332B6" w14:textId="77777777" w:rsidR="005700D8" w:rsidRPr="0093723A" w:rsidRDefault="005700D8" w:rsidP="00E65F5D">
      <w:pPr>
        <w:pStyle w:val="Heading3"/>
        <w:numPr>
          <w:ilvl w:val="0"/>
          <w:numId w:val="0"/>
        </w:numPr>
        <w:rPr>
          <w:rFonts w:ascii="Arial" w:hAnsi="Arial" w:cs="Arial"/>
          <w:sz w:val="20"/>
          <w:szCs w:val="22"/>
        </w:rPr>
      </w:pPr>
    </w:p>
    <w:p w14:paraId="132D55DF"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4D44191D" w14:textId="77777777" w:rsidR="005700D8" w:rsidRPr="0093723A" w:rsidRDefault="005700D8" w:rsidP="00E65F5D">
      <w:pPr>
        <w:ind w:right="-1"/>
        <w:jc w:val="both"/>
        <w:rPr>
          <w:rFonts w:ascii="Arial" w:hAnsi="Arial" w:cs="Arial"/>
          <w:szCs w:val="22"/>
        </w:rPr>
      </w:pPr>
    </w:p>
    <w:p w14:paraId="488443DA"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152BE5A1" w14:textId="77777777" w:rsidR="007931F6" w:rsidRPr="0093723A" w:rsidRDefault="007931F6" w:rsidP="00E65F5D">
      <w:pPr>
        <w:pStyle w:val="Heading3"/>
        <w:numPr>
          <w:ilvl w:val="0"/>
          <w:numId w:val="0"/>
        </w:numPr>
        <w:rPr>
          <w:rFonts w:ascii="Arial" w:hAnsi="Arial" w:cs="Arial"/>
          <w:sz w:val="20"/>
          <w:szCs w:val="22"/>
        </w:rPr>
      </w:pPr>
    </w:p>
    <w:p w14:paraId="50150663"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51A2E6F2" w14:textId="77777777" w:rsidR="005700D8" w:rsidRPr="0093723A" w:rsidRDefault="005700D8" w:rsidP="00E65F5D">
      <w:pPr>
        <w:ind w:right="-1"/>
        <w:jc w:val="both"/>
        <w:rPr>
          <w:rFonts w:ascii="Arial" w:hAnsi="Arial" w:cs="Arial"/>
          <w:szCs w:val="22"/>
        </w:rPr>
      </w:pPr>
    </w:p>
    <w:p w14:paraId="7182A9BA" w14:textId="77777777" w:rsidR="005700D8" w:rsidRPr="0093723A" w:rsidRDefault="005700D8" w:rsidP="00E65F5D">
      <w:pPr>
        <w:ind w:right="-1"/>
        <w:jc w:val="both"/>
        <w:rPr>
          <w:rFonts w:ascii="Arial" w:hAnsi="Arial" w:cs="Arial"/>
          <w:szCs w:val="22"/>
        </w:rPr>
      </w:pPr>
      <w:r w:rsidRPr="0093723A">
        <w:rPr>
          <w:rFonts w:ascii="Arial" w:hAnsi="Arial" w:cs="Arial"/>
          <w:szCs w:val="22"/>
        </w:rPr>
        <w:lastRenderedPageBreak/>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CB64047" w14:textId="77777777" w:rsidR="005700D8" w:rsidRPr="0093723A" w:rsidRDefault="005700D8" w:rsidP="00E65F5D">
      <w:pPr>
        <w:ind w:right="-1"/>
        <w:jc w:val="both"/>
        <w:rPr>
          <w:rFonts w:ascii="Arial" w:hAnsi="Arial" w:cs="Arial"/>
          <w:szCs w:val="22"/>
        </w:rPr>
      </w:pPr>
    </w:p>
    <w:p w14:paraId="36CCB97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66F2C8C3" w14:textId="77777777" w:rsidR="005700D8" w:rsidRPr="0093723A" w:rsidRDefault="005700D8" w:rsidP="00E65F5D">
      <w:pPr>
        <w:ind w:right="-1"/>
        <w:jc w:val="both"/>
        <w:rPr>
          <w:rFonts w:ascii="Arial" w:hAnsi="Arial" w:cs="Arial"/>
          <w:szCs w:val="22"/>
        </w:rPr>
      </w:pPr>
    </w:p>
    <w:p w14:paraId="0B0CE132"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99E37BD" w14:textId="49FE5A9D" w:rsidR="00EF330E" w:rsidRDefault="00EF330E">
      <w:pPr>
        <w:rPr>
          <w:rFonts w:ascii="Arial" w:hAnsi="Arial" w:cs="Arial"/>
          <w:szCs w:val="22"/>
        </w:rPr>
      </w:pPr>
    </w:p>
    <w:p w14:paraId="3DE70550" w14:textId="77777777" w:rsidR="00EF330E" w:rsidRDefault="00EF330E">
      <w:pPr>
        <w:rPr>
          <w:rFonts w:ascii="Arial" w:hAnsi="Arial" w:cs="Arial"/>
          <w:b/>
          <w:szCs w:val="22"/>
        </w:rPr>
      </w:pPr>
    </w:p>
    <w:p w14:paraId="7FD8314A" w14:textId="49695993"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3E7D939" w14:textId="77777777" w:rsidR="00702558" w:rsidRPr="0093723A" w:rsidRDefault="00702558" w:rsidP="00E65F5D">
      <w:pPr>
        <w:rPr>
          <w:rFonts w:ascii="Arial" w:hAnsi="Arial" w:cs="Arial"/>
          <w:szCs w:val="22"/>
        </w:rPr>
      </w:pPr>
    </w:p>
    <w:p w14:paraId="10852492"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5ED8A5BE" w14:textId="77777777" w:rsidR="00FB55C7" w:rsidRPr="0093723A" w:rsidRDefault="00FB55C7" w:rsidP="00E65F5D">
      <w:pPr>
        <w:pStyle w:val="Heading2"/>
        <w:numPr>
          <w:ilvl w:val="0"/>
          <w:numId w:val="0"/>
        </w:numPr>
        <w:rPr>
          <w:rFonts w:cs="Arial"/>
        </w:rPr>
      </w:pPr>
    </w:p>
    <w:p w14:paraId="385B466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0A90290" w14:textId="77777777" w:rsidR="005700D8" w:rsidRPr="0093723A" w:rsidRDefault="005700D8" w:rsidP="00E65F5D">
      <w:pPr>
        <w:jc w:val="both"/>
        <w:rPr>
          <w:rFonts w:ascii="Arial" w:hAnsi="Arial" w:cs="Arial"/>
          <w:szCs w:val="22"/>
        </w:rPr>
      </w:pPr>
    </w:p>
    <w:p w14:paraId="0ED40EAE"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7843DDCF" w14:textId="77777777" w:rsidR="005700D8" w:rsidRPr="0093723A" w:rsidRDefault="005700D8" w:rsidP="00E65F5D">
      <w:pPr>
        <w:jc w:val="both"/>
        <w:rPr>
          <w:rFonts w:ascii="Arial" w:hAnsi="Arial" w:cs="Arial"/>
          <w:szCs w:val="22"/>
        </w:rPr>
      </w:pPr>
    </w:p>
    <w:p w14:paraId="5EA13BA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6A7AF77E" w14:textId="77777777" w:rsidR="005700D8" w:rsidRPr="0093723A" w:rsidRDefault="005700D8" w:rsidP="00E65F5D">
      <w:pPr>
        <w:jc w:val="both"/>
        <w:rPr>
          <w:rFonts w:ascii="Arial" w:hAnsi="Arial" w:cs="Arial"/>
          <w:szCs w:val="22"/>
        </w:rPr>
      </w:pPr>
    </w:p>
    <w:p w14:paraId="0A759DF4"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5D3952CF" w14:textId="77777777" w:rsidR="00AC670A" w:rsidRPr="0093723A" w:rsidRDefault="00AC670A" w:rsidP="00E65F5D">
      <w:pPr>
        <w:rPr>
          <w:rFonts w:ascii="Arial" w:hAnsi="Arial" w:cs="Arial"/>
          <w:szCs w:val="22"/>
        </w:rPr>
      </w:pPr>
    </w:p>
    <w:p w14:paraId="7B2ABFBD"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20AAF1F" w14:textId="77777777" w:rsidR="005700D8" w:rsidRPr="0093723A" w:rsidRDefault="005700D8" w:rsidP="00E65F5D">
      <w:pPr>
        <w:pStyle w:val="Header"/>
        <w:tabs>
          <w:tab w:val="clear" w:pos="4153"/>
          <w:tab w:val="clear" w:pos="8306"/>
        </w:tabs>
        <w:rPr>
          <w:rFonts w:ascii="Arial" w:hAnsi="Arial" w:cs="Arial"/>
          <w:szCs w:val="22"/>
        </w:rPr>
      </w:pPr>
    </w:p>
    <w:p w14:paraId="5EECFCAB"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44A6261B" w14:textId="77777777" w:rsidR="005700D8" w:rsidRPr="0093723A" w:rsidRDefault="005700D8" w:rsidP="00E65F5D">
      <w:pPr>
        <w:jc w:val="both"/>
        <w:rPr>
          <w:rFonts w:ascii="Arial" w:hAnsi="Arial" w:cs="Arial"/>
          <w:szCs w:val="22"/>
        </w:rPr>
      </w:pPr>
    </w:p>
    <w:p w14:paraId="3510A88F"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5B1F4C1E" w14:textId="77777777" w:rsidR="005700D8" w:rsidRPr="0093723A" w:rsidRDefault="005700D8" w:rsidP="00E65F5D">
      <w:pPr>
        <w:pStyle w:val="Header"/>
        <w:tabs>
          <w:tab w:val="clear" w:pos="4153"/>
          <w:tab w:val="clear" w:pos="8306"/>
        </w:tabs>
        <w:rPr>
          <w:rFonts w:ascii="Arial" w:hAnsi="Arial" w:cs="Arial"/>
          <w:szCs w:val="22"/>
        </w:rPr>
      </w:pPr>
    </w:p>
    <w:p w14:paraId="5AB7F064"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D8E0FD5" w14:textId="77777777" w:rsidR="00A946D1" w:rsidRDefault="00A946D1" w:rsidP="00E65F5D">
      <w:pPr>
        <w:pStyle w:val="AgencyStdParagraph"/>
        <w:widowControl/>
        <w:rPr>
          <w:rFonts w:ascii="Arial" w:hAnsi="Arial" w:cs="Arial"/>
          <w:sz w:val="20"/>
          <w:szCs w:val="22"/>
        </w:rPr>
      </w:pPr>
    </w:p>
    <w:p w14:paraId="2E02409C"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7757F88" w14:textId="77777777" w:rsidR="001F22CB" w:rsidRDefault="001F22CB" w:rsidP="00E65F5D">
      <w:pPr>
        <w:pStyle w:val="AgencyStdParagraph"/>
        <w:widowControl/>
        <w:rPr>
          <w:rFonts w:ascii="Arial" w:hAnsi="Arial" w:cs="Arial"/>
          <w:sz w:val="20"/>
          <w:szCs w:val="22"/>
        </w:rPr>
      </w:pPr>
    </w:p>
    <w:p w14:paraId="61AA5C98"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FAF2B67" w14:textId="77777777" w:rsidR="005700D8" w:rsidRPr="0093723A" w:rsidRDefault="005700D8" w:rsidP="00E65F5D">
      <w:pPr>
        <w:pStyle w:val="Header"/>
        <w:tabs>
          <w:tab w:val="clear" w:pos="4153"/>
          <w:tab w:val="clear" w:pos="8306"/>
        </w:tabs>
        <w:jc w:val="both"/>
        <w:rPr>
          <w:rFonts w:ascii="Arial" w:hAnsi="Arial" w:cs="Arial"/>
          <w:szCs w:val="22"/>
        </w:rPr>
      </w:pPr>
    </w:p>
    <w:p w14:paraId="5E20F5BE"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lastRenderedPageBreak/>
        <w:t>D</w:t>
      </w:r>
      <w:r w:rsidR="005700D8" w:rsidRPr="001A3679">
        <w:rPr>
          <w:rFonts w:ascii="Arial" w:hAnsi="Arial" w:cs="Arial"/>
          <w:sz w:val="22"/>
          <w:szCs w:val="22"/>
          <w:u w:val="single"/>
        </w:rPr>
        <w:t>ATA PROTECTION ACT ADDENDUM TO SPECIFICATION</w:t>
      </w:r>
    </w:p>
    <w:p w14:paraId="3180665F"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5E41704" w14:textId="77777777" w:rsidR="005700D8" w:rsidRPr="0093723A" w:rsidRDefault="005700D8" w:rsidP="00E65F5D">
      <w:pPr>
        <w:rPr>
          <w:rFonts w:ascii="Arial" w:hAnsi="Arial" w:cs="Arial"/>
          <w:szCs w:val="22"/>
        </w:rPr>
      </w:pPr>
    </w:p>
    <w:p w14:paraId="3A53B963"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38FBE900" w14:textId="77777777" w:rsidR="005700D8" w:rsidRPr="0093723A" w:rsidRDefault="005700D8" w:rsidP="00E65F5D">
      <w:pPr>
        <w:jc w:val="both"/>
        <w:rPr>
          <w:rFonts w:ascii="Arial" w:hAnsi="Arial" w:cs="Arial"/>
          <w:szCs w:val="22"/>
        </w:rPr>
      </w:pPr>
    </w:p>
    <w:p w14:paraId="33267D44" w14:textId="77777777" w:rsidR="005700D8" w:rsidRPr="0093723A" w:rsidRDefault="005700D8" w:rsidP="00EF330E">
      <w:pPr>
        <w:numPr>
          <w:ilvl w:val="0"/>
          <w:numId w:val="4"/>
        </w:numPr>
        <w:spacing w:after="120"/>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34552EFB" w14:textId="77777777" w:rsidR="005700D8" w:rsidRPr="0093723A" w:rsidRDefault="005700D8" w:rsidP="00EF330E">
      <w:pPr>
        <w:numPr>
          <w:ilvl w:val="0"/>
          <w:numId w:val="3"/>
        </w:numPr>
        <w:spacing w:after="120"/>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42F8B27A" w14:textId="77777777" w:rsidR="005700D8" w:rsidRPr="0093723A" w:rsidRDefault="005700D8" w:rsidP="00EF330E">
      <w:pPr>
        <w:numPr>
          <w:ilvl w:val="0"/>
          <w:numId w:val="3"/>
        </w:numPr>
        <w:spacing w:after="120"/>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2A35800" w14:textId="77777777" w:rsidR="005700D8" w:rsidRPr="0093723A" w:rsidRDefault="005700D8" w:rsidP="00EF330E">
      <w:pPr>
        <w:numPr>
          <w:ilvl w:val="0"/>
          <w:numId w:val="3"/>
        </w:numPr>
        <w:spacing w:after="120"/>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66617E3" w14:textId="77777777" w:rsidR="005700D8" w:rsidRPr="0093723A" w:rsidRDefault="005700D8" w:rsidP="00EF330E">
      <w:pPr>
        <w:numPr>
          <w:ilvl w:val="0"/>
          <w:numId w:val="3"/>
        </w:numPr>
        <w:spacing w:after="120"/>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B4518E5" w14:textId="77777777" w:rsidR="005700D8" w:rsidRPr="0093723A" w:rsidRDefault="005700D8" w:rsidP="00EF330E">
      <w:pPr>
        <w:numPr>
          <w:ilvl w:val="0"/>
          <w:numId w:val="3"/>
        </w:numPr>
        <w:spacing w:after="120"/>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A8E34FF" w14:textId="77777777" w:rsidR="00103932" w:rsidRDefault="005700D8" w:rsidP="00EF330E">
      <w:pPr>
        <w:numPr>
          <w:ilvl w:val="0"/>
          <w:numId w:val="3"/>
        </w:numPr>
        <w:spacing w:after="120"/>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1C940EB4" w14:textId="77777777" w:rsidR="005700D8" w:rsidRPr="0093723A" w:rsidRDefault="00103932" w:rsidP="00103932">
      <w:pPr>
        <w:jc w:val="both"/>
        <w:rPr>
          <w:rFonts w:ascii="Arial" w:hAnsi="Arial" w:cs="Arial"/>
          <w:szCs w:val="22"/>
        </w:rPr>
      </w:pPr>
      <w:r>
        <w:rPr>
          <w:rFonts w:ascii="Arial" w:hAnsi="Arial" w:cs="Arial"/>
          <w:szCs w:val="22"/>
        </w:rPr>
        <w:br w:type="page"/>
      </w:r>
    </w:p>
    <w:p w14:paraId="7704D0BA"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0EC85866" w14:textId="77777777" w:rsidR="002F4C87" w:rsidRPr="0093723A" w:rsidRDefault="002F4C87" w:rsidP="002F4C87">
      <w:pPr>
        <w:rPr>
          <w:rFonts w:ascii="Arial" w:hAnsi="Arial" w:cs="Arial"/>
          <w:szCs w:val="22"/>
        </w:rPr>
      </w:pPr>
    </w:p>
    <w:p w14:paraId="36F3F90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8A54F51"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08E0C519" w14:textId="77777777" w:rsidR="002F4C87" w:rsidRPr="0093723A" w:rsidRDefault="002F4C87" w:rsidP="002F4C87">
      <w:pPr>
        <w:pStyle w:val="BodyText"/>
        <w:spacing w:after="0"/>
        <w:rPr>
          <w:rFonts w:ascii="Arial" w:hAnsi="Arial" w:cs="Arial"/>
          <w:szCs w:val="22"/>
        </w:rPr>
      </w:pPr>
    </w:p>
    <w:p w14:paraId="31F60E6C" w14:textId="77777777" w:rsidR="002F4C87" w:rsidRPr="0093723A" w:rsidRDefault="002F4C87" w:rsidP="002F4C87">
      <w:pPr>
        <w:pStyle w:val="BodyText"/>
        <w:spacing w:after="0"/>
        <w:rPr>
          <w:rFonts w:ascii="Arial" w:hAnsi="Arial" w:cs="Arial"/>
          <w:b/>
          <w:color w:val="FF0000"/>
          <w:szCs w:val="22"/>
        </w:rPr>
      </w:pPr>
    </w:p>
    <w:p w14:paraId="479423DE"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1930E54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03D972CC"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4815BBF3" w14:textId="77777777" w:rsidR="002F4C87" w:rsidRDefault="002F4C87" w:rsidP="002F4C87">
      <w:pPr>
        <w:pStyle w:val="BodyText"/>
        <w:spacing w:after="0"/>
        <w:rPr>
          <w:rFonts w:ascii="Arial" w:hAnsi="Arial" w:cs="Arial"/>
          <w:b/>
          <w:spacing w:val="-3"/>
          <w:szCs w:val="22"/>
        </w:rPr>
      </w:pPr>
    </w:p>
    <w:p w14:paraId="04D829D4" w14:textId="77777777" w:rsidR="007C5BBB" w:rsidRPr="0093723A" w:rsidRDefault="007C5BBB" w:rsidP="002F4C87">
      <w:pPr>
        <w:pStyle w:val="BodyText"/>
        <w:spacing w:after="0"/>
        <w:rPr>
          <w:rFonts w:ascii="Arial" w:hAnsi="Arial" w:cs="Arial"/>
          <w:b/>
          <w:spacing w:val="-3"/>
          <w:szCs w:val="22"/>
        </w:rPr>
      </w:pPr>
    </w:p>
    <w:tbl>
      <w:tblPr>
        <w:tblW w:w="8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021"/>
        <w:gridCol w:w="1088"/>
      </w:tblGrid>
      <w:tr w:rsidR="00F9669C" w:rsidRPr="0093723A" w14:paraId="2A4DA33A" w14:textId="77777777" w:rsidTr="00FE38D8">
        <w:trPr>
          <w:trHeight w:val="561"/>
        </w:trPr>
        <w:tc>
          <w:tcPr>
            <w:tcW w:w="2268" w:type="dxa"/>
            <w:shd w:val="solid" w:color="0000FF" w:fill="000000"/>
            <w:vAlign w:val="center"/>
          </w:tcPr>
          <w:p w14:paraId="73C9679B" w14:textId="77777777" w:rsidR="00F9669C" w:rsidRPr="0093723A" w:rsidRDefault="00F9669C"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10988AFD" w14:textId="77777777" w:rsidR="00F9669C" w:rsidRPr="0093723A" w:rsidRDefault="00F9669C"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4718D21E" w14:textId="77777777" w:rsidR="00F9669C" w:rsidRPr="0093723A" w:rsidRDefault="00F9669C" w:rsidP="00FE38D8">
            <w:pPr>
              <w:tabs>
                <w:tab w:val="left" w:pos="0"/>
              </w:tabs>
              <w:suppressAutoHyphens/>
              <w:jc w:val="center"/>
              <w:rPr>
                <w:rFonts w:ascii="Arial" w:hAnsi="Arial" w:cs="Arial"/>
                <w:b/>
                <w:color w:val="FFFFFF"/>
                <w:spacing w:val="-3"/>
                <w:szCs w:val="22"/>
              </w:rPr>
            </w:pPr>
            <w:r w:rsidRPr="002253F4">
              <w:rPr>
                <w:rFonts w:ascii="Arial" w:hAnsi="Arial" w:cs="Arial"/>
                <w:b/>
                <w:color w:val="FFFFFF" w:themeColor="background1"/>
                <w:spacing w:val="-3"/>
                <w:szCs w:val="22"/>
              </w:rPr>
              <w:t>Phase 1/</w:t>
            </w:r>
            <w:r w:rsidR="00C567F4">
              <w:rPr>
                <w:rFonts w:ascii="Arial" w:hAnsi="Arial" w:cs="Arial"/>
                <w:b/>
                <w:color w:val="FFFFFF" w:themeColor="background1"/>
                <w:spacing w:val="-3"/>
                <w:szCs w:val="22"/>
              </w:rPr>
              <w:t xml:space="preserve"> </w:t>
            </w:r>
            <w:r w:rsidRPr="002253F4">
              <w:rPr>
                <w:rFonts w:ascii="Arial" w:hAnsi="Arial" w:cs="Arial"/>
                <w:b/>
                <w:color w:val="FFFFFF" w:themeColor="background1"/>
                <w:spacing w:val="-3"/>
                <w:szCs w:val="22"/>
              </w:rPr>
              <w:t>Phase 2</w:t>
            </w:r>
          </w:p>
        </w:tc>
        <w:tc>
          <w:tcPr>
            <w:tcW w:w="1021" w:type="dxa"/>
            <w:shd w:val="solid" w:color="0000FF" w:fill="000000"/>
            <w:vAlign w:val="center"/>
          </w:tcPr>
          <w:p w14:paraId="1E41AA4F" w14:textId="77777777" w:rsidR="00F9669C" w:rsidRPr="0093723A" w:rsidRDefault="00F9669C" w:rsidP="00FE38D8">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088" w:type="dxa"/>
            <w:shd w:val="solid" w:color="0000FF" w:fill="000000"/>
            <w:vAlign w:val="center"/>
          </w:tcPr>
          <w:p w14:paraId="582F5145" w14:textId="77777777" w:rsidR="00F9669C" w:rsidRPr="0093723A" w:rsidRDefault="00F9669C" w:rsidP="00FE38D8">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F9669C" w:rsidRPr="0093723A" w14:paraId="69FD3EDE" w14:textId="77777777" w:rsidTr="00FE38D8">
        <w:trPr>
          <w:trHeight w:val="444"/>
        </w:trPr>
        <w:tc>
          <w:tcPr>
            <w:tcW w:w="2268" w:type="dxa"/>
            <w:vAlign w:val="center"/>
          </w:tcPr>
          <w:p w14:paraId="7F7BB5C4" w14:textId="77777777" w:rsidR="00F9669C" w:rsidRPr="0093723A" w:rsidRDefault="00F9669C" w:rsidP="002F4C87">
            <w:pPr>
              <w:tabs>
                <w:tab w:val="left" w:pos="0"/>
              </w:tabs>
              <w:suppressAutoHyphens/>
              <w:rPr>
                <w:rFonts w:ascii="Arial" w:hAnsi="Arial" w:cs="Arial"/>
                <w:spacing w:val="-3"/>
                <w:szCs w:val="22"/>
              </w:rPr>
            </w:pPr>
          </w:p>
        </w:tc>
        <w:tc>
          <w:tcPr>
            <w:tcW w:w="2760" w:type="dxa"/>
            <w:vAlign w:val="center"/>
          </w:tcPr>
          <w:p w14:paraId="47F92E44" w14:textId="77777777" w:rsidR="00F9669C" w:rsidRPr="0093723A" w:rsidRDefault="00F9669C" w:rsidP="002F4C87">
            <w:pPr>
              <w:tabs>
                <w:tab w:val="left" w:pos="0"/>
              </w:tabs>
              <w:suppressAutoHyphens/>
              <w:rPr>
                <w:rFonts w:ascii="Arial" w:hAnsi="Arial" w:cs="Arial"/>
                <w:spacing w:val="-3"/>
                <w:szCs w:val="22"/>
              </w:rPr>
            </w:pPr>
          </w:p>
        </w:tc>
        <w:tc>
          <w:tcPr>
            <w:tcW w:w="1351" w:type="dxa"/>
          </w:tcPr>
          <w:p w14:paraId="3D70CF87" w14:textId="77777777" w:rsidR="00F9669C" w:rsidRPr="0093723A" w:rsidRDefault="00F9669C" w:rsidP="002F4C87">
            <w:pPr>
              <w:tabs>
                <w:tab w:val="left" w:pos="0"/>
              </w:tabs>
              <w:suppressAutoHyphens/>
              <w:rPr>
                <w:rFonts w:ascii="Arial" w:hAnsi="Arial" w:cs="Arial"/>
                <w:spacing w:val="-3"/>
                <w:szCs w:val="22"/>
              </w:rPr>
            </w:pPr>
          </w:p>
        </w:tc>
        <w:tc>
          <w:tcPr>
            <w:tcW w:w="1021" w:type="dxa"/>
            <w:vAlign w:val="center"/>
          </w:tcPr>
          <w:p w14:paraId="2BD64C4E" w14:textId="77777777" w:rsidR="00F9669C" w:rsidRPr="0093723A" w:rsidRDefault="00F9669C" w:rsidP="002F4C87">
            <w:pPr>
              <w:tabs>
                <w:tab w:val="left" w:pos="0"/>
              </w:tabs>
              <w:suppressAutoHyphens/>
              <w:rPr>
                <w:rFonts w:ascii="Arial" w:hAnsi="Arial" w:cs="Arial"/>
                <w:spacing w:val="-3"/>
                <w:szCs w:val="22"/>
              </w:rPr>
            </w:pPr>
          </w:p>
        </w:tc>
        <w:tc>
          <w:tcPr>
            <w:tcW w:w="1088" w:type="dxa"/>
          </w:tcPr>
          <w:p w14:paraId="573A1324" w14:textId="77777777" w:rsidR="00F9669C" w:rsidRPr="0093723A" w:rsidRDefault="00F9669C" w:rsidP="002F4C87">
            <w:pPr>
              <w:tabs>
                <w:tab w:val="left" w:pos="0"/>
              </w:tabs>
              <w:suppressAutoHyphens/>
              <w:rPr>
                <w:rFonts w:ascii="Arial" w:hAnsi="Arial" w:cs="Arial"/>
                <w:spacing w:val="-3"/>
                <w:szCs w:val="22"/>
              </w:rPr>
            </w:pPr>
          </w:p>
        </w:tc>
      </w:tr>
      <w:tr w:rsidR="00F9669C" w:rsidRPr="0093723A" w14:paraId="456F9FA1" w14:textId="77777777" w:rsidTr="00FE38D8">
        <w:trPr>
          <w:trHeight w:val="423"/>
        </w:trPr>
        <w:tc>
          <w:tcPr>
            <w:tcW w:w="2268" w:type="dxa"/>
            <w:vAlign w:val="center"/>
          </w:tcPr>
          <w:p w14:paraId="3361AEFA" w14:textId="77777777" w:rsidR="00F9669C" w:rsidRPr="0093723A" w:rsidRDefault="00F9669C" w:rsidP="002F4C87">
            <w:pPr>
              <w:tabs>
                <w:tab w:val="left" w:pos="0"/>
              </w:tabs>
              <w:suppressAutoHyphens/>
              <w:rPr>
                <w:rFonts w:ascii="Arial" w:hAnsi="Arial" w:cs="Arial"/>
                <w:spacing w:val="-3"/>
                <w:szCs w:val="22"/>
              </w:rPr>
            </w:pPr>
          </w:p>
        </w:tc>
        <w:tc>
          <w:tcPr>
            <w:tcW w:w="2760" w:type="dxa"/>
            <w:vAlign w:val="center"/>
          </w:tcPr>
          <w:p w14:paraId="45828EFA" w14:textId="77777777" w:rsidR="00F9669C" w:rsidRPr="0093723A" w:rsidRDefault="00F9669C" w:rsidP="002F4C87">
            <w:pPr>
              <w:tabs>
                <w:tab w:val="left" w:pos="0"/>
              </w:tabs>
              <w:suppressAutoHyphens/>
              <w:rPr>
                <w:rFonts w:ascii="Arial" w:hAnsi="Arial" w:cs="Arial"/>
                <w:spacing w:val="-3"/>
                <w:szCs w:val="22"/>
              </w:rPr>
            </w:pPr>
          </w:p>
        </w:tc>
        <w:tc>
          <w:tcPr>
            <w:tcW w:w="1351" w:type="dxa"/>
          </w:tcPr>
          <w:p w14:paraId="3CB3E4B6" w14:textId="77777777" w:rsidR="00F9669C" w:rsidRPr="0093723A" w:rsidRDefault="00F9669C" w:rsidP="002F4C87">
            <w:pPr>
              <w:tabs>
                <w:tab w:val="left" w:pos="0"/>
              </w:tabs>
              <w:suppressAutoHyphens/>
              <w:rPr>
                <w:rFonts w:ascii="Arial" w:hAnsi="Arial" w:cs="Arial"/>
                <w:spacing w:val="-3"/>
                <w:szCs w:val="22"/>
              </w:rPr>
            </w:pPr>
          </w:p>
        </w:tc>
        <w:tc>
          <w:tcPr>
            <w:tcW w:w="1021" w:type="dxa"/>
            <w:vAlign w:val="center"/>
          </w:tcPr>
          <w:p w14:paraId="5C59F66D" w14:textId="77777777" w:rsidR="00F9669C" w:rsidRPr="0093723A" w:rsidRDefault="00F9669C" w:rsidP="002F4C87">
            <w:pPr>
              <w:tabs>
                <w:tab w:val="left" w:pos="0"/>
              </w:tabs>
              <w:suppressAutoHyphens/>
              <w:rPr>
                <w:rFonts w:ascii="Arial" w:hAnsi="Arial" w:cs="Arial"/>
                <w:spacing w:val="-3"/>
                <w:szCs w:val="22"/>
              </w:rPr>
            </w:pPr>
          </w:p>
        </w:tc>
        <w:tc>
          <w:tcPr>
            <w:tcW w:w="1088" w:type="dxa"/>
          </w:tcPr>
          <w:p w14:paraId="024FAB69" w14:textId="77777777" w:rsidR="00F9669C" w:rsidRPr="0093723A" w:rsidRDefault="00F9669C" w:rsidP="002F4C87">
            <w:pPr>
              <w:tabs>
                <w:tab w:val="left" w:pos="0"/>
              </w:tabs>
              <w:suppressAutoHyphens/>
              <w:rPr>
                <w:rFonts w:ascii="Arial" w:hAnsi="Arial" w:cs="Arial"/>
                <w:spacing w:val="-3"/>
                <w:szCs w:val="22"/>
              </w:rPr>
            </w:pPr>
          </w:p>
        </w:tc>
      </w:tr>
      <w:tr w:rsidR="00F9669C" w:rsidRPr="0093723A" w14:paraId="7DEF4769" w14:textId="77777777" w:rsidTr="00FE38D8">
        <w:trPr>
          <w:trHeight w:val="415"/>
        </w:trPr>
        <w:tc>
          <w:tcPr>
            <w:tcW w:w="2268" w:type="dxa"/>
            <w:vAlign w:val="center"/>
          </w:tcPr>
          <w:p w14:paraId="664BBE14" w14:textId="77777777" w:rsidR="00F9669C" w:rsidRPr="0093723A" w:rsidRDefault="00F9669C" w:rsidP="002F4C87">
            <w:pPr>
              <w:tabs>
                <w:tab w:val="left" w:pos="0"/>
              </w:tabs>
              <w:suppressAutoHyphens/>
              <w:rPr>
                <w:rFonts w:ascii="Arial" w:hAnsi="Arial" w:cs="Arial"/>
                <w:spacing w:val="-3"/>
                <w:szCs w:val="22"/>
              </w:rPr>
            </w:pPr>
          </w:p>
        </w:tc>
        <w:tc>
          <w:tcPr>
            <w:tcW w:w="2760" w:type="dxa"/>
            <w:vAlign w:val="center"/>
          </w:tcPr>
          <w:p w14:paraId="02C7E6E7" w14:textId="77777777" w:rsidR="00F9669C" w:rsidRPr="0093723A" w:rsidRDefault="00F9669C" w:rsidP="002F4C87">
            <w:pPr>
              <w:tabs>
                <w:tab w:val="left" w:pos="0"/>
              </w:tabs>
              <w:suppressAutoHyphens/>
              <w:rPr>
                <w:rFonts w:ascii="Arial" w:hAnsi="Arial" w:cs="Arial"/>
                <w:spacing w:val="-3"/>
                <w:szCs w:val="22"/>
              </w:rPr>
            </w:pPr>
          </w:p>
        </w:tc>
        <w:tc>
          <w:tcPr>
            <w:tcW w:w="1351" w:type="dxa"/>
          </w:tcPr>
          <w:p w14:paraId="49F1D308" w14:textId="77777777" w:rsidR="00F9669C" w:rsidRPr="0093723A" w:rsidRDefault="00F9669C" w:rsidP="002F4C87">
            <w:pPr>
              <w:tabs>
                <w:tab w:val="left" w:pos="0"/>
              </w:tabs>
              <w:suppressAutoHyphens/>
              <w:rPr>
                <w:rFonts w:ascii="Arial" w:hAnsi="Arial" w:cs="Arial"/>
                <w:spacing w:val="-3"/>
                <w:szCs w:val="22"/>
              </w:rPr>
            </w:pPr>
          </w:p>
        </w:tc>
        <w:tc>
          <w:tcPr>
            <w:tcW w:w="1021" w:type="dxa"/>
            <w:vAlign w:val="center"/>
          </w:tcPr>
          <w:p w14:paraId="5D39ACB4" w14:textId="77777777" w:rsidR="00F9669C" w:rsidRPr="0093723A" w:rsidRDefault="00F9669C" w:rsidP="002F4C87">
            <w:pPr>
              <w:tabs>
                <w:tab w:val="left" w:pos="0"/>
              </w:tabs>
              <w:suppressAutoHyphens/>
              <w:rPr>
                <w:rFonts w:ascii="Arial" w:hAnsi="Arial" w:cs="Arial"/>
                <w:spacing w:val="-3"/>
                <w:szCs w:val="22"/>
              </w:rPr>
            </w:pPr>
          </w:p>
        </w:tc>
        <w:tc>
          <w:tcPr>
            <w:tcW w:w="1088" w:type="dxa"/>
          </w:tcPr>
          <w:p w14:paraId="08A35B39" w14:textId="77777777" w:rsidR="00F9669C" w:rsidRPr="0093723A" w:rsidRDefault="00F9669C" w:rsidP="002F4C87">
            <w:pPr>
              <w:tabs>
                <w:tab w:val="left" w:pos="0"/>
              </w:tabs>
              <w:suppressAutoHyphens/>
              <w:rPr>
                <w:rFonts w:ascii="Arial" w:hAnsi="Arial" w:cs="Arial"/>
                <w:spacing w:val="-3"/>
                <w:szCs w:val="22"/>
              </w:rPr>
            </w:pPr>
          </w:p>
        </w:tc>
      </w:tr>
      <w:tr w:rsidR="00F9669C" w:rsidRPr="0093723A" w14:paraId="75B5CD4F" w14:textId="77777777" w:rsidTr="00FE38D8">
        <w:trPr>
          <w:trHeight w:val="420"/>
        </w:trPr>
        <w:tc>
          <w:tcPr>
            <w:tcW w:w="2268" w:type="dxa"/>
            <w:vAlign w:val="center"/>
          </w:tcPr>
          <w:p w14:paraId="5F937FB4" w14:textId="77777777" w:rsidR="00F9669C" w:rsidRPr="0093723A" w:rsidRDefault="00F9669C"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38970045" w14:textId="77777777" w:rsidR="00F9669C" w:rsidRPr="0093723A" w:rsidRDefault="00F9669C" w:rsidP="002F4C87">
            <w:pPr>
              <w:tabs>
                <w:tab w:val="left" w:pos="0"/>
              </w:tabs>
              <w:suppressAutoHyphens/>
              <w:rPr>
                <w:rFonts w:ascii="Arial" w:hAnsi="Arial" w:cs="Arial"/>
                <w:spacing w:val="-3"/>
                <w:szCs w:val="22"/>
              </w:rPr>
            </w:pPr>
          </w:p>
        </w:tc>
        <w:tc>
          <w:tcPr>
            <w:tcW w:w="1351" w:type="dxa"/>
          </w:tcPr>
          <w:p w14:paraId="13F235C7" w14:textId="77777777" w:rsidR="00F9669C" w:rsidRDefault="00F9669C" w:rsidP="002F4C87">
            <w:pPr>
              <w:tabs>
                <w:tab w:val="left" w:pos="0"/>
              </w:tabs>
              <w:suppressAutoHyphens/>
              <w:rPr>
                <w:rFonts w:ascii="Arial" w:hAnsi="Arial" w:cs="Arial"/>
                <w:spacing w:val="-3"/>
                <w:szCs w:val="22"/>
              </w:rPr>
            </w:pPr>
          </w:p>
        </w:tc>
        <w:tc>
          <w:tcPr>
            <w:tcW w:w="1021" w:type="dxa"/>
            <w:vAlign w:val="center"/>
          </w:tcPr>
          <w:p w14:paraId="4E05DD8C" w14:textId="77777777" w:rsidR="00F9669C" w:rsidRPr="0093723A" w:rsidRDefault="00F9669C" w:rsidP="002F4C87">
            <w:pPr>
              <w:tabs>
                <w:tab w:val="left" w:pos="0"/>
              </w:tabs>
              <w:suppressAutoHyphens/>
              <w:rPr>
                <w:rFonts w:ascii="Arial" w:hAnsi="Arial" w:cs="Arial"/>
                <w:spacing w:val="-3"/>
                <w:szCs w:val="22"/>
              </w:rPr>
            </w:pPr>
            <w:r>
              <w:rPr>
                <w:rFonts w:ascii="Arial" w:hAnsi="Arial" w:cs="Arial"/>
                <w:spacing w:val="-3"/>
                <w:szCs w:val="22"/>
              </w:rPr>
              <w:t>£</w:t>
            </w:r>
          </w:p>
        </w:tc>
        <w:tc>
          <w:tcPr>
            <w:tcW w:w="1088" w:type="dxa"/>
            <w:vAlign w:val="center"/>
          </w:tcPr>
          <w:p w14:paraId="52111DEC" w14:textId="77777777" w:rsidR="00F9669C" w:rsidRPr="0093723A" w:rsidRDefault="00F9669C" w:rsidP="00544F4A">
            <w:pPr>
              <w:tabs>
                <w:tab w:val="left" w:pos="0"/>
              </w:tabs>
              <w:suppressAutoHyphens/>
              <w:rPr>
                <w:rFonts w:ascii="Arial" w:hAnsi="Arial" w:cs="Arial"/>
                <w:spacing w:val="-3"/>
                <w:szCs w:val="22"/>
              </w:rPr>
            </w:pPr>
          </w:p>
        </w:tc>
      </w:tr>
    </w:tbl>
    <w:p w14:paraId="5A924316" w14:textId="77777777" w:rsidR="002F4C87" w:rsidRPr="0093723A" w:rsidRDefault="002F4C87" w:rsidP="002F4C87">
      <w:pPr>
        <w:pStyle w:val="BodyText"/>
        <w:spacing w:after="0"/>
        <w:rPr>
          <w:rFonts w:ascii="Arial" w:hAnsi="Arial" w:cs="Arial"/>
          <w:spacing w:val="-3"/>
          <w:szCs w:val="22"/>
        </w:rPr>
      </w:pPr>
    </w:p>
    <w:p w14:paraId="382498B5" w14:textId="77777777" w:rsidR="007C5BBB" w:rsidRPr="0093723A" w:rsidRDefault="007C5BBB" w:rsidP="002F4C87">
      <w:pPr>
        <w:pStyle w:val="BodyText"/>
        <w:spacing w:after="0"/>
        <w:rPr>
          <w:rFonts w:ascii="Arial" w:hAnsi="Arial" w:cs="Arial"/>
          <w:spacing w:val="-3"/>
          <w:szCs w:val="22"/>
        </w:rPr>
      </w:pPr>
    </w:p>
    <w:p w14:paraId="6F0318F0"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64E0B07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1ADD9F44"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66C22E14"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4333C0BB" w14:textId="77777777" w:rsidR="002F4C87" w:rsidRPr="0093723A" w:rsidRDefault="002F4C87" w:rsidP="002F4C87">
            <w:pPr>
              <w:spacing w:line="120" w:lineRule="exact"/>
              <w:rPr>
                <w:rFonts w:ascii="Arial" w:hAnsi="Arial" w:cs="Arial"/>
                <w:b/>
                <w:szCs w:val="22"/>
                <w:u w:val="single"/>
              </w:rPr>
            </w:pPr>
          </w:p>
          <w:p w14:paraId="33759549"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40ECD2B5" w14:textId="77777777" w:rsidR="002F4C87" w:rsidRPr="0093723A" w:rsidRDefault="002F4C87" w:rsidP="002F4C87">
            <w:pPr>
              <w:spacing w:line="120" w:lineRule="exact"/>
              <w:rPr>
                <w:rFonts w:ascii="Arial" w:hAnsi="Arial" w:cs="Arial"/>
                <w:b/>
                <w:szCs w:val="22"/>
                <w:u w:val="single"/>
              </w:rPr>
            </w:pPr>
          </w:p>
          <w:p w14:paraId="585C44A4"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3CDBA441"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426EA1B0" w14:textId="77777777" w:rsidR="002F4C87" w:rsidRPr="0093723A" w:rsidRDefault="002F4C87" w:rsidP="002F4C87">
            <w:pPr>
              <w:rPr>
                <w:rFonts w:ascii="Arial" w:hAnsi="Arial" w:cs="Arial"/>
                <w:b/>
                <w:szCs w:val="22"/>
              </w:rPr>
            </w:pPr>
            <w:r w:rsidRPr="0093723A">
              <w:rPr>
                <w:rFonts w:ascii="Arial" w:hAnsi="Arial" w:cs="Arial"/>
                <w:b/>
                <w:szCs w:val="22"/>
              </w:rPr>
              <w:lastRenderedPageBreak/>
              <w:t>1. Other costs (please detail)</w:t>
            </w:r>
          </w:p>
          <w:p w14:paraId="293DB069"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EA56CF5" w14:textId="77777777" w:rsidR="002F4C87" w:rsidRPr="0093723A" w:rsidRDefault="002F4C87" w:rsidP="002F4C87">
            <w:pPr>
              <w:spacing w:line="120" w:lineRule="exact"/>
              <w:rPr>
                <w:rFonts w:ascii="Arial" w:hAnsi="Arial" w:cs="Arial"/>
                <w:b/>
                <w:szCs w:val="22"/>
                <w:u w:val="single"/>
              </w:rPr>
            </w:pPr>
          </w:p>
          <w:p w14:paraId="6B51D169" w14:textId="77777777" w:rsidR="002F4C87" w:rsidRPr="0093723A" w:rsidRDefault="002F4C87" w:rsidP="002F4C87">
            <w:pPr>
              <w:rPr>
                <w:rFonts w:ascii="Arial" w:hAnsi="Arial" w:cs="Arial"/>
                <w:b/>
                <w:szCs w:val="22"/>
                <w:u w:val="single"/>
              </w:rPr>
            </w:pPr>
          </w:p>
        </w:tc>
      </w:tr>
      <w:tr w:rsidR="002F4C87" w:rsidRPr="0093723A" w14:paraId="14FF1A58"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513915DF" w14:textId="77777777" w:rsidR="002F4C87" w:rsidRPr="0093723A" w:rsidRDefault="002F4C87" w:rsidP="002F4C87">
            <w:pPr>
              <w:spacing w:line="120" w:lineRule="exact"/>
              <w:rPr>
                <w:rFonts w:ascii="Arial" w:hAnsi="Arial" w:cs="Arial"/>
                <w:b/>
                <w:szCs w:val="22"/>
                <w:u w:val="single"/>
              </w:rPr>
            </w:pPr>
          </w:p>
          <w:p w14:paraId="1608F810"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71212E70"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FF7A79" w14:textId="77777777" w:rsidR="002F4C87" w:rsidRPr="0093723A" w:rsidRDefault="002F4C87" w:rsidP="002F4C87">
            <w:pPr>
              <w:spacing w:line="120" w:lineRule="exact"/>
              <w:rPr>
                <w:rFonts w:ascii="Arial" w:hAnsi="Arial" w:cs="Arial"/>
                <w:b/>
                <w:szCs w:val="22"/>
                <w:u w:val="single"/>
              </w:rPr>
            </w:pPr>
          </w:p>
          <w:p w14:paraId="040A2A22" w14:textId="77777777" w:rsidR="002F4C87" w:rsidRPr="0093723A" w:rsidRDefault="002F4C87" w:rsidP="002F4C87">
            <w:pPr>
              <w:rPr>
                <w:rFonts w:ascii="Arial" w:hAnsi="Arial" w:cs="Arial"/>
                <w:b/>
                <w:szCs w:val="22"/>
                <w:u w:val="single"/>
              </w:rPr>
            </w:pPr>
          </w:p>
        </w:tc>
      </w:tr>
      <w:tr w:rsidR="002F4C87" w:rsidRPr="0093723A" w14:paraId="5DAABB7C"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9A25A18" w14:textId="77777777" w:rsidR="002F4C87" w:rsidRPr="0093723A" w:rsidRDefault="002F4C87" w:rsidP="002F4C87">
            <w:pPr>
              <w:spacing w:line="120" w:lineRule="exact"/>
              <w:rPr>
                <w:rFonts w:ascii="Arial" w:hAnsi="Arial" w:cs="Arial"/>
                <w:b/>
                <w:szCs w:val="22"/>
                <w:u w:val="single"/>
              </w:rPr>
            </w:pPr>
          </w:p>
          <w:p w14:paraId="04670012"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7E7A7299"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A8B6366" w14:textId="77777777" w:rsidR="002F4C87" w:rsidRPr="0093723A" w:rsidRDefault="002F4C87" w:rsidP="002F4C87">
            <w:pPr>
              <w:spacing w:line="120" w:lineRule="exact"/>
              <w:rPr>
                <w:rFonts w:ascii="Arial" w:hAnsi="Arial" w:cs="Arial"/>
                <w:b/>
                <w:szCs w:val="22"/>
                <w:u w:val="single"/>
              </w:rPr>
            </w:pPr>
          </w:p>
          <w:p w14:paraId="107117CD" w14:textId="77777777" w:rsidR="002F4C87" w:rsidRPr="0093723A" w:rsidRDefault="002F4C87" w:rsidP="002F4C87">
            <w:pPr>
              <w:rPr>
                <w:rFonts w:ascii="Arial" w:hAnsi="Arial" w:cs="Arial"/>
                <w:b/>
                <w:szCs w:val="22"/>
                <w:u w:val="single"/>
              </w:rPr>
            </w:pPr>
          </w:p>
        </w:tc>
      </w:tr>
      <w:tr w:rsidR="002F4C87" w:rsidRPr="0093723A" w14:paraId="0403CE2A"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9E75DBC" w14:textId="77777777" w:rsidR="002F4C87" w:rsidRPr="0093723A" w:rsidRDefault="002F4C87" w:rsidP="002F4C87">
            <w:pPr>
              <w:spacing w:line="120" w:lineRule="exact"/>
              <w:rPr>
                <w:rFonts w:ascii="Arial" w:hAnsi="Arial" w:cs="Arial"/>
                <w:b/>
                <w:szCs w:val="22"/>
                <w:u w:val="single"/>
              </w:rPr>
            </w:pPr>
          </w:p>
          <w:p w14:paraId="3C03DF65" w14:textId="77777777" w:rsidR="002F4C87" w:rsidRPr="0093723A" w:rsidRDefault="002F4C87" w:rsidP="002F4C87">
            <w:pPr>
              <w:rPr>
                <w:rFonts w:ascii="Arial" w:hAnsi="Arial" w:cs="Arial"/>
                <w:b/>
                <w:szCs w:val="22"/>
                <w:u w:val="single"/>
              </w:rPr>
            </w:pPr>
          </w:p>
          <w:p w14:paraId="7B9E075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88BC8A0" w14:textId="77777777" w:rsidR="002F4C87" w:rsidRPr="0093723A" w:rsidRDefault="002F4C87" w:rsidP="002F4C87">
            <w:pPr>
              <w:spacing w:line="120" w:lineRule="exact"/>
              <w:rPr>
                <w:rFonts w:ascii="Arial" w:hAnsi="Arial" w:cs="Arial"/>
                <w:b/>
                <w:szCs w:val="22"/>
                <w:u w:val="single"/>
              </w:rPr>
            </w:pPr>
          </w:p>
          <w:p w14:paraId="259C9B70" w14:textId="77777777" w:rsidR="002F4C87" w:rsidRPr="0093723A" w:rsidRDefault="002F4C87" w:rsidP="002F4C87">
            <w:pPr>
              <w:rPr>
                <w:rFonts w:ascii="Arial" w:hAnsi="Arial" w:cs="Arial"/>
                <w:b/>
                <w:szCs w:val="22"/>
                <w:u w:val="single"/>
              </w:rPr>
            </w:pPr>
          </w:p>
        </w:tc>
      </w:tr>
    </w:tbl>
    <w:p w14:paraId="2108D6C2" w14:textId="77777777" w:rsidR="002F4C87" w:rsidRPr="0093723A" w:rsidRDefault="002F4C87" w:rsidP="002F4C87">
      <w:pPr>
        <w:pStyle w:val="BodyText"/>
        <w:spacing w:after="0"/>
        <w:rPr>
          <w:rFonts w:ascii="Arial" w:hAnsi="Arial" w:cs="Arial"/>
          <w:b/>
          <w:szCs w:val="22"/>
        </w:rPr>
      </w:pPr>
    </w:p>
    <w:p w14:paraId="4C1AE546" w14:textId="77777777" w:rsidR="00EF330E" w:rsidRDefault="00EF330E" w:rsidP="002F4C87">
      <w:pPr>
        <w:pStyle w:val="BodyText"/>
        <w:spacing w:after="0"/>
        <w:rPr>
          <w:rFonts w:ascii="Arial" w:hAnsi="Arial" w:cs="Arial"/>
          <w:b/>
          <w:szCs w:val="22"/>
        </w:rPr>
      </w:pPr>
    </w:p>
    <w:p w14:paraId="3EDA91C9" w14:textId="77777777" w:rsidR="00EF330E" w:rsidRDefault="00EF330E" w:rsidP="002F4C87">
      <w:pPr>
        <w:pStyle w:val="BodyText"/>
        <w:spacing w:after="0"/>
        <w:rPr>
          <w:rFonts w:ascii="Arial" w:hAnsi="Arial" w:cs="Arial"/>
          <w:b/>
          <w:szCs w:val="22"/>
        </w:rPr>
      </w:pPr>
    </w:p>
    <w:p w14:paraId="6B239E79"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50838B88"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618CB8BF"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664CB582"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6E985724" w14:textId="77777777" w:rsidR="002F4C87" w:rsidRPr="0093723A" w:rsidRDefault="002F4C87" w:rsidP="002F4C87">
            <w:pPr>
              <w:spacing w:line="120" w:lineRule="exact"/>
              <w:rPr>
                <w:rFonts w:ascii="Arial" w:hAnsi="Arial" w:cs="Arial"/>
                <w:b/>
                <w:szCs w:val="22"/>
                <w:u w:val="single"/>
              </w:rPr>
            </w:pPr>
          </w:p>
          <w:p w14:paraId="6554058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364D2D9" w14:textId="77777777" w:rsidR="002F4C87" w:rsidRPr="0093723A" w:rsidRDefault="002F4C87" w:rsidP="002F4C87">
            <w:pPr>
              <w:spacing w:line="120" w:lineRule="exact"/>
              <w:rPr>
                <w:rFonts w:ascii="Arial" w:hAnsi="Arial" w:cs="Arial"/>
                <w:b/>
                <w:szCs w:val="22"/>
                <w:u w:val="single"/>
              </w:rPr>
            </w:pPr>
          </w:p>
          <w:p w14:paraId="2DF9C1A0"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6185D517"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4D9A347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7DC3A7C"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6BC5CFF" w14:textId="77777777" w:rsidR="002F4C87" w:rsidRPr="0093723A" w:rsidRDefault="002F4C87" w:rsidP="002F4C87">
            <w:pPr>
              <w:spacing w:line="120" w:lineRule="exact"/>
              <w:rPr>
                <w:rFonts w:ascii="Arial" w:hAnsi="Arial" w:cs="Arial"/>
                <w:b/>
                <w:szCs w:val="22"/>
                <w:u w:val="single"/>
              </w:rPr>
            </w:pPr>
          </w:p>
          <w:p w14:paraId="43487415" w14:textId="77777777" w:rsidR="002F4C87" w:rsidRPr="0093723A" w:rsidRDefault="002F4C87" w:rsidP="002F4C87">
            <w:pPr>
              <w:rPr>
                <w:rFonts w:ascii="Arial" w:hAnsi="Arial" w:cs="Arial"/>
                <w:b/>
                <w:szCs w:val="22"/>
                <w:u w:val="single"/>
              </w:rPr>
            </w:pPr>
          </w:p>
        </w:tc>
      </w:tr>
      <w:tr w:rsidR="002F4C87" w:rsidRPr="0093723A" w14:paraId="4B0F846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FDC06E9"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701E346" w14:textId="77777777" w:rsidR="002F4C87" w:rsidRPr="0093723A" w:rsidRDefault="002F4C87" w:rsidP="002F4C87">
            <w:pPr>
              <w:spacing w:line="120" w:lineRule="exact"/>
              <w:rPr>
                <w:rFonts w:ascii="Arial" w:hAnsi="Arial" w:cs="Arial"/>
                <w:b/>
                <w:szCs w:val="22"/>
                <w:u w:val="single"/>
              </w:rPr>
            </w:pPr>
          </w:p>
          <w:p w14:paraId="0E78CAFA" w14:textId="77777777" w:rsidR="002F4C87" w:rsidRPr="0093723A" w:rsidRDefault="002F4C87" w:rsidP="002F4C87">
            <w:pPr>
              <w:rPr>
                <w:rFonts w:ascii="Arial" w:hAnsi="Arial" w:cs="Arial"/>
                <w:b/>
                <w:szCs w:val="22"/>
                <w:u w:val="single"/>
              </w:rPr>
            </w:pPr>
          </w:p>
        </w:tc>
      </w:tr>
      <w:tr w:rsidR="002F4C87" w:rsidRPr="0093723A" w14:paraId="4100170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D583EDD"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D706207" w14:textId="77777777" w:rsidR="002F4C87" w:rsidRPr="0093723A" w:rsidRDefault="002F4C87" w:rsidP="002F4C87">
            <w:pPr>
              <w:spacing w:line="120" w:lineRule="exact"/>
              <w:rPr>
                <w:rFonts w:ascii="Arial" w:hAnsi="Arial" w:cs="Arial"/>
                <w:b/>
                <w:szCs w:val="22"/>
                <w:u w:val="single"/>
              </w:rPr>
            </w:pPr>
          </w:p>
          <w:p w14:paraId="4B6D73CB" w14:textId="77777777" w:rsidR="002F4C87" w:rsidRPr="0093723A" w:rsidRDefault="002F4C87" w:rsidP="002F4C87">
            <w:pPr>
              <w:rPr>
                <w:rFonts w:ascii="Arial" w:hAnsi="Arial" w:cs="Arial"/>
                <w:b/>
                <w:szCs w:val="22"/>
                <w:u w:val="single"/>
              </w:rPr>
            </w:pPr>
          </w:p>
        </w:tc>
      </w:tr>
      <w:tr w:rsidR="002F4C87" w:rsidRPr="0093723A" w14:paraId="7540785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B7F3630" w14:textId="77777777" w:rsidR="002F4C87" w:rsidRPr="0093723A" w:rsidRDefault="002F4C87" w:rsidP="002F4C87">
            <w:pPr>
              <w:spacing w:line="120" w:lineRule="exact"/>
              <w:rPr>
                <w:rFonts w:ascii="Arial" w:hAnsi="Arial" w:cs="Arial"/>
                <w:b/>
                <w:szCs w:val="22"/>
                <w:u w:val="single"/>
              </w:rPr>
            </w:pPr>
          </w:p>
          <w:p w14:paraId="1A4EAB74" w14:textId="77777777" w:rsidR="002F4C87" w:rsidRPr="0093723A" w:rsidRDefault="002F4C87" w:rsidP="002F4C87">
            <w:pPr>
              <w:rPr>
                <w:rFonts w:ascii="Arial" w:hAnsi="Arial" w:cs="Arial"/>
                <w:b/>
                <w:szCs w:val="22"/>
                <w:u w:val="single"/>
              </w:rPr>
            </w:pPr>
          </w:p>
          <w:p w14:paraId="571436B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3D83DF73" w14:textId="77777777" w:rsidR="002F4C87" w:rsidRPr="0093723A" w:rsidRDefault="002F4C87" w:rsidP="002F4C87">
            <w:pPr>
              <w:spacing w:line="120" w:lineRule="exact"/>
              <w:rPr>
                <w:rFonts w:ascii="Arial" w:hAnsi="Arial" w:cs="Arial"/>
                <w:b/>
                <w:szCs w:val="22"/>
                <w:u w:val="single"/>
              </w:rPr>
            </w:pPr>
          </w:p>
          <w:p w14:paraId="072017DF" w14:textId="77777777" w:rsidR="002F4C87" w:rsidRPr="0093723A" w:rsidRDefault="002F4C87" w:rsidP="002F4C87">
            <w:pPr>
              <w:rPr>
                <w:rFonts w:ascii="Arial" w:hAnsi="Arial" w:cs="Arial"/>
                <w:b/>
                <w:szCs w:val="22"/>
                <w:u w:val="single"/>
              </w:rPr>
            </w:pPr>
          </w:p>
        </w:tc>
      </w:tr>
    </w:tbl>
    <w:p w14:paraId="45566406" w14:textId="77777777" w:rsidR="002F4C87" w:rsidRPr="0093723A" w:rsidRDefault="002F4C87" w:rsidP="002F4C87">
      <w:pPr>
        <w:rPr>
          <w:rFonts w:ascii="Arial" w:hAnsi="Arial" w:cs="Arial"/>
          <w:b/>
          <w:szCs w:val="22"/>
        </w:rPr>
      </w:pPr>
    </w:p>
    <w:p w14:paraId="62C3A474" w14:textId="77777777" w:rsidR="00EF330E" w:rsidRDefault="00EF330E" w:rsidP="002F4C87">
      <w:pPr>
        <w:rPr>
          <w:rFonts w:ascii="Arial" w:hAnsi="Arial" w:cs="Arial"/>
          <w:b/>
          <w:szCs w:val="22"/>
        </w:rPr>
      </w:pPr>
    </w:p>
    <w:p w14:paraId="0688E08B" w14:textId="77777777" w:rsidR="00EF330E" w:rsidRDefault="00EF330E" w:rsidP="002F4C87">
      <w:pPr>
        <w:rPr>
          <w:rFonts w:ascii="Arial" w:hAnsi="Arial" w:cs="Arial"/>
          <w:b/>
          <w:szCs w:val="22"/>
        </w:rPr>
      </w:pPr>
    </w:p>
    <w:p w14:paraId="1E4804BC" w14:textId="77777777" w:rsidR="002F4C87" w:rsidRPr="0093723A" w:rsidRDefault="002F4C87" w:rsidP="002F4C87">
      <w:pPr>
        <w:rPr>
          <w:rFonts w:ascii="Arial" w:hAnsi="Arial" w:cs="Arial"/>
          <w:b/>
          <w:szCs w:val="22"/>
        </w:rPr>
      </w:pPr>
      <w:r w:rsidRPr="0093723A">
        <w:rPr>
          <w:rFonts w:ascii="Arial" w:hAnsi="Arial" w:cs="Arial"/>
          <w:b/>
          <w:szCs w:val="22"/>
        </w:rPr>
        <w:lastRenderedPageBreak/>
        <w:t>Total Overall Cost</w:t>
      </w:r>
    </w:p>
    <w:p w14:paraId="4BEA6FDF" w14:textId="77777777" w:rsidR="002F4C87" w:rsidRPr="0093723A" w:rsidRDefault="002F4C87" w:rsidP="002F4C87">
      <w:pPr>
        <w:rPr>
          <w:rFonts w:ascii="Arial" w:hAnsi="Arial" w:cs="Arial"/>
          <w:b/>
          <w:szCs w:val="22"/>
        </w:rPr>
      </w:pPr>
    </w:p>
    <w:p w14:paraId="7BD2941A"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58889E55"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D03222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C2F0A82" w14:textId="77777777" w:rsidR="002F4C87" w:rsidRPr="0093723A" w:rsidRDefault="002F4C87" w:rsidP="002F4C87">
            <w:pPr>
              <w:spacing w:line="120" w:lineRule="exact"/>
              <w:rPr>
                <w:rFonts w:ascii="Arial" w:hAnsi="Arial" w:cs="Arial"/>
                <w:b/>
                <w:szCs w:val="22"/>
                <w:u w:val="single"/>
              </w:rPr>
            </w:pPr>
          </w:p>
          <w:p w14:paraId="03B2D8B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7F30ED39" w14:textId="77777777" w:rsidR="002F4C87" w:rsidRPr="0093723A" w:rsidRDefault="002F4C87" w:rsidP="002F4C87">
            <w:pPr>
              <w:spacing w:line="120" w:lineRule="exact"/>
              <w:rPr>
                <w:rFonts w:ascii="Arial" w:hAnsi="Arial" w:cs="Arial"/>
                <w:b/>
                <w:szCs w:val="22"/>
                <w:u w:val="single"/>
              </w:rPr>
            </w:pPr>
          </w:p>
          <w:p w14:paraId="13099082"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70F974CF"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319E522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C4152C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111BA18" w14:textId="77777777" w:rsidR="002F4C87" w:rsidRPr="0093723A" w:rsidRDefault="002F4C87" w:rsidP="002F4C87">
            <w:pPr>
              <w:spacing w:line="120" w:lineRule="exact"/>
              <w:rPr>
                <w:rFonts w:ascii="Arial" w:hAnsi="Arial" w:cs="Arial"/>
                <w:b/>
                <w:szCs w:val="22"/>
                <w:u w:val="single"/>
              </w:rPr>
            </w:pPr>
          </w:p>
          <w:p w14:paraId="401CF2E0" w14:textId="77777777" w:rsidR="002F4C87" w:rsidRPr="0093723A" w:rsidRDefault="002F4C87" w:rsidP="002F4C87">
            <w:pPr>
              <w:rPr>
                <w:rFonts w:ascii="Arial" w:hAnsi="Arial" w:cs="Arial"/>
                <w:b/>
                <w:szCs w:val="22"/>
                <w:u w:val="single"/>
              </w:rPr>
            </w:pPr>
          </w:p>
        </w:tc>
      </w:tr>
      <w:tr w:rsidR="002F4C87" w:rsidRPr="0093723A" w14:paraId="317E837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1C215F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DD11A8B" w14:textId="77777777" w:rsidR="002F4C87" w:rsidRPr="0093723A" w:rsidRDefault="002F4C87" w:rsidP="002F4C87">
            <w:pPr>
              <w:spacing w:line="120" w:lineRule="exact"/>
              <w:rPr>
                <w:rFonts w:ascii="Arial" w:hAnsi="Arial" w:cs="Arial"/>
                <w:b/>
                <w:szCs w:val="22"/>
                <w:u w:val="single"/>
              </w:rPr>
            </w:pPr>
          </w:p>
          <w:p w14:paraId="49F4055C" w14:textId="77777777" w:rsidR="002F4C87" w:rsidRPr="0093723A" w:rsidRDefault="002F4C87" w:rsidP="002F4C87">
            <w:pPr>
              <w:rPr>
                <w:rFonts w:ascii="Arial" w:hAnsi="Arial" w:cs="Arial"/>
                <w:b/>
                <w:szCs w:val="22"/>
                <w:u w:val="single"/>
              </w:rPr>
            </w:pPr>
          </w:p>
        </w:tc>
      </w:tr>
      <w:tr w:rsidR="002F4C87" w:rsidRPr="0093723A" w14:paraId="1CC2F64E"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5D8685C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0CC6444A" w14:textId="77777777" w:rsidR="002F4C87" w:rsidRPr="0093723A" w:rsidRDefault="002F4C87" w:rsidP="002F4C87">
            <w:pPr>
              <w:spacing w:line="120" w:lineRule="exact"/>
              <w:rPr>
                <w:rFonts w:ascii="Arial" w:hAnsi="Arial" w:cs="Arial"/>
                <w:b/>
                <w:szCs w:val="22"/>
                <w:u w:val="single"/>
              </w:rPr>
            </w:pPr>
          </w:p>
          <w:p w14:paraId="2D367212" w14:textId="77777777" w:rsidR="002F4C87" w:rsidRPr="0093723A" w:rsidRDefault="002F4C87" w:rsidP="002F4C87">
            <w:pPr>
              <w:rPr>
                <w:rFonts w:ascii="Arial" w:hAnsi="Arial" w:cs="Arial"/>
                <w:b/>
                <w:szCs w:val="22"/>
                <w:u w:val="single"/>
              </w:rPr>
            </w:pPr>
          </w:p>
        </w:tc>
      </w:tr>
      <w:tr w:rsidR="002F4C87" w:rsidRPr="0093723A" w14:paraId="345C2791"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7E6FD909" w14:textId="77777777" w:rsidR="002F4C87" w:rsidRPr="0093723A" w:rsidRDefault="002F4C87" w:rsidP="002F4C87">
            <w:pPr>
              <w:spacing w:line="120" w:lineRule="exact"/>
              <w:rPr>
                <w:rFonts w:ascii="Arial" w:hAnsi="Arial" w:cs="Arial"/>
                <w:b/>
                <w:szCs w:val="22"/>
                <w:u w:val="single"/>
              </w:rPr>
            </w:pPr>
          </w:p>
          <w:p w14:paraId="23E63225" w14:textId="77777777" w:rsidR="002F4C87" w:rsidRPr="0093723A" w:rsidRDefault="002F4C87" w:rsidP="002F4C87">
            <w:pPr>
              <w:rPr>
                <w:rFonts w:ascii="Arial" w:hAnsi="Arial" w:cs="Arial"/>
                <w:b/>
                <w:szCs w:val="22"/>
                <w:u w:val="single"/>
              </w:rPr>
            </w:pPr>
          </w:p>
          <w:p w14:paraId="511E834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1A9FA386" w14:textId="77777777" w:rsidR="002F4C87" w:rsidRPr="0093723A" w:rsidRDefault="002F4C87" w:rsidP="002F4C87">
            <w:pPr>
              <w:spacing w:line="120" w:lineRule="exact"/>
              <w:rPr>
                <w:rFonts w:ascii="Arial" w:hAnsi="Arial" w:cs="Arial"/>
                <w:b/>
                <w:szCs w:val="22"/>
                <w:u w:val="single"/>
              </w:rPr>
            </w:pPr>
          </w:p>
          <w:p w14:paraId="795105E5" w14:textId="77777777" w:rsidR="002F4C87" w:rsidRPr="0093723A" w:rsidRDefault="002F4C87" w:rsidP="002F4C87">
            <w:pPr>
              <w:rPr>
                <w:rFonts w:ascii="Arial" w:hAnsi="Arial" w:cs="Arial"/>
                <w:b/>
                <w:szCs w:val="22"/>
                <w:u w:val="single"/>
              </w:rPr>
            </w:pPr>
          </w:p>
        </w:tc>
      </w:tr>
    </w:tbl>
    <w:p w14:paraId="4E66A570" w14:textId="77777777" w:rsidR="002F4C87" w:rsidRPr="00544F4A" w:rsidRDefault="002F4C87" w:rsidP="002F4C87">
      <w:pPr>
        <w:rPr>
          <w:rFonts w:ascii="Arial" w:hAnsi="Arial" w:cs="Arial"/>
        </w:rPr>
      </w:pPr>
    </w:p>
    <w:p w14:paraId="52E5A9A1"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4FA96D90" w14:textId="77777777" w:rsidR="002F4C87" w:rsidRPr="00544F4A" w:rsidRDefault="002F4C87" w:rsidP="002F4C87">
      <w:pPr>
        <w:pStyle w:val="BodyText"/>
        <w:spacing w:after="0"/>
        <w:jc w:val="both"/>
        <w:rPr>
          <w:rFonts w:ascii="Arial" w:hAnsi="Arial" w:cs="Arial"/>
        </w:rPr>
      </w:pPr>
    </w:p>
    <w:p w14:paraId="31DD129E"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14:paraId="0920010E"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2BD53EC5" w14:textId="77777777" w:rsidR="002F4C87" w:rsidRPr="00544F4A" w:rsidRDefault="002F4C87" w:rsidP="002F4C87">
      <w:pPr>
        <w:jc w:val="both"/>
        <w:rPr>
          <w:rFonts w:ascii="Arial" w:hAnsi="Arial" w:cs="Arial"/>
          <w:b/>
          <w:bCs/>
        </w:rPr>
      </w:pPr>
    </w:p>
    <w:p w14:paraId="2ED5C66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5A288DFE" w14:textId="77777777" w:rsidR="002F4C87" w:rsidRPr="00544F4A" w:rsidRDefault="002F4C87" w:rsidP="002F4C87">
      <w:pPr>
        <w:pStyle w:val="BodyText"/>
        <w:spacing w:after="0"/>
        <w:jc w:val="both"/>
        <w:rPr>
          <w:rFonts w:ascii="Arial" w:hAnsi="Arial" w:cs="Arial"/>
        </w:rPr>
      </w:pPr>
    </w:p>
    <w:p w14:paraId="60DC34CB"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7AE242AF" w14:textId="77777777" w:rsidR="002F4C87" w:rsidRPr="00544F4A" w:rsidRDefault="002F4C87" w:rsidP="002F4C87">
      <w:pPr>
        <w:pStyle w:val="BodyText"/>
        <w:spacing w:after="0"/>
        <w:jc w:val="both"/>
        <w:rPr>
          <w:rFonts w:ascii="Arial" w:hAnsi="Arial" w:cs="Arial"/>
        </w:rPr>
      </w:pPr>
    </w:p>
    <w:p w14:paraId="552525D7" w14:textId="77777777" w:rsidR="002F4C87" w:rsidRPr="00544F4A" w:rsidRDefault="002F4C87" w:rsidP="002F4C87">
      <w:pPr>
        <w:pStyle w:val="BodyText"/>
        <w:spacing w:after="0"/>
        <w:jc w:val="both"/>
        <w:rPr>
          <w:rFonts w:ascii="Arial" w:hAnsi="Arial" w:cs="Arial"/>
        </w:rPr>
      </w:pPr>
      <w:r w:rsidRPr="00544F4A">
        <w:rPr>
          <w:rFonts w:ascii="Arial" w:hAnsi="Arial" w:cs="Arial"/>
        </w:rPr>
        <w:lastRenderedPageBreak/>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D298319" w14:textId="77777777" w:rsidR="002F4C87" w:rsidRPr="00544F4A" w:rsidRDefault="002F4C87" w:rsidP="002F4C87">
      <w:pPr>
        <w:pStyle w:val="BodyText"/>
        <w:spacing w:after="0"/>
        <w:jc w:val="both"/>
        <w:rPr>
          <w:rFonts w:ascii="Arial" w:hAnsi="Arial" w:cs="Arial"/>
        </w:rPr>
      </w:pPr>
    </w:p>
    <w:p w14:paraId="0C970F5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1A33DAAA" w14:textId="77777777" w:rsidR="002F4C87" w:rsidRPr="00544F4A" w:rsidRDefault="002F4C87" w:rsidP="002F4C87">
      <w:pPr>
        <w:pStyle w:val="BodyText"/>
        <w:spacing w:after="0"/>
        <w:jc w:val="both"/>
        <w:rPr>
          <w:rFonts w:ascii="Arial" w:hAnsi="Arial" w:cs="Arial"/>
        </w:rPr>
      </w:pPr>
    </w:p>
    <w:p w14:paraId="52587ABB"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7694302" w14:textId="77777777" w:rsidR="002F4C87" w:rsidRDefault="002F4C87" w:rsidP="00E65F5D">
      <w:pPr>
        <w:rPr>
          <w:rFonts w:ascii="Arial" w:hAnsi="Arial" w:cs="Arial"/>
          <w:szCs w:val="22"/>
        </w:rPr>
      </w:pPr>
    </w:p>
    <w:p w14:paraId="3F6E042A" w14:textId="77777777" w:rsidR="00EF330E" w:rsidRDefault="00EF330E">
      <w:pPr>
        <w:rPr>
          <w:rFonts w:ascii="Arial" w:hAnsi="Arial" w:cs="Arial"/>
          <w:b/>
          <w:szCs w:val="22"/>
        </w:rPr>
      </w:pPr>
      <w:r>
        <w:rPr>
          <w:rFonts w:ascii="Arial" w:hAnsi="Arial" w:cs="Arial"/>
          <w:b/>
          <w:szCs w:val="22"/>
        </w:rPr>
        <w:br w:type="page"/>
      </w:r>
    </w:p>
    <w:p w14:paraId="0C3C6CDC" w14:textId="6217A050"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0528F231" w14:textId="77777777" w:rsidR="00895C87" w:rsidRPr="0093723A" w:rsidRDefault="00895C87" w:rsidP="00E65F5D">
      <w:pPr>
        <w:pStyle w:val="BodyText3"/>
        <w:spacing w:after="0"/>
        <w:rPr>
          <w:rFonts w:ascii="Arial" w:hAnsi="Arial" w:cs="Arial"/>
          <w:caps/>
          <w:sz w:val="20"/>
          <w:szCs w:val="22"/>
        </w:rPr>
      </w:pPr>
    </w:p>
    <w:p w14:paraId="0EDFF31B"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407E1A37"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40C08DCA" w14:textId="77777777" w:rsidR="00895C87" w:rsidRPr="0093723A" w:rsidRDefault="00895C87" w:rsidP="00E65F5D">
      <w:pPr>
        <w:rPr>
          <w:rFonts w:ascii="Arial" w:hAnsi="Arial" w:cs="Arial"/>
          <w:szCs w:val="22"/>
        </w:rPr>
      </w:pPr>
    </w:p>
    <w:p w14:paraId="360C681C"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502B8F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C00E5F0" w14:textId="77777777" w:rsidTr="00137E82">
        <w:tc>
          <w:tcPr>
            <w:tcW w:w="3652" w:type="dxa"/>
          </w:tcPr>
          <w:p w14:paraId="247E9773"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784E7B4"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0B99E76"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3E705D" w:rsidRPr="0093723A" w14:paraId="3EBF955F" w14:textId="77777777" w:rsidTr="00137E82">
        <w:tc>
          <w:tcPr>
            <w:tcW w:w="3652" w:type="dxa"/>
          </w:tcPr>
          <w:p w14:paraId="2982168F" w14:textId="77777777" w:rsidR="003E705D" w:rsidRDefault="00FE38D8" w:rsidP="00F9669C">
            <w:pPr>
              <w:rPr>
                <w:rFonts w:ascii="Arial" w:hAnsi="Arial" w:cs="Arial"/>
                <w:szCs w:val="22"/>
              </w:rPr>
            </w:pPr>
            <w:r>
              <w:rPr>
                <w:rFonts w:ascii="Arial" w:hAnsi="Arial" w:cs="Arial"/>
                <w:szCs w:val="22"/>
              </w:rPr>
              <w:t>Water temperature data</w:t>
            </w:r>
          </w:p>
        </w:tc>
        <w:tc>
          <w:tcPr>
            <w:tcW w:w="3119" w:type="dxa"/>
          </w:tcPr>
          <w:p w14:paraId="7EA834C7" w14:textId="77777777" w:rsidR="003E705D" w:rsidRDefault="00FE38D8" w:rsidP="00E65F5D">
            <w:pPr>
              <w:rPr>
                <w:rFonts w:ascii="Arial" w:hAnsi="Arial" w:cs="Arial"/>
                <w:szCs w:val="22"/>
              </w:rPr>
            </w:pPr>
            <w:r>
              <w:rPr>
                <w:rFonts w:ascii="Arial" w:hAnsi="Arial" w:cs="Arial"/>
                <w:szCs w:val="22"/>
              </w:rPr>
              <w:t>Throughout</w:t>
            </w:r>
          </w:p>
        </w:tc>
        <w:tc>
          <w:tcPr>
            <w:tcW w:w="2693" w:type="dxa"/>
          </w:tcPr>
          <w:p w14:paraId="15FDA56A" w14:textId="77777777" w:rsidR="003E705D" w:rsidRPr="0093723A" w:rsidRDefault="005B48CA" w:rsidP="00E65F5D">
            <w:pPr>
              <w:rPr>
                <w:rFonts w:ascii="Arial" w:hAnsi="Arial" w:cs="Arial"/>
                <w:szCs w:val="22"/>
              </w:rPr>
            </w:pPr>
            <w:r>
              <w:rPr>
                <w:rFonts w:ascii="Arial" w:hAnsi="Arial" w:cs="Arial"/>
                <w:szCs w:val="22"/>
              </w:rPr>
              <w:t>Environment Agency</w:t>
            </w:r>
          </w:p>
        </w:tc>
      </w:tr>
      <w:tr w:rsidR="005B48CA" w:rsidRPr="0093723A" w14:paraId="60226D47" w14:textId="77777777" w:rsidTr="00137E82">
        <w:tc>
          <w:tcPr>
            <w:tcW w:w="3652" w:type="dxa"/>
          </w:tcPr>
          <w:p w14:paraId="56D22A63" w14:textId="77777777" w:rsidR="005B48CA" w:rsidRDefault="00043022" w:rsidP="00043022">
            <w:pPr>
              <w:rPr>
                <w:rFonts w:ascii="Arial" w:hAnsi="Arial" w:cs="Arial"/>
                <w:szCs w:val="22"/>
              </w:rPr>
            </w:pPr>
            <w:r>
              <w:rPr>
                <w:rFonts w:ascii="Arial" w:hAnsi="Arial" w:cs="Arial"/>
                <w:szCs w:val="22"/>
              </w:rPr>
              <w:t>Catchment environmental data</w:t>
            </w:r>
          </w:p>
        </w:tc>
        <w:tc>
          <w:tcPr>
            <w:tcW w:w="3119" w:type="dxa"/>
          </w:tcPr>
          <w:p w14:paraId="57B0FFBD" w14:textId="77777777" w:rsidR="005B48CA" w:rsidRDefault="00043022" w:rsidP="00E65F5D">
            <w:pPr>
              <w:rPr>
                <w:rFonts w:ascii="Arial" w:hAnsi="Arial" w:cs="Arial"/>
                <w:szCs w:val="22"/>
              </w:rPr>
            </w:pPr>
            <w:r>
              <w:rPr>
                <w:rFonts w:ascii="Arial" w:hAnsi="Arial" w:cs="Arial"/>
                <w:szCs w:val="22"/>
              </w:rPr>
              <w:t>Throughout</w:t>
            </w:r>
          </w:p>
        </w:tc>
        <w:tc>
          <w:tcPr>
            <w:tcW w:w="2693" w:type="dxa"/>
          </w:tcPr>
          <w:p w14:paraId="3C4FE574" w14:textId="77777777" w:rsidR="005B48CA" w:rsidRPr="0093723A" w:rsidRDefault="005B48CA" w:rsidP="00E65F5D">
            <w:pPr>
              <w:rPr>
                <w:rFonts w:ascii="Arial" w:hAnsi="Arial" w:cs="Arial"/>
                <w:szCs w:val="22"/>
              </w:rPr>
            </w:pPr>
            <w:r>
              <w:rPr>
                <w:rFonts w:ascii="Arial" w:hAnsi="Arial" w:cs="Arial"/>
                <w:szCs w:val="22"/>
              </w:rPr>
              <w:t>Environment Agency</w:t>
            </w:r>
          </w:p>
        </w:tc>
      </w:tr>
      <w:tr w:rsidR="00895C87" w:rsidRPr="0093723A" w14:paraId="35ABA218" w14:textId="77777777" w:rsidTr="00137E82">
        <w:tc>
          <w:tcPr>
            <w:tcW w:w="3652" w:type="dxa"/>
          </w:tcPr>
          <w:p w14:paraId="23C72A57" w14:textId="77777777" w:rsidR="00895C87" w:rsidRPr="0093723A" w:rsidRDefault="00895C87" w:rsidP="005B48CA">
            <w:pPr>
              <w:rPr>
                <w:rFonts w:ascii="Arial" w:hAnsi="Arial" w:cs="Arial"/>
                <w:szCs w:val="22"/>
              </w:rPr>
            </w:pPr>
          </w:p>
        </w:tc>
        <w:tc>
          <w:tcPr>
            <w:tcW w:w="3119" w:type="dxa"/>
          </w:tcPr>
          <w:p w14:paraId="2AB01483" w14:textId="77777777" w:rsidR="00895C87" w:rsidRPr="0093723A" w:rsidRDefault="00895C87" w:rsidP="00E65F5D">
            <w:pPr>
              <w:rPr>
                <w:rFonts w:ascii="Arial" w:hAnsi="Arial" w:cs="Arial"/>
                <w:szCs w:val="22"/>
              </w:rPr>
            </w:pPr>
          </w:p>
        </w:tc>
        <w:tc>
          <w:tcPr>
            <w:tcW w:w="2693" w:type="dxa"/>
          </w:tcPr>
          <w:p w14:paraId="400FB550" w14:textId="77777777" w:rsidR="00895C87" w:rsidRPr="0093723A" w:rsidRDefault="00895C87" w:rsidP="00E65F5D">
            <w:pPr>
              <w:pStyle w:val="Header"/>
              <w:tabs>
                <w:tab w:val="clear" w:pos="4153"/>
                <w:tab w:val="clear" w:pos="8306"/>
              </w:tabs>
              <w:rPr>
                <w:rFonts w:ascii="Arial" w:hAnsi="Arial" w:cs="Arial"/>
                <w:szCs w:val="22"/>
              </w:rPr>
            </w:pPr>
          </w:p>
        </w:tc>
      </w:tr>
      <w:tr w:rsidR="005B48CA" w:rsidRPr="0093723A" w14:paraId="195BAD79" w14:textId="77777777" w:rsidTr="00137E82">
        <w:tc>
          <w:tcPr>
            <w:tcW w:w="3652" w:type="dxa"/>
          </w:tcPr>
          <w:p w14:paraId="14763901" w14:textId="77777777" w:rsidR="005B48CA" w:rsidRDefault="005B48CA" w:rsidP="005B48CA">
            <w:pPr>
              <w:rPr>
                <w:rFonts w:ascii="Arial" w:hAnsi="Arial" w:cs="Arial"/>
                <w:szCs w:val="22"/>
              </w:rPr>
            </w:pPr>
          </w:p>
        </w:tc>
        <w:tc>
          <w:tcPr>
            <w:tcW w:w="3119" w:type="dxa"/>
          </w:tcPr>
          <w:p w14:paraId="16759D61" w14:textId="77777777" w:rsidR="005B48CA" w:rsidRDefault="005B48CA" w:rsidP="00E65F5D">
            <w:pPr>
              <w:rPr>
                <w:rFonts w:ascii="Arial" w:hAnsi="Arial" w:cs="Arial"/>
                <w:szCs w:val="22"/>
              </w:rPr>
            </w:pPr>
          </w:p>
        </w:tc>
        <w:tc>
          <w:tcPr>
            <w:tcW w:w="2693" w:type="dxa"/>
          </w:tcPr>
          <w:p w14:paraId="392346B0" w14:textId="77777777" w:rsidR="005B48CA" w:rsidRPr="0093723A" w:rsidRDefault="005B48CA" w:rsidP="00E65F5D">
            <w:pPr>
              <w:rPr>
                <w:rFonts w:ascii="Arial" w:hAnsi="Arial" w:cs="Arial"/>
                <w:szCs w:val="22"/>
              </w:rPr>
            </w:pPr>
          </w:p>
        </w:tc>
      </w:tr>
      <w:tr w:rsidR="00895C87" w:rsidRPr="0093723A" w14:paraId="30CC2914" w14:textId="77777777" w:rsidTr="00137E82">
        <w:tc>
          <w:tcPr>
            <w:tcW w:w="3652" w:type="dxa"/>
          </w:tcPr>
          <w:p w14:paraId="6D1AC522" w14:textId="77777777" w:rsidR="00895C87" w:rsidRPr="0093723A" w:rsidRDefault="00895C87" w:rsidP="005B48CA">
            <w:pPr>
              <w:rPr>
                <w:rFonts w:ascii="Arial" w:hAnsi="Arial" w:cs="Arial"/>
                <w:szCs w:val="22"/>
              </w:rPr>
            </w:pPr>
          </w:p>
        </w:tc>
        <w:tc>
          <w:tcPr>
            <w:tcW w:w="3119" w:type="dxa"/>
          </w:tcPr>
          <w:p w14:paraId="3709A2D0" w14:textId="77777777" w:rsidR="00895C87" w:rsidRPr="0093723A" w:rsidRDefault="00895C87" w:rsidP="00E65F5D">
            <w:pPr>
              <w:rPr>
                <w:rFonts w:ascii="Arial" w:hAnsi="Arial" w:cs="Arial"/>
                <w:szCs w:val="22"/>
              </w:rPr>
            </w:pPr>
          </w:p>
        </w:tc>
        <w:tc>
          <w:tcPr>
            <w:tcW w:w="2693" w:type="dxa"/>
          </w:tcPr>
          <w:p w14:paraId="07B7C9FA" w14:textId="77777777" w:rsidR="00895C87" w:rsidRPr="0093723A" w:rsidRDefault="00895C87" w:rsidP="00E65F5D">
            <w:pPr>
              <w:rPr>
                <w:rFonts w:ascii="Arial" w:hAnsi="Arial" w:cs="Arial"/>
                <w:szCs w:val="22"/>
              </w:rPr>
            </w:pPr>
          </w:p>
        </w:tc>
      </w:tr>
      <w:tr w:rsidR="00895C87" w:rsidRPr="0093723A" w14:paraId="2768AC1F" w14:textId="77777777" w:rsidTr="00137E82">
        <w:tc>
          <w:tcPr>
            <w:tcW w:w="3652" w:type="dxa"/>
          </w:tcPr>
          <w:p w14:paraId="2350B304" w14:textId="77777777" w:rsidR="00895C87" w:rsidRPr="0093723A" w:rsidRDefault="00895C87" w:rsidP="00E65F5D">
            <w:pPr>
              <w:rPr>
                <w:rFonts w:ascii="Arial" w:hAnsi="Arial" w:cs="Arial"/>
                <w:szCs w:val="22"/>
              </w:rPr>
            </w:pPr>
          </w:p>
        </w:tc>
        <w:tc>
          <w:tcPr>
            <w:tcW w:w="3119" w:type="dxa"/>
          </w:tcPr>
          <w:p w14:paraId="69F0769E" w14:textId="77777777" w:rsidR="00895C87" w:rsidRPr="0093723A" w:rsidRDefault="00895C87" w:rsidP="00E65F5D">
            <w:pPr>
              <w:rPr>
                <w:rFonts w:ascii="Arial" w:hAnsi="Arial" w:cs="Arial"/>
                <w:szCs w:val="22"/>
              </w:rPr>
            </w:pPr>
          </w:p>
        </w:tc>
        <w:tc>
          <w:tcPr>
            <w:tcW w:w="2693" w:type="dxa"/>
          </w:tcPr>
          <w:p w14:paraId="49038741" w14:textId="77777777" w:rsidR="00895C87" w:rsidRPr="0093723A" w:rsidRDefault="00895C87" w:rsidP="00E65F5D">
            <w:pPr>
              <w:rPr>
                <w:rFonts w:ascii="Arial" w:hAnsi="Arial" w:cs="Arial"/>
                <w:szCs w:val="22"/>
              </w:rPr>
            </w:pPr>
          </w:p>
        </w:tc>
      </w:tr>
    </w:tbl>
    <w:p w14:paraId="759FDD20" w14:textId="77777777" w:rsidR="00895C87" w:rsidRPr="0093723A" w:rsidRDefault="00895C87" w:rsidP="00E65F5D">
      <w:pPr>
        <w:rPr>
          <w:rFonts w:ascii="Arial" w:hAnsi="Arial" w:cs="Arial"/>
          <w:szCs w:val="22"/>
        </w:rPr>
      </w:pPr>
    </w:p>
    <w:p w14:paraId="10F319DA"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933722C"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0DCF1EBE" w14:textId="77777777" w:rsidTr="00137E82">
        <w:tc>
          <w:tcPr>
            <w:tcW w:w="3652" w:type="dxa"/>
          </w:tcPr>
          <w:p w14:paraId="25AFE1B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6774151B"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B5A99E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07C4CD86" w14:textId="77777777" w:rsidTr="00137E82">
        <w:tc>
          <w:tcPr>
            <w:tcW w:w="3652" w:type="dxa"/>
          </w:tcPr>
          <w:p w14:paraId="5DDB212F" w14:textId="77777777" w:rsidR="00895C87" w:rsidRPr="0093723A" w:rsidRDefault="00895C87" w:rsidP="00E65F5D">
            <w:pPr>
              <w:rPr>
                <w:rFonts w:ascii="Arial" w:hAnsi="Arial" w:cs="Arial"/>
                <w:szCs w:val="22"/>
              </w:rPr>
            </w:pPr>
          </w:p>
        </w:tc>
        <w:tc>
          <w:tcPr>
            <w:tcW w:w="3119" w:type="dxa"/>
          </w:tcPr>
          <w:p w14:paraId="3A94F0D3" w14:textId="77777777" w:rsidR="00895C87" w:rsidRPr="0093723A" w:rsidRDefault="00895C87" w:rsidP="00E65F5D">
            <w:pPr>
              <w:rPr>
                <w:rFonts w:ascii="Arial" w:hAnsi="Arial" w:cs="Arial"/>
                <w:szCs w:val="22"/>
              </w:rPr>
            </w:pPr>
          </w:p>
        </w:tc>
        <w:tc>
          <w:tcPr>
            <w:tcW w:w="2693" w:type="dxa"/>
          </w:tcPr>
          <w:p w14:paraId="7EE7A5F1" w14:textId="77777777" w:rsidR="00895C87" w:rsidRPr="0093723A" w:rsidRDefault="00895C87" w:rsidP="00E65F5D">
            <w:pPr>
              <w:rPr>
                <w:rFonts w:ascii="Arial" w:hAnsi="Arial" w:cs="Arial"/>
                <w:szCs w:val="22"/>
              </w:rPr>
            </w:pPr>
          </w:p>
          <w:p w14:paraId="17D5FFD8" w14:textId="77777777" w:rsidR="00895C87" w:rsidRPr="0093723A" w:rsidRDefault="00895C87" w:rsidP="00E65F5D">
            <w:pPr>
              <w:rPr>
                <w:rFonts w:ascii="Arial" w:hAnsi="Arial" w:cs="Arial"/>
                <w:szCs w:val="22"/>
              </w:rPr>
            </w:pPr>
          </w:p>
        </w:tc>
      </w:tr>
      <w:tr w:rsidR="00895C87" w:rsidRPr="0093723A" w14:paraId="34DAEA5B" w14:textId="77777777" w:rsidTr="00137E82">
        <w:tc>
          <w:tcPr>
            <w:tcW w:w="3652" w:type="dxa"/>
          </w:tcPr>
          <w:p w14:paraId="240D4F2B" w14:textId="77777777" w:rsidR="00895C87" w:rsidRPr="0093723A" w:rsidRDefault="00895C87" w:rsidP="00E65F5D">
            <w:pPr>
              <w:rPr>
                <w:rFonts w:ascii="Arial" w:hAnsi="Arial" w:cs="Arial"/>
                <w:szCs w:val="22"/>
              </w:rPr>
            </w:pPr>
          </w:p>
        </w:tc>
        <w:tc>
          <w:tcPr>
            <w:tcW w:w="3119" w:type="dxa"/>
          </w:tcPr>
          <w:p w14:paraId="2DA2F505" w14:textId="77777777" w:rsidR="00895C87" w:rsidRPr="0093723A" w:rsidRDefault="00895C87" w:rsidP="00E65F5D">
            <w:pPr>
              <w:rPr>
                <w:rFonts w:ascii="Arial" w:hAnsi="Arial" w:cs="Arial"/>
                <w:szCs w:val="22"/>
              </w:rPr>
            </w:pPr>
          </w:p>
        </w:tc>
        <w:tc>
          <w:tcPr>
            <w:tcW w:w="2693" w:type="dxa"/>
          </w:tcPr>
          <w:p w14:paraId="5F9E96D5" w14:textId="77777777" w:rsidR="00895C87" w:rsidRPr="0093723A" w:rsidRDefault="00895C87" w:rsidP="00E65F5D">
            <w:pPr>
              <w:rPr>
                <w:rFonts w:ascii="Arial" w:hAnsi="Arial" w:cs="Arial"/>
                <w:szCs w:val="22"/>
              </w:rPr>
            </w:pPr>
          </w:p>
          <w:p w14:paraId="620D574C" w14:textId="77777777" w:rsidR="00895C87" w:rsidRPr="0093723A" w:rsidRDefault="00895C87" w:rsidP="00E65F5D">
            <w:pPr>
              <w:rPr>
                <w:rFonts w:ascii="Arial" w:hAnsi="Arial" w:cs="Arial"/>
                <w:szCs w:val="22"/>
              </w:rPr>
            </w:pPr>
          </w:p>
        </w:tc>
      </w:tr>
      <w:tr w:rsidR="00895C87" w:rsidRPr="0093723A" w14:paraId="6B8D421B" w14:textId="77777777" w:rsidTr="00137E82">
        <w:tc>
          <w:tcPr>
            <w:tcW w:w="3652" w:type="dxa"/>
          </w:tcPr>
          <w:p w14:paraId="4D5D868A" w14:textId="77777777" w:rsidR="00895C87" w:rsidRPr="0093723A" w:rsidRDefault="00895C87" w:rsidP="00E65F5D">
            <w:pPr>
              <w:rPr>
                <w:rFonts w:ascii="Arial" w:hAnsi="Arial" w:cs="Arial"/>
                <w:szCs w:val="22"/>
              </w:rPr>
            </w:pPr>
          </w:p>
        </w:tc>
        <w:tc>
          <w:tcPr>
            <w:tcW w:w="3119" w:type="dxa"/>
          </w:tcPr>
          <w:p w14:paraId="17FF420A" w14:textId="77777777" w:rsidR="00895C87" w:rsidRPr="0093723A" w:rsidRDefault="00895C87" w:rsidP="00E65F5D">
            <w:pPr>
              <w:rPr>
                <w:rFonts w:ascii="Arial" w:hAnsi="Arial" w:cs="Arial"/>
                <w:szCs w:val="22"/>
              </w:rPr>
            </w:pPr>
          </w:p>
        </w:tc>
        <w:tc>
          <w:tcPr>
            <w:tcW w:w="2693" w:type="dxa"/>
          </w:tcPr>
          <w:p w14:paraId="36952E4F" w14:textId="77777777" w:rsidR="00895C87" w:rsidRPr="0093723A" w:rsidRDefault="00895C87" w:rsidP="00E65F5D">
            <w:pPr>
              <w:rPr>
                <w:rFonts w:ascii="Arial" w:hAnsi="Arial" w:cs="Arial"/>
                <w:szCs w:val="22"/>
              </w:rPr>
            </w:pPr>
          </w:p>
          <w:p w14:paraId="141E5AC7" w14:textId="77777777" w:rsidR="00895C87" w:rsidRPr="0093723A" w:rsidRDefault="00895C87" w:rsidP="00E65F5D">
            <w:pPr>
              <w:rPr>
                <w:rFonts w:ascii="Arial" w:hAnsi="Arial" w:cs="Arial"/>
                <w:szCs w:val="22"/>
              </w:rPr>
            </w:pPr>
          </w:p>
        </w:tc>
      </w:tr>
    </w:tbl>
    <w:p w14:paraId="252E0065" w14:textId="77777777" w:rsidR="00895C87" w:rsidRPr="0093723A" w:rsidRDefault="00895C87" w:rsidP="00E65F5D">
      <w:pPr>
        <w:jc w:val="both"/>
        <w:rPr>
          <w:rFonts w:ascii="Arial" w:hAnsi="Arial" w:cs="Arial"/>
          <w:szCs w:val="22"/>
        </w:rPr>
      </w:pPr>
    </w:p>
    <w:p w14:paraId="70D1DC75" w14:textId="77777777" w:rsidR="00895C87" w:rsidRPr="0093723A" w:rsidRDefault="00544F4A" w:rsidP="00E65F5D">
      <w:pPr>
        <w:rPr>
          <w:rFonts w:ascii="Arial" w:hAnsi="Arial" w:cs="Arial"/>
          <w:szCs w:val="22"/>
        </w:rPr>
      </w:pPr>
      <w:r>
        <w:rPr>
          <w:rStyle w:val="Strong"/>
          <w:rFonts w:ascii="Arial" w:hAnsi="Arial" w:cs="Arial"/>
          <w:szCs w:val="22"/>
        </w:rPr>
        <w:lastRenderedPageBreak/>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E03766E" w14:textId="77777777" w:rsidR="0093252F" w:rsidRPr="0093723A" w:rsidRDefault="0093252F" w:rsidP="00E65F5D">
      <w:pPr>
        <w:rPr>
          <w:rFonts w:ascii="Arial" w:hAnsi="Arial" w:cs="Arial"/>
          <w:szCs w:val="22"/>
        </w:rPr>
      </w:pPr>
    </w:p>
    <w:p w14:paraId="4A7C29E4" w14:textId="77777777" w:rsidR="00EF330E" w:rsidRDefault="00EF330E">
      <w:pPr>
        <w:rPr>
          <w:rFonts w:ascii="Arial" w:hAnsi="Arial" w:cs="Arial"/>
          <w:b/>
          <w:szCs w:val="22"/>
        </w:rPr>
      </w:pPr>
      <w:r>
        <w:rPr>
          <w:rFonts w:ascii="Arial" w:hAnsi="Arial" w:cs="Arial"/>
          <w:b/>
          <w:szCs w:val="22"/>
        </w:rPr>
        <w:br w:type="page"/>
      </w:r>
    </w:p>
    <w:p w14:paraId="25E3329A" w14:textId="7AA296B2"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14:paraId="18191337" w14:textId="77777777" w:rsidR="00F1537C" w:rsidRDefault="00F1537C" w:rsidP="00E65F5D">
      <w:pPr>
        <w:rPr>
          <w:rFonts w:ascii="Arial" w:hAnsi="Arial" w:cs="Arial"/>
          <w:b/>
          <w:szCs w:val="22"/>
        </w:rPr>
      </w:pPr>
    </w:p>
    <w:p w14:paraId="1502F395"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D47635C" w14:textId="77777777" w:rsidR="00C11EBA" w:rsidRDefault="00C11EBA" w:rsidP="00E65F5D">
      <w:pPr>
        <w:rPr>
          <w:rFonts w:ascii="Arial" w:hAnsi="Arial" w:cs="Arial"/>
          <w:color w:val="FF0000"/>
          <w:szCs w:val="22"/>
        </w:rPr>
      </w:pPr>
    </w:p>
    <w:p w14:paraId="26BB9E29" w14:textId="77777777" w:rsidR="00C11EBA" w:rsidRPr="00C11EBA" w:rsidRDefault="00C11EBA" w:rsidP="00E65F5D">
      <w:pPr>
        <w:rPr>
          <w:rFonts w:ascii="Arial" w:hAnsi="Arial" w:cs="Arial"/>
          <w:b/>
          <w:color w:val="FF0000"/>
          <w:szCs w:val="22"/>
        </w:rPr>
      </w:pPr>
    </w:p>
    <w:p w14:paraId="06AF474A" w14:textId="77777777" w:rsidR="00C11EBA" w:rsidRDefault="00C11EBA" w:rsidP="00E65F5D">
      <w:pPr>
        <w:rPr>
          <w:rFonts w:ascii="Arial" w:hAnsi="Arial" w:cs="Arial"/>
          <w:color w:val="FF0000"/>
          <w:szCs w:val="22"/>
        </w:rPr>
      </w:pPr>
    </w:p>
    <w:p w14:paraId="0D4EA4CC"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1D14E174"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4519F396" w14:textId="77777777" w:rsidR="00C11EBA" w:rsidRPr="005A2AA8" w:rsidRDefault="00C11EBA" w:rsidP="00C11EBA">
      <w:pPr>
        <w:rPr>
          <w:rFonts w:ascii="Arial" w:hAnsi="Arial" w:cs="Arial"/>
          <w:sz w:val="22"/>
          <w:szCs w:val="22"/>
        </w:rPr>
      </w:pPr>
    </w:p>
    <w:p w14:paraId="0FA2902C" w14:textId="77777777" w:rsidR="00C11EBA" w:rsidRPr="005A2AA8" w:rsidRDefault="00C11EBA" w:rsidP="00C11EBA">
      <w:pPr>
        <w:rPr>
          <w:rFonts w:ascii="Arial" w:hAnsi="Arial" w:cs="Arial"/>
          <w:sz w:val="22"/>
          <w:szCs w:val="22"/>
        </w:rPr>
      </w:pPr>
    </w:p>
    <w:p w14:paraId="6A8190D1"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079DA1E8" w14:textId="77777777" w:rsidR="00C11EBA" w:rsidRPr="005A2AA8" w:rsidRDefault="00C11EBA" w:rsidP="00C11EBA">
      <w:pPr>
        <w:rPr>
          <w:rFonts w:ascii="Arial" w:hAnsi="Arial" w:cs="Arial"/>
          <w:sz w:val="22"/>
          <w:szCs w:val="22"/>
        </w:rPr>
      </w:pPr>
    </w:p>
    <w:p w14:paraId="4558FE0C" w14:textId="77777777" w:rsidR="00C11EBA" w:rsidRPr="005A2AA8" w:rsidRDefault="00C11EBA" w:rsidP="00C11EBA">
      <w:pPr>
        <w:rPr>
          <w:rFonts w:ascii="Arial" w:hAnsi="Arial" w:cs="Arial"/>
          <w:sz w:val="22"/>
          <w:szCs w:val="22"/>
        </w:rPr>
      </w:pPr>
    </w:p>
    <w:p w14:paraId="0216F81E"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6393DA3" w14:textId="77777777" w:rsidR="00C11EBA" w:rsidRPr="005A2AA8" w:rsidRDefault="00C11EBA" w:rsidP="00C11EBA">
      <w:pPr>
        <w:rPr>
          <w:rFonts w:ascii="Arial" w:hAnsi="Arial" w:cs="Arial"/>
          <w:sz w:val="22"/>
          <w:szCs w:val="22"/>
        </w:rPr>
      </w:pPr>
    </w:p>
    <w:p w14:paraId="1CFE6C89" w14:textId="77777777" w:rsidR="00C11EBA" w:rsidRPr="005A2AA8" w:rsidRDefault="00C11EBA" w:rsidP="00C11EBA">
      <w:pPr>
        <w:rPr>
          <w:rFonts w:ascii="Arial" w:hAnsi="Arial" w:cs="Arial"/>
          <w:sz w:val="22"/>
          <w:szCs w:val="22"/>
        </w:rPr>
      </w:pPr>
    </w:p>
    <w:p w14:paraId="679697D6"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74BE54E" w14:textId="77777777" w:rsidR="00C11EBA" w:rsidRPr="005A2AA8" w:rsidRDefault="00C11EBA" w:rsidP="00C11EBA">
      <w:pPr>
        <w:rPr>
          <w:rFonts w:ascii="Arial" w:hAnsi="Arial" w:cs="Arial"/>
          <w:sz w:val="22"/>
          <w:szCs w:val="22"/>
        </w:rPr>
      </w:pPr>
    </w:p>
    <w:p w14:paraId="55A89EC7" w14:textId="77777777" w:rsidR="00C11EBA" w:rsidRPr="005A2AA8" w:rsidRDefault="00C11EBA" w:rsidP="00C11EBA">
      <w:pPr>
        <w:rPr>
          <w:rFonts w:ascii="Arial" w:hAnsi="Arial" w:cs="Arial"/>
          <w:sz w:val="22"/>
          <w:szCs w:val="22"/>
        </w:rPr>
      </w:pPr>
    </w:p>
    <w:p w14:paraId="40E01009" w14:textId="77777777" w:rsidR="00DF5699"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ED3F7A4" w14:textId="77777777" w:rsidR="00DF5699" w:rsidRDefault="00DF5699">
      <w:pPr>
        <w:rPr>
          <w:rFonts w:ascii="Arial" w:hAnsi="Arial" w:cs="Arial"/>
          <w:sz w:val="22"/>
          <w:szCs w:val="22"/>
        </w:rPr>
      </w:pPr>
      <w:r>
        <w:rPr>
          <w:rFonts w:ascii="Arial" w:hAnsi="Arial" w:cs="Arial"/>
          <w:sz w:val="22"/>
          <w:szCs w:val="22"/>
        </w:rPr>
        <w:br w:type="page"/>
      </w:r>
    </w:p>
    <w:p w14:paraId="54D04EA1" w14:textId="77777777" w:rsidR="00DF5699" w:rsidRDefault="00DF5699" w:rsidP="00E65F5D">
      <w:pPr>
        <w:rPr>
          <w:rFonts w:ascii="Arial" w:hAnsi="Arial" w:cs="Arial"/>
          <w:b/>
          <w:szCs w:val="22"/>
        </w:rPr>
      </w:pPr>
      <w:r>
        <w:rPr>
          <w:rFonts w:ascii="Arial" w:hAnsi="Arial" w:cs="Arial"/>
          <w:b/>
          <w:szCs w:val="22"/>
        </w:rPr>
        <w:lastRenderedPageBreak/>
        <w:t xml:space="preserve">APPENDIX D – </w:t>
      </w:r>
      <w:r w:rsidRPr="00DF5699">
        <w:rPr>
          <w:rFonts w:ascii="Arial" w:hAnsi="Arial" w:cs="Arial"/>
          <w:b/>
          <w:szCs w:val="22"/>
        </w:rPr>
        <w:t xml:space="preserve">Development of spatio-temporal river temperature model using "spot" river temperature measurements in the absence of a corrected digital river network </w:t>
      </w:r>
    </w:p>
    <w:p w14:paraId="566560A9" w14:textId="77777777" w:rsidR="00DF5699" w:rsidRDefault="00DF5699" w:rsidP="00E65F5D">
      <w:pPr>
        <w:rPr>
          <w:rFonts w:ascii="Arial" w:hAnsi="Arial" w:cs="Arial"/>
          <w:b/>
          <w:szCs w:val="22"/>
        </w:rPr>
      </w:pPr>
    </w:p>
    <w:p w14:paraId="0A3A1BFF" w14:textId="77777777" w:rsidR="00DF5699" w:rsidRPr="00DF5699" w:rsidRDefault="00DF5699" w:rsidP="00DF5699">
      <w:pPr>
        <w:pStyle w:val="Heading2"/>
        <w:rPr>
          <w:rFonts w:cs="Arial"/>
        </w:rPr>
      </w:pPr>
      <w:bookmarkStart w:id="2" w:name="_Toc70671754"/>
      <w:r w:rsidRPr="00DF5699">
        <w:rPr>
          <w:rFonts w:cs="Arial"/>
        </w:rPr>
        <w:t>Prerequisites</w:t>
      </w:r>
      <w:bookmarkEnd w:id="2"/>
    </w:p>
    <w:p w14:paraId="7250CEFD" w14:textId="77777777" w:rsidR="00A76179" w:rsidRDefault="00A76179" w:rsidP="00DF5699">
      <w:pPr>
        <w:rPr>
          <w:rFonts w:ascii="Arial" w:hAnsi="Arial" w:cs="Arial"/>
        </w:rPr>
      </w:pPr>
    </w:p>
    <w:p w14:paraId="2121B972" w14:textId="77777777" w:rsidR="00DF5699" w:rsidRDefault="00DF5699" w:rsidP="00DF5699">
      <w:pPr>
        <w:rPr>
          <w:rFonts w:ascii="Arial" w:hAnsi="Arial" w:cs="Arial"/>
          <w:color w:val="000000"/>
          <w:szCs w:val="24"/>
        </w:rPr>
      </w:pPr>
      <w:r w:rsidRPr="00DF5699">
        <w:rPr>
          <w:rFonts w:ascii="Arial" w:hAnsi="Arial" w:cs="Arial"/>
        </w:rPr>
        <w:t xml:space="preserve">The minimum data requirement for a site-specific (i.e. not distributed across the entire network) regression based river temperature model is water and air temperature records. These can either be paired stations (models may need to be developed to apply transfer functions if the distance is &gt; 2km) or based on gridded temperature products available from the Met Office. The recommended regression based model described here assumes it is unlikely that the Environment Agency will have access to sub-daily water temperature data from enough sites to develop a spatially distributed and temporally dynamic regression model. Hence, it is recommended that sites with long term and sub-monthly water temperature time series based, on spot sampling, are used to develop a mixed effect regression model. This approach provides some potential to predict for new unmonitored sites providing there is no bias in the calibration data, and the new locations are within the environmental range of sites used to calibrate the model. A useful first step before model fitting </w:t>
      </w:r>
      <w:r w:rsidRPr="00DF5699">
        <w:rPr>
          <w:rFonts w:ascii="Arial" w:hAnsi="Arial" w:cs="Arial"/>
          <w:color w:val="000000"/>
          <w:szCs w:val="24"/>
        </w:rPr>
        <w:t>would be to investigate the consequences of using spot sample data (collected during regular working hours) to characterise daily temperature metrics and investigate to what extent biases could vary between sites and consider the consequences for regression models. This could be based on resampling of existing high-frequency (hourly) records</w:t>
      </w:r>
      <w:r w:rsidRPr="00DF5699">
        <w:rPr>
          <w:rFonts w:ascii="Arial" w:hAnsi="Arial" w:cs="Arial"/>
        </w:rPr>
        <w:t xml:space="preserve"> to simulate the spot sampling resolution (weekly – monthly). Other covariates are recommended to improve the model accuracy and also to increase the potential to make predictions for unmonitored sites. It is assumed that all data (particularly water temperature and air temperature) used have undergone quality control procedures to identify and remove spurious values associated with operator or instrument error (see Orr et al. 2015). It is beyond the scope of this document to outline suitable methods for the quality control step in the procedure. Finally, </w:t>
      </w:r>
      <w:r w:rsidRPr="00DF5699">
        <w:rPr>
          <w:rFonts w:ascii="Arial" w:hAnsi="Arial" w:cs="Arial"/>
          <w:color w:val="000000"/>
          <w:szCs w:val="24"/>
        </w:rPr>
        <w:t xml:space="preserve">the following method is only </w:t>
      </w:r>
      <w:r w:rsidRPr="00DF5699">
        <w:rPr>
          <w:rFonts w:ascii="Arial" w:hAnsi="Arial" w:cs="Arial"/>
          <w:color w:val="000000"/>
          <w:szCs w:val="24"/>
        </w:rPr>
        <w:lastRenderedPageBreak/>
        <w:t>appropriate for circumstances where spot samples are collected at random times of day to ensure on temporal biases within or between sites.</w:t>
      </w:r>
    </w:p>
    <w:p w14:paraId="25D415DE" w14:textId="77777777" w:rsidR="00A76179" w:rsidRPr="00DF5699" w:rsidRDefault="00A76179" w:rsidP="00DF5699">
      <w:pPr>
        <w:rPr>
          <w:rFonts w:ascii="Arial" w:hAnsi="Arial" w:cs="Arial"/>
        </w:rPr>
      </w:pPr>
    </w:p>
    <w:p w14:paraId="5457BC1D" w14:textId="77777777" w:rsidR="00DF5699" w:rsidRPr="00DF5699" w:rsidRDefault="00DF5699" w:rsidP="00DF5699">
      <w:pPr>
        <w:pStyle w:val="Heading2"/>
        <w:rPr>
          <w:rFonts w:cs="Arial"/>
        </w:rPr>
      </w:pPr>
      <w:bookmarkStart w:id="3" w:name="_Toc70671755"/>
      <w:r w:rsidRPr="00DF5699">
        <w:rPr>
          <w:rFonts w:cs="Arial"/>
        </w:rPr>
        <w:t>Step by Step Instructions</w:t>
      </w:r>
      <w:bookmarkEnd w:id="3"/>
    </w:p>
    <w:p w14:paraId="44D895E7" w14:textId="77777777" w:rsidR="00A76179" w:rsidRDefault="00A76179" w:rsidP="00DF5699">
      <w:pPr>
        <w:rPr>
          <w:rFonts w:ascii="Arial" w:hAnsi="Arial" w:cs="Arial"/>
          <w:u w:val="single"/>
        </w:rPr>
      </w:pPr>
    </w:p>
    <w:p w14:paraId="43FB91F0" w14:textId="77777777" w:rsidR="00DF5699" w:rsidRPr="00DF5699" w:rsidRDefault="00DF5699" w:rsidP="00DF5699">
      <w:pPr>
        <w:rPr>
          <w:rFonts w:ascii="Arial" w:hAnsi="Arial" w:cs="Arial"/>
        </w:rPr>
      </w:pPr>
      <w:r w:rsidRPr="00DF5699">
        <w:rPr>
          <w:rFonts w:ascii="Arial" w:hAnsi="Arial" w:cs="Arial"/>
          <w:u w:val="single"/>
        </w:rPr>
        <w:t>STEP 1</w:t>
      </w:r>
      <w:r w:rsidRPr="00DF5699">
        <w:rPr>
          <w:rFonts w:ascii="Arial" w:hAnsi="Arial" w:cs="Arial"/>
        </w:rPr>
        <w:t xml:space="preserve">. A thorough assessment of the available water temperature (Tw) data is required. Identification of missing records can be done using the </w:t>
      </w:r>
      <w:hyperlink r:id="rId26" w:history="1">
        <w:r w:rsidRPr="00DF5699">
          <w:rPr>
            <w:rStyle w:val="Hyperlink"/>
            <w:rFonts w:ascii="Arial" w:hAnsi="Arial" w:cs="Arial"/>
          </w:rPr>
          <w:t>R software environment</w:t>
        </w:r>
      </w:hyperlink>
      <w:r w:rsidRPr="00DF5699">
        <w:rPr>
          <w:rFonts w:ascii="Arial" w:hAnsi="Arial" w:cs="Arial"/>
        </w:rPr>
        <w:t xml:space="preserve"> which offers useful tools for graphing (</w:t>
      </w:r>
      <w:hyperlink r:id="rId27" w:history="1">
        <w:r w:rsidRPr="00DF5699">
          <w:rPr>
            <w:rStyle w:val="Hyperlink"/>
            <w:rFonts w:ascii="Arial" w:hAnsi="Arial" w:cs="Arial"/>
          </w:rPr>
          <w:t>ggplot2</w:t>
        </w:r>
      </w:hyperlink>
      <w:r w:rsidRPr="00DF5699">
        <w:rPr>
          <w:rFonts w:ascii="Arial" w:hAnsi="Arial" w:cs="Arial"/>
        </w:rPr>
        <w:t>) and summarising (</w:t>
      </w:r>
      <w:hyperlink r:id="rId28" w:history="1">
        <w:r w:rsidRPr="00DF5699">
          <w:rPr>
            <w:rStyle w:val="Hyperlink"/>
            <w:rFonts w:ascii="Arial" w:hAnsi="Arial" w:cs="Arial"/>
          </w:rPr>
          <w:t>skimr</w:t>
        </w:r>
      </w:hyperlink>
      <w:r w:rsidRPr="00DF5699">
        <w:rPr>
          <w:rFonts w:ascii="Arial" w:hAnsi="Arial" w:cs="Arial"/>
        </w:rPr>
        <w:t xml:space="preserve">) large data sets. </w:t>
      </w:r>
    </w:p>
    <w:p w14:paraId="251A87EB" w14:textId="77777777" w:rsidR="00DF5699" w:rsidRPr="00DF5699" w:rsidRDefault="00DF5699" w:rsidP="00DF5699">
      <w:pPr>
        <w:rPr>
          <w:rFonts w:ascii="Arial" w:hAnsi="Arial" w:cs="Arial"/>
        </w:rPr>
      </w:pPr>
    </w:p>
    <w:p w14:paraId="05DD1326" w14:textId="77777777" w:rsidR="00DF5699" w:rsidRPr="00DF5699" w:rsidRDefault="00DF5699" w:rsidP="00DF5699">
      <w:pPr>
        <w:rPr>
          <w:rFonts w:ascii="Arial" w:hAnsi="Arial" w:cs="Arial"/>
        </w:rPr>
      </w:pPr>
      <w:r w:rsidRPr="00DF5699">
        <w:rPr>
          <w:rFonts w:ascii="Arial" w:hAnsi="Arial" w:cs="Arial"/>
          <w:noProof/>
        </w:rPr>
        <w:drawing>
          <wp:inline distT="0" distB="0" distL="0" distR="0" wp14:anchorId="67160336" wp14:editId="52861A4A">
            <wp:extent cx="5731510" cy="1588933"/>
            <wp:effectExtent l="0" t="0" r="2540" b="0"/>
            <wp:docPr id="12" name="Picture 12" descr="rOpenSci | skimr for useful and tidy summary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penSci | skimr for useful and tidy summary statistic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31510" cy="1588933"/>
                    </a:xfrm>
                    <a:prstGeom prst="rect">
                      <a:avLst/>
                    </a:prstGeom>
                    <a:noFill/>
                    <a:ln>
                      <a:noFill/>
                    </a:ln>
                  </pic:spPr>
                </pic:pic>
              </a:graphicData>
            </a:graphic>
          </wp:inline>
        </w:drawing>
      </w:r>
    </w:p>
    <w:p w14:paraId="0D3444F1" w14:textId="77777777" w:rsidR="00DF5699" w:rsidRPr="00DF5699" w:rsidRDefault="00DF5699" w:rsidP="00DF5699">
      <w:pPr>
        <w:rPr>
          <w:rFonts w:ascii="Arial" w:hAnsi="Arial" w:cs="Arial"/>
        </w:rPr>
      </w:pPr>
    </w:p>
    <w:p w14:paraId="29458481" w14:textId="77777777" w:rsidR="00DF5699" w:rsidRPr="00DF5699" w:rsidRDefault="00DF5699" w:rsidP="00DF5699">
      <w:pPr>
        <w:rPr>
          <w:rFonts w:ascii="Arial" w:hAnsi="Arial" w:cs="Arial"/>
          <w:i/>
        </w:rPr>
      </w:pPr>
      <w:r w:rsidRPr="00DF5699">
        <w:rPr>
          <w:rFonts w:ascii="Arial" w:hAnsi="Arial" w:cs="Arial"/>
          <w:i/>
        </w:rPr>
        <w:t>Figure A1. Example of the summary output that can be generated using Skimr.</w:t>
      </w:r>
    </w:p>
    <w:p w14:paraId="6AF9101E" w14:textId="77777777" w:rsidR="00DF5699" w:rsidRPr="00DF5699" w:rsidRDefault="00DF5699" w:rsidP="00DF5699">
      <w:pPr>
        <w:rPr>
          <w:rFonts w:ascii="Arial" w:hAnsi="Arial" w:cs="Arial"/>
        </w:rPr>
      </w:pPr>
    </w:p>
    <w:p w14:paraId="6FEC4522" w14:textId="77777777" w:rsidR="00DF5699" w:rsidRPr="00DF5699" w:rsidRDefault="00DF5699" w:rsidP="00DF5699">
      <w:pPr>
        <w:rPr>
          <w:rFonts w:ascii="Arial" w:hAnsi="Arial" w:cs="Arial"/>
        </w:rPr>
      </w:pPr>
      <w:r w:rsidRPr="00DF5699">
        <w:rPr>
          <w:rFonts w:ascii="Arial" w:hAnsi="Arial" w:cs="Arial"/>
        </w:rPr>
        <w:t xml:space="preserve">Depending on gap length and timestep, operators must decide if interpolation is a viable option. Linear interpolation is the best option for short gaps while splines or polynomials are better suited to longer gaps </w:t>
      </w:r>
      <w:r w:rsidRPr="00DF5699">
        <w:rPr>
          <w:rFonts w:ascii="Arial" w:hAnsi="Arial" w:cs="Arial"/>
          <w:noProof/>
        </w:rPr>
        <w:t>(Gnauck 2004, Lepot et al. 2017)</w:t>
      </w:r>
      <w:r w:rsidRPr="00DF5699">
        <w:rPr>
          <w:rFonts w:ascii="Arial" w:hAnsi="Arial" w:cs="Arial"/>
        </w:rPr>
        <w:t>. More complex methods are available (e.g. machine learning and autoregressive models) but require longer timeseries to be reliably implemented. There are a number of R packages available for univariate time series interpolation, however</w:t>
      </w:r>
      <w:hyperlink r:id="rId30" w:history="1">
        <w:r w:rsidRPr="00DF5699">
          <w:rPr>
            <w:rStyle w:val="Hyperlink"/>
            <w:rFonts w:ascii="Arial" w:hAnsi="Arial" w:cs="Arial"/>
          </w:rPr>
          <w:t xml:space="preserve"> ImputeTS</w:t>
        </w:r>
      </w:hyperlink>
      <w:r w:rsidRPr="00DF5699">
        <w:rPr>
          <w:rFonts w:ascii="Arial" w:hAnsi="Arial" w:cs="Arial"/>
        </w:rPr>
        <w:t xml:space="preserve"> is a recommended staring point.</w:t>
      </w:r>
    </w:p>
    <w:p w14:paraId="56251B77" w14:textId="77777777" w:rsidR="00DF5699" w:rsidRPr="00DF5699" w:rsidRDefault="00DF5699" w:rsidP="00DF5699">
      <w:pPr>
        <w:rPr>
          <w:rFonts w:ascii="Arial" w:hAnsi="Arial" w:cs="Arial"/>
        </w:rPr>
      </w:pPr>
      <w:r w:rsidRPr="00DF5699">
        <w:rPr>
          <w:rFonts w:ascii="Arial" w:hAnsi="Arial" w:cs="Arial"/>
          <w:noProof/>
        </w:rPr>
        <w:lastRenderedPageBreak/>
        <w:drawing>
          <wp:inline distT="0" distB="0" distL="0" distR="0" wp14:anchorId="7DAB6EDB" wp14:editId="34C8CFEE">
            <wp:extent cx="5731331" cy="2919095"/>
            <wp:effectExtent l="0" t="0" r="3175" b="0"/>
            <wp:docPr id="15" name="Picture 15" descr="PDF] imputeTS: Time Series Missing Value Imputation in R | Semantic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imputeTS: Time Series Missing Value Imputation in R | Semantic Scholar"/>
                    <pic:cNvPicPr>
                      <a:picLocks noChangeAspect="1" noChangeArrowheads="1"/>
                    </pic:cNvPicPr>
                  </pic:nvPicPr>
                  <pic:blipFill rotWithShape="1">
                    <a:blip r:embed="rId31">
                      <a:extLst>
                        <a:ext uri="{28A0092B-C50C-407E-A947-70E740481C1C}">
                          <a14:useLocalDpi xmlns:a14="http://schemas.microsoft.com/office/drawing/2010/main" val="0"/>
                        </a:ext>
                      </a:extLst>
                    </a:blip>
                    <a:srcRect t="6887"/>
                    <a:stretch/>
                  </pic:blipFill>
                  <pic:spPr bwMode="auto">
                    <a:xfrm>
                      <a:off x="0" y="0"/>
                      <a:ext cx="5731510" cy="2919186"/>
                    </a:xfrm>
                    <a:prstGeom prst="rect">
                      <a:avLst/>
                    </a:prstGeom>
                    <a:noFill/>
                    <a:ln>
                      <a:noFill/>
                    </a:ln>
                    <a:extLst>
                      <a:ext uri="{53640926-AAD7-44D8-BBD7-CCE9431645EC}">
                        <a14:shadowObscured xmlns:a14="http://schemas.microsoft.com/office/drawing/2010/main"/>
                      </a:ext>
                    </a:extLst>
                  </pic:spPr>
                </pic:pic>
              </a:graphicData>
            </a:graphic>
          </wp:inline>
        </w:drawing>
      </w:r>
    </w:p>
    <w:p w14:paraId="689B96A5" w14:textId="77777777" w:rsidR="00DF5699" w:rsidRPr="00DF5699" w:rsidRDefault="00DF5699" w:rsidP="00DF5699">
      <w:pPr>
        <w:rPr>
          <w:rFonts w:ascii="Arial" w:hAnsi="Arial" w:cs="Arial"/>
        </w:rPr>
      </w:pPr>
    </w:p>
    <w:p w14:paraId="33EF1FCB" w14:textId="77777777" w:rsidR="00DF5699" w:rsidRPr="00DF5699" w:rsidRDefault="00DF5699" w:rsidP="00DF5699">
      <w:pPr>
        <w:rPr>
          <w:rFonts w:ascii="Arial" w:hAnsi="Arial" w:cs="Arial"/>
          <w:i/>
        </w:rPr>
      </w:pPr>
      <w:r w:rsidRPr="00DF5699">
        <w:rPr>
          <w:rFonts w:ascii="Arial" w:hAnsi="Arial" w:cs="Arial"/>
          <w:i/>
        </w:rPr>
        <w:t xml:space="preserve">Figure A2. Example of a test time series (monthly resolution) with missing data filled using ImputeTS. The imputed values are those filled by the statistical function with “real values” representing the actual value for the filled data point. The advantage of ImputeTS is that the fill function performs well even when data are trending. </w:t>
      </w:r>
    </w:p>
    <w:p w14:paraId="77A37F24" w14:textId="77777777" w:rsidR="00DF5699" w:rsidRPr="00DF5699" w:rsidRDefault="00DF5699" w:rsidP="00DF5699">
      <w:pPr>
        <w:rPr>
          <w:rFonts w:ascii="Arial" w:hAnsi="Arial" w:cs="Arial"/>
        </w:rPr>
      </w:pPr>
    </w:p>
    <w:p w14:paraId="56518475" w14:textId="77777777" w:rsidR="00DF5699" w:rsidRPr="00DF5699" w:rsidRDefault="00DF5699" w:rsidP="00DF5699">
      <w:pPr>
        <w:rPr>
          <w:rFonts w:ascii="Arial" w:hAnsi="Arial" w:cs="Arial"/>
        </w:rPr>
      </w:pPr>
      <w:r w:rsidRPr="00DF5699">
        <w:rPr>
          <w:rFonts w:ascii="Arial" w:hAnsi="Arial" w:cs="Arial"/>
        </w:rPr>
        <w:t xml:space="preserve">An assessment of the number of samples per year/month/week/day is required to decide on feasible model time step. A rough guide is that: i) </w:t>
      </w:r>
      <w:r w:rsidRPr="00DF5699">
        <w:rPr>
          <w:rFonts w:ascii="Arial" w:hAnsi="Arial" w:cs="Arial"/>
          <w:i/>
        </w:rPr>
        <w:t>daily models</w:t>
      </w:r>
      <w:r w:rsidRPr="00DF5699">
        <w:rPr>
          <w:rFonts w:ascii="Arial" w:hAnsi="Arial" w:cs="Arial"/>
        </w:rPr>
        <w:t xml:space="preserve"> require hourly records, ii) </w:t>
      </w:r>
      <w:r w:rsidRPr="00DF5699">
        <w:rPr>
          <w:rFonts w:ascii="Arial" w:hAnsi="Arial" w:cs="Arial"/>
          <w:i/>
        </w:rPr>
        <w:t>weekly models</w:t>
      </w:r>
      <w:r w:rsidRPr="00DF5699">
        <w:rPr>
          <w:rFonts w:ascii="Arial" w:hAnsi="Arial" w:cs="Arial"/>
        </w:rPr>
        <w:t xml:space="preserve"> require daily data, iii) </w:t>
      </w:r>
      <w:r w:rsidRPr="00DF5699">
        <w:rPr>
          <w:rFonts w:ascii="Arial" w:hAnsi="Arial" w:cs="Arial"/>
          <w:i/>
        </w:rPr>
        <w:t>monthly models</w:t>
      </w:r>
      <w:r w:rsidRPr="00DF5699">
        <w:rPr>
          <w:rFonts w:ascii="Arial" w:hAnsi="Arial" w:cs="Arial"/>
        </w:rPr>
        <w:t xml:space="preserve"> require sub-weekly records. The time of day that the measurement was collected is also important as this can bias estimates of maximum or mean due to peak water temperature generally occurring in the afternoon during summer. Advection and site/ catchment specific properties makes it difficult to create models for deriving daily peak water temperature from a spot sample. However, bias in the calculation of weekly/monthly mean Tw is reduced, if sites with &gt;3 year record length and a degree of variability in the time of day that the water temperature was measured are selected for </w:t>
      </w:r>
      <w:r w:rsidRPr="00DF5699">
        <w:rPr>
          <w:rFonts w:ascii="Arial" w:hAnsi="Arial" w:cs="Arial"/>
        </w:rPr>
        <w:lastRenderedPageBreak/>
        <w:t xml:space="preserve">modelling. </w:t>
      </w:r>
      <w:r w:rsidRPr="00DF5699">
        <w:rPr>
          <w:rFonts w:ascii="Arial" w:hAnsi="Arial" w:cs="Arial"/>
          <w:b/>
          <w:i/>
        </w:rPr>
        <w:t>NOTE:</w:t>
      </w:r>
      <w:r w:rsidRPr="00DF5699">
        <w:rPr>
          <w:rFonts w:ascii="Arial" w:hAnsi="Arial" w:cs="Arial"/>
          <w:i/>
        </w:rPr>
        <w:t xml:space="preserve"> </w:t>
      </w:r>
      <w:r w:rsidRPr="00DF5699">
        <w:rPr>
          <w:rFonts w:ascii="Arial" w:hAnsi="Arial" w:cs="Arial"/>
        </w:rPr>
        <w:t>for models at the monthly time step data longer time series are recommended to build robust models. If there is limited variability in the time of measurement and an unbiased mean cannot be generated then a judgment must be made as to whether modelling relative change in water temperature is a suitable compromise.</w:t>
      </w:r>
    </w:p>
    <w:p w14:paraId="10536A6D" w14:textId="77777777" w:rsidR="00DF5699" w:rsidRPr="00DF5699" w:rsidRDefault="00DF5699" w:rsidP="00DF5699">
      <w:pPr>
        <w:rPr>
          <w:rFonts w:ascii="Arial" w:hAnsi="Arial" w:cs="Arial"/>
        </w:rPr>
      </w:pPr>
    </w:p>
    <w:p w14:paraId="6B269CFB" w14:textId="77777777" w:rsidR="00DF5699" w:rsidRPr="00DF5699" w:rsidRDefault="00DF5699" w:rsidP="00DF5699">
      <w:pPr>
        <w:rPr>
          <w:rFonts w:ascii="Arial" w:hAnsi="Arial" w:cs="Arial"/>
        </w:rPr>
      </w:pPr>
      <w:r w:rsidRPr="00DF5699">
        <w:rPr>
          <w:rFonts w:ascii="Arial" w:hAnsi="Arial" w:cs="Arial"/>
          <w:u w:val="single"/>
        </w:rPr>
        <w:t>STEP 2</w:t>
      </w:r>
      <w:r w:rsidRPr="00DF5699">
        <w:rPr>
          <w:rFonts w:ascii="Arial" w:hAnsi="Arial" w:cs="Arial"/>
        </w:rPr>
        <w:t xml:space="preserve">. Water temperature and air temperature need to be available at the same temporal resolution, so a data aggregating may be required if this is not the case. The </w:t>
      </w:r>
      <w:hyperlink r:id="rId32" w:history="1">
        <w:r w:rsidRPr="00DF5699">
          <w:rPr>
            <w:rStyle w:val="Hyperlink"/>
            <w:rFonts w:ascii="Arial" w:hAnsi="Arial" w:cs="Arial"/>
          </w:rPr>
          <w:t>xts</w:t>
        </w:r>
      </w:hyperlink>
      <w:r w:rsidRPr="00DF5699">
        <w:rPr>
          <w:rFonts w:ascii="Arial" w:hAnsi="Arial" w:cs="Arial"/>
        </w:rPr>
        <w:t xml:space="preserve"> package in R provides ‘downsampling’ or aggregating functions. Alternatively, if adequate data is available calculation of a water temperature metric (e.g. mean Tw) can be conducted. Interpolation from coarse monitoring time steps (e.g. monthly or weekly) to daily time steps is not advisable as the uncertainty associated can be significant. However, there are promising approaches being developed for hydrographs and groundwater level observations see the tool box for TFN models (</w:t>
      </w:r>
      <w:r w:rsidRPr="00DF5699">
        <w:rPr>
          <w:rFonts w:ascii="Arial" w:hAnsi="Arial" w:cs="Arial"/>
          <w:shd w:val="clear" w:color="auto" w:fill="FFFFFF"/>
        </w:rPr>
        <w:t>multiple site linear transfer function noise)</w:t>
      </w:r>
      <w:r w:rsidRPr="00DF5699">
        <w:rPr>
          <w:rFonts w:ascii="Arial" w:hAnsi="Arial" w:cs="Arial"/>
        </w:rPr>
        <w:t xml:space="preserve"> - </w:t>
      </w:r>
      <w:hyperlink r:id="rId33" w:history="1">
        <w:r w:rsidRPr="00DF5699">
          <w:rPr>
            <w:rStyle w:val="Hyperlink"/>
            <w:rFonts w:ascii="Arial" w:hAnsi="Arial" w:cs="Arial"/>
          </w:rPr>
          <w:t>http://peterson-tim-j.github.io/HydroSight/</w:t>
        </w:r>
      </w:hyperlink>
      <w:r w:rsidRPr="00DF5699">
        <w:rPr>
          <w:rFonts w:ascii="Arial" w:hAnsi="Arial" w:cs="Arial"/>
        </w:rPr>
        <w:t>.</w:t>
      </w:r>
    </w:p>
    <w:p w14:paraId="43612AAA" w14:textId="77777777" w:rsidR="00DF5699" w:rsidRPr="00DF5699" w:rsidRDefault="00DF5699" w:rsidP="00DF5699">
      <w:pPr>
        <w:rPr>
          <w:rFonts w:ascii="Arial" w:hAnsi="Arial" w:cs="Arial"/>
        </w:rPr>
      </w:pPr>
    </w:p>
    <w:p w14:paraId="01AEA1BD" w14:textId="77777777" w:rsidR="00DF5699" w:rsidRPr="00DF5699" w:rsidRDefault="00DF5699" w:rsidP="00DF5699">
      <w:pPr>
        <w:rPr>
          <w:rFonts w:ascii="Arial" w:hAnsi="Arial" w:cs="Arial"/>
        </w:rPr>
      </w:pPr>
      <w:r w:rsidRPr="00DF5699">
        <w:rPr>
          <w:rFonts w:ascii="Arial" w:hAnsi="Arial" w:cs="Arial"/>
          <w:u w:val="single"/>
        </w:rPr>
        <w:t>STEP 3.</w:t>
      </w:r>
      <w:r w:rsidRPr="00DF5699">
        <w:rPr>
          <w:rFonts w:ascii="Arial" w:hAnsi="Arial" w:cs="Arial"/>
        </w:rPr>
        <w:t xml:space="preserve"> The availability of covariates for model fitting needs to be assessed. Following Jackson et al. </w:t>
      </w:r>
      <w:r w:rsidRPr="00DF5699">
        <w:rPr>
          <w:rFonts w:ascii="Arial" w:hAnsi="Arial" w:cs="Arial"/>
          <w:noProof/>
        </w:rPr>
        <w:t>(2018)</w:t>
      </w:r>
      <w:r w:rsidRPr="00DF5699">
        <w:rPr>
          <w:rFonts w:ascii="Arial" w:hAnsi="Arial" w:cs="Arial"/>
        </w:rPr>
        <w:t xml:space="preserve"> the following suite of covariates provide good predictive power: air temperature data (station or gridded), discharge data records (</w:t>
      </w:r>
      <w:hyperlink r:id="rId34" w:history="1">
        <w:r w:rsidRPr="00DF5699">
          <w:rPr>
            <w:rStyle w:val="Hyperlink"/>
            <w:rFonts w:ascii="Arial" w:hAnsi="Arial" w:cs="Arial"/>
          </w:rPr>
          <w:t>river flow archive</w:t>
        </w:r>
      </w:hyperlink>
      <w:r w:rsidRPr="00DF5699">
        <w:rPr>
          <w:rFonts w:ascii="Arial" w:hAnsi="Arial" w:cs="Arial"/>
        </w:rPr>
        <w:t>), land cover data (</w:t>
      </w:r>
      <w:hyperlink r:id="rId35" w:history="1">
        <w:r w:rsidRPr="00DF5699">
          <w:rPr>
            <w:rStyle w:val="Hyperlink"/>
            <w:rFonts w:ascii="Arial" w:hAnsi="Arial" w:cs="Arial"/>
          </w:rPr>
          <w:t>CEH land cover map 2019</w:t>
        </w:r>
      </w:hyperlink>
      <w:r w:rsidRPr="00DF5699">
        <w:rPr>
          <w:rFonts w:ascii="Arial" w:hAnsi="Arial" w:cs="Arial"/>
        </w:rPr>
        <w:t xml:space="preserve">), riparian shading (e.g. woodland </w:t>
      </w:r>
      <w:r w:rsidRPr="00DF5699">
        <w:rPr>
          <w:rFonts w:ascii="Arial" w:hAnsi="Arial" w:cs="Arial"/>
          <w:shd w:val="clear" w:color="auto" w:fill="FFFFFF"/>
        </w:rPr>
        <w:t>in a 25 m buffer width extending 1000 m upstream</w:t>
      </w:r>
      <w:r w:rsidRPr="00DF5699">
        <w:rPr>
          <w:rFonts w:ascii="Arial" w:hAnsi="Arial" w:cs="Arial"/>
        </w:rPr>
        <w:t>), upstream catchment area, Strahler river order, channel orientation, altitude, summer and winter hill shading</w:t>
      </w:r>
      <w:r w:rsidRPr="00DF5699">
        <w:rPr>
          <w:rFonts w:ascii="Arial" w:hAnsi="Arial" w:cs="Arial"/>
          <w:shd w:val="clear" w:color="auto" w:fill="FFFFFF"/>
        </w:rPr>
        <w:t>, channel width, channel gradient, distance to coast and distance to the sea along the river</w:t>
      </w:r>
      <w:r w:rsidRPr="00DF5699">
        <w:rPr>
          <w:rFonts w:ascii="Arial" w:hAnsi="Arial" w:cs="Arial"/>
        </w:rPr>
        <w:t xml:space="preserve">. A decision on the use of </w:t>
      </w:r>
      <w:hyperlink r:id="rId36" w:history="1">
        <w:r w:rsidRPr="00DF5699">
          <w:rPr>
            <w:rStyle w:val="Hyperlink"/>
            <w:rFonts w:ascii="Arial" w:hAnsi="Arial" w:cs="Arial"/>
          </w:rPr>
          <w:t>station specific</w:t>
        </w:r>
      </w:hyperlink>
      <w:r w:rsidRPr="00DF5699">
        <w:rPr>
          <w:rFonts w:ascii="Arial" w:hAnsi="Arial" w:cs="Arial"/>
        </w:rPr>
        <w:t xml:space="preserve"> vs </w:t>
      </w:r>
      <w:hyperlink r:id="rId37" w:history="1">
        <w:r w:rsidRPr="00DF5699">
          <w:rPr>
            <w:rStyle w:val="Hyperlink"/>
            <w:rFonts w:ascii="Arial" w:hAnsi="Arial" w:cs="Arial"/>
          </w:rPr>
          <w:t>gridded</w:t>
        </w:r>
      </w:hyperlink>
      <w:r w:rsidRPr="00DF5699">
        <w:rPr>
          <w:rFonts w:ascii="Arial" w:hAnsi="Arial" w:cs="Arial"/>
        </w:rPr>
        <w:t xml:space="preserve"> air temperature records is required at this stage. Gridded data is recommended as it is directly comparable to climate model outputs. All covariates need to be collated and the quality assessed before including them in the model. In addition all spatial data used must cover the spatial scale to be predicted over as you have matched covariates for all of the prediction locations.</w:t>
      </w:r>
    </w:p>
    <w:p w14:paraId="237F8B4E" w14:textId="77777777" w:rsidR="00DF5699" w:rsidRPr="00DF5699" w:rsidRDefault="00DF5699" w:rsidP="00DF5699">
      <w:pPr>
        <w:rPr>
          <w:rFonts w:ascii="Arial" w:hAnsi="Arial" w:cs="Arial"/>
        </w:rPr>
      </w:pPr>
    </w:p>
    <w:p w14:paraId="6F0FF94A" w14:textId="77777777" w:rsidR="00DF5699" w:rsidRPr="00DF5699" w:rsidRDefault="00DF5699" w:rsidP="00DF5699">
      <w:pPr>
        <w:rPr>
          <w:rFonts w:ascii="Arial" w:hAnsi="Arial" w:cs="Arial"/>
        </w:rPr>
      </w:pPr>
      <w:r w:rsidRPr="00DF5699">
        <w:rPr>
          <w:rFonts w:ascii="Arial" w:hAnsi="Arial" w:cs="Arial"/>
          <w:u w:val="single"/>
        </w:rPr>
        <w:lastRenderedPageBreak/>
        <w:t>STEP 4</w:t>
      </w:r>
      <w:r w:rsidRPr="00DF5699">
        <w:rPr>
          <w:rFonts w:ascii="Arial" w:hAnsi="Arial" w:cs="Arial"/>
        </w:rPr>
        <w:t>. If a water temperature metric (e.g. Mean Tw) was calculated in (2) then the same must be done for covariate time series data (air temperature and discharge). Time steps should be aligned and checked for consistency. It is assumed that all data taken to this stage have been quality controlled. Screening for outliers is advised and missing data should be filled where it is feasible.</w:t>
      </w:r>
    </w:p>
    <w:p w14:paraId="52DB8770" w14:textId="77777777" w:rsidR="00DF5699" w:rsidRPr="00DF5699" w:rsidRDefault="00DF5699" w:rsidP="00DF5699">
      <w:pPr>
        <w:rPr>
          <w:rFonts w:ascii="Arial" w:hAnsi="Arial" w:cs="Arial"/>
          <w:u w:val="single"/>
        </w:rPr>
      </w:pPr>
    </w:p>
    <w:p w14:paraId="4AE7C1C2" w14:textId="77777777" w:rsidR="00DF5699" w:rsidRPr="00DF5699" w:rsidRDefault="00DF5699" w:rsidP="00DF5699">
      <w:pPr>
        <w:rPr>
          <w:rFonts w:ascii="Arial" w:hAnsi="Arial" w:cs="Arial"/>
        </w:rPr>
      </w:pPr>
      <w:r w:rsidRPr="00DF5699">
        <w:rPr>
          <w:rFonts w:ascii="Arial" w:hAnsi="Arial" w:cs="Arial"/>
          <w:u w:val="single"/>
        </w:rPr>
        <w:t>STEP 5.</w:t>
      </w:r>
      <w:r w:rsidRPr="00DF5699">
        <w:rPr>
          <w:rFonts w:ascii="Arial" w:hAnsi="Arial" w:cs="Arial"/>
        </w:rPr>
        <w:t xml:space="preserve"> Data preparation prior to modelling. An assessment of collinearity between covariates is required. This can be carried out using a combination of visual tools, correlation coefficients and variance inflation factors (vif) - see Zurr et al. </w:t>
      </w:r>
      <w:r w:rsidRPr="00DF5699">
        <w:rPr>
          <w:rFonts w:ascii="Arial" w:hAnsi="Arial" w:cs="Arial"/>
          <w:noProof/>
        </w:rPr>
        <w:t>(2010)</w:t>
      </w:r>
      <w:r w:rsidRPr="00DF5699">
        <w:rPr>
          <w:rFonts w:ascii="Arial" w:hAnsi="Arial" w:cs="Arial"/>
        </w:rPr>
        <w:t xml:space="preserve"> for a detailed guide. Correlation coefficients (r) &gt; 0.8 and vif &gt;3 are reasonably conservative indictors of problematic combinations of variables. To avoid issues later in the model fitting process the variables that are highly correlated need to be carefully considered and removed from the analysis based on either data quality/record length or physical principles*. Following this a visual assessment of data distributions is advised with subsequent transformation if required. This is particularly important if data are highly skewed or non-normal (square-root and log transformations are good starting points the </w:t>
      </w:r>
      <w:hyperlink r:id="rId38" w:history="1">
        <w:r w:rsidRPr="00DF5699">
          <w:rPr>
            <w:rStyle w:val="Hyperlink"/>
            <w:rFonts w:ascii="Arial" w:hAnsi="Arial" w:cs="Arial"/>
          </w:rPr>
          <w:t>bestNormalize</w:t>
        </w:r>
      </w:hyperlink>
      <w:r w:rsidRPr="00DF5699">
        <w:rPr>
          <w:rFonts w:ascii="Arial" w:hAnsi="Arial" w:cs="Arial"/>
        </w:rPr>
        <w:t xml:space="preserve"> package in R is also a useful tool). An assessment of spatial distribution and spatial structure of sites (e.g. are data clustered in space) is advised.</w:t>
      </w:r>
    </w:p>
    <w:p w14:paraId="380102CC" w14:textId="77777777" w:rsidR="00DF5699" w:rsidRPr="00DF5699" w:rsidRDefault="00DF5699" w:rsidP="00DF5699">
      <w:pPr>
        <w:rPr>
          <w:rFonts w:ascii="Arial" w:hAnsi="Arial" w:cs="Arial"/>
        </w:rPr>
      </w:pPr>
      <w:r w:rsidRPr="00DF5699">
        <w:rPr>
          <w:rFonts w:ascii="Arial" w:hAnsi="Arial" w:cs="Arial"/>
        </w:rPr>
        <w:t>*An alternative option is to undertake a principal component analysis (PCA) to reduce the dimensionality of the dataset and overcoming any issues associated with collinearity.</w:t>
      </w:r>
    </w:p>
    <w:p w14:paraId="19D5255A" w14:textId="77777777" w:rsidR="00DF5699" w:rsidRPr="00DF5699" w:rsidRDefault="00DF5699" w:rsidP="00DF5699">
      <w:pPr>
        <w:rPr>
          <w:rFonts w:ascii="Arial" w:hAnsi="Arial" w:cs="Arial"/>
        </w:rPr>
      </w:pPr>
    </w:p>
    <w:p w14:paraId="2106ADFC" w14:textId="77777777" w:rsidR="00DF5699" w:rsidRPr="00DF5699" w:rsidRDefault="00DF5699" w:rsidP="00DF5699">
      <w:pPr>
        <w:rPr>
          <w:rFonts w:ascii="Arial" w:hAnsi="Arial" w:cs="Arial"/>
        </w:rPr>
      </w:pPr>
      <w:r w:rsidRPr="00DF5699">
        <w:rPr>
          <w:rFonts w:ascii="Arial" w:hAnsi="Arial" w:cs="Arial"/>
          <w:u w:val="single"/>
        </w:rPr>
        <w:t>STEP 6</w:t>
      </w:r>
      <w:r w:rsidRPr="00DF5699">
        <w:rPr>
          <w:rFonts w:ascii="Arial" w:hAnsi="Arial" w:cs="Arial"/>
        </w:rPr>
        <w:t xml:space="preserve">. To ensure models are robust and not overfitted to the available data it is advisable to conduct model training and model validation on different data fractions (i.e. spatially or temporally). The traditional method requires partitioning data into training and validation sets (training data needs to be continuous and evenly distributed across the year, while </w:t>
      </w:r>
      <w:r w:rsidRPr="00DF5699">
        <w:rPr>
          <w:rFonts w:ascii="Arial" w:hAnsi="Arial" w:cs="Arial"/>
        </w:rPr>
        <w:lastRenderedPageBreak/>
        <w:t xml:space="preserve">validation data need not be temporally continuous). If the time series length is short (&lt;3 years) cross validation approaches represent a more robust alternative and can be applied once the model is specified </w:t>
      </w:r>
      <w:r w:rsidRPr="00DF5699">
        <w:rPr>
          <w:rFonts w:ascii="Arial" w:hAnsi="Arial" w:cs="Arial"/>
          <w:noProof/>
        </w:rPr>
        <w:t>(Kuhn &amp; Others 2008, Kuhn &amp; Johnson 2013)</w:t>
      </w:r>
      <w:r w:rsidRPr="00DF5699">
        <w:rPr>
          <w:rFonts w:ascii="Arial" w:hAnsi="Arial" w:cs="Arial"/>
        </w:rPr>
        <w:t>.</w:t>
      </w:r>
    </w:p>
    <w:p w14:paraId="184D708B" w14:textId="77777777" w:rsidR="00DF5699" w:rsidRPr="00DF5699" w:rsidRDefault="00DF5699" w:rsidP="00DF5699">
      <w:pPr>
        <w:rPr>
          <w:rFonts w:ascii="Arial" w:hAnsi="Arial" w:cs="Arial"/>
        </w:rPr>
      </w:pPr>
    </w:p>
    <w:p w14:paraId="6DE34FB9" w14:textId="77777777" w:rsidR="00DF5699" w:rsidRPr="00DF5699" w:rsidRDefault="00DF5699" w:rsidP="00DF5699">
      <w:pPr>
        <w:rPr>
          <w:rFonts w:ascii="Arial" w:hAnsi="Arial" w:cs="Arial"/>
          <w:szCs w:val="24"/>
        </w:rPr>
      </w:pPr>
      <w:r w:rsidRPr="00DF5699">
        <w:rPr>
          <w:rFonts w:ascii="Arial" w:hAnsi="Arial" w:cs="Arial"/>
          <w:u w:val="single"/>
        </w:rPr>
        <w:t>STEP 7.</w:t>
      </w:r>
      <w:r w:rsidRPr="00DF5699">
        <w:rPr>
          <w:rFonts w:ascii="Arial" w:hAnsi="Arial" w:cs="Arial"/>
        </w:rPr>
        <w:t xml:space="preserve"> A phase of data exploration is required before model fitting and selection. The water temperature time series should be the focus in the first instance. Visualisation of the Tw time series (</w:t>
      </w:r>
      <w:hyperlink r:id="rId39" w:history="1">
        <w:r w:rsidRPr="00DF5699">
          <w:rPr>
            <w:rStyle w:val="Hyperlink"/>
            <w:rFonts w:ascii="Arial" w:hAnsi="Arial" w:cs="Arial"/>
          </w:rPr>
          <w:t>ggplot2</w:t>
        </w:r>
      </w:hyperlink>
      <w:r w:rsidRPr="00DF5699">
        <w:rPr>
          <w:rFonts w:ascii="Arial" w:hAnsi="Arial" w:cs="Arial"/>
        </w:rPr>
        <w:t xml:space="preserve">) can help identify sites/regions with differing thermal regimes. This can be further aided by a statistical assessment of similarity between sites (e.g. Pearson’s correlation coefficient). A GAM smoother should be fitted to assess relationship between </w:t>
      </w:r>
      <w:r w:rsidRPr="00DF5699">
        <w:rPr>
          <w:rFonts w:ascii="Arial" w:hAnsi="Arial" w:cs="Arial"/>
          <w:szCs w:val="24"/>
        </w:rPr>
        <w:t xml:space="preserve">time step (e.g. week or month of the year) and water temperature. This can be done using the </w:t>
      </w:r>
      <w:hyperlink r:id="rId40" w:history="1">
        <w:r w:rsidRPr="00DF5699">
          <w:rPr>
            <w:rStyle w:val="Hyperlink"/>
            <w:rFonts w:ascii="Arial" w:hAnsi="Arial" w:cs="Arial"/>
            <w:szCs w:val="24"/>
          </w:rPr>
          <w:t>mgcv</w:t>
        </w:r>
      </w:hyperlink>
      <w:r w:rsidRPr="00DF5699">
        <w:rPr>
          <w:rFonts w:ascii="Arial" w:hAnsi="Arial" w:cs="Arial"/>
          <w:szCs w:val="24"/>
        </w:rPr>
        <w:t xml:space="preserve"> package in R. Temporal structure in the residuals can be assessed to identify periods when thermal patterns are most heterogeneous, spatial structure can also be assessed (x-y coordinates, elevation, distance from sea, etc). This information will help guide the operator towards the most important covariates for model building and the need for spatial covariance structure in the final model. </w:t>
      </w:r>
    </w:p>
    <w:p w14:paraId="44765422" w14:textId="77777777" w:rsidR="00DF5699" w:rsidRPr="00DF5699" w:rsidRDefault="00DF5699" w:rsidP="00DF5699">
      <w:pPr>
        <w:rPr>
          <w:rFonts w:ascii="Arial" w:hAnsi="Arial" w:cs="Arial"/>
          <w:szCs w:val="24"/>
        </w:rPr>
      </w:pPr>
    </w:p>
    <w:p w14:paraId="0A8673CC" w14:textId="77777777" w:rsidR="00DF5699" w:rsidRPr="00A76179" w:rsidRDefault="00DF5699" w:rsidP="00DF5699">
      <w:pPr>
        <w:pStyle w:val="CommentText"/>
        <w:rPr>
          <w:rFonts w:ascii="Arial" w:hAnsi="Arial" w:cs="Arial"/>
        </w:rPr>
      </w:pPr>
      <w:r w:rsidRPr="00A76179">
        <w:rPr>
          <w:rFonts w:ascii="Arial" w:hAnsi="Arial" w:cs="Arial"/>
          <w:u w:val="single"/>
        </w:rPr>
        <w:t>STEP 8.</w:t>
      </w:r>
      <w:r w:rsidRPr="00A76179">
        <w:rPr>
          <w:rFonts w:ascii="Arial" w:hAnsi="Arial" w:cs="Arial"/>
        </w:rPr>
        <w:t xml:space="preserve"> A second phase of data exploration is required to explore the form of the relationship between Tw-Ta. A first step is to asses is the relationship is linear or non-linear fit (e.g. logistic regression) which will then be taken forward for subsequent modelling steps. Note that a seasonally varying linear relationship can look non-linear (e.g. Jackson et al., 2018). Failure to capture seasonal variability would introduce temporal bias in predictions If data are sub-monthly test for breakpoints in relationship between Tw- Ta (see </w:t>
      </w:r>
      <w:r w:rsidRPr="00A76179">
        <w:rPr>
          <w:rFonts w:ascii="Arial" w:hAnsi="Arial" w:cs="Arial"/>
          <w:noProof/>
        </w:rPr>
        <w:t>Letcher et al. 2016)</w:t>
      </w:r>
      <w:r w:rsidRPr="00A76179">
        <w:rPr>
          <w:rFonts w:ascii="Arial" w:hAnsi="Arial" w:cs="Arial"/>
        </w:rPr>
        <w:t xml:space="preserve"> and only model for periods when Tw – Ta are synchronised. </w:t>
      </w:r>
      <w:r w:rsidRPr="00A76179">
        <w:rPr>
          <w:rFonts w:ascii="Arial" w:hAnsi="Arial" w:cs="Arial"/>
          <w:bCs/>
        </w:rPr>
        <w:t>If predication across the full year is required</w:t>
      </w:r>
      <w:r w:rsidRPr="00A76179">
        <w:rPr>
          <w:rFonts w:ascii="Arial" w:hAnsi="Arial" w:cs="Arial"/>
          <w:b/>
          <w:bCs/>
        </w:rPr>
        <w:t xml:space="preserve"> </w:t>
      </w:r>
      <w:r w:rsidRPr="00A76179">
        <w:rPr>
          <w:rFonts w:ascii="Arial" w:hAnsi="Arial" w:cs="Arial"/>
        </w:rPr>
        <w:t xml:space="preserve">then assess the monthly variability in intercept and slope of the Tw-Ta relationship. If this is significant then incorporate a term to account for variation (see Jackson et al. 2018). Assess site specific variability in the Tw-Ta relationship and consider adding a random effect to allow the intercept and </w:t>
      </w:r>
      <w:r w:rsidRPr="00A76179">
        <w:rPr>
          <w:rFonts w:ascii="Arial" w:hAnsi="Arial" w:cs="Arial"/>
        </w:rPr>
        <w:lastRenderedPageBreak/>
        <w:t>slope to vary between sites. Assess influence of covariates on Tw-Ta relationship -</w:t>
      </w:r>
      <w:hyperlink r:id="rId41" w:history="1">
        <w:r w:rsidRPr="00A76179">
          <w:rPr>
            <w:rStyle w:val="Hyperlink"/>
            <w:rFonts w:ascii="Arial" w:hAnsi="Arial" w:cs="Arial"/>
          </w:rPr>
          <w:t xml:space="preserve"> coplots</w:t>
        </w:r>
      </w:hyperlink>
      <w:r w:rsidRPr="00A76179">
        <w:rPr>
          <w:rFonts w:ascii="Arial" w:hAnsi="Arial" w:cs="Arial"/>
        </w:rPr>
        <w:t xml:space="preserve"> in R are a recommended starting point for this.</w:t>
      </w:r>
    </w:p>
    <w:p w14:paraId="63150B9C" w14:textId="77777777" w:rsidR="00DF5699" w:rsidRPr="00DF5699" w:rsidRDefault="00DF5699" w:rsidP="00DF5699">
      <w:pPr>
        <w:rPr>
          <w:rFonts w:ascii="Arial" w:hAnsi="Arial" w:cs="Arial"/>
          <w:u w:val="single"/>
        </w:rPr>
      </w:pPr>
      <w:r w:rsidRPr="00DF5699">
        <w:rPr>
          <w:rFonts w:ascii="Arial" w:hAnsi="Arial" w:cs="Arial"/>
          <w:noProof/>
        </w:rPr>
        <w:drawing>
          <wp:inline distT="0" distB="0" distL="0" distR="0" wp14:anchorId="16DDA76B" wp14:editId="506C7210">
            <wp:extent cx="5686425" cy="5317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693450" cy="5324344"/>
                    </a:xfrm>
                    <a:prstGeom prst="rect">
                      <a:avLst/>
                    </a:prstGeom>
                  </pic:spPr>
                </pic:pic>
              </a:graphicData>
            </a:graphic>
          </wp:inline>
        </w:drawing>
      </w:r>
    </w:p>
    <w:p w14:paraId="396B49D9" w14:textId="77777777" w:rsidR="00DF5699" w:rsidRPr="00DF5699" w:rsidRDefault="00DF5699" w:rsidP="00DF5699">
      <w:pPr>
        <w:rPr>
          <w:rFonts w:ascii="Arial" w:hAnsi="Arial" w:cs="Arial"/>
          <w:i/>
        </w:rPr>
      </w:pPr>
      <w:r w:rsidRPr="00DF5699">
        <w:rPr>
          <w:rFonts w:ascii="Arial" w:hAnsi="Arial" w:cs="Arial"/>
          <w:i/>
        </w:rPr>
        <w:t xml:space="preserve">Figure A3. Example of the seasonal relationship between air and water temperature for an example sites in Scotland. </w:t>
      </w:r>
      <w:r w:rsidRPr="00DF5699">
        <w:rPr>
          <w:rFonts w:ascii="Arial" w:hAnsi="Arial" w:cs="Arial"/>
          <w:i/>
          <w:szCs w:val="24"/>
          <w:shd w:val="clear" w:color="auto" w:fill="FFFFFF"/>
        </w:rPr>
        <w:t>Solid lines represent the first six months of the year (January–June) and dashed lines the second six months (July–</w:t>
      </w:r>
      <w:r w:rsidRPr="00DF5699">
        <w:rPr>
          <w:rFonts w:ascii="Arial" w:hAnsi="Arial" w:cs="Arial"/>
          <w:i/>
          <w:szCs w:val="24"/>
          <w:shd w:val="clear" w:color="auto" w:fill="FFFFFF"/>
        </w:rPr>
        <w:lastRenderedPageBreak/>
        <w:t>December). The colour range is between blue (cool) and red (warm) and vary according to the maximum observed daily temperature in each month. After Jackson et al. (2018).</w:t>
      </w:r>
      <w:r w:rsidRPr="00DF5699">
        <w:rPr>
          <w:rFonts w:ascii="Arial" w:hAnsi="Arial" w:cs="Arial"/>
          <w:i/>
        </w:rPr>
        <w:t xml:space="preserve"> </w:t>
      </w:r>
    </w:p>
    <w:p w14:paraId="63FCCC11" w14:textId="77777777" w:rsidR="00DF5699" w:rsidRPr="00DF5699" w:rsidRDefault="00DF5699" w:rsidP="00DF5699">
      <w:pPr>
        <w:rPr>
          <w:rFonts w:ascii="Arial" w:hAnsi="Arial" w:cs="Arial"/>
          <w:u w:val="single"/>
        </w:rPr>
      </w:pPr>
    </w:p>
    <w:p w14:paraId="742D97E4" w14:textId="77777777" w:rsidR="00DF5699" w:rsidRPr="00DF5699" w:rsidRDefault="00DF5699" w:rsidP="00DF5699">
      <w:pPr>
        <w:rPr>
          <w:rFonts w:ascii="Arial" w:hAnsi="Arial" w:cs="Arial"/>
        </w:rPr>
      </w:pPr>
      <w:r w:rsidRPr="00DF5699">
        <w:rPr>
          <w:rFonts w:ascii="Arial" w:hAnsi="Arial" w:cs="Arial"/>
          <w:u w:val="single"/>
        </w:rPr>
        <w:t xml:space="preserve">STEP 9. </w:t>
      </w:r>
      <w:r w:rsidRPr="00DF5699">
        <w:rPr>
          <w:rFonts w:ascii="Arial" w:hAnsi="Arial" w:cs="Arial"/>
        </w:rPr>
        <w:t>The structure of the fixed effects required in the model should be apparent if sufficient time was spent exploring relationships during step (step 8). If the operator is satisfied that no further exploration of the water temperature and covariate relationships is required then the model selection process can be undertaken.</w:t>
      </w:r>
    </w:p>
    <w:p w14:paraId="1428FF5D" w14:textId="77777777" w:rsidR="00DF5699" w:rsidRPr="00DF5699" w:rsidRDefault="00DF5699" w:rsidP="00DF5699">
      <w:pPr>
        <w:rPr>
          <w:rFonts w:ascii="Arial" w:hAnsi="Arial" w:cs="Arial"/>
        </w:rPr>
      </w:pPr>
    </w:p>
    <w:p w14:paraId="03D95E3E" w14:textId="77777777" w:rsidR="00DF5699" w:rsidRPr="00DF5699" w:rsidRDefault="00DF5699" w:rsidP="00DF5699">
      <w:pPr>
        <w:rPr>
          <w:rFonts w:ascii="Arial" w:hAnsi="Arial" w:cs="Arial"/>
        </w:rPr>
      </w:pPr>
      <w:r w:rsidRPr="00DF5699">
        <w:rPr>
          <w:rFonts w:ascii="Arial" w:hAnsi="Arial" w:cs="Arial"/>
          <w:u w:val="single"/>
        </w:rPr>
        <w:t>STEP 10.</w:t>
      </w:r>
      <w:r w:rsidRPr="00DF5699">
        <w:rPr>
          <w:rFonts w:ascii="Arial" w:hAnsi="Arial" w:cs="Arial"/>
        </w:rPr>
        <w:t xml:space="preserve"> Specify the global model – i.e. the most complex model including all variables and interactions identified in steps (step 5) and (step 8). Fit the model </w:t>
      </w:r>
      <w:hyperlink r:id="rId43" w:history="1">
        <w:r w:rsidRPr="00DF5699">
          <w:rPr>
            <w:rStyle w:val="Hyperlink"/>
            <w:rFonts w:ascii="Arial" w:hAnsi="Arial" w:cs="Arial"/>
          </w:rPr>
          <w:t>mgcv</w:t>
        </w:r>
      </w:hyperlink>
      <w:r w:rsidRPr="00DF5699">
        <w:rPr>
          <w:rFonts w:ascii="Arial" w:hAnsi="Arial" w:cs="Arial"/>
        </w:rPr>
        <w:t xml:space="preserve"> package in R with smooth terms for non-linear effects. If no no-linear terms are apparent then a linear mixed effect model can be fitted using the </w:t>
      </w:r>
      <w:hyperlink r:id="rId44" w:history="1">
        <w:r w:rsidRPr="00DF5699">
          <w:rPr>
            <w:rStyle w:val="Hyperlink"/>
            <w:rFonts w:ascii="Arial" w:hAnsi="Arial" w:cs="Arial"/>
          </w:rPr>
          <w:t>lme4</w:t>
        </w:r>
      </w:hyperlink>
      <w:r w:rsidRPr="00DF5699">
        <w:rPr>
          <w:rFonts w:ascii="Arial" w:hAnsi="Arial" w:cs="Arial"/>
        </w:rPr>
        <w:t xml:space="preserve"> package. The operator must decide on the random effect structure (e.g. allow intercept and slope for Tw-Ta relationship to vary by site) then test for temporal autocorrelation (incorporating an AR1 structure if necessary – see Jackson et al. (2018). The spatial autocorrelation structure must then be assessed. Ideally this would be done using a variogram based on network distance and “as the crow flies” distance but if a corrected river network is not available then just use Euclidean distance. Detailed information regarding spatial autocorrelation, variograms and fitting appropriate correlation structure to mixed models can be found in Zuur et al. </w:t>
      </w:r>
      <w:r w:rsidRPr="00DF5699">
        <w:rPr>
          <w:rFonts w:ascii="Arial" w:hAnsi="Arial" w:cs="Arial"/>
          <w:noProof/>
        </w:rPr>
        <w:t>(2009) and Zimmerman &amp; Ver Hoef (2017)</w:t>
      </w:r>
      <w:r w:rsidRPr="00DF5699">
        <w:rPr>
          <w:rFonts w:ascii="Arial" w:hAnsi="Arial" w:cs="Arial"/>
        </w:rPr>
        <w:t>. Once the random effect structure and temporal/ spatial correlation structure(s) have been specified a stepwise model selection process-based on AIC or BIC can be conducted (see Jackson et al. 2018). The aim is achieve a parsimonious model with normally distributed residuals.</w:t>
      </w:r>
    </w:p>
    <w:p w14:paraId="450120A1" w14:textId="77777777" w:rsidR="00DF5699" w:rsidRPr="00DF5699" w:rsidRDefault="00DF5699" w:rsidP="00DF5699">
      <w:pPr>
        <w:rPr>
          <w:rFonts w:ascii="Arial" w:hAnsi="Arial" w:cs="Arial"/>
        </w:rPr>
      </w:pPr>
    </w:p>
    <w:p w14:paraId="574D8B7E" w14:textId="77777777" w:rsidR="00DF5699" w:rsidRPr="00DF5699" w:rsidRDefault="00DF5699" w:rsidP="00DF5699">
      <w:pPr>
        <w:rPr>
          <w:rFonts w:ascii="Arial" w:hAnsi="Arial" w:cs="Arial"/>
        </w:rPr>
      </w:pPr>
      <w:r w:rsidRPr="00DF5699">
        <w:rPr>
          <w:rFonts w:ascii="Arial" w:hAnsi="Arial" w:cs="Arial"/>
          <w:u w:val="single"/>
        </w:rPr>
        <w:t>STEP 11.</w:t>
      </w:r>
      <w:r w:rsidRPr="00DF5699">
        <w:rPr>
          <w:rFonts w:ascii="Arial" w:hAnsi="Arial" w:cs="Arial"/>
        </w:rPr>
        <w:t xml:space="preserve"> Once the final model has been selected the performance of the model should be assessed using the validation data set or via a suitable cross validation approach (see below). It is generally good practice to assess multiple indicators of model performance – Root mean Square error (RMSE), Coefficient of variation (R</w:t>
      </w:r>
      <w:r w:rsidRPr="00DF5699">
        <w:rPr>
          <w:rFonts w:ascii="Arial" w:hAnsi="Arial" w:cs="Arial"/>
          <w:vertAlign w:val="superscript"/>
        </w:rPr>
        <w:t>2</w:t>
      </w:r>
      <w:r w:rsidRPr="00DF5699">
        <w:rPr>
          <w:rFonts w:ascii="Arial" w:hAnsi="Arial" w:cs="Arial"/>
        </w:rPr>
        <w:t xml:space="preserve">) and percent bias. The </w:t>
      </w:r>
      <w:hyperlink r:id="rId45" w:history="1">
        <w:r w:rsidRPr="00DF5699">
          <w:rPr>
            <w:rStyle w:val="Hyperlink"/>
            <w:rFonts w:ascii="Arial" w:hAnsi="Arial" w:cs="Arial"/>
          </w:rPr>
          <w:t>hydroGOF</w:t>
        </w:r>
      </w:hyperlink>
      <w:r w:rsidRPr="00DF5699">
        <w:rPr>
          <w:rFonts w:ascii="Arial" w:hAnsi="Arial" w:cs="Arial"/>
        </w:rPr>
        <w:t xml:space="preserve"> package in R provides a variety of functions to facilitate the calculation of these goodness of fit indicators. If the record length was too short for a data partition then 10-fold cross-validation should be used. This is a resampling approach that splits the training/calibration dataset into k-folds, refits the model and predicts for the data left out </w:t>
      </w:r>
      <w:r w:rsidRPr="00DF5699">
        <w:rPr>
          <w:rFonts w:ascii="Arial" w:hAnsi="Arial" w:cs="Arial"/>
          <w:noProof/>
        </w:rPr>
        <w:t>(Kuhn &amp; Others 2008, Kuhn &amp; Johnson 2013)</w:t>
      </w:r>
      <w:r w:rsidRPr="00DF5699">
        <w:rPr>
          <w:rFonts w:ascii="Arial" w:hAnsi="Arial" w:cs="Arial"/>
        </w:rPr>
        <w:t>. If the performance is not satisfactory return to (step 8) and refine the model or collect more data. If the performance is good the potential to predict to unmonitored sites can be further explored using new sites not included in the training/validation set.</w:t>
      </w:r>
    </w:p>
    <w:p w14:paraId="54ED33CB" w14:textId="77777777" w:rsidR="00DF5699" w:rsidRPr="00DF5699" w:rsidRDefault="00DF5699" w:rsidP="00DF5699">
      <w:pPr>
        <w:rPr>
          <w:rFonts w:ascii="Arial" w:hAnsi="Arial" w:cs="Arial"/>
        </w:rPr>
      </w:pPr>
      <w:r w:rsidRPr="00DF5699">
        <w:rPr>
          <w:rFonts w:ascii="Arial" w:hAnsi="Arial" w:cs="Arial"/>
        </w:rPr>
        <w:t xml:space="preserve">Alternatively, the operator can decide to return to (step 8) and then fit single station models. This would involve the operator specifying a global model with the temporally dynamic data available for each site (i.e. 9b in Appendix A). Then a regression model can be fitted for each site in the dataset at step 10 (i.e. 10b in Appendix A) and the coefficients generated used to predict or generate projections into the future for that particular site.   </w:t>
      </w:r>
    </w:p>
    <w:p w14:paraId="2AE8D67A" w14:textId="77777777" w:rsidR="00DF5699" w:rsidRPr="00DF5699" w:rsidRDefault="00DF5699" w:rsidP="00DF5699">
      <w:pPr>
        <w:rPr>
          <w:rFonts w:ascii="Arial" w:hAnsi="Arial" w:cs="Arial"/>
        </w:rPr>
      </w:pPr>
    </w:p>
    <w:p w14:paraId="4178D718" w14:textId="77777777" w:rsidR="00DF5699" w:rsidRPr="00DF5699" w:rsidRDefault="00DF5699" w:rsidP="00DF5699">
      <w:pPr>
        <w:rPr>
          <w:rFonts w:ascii="Arial" w:hAnsi="Arial" w:cs="Arial"/>
        </w:rPr>
      </w:pPr>
      <w:r w:rsidRPr="00DF5699">
        <w:rPr>
          <w:rFonts w:ascii="Arial" w:hAnsi="Arial" w:cs="Arial"/>
          <w:u w:val="single"/>
        </w:rPr>
        <w:t>STEP 12.</w:t>
      </w:r>
      <w:r w:rsidRPr="00DF5699">
        <w:rPr>
          <w:rFonts w:ascii="Arial" w:hAnsi="Arial" w:cs="Arial"/>
        </w:rPr>
        <w:t xml:space="preserve"> Once the final model has been selected and validated it can be used for water temperature projection. The first step required is a decision Global Circulation Model (GCMs) to be used (UKCP 18 is recommended). A useful starting point is the series of factsheets available for </w:t>
      </w:r>
      <w:hyperlink r:id="rId46" w:history="1">
        <w:r w:rsidRPr="00DF5699">
          <w:rPr>
            <w:rStyle w:val="Hyperlink"/>
            <w:rFonts w:ascii="Arial" w:hAnsi="Arial" w:cs="Arial"/>
          </w:rPr>
          <w:t>UKCP18</w:t>
        </w:r>
      </w:hyperlink>
      <w:r w:rsidRPr="00DF5699">
        <w:rPr>
          <w:rFonts w:ascii="Arial" w:hAnsi="Arial" w:cs="Arial"/>
        </w:rPr>
        <w:t xml:space="preserve">. In the first instance users need to decide on the spatio-temporal resolution as this can limit the climate products available - i.e. GCM, RCMs, probabilistic (see Table A1). If a probabilistic projection is chosen then a decision must be made on the Representative Concentration Pathways (RCPs) to be used (See Table A2. Generation of ensembles that sample key uncertainties in the different types of climate models are required for robust future projections. Once the GCMS and RCPs have been selected the required </w:t>
      </w:r>
      <w:r w:rsidRPr="00DF5699">
        <w:rPr>
          <w:rFonts w:ascii="Arial" w:hAnsi="Arial" w:cs="Arial"/>
          <w:i/>
          <w:iCs/>
        </w:rPr>
        <w:t>netcdf</w:t>
      </w:r>
      <w:r w:rsidRPr="00DF5699">
        <w:rPr>
          <w:rFonts w:ascii="Arial" w:hAnsi="Arial" w:cs="Arial"/>
        </w:rPr>
        <w:t xml:space="preserve"> files should be obtained from the Ceda data repository (</w:t>
      </w:r>
      <w:hyperlink r:id="rId47" w:history="1">
        <w:r w:rsidRPr="00DF5699">
          <w:rPr>
            <w:rStyle w:val="Hyperlink"/>
            <w:rFonts w:ascii="Arial" w:hAnsi="Arial" w:cs="Arial"/>
          </w:rPr>
          <w:t>www.ceda.ac.uk</w:t>
        </w:r>
      </w:hyperlink>
      <w:r w:rsidRPr="00DF5699">
        <w:rPr>
          <w:rFonts w:ascii="Arial" w:hAnsi="Arial" w:cs="Arial"/>
        </w:rPr>
        <w:t xml:space="preserve">). The operator will then need to extract relevant grid cells and meteorological data - this can be done using the </w:t>
      </w:r>
      <w:r w:rsidRPr="00DF5699">
        <w:rPr>
          <w:rFonts w:ascii="Arial" w:hAnsi="Arial" w:cs="Arial"/>
          <w:i/>
          <w:iCs/>
        </w:rPr>
        <w:t>ncdf4</w:t>
      </w:r>
      <w:r w:rsidRPr="00DF5699">
        <w:rPr>
          <w:rFonts w:ascii="Arial" w:hAnsi="Arial" w:cs="Arial"/>
        </w:rPr>
        <w:t xml:space="preserve"> package in R. The time series for the particular location must be aggregated/down sampled to match the time step of the water temperature model. Then the outputs from each climate model need to be bias corrected. The delta change approach is well established and has </w:t>
      </w:r>
      <w:r w:rsidRPr="00DF5699">
        <w:rPr>
          <w:rFonts w:ascii="Arial" w:hAnsi="Arial" w:cs="Arial"/>
        </w:rPr>
        <w:lastRenderedPageBreak/>
        <w:t xml:space="preserve">been widely used (see Hay et al. </w:t>
      </w:r>
      <w:r w:rsidRPr="00DF5699">
        <w:rPr>
          <w:rFonts w:ascii="Arial" w:hAnsi="Arial" w:cs="Arial"/>
          <w:noProof/>
        </w:rPr>
        <w:t>2000)</w:t>
      </w:r>
      <w:r w:rsidRPr="00DF5699">
        <w:rPr>
          <w:rFonts w:ascii="Arial" w:hAnsi="Arial" w:cs="Arial"/>
        </w:rPr>
        <w:t>. Briefly, this approach uses the GCM response to climate change to modify observations of Ta. For example if the climate model predicts +3°C, then 3°C is added to all historic observations to construct a new time series for the future climate.  There are other delta change methods available including variance scaling, quantile mapping and trend-preserving quantile mapping (See Table A3)  If the operator has used an ensemble or a probabilistic product the 5</w:t>
      </w:r>
      <w:r w:rsidRPr="00DF5699">
        <w:rPr>
          <w:rFonts w:ascii="Arial" w:hAnsi="Arial" w:cs="Arial"/>
          <w:vertAlign w:val="superscript"/>
        </w:rPr>
        <w:t>th</w:t>
      </w:r>
      <w:r w:rsidRPr="00DF5699">
        <w:rPr>
          <w:rFonts w:ascii="Arial" w:hAnsi="Arial" w:cs="Arial"/>
        </w:rPr>
        <w:t>, 50th and 95</w:t>
      </w:r>
      <w:r w:rsidRPr="00DF5699">
        <w:rPr>
          <w:rFonts w:ascii="Arial" w:hAnsi="Arial" w:cs="Arial"/>
          <w:vertAlign w:val="superscript"/>
        </w:rPr>
        <w:t>th</w:t>
      </w:r>
      <w:r w:rsidRPr="00DF5699">
        <w:rPr>
          <w:rFonts w:ascii="Arial" w:hAnsi="Arial" w:cs="Arial"/>
        </w:rPr>
        <w:t xml:space="preserve"> percentiles can then be taken forward to make future Tw projections based on model coefficients obtained in (step 10).</w:t>
      </w:r>
    </w:p>
    <w:p w14:paraId="53E08637" w14:textId="77777777" w:rsidR="00DF5699" w:rsidRPr="00DF5699" w:rsidRDefault="00DF5699" w:rsidP="00DF5699">
      <w:pPr>
        <w:rPr>
          <w:rFonts w:ascii="Arial" w:hAnsi="Arial" w:cs="Arial"/>
        </w:rPr>
      </w:pPr>
    </w:p>
    <w:p w14:paraId="6789C54B" w14:textId="77777777" w:rsidR="00DF5699" w:rsidRPr="00DF5699" w:rsidRDefault="00DF5699" w:rsidP="00DF5699">
      <w:pPr>
        <w:rPr>
          <w:rFonts w:ascii="Arial" w:hAnsi="Arial" w:cs="Arial"/>
        </w:rPr>
      </w:pPr>
      <w:r w:rsidRPr="00DF5699">
        <w:rPr>
          <w:rFonts w:ascii="Arial" w:hAnsi="Arial" w:cs="Arial"/>
        </w:rPr>
        <w:t xml:space="preserve"> </w:t>
      </w:r>
    </w:p>
    <w:p w14:paraId="2B62BBDE" w14:textId="77777777" w:rsidR="00DF5699" w:rsidRPr="00DF5699" w:rsidRDefault="00DF5699" w:rsidP="00DF5699">
      <w:pPr>
        <w:rPr>
          <w:rFonts w:ascii="Arial" w:hAnsi="Arial" w:cs="Arial"/>
        </w:rPr>
      </w:pPr>
    </w:p>
    <w:p w14:paraId="05CE0387" w14:textId="77777777" w:rsidR="00DF5699" w:rsidRPr="00DF5699" w:rsidRDefault="00DF5699" w:rsidP="00DF5699">
      <w:pPr>
        <w:rPr>
          <w:rFonts w:ascii="Arial" w:hAnsi="Arial" w:cs="Arial"/>
        </w:rPr>
      </w:pPr>
    </w:p>
    <w:p w14:paraId="4B69F748" w14:textId="77777777" w:rsidR="00DF5699" w:rsidRPr="00DF5699" w:rsidRDefault="00DF5699" w:rsidP="00DF5699">
      <w:pPr>
        <w:rPr>
          <w:rFonts w:ascii="Arial" w:hAnsi="Arial" w:cs="Arial"/>
        </w:rPr>
      </w:pPr>
    </w:p>
    <w:p w14:paraId="3B406990" w14:textId="77777777" w:rsidR="00DF5699" w:rsidRPr="00DF5699" w:rsidRDefault="00DF5699" w:rsidP="00DF5699">
      <w:pPr>
        <w:rPr>
          <w:rFonts w:ascii="Arial" w:hAnsi="Arial" w:cs="Arial"/>
        </w:rPr>
      </w:pPr>
    </w:p>
    <w:p w14:paraId="311E7C13" w14:textId="77777777" w:rsidR="00DF5699" w:rsidRPr="00DF5699" w:rsidRDefault="00DF5699" w:rsidP="00DF5699">
      <w:pPr>
        <w:rPr>
          <w:rFonts w:ascii="Arial" w:hAnsi="Arial" w:cs="Arial"/>
        </w:rPr>
      </w:pPr>
    </w:p>
    <w:p w14:paraId="798AB8AB" w14:textId="77777777" w:rsidR="00DF5699" w:rsidRPr="00DF5699" w:rsidRDefault="00DF5699" w:rsidP="00DF5699">
      <w:pPr>
        <w:rPr>
          <w:rFonts w:ascii="Arial" w:hAnsi="Arial" w:cs="Arial"/>
        </w:rPr>
      </w:pPr>
    </w:p>
    <w:p w14:paraId="59DB7B2B" w14:textId="77777777" w:rsidR="00DF5699" w:rsidRPr="00DF5699" w:rsidRDefault="00DF5699" w:rsidP="00DF5699">
      <w:pPr>
        <w:rPr>
          <w:rFonts w:ascii="Arial" w:hAnsi="Arial" w:cs="Arial"/>
        </w:rPr>
      </w:pPr>
    </w:p>
    <w:p w14:paraId="541114FC" w14:textId="77777777" w:rsidR="00DF5699" w:rsidRPr="00DF5699" w:rsidRDefault="00DF5699" w:rsidP="00DF5699">
      <w:pPr>
        <w:rPr>
          <w:rFonts w:ascii="Arial" w:hAnsi="Arial" w:cs="Arial"/>
        </w:rPr>
      </w:pPr>
    </w:p>
    <w:p w14:paraId="2E5EE4C2" w14:textId="77777777" w:rsidR="00DF5699" w:rsidRPr="00DF5699" w:rsidRDefault="00DF5699" w:rsidP="00DF5699">
      <w:pPr>
        <w:rPr>
          <w:rFonts w:ascii="Arial" w:hAnsi="Arial" w:cs="Arial"/>
        </w:rPr>
      </w:pPr>
    </w:p>
    <w:p w14:paraId="097ABED2" w14:textId="77777777" w:rsidR="00DF5699" w:rsidRPr="00DF5699" w:rsidRDefault="00DF5699" w:rsidP="00DF5699">
      <w:pPr>
        <w:rPr>
          <w:rFonts w:ascii="Arial" w:hAnsi="Arial" w:cs="Arial"/>
          <w:b/>
          <w:szCs w:val="24"/>
        </w:rPr>
      </w:pPr>
      <w:r w:rsidRPr="00DF5699">
        <w:rPr>
          <w:rFonts w:ascii="Arial" w:hAnsi="Arial" w:cs="Arial"/>
          <w:b/>
          <w:szCs w:val="24"/>
        </w:rPr>
        <w:br w:type="page"/>
      </w:r>
    </w:p>
    <w:p w14:paraId="44F737AF" w14:textId="77777777" w:rsidR="00DF5699" w:rsidRPr="00DF5699" w:rsidRDefault="00DF5699" w:rsidP="00DF5699">
      <w:pPr>
        <w:rPr>
          <w:rFonts w:ascii="Arial" w:hAnsi="Arial" w:cs="Arial"/>
        </w:rPr>
      </w:pPr>
      <w:r w:rsidRPr="00DF5699">
        <w:rPr>
          <w:rFonts w:ascii="Arial" w:hAnsi="Arial" w:cs="Arial"/>
          <w:b/>
          <w:szCs w:val="24"/>
        </w:rPr>
        <w:lastRenderedPageBreak/>
        <w:t xml:space="preserve">Table A1 </w:t>
      </w:r>
      <w:r w:rsidRPr="00DF5699">
        <w:rPr>
          <w:rFonts w:ascii="Arial" w:hAnsi="Arial" w:cs="Arial"/>
        </w:rPr>
        <w:t xml:space="preserve">summary of the key characteristics of each of the three strands of information for the UKCP18 land projections. Taken from the </w:t>
      </w:r>
      <w:hyperlink r:id="rId48" w:history="1">
        <w:r w:rsidRPr="00DF5699">
          <w:rPr>
            <w:rStyle w:val="Hyperlink"/>
            <w:rFonts w:ascii="Arial" w:hAnsi="Arial" w:cs="Arial"/>
          </w:rPr>
          <w:t>UKCP18 guidance document</w:t>
        </w:r>
      </w:hyperlink>
      <w:r w:rsidRPr="00DF5699">
        <w:rPr>
          <w:rFonts w:ascii="Arial" w:hAnsi="Arial" w:cs="Arial"/>
        </w:rPr>
        <w:t xml:space="preserve"> </w:t>
      </w:r>
    </w:p>
    <w:p w14:paraId="5B2013A8" w14:textId="77777777" w:rsidR="00DF5699" w:rsidRPr="00DF5699" w:rsidRDefault="00DF5699" w:rsidP="00DF5699">
      <w:pPr>
        <w:ind w:left="720" w:hanging="720"/>
        <w:jc w:val="center"/>
        <w:rPr>
          <w:rFonts w:ascii="Arial" w:hAnsi="Arial" w:cs="Arial"/>
          <w:b/>
          <w:szCs w:val="24"/>
        </w:rPr>
      </w:pPr>
      <w:r w:rsidRPr="00DF5699">
        <w:rPr>
          <w:rFonts w:ascii="Arial" w:hAnsi="Arial" w:cs="Arial"/>
          <w:noProof/>
        </w:rPr>
        <w:lastRenderedPageBreak/>
        <w:drawing>
          <wp:inline distT="0" distB="0" distL="0" distR="0" wp14:anchorId="6B60A082" wp14:editId="74FA8D1D">
            <wp:extent cx="6045620" cy="758148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112110" cy="7664866"/>
                    </a:xfrm>
                    <a:prstGeom prst="rect">
                      <a:avLst/>
                    </a:prstGeom>
                  </pic:spPr>
                </pic:pic>
              </a:graphicData>
            </a:graphic>
          </wp:inline>
        </w:drawing>
      </w:r>
    </w:p>
    <w:p w14:paraId="789F0120" w14:textId="77777777" w:rsidR="00DF5699" w:rsidRPr="00DF5699" w:rsidRDefault="00DF5699" w:rsidP="00DF5699">
      <w:pPr>
        <w:ind w:left="720" w:hanging="720"/>
        <w:rPr>
          <w:rFonts w:ascii="Arial" w:hAnsi="Arial" w:cs="Arial"/>
          <w:b/>
          <w:szCs w:val="24"/>
        </w:rPr>
      </w:pPr>
    </w:p>
    <w:p w14:paraId="06FB1473" w14:textId="77777777" w:rsidR="00DF5699" w:rsidRPr="00DF5699" w:rsidRDefault="00DF5699" w:rsidP="00DF5699">
      <w:pPr>
        <w:ind w:left="720" w:hanging="720"/>
        <w:rPr>
          <w:rFonts w:ascii="Arial" w:hAnsi="Arial" w:cs="Arial"/>
          <w:b/>
          <w:szCs w:val="24"/>
        </w:rPr>
      </w:pPr>
    </w:p>
    <w:p w14:paraId="694C41F0" w14:textId="77777777" w:rsidR="00DF5699" w:rsidRPr="00DF5699" w:rsidRDefault="00DF5699" w:rsidP="00DF5699">
      <w:pPr>
        <w:ind w:left="720" w:hanging="720"/>
        <w:rPr>
          <w:rFonts w:ascii="Arial" w:hAnsi="Arial" w:cs="Arial"/>
          <w:b/>
          <w:szCs w:val="24"/>
        </w:rPr>
      </w:pPr>
    </w:p>
    <w:p w14:paraId="2D8A7CF0" w14:textId="77777777" w:rsidR="00DF5699" w:rsidRPr="00DF5699" w:rsidRDefault="00DF5699" w:rsidP="00DF5699">
      <w:pPr>
        <w:ind w:left="720" w:hanging="720"/>
        <w:rPr>
          <w:rFonts w:ascii="Arial" w:hAnsi="Arial" w:cs="Arial"/>
          <w:b/>
          <w:szCs w:val="24"/>
        </w:rPr>
      </w:pPr>
    </w:p>
    <w:p w14:paraId="34E7DA7B" w14:textId="77777777" w:rsidR="00DF5699" w:rsidRPr="00DF5699" w:rsidRDefault="00DF5699" w:rsidP="00DF5699">
      <w:pPr>
        <w:rPr>
          <w:rFonts w:ascii="Arial" w:hAnsi="Arial" w:cs="Arial"/>
          <w:b/>
          <w:szCs w:val="24"/>
        </w:rPr>
      </w:pPr>
      <w:r w:rsidRPr="00DF5699">
        <w:rPr>
          <w:rFonts w:ascii="Arial" w:hAnsi="Arial" w:cs="Arial"/>
          <w:b/>
          <w:szCs w:val="24"/>
        </w:rPr>
        <w:t xml:space="preserve">Table A2 </w:t>
      </w:r>
      <w:r w:rsidRPr="00DF5699">
        <w:rPr>
          <w:rFonts w:ascii="Arial" w:hAnsi="Arial" w:cs="Arial"/>
        </w:rPr>
        <w:t>1 The increase in global mean surface temperature averaged over 2081-2100 compared to the pre-industrial period (average between 1850-1900) for the RCP pathways (best estimate, 5-95% range). From IPCC AR5 WG1.</w:t>
      </w:r>
    </w:p>
    <w:p w14:paraId="3DB56B9D" w14:textId="77777777" w:rsidR="00DF5699" w:rsidRPr="00DF5699" w:rsidRDefault="00DF5699" w:rsidP="00DF5699">
      <w:pPr>
        <w:ind w:left="720" w:hanging="720"/>
        <w:rPr>
          <w:rFonts w:ascii="Arial" w:hAnsi="Arial" w:cs="Arial"/>
          <w:b/>
          <w:szCs w:val="24"/>
        </w:rPr>
      </w:pPr>
    </w:p>
    <w:tbl>
      <w:tblPr>
        <w:tblStyle w:val="TableGrid"/>
        <w:tblW w:w="0" w:type="auto"/>
        <w:tblInd w:w="720" w:type="dxa"/>
        <w:tblLook w:val="04A0" w:firstRow="1" w:lastRow="0" w:firstColumn="1" w:lastColumn="0" w:noHBand="0" w:noVBand="1"/>
      </w:tblPr>
      <w:tblGrid>
        <w:gridCol w:w="3793"/>
        <w:gridCol w:w="3783"/>
      </w:tblGrid>
      <w:tr w:rsidR="00DF5699" w:rsidRPr="00DF5699" w14:paraId="0690F805" w14:textId="77777777" w:rsidTr="00DF5699">
        <w:tc>
          <w:tcPr>
            <w:tcW w:w="4810" w:type="dxa"/>
          </w:tcPr>
          <w:p w14:paraId="73EE3216" w14:textId="77777777" w:rsidR="00DF5699" w:rsidRPr="00DF5699" w:rsidRDefault="00DF5699" w:rsidP="00DF5699">
            <w:pPr>
              <w:rPr>
                <w:rFonts w:ascii="Arial" w:hAnsi="Arial" w:cs="Arial"/>
                <w:b/>
                <w:szCs w:val="24"/>
              </w:rPr>
            </w:pPr>
            <w:r w:rsidRPr="00DF5699">
              <w:rPr>
                <w:rFonts w:ascii="Arial" w:hAnsi="Arial" w:cs="Arial"/>
                <w:szCs w:val="24"/>
              </w:rPr>
              <w:t>RCP</w:t>
            </w:r>
          </w:p>
        </w:tc>
        <w:tc>
          <w:tcPr>
            <w:tcW w:w="4811" w:type="dxa"/>
          </w:tcPr>
          <w:p w14:paraId="14045DD9" w14:textId="77777777" w:rsidR="00DF5699" w:rsidRPr="00DF5699" w:rsidRDefault="00DF5699" w:rsidP="00DF5699">
            <w:pPr>
              <w:rPr>
                <w:rFonts w:ascii="Arial" w:hAnsi="Arial" w:cs="Arial"/>
                <w:b/>
                <w:szCs w:val="24"/>
              </w:rPr>
            </w:pPr>
            <w:r w:rsidRPr="00DF5699">
              <w:rPr>
                <w:rFonts w:ascii="Arial" w:hAnsi="Arial" w:cs="Arial"/>
                <w:szCs w:val="24"/>
              </w:rPr>
              <w:t>Mean change in Ta by 2081-2100 (°C)</w:t>
            </w:r>
          </w:p>
        </w:tc>
      </w:tr>
      <w:tr w:rsidR="00DF5699" w:rsidRPr="00DF5699" w14:paraId="6F2E2100" w14:textId="77777777" w:rsidTr="00DF5699">
        <w:tc>
          <w:tcPr>
            <w:tcW w:w="4810" w:type="dxa"/>
          </w:tcPr>
          <w:p w14:paraId="02879569" w14:textId="77777777" w:rsidR="00DF5699" w:rsidRPr="00DF5699" w:rsidRDefault="00DF5699" w:rsidP="00DF5699">
            <w:pPr>
              <w:rPr>
                <w:rFonts w:ascii="Arial" w:hAnsi="Arial" w:cs="Arial"/>
                <w:b/>
                <w:szCs w:val="24"/>
              </w:rPr>
            </w:pPr>
            <w:r w:rsidRPr="00DF5699">
              <w:rPr>
                <w:rFonts w:ascii="Arial" w:hAnsi="Arial" w:cs="Arial"/>
                <w:szCs w:val="24"/>
              </w:rPr>
              <w:t>RCP2.6</w:t>
            </w:r>
          </w:p>
        </w:tc>
        <w:tc>
          <w:tcPr>
            <w:tcW w:w="4811" w:type="dxa"/>
          </w:tcPr>
          <w:p w14:paraId="267B9C76" w14:textId="77777777" w:rsidR="00DF5699" w:rsidRPr="00DF5699" w:rsidRDefault="00DF5699" w:rsidP="00DF5699">
            <w:pPr>
              <w:rPr>
                <w:rFonts w:ascii="Arial" w:hAnsi="Arial" w:cs="Arial"/>
                <w:b/>
                <w:szCs w:val="24"/>
              </w:rPr>
            </w:pPr>
            <w:r w:rsidRPr="00DF5699">
              <w:rPr>
                <w:rFonts w:ascii="Arial" w:hAnsi="Arial" w:cs="Arial"/>
                <w:b/>
                <w:szCs w:val="24"/>
              </w:rPr>
              <w:t>1.6</w:t>
            </w:r>
          </w:p>
        </w:tc>
      </w:tr>
      <w:tr w:rsidR="00DF5699" w:rsidRPr="00DF5699" w14:paraId="638101FB" w14:textId="77777777" w:rsidTr="00DF5699">
        <w:tc>
          <w:tcPr>
            <w:tcW w:w="4810" w:type="dxa"/>
          </w:tcPr>
          <w:p w14:paraId="57B4EE71" w14:textId="77777777" w:rsidR="00DF5699" w:rsidRPr="00DF5699" w:rsidRDefault="00DF5699" w:rsidP="00DF5699">
            <w:pPr>
              <w:rPr>
                <w:rFonts w:ascii="Arial" w:hAnsi="Arial" w:cs="Arial"/>
                <w:b/>
                <w:szCs w:val="24"/>
              </w:rPr>
            </w:pPr>
            <w:r w:rsidRPr="00DF5699">
              <w:rPr>
                <w:rFonts w:ascii="Arial" w:hAnsi="Arial" w:cs="Arial"/>
                <w:szCs w:val="24"/>
              </w:rPr>
              <w:t>RCP4.5</w:t>
            </w:r>
          </w:p>
        </w:tc>
        <w:tc>
          <w:tcPr>
            <w:tcW w:w="4811" w:type="dxa"/>
          </w:tcPr>
          <w:p w14:paraId="532C3F30" w14:textId="77777777" w:rsidR="00DF5699" w:rsidRPr="00DF5699" w:rsidRDefault="00DF5699" w:rsidP="00DF5699">
            <w:pPr>
              <w:rPr>
                <w:rFonts w:ascii="Arial" w:hAnsi="Arial" w:cs="Arial"/>
                <w:b/>
                <w:szCs w:val="24"/>
              </w:rPr>
            </w:pPr>
            <w:r w:rsidRPr="00DF5699">
              <w:rPr>
                <w:rFonts w:ascii="Arial" w:hAnsi="Arial" w:cs="Arial"/>
                <w:b/>
                <w:szCs w:val="24"/>
              </w:rPr>
              <w:t>2.4</w:t>
            </w:r>
          </w:p>
        </w:tc>
      </w:tr>
      <w:tr w:rsidR="00DF5699" w:rsidRPr="00DF5699" w14:paraId="1DC4C051" w14:textId="77777777" w:rsidTr="00DF5699">
        <w:tc>
          <w:tcPr>
            <w:tcW w:w="4810" w:type="dxa"/>
          </w:tcPr>
          <w:p w14:paraId="6735E973" w14:textId="77777777" w:rsidR="00DF5699" w:rsidRPr="00DF5699" w:rsidRDefault="00DF5699" w:rsidP="00DF5699">
            <w:pPr>
              <w:rPr>
                <w:rFonts w:ascii="Arial" w:hAnsi="Arial" w:cs="Arial"/>
                <w:b/>
                <w:szCs w:val="24"/>
              </w:rPr>
            </w:pPr>
            <w:r w:rsidRPr="00DF5699">
              <w:rPr>
                <w:rFonts w:ascii="Arial" w:hAnsi="Arial" w:cs="Arial"/>
                <w:szCs w:val="24"/>
              </w:rPr>
              <w:t>RCP6.0</w:t>
            </w:r>
          </w:p>
        </w:tc>
        <w:tc>
          <w:tcPr>
            <w:tcW w:w="4811" w:type="dxa"/>
          </w:tcPr>
          <w:p w14:paraId="1A49D6DE" w14:textId="77777777" w:rsidR="00DF5699" w:rsidRPr="00DF5699" w:rsidRDefault="00DF5699" w:rsidP="00DF5699">
            <w:pPr>
              <w:rPr>
                <w:rFonts w:ascii="Arial" w:hAnsi="Arial" w:cs="Arial"/>
                <w:b/>
                <w:szCs w:val="24"/>
              </w:rPr>
            </w:pPr>
            <w:r w:rsidRPr="00DF5699">
              <w:rPr>
                <w:rFonts w:ascii="Arial" w:hAnsi="Arial" w:cs="Arial"/>
                <w:b/>
                <w:szCs w:val="24"/>
              </w:rPr>
              <w:t>2.8</w:t>
            </w:r>
          </w:p>
        </w:tc>
      </w:tr>
      <w:tr w:rsidR="00DF5699" w:rsidRPr="00DF5699" w14:paraId="763865CC" w14:textId="77777777" w:rsidTr="00DF5699">
        <w:tc>
          <w:tcPr>
            <w:tcW w:w="4810" w:type="dxa"/>
          </w:tcPr>
          <w:p w14:paraId="2012A9B6" w14:textId="77777777" w:rsidR="00DF5699" w:rsidRPr="00DF5699" w:rsidRDefault="00DF5699" w:rsidP="00DF5699">
            <w:pPr>
              <w:rPr>
                <w:rFonts w:ascii="Arial" w:hAnsi="Arial" w:cs="Arial"/>
                <w:b/>
                <w:szCs w:val="24"/>
              </w:rPr>
            </w:pPr>
            <w:r w:rsidRPr="00DF5699">
              <w:rPr>
                <w:rFonts w:ascii="Arial" w:hAnsi="Arial" w:cs="Arial"/>
                <w:szCs w:val="24"/>
              </w:rPr>
              <w:t>RCP8.5</w:t>
            </w:r>
          </w:p>
        </w:tc>
        <w:tc>
          <w:tcPr>
            <w:tcW w:w="4811" w:type="dxa"/>
          </w:tcPr>
          <w:p w14:paraId="07056D22" w14:textId="77777777" w:rsidR="00DF5699" w:rsidRPr="00DF5699" w:rsidRDefault="00DF5699" w:rsidP="00DF5699">
            <w:pPr>
              <w:rPr>
                <w:rFonts w:ascii="Arial" w:hAnsi="Arial" w:cs="Arial"/>
                <w:b/>
                <w:szCs w:val="24"/>
              </w:rPr>
            </w:pPr>
            <w:r w:rsidRPr="00DF5699">
              <w:rPr>
                <w:rFonts w:ascii="Arial" w:hAnsi="Arial" w:cs="Arial"/>
                <w:b/>
                <w:szCs w:val="24"/>
              </w:rPr>
              <w:t>4.3</w:t>
            </w:r>
          </w:p>
        </w:tc>
      </w:tr>
    </w:tbl>
    <w:p w14:paraId="6CA64901" w14:textId="77777777" w:rsidR="00DF5699" w:rsidRPr="00DF5699" w:rsidRDefault="00DF5699" w:rsidP="00DF5699">
      <w:pPr>
        <w:ind w:left="720" w:hanging="720"/>
        <w:rPr>
          <w:rFonts w:ascii="Arial" w:hAnsi="Arial" w:cs="Arial"/>
          <w:b/>
          <w:szCs w:val="24"/>
        </w:rPr>
      </w:pPr>
    </w:p>
    <w:p w14:paraId="424B9BFB" w14:textId="77777777" w:rsidR="00DF5699" w:rsidRPr="00DF5699" w:rsidRDefault="00DF5699" w:rsidP="00DF5699">
      <w:pPr>
        <w:ind w:left="720" w:hanging="720"/>
        <w:rPr>
          <w:rFonts w:ascii="Arial" w:hAnsi="Arial" w:cs="Arial"/>
          <w:b/>
          <w:szCs w:val="24"/>
        </w:rPr>
      </w:pPr>
    </w:p>
    <w:p w14:paraId="69ABC652" w14:textId="77777777" w:rsidR="00DF5699" w:rsidRPr="00DF5699" w:rsidRDefault="00DF5699" w:rsidP="00DF5699">
      <w:pPr>
        <w:rPr>
          <w:rFonts w:ascii="Arial" w:hAnsi="Arial" w:cs="Arial"/>
        </w:rPr>
      </w:pPr>
      <w:r w:rsidRPr="00DF5699">
        <w:rPr>
          <w:rFonts w:ascii="Arial" w:hAnsi="Arial" w:cs="Arial"/>
          <w:b/>
          <w:szCs w:val="24"/>
        </w:rPr>
        <w:t xml:space="preserve">Table A3: </w:t>
      </w:r>
      <w:r w:rsidRPr="00DF5699">
        <w:rPr>
          <w:rFonts w:ascii="Arial" w:hAnsi="Arial" w:cs="Arial"/>
          <w:szCs w:val="24"/>
        </w:rPr>
        <w:t xml:space="preserve">Information on some of the most commonly used bias correction methods used for climate data. </w:t>
      </w:r>
      <w:r w:rsidRPr="00DF5699">
        <w:rPr>
          <w:rFonts w:ascii="Arial" w:hAnsi="Arial" w:cs="Arial"/>
        </w:rPr>
        <w:t xml:space="preserve">Taken from the </w:t>
      </w:r>
      <w:hyperlink r:id="rId50" w:history="1">
        <w:r w:rsidRPr="00DF5699">
          <w:rPr>
            <w:rStyle w:val="Hyperlink"/>
            <w:rFonts w:ascii="Arial" w:hAnsi="Arial" w:cs="Arial"/>
          </w:rPr>
          <w:t>UKCP18 how to bias correct document</w:t>
        </w:r>
      </w:hyperlink>
      <w:r w:rsidRPr="00DF5699">
        <w:rPr>
          <w:rFonts w:ascii="Arial" w:hAnsi="Arial" w:cs="Arial"/>
        </w:rPr>
        <w:t>.</w:t>
      </w:r>
    </w:p>
    <w:p w14:paraId="7DE42555" w14:textId="77777777" w:rsidR="00DF5699" w:rsidRPr="00DF5699" w:rsidRDefault="00DF5699" w:rsidP="00DF5699">
      <w:pPr>
        <w:ind w:left="720" w:hanging="720"/>
        <w:rPr>
          <w:rFonts w:ascii="Arial" w:hAnsi="Arial" w:cs="Arial"/>
          <w:b/>
          <w:szCs w:val="24"/>
        </w:rPr>
      </w:pPr>
    </w:p>
    <w:p w14:paraId="34791D26" w14:textId="77777777" w:rsidR="00DF5699" w:rsidRDefault="00DF5699" w:rsidP="00A76179">
      <w:pPr>
        <w:jc w:val="center"/>
        <w:rPr>
          <w:rFonts w:ascii="Arial" w:hAnsi="Arial" w:cs="Arial"/>
          <w:b/>
          <w:bCs/>
          <w:color w:val="008938"/>
          <w:sz w:val="44"/>
          <w:szCs w:val="28"/>
        </w:rPr>
      </w:pPr>
      <w:r w:rsidRPr="00DF5699">
        <w:rPr>
          <w:rFonts w:ascii="Arial" w:hAnsi="Arial" w:cs="Arial"/>
          <w:noProof/>
        </w:rPr>
        <w:lastRenderedPageBreak/>
        <w:drawing>
          <wp:inline distT="0" distB="0" distL="0" distR="0" wp14:anchorId="652A1E05" wp14:editId="1BCEA160">
            <wp:extent cx="5209697" cy="6737230"/>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211367" cy="6739389"/>
                    </a:xfrm>
                    <a:prstGeom prst="rect">
                      <a:avLst/>
                    </a:prstGeom>
                  </pic:spPr>
                </pic:pic>
              </a:graphicData>
            </a:graphic>
          </wp:inline>
        </w:drawing>
      </w:r>
    </w:p>
    <w:p w14:paraId="0344F775" w14:textId="206BB105" w:rsidR="003F2142" w:rsidRDefault="003F2142" w:rsidP="003F2142">
      <w:pPr>
        <w:rPr>
          <w:rFonts w:ascii="Arial" w:hAnsi="Arial" w:cs="Arial"/>
          <w:b/>
          <w:szCs w:val="24"/>
        </w:rPr>
      </w:pPr>
      <w:r>
        <w:rPr>
          <w:rFonts w:ascii="Arial" w:hAnsi="Arial" w:cs="Arial"/>
          <w:b/>
          <w:szCs w:val="24"/>
        </w:rPr>
        <w:lastRenderedPageBreak/>
        <w:t>References</w:t>
      </w:r>
      <w:r w:rsidRPr="00DF5699">
        <w:rPr>
          <w:rFonts w:ascii="Arial" w:hAnsi="Arial" w:cs="Arial"/>
          <w:b/>
          <w:szCs w:val="24"/>
        </w:rPr>
        <w:t>:</w:t>
      </w:r>
    </w:p>
    <w:p w14:paraId="5AA22DB0" w14:textId="77777777" w:rsidR="00E934FA" w:rsidRPr="00E934FA" w:rsidRDefault="00E934FA" w:rsidP="00E934FA">
      <w:pPr>
        <w:ind w:left="720" w:hanging="720"/>
        <w:rPr>
          <w:rFonts w:ascii="Arial" w:hAnsi="Arial" w:cs="Arial"/>
          <w:noProof/>
        </w:rPr>
      </w:pPr>
      <w:r w:rsidRPr="00E934FA">
        <w:rPr>
          <w:rFonts w:ascii="Arial" w:hAnsi="Arial" w:cs="Arial"/>
          <w:noProof/>
        </w:rPr>
        <w:t xml:space="preserve">GNAUCK, A.2004  Interpolation and approximation of water quality time series and process identification. Analytical and Bioanalalytical Chemisty, 380: 484–492. </w:t>
      </w:r>
    </w:p>
    <w:p w14:paraId="63B99C3D" w14:textId="2E0710E2" w:rsidR="00870DA7" w:rsidRPr="00E934FA" w:rsidRDefault="00870DA7" w:rsidP="00870DA7">
      <w:pPr>
        <w:ind w:left="720" w:hanging="720"/>
        <w:rPr>
          <w:rFonts w:ascii="Arial" w:hAnsi="Arial" w:cs="Arial"/>
          <w:noProof/>
        </w:rPr>
      </w:pPr>
      <w:r w:rsidRPr="00870DA7">
        <w:rPr>
          <w:rFonts w:ascii="Arial" w:hAnsi="Arial" w:cs="Arial"/>
          <w:noProof/>
        </w:rPr>
        <w:t>HAY</w:t>
      </w:r>
      <w:r>
        <w:rPr>
          <w:rFonts w:ascii="Arial" w:hAnsi="Arial" w:cs="Arial"/>
          <w:noProof/>
        </w:rPr>
        <w:t>,</w:t>
      </w:r>
      <w:r w:rsidRPr="00870DA7">
        <w:rPr>
          <w:rFonts w:ascii="Arial" w:hAnsi="Arial" w:cs="Arial"/>
          <w:noProof/>
        </w:rPr>
        <w:t xml:space="preserve"> L</w:t>
      </w:r>
      <w:r>
        <w:rPr>
          <w:rFonts w:ascii="Arial" w:hAnsi="Arial" w:cs="Arial"/>
          <w:noProof/>
        </w:rPr>
        <w:t>.</w:t>
      </w:r>
      <w:r w:rsidRPr="00870DA7">
        <w:rPr>
          <w:rFonts w:ascii="Arial" w:hAnsi="Arial" w:cs="Arial"/>
          <w:noProof/>
        </w:rPr>
        <w:t>E</w:t>
      </w:r>
      <w:r>
        <w:rPr>
          <w:rFonts w:ascii="Arial" w:hAnsi="Arial" w:cs="Arial"/>
          <w:noProof/>
        </w:rPr>
        <w:t>.</w:t>
      </w:r>
      <w:r w:rsidRPr="00870DA7">
        <w:rPr>
          <w:rFonts w:ascii="Arial" w:hAnsi="Arial" w:cs="Arial"/>
          <w:noProof/>
        </w:rPr>
        <w:t>, WILBY</w:t>
      </w:r>
      <w:r>
        <w:rPr>
          <w:rFonts w:ascii="Arial" w:hAnsi="Arial" w:cs="Arial"/>
          <w:noProof/>
        </w:rPr>
        <w:t>,</w:t>
      </w:r>
      <w:r w:rsidRPr="00870DA7">
        <w:rPr>
          <w:rFonts w:ascii="Arial" w:hAnsi="Arial" w:cs="Arial"/>
          <w:noProof/>
        </w:rPr>
        <w:t xml:space="preserve"> R</w:t>
      </w:r>
      <w:r>
        <w:rPr>
          <w:rFonts w:ascii="Arial" w:hAnsi="Arial" w:cs="Arial"/>
          <w:noProof/>
        </w:rPr>
        <w:t>.</w:t>
      </w:r>
      <w:r w:rsidRPr="00870DA7">
        <w:rPr>
          <w:rFonts w:ascii="Arial" w:hAnsi="Arial" w:cs="Arial"/>
          <w:noProof/>
        </w:rPr>
        <w:t>L</w:t>
      </w:r>
      <w:r>
        <w:rPr>
          <w:rFonts w:ascii="Arial" w:hAnsi="Arial" w:cs="Arial"/>
          <w:noProof/>
        </w:rPr>
        <w:t>. &amp;</w:t>
      </w:r>
      <w:r w:rsidRPr="00870DA7">
        <w:rPr>
          <w:rFonts w:ascii="Arial" w:hAnsi="Arial" w:cs="Arial"/>
          <w:noProof/>
        </w:rPr>
        <w:t xml:space="preserve"> LEAVESLEY</w:t>
      </w:r>
      <w:r>
        <w:rPr>
          <w:rFonts w:ascii="Arial" w:hAnsi="Arial" w:cs="Arial"/>
          <w:noProof/>
        </w:rPr>
        <w:t>,</w:t>
      </w:r>
      <w:r w:rsidRPr="00870DA7">
        <w:rPr>
          <w:rFonts w:ascii="Arial" w:hAnsi="Arial" w:cs="Arial"/>
          <w:noProof/>
        </w:rPr>
        <w:t xml:space="preserve"> G</w:t>
      </w:r>
      <w:r>
        <w:rPr>
          <w:rFonts w:ascii="Arial" w:hAnsi="Arial" w:cs="Arial"/>
          <w:noProof/>
        </w:rPr>
        <w:t>.</w:t>
      </w:r>
      <w:r w:rsidRPr="00870DA7">
        <w:rPr>
          <w:rFonts w:ascii="Arial" w:hAnsi="Arial" w:cs="Arial"/>
          <w:noProof/>
        </w:rPr>
        <w:t>H. 2000. A comparison of delta change and downscaled gcm scenarios for three mountainous basins in the United States. Journal of the American Water Resources Association 36 (2): 387–397</w:t>
      </w:r>
    </w:p>
    <w:p w14:paraId="66C237D3" w14:textId="77777777" w:rsidR="00E85885" w:rsidRPr="00E934FA" w:rsidRDefault="00E85885" w:rsidP="00E85885">
      <w:pPr>
        <w:ind w:left="720" w:hanging="720"/>
        <w:rPr>
          <w:rFonts w:ascii="Arial" w:hAnsi="Arial" w:cs="Arial"/>
          <w:noProof/>
        </w:rPr>
      </w:pPr>
      <w:r w:rsidRPr="00E934FA">
        <w:rPr>
          <w:rFonts w:ascii="Arial" w:hAnsi="Arial" w:cs="Arial"/>
          <w:noProof/>
        </w:rPr>
        <w:t>JACKSON, F. L.,FRYER, R. J.,HANNAH, D. M.,MILLAR, C. P. &amp; MALCOLM, I. A. 2018. A Spatio-Temporal Statistical Model Of Maximum Daily River Temperatures To Inform The Management Of Scotland’s Atlantic Salmon Rivers Under Climate Change. The Science Of The Total Environment 612:1543–1558.</w:t>
      </w:r>
    </w:p>
    <w:p w14:paraId="4368C2B7" w14:textId="77777777" w:rsidR="00E934FA" w:rsidRPr="00E934FA" w:rsidRDefault="00E934FA" w:rsidP="00E934FA">
      <w:pPr>
        <w:ind w:left="720" w:hanging="720"/>
        <w:rPr>
          <w:rFonts w:ascii="Arial" w:hAnsi="Arial" w:cs="Arial"/>
          <w:noProof/>
        </w:rPr>
      </w:pPr>
      <w:r w:rsidRPr="00E934FA">
        <w:rPr>
          <w:rFonts w:ascii="Arial" w:hAnsi="Arial" w:cs="Arial"/>
          <w:noProof/>
        </w:rPr>
        <w:t>LEPOT, M.,AUBIN, J.-B. &amp; CLEMENS, F. H. L. R. 2017. Interpolation In Time Series: An Introductive Overview Of Existing Methods, Their Performance Criteria And Uncertainty Assessment. Water 9:796.</w:t>
      </w:r>
    </w:p>
    <w:p w14:paraId="2502B29C" w14:textId="77777777" w:rsidR="00E934FA" w:rsidRPr="00E934FA" w:rsidRDefault="00E934FA" w:rsidP="00E934FA">
      <w:pPr>
        <w:ind w:left="720" w:hanging="720"/>
        <w:rPr>
          <w:rFonts w:ascii="Arial" w:hAnsi="Arial" w:cs="Arial"/>
          <w:noProof/>
        </w:rPr>
      </w:pPr>
      <w:r w:rsidRPr="00E934FA">
        <w:rPr>
          <w:rFonts w:ascii="Arial" w:hAnsi="Arial" w:cs="Arial"/>
          <w:noProof/>
        </w:rPr>
        <w:t>LETCHER, B. H.,HOCKING, D. J.,O’NEIL, K.,WHITELEY, A. R.,NISLOW, K. H. &amp; O’DONNELL, M. J. 2016. A Hierarchical Model Of Daily Stream Temperature Using Air-Water Temperature Synchronization, Autocorrelation, And Time Lags. PeerJ 4:e1727.</w:t>
      </w:r>
    </w:p>
    <w:p w14:paraId="2FD26544" w14:textId="77777777" w:rsidR="00E934FA" w:rsidRPr="00E934FA" w:rsidRDefault="00E934FA" w:rsidP="00E934FA">
      <w:pPr>
        <w:ind w:left="720" w:hanging="720"/>
        <w:rPr>
          <w:rFonts w:ascii="Arial" w:hAnsi="Arial" w:cs="Arial"/>
          <w:noProof/>
        </w:rPr>
      </w:pPr>
      <w:r w:rsidRPr="00E934FA">
        <w:rPr>
          <w:rFonts w:ascii="Arial" w:hAnsi="Arial" w:cs="Arial"/>
          <w:noProof/>
        </w:rPr>
        <w:t>KUHN, M. &amp; JOHNSON, K. 2013. Applied Predictive Modeling. Springer New York, New York. 600 pp.</w:t>
      </w:r>
    </w:p>
    <w:p w14:paraId="3583B83F" w14:textId="77777777" w:rsidR="00E934FA" w:rsidRPr="00E934FA" w:rsidRDefault="00E934FA" w:rsidP="00E934FA">
      <w:pPr>
        <w:ind w:left="720" w:hanging="720"/>
        <w:rPr>
          <w:rFonts w:ascii="Arial" w:hAnsi="Arial" w:cs="Arial"/>
          <w:noProof/>
        </w:rPr>
      </w:pPr>
      <w:r w:rsidRPr="00E934FA">
        <w:rPr>
          <w:rFonts w:ascii="Arial" w:hAnsi="Arial" w:cs="Arial"/>
          <w:noProof/>
        </w:rPr>
        <w:t xml:space="preserve">KUHN, M. &amp; OTHERS. 2008. Building Predictive Models In R Using The Caret Package. Journal Of Statistical Software 28:1–26. </w:t>
      </w:r>
    </w:p>
    <w:p w14:paraId="19401ADC" w14:textId="77777777" w:rsidR="00E934FA" w:rsidRPr="00E934FA" w:rsidRDefault="00E934FA" w:rsidP="00E934FA">
      <w:pPr>
        <w:ind w:left="720" w:hanging="720"/>
        <w:rPr>
          <w:rFonts w:ascii="Arial" w:hAnsi="Arial" w:cs="Arial"/>
          <w:color w:val="222222"/>
          <w:szCs w:val="24"/>
          <w:shd w:val="clear" w:color="auto" w:fill="FFFFFF"/>
        </w:rPr>
      </w:pPr>
      <w:r w:rsidRPr="00E934FA">
        <w:rPr>
          <w:rFonts w:ascii="Arial" w:hAnsi="Arial" w:cs="Arial"/>
          <w:color w:val="222222"/>
          <w:szCs w:val="24"/>
          <w:shd w:val="clear" w:color="auto" w:fill="FFFFFF"/>
        </w:rPr>
        <w:t>ORR, H. G., SIMPSON, G. L., DES CLERS, S., WATTS, G., HUGHES, M., HANNAFORD, J., DUNBAR, M. J., LAIZEÉ, C. L. R., WILBY, R. L., BATTARBEE, R. W., &amp; EVANS, R. 2015. Detecting changing river temperatures in England and Wales, Hydrological Processes 29:752– 766.</w:t>
      </w:r>
    </w:p>
    <w:p w14:paraId="4B5338D2" w14:textId="4DED5B5D" w:rsidR="00E934FA" w:rsidRPr="00E934FA" w:rsidRDefault="00E934FA" w:rsidP="00E934FA">
      <w:pPr>
        <w:ind w:left="720" w:hanging="720"/>
        <w:rPr>
          <w:rFonts w:ascii="Arial" w:hAnsi="Arial" w:cs="Arial"/>
          <w:noProof/>
          <w:szCs w:val="24"/>
        </w:rPr>
      </w:pPr>
      <w:r w:rsidRPr="00E934FA">
        <w:rPr>
          <w:rFonts w:ascii="Arial" w:hAnsi="Arial" w:cs="Arial"/>
          <w:color w:val="222222"/>
          <w:szCs w:val="24"/>
          <w:shd w:val="clear" w:color="auto" w:fill="FFFFFF"/>
        </w:rPr>
        <w:t>ZIMMERMAN, D. L., &amp; VER HOEF, J. M. (2017). The Torgegram For Fluvial Variography: Characterizing Spatial Dependence On Stream Networks. </w:t>
      </w:r>
      <w:r>
        <w:rPr>
          <w:rFonts w:ascii="Arial" w:hAnsi="Arial" w:cs="Arial"/>
          <w:iCs/>
          <w:color w:val="222222"/>
          <w:szCs w:val="24"/>
          <w:shd w:val="clear" w:color="auto" w:fill="FFFFFF"/>
        </w:rPr>
        <w:t>Journal o</w:t>
      </w:r>
      <w:r w:rsidRPr="00E934FA">
        <w:rPr>
          <w:rFonts w:ascii="Arial" w:hAnsi="Arial" w:cs="Arial"/>
          <w:iCs/>
          <w:color w:val="222222"/>
          <w:szCs w:val="24"/>
          <w:shd w:val="clear" w:color="auto" w:fill="FFFFFF"/>
        </w:rPr>
        <w:t>f Computational And Graphical Statistics</w:t>
      </w:r>
      <w:r w:rsidRPr="00E934FA">
        <w:rPr>
          <w:rFonts w:ascii="Arial" w:hAnsi="Arial" w:cs="Arial"/>
          <w:color w:val="222222"/>
          <w:szCs w:val="24"/>
          <w:shd w:val="clear" w:color="auto" w:fill="FFFFFF"/>
        </w:rPr>
        <w:t xml:space="preserve"> </w:t>
      </w:r>
      <w:r w:rsidRPr="00E934FA">
        <w:rPr>
          <w:rFonts w:ascii="Arial" w:hAnsi="Arial" w:cs="Arial"/>
          <w:iCs/>
          <w:color w:val="222222"/>
          <w:szCs w:val="24"/>
          <w:shd w:val="clear" w:color="auto" w:fill="FFFFFF"/>
        </w:rPr>
        <w:t>26</w:t>
      </w:r>
      <w:r w:rsidRPr="00E934FA">
        <w:rPr>
          <w:rFonts w:ascii="Arial" w:hAnsi="Arial" w:cs="Arial"/>
          <w:color w:val="222222"/>
          <w:szCs w:val="24"/>
          <w:shd w:val="clear" w:color="auto" w:fill="FFFFFF"/>
        </w:rPr>
        <w:t>:253-264.</w:t>
      </w:r>
    </w:p>
    <w:p w14:paraId="52B7B464" w14:textId="77777777" w:rsidR="00E934FA" w:rsidRPr="00E934FA" w:rsidRDefault="00E934FA" w:rsidP="00E934FA">
      <w:pPr>
        <w:ind w:left="720" w:hanging="720"/>
        <w:rPr>
          <w:rFonts w:ascii="Arial" w:hAnsi="Arial" w:cs="Arial"/>
          <w:noProof/>
        </w:rPr>
      </w:pPr>
      <w:r w:rsidRPr="00E934FA">
        <w:rPr>
          <w:rFonts w:ascii="Arial" w:hAnsi="Arial" w:cs="Arial"/>
          <w:noProof/>
        </w:rPr>
        <w:lastRenderedPageBreak/>
        <w:t>ZUUR, A. F.,IENO, E. N. &amp; ELPHICK, C. S. 2010. A Protocol For Data Exploration To Avoid Common Statistical Problems. Methods In Ecology And Evolution / British Ecological Society 1:3–14.</w:t>
      </w:r>
    </w:p>
    <w:p w14:paraId="6C9053F1" w14:textId="77777777" w:rsidR="00E934FA" w:rsidRPr="00E934FA" w:rsidRDefault="00E934FA" w:rsidP="00E934FA">
      <w:pPr>
        <w:ind w:left="720" w:hanging="720"/>
        <w:rPr>
          <w:rFonts w:ascii="Arial" w:hAnsi="Arial" w:cs="Arial"/>
        </w:rPr>
      </w:pPr>
      <w:r w:rsidRPr="00E934FA">
        <w:rPr>
          <w:rFonts w:ascii="Arial" w:hAnsi="Arial" w:cs="Arial"/>
          <w:noProof/>
        </w:rPr>
        <w:t>ZUUR, A.,IENO, E. N.,WALKER, N.,SAVELIEV, A. A. &amp; SMITH, G. M. 2009. Mixed Effects Models And Extensions In Ecology With R. Springer Science &amp; Business Media. 574 pp.</w:t>
      </w:r>
    </w:p>
    <w:p w14:paraId="3C210AA5" w14:textId="77777777" w:rsidR="00E934FA" w:rsidRPr="00A76179" w:rsidRDefault="00E934FA" w:rsidP="003F2142">
      <w:pPr>
        <w:rPr>
          <w:rFonts w:ascii="Arial" w:hAnsi="Arial" w:cs="Arial"/>
          <w:b/>
          <w:bCs/>
          <w:color w:val="008938"/>
          <w:sz w:val="44"/>
          <w:szCs w:val="28"/>
        </w:rPr>
      </w:pPr>
    </w:p>
    <w:sectPr w:rsidR="00E934FA" w:rsidRPr="00A7617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DF83A" w14:textId="77777777" w:rsidR="005F4472" w:rsidRDefault="005F4472" w:rsidP="003F44EC">
      <w:r>
        <w:separator/>
      </w:r>
    </w:p>
  </w:endnote>
  <w:endnote w:type="continuationSeparator" w:id="0">
    <w:p w14:paraId="34D44594" w14:textId="77777777" w:rsidR="005F4472" w:rsidRDefault="005F4472"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A44F5" w14:textId="77777777" w:rsidR="005F4472" w:rsidRDefault="005F4472" w:rsidP="003F44EC">
      <w:r>
        <w:separator/>
      </w:r>
    </w:p>
  </w:footnote>
  <w:footnote w:type="continuationSeparator" w:id="0">
    <w:p w14:paraId="1AE3322C" w14:textId="77777777" w:rsidR="005F4472" w:rsidRDefault="005F4472" w:rsidP="003F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33BC4"/>
    <w:multiLevelType w:val="hybridMultilevel"/>
    <w:tmpl w:val="2A520D9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0CC923BB"/>
    <w:multiLevelType w:val="hybridMultilevel"/>
    <w:tmpl w:val="0B58B1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9" w15:restartNumberingAfterBreak="0">
    <w:nsid w:val="0F16620C"/>
    <w:multiLevelType w:val="hybridMultilevel"/>
    <w:tmpl w:val="47AE4D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1454D5"/>
    <w:multiLevelType w:val="hybridMultilevel"/>
    <w:tmpl w:val="0B98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B109F1"/>
    <w:multiLevelType w:val="hybridMultilevel"/>
    <w:tmpl w:val="361C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35929"/>
    <w:multiLevelType w:val="hybridMultilevel"/>
    <w:tmpl w:val="918C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5" w15:restartNumberingAfterBreak="0">
    <w:nsid w:val="1AD040E7"/>
    <w:multiLevelType w:val="hybridMultilevel"/>
    <w:tmpl w:val="1E64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9" w15:restartNumberingAfterBreak="0">
    <w:nsid w:val="1EDF1B2F"/>
    <w:multiLevelType w:val="hybridMultilevel"/>
    <w:tmpl w:val="364C822A"/>
    <w:lvl w:ilvl="0" w:tplc="E40C26E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A6624B"/>
    <w:multiLevelType w:val="hybridMultilevel"/>
    <w:tmpl w:val="5B2E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AE80ADD"/>
    <w:multiLevelType w:val="hybridMultilevel"/>
    <w:tmpl w:val="9FC03488"/>
    <w:lvl w:ilvl="0" w:tplc="CD1E9D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0F254F"/>
    <w:multiLevelType w:val="hybridMultilevel"/>
    <w:tmpl w:val="E79E5F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3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6972749"/>
    <w:multiLevelType w:val="hybridMultilevel"/>
    <w:tmpl w:val="478C538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3D4517"/>
    <w:multiLevelType w:val="hybridMultilevel"/>
    <w:tmpl w:val="7312D66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4"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91D550F"/>
    <w:multiLevelType w:val="hybridMultilevel"/>
    <w:tmpl w:val="DF40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8E1721"/>
    <w:multiLevelType w:val="hybridMultilevel"/>
    <w:tmpl w:val="5CAA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9E1F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15:restartNumberingAfterBreak="0">
    <w:nsid w:val="7D4A6218"/>
    <w:multiLevelType w:val="hybridMultilevel"/>
    <w:tmpl w:val="083E7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625657"/>
    <w:multiLevelType w:val="hybridMultilevel"/>
    <w:tmpl w:val="3CA8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2C11FF"/>
    <w:multiLevelType w:val="hybridMultilevel"/>
    <w:tmpl w:val="3060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35"/>
  </w:num>
  <w:num w:numId="3">
    <w:abstractNumId w:val="3"/>
  </w:num>
  <w:num w:numId="4">
    <w:abstractNumId w:val="46"/>
  </w:num>
  <w:num w:numId="5">
    <w:abstractNumId w:val="14"/>
  </w:num>
  <w:num w:numId="6">
    <w:abstractNumId w:val="4"/>
  </w:num>
  <w:num w:numId="7">
    <w:abstractNumId w:val="21"/>
  </w:num>
  <w:num w:numId="8">
    <w:abstractNumId w:val="42"/>
  </w:num>
  <w:num w:numId="9">
    <w:abstractNumId w:val="38"/>
  </w:num>
  <w:num w:numId="10">
    <w:abstractNumId w:val="23"/>
  </w:num>
  <w:num w:numId="11">
    <w:abstractNumId w:val="41"/>
  </w:num>
  <w:num w:numId="12">
    <w:abstractNumId w:val="59"/>
  </w:num>
  <w:num w:numId="13">
    <w:abstractNumId w:val="17"/>
  </w:num>
  <w:num w:numId="14">
    <w:abstractNumId w:val="48"/>
  </w:num>
  <w:num w:numId="15">
    <w:abstractNumId w:val="33"/>
  </w:num>
  <w:num w:numId="16">
    <w:abstractNumId w:val="50"/>
  </w:num>
  <w:num w:numId="17">
    <w:abstractNumId w:val="10"/>
  </w:num>
  <w:num w:numId="18">
    <w:abstractNumId w:val="56"/>
  </w:num>
  <w:num w:numId="19">
    <w:abstractNumId w:val="49"/>
  </w:num>
  <w:num w:numId="20">
    <w:abstractNumId w:val="28"/>
  </w:num>
  <w:num w:numId="21">
    <w:abstractNumId w:val="8"/>
  </w:num>
  <w:num w:numId="22">
    <w:abstractNumId w:val="20"/>
  </w:num>
  <w:num w:numId="23">
    <w:abstractNumId w:val="25"/>
  </w:num>
  <w:num w:numId="24">
    <w:abstractNumId w:val="22"/>
  </w:num>
  <w:num w:numId="2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num>
  <w:num w:numId="27">
    <w:abstractNumId w:val="44"/>
  </w:num>
  <w:num w:numId="28">
    <w:abstractNumId w:val="27"/>
  </w:num>
  <w:num w:numId="29">
    <w:abstractNumId w:val="36"/>
  </w:num>
  <w:num w:numId="30">
    <w:abstractNumId w:val="5"/>
  </w:num>
  <w:num w:numId="31">
    <w:abstractNumId w:val="40"/>
  </w:num>
  <w:num w:numId="32">
    <w:abstractNumId w:val="32"/>
  </w:num>
  <w:num w:numId="33">
    <w:abstractNumId w:val="26"/>
  </w:num>
  <w:num w:numId="34">
    <w:abstractNumId w:val="31"/>
  </w:num>
  <w:num w:numId="35">
    <w:abstractNumId w:val="1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43"/>
  </w:num>
  <w:num w:numId="4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53"/>
  </w:num>
  <w:num w:numId="43">
    <w:abstractNumId w:val="29"/>
  </w:num>
  <w:num w:numId="44">
    <w:abstractNumId w:val="55"/>
  </w:num>
  <w:num w:numId="45">
    <w:abstractNumId w:val="1"/>
  </w:num>
  <w:num w:numId="46">
    <w:abstractNumId w:val="39"/>
  </w:num>
  <w:num w:numId="47">
    <w:abstractNumId w:val="57"/>
  </w:num>
  <w:num w:numId="48">
    <w:abstractNumId w:val="45"/>
  </w:num>
  <w:num w:numId="49">
    <w:abstractNumId w:val="15"/>
  </w:num>
  <w:num w:numId="50">
    <w:abstractNumId w:val="6"/>
  </w:num>
  <w:num w:numId="51">
    <w:abstractNumId w:val="30"/>
  </w:num>
  <w:num w:numId="52">
    <w:abstractNumId w:val="24"/>
  </w:num>
  <w:num w:numId="53">
    <w:abstractNumId w:val="13"/>
  </w:num>
  <w:num w:numId="54">
    <w:abstractNumId w:val="37"/>
  </w:num>
  <w:num w:numId="55">
    <w:abstractNumId w:val="52"/>
  </w:num>
  <w:num w:numId="56">
    <w:abstractNumId w:val="58"/>
  </w:num>
  <w:num w:numId="57">
    <w:abstractNumId w:val="34"/>
  </w:num>
  <w:num w:numId="58">
    <w:abstractNumId w:val="47"/>
  </w:num>
  <w:num w:numId="59">
    <w:abstractNumId w:val="11"/>
  </w:num>
  <w:num w:numId="60">
    <w:abstractNumId w:val="9"/>
  </w:num>
  <w:num w:numId="61">
    <w:abstractNumId w:val="7"/>
  </w:num>
  <w:num w:numId="62">
    <w:abstractNumId w:val="19"/>
  </w:num>
  <w:num w:numId="63">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26EEF"/>
    <w:rsid w:val="00031189"/>
    <w:rsid w:val="000320F1"/>
    <w:rsid w:val="00043022"/>
    <w:rsid w:val="00044F35"/>
    <w:rsid w:val="00050B8F"/>
    <w:rsid w:val="00050E06"/>
    <w:rsid w:val="00065A58"/>
    <w:rsid w:val="00076B5D"/>
    <w:rsid w:val="000878DD"/>
    <w:rsid w:val="00097CC0"/>
    <w:rsid w:val="000A1B02"/>
    <w:rsid w:val="000A2E95"/>
    <w:rsid w:val="000A352F"/>
    <w:rsid w:val="000B5C91"/>
    <w:rsid w:val="000C4021"/>
    <w:rsid w:val="000D1CA8"/>
    <w:rsid w:val="000D2F4D"/>
    <w:rsid w:val="000D4472"/>
    <w:rsid w:val="000E2DE0"/>
    <w:rsid w:val="000E6B62"/>
    <w:rsid w:val="00100AAA"/>
    <w:rsid w:val="00103932"/>
    <w:rsid w:val="00110822"/>
    <w:rsid w:val="00120F5B"/>
    <w:rsid w:val="001227B1"/>
    <w:rsid w:val="00122B02"/>
    <w:rsid w:val="001236DB"/>
    <w:rsid w:val="00137C20"/>
    <w:rsid w:val="00137E82"/>
    <w:rsid w:val="00151EF0"/>
    <w:rsid w:val="00180764"/>
    <w:rsid w:val="00183491"/>
    <w:rsid w:val="001839AA"/>
    <w:rsid w:val="00186B36"/>
    <w:rsid w:val="001948DB"/>
    <w:rsid w:val="00196C34"/>
    <w:rsid w:val="001A3679"/>
    <w:rsid w:val="001A3B39"/>
    <w:rsid w:val="001A553D"/>
    <w:rsid w:val="001C31F6"/>
    <w:rsid w:val="001F2201"/>
    <w:rsid w:val="001F22CB"/>
    <w:rsid w:val="00202E8A"/>
    <w:rsid w:val="00205B2B"/>
    <w:rsid w:val="00216519"/>
    <w:rsid w:val="002170E6"/>
    <w:rsid w:val="00222854"/>
    <w:rsid w:val="00222DA0"/>
    <w:rsid w:val="002253F4"/>
    <w:rsid w:val="00232475"/>
    <w:rsid w:val="0023711F"/>
    <w:rsid w:val="00242637"/>
    <w:rsid w:val="002462FD"/>
    <w:rsid w:val="002877CB"/>
    <w:rsid w:val="00296D92"/>
    <w:rsid w:val="00297D59"/>
    <w:rsid w:val="002A09E6"/>
    <w:rsid w:val="002A5FF5"/>
    <w:rsid w:val="002A69DB"/>
    <w:rsid w:val="002B3826"/>
    <w:rsid w:val="002B4CC9"/>
    <w:rsid w:val="002C0CAE"/>
    <w:rsid w:val="002E5FCC"/>
    <w:rsid w:val="002F06D4"/>
    <w:rsid w:val="002F4C87"/>
    <w:rsid w:val="002F5AC6"/>
    <w:rsid w:val="002F771E"/>
    <w:rsid w:val="002F7873"/>
    <w:rsid w:val="003014F2"/>
    <w:rsid w:val="00314F67"/>
    <w:rsid w:val="003230F9"/>
    <w:rsid w:val="00324C3C"/>
    <w:rsid w:val="003318A9"/>
    <w:rsid w:val="00334A8C"/>
    <w:rsid w:val="0034416E"/>
    <w:rsid w:val="00375CE2"/>
    <w:rsid w:val="0038340B"/>
    <w:rsid w:val="00390CD7"/>
    <w:rsid w:val="00395856"/>
    <w:rsid w:val="003A6912"/>
    <w:rsid w:val="003B2D83"/>
    <w:rsid w:val="003B578A"/>
    <w:rsid w:val="003B7515"/>
    <w:rsid w:val="003C1C3E"/>
    <w:rsid w:val="003C74EF"/>
    <w:rsid w:val="003D3889"/>
    <w:rsid w:val="003E2E51"/>
    <w:rsid w:val="003E705D"/>
    <w:rsid w:val="003F1549"/>
    <w:rsid w:val="003F2142"/>
    <w:rsid w:val="003F44EC"/>
    <w:rsid w:val="0041132A"/>
    <w:rsid w:val="00411E0E"/>
    <w:rsid w:val="00425454"/>
    <w:rsid w:val="00426B85"/>
    <w:rsid w:val="0044086C"/>
    <w:rsid w:val="00440E7B"/>
    <w:rsid w:val="00467724"/>
    <w:rsid w:val="00480BFF"/>
    <w:rsid w:val="00491B79"/>
    <w:rsid w:val="004972B0"/>
    <w:rsid w:val="004979D1"/>
    <w:rsid w:val="004C13AC"/>
    <w:rsid w:val="004C4C7A"/>
    <w:rsid w:val="004C7FC4"/>
    <w:rsid w:val="004D2521"/>
    <w:rsid w:val="004D6EA9"/>
    <w:rsid w:val="004E6F61"/>
    <w:rsid w:val="004F2DDC"/>
    <w:rsid w:val="004F51A0"/>
    <w:rsid w:val="004F5E11"/>
    <w:rsid w:val="00502E9B"/>
    <w:rsid w:val="00507140"/>
    <w:rsid w:val="005141BA"/>
    <w:rsid w:val="005250C5"/>
    <w:rsid w:val="00536906"/>
    <w:rsid w:val="00544F4A"/>
    <w:rsid w:val="005451B9"/>
    <w:rsid w:val="00546CB1"/>
    <w:rsid w:val="005628EA"/>
    <w:rsid w:val="00567108"/>
    <w:rsid w:val="005700D8"/>
    <w:rsid w:val="00575D5D"/>
    <w:rsid w:val="00576916"/>
    <w:rsid w:val="00582130"/>
    <w:rsid w:val="005A6475"/>
    <w:rsid w:val="005A7460"/>
    <w:rsid w:val="005B48CA"/>
    <w:rsid w:val="005C420C"/>
    <w:rsid w:val="005D1FA7"/>
    <w:rsid w:val="005D63B0"/>
    <w:rsid w:val="005F4472"/>
    <w:rsid w:val="005F4C38"/>
    <w:rsid w:val="005F5BD2"/>
    <w:rsid w:val="0061427E"/>
    <w:rsid w:val="006201E0"/>
    <w:rsid w:val="006277E6"/>
    <w:rsid w:val="00634961"/>
    <w:rsid w:val="006378A0"/>
    <w:rsid w:val="00646663"/>
    <w:rsid w:val="006515A9"/>
    <w:rsid w:val="006520A4"/>
    <w:rsid w:val="00664FF6"/>
    <w:rsid w:val="006739AF"/>
    <w:rsid w:val="00680D18"/>
    <w:rsid w:val="0068634D"/>
    <w:rsid w:val="006A3118"/>
    <w:rsid w:val="006B2A00"/>
    <w:rsid w:val="006C3EEF"/>
    <w:rsid w:val="006D38D0"/>
    <w:rsid w:val="006D6FE0"/>
    <w:rsid w:val="006E4584"/>
    <w:rsid w:val="006E4951"/>
    <w:rsid w:val="00702558"/>
    <w:rsid w:val="00710211"/>
    <w:rsid w:val="007277F3"/>
    <w:rsid w:val="00734DA1"/>
    <w:rsid w:val="0074406A"/>
    <w:rsid w:val="00750582"/>
    <w:rsid w:val="00751216"/>
    <w:rsid w:val="0076219C"/>
    <w:rsid w:val="007652CF"/>
    <w:rsid w:val="00766C82"/>
    <w:rsid w:val="0077327A"/>
    <w:rsid w:val="00775063"/>
    <w:rsid w:val="00776B57"/>
    <w:rsid w:val="00777EF1"/>
    <w:rsid w:val="00784949"/>
    <w:rsid w:val="007931F6"/>
    <w:rsid w:val="00796D6A"/>
    <w:rsid w:val="007C058A"/>
    <w:rsid w:val="007C5BBB"/>
    <w:rsid w:val="007D26AD"/>
    <w:rsid w:val="007D26D8"/>
    <w:rsid w:val="007E3780"/>
    <w:rsid w:val="007F7D6D"/>
    <w:rsid w:val="00801D1C"/>
    <w:rsid w:val="00810644"/>
    <w:rsid w:val="008113C3"/>
    <w:rsid w:val="00825B21"/>
    <w:rsid w:val="00827F68"/>
    <w:rsid w:val="00836ECA"/>
    <w:rsid w:val="00837491"/>
    <w:rsid w:val="00841632"/>
    <w:rsid w:val="00853D81"/>
    <w:rsid w:val="00854EFC"/>
    <w:rsid w:val="00870DA7"/>
    <w:rsid w:val="008811D3"/>
    <w:rsid w:val="00895C87"/>
    <w:rsid w:val="008C4BA6"/>
    <w:rsid w:val="008D7A7D"/>
    <w:rsid w:val="009025DD"/>
    <w:rsid w:val="009117A9"/>
    <w:rsid w:val="00921556"/>
    <w:rsid w:val="0092227D"/>
    <w:rsid w:val="00924143"/>
    <w:rsid w:val="0093252F"/>
    <w:rsid w:val="00932EA0"/>
    <w:rsid w:val="0093723A"/>
    <w:rsid w:val="00941D4B"/>
    <w:rsid w:val="0095254E"/>
    <w:rsid w:val="009557D0"/>
    <w:rsid w:val="00957B8C"/>
    <w:rsid w:val="00961BF6"/>
    <w:rsid w:val="009625A2"/>
    <w:rsid w:val="009715FD"/>
    <w:rsid w:val="009821B6"/>
    <w:rsid w:val="0098516F"/>
    <w:rsid w:val="00993029"/>
    <w:rsid w:val="00996F23"/>
    <w:rsid w:val="009B4EC1"/>
    <w:rsid w:val="009B7575"/>
    <w:rsid w:val="009C0CF9"/>
    <w:rsid w:val="009C2291"/>
    <w:rsid w:val="009E0923"/>
    <w:rsid w:val="009E79DE"/>
    <w:rsid w:val="009E7B02"/>
    <w:rsid w:val="009F0294"/>
    <w:rsid w:val="009F257C"/>
    <w:rsid w:val="009F5493"/>
    <w:rsid w:val="00A167A9"/>
    <w:rsid w:val="00A21A18"/>
    <w:rsid w:val="00A323E2"/>
    <w:rsid w:val="00A33233"/>
    <w:rsid w:val="00A5269C"/>
    <w:rsid w:val="00A53D8C"/>
    <w:rsid w:val="00A61C4E"/>
    <w:rsid w:val="00A73AF8"/>
    <w:rsid w:val="00A76179"/>
    <w:rsid w:val="00A946D1"/>
    <w:rsid w:val="00AA18E7"/>
    <w:rsid w:val="00AA6DEF"/>
    <w:rsid w:val="00AB6556"/>
    <w:rsid w:val="00AC670A"/>
    <w:rsid w:val="00AC7479"/>
    <w:rsid w:val="00AD6627"/>
    <w:rsid w:val="00AD6F35"/>
    <w:rsid w:val="00AE2331"/>
    <w:rsid w:val="00B0451E"/>
    <w:rsid w:val="00B131B6"/>
    <w:rsid w:val="00B151D0"/>
    <w:rsid w:val="00B2651A"/>
    <w:rsid w:val="00B30644"/>
    <w:rsid w:val="00B326B6"/>
    <w:rsid w:val="00B364BB"/>
    <w:rsid w:val="00B411CA"/>
    <w:rsid w:val="00B46DFC"/>
    <w:rsid w:val="00B507DB"/>
    <w:rsid w:val="00B52604"/>
    <w:rsid w:val="00B54C10"/>
    <w:rsid w:val="00B62A08"/>
    <w:rsid w:val="00B66B70"/>
    <w:rsid w:val="00B86D78"/>
    <w:rsid w:val="00B90965"/>
    <w:rsid w:val="00B94CDD"/>
    <w:rsid w:val="00BC26AA"/>
    <w:rsid w:val="00BC2742"/>
    <w:rsid w:val="00BC368F"/>
    <w:rsid w:val="00BD6C51"/>
    <w:rsid w:val="00BE2B27"/>
    <w:rsid w:val="00BE3CF5"/>
    <w:rsid w:val="00BE52DB"/>
    <w:rsid w:val="00BF3654"/>
    <w:rsid w:val="00C01506"/>
    <w:rsid w:val="00C11EBA"/>
    <w:rsid w:val="00C24614"/>
    <w:rsid w:val="00C2768F"/>
    <w:rsid w:val="00C33F87"/>
    <w:rsid w:val="00C401D9"/>
    <w:rsid w:val="00C40F42"/>
    <w:rsid w:val="00C567F4"/>
    <w:rsid w:val="00C56BE7"/>
    <w:rsid w:val="00C71351"/>
    <w:rsid w:val="00C761AF"/>
    <w:rsid w:val="00C82830"/>
    <w:rsid w:val="00C87218"/>
    <w:rsid w:val="00C91610"/>
    <w:rsid w:val="00CA7693"/>
    <w:rsid w:val="00CB5685"/>
    <w:rsid w:val="00CE50A8"/>
    <w:rsid w:val="00CE58EF"/>
    <w:rsid w:val="00CE79BB"/>
    <w:rsid w:val="00D2044C"/>
    <w:rsid w:val="00D31AB8"/>
    <w:rsid w:val="00D333F1"/>
    <w:rsid w:val="00D557F7"/>
    <w:rsid w:val="00D75420"/>
    <w:rsid w:val="00D768C4"/>
    <w:rsid w:val="00D777EF"/>
    <w:rsid w:val="00D83F08"/>
    <w:rsid w:val="00D85F07"/>
    <w:rsid w:val="00D92EC1"/>
    <w:rsid w:val="00DA0630"/>
    <w:rsid w:val="00DB50BC"/>
    <w:rsid w:val="00DC4E00"/>
    <w:rsid w:val="00DC6C71"/>
    <w:rsid w:val="00DC7AB9"/>
    <w:rsid w:val="00DE4A86"/>
    <w:rsid w:val="00DF5699"/>
    <w:rsid w:val="00DF7953"/>
    <w:rsid w:val="00E00656"/>
    <w:rsid w:val="00E06F31"/>
    <w:rsid w:val="00E21861"/>
    <w:rsid w:val="00E60F04"/>
    <w:rsid w:val="00E62EE7"/>
    <w:rsid w:val="00E65F5D"/>
    <w:rsid w:val="00E71837"/>
    <w:rsid w:val="00E769C4"/>
    <w:rsid w:val="00E828AF"/>
    <w:rsid w:val="00E84EE9"/>
    <w:rsid w:val="00E85885"/>
    <w:rsid w:val="00E934FA"/>
    <w:rsid w:val="00EA6FE1"/>
    <w:rsid w:val="00EC49B7"/>
    <w:rsid w:val="00ED68F5"/>
    <w:rsid w:val="00EE303D"/>
    <w:rsid w:val="00EE4C72"/>
    <w:rsid w:val="00EF330E"/>
    <w:rsid w:val="00F1537C"/>
    <w:rsid w:val="00F175BF"/>
    <w:rsid w:val="00F222CC"/>
    <w:rsid w:val="00F35228"/>
    <w:rsid w:val="00F60126"/>
    <w:rsid w:val="00F603F8"/>
    <w:rsid w:val="00F7147C"/>
    <w:rsid w:val="00F91F7C"/>
    <w:rsid w:val="00F9669C"/>
    <w:rsid w:val="00FA1F8B"/>
    <w:rsid w:val="00FB55C7"/>
    <w:rsid w:val="00FC0FF5"/>
    <w:rsid w:val="00FD6518"/>
    <w:rsid w:val="00FE38D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CDF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link w:val="HeaderChar"/>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paragraph" w:styleId="BodyText2">
    <w:name w:val="Body Text 2"/>
    <w:basedOn w:val="Normal"/>
    <w:link w:val="BodyText2Char"/>
    <w:rsid w:val="00F222CC"/>
    <w:pPr>
      <w:spacing w:after="120" w:line="480" w:lineRule="auto"/>
    </w:pPr>
  </w:style>
  <w:style w:type="character" w:customStyle="1" w:styleId="BodyText2Char">
    <w:name w:val="Body Text 2 Char"/>
    <w:basedOn w:val="DefaultParagraphFont"/>
    <w:link w:val="BodyText2"/>
    <w:rsid w:val="00F222CC"/>
  </w:style>
  <w:style w:type="paragraph" w:styleId="ListBullet3">
    <w:name w:val="List Bullet 3"/>
    <w:basedOn w:val="Normal"/>
    <w:autoRedefine/>
    <w:rsid w:val="00F222CC"/>
    <w:pPr>
      <w:numPr>
        <w:numId w:val="41"/>
      </w:numPr>
    </w:pPr>
    <w:rPr>
      <w:rFonts w:ascii="Arial" w:hAnsi="Arial"/>
      <w:sz w:val="22"/>
    </w:rPr>
  </w:style>
  <w:style w:type="paragraph" w:customStyle="1" w:styleId="Default">
    <w:name w:val="Default"/>
    <w:rsid w:val="00314F6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7277F3"/>
  </w:style>
  <w:style w:type="paragraph" w:styleId="NormalWeb">
    <w:name w:val="Normal (Web)"/>
    <w:basedOn w:val="Normal"/>
    <w:uiPriority w:val="99"/>
    <w:unhideWhenUsed/>
    <w:rsid w:val="00DF5699"/>
    <w:pPr>
      <w:spacing w:before="100" w:beforeAutospacing="1" w:after="100" w:afterAutospacing="1"/>
    </w:pPr>
    <w:rPr>
      <w:sz w:val="24"/>
      <w:szCs w:val="24"/>
    </w:rPr>
  </w:style>
  <w:style w:type="paragraph" w:customStyle="1" w:styleId="Roundbulletgreen">
    <w:name w:val="Round bullet green"/>
    <w:autoRedefine/>
    <w:rsid w:val="00DF5699"/>
    <w:pPr>
      <w:numPr>
        <w:numId w:val="58"/>
      </w:numPr>
      <w:spacing w:after="80"/>
    </w:pPr>
    <w:rPr>
      <w:rFonts w:ascii="Arial" w:eastAsia="Arial" w:hAnsi="Arial"/>
      <w:color w:val="00863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naturalresources.wales/splash?orig=/" TargetMode="External"/><Relationship Id="rId26" Type="http://schemas.openxmlformats.org/officeDocument/2006/relationships/hyperlink" Target="https://www.r-project.org/" TargetMode="External"/><Relationship Id="rId39" Type="http://schemas.openxmlformats.org/officeDocument/2006/relationships/hyperlink" Target="https://ggplot2.tidyverse.org/" TargetMode="External"/><Relationship Id="rId3" Type="http://schemas.openxmlformats.org/officeDocument/2006/relationships/customXml" Target="../customXml/item3.xml"/><Relationship Id="rId21" Type="http://schemas.openxmlformats.org/officeDocument/2006/relationships/hyperlink" Target="https://www.gov.uk/browse/business/waste-environment/environmental-regulations" TargetMode="External"/><Relationship Id="rId34" Type="http://schemas.openxmlformats.org/officeDocument/2006/relationships/hyperlink" Target="https://nrfa.ceh.ac.uk/" TargetMode="External"/><Relationship Id="rId42" Type="http://schemas.openxmlformats.org/officeDocument/2006/relationships/image" Target="media/image4.png"/><Relationship Id="rId47" Type="http://schemas.openxmlformats.org/officeDocument/2006/relationships/hyperlink" Target="http://www.ceda.ac.uk" TargetMode="External"/><Relationship Id="rId50" Type="http://schemas.openxmlformats.org/officeDocument/2006/relationships/hyperlink" Target="https://www.metoffice.gov.uk/binaries/content/assets/metofficegovuk/pdf/research/ukcp/ukcp18-guidance---how-to-bias-correct.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https://www.gov.uk/government/organisations/environment-agency/about/equality-and-diversity" TargetMode="External"/><Relationship Id="rId33" Type="http://schemas.openxmlformats.org/officeDocument/2006/relationships/hyperlink" Target="http://peterson-tim-j.github.io/HydroSight/" TargetMode="External"/><Relationship Id="rId38" Type="http://schemas.openxmlformats.org/officeDocument/2006/relationships/hyperlink" Target="https://cran.r-project.org/web/packages/bestNormalize/vignettes/bestNormalize.html" TargetMode="External"/><Relationship Id="rId46" Type="http://schemas.openxmlformats.org/officeDocument/2006/relationships/hyperlink" Target="https://www.metoffice.gov.uk/research/approach/collaboration/ukcp/guidance-science-reports"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 TargetMode="External"/><Relationship Id="rId20" Type="http://schemas.openxmlformats.org/officeDocument/2006/relationships/hyperlink" Target="https://www.gov.uk/browse/business/waste-environment" TargetMode="External"/><Relationship Id="rId29" Type="http://schemas.openxmlformats.org/officeDocument/2006/relationships/image" Target="media/image2.png"/><Relationship Id="rId41" Type="http://schemas.openxmlformats.org/officeDocument/2006/relationships/hyperlink" Target="https://www.rdocumentation.org/packages/graphics/versions/3.6.2/topics/coplo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judy.england@environment-agency.gov.uk" TargetMode="External"/><Relationship Id="rId32" Type="http://schemas.openxmlformats.org/officeDocument/2006/relationships/hyperlink" Target="https://cran.r-project.org/web/packages/xts/index.html" TargetMode="External"/><Relationship Id="rId37" Type="http://schemas.openxmlformats.org/officeDocument/2006/relationships/hyperlink" Target="https://www.metoffice.gov.uk/research/climate/maps-and-data/data/haduk-grid/haduk-grid" TargetMode="External"/><Relationship Id="rId40" Type="http://schemas.openxmlformats.org/officeDocument/2006/relationships/hyperlink" Target="https://cran.r-project.org/web/packages/mgcv/index.html" TargetMode="External"/><Relationship Id="rId45" Type="http://schemas.openxmlformats.org/officeDocument/2006/relationships/hyperlink" Target="https://cran.r-project.org/web/packages/hydroGOF/hydroGOF.pdf"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udy.england@environment-agency.gov.uk" TargetMode="External"/><Relationship Id="rId23" Type="http://schemas.openxmlformats.org/officeDocument/2006/relationships/hyperlink" Target="mailto:judy.england@environment-agency.gov.uk" TargetMode="External"/><Relationship Id="rId28" Type="http://schemas.openxmlformats.org/officeDocument/2006/relationships/hyperlink" Target="https://cran.r-project.org/web/packages/skimr/vignettes/skimr.html" TargetMode="External"/><Relationship Id="rId36" Type="http://schemas.openxmlformats.org/officeDocument/2006/relationships/hyperlink" Target="https://www.ceda.ac.uk/blog/uk-weather-station-records-now-freely-available-to-all-midas-open/" TargetMode="External"/><Relationship Id="rId49"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hyperlink" Target="https://www.gov.uk/government/organisations/environment-agency/about/procurement" TargetMode="External"/><Relationship Id="rId31" Type="http://schemas.openxmlformats.org/officeDocument/2006/relationships/image" Target="media/image3.png"/><Relationship Id="rId44" Type="http://schemas.openxmlformats.org/officeDocument/2006/relationships/hyperlink" Target="https://cran.r-project.org/web/packages/lme4/index.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dy.england@environment-agency.gov.uk" TargetMode="External"/><Relationship Id="rId22" Type="http://schemas.openxmlformats.org/officeDocument/2006/relationships/hyperlink" Target="mailto:judy.england@environment-agency.gov.uk" TargetMode="External"/><Relationship Id="rId27" Type="http://schemas.openxmlformats.org/officeDocument/2006/relationships/hyperlink" Target="https://ggplot2.tidyverse.org/" TargetMode="External"/><Relationship Id="rId30" Type="http://schemas.openxmlformats.org/officeDocument/2006/relationships/hyperlink" Target="https://cran.r-project.org/web/packages/imputeTS/vignettes/imputeTS-Time-Series-Missing-Value-Imputation-in-R.pdf" TargetMode="External"/><Relationship Id="rId35" Type="http://schemas.openxmlformats.org/officeDocument/2006/relationships/hyperlink" Target="https://catalogue.ceh.ac.uk/documents/31f4887a-1691-4848-b07c-61cdc468ace7" TargetMode="External"/><Relationship Id="rId43" Type="http://schemas.openxmlformats.org/officeDocument/2006/relationships/hyperlink" Target="https://cran.r-project.org/web/packages/mgcv/index.html" TargetMode="External"/><Relationship Id="rId48" Type="http://schemas.openxmlformats.org/officeDocument/2006/relationships/hyperlink" Target="https://www.metoffice.gov.uk/binaries/content/assets/metofficegovuk/pdf/research/ukcp/ukcp18-guidance---how-to-use-the-land-projections.pdf" TargetMode="External"/><Relationship Id="rId8" Type="http://schemas.openxmlformats.org/officeDocument/2006/relationships/styles" Target="styles.xml"/><Relationship Id="rId5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1" ma:contentTypeDescription="Templates are documents for staff to complete, includes forms." ma:contentTypeScope="" ma:versionID="ae81f94b8e74515c9ba6417d945a0cf5">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a498d60fc6bdcb3a19e901181bfaa976"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dexed="true"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000"/>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000"/>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000"/>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000"/>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000"/>
        </xsd:restriction>
      </xsd:simpleType>
    </xsd:element>
    <xsd:element name="ContentCloud_AssurerComment" ma:index="57" nillable="true" ma:displayName="Assurer comment" ma:description="" ma:internalName="ContentCloud_AssurerComment">
      <xsd:simpleType>
        <xsd:restriction base="dms:Note">
          <xsd:maxLength value="2000"/>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hidden="true" ma:internalName="ContentCloud_SharedWith" ma:readOnly="false">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ContentCloud_ReceivedFrom" ma:index="76"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1</ContentCloud_RatingsCount>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1.33333333333333</ContentCloud_Rating>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3E403-7B90-4580-A148-9295B5285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4.xml><?xml version="1.0" encoding="utf-8"?>
<ds:datastoreItem xmlns:ds="http://schemas.openxmlformats.org/officeDocument/2006/customXml" ds:itemID="{6B5476F3-A01D-4E52-A553-D412A14D1326}">
  <ds:schemaRefs>
    <ds:schemaRef ds:uri="office.server.policy"/>
  </ds:schemaRefs>
</ds:datastoreItem>
</file>

<file path=customXml/itemProps5.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6.xml><?xml version="1.0" encoding="utf-8"?>
<ds:datastoreItem xmlns:ds="http://schemas.openxmlformats.org/officeDocument/2006/customXml" ds:itemID="{5E05F8A7-FF24-48F9-B6A4-C984EB33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8308</Words>
  <Characters>47359</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55556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2021-09-27T09:54:00Z</dcterms:created>
  <dcterms:modified xsi:type="dcterms:W3CDTF">2021-09-27T09:54:00Z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