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7CF83269" w:rsidR="00340D5B" w:rsidRPr="00D87DB0" w:rsidRDefault="00340D5B" w:rsidP="038916F8">
      <w:pPr>
        <w:jc w:val="center"/>
        <w:rPr>
          <w:rFonts w:cs="Arial"/>
          <w:b/>
          <w:bCs/>
          <w:sz w:val="24"/>
          <w:szCs w:val="24"/>
          <w:u w:val="single"/>
        </w:rPr>
      </w:pPr>
      <w:r w:rsidRPr="038916F8">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Default="00D87DB0" w:rsidP="00340D5B">
      <w:pPr>
        <w:jc w:val="center"/>
        <w:rPr>
          <w:rFonts w:cs="Arial"/>
          <w:b/>
          <w:sz w:val="24"/>
          <w:szCs w:val="24"/>
          <w:u w:val="single"/>
        </w:rPr>
      </w:pPr>
      <w:r w:rsidRPr="43B0D7FD">
        <w:rPr>
          <w:rFonts w:cs="Arial"/>
          <w:b/>
          <w:bCs/>
          <w:sz w:val="24"/>
          <w:szCs w:val="24"/>
          <w:u w:val="single"/>
        </w:rPr>
        <w:t xml:space="preserve">HMMPS </w:t>
      </w:r>
      <w:r w:rsidR="00B038CB" w:rsidRPr="43B0D7FD">
        <w:rPr>
          <w:rFonts w:cs="Arial"/>
          <w:b/>
          <w:bCs/>
          <w:sz w:val="24"/>
          <w:szCs w:val="24"/>
          <w:u w:val="single"/>
        </w:rPr>
        <w:t>Prisoners</w:t>
      </w:r>
      <w:r w:rsidRPr="43B0D7FD">
        <w:rPr>
          <w:rFonts w:cs="Arial"/>
          <w:b/>
          <w:bCs/>
          <w:sz w:val="24"/>
          <w:szCs w:val="24"/>
          <w:u w:val="single"/>
        </w:rPr>
        <w:t>,</w:t>
      </w:r>
      <w:r w:rsidR="00B038CB" w:rsidRPr="43B0D7FD">
        <w:rPr>
          <w:rFonts w:cs="Arial"/>
          <w:b/>
          <w:bCs/>
          <w:sz w:val="24"/>
          <w:szCs w:val="24"/>
          <w:u w:val="single"/>
        </w:rPr>
        <w:t xml:space="preserve"> </w:t>
      </w:r>
      <w:r w:rsidR="00EF2E79" w:rsidRPr="43B0D7FD">
        <w:rPr>
          <w:rFonts w:cs="Arial"/>
          <w:b/>
          <w:bCs/>
          <w:sz w:val="24"/>
          <w:szCs w:val="24"/>
          <w:u w:val="single"/>
        </w:rPr>
        <w:t>Family and Significant Other Services</w:t>
      </w:r>
    </w:p>
    <w:p w14:paraId="2D897C47" w14:textId="11F7EBAA" w:rsidR="43B0D7FD" w:rsidRDefault="43B0D7FD" w:rsidP="43B0D7FD">
      <w:pPr>
        <w:jc w:val="center"/>
        <w:rPr>
          <w:b/>
          <w:bCs/>
          <w:szCs w:val="22"/>
          <w:u w:val="single"/>
        </w:rPr>
      </w:pPr>
    </w:p>
    <w:p w14:paraId="0CA6529B" w14:textId="63BBB4A3" w:rsidR="009A698A" w:rsidRPr="00D87DB0" w:rsidRDefault="009A698A" w:rsidP="43B0D7FD">
      <w:pPr>
        <w:jc w:val="center"/>
        <w:rPr>
          <w:rFonts w:cs="Arial"/>
          <w:b/>
          <w:bCs/>
          <w:sz w:val="24"/>
          <w:szCs w:val="24"/>
          <w:u w:val="single"/>
        </w:rPr>
      </w:pPr>
      <w:r w:rsidRPr="6C88C6F3">
        <w:rPr>
          <w:rFonts w:cs="Arial"/>
          <w:b/>
          <w:bCs/>
          <w:sz w:val="24"/>
          <w:szCs w:val="24"/>
          <w:u w:val="single"/>
        </w:rPr>
        <w:t xml:space="preserve">HMP YOI </w:t>
      </w:r>
      <w:proofErr w:type="spellStart"/>
      <w:r w:rsidRPr="6C88C6F3">
        <w:rPr>
          <w:rFonts w:cs="Arial"/>
          <w:b/>
          <w:bCs/>
          <w:sz w:val="24"/>
          <w:szCs w:val="24"/>
          <w:u w:val="single"/>
        </w:rPr>
        <w:t>Deerbolt</w:t>
      </w:r>
      <w:proofErr w:type="spellEnd"/>
    </w:p>
    <w:p w14:paraId="61A26BF4" w14:textId="56A319B6" w:rsidR="6C88C6F3" w:rsidRDefault="6C88C6F3" w:rsidP="6C88C6F3">
      <w:pPr>
        <w:jc w:val="center"/>
        <w:rPr>
          <w:b/>
          <w:bCs/>
          <w:szCs w:val="22"/>
          <w:u w:val="single"/>
        </w:rPr>
      </w:pPr>
    </w:p>
    <w:p w14:paraId="6791146F" w14:textId="68BB8E5D" w:rsidR="43B0D7FD" w:rsidRDefault="43B0D7FD">
      <w:r>
        <w:br w:type="page"/>
      </w:r>
    </w:p>
    <w:p w14:paraId="7B8E0A91" w14:textId="2CFFA4B3" w:rsidR="00E002E7" w:rsidRPr="00954602" w:rsidRDefault="00E002E7" w:rsidP="038916F8">
      <w:pPr>
        <w:autoSpaceDE w:val="0"/>
        <w:autoSpaceDN w:val="0"/>
        <w:adjustRightInd w:val="0"/>
        <w:spacing w:after="0"/>
        <w:jc w:val="both"/>
        <w:rPr>
          <w:color w:val="000000"/>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47FFD1D0" w:rsidR="005F0ED4" w:rsidRPr="00954602" w:rsidRDefault="009E670C" w:rsidP="02D792EE">
      <w:pPr>
        <w:autoSpaceDE w:val="0"/>
        <w:autoSpaceDN w:val="0"/>
        <w:adjustRightInd w:val="0"/>
        <w:spacing w:after="0"/>
        <w:jc w:val="both"/>
        <w:rPr>
          <w:rFonts w:cs="Arial"/>
          <w:b/>
          <w:bCs/>
          <w:color w:val="000000"/>
        </w:rPr>
      </w:pPr>
      <w:r w:rsidRPr="02D792EE">
        <w:rPr>
          <w:rFonts w:cs="Arial"/>
          <w:b/>
          <w:bCs/>
          <w:color w:val="000000" w:themeColor="text1"/>
        </w:rPr>
        <w:t>Visit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3CDE923A" w14:textId="374E63FB" w:rsidR="008506D6" w:rsidRDefault="00187779" w:rsidP="43B0D7FD">
      <w:pPr>
        <w:autoSpaceDE w:val="0"/>
        <w:autoSpaceDN w:val="0"/>
        <w:adjustRightInd w:val="0"/>
        <w:spacing w:after="0"/>
        <w:jc w:val="both"/>
        <w:rPr>
          <w:rFonts w:cs="Arial"/>
          <w:color w:val="000000"/>
        </w:rPr>
      </w:pPr>
      <w:r w:rsidRPr="43B0D7FD">
        <w:rPr>
          <w:rFonts w:cs="Arial"/>
          <w:color w:val="000000" w:themeColor="text1"/>
        </w:rPr>
        <w:t xml:space="preserve">HMP YOI </w:t>
      </w:r>
      <w:proofErr w:type="spellStart"/>
      <w:r w:rsidRPr="43B0D7FD">
        <w:rPr>
          <w:rFonts w:cs="Arial"/>
          <w:color w:val="000000" w:themeColor="text1"/>
        </w:rPr>
        <w:t>Deerbol</w:t>
      </w:r>
      <w:r w:rsidR="00EF60D8" w:rsidRPr="43B0D7FD">
        <w:rPr>
          <w:rFonts w:cs="Arial"/>
          <w:color w:val="000000" w:themeColor="text1"/>
        </w:rPr>
        <w:t>t</w:t>
      </w:r>
      <w:proofErr w:type="spellEnd"/>
      <w:r w:rsidR="00EF60D8" w:rsidRPr="43B0D7FD">
        <w:rPr>
          <w:rFonts w:cs="Arial"/>
          <w:color w:val="000000" w:themeColor="text1"/>
        </w:rPr>
        <w:t xml:space="preserve"> </w:t>
      </w:r>
      <w:r w:rsidR="00CE2212" w:rsidRPr="43B0D7FD">
        <w:rPr>
          <w:rFonts w:cs="Arial"/>
          <w:color w:val="000000" w:themeColor="text1"/>
        </w:rPr>
        <w:t>Requirements for Refreshments</w:t>
      </w:r>
    </w:p>
    <w:p w14:paraId="3D6C4364" w14:textId="591E9543" w:rsidR="009A698A" w:rsidRPr="00A6239A" w:rsidRDefault="009A698A" w:rsidP="43B0D7FD">
      <w:pPr>
        <w:pStyle w:val="ListParagraph"/>
        <w:numPr>
          <w:ilvl w:val="0"/>
          <w:numId w:val="40"/>
        </w:numPr>
        <w:autoSpaceDE w:val="0"/>
        <w:autoSpaceDN w:val="0"/>
        <w:adjustRightInd w:val="0"/>
        <w:spacing w:after="0"/>
        <w:jc w:val="both"/>
        <w:rPr>
          <w:rFonts w:cs="Arial"/>
          <w:color w:val="000000"/>
          <w:sz w:val="22"/>
        </w:rPr>
      </w:pPr>
      <w:r w:rsidRPr="0DD705E7">
        <w:rPr>
          <w:rFonts w:cs="Arial"/>
          <w:color w:val="000000" w:themeColor="text1"/>
          <w:sz w:val="22"/>
        </w:rPr>
        <w:t xml:space="preserve">The Provider is expected to provide a selection of tea, coffee, </w:t>
      </w:r>
      <w:proofErr w:type="gramStart"/>
      <w:r w:rsidRPr="0DD705E7">
        <w:rPr>
          <w:rFonts w:cs="Arial"/>
          <w:color w:val="000000" w:themeColor="text1"/>
          <w:sz w:val="22"/>
        </w:rPr>
        <w:t>juices</w:t>
      </w:r>
      <w:proofErr w:type="gramEnd"/>
      <w:r w:rsidRPr="0DD705E7">
        <w:rPr>
          <w:rFonts w:cs="Arial"/>
          <w:color w:val="000000" w:themeColor="text1"/>
          <w:sz w:val="22"/>
        </w:rPr>
        <w:t xml:space="preserve"> and healthy snacks for visitors prior to visits in the Visit’s Centre</w:t>
      </w:r>
      <w:r w:rsidR="60C312DD" w:rsidRPr="0DD705E7">
        <w:rPr>
          <w:rFonts w:cs="Arial"/>
          <w:color w:val="000000" w:themeColor="text1"/>
          <w:sz w:val="22"/>
        </w:rPr>
        <w:t>. The Provider does not need to provide refreshments during visits, as this is done by the prison.</w:t>
      </w:r>
    </w:p>
    <w:p w14:paraId="7D622C1D" w14:textId="54CAE3B9" w:rsidR="009A698A" w:rsidRPr="00A6239A" w:rsidRDefault="009A698A" w:rsidP="43B0D7FD">
      <w:pPr>
        <w:pStyle w:val="ListParagraph"/>
        <w:numPr>
          <w:ilvl w:val="0"/>
          <w:numId w:val="40"/>
        </w:numPr>
        <w:autoSpaceDE w:val="0"/>
        <w:autoSpaceDN w:val="0"/>
        <w:adjustRightInd w:val="0"/>
        <w:spacing w:after="0"/>
        <w:jc w:val="both"/>
        <w:rPr>
          <w:rFonts w:cs="Arial"/>
          <w:color w:val="000000"/>
          <w:sz w:val="22"/>
        </w:rPr>
      </w:pPr>
      <w:r w:rsidRPr="0DD705E7">
        <w:rPr>
          <w:rFonts w:cs="Arial"/>
          <w:color w:val="000000" w:themeColor="text1"/>
          <w:sz w:val="22"/>
        </w:rPr>
        <w:t xml:space="preserve">Visiting hours are 13:45-15:45 Thursday, </w:t>
      </w:r>
      <w:proofErr w:type="gramStart"/>
      <w:r w:rsidRPr="0DD705E7">
        <w:rPr>
          <w:rFonts w:cs="Arial"/>
          <w:color w:val="000000" w:themeColor="text1"/>
          <w:sz w:val="22"/>
        </w:rPr>
        <w:t>Saturday</w:t>
      </w:r>
      <w:proofErr w:type="gramEnd"/>
      <w:r w:rsidRPr="0DD705E7">
        <w:rPr>
          <w:rFonts w:cs="Arial"/>
          <w:color w:val="000000" w:themeColor="text1"/>
          <w:sz w:val="22"/>
        </w:rPr>
        <w:t xml:space="preserve"> and Sunday</w:t>
      </w:r>
      <w:r w:rsidR="2D3D3FE8" w:rsidRPr="0DD705E7">
        <w:rPr>
          <w:rFonts w:cs="Arial"/>
          <w:color w:val="000000" w:themeColor="text1"/>
          <w:sz w:val="22"/>
        </w:rPr>
        <w:t>. The Visit’s Centre should be open 1 hour before visits commence.</w:t>
      </w:r>
    </w:p>
    <w:p w14:paraId="3A435E1B" w14:textId="2120FF7F" w:rsidR="009A698A" w:rsidRPr="00A6239A" w:rsidRDefault="009A698A" w:rsidP="43B0D7FD">
      <w:pPr>
        <w:pStyle w:val="ListParagraph"/>
        <w:numPr>
          <w:ilvl w:val="0"/>
          <w:numId w:val="40"/>
        </w:numPr>
        <w:autoSpaceDE w:val="0"/>
        <w:autoSpaceDN w:val="0"/>
        <w:adjustRightInd w:val="0"/>
        <w:spacing w:after="0"/>
        <w:jc w:val="both"/>
        <w:rPr>
          <w:rFonts w:cs="Arial"/>
          <w:color w:val="000000"/>
          <w:sz w:val="22"/>
        </w:rPr>
      </w:pPr>
      <w:r w:rsidRPr="0DD705E7">
        <w:rPr>
          <w:rFonts w:cs="Arial"/>
          <w:color w:val="000000" w:themeColor="text1"/>
          <w:sz w:val="22"/>
        </w:rPr>
        <w:t>The Provider is responsible for the cleaning, upkeep and regular stocking of refreshments located in the Visitor</w:t>
      </w:r>
      <w:r w:rsidR="280A77F1" w:rsidRPr="0DD705E7">
        <w:rPr>
          <w:rFonts w:cs="Arial"/>
          <w:color w:val="000000" w:themeColor="text1"/>
          <w:sz w:val="22"/>
        </w:rPr>
        <w:t>’</w:t>
      </w:r>
      <w:r w:rsidRPr="0DD705E7">
        <w:rPr>
          <w:rFonts w:cs="Arial"/>
          <w:color w:val="000000" w:themeColor="text1"/>
          <w:sz w:val="22"/>
        </w:rPr>
        <w:t>s Centre and Visit Hall</w:t>
      </w:r>
      <w:r w:rsidR="36AA5E83" w:rsidRPr="0DD705E7">
        <w:rPr>
          <w:rFonts w:cs="Arial"/>
          <w:color w:val="000000" w:themeColor="text1"/>
          <w:sz w:val="22"/>
        </w:rPr>
        <w:t>.</w:t>
      </w:r>
    </w:p>
    <w:p w14:paraId="4BEC25A0" w14:textId="77777777" w:rsidR="009A698A" w:rsidRPr="00954602" w:rsidRDefault="009A698A" w:rsidP="00F534A8">
      <w:pPr>
        <w:autoSpaceDE w:val="0"/>
        <w:autoSpaceDN w:val="0"/>
        <w:adjustRightInd w:val="0"/>
        <w:spacing w:after="0"/>
        <w:jc w:val="both"/>
        <w:rPr>
          <w:rFonts w:cs="Arial"/>
          <w:b/>
          <w:bCs/>
          <w:color w:val="000000"/>
          <w:szCs w:val="22"/>
        </w:rPr>
      </w:pPr>
    </w:p>
    <w:p w14:paraId="024033D9" w14:textId="4556544F" w:rsidR="43B0D7FD" w:rsidRDefault="43B0D7FD" w:rsidP="43B0D7FD">
      <w:pPr>
        <w:spacing w:after="0"/>
        <w:jc w:val="both"/>
        <w:rPr>
          <w:rFonts w:cs="Arial"/>
          <w:b/>
          <w:bCs/>
          <w:color w:val="000000" w:themeColor="text1"/>
        </w:rPr>
      </w:pPr>
    </w:p>
    <w:p w14:paraId="465831B5" w14:textId="751340CE" w:rsidR="00212D06" w:rsidRPr="00954602" w:rsidRDefault="009E670C" w:rsidP="02D792EE">
      <w:pPr>
        <w:autoSpaceDE w:val="0"/>
        <w:autoSpaceDN w:val="0"/>
        <w:adjustRightInd w:val="0"/>
        <w:spacing w:after="0"/>
        <w:jc w:val="both"/>
        <w:rPr>
          <w:rFonts w:cs="Arial"/>
          <w:b/>
          <w:bCs/>
          <w:color w:val="000000"/>
        </w:rPr>
      </w:pPr>
      <w:r w:rsidRPr="02D792EE">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392A6F68" w:rsidR="00CE2212" w:rsidRPr="0044456B" w:rsidRDefault="00CE2212" w:rsidP="00CE2212">
      <w:pPr>
        <w:autoSpaceDE w:val="0"/>
        <w:autoSpaceDN w:val="0"/>
        <w:adjustRightInd w:val="0"/>
        <w:spacing w:after="0"/>
        <w:jc w:val="both"/>
        <w:rPr>
          <w:rFonts w:cs="Arial"/>
          <w:color w:val="000000"/>
          <w:szCs w:val="22"/>
        </w:rPr>
      </w:pPr>
      <w:r w:rsidRPr="0044456B">
        <w:rPr>
          <w:rFonts w:cs="Arial"/>
          <w:color w:val="000000"/>
          <w:szCs w:val="22"/>
        </w:rPr>
        <w:t xml:space="preserve">HMP </w:t>
      </w:r>
      <w:r w:rsidR="001458DC" w:rsidRPr="0044456B">
        <w:rPr>
          <w:rFonts w:cs="Arial"/>
          <w:color w:val="000000"/>
          <w:szCs w:val="22"/>
        </w:rPr>
        <w:t xml:space="preserve">YOI </w:t>
      </w:r>
      <w:proofErr w:type="spellStart"/>
      <w:r w:rsidR="001458DC" w:rsidRPr="0044456B">
        <w:rPr>
          <w:rFonts w:cs="Arial"/>
          <w:color w:val="000000"/>
          <w:szCs w:val="22"/>
        </w:rPr>
        <w:t>Deerbolt</w:t>
      </w:r>
      <w:proofErr w:type="spellEnd"/>
      <w:r w:rsidRPr="0044456B">
        <w:rPr>
          <w:rFonts w:cs="Arial"/>
          <w:color w:val="000000"/>
          <w:szCs w:val="22"/>
        </w:rPr>
        <w:t xml:space="preserve"> Requirements for Visits Play</w:t>
      </w:r>
    </w:p>
    <w:p w14:paraId="7C9664FB" w14:textId="1C020A95" w:rsidR="001458DC" w:rsidRPr="008F77BC" w:rsidRDefault="001458DC" w:rsidP="43B0D7FD">
      <w:pPr>
        <w:pStyle w:val="ListParagraph"/>
        <w:numPr>
          <w:ilvl w:val="0"/>
          <w:numId w:val="40"/>
        </w:numPr>
        <w:autoSpaceDE w:val="0"/>
        <w:autoSpaceDN w:val="0"/>
        <w:adjustRightInd w:val="0"/>
        <w:spacing w:after="0"/>
        <w:jc w:val="both"/>
        <w:rPr>
          <w:rFonts w:cs="Arial"/>
          <w:color w:val="000000"/>
          <w:sz w:val="22"/>
        </w:rPr>
      </w:pPr>
      <w:r w:rsidRPr="02D792EE">
        <w:rPr>
          <w:rFonts w:cs="Arial"/>
          <w:color w:val="000000" w:themeColor="text1"/>
          <w:sz w:val="22"/>
        </w:rPr>
        <w:t xml:space="preserve">The Provider should maintain a </w:t>
      </w:r>
      <w:r w:rsidR="07D8C08F" w:rsidRPr="02D792EE">
        <w:rPr>
          <w:rFonts w:cs="Arial"/>
          <w:color w:val="000000" w:themeColor="text1"/>
          <w:sz w:val="22"/>
        </w:rPr>
        <w:t>well-stocked</w:t>
      </w:r>
      <w:r w:rsidRPr="02D792EE">
        <w:rPr>
          <w:rFonts w:cs="Arial"/>
          <w:color w:val="000000" w:themeColor="text1"/>
          <w:sz w:val="22"/>
        </w:rPr>
        <w:t xml:space="preserve"> play area providing a range of </w:t>
      </w:r>
      <w:r w:rsidR="4E69C6CC" w:rsidRPr="02D792EE">
        <w:rPr>
          <w:rFonts w:cs="Arial"/>
          <w:color w:val="000000" w:themeColor="text1"/>
          <w:sz w:val="22"/>
        </w:rPr>
        <w:t>age-appropriate</w:t>
      </w:r>
      <w:r w:rsidRPr="02D792EE">
        <w:rPr>
          <w:rFonts w:cs="Arial"/>
          <w:color w:val="000000" w:themeColor="text1"/>
          <w:sz w:val="22"/>
        </w:rPr>
        <w:t xml:space="preserve"> toys and activities for children in the </w:t>
      </w:r>
      <w:r w:rsidR="555703BA" w:rsidRPr="02D792EE">
        <w:rPr>
          <w:rFonts w:cs="Arial"/>
          <w:color w:val="000000" w:themeColor="text1"/>
          <w:sz w:val="22"/>
        </w:rPr>
        <w:t>V</w:t>
      </w:r>
      <w:r w:rsidRPr="02D792EE">
        <w:rPr>
          <w:rFonts w:cs="Arial"/>
          <w:color w:val="000000" w:themeColor="text1"/>
          <w:sz w:val="22"/>
        </w:rPr>
        <w:t xml:space="preserve">isit </w:t>
      </w:r>
      <w:r w:rsidR="2895A923" w:rsidRPr="02D792EE">
        <w:rPr>
          <w:rFonts w:cs="Arial"/>
          <w:color w:val="000000" w:themeColor="text1"/>
          <w:sz w:val="22"/>
        </w:rPr>
        <w:t>H</w:t>
      </w:r>
      <w:r w:rsidRPr="02D792EE">
        <w:rPr>
          <w:rFonts w:cs="Arial"/>
          <w:color w:val="000000" w:themeColor="text1"/>
          <w:sz w:val="22"/>
        </w:rPr>
        <w:t>all</w:t>
      </w:r>
      <w:r w:rsidR="4EE80298" w:rsidRPr="02D792EE">
        <w:rPr>
          <w:rFonts w:cs="Arial"/>
          <w:color w:val="000000" w:themeColor="text1"/>
          <w:sz w:val="22"/>
        </w:rPr>
        <w:t>.</w:t>
      </w:r>
    </w:p>
    <w:p w14:paraId="7353D020" w14:textId="2778AAE5" w:rsidR="001458DC" w:rsidRPr="008F77BC" w:rsidRDefault="001458DC" w:rsidP="6C88C6F3">
      <w:pPr>
        <w:pStyle w:val="ListParagraph"/>
        <w:numPr>
          <w:ilvl w:val="0"/>
          <w:numId w:val="40"/>
        </w:numPr>
        <w:spacing w:after="0"/>
        <w:jc w:val="both"/>
        <w:rPr>
          <w:rFonts w:cs="Arial"/>
          <w:color w:val="000000"/>
          <w:sz w:val="22"/>
        </w:rPr>
      </w:pPr>
      <w:r w:rsidRPr="6C88C6F3">
        <w:rPr>
          <w:rFonts w:cs="Arial"/>
          <w:color w:val="000000" w:themeColor="text1"/>
          <w:sz w:val="22"/>
        </w:rPr>
        <w:t>A play worker should be present for each visits session to supervise the play area</w:t>
      </w:r>
      <w:r w:rsidR="6331FF41" w:rsidRPr="6C88C6F3">
        <w:rPr>
          <w:rFonts w:cs="Arial"/>
          <w:color w:val="000000" w:themeColor="text1"/>
          <w:sz w:val="22"/>
        </w:rPr>
        <w:t>.</w:t>
      </w:r>
      <w:r w:rsidRPr="6C88C6F3">
        <w:rPr>
          <w:rFonts w:cs="Arial"/>
          <w:color w:val="000000" w:themeColor="text1"/>
          <w:sz w:val="22"/>
        </w:rPr>
        <w:t xml:space="preserve"> </w:t>
      </w:r>
    </w:p>
    <w:p w14:paraId="1A12D765" w14:textId="2C00B031" w:rsidR="00CE2212" w:rsidRPr="00CE2212" w:rsidRDefault="00CE2212" w:rsidP="001458DC">
      <w:pPr>
        <w:pStyle w:val="ListParagraph"/>
        <w:autoSpaceDE w:val="0"/>
        <w:autoSpaceDN w:val="0"/>
        <w:adjustRightInd w:val="0"/>
        <w:spacing w:after="0"/>
        <w:jc w:val="both"/>
        <w:rPr>
          <w:rFonts w:cs="Arial"/>
          <w:color w:val="000000"/>
          <w:highlight w:val="yellow"/>
        </w:rPr>
      </w:pPr>
    </w:p>
    <w:p w14:paraId="6387AD1D" w14:textId="02BE8F2E" w:rsidR="00CE2212" w:rsidRPr="001458DC" w:rsidRDefault="00CE2212" w:rsidP="001458DC">
      <w:pPr>
        <w:autoSpaceDE w:val="0"/>
        <w:autoSpaceDN w:val="0"/>
        <w:adjustRightInd w:val="0"/>
        <w:spacing w:after="0"/>
        <w:jc w:val="both"/>
        <w:rPr>
          <w:rFonts w:cs="Arial"/>
          <w:color w:val="000000"/>
          <w:highlight w:val="yellow"/>
        </w:rPr>
      </w:pP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E02DFD4" w14:textId="0593D594" w:rsidR="00E613B5" w:rsidRPr="00954602" w:rsidRDefault="00E613B5" w:rsidP="02D792EE">
      <w:pPr>
        <w:autoSpaceDE w:val="0"/>
        <w:autoSpaceDN w:val="0"/>
        <w:adjustRightInd w:val="0"/>
        <w:spacing w:after="0"/>
        <w:jc w:val="both"/>
        <w:rPr>
          <w:rFonts w:cs="Arial"/>
          <w:b/>
          <w:bCs/>
          <w:color w:val="000000"/>
        </w:rPr>
      </w:pPr>
      <w:r w:rsidRPr="02D792EE">
        <w:rPr>
          <w:rFonts w:cs="Arial"/>
          <w:b/>
          <w:bCs/>
          <w:color w:val="000000" w:themeColor="text1"/>
        </w:rPr>
        <w:t>Visits Meet and Greet</w:t>
      </w:r>
    </w:p>
    <w:p w14:paraId="67E43C2C" w14:textId="77777777" w:rsidR="002C161D" w:rsidRPr="00796393" w:rsidRDefault="002C161D" w:rsidP="00796393">
      <w:pPr>
        <w:spacing w:after="0"/>
        <w:rPr>
          <w:rFonts w:cs="Arial"/>
          <w:color w:val="000000"/>
        </w:rPr>
      </w:pPr>
    </w:p>
    <w:p w14:paraId="78CEC3F4" w14:textId="6C0271E5" w:rsidR="002C161D" w:rsidRPr="00CE2212" w:rsidRDefault="001458DC" w:rsidP="002C161D">
      <w:pPr>
        <w:autoSpaceDE w:val="0"/>
        <w:autoSpaceDN w:val="0"/>
        <w:adjustRightInd w:val="0"/>
        <w:spacing w:after="0"/>
        <w:jc w:val="both"/>
        <w:rPr>
          <w:rFonts w:cs="Arial"/>
          <w:color w:val="000000"/>
          <w:szCs w:val="22"/>
          <w:highlight w:val="yellow"/>
        </w:rPr>
      </w:pPr>
      <w:r w:rsidRPr="0044456B">
        <w:rPr>
          <w:rFonts w:cs="Arial"/>
          <w:color w:val="000000"/>
          <w:szCs w:val="22"/>
        </w:rPr>
        <w:t xml:space="preserve">HMP YOI </w:t>
      </w:r>
      <w:proofErr w:type="spellStart"/>
      <w:r w:rsidRPr="0044456B">
        <w:rPr>
          <w:rFonts w:cs="Arial"/>
          <w:color w:val="000000"/>
          <w:szCs w:val="22"/>
        </w:rPr>
        <w:t>Deerbolt</w:t>
      </w:r>
      <w:proofErr w:type="spellEnd"/>
      <w:r w:rsidR="002C161D" w:rsidRPr="0044456B">
        <w:rPr>
          <w:rFonts w:cs="Arial"/>
          <w:color w:val="000000"/>
          <w:szCs w:val="22"/>
        </w:rPr>
        <w:t xml:space="preserve"> Requirements for Visits Meet and Greet</w:t>
      </w:r>
    </w:p>
    <w:p w14:paraId="6EDBEFF9" w14:textId="1F150D7F" w:rsidR="001458DC" w:rsidRPr="00AD19FC" w:rsidRDefault="001458DC" w:rsidP="43B0D7FD">
      <w:pPr>
        <w:pStyle w:val="ListParagraph"/>
        <w:numPr>
          <w:ilvl w:val="0"/>
          <w:numId w:val="40"/>
        </w:numPr>
        <w:autoSpaceDE w:val="0"/>
        <w:autoSpaceDN w:val="0"/>
        <w:adjustRightInd w:val="0"/>
        <w:spacing w:after="0"/>
        <w:jc w:val="both"/>
        <w:rPr>
          <w:rFonts w:cs="Arial"/>
          <w:color w:val="000000"/>
          <w:sz w:val="22"/>
        </w:rPr>
      </w:pPr>
      <w:r w:rsidRPr="43B0D7FD">
        <w:rPr>
          <w:rFonts w:cs="Arial"/>
          <w:color w:val="000000" w:themeColor="text1"/>
          <w:sz w:val="22"/>
        </w:rPr>
        <w:t xml:space="preserve">Visits run 13:45 – 15:45 </w:t>
      </w:r>
      <w:r w:rsidR="0044456B" w:rsidRPr="43B0D7FD">
        <w:rPr>
          <w:rFonts w:cs="Arial"/>
          <w:color w:val="000000" w:themeColor="text1"/>
          <w:sz w:val="22"/>
        </w:rPr>
        <w:t>Thursda</w:t>
      </w:r>
      <w:r w:rsidRPr="43B0D7FD">
        <w:rPr>
          <w:rFonts w:cs="Arial"/>
          <w:color w:val="000000" w:themeColor="text1"/>
          <w:sz w:val="22"/>
        </w:rPr>
        <w:t xml:space="preserve">y, </w:t>
      </w:r>
      <w:proofErr w:type="gramStart"/>
      <w:r w:rsidRPr="43B0D7FD">
        <w:rPr>
          <w:rFonts w:cs="Arial"/>
          <w:color w:val="000000" w:themeColor="text1"/>
          <w:sz w:val="22"/>
        </w:rPr>
        <w:t>Saturday</w:t>
      </w:r>
      <w:proofErr w:type="gramEnd"/>
      <w:r w:rsidRPr="43B0D7FD">
        <w:rPr>
          <w:rFonts w:cs="Arial"/>
          <w:color w:val="000000" w:themeColor="text1"/>
          <w:sz w:val="22"/>
        </w:rPr>
        <w:t xml:space="preserve"> and Sunday</w:t>
      </w:r>
      <w:r w:rsidR="4B6B8550" w:rsidRPr="43B0D7FD">
        <w:rPr>
          <w:rFonts w:cs="Arial"/>
          <w:color w:val="000000" w:themeColor="text1"/>
          <w:sz w:val="22"/>
        </w:rPr>
        <w:t>.</w:t>
      </w:r>
    </w:p>
    <w:p w14:paraId="06921F78" w14:textId="611919FE" w:rsidR="001458DC" w:rsidRPr="00AD19FC" w:rsidRDefault="001458DC" w:rsidP="43B0D7FD">
      <w:pPr>
        <w:pStyle w:val="ListParagraph"/>
        <w:numPr>
          <w:ilvl w:val="0"/>
          <w:numId w:val="40"/>
        </w:numPr>
        <w:autoSpaceDE w:val="0"/>
        <w:autoSpaceDN w:val="0"/>
        <w:adjustRightInd w:val="0"/>
        <w:spacing w:after="0"/>
        <w:jc w:val="both"/>
        <w:rPr>
          <w:rFonts w:cs="Arial"/>
          <w:color w:val="000000"/>
          <w:sz w:val="22"/>
        </w:rPr>
      </w:pPr>
      <w:r w:rsidRPr="43B0D7FD">
        <w:rPr>
          <w:rFonts w:cs="Arial"/>
          <w:color w:val="000000" w:themeColor="text1"/>
          <w:sz w:val="22"/>
        </w:rPr>
        <w:t>Visitors should be greeted on arrival to the prison and asked if they require any specific advice or guidance</w:t>
      </w:r>
      <w:r w:rsidR="7868AEDE" w:rsidRPr="43B0D7FD">
        <w:rPr>
          <w:rFonts w:cs="Arial"/>
          <w:color w:val="000000" w:themeColor="text1"/>
          <w:sz w:val="22"/>
        </w:rPr>
        <w:t>.</w:t>
      </w:r>
    </w:p>
    <w:p w14:paraId="2ECDE363" w14:textId="5A22DEA8" w:rsidR="001458DC" w:rsidRPr="00AD19FC" w:rsidRDefault="001458DC" w:rsidP="43B0D7FD">
      <w:pPr>
        <w:pStyle w:val="ListParagraph"/>
        <w:numPr>
          <w:ilvl w:val="0"/>
          <w:numId w:val="40"/>
        </w:numPr>
        <w:autoSpaceDE w:val="0"/>
        <w:autoSpaceDN w:val="0"/>
        <w:adjustRightInd w:val="0"/>
        <w:spacing w:after="0"/>
        <w:jc w:val="both"/>
        <w:rPr>
          <w:rFonts w:cs="Arial"/>
          <w:color w:val="000000"/>
          <w:sz w:val="22"/>
        </w:rPr>
      </w:pPr>
      <w:r w:rsidRPr="43B0D7FD">
        <w:rPr>
          <w:rFonts w:cs="Arial"/>
          <w:color w:val="000000" w:themeColor="text1"/>
          <w:sz w:val="22"/>
        </w:rPr>
        <w:t>Meet and greet (reception) should be available up to for at least 1 hour before visiting hours commence</w:t>
      </w:r>
      <w:r w:rsidR="27F82BEE" w:rsidRPr="43B0D7FD">
        <w:rPr>
          <w:rFonts w:cs="Arial"/>
          <w:color w:val="000000" w:themeColor="text1"/>
          <w:sz w:val="22"/>
        </w:rPr>
        <w:t>.</w:t>
      </w:r>
    </w:p>
    <w:p w14:paraId="2B99078F" w14:textId="64741556" w:rsidR="001458DC" w:rsidRPr="00AD19FC" w:rsidRDefault="001458DC" w:rsidP="43B0D7FD">
      <w:pPr>
        <w:pStyle w:val="ListParagraph"/>
        <w:numPr>
          <w:ilvl w:val="0"/>
          <w:numId w:val="40"/>
        </w:numPr>
        <w:spacing w:after="239"/>
        <w:rPr>
          <w:rFonts w:cs="Arial"/>
          <w:sz w:val="22"/>
        </w:rPr>
      </w:pPr>
      <w:r w:rsidRPr="43B0D7FD">
        <w:rPr>
          <w:rFonts w:cs="Arial"/>
          <w:sz w:val="22"/>
        </w:rPr>
        <w:t>Providing reception services to visitors</w:t>
      </w:r>
      <w:r w:rsidR="7B4991BE" w:rsidRPr="43B0D7FD">
        <w:rPr>
          <w:rFonts w:cs="Arial"/>
          <w:sz w:val="22"/>
        </w:rPr>
        <w:t>.</w:t>
      </w:r>
    </w:p>
    <w:p w14:paraId="28C3D470" w14:textId="14538704" w:rsidR="001458DC" w:rsidRDefault="001458DC" w:rsidP="001458DC">
      <w:pPr>
        <w:pStyle w:val="ListParagraph"/>
        <w:numPr>
          <w:ilvl w:val="0"/>
          <w:numId w:val="40"/>
        </w:numPr>
        <w:spacing w:after="239"/>
        <w:rPr>
          <w:rFonts w:cs="Arial"/>
          <w:sz w:val="22"/>
        </w:rPr>
      </w:pPr>
      <w:r w:rsidRPr="00AD19FC">
        <w:rPr>
          <w:rFonts w:cs="Arial"/>
          <w:sz w:val="22"/>
        </w:rPr>
        <w:t>Provider to be responsible for ensuring centre facilities including toilets, seating, baby changing facilities which and wider fixtures and fittings remain decent and fit for purpose (monitoring and reporting only).</w:t>
      </w:r>
    </w:p>
    <w:p w14:paraId="636F5E85" w14:textId="429E4197" w:rsidR="00A278C8" w:rsidRPr="00AD19FC" w:rsidRDefault="00A278C8" w:rsidP="001458DC">
      <w:pPr>
        <w:pStyle w:val="ListParagraph"/>
        <w:numPr>
          <w:ilvl w:val="0"/>
          <w:numId w:val="40"/>
        </w:numPr>
        <w:spacing w:after="239"/>
        <w:rPr>
          <w:rFonts w:cs="Arial"/>
          <w:sz w:val="22"/>
        </w:rPr>
      </w:pPr>
      <w:r>
        <w:rPr>
          <w:rFonts w:cs="Arial"/>
          <w:sz w:val="22"/>
        </w:rPr>
        <w:t>The provider</w:t>
      </w:r>
      <w:r w:rsidR="00DA20CA">
        <w:rPr>
          <w:rFonts w:cs="Arial"/>
          <w:sz w:val="22"/>
        </w:rPr>
        <w:t xml:space="preserve"> will maintain</w:t>
      </w:r>
      <w:r w:rsidR="0076168D">
        <w:rPr>
          <w:rFonts w:cs="Arial"/>
          <w:sz w:val="22"/>
        </w:rPr>
        <w:t xml:space="preserve"> </w:t>
      </w:r>
      <w:r w:rsidR="00DA20CA" w:rsidRPr="00DA20CA">
        <w:rPr>
          <w:rFonts w:cs="Arial"/>
          <w:sz w:val="22"/>
        </w:rPr>
        <w:t>a tea bar/refreshment facility in the Visitor's Centre for arriving families.</w:t>
      </w:r>
    </w:p>
    <w:p w14:paraId="7BB99E35" w14:textId="77777777" w:rsidR="001458DC" w:rsidRPr="00AD19FC" w:rsidRDefault="001458DC" w:rsidP="001458DC">
      <w:pPr>
        <w:pStyle w:val="ListParagraph"/>
        <w:numPr>
          <w:ilvl w:val="0"/>
          <w:numId w:val="40"/>
        </w:numPr>
        <w:spacing w:after="239"/>
        <w:rPr>
          <w:rFonts w:cs="Arial"/>
          <w:sz w:val="22"/>
        </w:rPr>
      </w:pPr>
      <w:r w:rsidRPr="00AD19FC">
        <w:rPr>
          <w:rFonts w:cs="Arial"/>
          <w:sz w:val="22"/>
        </w:rPr>
        <w:t>Administer and ID check all social and professional visitors.</w:t>
      </w:r>
    </w:p>
    <w:p w14:paraId="1AF74913" w14:textId="0E46C9F5" w:rsidR="001458DC" w:rsidRPr="00AD19FC" w:rsidRDefault="001458DC" w:rsidP="02D792EE">
      <w:pPr>
        <w:pStyle w:val="ListParagraph"/>
        <w:numPr>
          <w:ilvl w:val="0"/>
          <w:numId w:val="40"/>
        </w:numPr>
        <w:spacing w:after="239"/>
        <w:rPr>
          <w:rFonts w:cs="Arial"/>
          <w:sz w:val="22"/>
        </w:rPr>
      </w:pPr>
      <w:r w:rsidRPr="02D792EE">
        <w:rPr>
          <w:rFonts w:cs="Arial"/>
          <w:sz w:val="22"/>
        </w:rPr>
        <w:lastRenderedPageBreak/>
        <w:t xml:space="preserve">Maintain an area within the Visit Centre to enable visitors to securely store personal property and any unauthorised articles prior to coming into the prison.  </w:t>
      </w:r>
    </w:p>
    <w:p w14:paraId="1BBB0E15" w14:textId="1F95D603" w:rsidR="001458DC" w:rsidRPr="00AD19FC" w:rsidRDefault="001458DC" w:rsidP="001458DC">
      <w:pPr>
        <w:pStyle w:val="ListParagraph"/>
        <w:numPr>
          <w:ilvl w:val="0"/>
          <w:numId w:val="40"/>
        </w:numPr>
        <w:spacing w:after="239"/>
        <w:ind w:left="714" w:hanging="357"/>
        <w:rPr>
          <w:rFonts w:eastAsia="Times New Roman" w:cs="Arial"/>
        </w:rPr>
      </w:pPr>
      <w:r w:rsidRPr="694BFC41">
        <w:rPr>
          <w:rFonts w:cs="Arial"/>
          <w:sz w:val="22"/>
        </w:rPr>
        <w:t xml:space="preserve">Amnesty bins for the safe and secure disposal of unauthorised articles must be clearly signposted in discreet areas of the </w:t>
      </w:r>
      <w:r w:rsidR="576CD09E" w:rsidRPr="694BFC41">
        <w:rPr>
          <w:rFonts w:cs="Arial"/>
          <w:sz w:val="22"/>
        </w:rPr>
        <w:t>V</w:t>
      </w:r>
      <w:r w:rsidRPr="694BFC41">
        <w:rPr>
          <w:rFonts w:cs="Arial"/>
          <w:sz w:val="22"/>
        </w:rPr>
        <w:t>isitor</w:t>
      </w:r>
      <w:r w:rsidR="2CB8527E" w:rsidRPr="694BFC41">
        <w:rPr>
          <w:rFonts w:cs="Arial"/>
          <w:sz w:val="22"/>
        </w:rPr>
        <w:t>’</w:t>
      </w:r>
      <w:r w:rsidRPr="694BFC41">
        <w:rPr>
          <w:rFonts w:cs="Arial"/>
          <w:sz w:val="22"/>
        </w:rPr>
        <w:t xml:space="preserve">s </w:t>
      </w:r>
      <w:r w:rsidR="3BD196E6" w:rsidRPr="694BFC41">
        <w:rPr>
          <w:rFonts w:cs="Arial"/>
          <w:sz w:val="22"/>
        </w:rPr>
        <w:t>C</w:t>
      </w:r>
      <w:r w:rsidRPr="694BFC41">
        <w:rPr>
          <w:rFonts w:cs="Arial"/>
          <w:sz w:val="22"/>
        </w:rPr>
        <w:t xml:space="preserve">entre. </w:t>
      </w:r>
    </w:p>
    <w:p w14:paraId="72180D99" w14:textId="3B852AC7" w:rsidR="001458DC" w:rsidRPr="00AD19FC" w:rsidRDefault="001458DC" w:rsidP="001458DC">
      <w:pPr>
        <w:pStyle w:val="ListParagraph"/>
        <w:numPr>
          <w:ilvl w:val="0"/>
          <w:numId w:val="40"/>
        </w:numPr>
        <w:spacing w:after="0" w:line="240" w:lineRule="auto"/>
        <w:ind w:left="714" w:hanging="357"/>
        <w:rPr>
          <w:rFonts w:eastAsia="Times New Roman" w:cs="Arial"/>
        </w:rPr>
      </w:pPr>
      <w:r w:rsidRPr="694BFC41">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Help with Prison Visits Unit</w:t>
      </w:r>
      <w:r w:rsidRPr="694BFC41">
        <w:rPr>
          <w:rFonts w:eastAsia="Times New Roman" w:cs="Arial"/>
        </w:rPr>
        <w:t xml:space="preserve">. </w:t>
      </w:r>
    </w:p>
    <w:p w14:paraId="1FCE9BD9" w14:textId="77777777" w:rsidR="001458DC" w:rsidRPr="00AD19FC" w:rsidRDefault="001458DC" w:rsidP="001458DC">
      <w:pPr>
        <w:numPr>
          <w:ilvl w:val="0"/>
          <w:numId w:val="40"/>
        </w:numPr>
        <w:spacing w:after="0"/>
        <w:ind w:left="714" w:hanging="357"/>
        <w:contextualSpacing/>
        <w:rPr>
          <w:rFonts w:cs="Arial"/>
        </w:rPr>
      </w:pPr>
      <w:r w:rsidRPr="00AD19FC">
        <w:rPr>
          <w:rFonts w:cs="Arial"/>
        </w:rPr>
        <w:t xml:space="preserve">Provider designs and regularly reviews (on a quarterly basis) a visitor information booklet that will be reproduced for publication to all new or returning visitors. </w:t>
      </w:r>
    </w:p>
    <w:p w14:paraId="543D91A6" w14:textId="77777777" w:rsidR="001458DC" w:rsidRPr="00AD19FC" w:rsidRDefault="001458DC" w:rsidP="001458DC">
      <w:pPr>
        <w:numPr>
          <w:ilvl w:val="0"/>
          <w:numId w:val="40"/>
        </w:numPr>
        <w:spacing w:after="120"/>
        <w:ind w:left="714" w:hanging="357"/>
        <w:contextualSpacing/>
        <w:rPr>
          <w:rFonts w:cs="Arial"/>
          <w:szCs w:val="22"/>
        </w:rPr>
      </w:pPr>
      <w:r w:rsidRPr="00AD19FC">
        <w:rPr>
          <w:rFonts w:cs="Arial"/>
        </w:rPr>
        <w:t>Offer prison inductions for visitors.</w:t>
      </w:r>
    </w:p>
    <w:p w14:paraId="59096186" w14:textId="77777777" w:rsidR="001458DC" w:rsidRPr="00AD19FC" w:rsidRDefault="001458DC" w:rsidP="001458DC">
      <w:pPr>
        <w:numPr>
          <w:ilvl w:val="0"/>
          <w:numId w:val="40"/>
        </w:numPr>
        <w:spacing w:after="120"/>
        <w:ind w:left="714" w:hanging="357"/>
        <w:contextualSpacing/>
        <w:rPr>
          <w:rFonts w:cs="Arial"/>
          <w:szCs w:val="22"/>
        </w:rPr>
      </w:pPr>
      <w:r w:rsidRPr="00AD19FC">
        <w:rPr>
          <w:rFonts w:cs="Arial"/>
        </w:rPr>
        <w:t>The provider is required to work with any charities and Organisations which work within the establishment.</w:t>
      </w:r>
    </w:p>
    <w:p w14:paraId="57EF31D0" w14:textId="638B5F84" w:rsidR="001458DC" w:rsidRPr="00AD19FC" w:rsidRDefault="001458DC" w:rsidP="43B0D7FD">
      <w:pPr>
        <w:numPr>
          <w:ilvl w:val="0"/>
          <w:numId w:val="40"/>
        </w:numPr>
        <w:spacing w:after="120"/>
        <w:contextualSpacing/>
        <w:rPr>
          <w:rFonts w:cs="Arial"/>
        </w:rPr>
      </w:pPr>
      <w:r w:rsidRPr="43B0D7FD">
        <w:rPr>
          <w:rFonts w:cs="Arial"/>
        </w:rPr>
        <w:t xml:space="preserve">Visitors receive understandable basic information on support services for families and signposting to specialist services.  </w:t>
      </w:r>
    </w:p>
    <w:p w14:paraId="0E56D421" w14:textId="564A0534" w:rsidR="001458DC" w:rsidRPr="00AD19FC" w:rsidRDefault="001458DC" w:rsidP="43B0D7FD">
      <w:pPr>
        <w:numPr>
          <w:ilvl w:val="0"/>
          <w:numId w:val="40"/>
        </w:numPr>
        <w:spacing w:after="120"/>
        <w:contextualSpacing/>
        <w:rPr>
          <w:rFonts w:cs="Arial"/>
        </w:rPr>
      </w:pPr>
      <w:r w:rsidRPr="43B0D7FD">
        <w:rPr>
          <w:rFonts w:cs="Arial"/>
        </w:rPr>
        <w:t xml:space="preserve">Accurate information about the Assisted Prison Visits Scheme and establishment visiting arrangements is accessible to visitors. </w:t>
      </w:r>
    </w:p>
    <w:p w14:paraId="3414A81E" w14:textId="77777777" w:rsidR="001458DC" w:rsidRPr="00AD19FC" w:rsidRDefault="001458DC" w:rsidP="001458DC">
      <w:pPr>
        <w:numPr>
          <w:ilvl w:val="0"/>
          <w:numId w:val="40"/>
        </w:numPr>
        <w:spacing w:after="120"/>
        <w:contextualSpacing/>
        <w:rPr>
          <w:rFonts w:cs="Arial"/>
          <w:szCs w:val="22"/>
        </w:rPr>
      </w:pPr>
      <w:r w:rsidRPr="00AD19FC">
        <w:rPr>
          <w:rFonts w:cs="Arial"/>
          <w:szCs w:val="22"/>
        </w:rPr>
        <w:t xml:space="preserve">Put in place a complaints policy to enable visitors to feed into monitoring of service delivery so visitors </w:t>
      </w:r>
      <w:proofErr w:type="gramStart"/>
      <w:r w:rsidRPr="00AD19FC">
        <w:rPr>
          <w:rFonts w:cs="Arial"/>
          <w:szCs w:val="22"/>
        </w:rPr>
        <w:t>are able to</w:t>
      </w:r>
      <w:proofErr w:type="gramEnd"/>
      <w:r w:rsidRPr="00AD19FC">
        <w:rPr>
          <w:rFonts w:cs="Arial"/>
          <w:szCs w:val="22"/>
        </w:rPr>
        <w:t xml:space="preserve"> comment on or complain about the visits experience and receive a response and comments are used to improve the service.  Conduct customer satisfaction surveys.</w:t>
      </w:r>
    </w:p>
    <w:p w14:paraId="17824E3C" w14:textId="1D2DD4DF" w:rsidR="001458DC" w:rsidRPr="00AD19FC" w:rsidRDefault="001458DC" w:rsidP="43B0D7FD">
      <w:pPr>
        <w:numPr>
          <w:ilvl w:val="0"/>
          <w:numId w:val="40"/>
        </w:numPr>
        <w:spacing w:after="120"/>
        <w:contextualSpacing/>
        <w:rPr>
          <w:rFonts w:cs="Arial"/>
        </w:rPr>
      </w:pPr>
      <w:r w:rsidRPr="43B0D7FD">
        <w:rPr>
          <w:rFonts w:cs="Arial"/>
        </w:rPr>
        <w:t xml:space="preserve">A range of information must be provided on support services such as, but not limited to, debt advice, employment and skills, children’s services, drug / alcohol support, women’s services, housing, </w:t>
      </w:r>
      <w:proofErr w:type="gramStart"/>
      <w:r w:rsidRPr="43B0D7FD">
        <w:rPr>
          <w:rFonts w:cs="Arial"/>
        </w:rPr>
        <w:t>health</w:t>
      </w:r>
      <w:proofErr w:type="gramEnd"/>
      <w:r w:rsidRPr="43B0D7FD">
        <w:rPr>
          <w:rFonts w:cs="Arial"/>
        </w:rPr>
        <w:t xml:space="preserve"> and wellbeing. This should be in the form of literature, </w:t>
      </w:r>
      <w:proofErr w:type="gramStart"/>
      <w:r w:rsidRPr="43B0D7FD">
        <w:rPr>
          <w:rFonts w:cs="Arial"/>
        </w:rPr>
        <w:t>posters</w:t>
      </w:r>
      <w:proofErr w:type="gramEnd"/>
      <w:r w:rsidRPr="43B0D7FD">
        <w:rPr>
          <w:rFonts w:cs="Arial"/>
        </w:rPr>
        <w:t xml:space="preserve"> and IT sources where possible and should be linked to the </w:t>
      </w:r>
      <w:r w:rsidR="6C1912B7" w:rsidRPr="43B0D7FD">
        <w:rPr>
          <w:rFonts w:cs="Arial"/>
        </w:rPr>
        <w:t>mainstream</w:t>
      </w:r>
      <w:r w:rsidRPr="43B0D7FD">
        <w:rPr>
          <w:rFonts w:cs="Arial"/>
        </w:rPr>
        <w:t xml:space="preserve"> providers. </w:t>
      </w:r>
    </w:p>
    <w:p w14:paraId="7D000446" w14:textId="4A603369" w:rsidR="001458DC" w:rsidRPr="00AD19FC" w:rsidRDefault="001458DC" w:rsidP="43B0D7FD">
      <w:pPr>
        <w:numPr>
          <w:ilvl w:val="0"/>
          <w:numId w:val="40"/>
        </w:numPr>
        <w:spacing w:after="120"/>
        <w:contextualSpacing/>
        <w:rPr>
          <w:rFonts w:cs="Arial"/>
        </w:rPr>
      </w:pPr>
      <w:r w:rsidRPr="694BFC41">
        <w:rPr>
          <w:rFonts w:cs="Arial"/>
        </w:rPr>
        <w:t xml:space="preserve">Information must be </w:t>
      </w:r>
      <w:proofErr w:type="gramStart"/>
      <w:r w:rsidRPr="694BFC41">
        <w:rPr>
          <w:rFonts w:cs="Arial"/>
        </w:rPr>
        <w:t>available</w:t>
      </w:r>
      <w:proofErr w:type="gramEnd"/>
      <w:r w:rsidRPr="694BFC41">
        <w:rPr>
          <w:rFonts w:cs="Arial"/>
        </w:rPr>
        <w:t xml:space="preserve"> and a range of support services must be offered which reflects the needs of ethnically diverse visitors, women, children, carers, non-English speaking visitors. </w:t>
      </w:r>
    </w:p>
    <w:p w14:paraId="04B0DF47" w14:textId="3BFFAA24" w:rsidR="001458DC" w:rsidRPr="00AD19FC" w:rsidRDefault="001458DC" w:rsidP="43B0D7FD">
      <w:pPr>
        <w:numPr>
          <w:ilvl w:val="0"/>
          <w:numId w:val="40"/>
        </w:numPr>
        <w:spacing w:after="120"/>
        <w:contextualSpacing/>
        <w:rPr>
          <w:rFonts w:cs="Arial"/>
        </w:rPr>
      </w:pPr>
      <w:r w:rsidRPr="43B0D7FD">
        <w:rPr>
          <w:rFonts w:cs="Arial"/>
        </w:rPr>
        <w:t>Literature is appropriate to the needs of those with low literacy skills</w:t>
      </w:r>
      <w:r w:rsidR="35E5CDE7" w:rsidRPr="43B0D7FD">
        <w:rPr>
          <w:rFonts w:cs="Arial"/>
        </w:rPr>
        <w:t>.</w:t>
      </w:r>
    </w:p>
    <w:p w14:paraId="1072655C" w14:textId="3CF9EB15" w:rsidR="001458DC" w:rsidRPr="00AD19FC" w:rsidRDefault="001458DC" w:rsidP="43B0D7FD">
      <w:pPr>
        <w:numPr>
          <w:ilvl w:val="0"/>
          <w:numId w:val="40"/>
        </w:numPr>
        <w:spacing w:after="120"/>
        <w:contextualSpacing/>
        <w:rPr>
          <w:rFonts w:cs="Arial"/>
        </w:rPr>
      </w:pPr>
      <w:r w:rsidRPr="43B0D7FD">
        <w:rPr>
          <w:rFonts w:cs="Arial"/>
        </w:rPr>
        <w:t xml:space="preserve">Information is available from a variety of sources - written, </w:t>
      </w:r>
      <w:proofErr w:type="gramStart"/>
      <w:r w:rsidRPr="43B0D7FD">
        <w:rPr>
          <w:rFonts w:cs="Arial"/>
        </w:rPr>
        <w:t>electronic</w:t>
      </w:r>
      <w:proofErr w:type="gramEnd"/>
      <w:r w:rsidRPr="43B0D7FD">
        <w:rPr>
          <w:rFonts w:cs="Arial"/>
        </w:rPr>
        <w:t xml:space="preserve"> and visual for visitors / families and friends of offenders to find out about the visits procedures, booking system, financial assistance, transport provision and security matters related to their visits.</w:t>
      </w:r>
    </w:p>
    <w:p w14:paraId="792FC6FA" w14:textId="6DBF704F" w:rsidR="00116F5E" w:rsidRPr="00954602" w:rsidRDefault="00116F5E" w:rsidP="43B0D7FD">
      <w:pPr>
        <w:spacing w:after="120"/>
        <w:ind w:left="714"/>
        <w:rPr>
          <w:szCs w:val="22"/>
          <w:highlight w:val="yellow"/>
        </w:rPr>
      </w:pPr>
    </w:p>
    <w:p w14:paraId="225CC310" w14:textId="77777777" w:rsidR="00116F5E" w:rsidRPr="00954602" w:rsidRDefault="00116F5E" w:rsidP="00116F5E">
      <w:pPr>
        <w:spacing w:after="0"/>
        <w:rPr>
          <w:rFonts w:cs="Arial"/>
          <w:b/>
          <w:bCs/>
          <w:color w:val="000000"/>
          <w:szCs w:val="22"/>
        </w:rPr>
      </w:pPr>
    </w:p>
    <w:p w14:paraId="0820589F" w14:textId="297841CF" w:rsidR="00897709" w:rsidRPr="00954602" w:rsidRDefault="004E79A7" w:rsidP="02D792EE">
      <w:pPr>
        <w:autoSpaceDE w:val="0"/>
        <w:autoSpaceDN w:val="0"/>
        <w:adjustRightInd w:val="0"/>
        <w:spacing w:after="0"/>
        <w:rPr>
          <w:rFonts w:cs="Arial"/>
          <w:color w:val="000000"/>
        </w:rPr>
      </w:pPr>
      <w:r w:rsidRPr="02D792EE">
        <w:rPr>
          <w:rFonts w:cs="Arial"/>
          <w:b/>
          <w:bCs/>
          <w:color w:val="000000" w:themeColor="text1"/>
        </w:rPr>
        <w:t>Visits Enrichment Activity</w:t>
      </w:r>
    </w:p>
    <w:p w14:paraId="721A347B" w14:textId="77777777" w:rsidR="002C161D" w:rsidRPr="00796393" w:rsidRDefault="002C161D" w:rsidP="00796393">
      <w:pPr>
        <w:autoSpaceDE w:val="0"/>
        <w:autoSpaceDN w:val="0"/>
        <w:adjustRightInd w:val="0"/>
        <w:spacing w:after="0"/>
        <w:jc w:val="both"/>
        <w:rPr>
          <w:rFonts w:cs="Arial"/>
          <w:color w:val="000000"/>
        </w:rPr>
      </w:pPr>
    </w:p>
    <w:p w14:paraId="3F13B623" w14:textId="56E7066F" w:rsidR="002C161D" w:rsidRDefault="002C161D" w:rsidP="002C161D">
      <w:pPr>
        <w:autoSpaceDE w:val="0"/>
        <w:autoSpaceDN w:val="0"/>
        <w:adjustRightInd w:val="0"/>
        <w:spacing w:after="0"/>
        <w:jc w:val="both"/>
        <w:rPr>
          <w:rFonts w:cs="Arial"/>
          <w:color w:val="000000"/>
        </w:rPr>
      </w:pPr>
      <w:r w:rsidRPr="43B0D7FD">
        <w:rPr>
          <w:rFonts w:cs="Arial"/>
          <w:color w:val="000000" w:themeColor="text1"/>
        </w:rPr>
        <w:t xml:space="preserve">HMP </w:t>
      </w:r>
      <w:r w:rsidR="0044456B" w:rsidRPr="43B0D7FD">
        <w:rPr>
          <w:rFonts w:cs="Arial"/>
          <w:color w:val="000000" w:themeColor="text1"/>
        </w:rPr>
        <w:t xml:space="preserve">YOI </w:t>
      </w:r>
      <w:proofErr w:type="spellStart"/>
      <w:r w:rsidR="0044456B" w:rsidRPr="43B0D7FD">
        <w:rPr>
          <w:rFonts w:cs="Arial"/>
          <w:color w:val="000000" w:themeColor="text1"/>
        </w:rPr>
        <w:t>Deerbolt</w:t>
      </w:r>
      <w:proofErr w:type="spellEnd"/>
      <w:r w:rsidRPr="43B0D7FD">
        <w:rPr>
          <w:rFonts w:cs="Arial"/>
          <w:color w:val="000000" w:themeColor="text1"/>
        </w:rPr>
        <w:t xml:space="preserve"> Requirements for Visits Enrichment Activity</w:t>
      </w:r>
    </w:p>
    <w:p w14:paraId="432A2CD2" w14:textId="5199F83D" w:rsidR="001458DC" w:rsidRPr="00AD19FC" w:rsidRDefault="001458DC" w:rsidP="43B0D7FD">
      <w:pPr>
        <w:pStyle w:val="ListParagraph"/>
        <w:numPr>
          <w:ilvl w:val="0"/>
          <w:numId w:val="40"/>
        </w:numPr>
        <w:pBdr>
          <w:top w:val="nil"/>
          <w:left w:val="nil"/>
          <w:bottom w:val="nil"/>
          <w:right w:val="nil"/>
          <w:between w:val="nil"/>
          <w:bar w:val="nil"/>
        </w:pBdr>
        <w:spacing w:after="0"/>
        <w:jc w:val="both"/>
        <w:rPr>
          <w:rFonts w:eastAsia="Arial" w:cs="Arial"/>
          <w:color w:val="000000" w:themeColor="text1"/>
          <w:sz w:val="22"/>
        </w:rPr>
      </w:pPr>
      <w:r w:rsidRPr="43B0D7FD">
        <w:rPr>
          <w:rFonts w:cs="Arial"/>
          <w:color w:val="000000" w:themeColor="text1"/>
          <w:sz w:val="22"/>
        </w:rPr>
        <w:t>The p</w:t>
      </w:r>
      <w:r w:rsidRPr="43B0D7FD">
        <w:rPr>
          <w:rFonts w:eastAsia="Times New Roman" w:cs="Arial"/>
          <w:sz w:val="22"/>
        </w:rPr>
        <w:t>rovider is required to provide a Programme of delivery</w:t>
      </w:r>
      <w:r w:rsidR="4C2A31D4" w:rsidRPr="43B0D7FD">
        <w:rPr>
          <w:rFonts w:eastAsia="Times New Roman" w:cs="Arial"/>
          <w:sz w:val="22"/>
        </w:rPr>
        <w:t>.</w:t>
      </w:r>
    </w:p>
    <w:p w14:paraId="0AFB94AB" w14:textId="0C149B73" w:rsidR="001458DC" w:rsidRPr="00AD19FC" w:rsidRDefault="001458DC" w:rsidP="43B0D7FD">
      <w:pPr>
        <w:pStyle w:val="ListParagraph"/>
        <w:numPr>
          <w:ilvl w:val="0"/>
          <w:numId w:val="40"/>
        </w:numPr>
        <w:pBdr>
          <w:top w:val="nil"/>
          <w:left w:val="nil"/>
          <w:bottom w:val="nil"/>
          <w:right w:val="nil"/>
          <w:between w:val="nil"/>
          <w:bar w:val="nil"/>
        </w:pBdr>
        <w:spacing w:after="0"/>
        <w:jc w:val="both"/>
        <w:rPr>
          <w:color w:val="000000" w:themeColor="text1"/>
          <w:sz w:val="22"/>
        </w:rPr>
      </w:pPr>
      <w:r w:rsidRPr="43B0D7FD">
        <w:rPr>
          <w:sz w:val="22"/>
        </w:rPr>
        <w:t xml:space="preserve">Special visits (well equipped with resources and play facilities for children from 0-16), for prisoner fathers/step/grandfathers to spend quality, focused time with their children (with one accompanying adult) in child-friendly family environment.  </w:t>
      </w:r>
    </w:p>
    <w:p w14:paraId="70831978" w14:textId="5EFE13CC" w:rsidR="001458DC" w:rsidRPr="00AD19FC" w:rsidRDefault="001458DC" w:rsidP="001458DC">
      <w:pPr>
        <w:pStyle w:val="Body"/>
        <w:numPr>
          <w:ilvl w:val="0"/>
          <w:numId w:val="40"/>
        </w:numPr>
        <w:pBdr>
          <w:top w:val="nil"/>
          <w:left w:val="nil"/>
          <w:bottom w:val="nil"/>
          <w:right w:val="nil"/>
          <w:between w:val="nil"/>
          <w:bar w:val="nil"/>
        </w:pBdr>
        <w:spacing w:after="0"/>
        <w:contextualSpacing/>
        <w:jc w:val="left"/>
        <w:rPr>
          <w:sz w:val="22"/>
          <w:szCs w:val="22"/>
        </w:rPr>
      </w:pPr>
      <w:r w:rsidRPr="43B0D7FD">
        <w:rPr>
          <w:sz w:val="22"/>
          <w:szCs w:val="22"/>
        </w:rPr>
        <w:t xml:space="preserve">The provider is required to provide </w:t>
      </w:r>
      <w:r w:rsidR="444CBE73" w:rsidRPr="43B0D7FD">
        <w:rPr>
          <w:sz w:val="22"/>
          <w:szCs w:val="22"/>
        </w:rPr>
        <w:t>p</w:t>
      </w:r>
      <w:r w:rsidRPr="43B0D7FD">
        <w:rPr>
          <w:sz w:val="22"/>
          <w:szCs w:val="22"/>
        </w:rPr>
        <w:t>lanning and support for these special visits.</w:t>
      </w:r>
    </w:p>
    <w:p w14:paraId="7074F705" w14:textId="104D9D59" w:rsidR="001458DC" w:rsidRPr="00AD19FC" w:rsidRDefault="001458DC" w:rsidP="001458DC">
      <w:pPr>
        <w:pStyle w:val="Body"/>
        <w:numPr>
          <w:ilvl w:val="0"/>
          <w:numId w:val="40"/>
        </w:numPr>
        <w:pBdr>
          <w:top w:val="nil"/>
          <w:left w:val="nil"/>
          <w:bottom w:val="nil"/>
          <w:right w:val="nil"/>
          <w:between w:val="nil"/>
          <w:bar w:val="nil"/>
        </w:pBdr>
        <w:spacing w:after="0"/>
        <w:contextualSpacing/>
        <w:jc w:val="left"/>
        <w:rPr>
          <w:b/>
          <w:bCs/>
          <w:sz w:val="22"/>
          <w:szCs w:val="22"/>
        </w:rPr>
      </w:pPr>
      <w:r w:rsidRPr="43B0D7FD">
        <w:rPr>
          <w:sz w:val="22"/>
          <w:szCs w:val="22"/>
        </w:rPr>
        <w:t xml:space="preserve">Themed visits according to needs – i.e.: baby visits; </w:t>
      </w:r>
      <w:r w:rsidR="74F2CE20" w:rsidRPr="43B0D7FD">
        <w:rPr>
          <w:sz w:val="22"/>
          <w:szCs w:val="22"/>
        </w:rPr>
        <w:t>schoolwork</w:t>
      </w:r>
      <w:r w:rsidRPr="43B0D7FD">
        <w:rPr>
          <w:sz w:val="22"/>
          <w:szCs w:val="22"/>
        </w:rPr>
        <w:t xml:space="preserve"> visits and free play visits</w:t>
      </w:r>
      <w:r w:rsidRPr="43B0D7FD">
        <w:rPr>
          <w:b/>
          <w:bCs/>
          <w:sz w:val="22"/>
          <w:szCs w:val="22"/>
        </w:rPr>
        <w:t>.</w:t>
      </w:r>
    </w:p>
    <w:p w14:paraId="699EEE2F" w14:textId="77777777" w:rsidR="001458DC" w:rsidRPr="002C161D" w:rsidRDefault="001458DC" w:rsidP="002C161D">
      <w:pPr>
        <w:autoSpaceDE w:val="0"/>
        <w:autoSpaceDN w:val="0"/>
        <w:adjustRightInd w:val="0"/>
        <w:spacing w:after="0"/>
        <w:jc w:val="both"/>
        <w:rPr>
          <w:rFonts w:cs="Arial"/>
          <w:color w:val="000000"/>
        </w:rPr>
      </w:pP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47AC9C38" w:rsidR="002C161D" w:rsidRPr="0044456B" w:rsidRDefault="002C161D" w:rsidP="02D792EE">
      <w:pPr>
        <w:autoSpaceDE w:val="0"/>
        <w:autoSpaceDN w:val="0"/>
        <w:adjustRightInd w:val="0"/>
        <w:spacing w:after="0"/>
        <w:jc w:val="both"/>
        <w:rPr>
          <w:rFonts w:cs="Arial"/>
          <w:color w:val="000000"/>
        </w:rPr>
      </w:pPr>
      <w:bookmarkStart w:id="0" w:name="_Hlk83114009"/>
      <w:bookmarkEnd w:id="0"/>
      <w:r w:rsidRPr="02D792EE">
        <w:rPr>
          <w:rFonts w:cs="Arial"/>
          <w:color w:val="000000" w:themeColor="text1"/>
        </w:rPr>
        <w:t xml:space="preserve">HMP </w:t>
      </w:r>
      <w:r w:rsidR="0044456B" w:rsidRPr="02D792EE">
        <w:rPr>
          <w:rFonts w:cs="Arial"/>
          <w:color w:val="000000" w:themeColor="text1"/>
        </w:rPr>
        <w:t xml:space="preserve">YOI </w:t>
      </w:r>
      <w:proofErr w:type="spellStart"/>
      <w:r w:rsidR="0044456B" w:rsidRPr="02D792EE">
        <w:rPr>
          <w:rFonts w:cs="Arial"/>
          <w:color w:val="000000" w:themeColor="text1"/>
        </w:rPr>
        <w:t>Deerbolt</w:t>
      </w:r>
      <w:proofErr w:type="spellEnd"/>
      <w:r w:rsidR="0044456B" w:rsidRPr="02D792EE">
        <w:rPr>
          <w:rFonts w:cs="Arial"/>
          <w:color w:val="000000" w:themeColor="text1"/>
        </w:rPr>
        <w:t xml:space="preserve"> </w:t>
      </w:r>
      <w:r w:rsidRPr="02D792EE">
        <w:rPr>
          <w:rFonts w:cs="Arial"/>
          <w:color w:val="000000" w:themeColor="text1"/>
        </w:rPr>
        <w:t>Requirements for Family Visit Days</w:t>
      </w:r>
    </w:p>
    <w:p w14:paraId="7A08514E" w14:textId="03321D2C" w:rsidR="001458DC" w:rsidRPr="001458DC" w:rsidRDefault="001458DC" w:rsidP="001458DC">
      <w:pPr>
        <w:pStyle w:val="Body"/>
        <w:numPr>
          <w:ilvl w:val="0"/>
          <w:numId w:val="41"/>
        </w:numPr>
        <w:pBdr>
          <w:top w:val="nil"/>
          <w:left w:val="nil"/>
          <w:bottom w:val="nil"/>
          <w:right w:val="nil"/>
          <w:between w:val="nil"/>
          <w:bar w:val="nil"/>
        </w:pBdr>
        <w:spacing w:after="0"/>
        <w:jc w:val="left"/>
        <w:rPr>
          <w:sz w:val="22"/>
          <w:szCs w:val="22"/>
        </w:rPr>
      </w:pPr>
      <w:r>
        <w:rPr>
          <w:sz w:val="22"/>
          <w:szCs w:val="22"/>
        </w:rPr>
        <w:t>Full session</w:t>
      </w:r>
      <w:r w:rsidRPr="001458DC">
        <w:rPr>
          <w:sz w:val="22"/>
          <w:szCs w:val="22"/>
        </w:rPr>
        <w:t xml:space="preserve"> events for families and children to spend time together through</w:t>
      </w:r>
      <w:r>
        <w:rPr>
          <w:sz w:val="22"/>
          <w:szCs w:val="22"/>
        </w:rPr>
        <w:t xml:space="preserve"> extended time to do activities.</w:t>
      </w:r>
    </w:p>
    <w:p w14:paraId="2C2427A8" w14:textId="77777777" w:rsidR="001458DC" w:rsidRPr="001458DC" w:rsidRDefault="001458DC" w:rsidP="001458DC">
      <w:pPr>
        <w:pStyle w:val="Body"/>
        <w:numPr>
          <w:ilvl w:val="0"/>
          <w:numId w:val="41"/>
        </w:numPr>
        <w:pBdr>
          <w:top w:val="nil"/>
          <w:left w:val="nil"/>
          <w:bottom w:val="nil"/>
          <w:right w:val="nil"/>
          <w:between w:val="nil"/>
          <w:bar w:val="nil"/>
        </w:pBdr>
        <w:spacing w:after="0"/>
        <w:jc w:val="left"/>
        <w:rPr>
          <w:sz w:val="22"/>
          <w:szCs w:val="22"/>
        </w:rPr>
      </w:pPr>
      <w:r w:rsidRPr="001458DC">
        <w:rPr>
          <w:sz w:val="22"/>
          <w:szCs w:val="22"/>
        </w:rPr>
        <w:t>The provider is to plan the visits and themes for each visit.</w:t>
      </w:r>
    </w:p>
    <w:p w14:paraId="02121780" w14:textId="747473FC" w:rsidR="001458DC" w:rsidRPr="001458DC" w:rsidRDefault="001458DC" w:rsidP="001458DC">
      <w:pPr>
        <w:pStyle w:val="Body"/>
        <w:numPr>
          <w:ilvl w:val="0"/>
          <w:numId w:val="41"/>
        </w:numPr>
        <w:pBdr>
          <w:top w:val="nil"/>
          <w:left w:val="nil"/>
          <w:bottom w:val="nil"/>
          <w:right w:val="nil"/>
          <w:between w:val="nil"/>
          <w:bar w:val="nil"/>
        </w:pBdr>
        <w:spacing w:after="0"/>
        <w:jc w:val="left"/>
        <w:rPr>
          <w:color w:val="000000"/>
          <w:sz w:val="22"/>
          <w:szCs w:val="22"/>
        </w:rPr>
      </w:pPr>
      <w:r w:rsidRPr="001458DC">
        <w:rPr>
          <w:sz w:val="22"/>
          <w:szCs w:val="22"/>
        </w:rPr>
        <w:t>The vi</w:t>
      </w:r>
      <w:r>
        <w:rPr>
          <w:sz w:val="22"/>
          <w:szCs w:val="22"/>
        </w:rPr>
        <w:t>sits should take place monthly</w:t>
      </w:r>
      <w:r w:rsidRPr="001458DC">
        <w:rPr>
          <w:sz w:val="22"/>
          <w:szCs w:val="22"/>
        </w:rPr>
        <w:t xml:space="preserve"> throughout the year. </w:t>
      </w:r>
    </w:p>
    <w:p w14:paraId="3CF72F9F" w14:textId="77777777" w:rsidR="003A0D42" w:rsidRPr="00954602"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28366D04" w14:textId="3712C9B6" w:rsidR="00C503EF" w:rsidRPr="00954602" w:rsidRDefault="00E93882" w:rsidP="02D792EE">
      <w:pPr>
        <w:autoSpaceDE w:val="0"/>
        <w:autoSpaceDN w:val="0"/>
        <w:adjustRightInd w:val="0"/>
        <w:spacing w:after="0"/>
        <w:jc w:val="both"/>
        <w:rPr>
          <w:rFonts w:cs="Arial"/>
          <w:b/>
          <w:bCs/>
          <w:color w:val="000000"/>
        </w:rPr>
      </w:pPr>
      <w:r w:rsidRPr="02D792EE">
        <w:rPr>
          <w:rFonts w:cs="Arial"/>
          <w:b/>
          <w:bCs/>
          <w:color w:val="000000" w:themeColor="text1"/>
        </w:rPr>
        <w:t xml:space="preserve">Services for Prisoners without </w:t>
      </w:r>
      <w:r w:rsidR="003117B8" w:rsidRPr="02D792EE">
        <w:rPr>
          <w:rFonts w:cs="Arial"/>
          <w:b/>
          <w:bCs/>
          <w:color w:val="000000" w:themeColor="text1"/>
        </w:rPr>
        <w:t>C</w:t>
      </w:r>
      <w:r w:rsidR="002E63EE" w:rsidRPr="02D792EE">
        <w:rPr>
          <w:rFonts w:cs="Arial"/>
          <w:b/>
          <w:bCs/>
          <w:color w:val="000000" w:themeColor="text1"/>
        </w:rPr>
        <w:t xml:space="preserve">ontact with </w:t>
      </w:r>
      <w:r w:rsidR="003117B8" w:rsidRPr="02D792EE">
        <w:rPr>
          <w:rFonts w:cs="Arial"/>
          <w:b/>
          <w:bCs/>
          <w:color w:val="000000" w:themeColor="text1"/>
        </w:rPr>
        <w:t>F</w:t>
      </w:r>
      <w:r w:rsidRPr="02D792EE">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4D6482DA" w14:textId="28A70E9B" w:rsidR="002C161D" w:rsidRDefault="002C161D" w:rsidP="02D792EE">
      <w:pPr>
        <w:autoSpaceDE w:val="0"/>
        <w:autoSpaceDN w:val="0"/>
        <w:adjustRightInd w:val="0"/>
        <w:spacing w:after="0"/>
        <w:jc w:val="both"/>
        <w:rPr>
          <w:rFonts w:cs="Arial"/>
          <w:color w:val="000000"/>
        </w:rPr>
      </w:pPr>
      <w:r w:rsidRPr="02D792EE">
        <w:rPr>
          <w:rFonts w:cs="Arial"/>
          <w:color w:val="000000" w:themeColor="text1"/>
        </w:rPr>
        <w:t xml:space="preserve">HMP </w:t>
      </w:r>
      <w:r w:rsidR="0044456B" w:rsidRPr="02D792EE">
        <w:rPr>
          <w:rFonts w:cs="Arial"/>
          <w:color w:val="000000" w:themeColor="text1"/>
        </w:rPr>
        <w:t xml:space="preserve">YOI </w:t>
      </w:r>
      <w:proofErr w:type="spellStart"/>
      <w:r w:rsidR="0044456B" w:rsidRPr="02D792EE">
        <w:rPr>
          <w:rFonts w:cs="Arial"/>
          <w:color w:val="000000" w:themeColor="text1"/>
        </w:rPr>
        <w:t>Deerbolt</w:t>
      </w:r>
      <w:proofErr w:type="spellEnd"/>
      <w:r w:rsidR="0044456B" w:rsidRPr="02D792EE">
        <w:rPr>
          <w:rFonts w:cs="Arial"/>
          <w:color w:val="000000" w:themeColor="text1"/>
        </w:rPr>
        <w:t xml:space="preserve"> </w:t>
      </w:r>
      <w:r w:rsidRPr="02D792EE">
        <w:rPr>
          <w:rFonts w:cs="Arial"/>
          <w:color w:val="000000" w:themeColor="text1"/>
        </w:rPr>
        <w:t>Requirements for Prisoners without Contact for Family and Significant Others</w:t>
      </w:r>
    </w:p>
    <w:p w14:paraId="5C8D3D35" w14:textId="32292510" w:rsidR="0044456B" w:rsidRPr="008F77BC" w:rsidRDefault="0044456B" w:rsidP="6C88C6F3">
      <w:pPr>
        <w:pStyle w:val="ListParagraph"/>
        <w:numPr>
          <w:ilvl w:val="0"/>
          <w:numId w:val="40"/>
        </w:numPr>
        <w:autoSpaceDE w:val="0"/>
        <w:autoSpaceDN w:val="0"/>
        <w:adjustRightInd w:val="0"/>
        <w:spacing w:after="0"/>
        <w:jc w:val="both"/>
        <w:rPr>
          <w:rFonts w:cs="Arial"/>
          <w:color w:val="000000"/>
          <w:sz w:val="22"/>
        </w:rPr>
      </w:pPr>
      <w:r w:rsidRPr="6C88C6F3">
        <w:rPr>
          <w:rFonts w:cs="Arial"/>
          <w:color w:val="000000" w:themeColor="text1"/>
          <w:sz w:val="22"/>
        </w:rPr>
        <w:t xml:space="preserve">The provider should support the prison in helping prisoners to re-establish contact with family </w:t>
      </w:r>
      <w:r w:rsidR="6E9780ED" w:rsidRPr="6C88C6F3">
        <w:rPr>
          <w:rFonts w:cs="Arial"/>
          <w:color w:val="000000" w:themeColor="text1"/>
          <w:sz w:val="22"/>
        </w:rPr>
        <w:t>and</w:t>
      </w:r>
      <w:r w:rsidRPr="6C88C6F3">
        <w:rPr>
          <w:rFonts w:cs="Arial"/>
          <w:color w:val="000000" w:themeColor="text1"/>
          <w:sz w:val="22"/>
        </w:rPr>
        <w:t xml:space="preserve"> friends</w:t>
      </w:r>
      <w:r w:rsidR="2016C4F7" w:rsidRPr="6C88C6F3">
        <w:rPr>
          <w:rFonts w:cs="Arial"/>
          <w:color w:val="000000" w:themeColor="text1"/>
          <w:sz w:val="22"/>
        </w:rPr>
        <w:t>.</w:t>
      </w:r>
    </w:p>
    <w:p w14:paraId="31721403" w14:textId="75DFF0B3" w:rsidR="0044456B" w:rsidRPr="008F77BC" w:rsidRDefault="0044456B" w:rsidP="6C88C6F3">
      <w:pPr>
        <w:pStyle w:val="ListParagraph"/>
        <w:numPr>
          <w:ilvl w:val="0"/>
          <w:numId w:val="40"/>
        </w:numPr>
        <w:autoSpaceDE w:val="0"/>
        <w:autoSpaceDN w:val="0"/>
        <w:adjustRightInd w:val="0"/>
        <w:spacing w:after="0"/>
        <w:jc w:val="both"/>
        <w:rPr>
          <w:rFonts w:cs="Arial"/>
          <w:color w:val="000000"/>
          <w:sz w:val="22"/>
        </w:rPr>
      </w:pPr>
      <w:r w:rsidRPr="6C88C6F3">
        <w:rPr>
          <w:rFonts w:cs="Arial"/>
          <w:color w:val="000000" w:themeColor="text1"/>
          <w:sz w:val="22"/>
        </w:rPr>
        <w:t xml:space="preserve">The provider will support </w:t>
      </w:r>
      <w:r w:rsidR="21709383" w:rsidRPr="6C88C6F3">
        <w:rPr>
          <w:rFonts w:cs="Arial"/>
          <w:color w:val="000000" w:themeColor="text1"/>
          <w:sz w:val="22"/>
        </w:rPr>
        <w:t>and</w:t>
      </w:r>
      <w:r w:rsidRPr="6C88C6F3">
        <w:rPr>
          <w:rFonts w:cs="Arial"/>
          <w:color w:val="000000" w:themeColor="text1"/>
          <w:sz w:val="22"/>
        </w:rPr>
        <w:t xml:space="preserve"> advise the prisoner to make initial contact with family </w:t>
      </w:r>
      <w:r w:rsidR="3A4ED76F" w:rsidRPr="6C88C6F3">
        <w:rPr>
          <w:rFonts w:cs="Arial"/>
          <w:color w:val="000000" w:themeColor="text1"/>
          <w:sz w:val="22"/>
        </w:rPr>
        <w:t>and</w:t>
      </w:r>
      <w:r w:rsidRPr="6C88C6F3">
        <w:rPr>
          <w:rFonts w:cs="Arial"/>
          <w:color w:val="000000" w:themeColor="text1"/>
          <w:sz w:val="22"/>
        </w:rPr>
        <w:t xml:space="preserve"> friends</w:t>
      </w:r>
      <w:r w:rsidR="75F516D3" w:rsidRPr="6C88C6F3">
        <w:rPr>
          <w:rFonts w:cs="Arial"/>
          <w:color w:val="000000" w:themeColor="text1"/>
          <w:sz w:val="22"/>
        </w:rPr>
        <w:t>.</w:t>
      </w:r>
    </w:p>
    <w:p w14:paraId="0076974D" w14:textId="21109193" w:rsidR="0044456B" w:rsidRPr="008F77BC" w:rsidRDefault="0044456B" w:rsidP="6C88C6F3">
      <w:pPr>
        <w:pStyle w:val="ListParagraph"/>
        <w:numPr>
          <w:ilvl w:val="0"/>
          <w:numId w:val="40"/>
        </w:numPr>
        <w:autoSpaceDE w:val="0"/>
        <w:autoSpaceDN w:val="0"/>
        <w:adjustRightInd w:val="0"/>
        <w:spacing w:after="0"/>
        <w:jc w:val="both"/>
        <w:rPr>
          <w:rFonts w:cs="Arial"/>
          <w:color w:val="000000"/>
          <w:sz w:val="22"/>
        </w:rPr>
      </w:pPr>
      <w:r w:rsidRPr="6C88C6F3">
        <w:rPr>
          <w:rFonts w:cs="Arial"/>
          <w:color w:val="000000" w:themeColor="text1"/>
          <w:sz w:val="22"/>
        </w:rPr>
        <w:t xml:space="preserve">The provider will support </w:t>
      </w:r>
      <w:r w:rsidR="5B25D795" w:rsidRPr="6C88C6F3">
        <w:rPr>
          <w:rFonts w:cs="Arial"/>
          <w:color w:val="000000" w:themeColor="text1"/>
          <w:sz w:val="22"/>
        </w:rPr>
        <w:t xml:space="preserve">and </w:t>
      </w:r>
      <w:r w:rsidRPr="6C88C6F3">
        <w:rPr>
          <w:rFonts w:cs="Arial"/>
          <w:color w:val="000000" w:themeColor="text1"/>
          <w:sz w:val="22"/>
        </w:rPr>
        <w:t xml:space="preserve">advise the family or friends once initial contact has been made by the prisoner.  </w:t>
      </w:r>
    </w:p>
    <w:p w14:paraId="51EBC263" w14:textId="77777777" w:rsidR="0044456B" w:rsidRPr="00954602" w:rsidRDefault="0044456B"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1BF70E23" w14:textId="77777777" w:rsidR="0079465C" w:rsidRPr="00954602" w:rsidRDefault="0079465C" w:rsidP="0079465C">
      <w:pPr>
        <w:autoSpaceDE w:val="0"/>
        <w:autoSpaceDN w:val="0"/>
        <w:adjustRightInd w:val="0"/>
        <w:spacing w:after="0"/>
        <w:jc w:val="both"/>
        <w:rPr>
          <w:rFonts w:cs="Arial"/>
          <w:i/>
          <w:iCs/>
          <w:color w:val="000000"/>
          <w:szCs w:val="22"/>
        </w:rPr>
      </w:pPr>
    </w:p>
    <w:p w14:paraId="5479B72E" w14:textId="5C0248C4" w:rsidR="002C161D" w:rsidRDefault="002C161D" w:rsidP="002C161D">
      <w:pPr>
        <w:autoSpaceDE w:val="0"/>
        <w:autoSpaceDN w:val="0"/>
        <w:adjustRightInd w:val="0"/>
        <w:spacing w:after="0"/>
        <w:jc w:val="both"/>
        <w:rPr>
          <w:rFonts w:cs="Arial"/>
          <w:color w:val="000000"/>
          <w:szCs w:val="22"/>
        </w:rPr>
      </w:pPr>
      <w:r w:rsidRPr="0044456B">
        <w:rPr>
          <w:rFonts w:cs="Arial"/>
          <w:color w:val="000000"/>
          <w:szCs w:val="22"/>
        </w:rPr>
        <w:t xml:space="preserve">HMP </w:t>
      </w:r>
      <w:r w:rsidR="0044456B" w:rsidRPr="0044456B">
        <w:rPr>
          <w:rFonts w:cs="Arial"/>
          <w:color w:val="000000"/>
          <w:szCs w:val="22"/>
        </w:rPr>
        <w:t xml:space="preserve">YOI </w:t>
      </w:r>
      <w:proofErr w:type="spellStart"/>
      <w:r w:rsidR="0044456B" w:rsidRPr="0044456B">
        <w:rPr>
          <w:rFonts w:cs="Arial"/>
          <w:color w:val="000000"/>
          <w:szCs w:val="22"/>
        </w:rPr>
        <w:t>Deerbolt</w:t>
      </w:r>
      <w:proofErr w:type="spellEnd"/>
      <w:r w:rsidRPr="0044456B">
        <w:rPr>
          <w:rFonts w:cs="Arial"/>
          <w:color w:val="000000"/>
          <w:szCs w:val="22"/>
        </w:rPr>
        <w:t xml:space="preserve"> Requirements for Family Engagement and Advice</w:t>
      </w:r>
    </w:p>
    <w:p w14:paraId="5EAE76C5" w14:textId="660F4F29" w:rsidR="00FA1394" w:rsidRDefault="00FA1394" w:rsidP="002C161D">
      <w:pPr>
        <w:autoSpaceDE w:val="0"/>
        <w:autoSpaceDN w:val="0"/>
        <w:adjustRightInd w:val="0"/>
        <w:spacing w:after="0"/>
        <w:jc w:val="both"/>
        <w:rPr>
          <w:rFonts w:cs="Arial"/>
          <w:color w:val="000000"/>
          <w:szCs w:val="22"/>
        </w:rPr>
      </w:pPr>
    </w:p>
    <w:p w14:paraId="745CD1CD" w14:textId="6457C665" w:rsidR="00FA1394" w:rsidRPr="0044456B" w:rsidRDefault="00FA1394" w:rsidP="002C161D">
      <w:pPr>
        <w:autoSpaceDE w:val="0"/>
        <w:autoSpaceDN w:val="0"/>
        <w:adjustRightInd w:val="0"/>
        <w:spacing w:after="0"/>
        <w:jc w:val="both"/>
        <w:rPr>
          <w:rFonts w:cs="Arial"/>
          <w:color w:val="000000"/>
          <w:szCs w:val="22"/>
        </w:rPr>
      </w:pPr>
      <w:r>
        <w:rPr>
          <w:rFonts w:cs="Arial"/>
          <w:color w:val="000000"/>
          <w:szCs w:val="22"/>
        </w:rPr>
        <w:t>F</w:t>
      </w:r>
      <w:r w:rsidRPr="00FA1394">
        <w:rPr>
          <w:rFonts w:cs="Arial"/>
          <w:color w:val="000000"/>
          <w:szCs w:val="22"/>
        </w:rPr>
        <w:t xml:space="preserve">amily engagement as per this </w:t>
      </w:r>
      <w:r>
        <w:rPr>
          <w:rFonts w:cs="Arial"/>
          <w:color w:val="000000"/>
          <w:szCs w:val="22"/>
        </w:rPr>
        <w:t>specification</w:t>
      </w:r>
      <w:r w:rsidR="00F06712">
        <w:rPr>
          <w:rFonts w:cs="Arial"/>
          <w:color w:val="000000"/>
          <w:szCs w:val="22"/>
        </w:rPr>
        <w:t xml:space="preserve"> </w:t>
      </w:r>
      <w:r w:rsidRPr="00FA1394">
        <w:rPr>
          <w:rFonts w:cs="Arial"/>
          <w:color w:val="000000"/>
          <w:szCs w:val="22"/>
        </w:rPr>
        <w:t>will consist of dealing with prisoners families only in the visitors centre. All other family worker tasks will be conducted outside of this contract.</w:t>
      </w:r>
    </w:p>
    <w:p w14:paraId="0581828B" w14:textId="77777777" w:rsidR="002C161D" w:rsidRDefault="002C161D" w:rsidP="00083182">
      <w:pPr>
        <w:autoSpaceDE w:val="0"/>
        <w:autoSpaceDN w:val="0"/>
        <w:adjustRightInd w:val="0"/>
        <w:spacing w:after="0"/>
        <w:jc w:val="both"/>
        <w:rPr>
          <w:rFonts w:cs="Arial"/>
          <w:color w:val="000000"/>
          <w:szCs w:val="22"/>
        </w:rPr>
      </w:pPr>
    </w:p>
    <w:p w14:paraId="71B8A4D9" w14:textId="77777777" w:rsidR="0044456B" w:rsidRPr="00AD19FC" w:rsidRDefault="0044456B" w:rsidP="0044456B">
      <w:pPr>
        <w:numPr>
          <w:ilvl w:val="0"/>
          <w:numId w:val="42"/>
        </w:numPr>
        <w:tabs>
          <w:tab w:val="left" w:pos="289"/>
        </w:tabs>
        <w:spacing w:after="0"/>
        <w:ind w:left="289" w:hanging="289"/>
        <w:jc w:val="both"/>
        <w:rPr>
          <w:rFonts w:cs="Arial"/>
        </w:rPr>
      </w:pPr>
      <w:r w:rsidRPr="00AD19FC">
        <w:rPr>
          <w:rFonts w:cs="Arial"/>
        </w:rPr>
        <w:t xml:space="preserve">The Family Worker is to be a position that seeks to ascertain the needs of the population and remain responsive to those needs through a variety of means including focus groups, </w:t>
      </w:r>
      <w:proofErr w:type="gramStart"/>
      <w:r w:rsidRPr="00AD19FC">
        <w:rPr>
          <w:rFonts w:cs="Arial"/>
        </w:rPr>
        <w:t>surveys</w:t>
      </w:r>
      <w:proofErr w:type="gramEnd"/>
      <w:r w:rsidRPr="00AD19FC">
        <w:rPr>
          <w:rFonts w:cs="Arial"/>
        </w:rPr>
        <w:t xml:space="preserve"> or consultations. </w:t>
      </w:r>
    </w:p>
    <w:p w14:paraId="5399039B" w14:textId="77777777" w:rsidR="0044456B" w:rsidRPr="00AD19FC" w:rsidRDefault="0044456B" w:rsidP="0044456B">
      <w:pPr>
        <w:numPr>
          <w:ilvl w:val="0"/>
          <w:numId w:val="42"/>
        </w:numPr>
        <w:tabs>
          <w:tab w:val="left" w:pos="289"/>
        </w:tabs>
        <w:spacing w:after="0"/>
        <w:ind w:left="289" w:hanging="289"/>
        <w:jc w:val="both"/>
        <w:rPr>
          <w:rFonts w:cs="Arial"/>
        </w:rPr>
      </w:pPr>
      <w:r w:rsidRPr="00AD19FC">
        <w:rPr>
          <w:rFonts w:cs="Arial"/>
        </w:rPr>
        <w:t xml:space="preserve">Through collaborative working they will ensure all appropriate family services across the establishment are engaged by those with need. </w:t>
      </w:r>
    </w:p>
    <w:p w14:paraId="302C2501" w14:textId="77777777" w:rsidR="0044456B" w:rsidRPr="00AD19FC" w:rsidRDefault="0044456B" w:rsidP="0044456B">
      <w:pPr>
        <w:numPr>
          <w:ilvl w:val="0"/>
          <w:numId w:val="42"/>
        </w:numPr>
        <w:tabs>
          <w:tab w:val="left" w:pos="289"/>
        </w:tabs>
        <w:spacing w:after="0"/>
        <w:ind w:left="289" w:hanging="289"/>
        <w:jc w:val="both"/>
        <w:rPr>
          <w:rFonts w:cs="Arial"/>
        </w:rPr>
      </w:pPr>
      <w:r w:rsidRPr="00AD19FC">
        <w:rPr>
          <w:rFonts w:cs="Arial"/>
        </w:rPr>
        <w:t>Where identified gaps in services are found, through innovative working these gaps are to be addressed.</w:t>
      </w:r>
    </w:p>
    <w:p w14:paraId="28946D15" w14:textId="77777777" w:rsidR="0044456B" w:rsidRPr="00AD19FC" w:rsidRDefault="0044456B" w:rsidP="0044456B">
      <w:pPr>
        <w:numPr>
          <w:ilvl w:val="0"/>
          <w:numId w:val="42"/>
        </w:numPr>
        <w:tabs>
          <w:tab w:val="left" w:pos="289"/>
        </w:tabs>
        <w:spacing w:after="0"/>
        <w:ind w:left="289" w:hanging="289"/>
        <w:jc w:val="both"/>
        <w:rPr>
          <w:rFonts w:cs="Arial"/>
        </w:rPr>
      </w:pPr>
      <w:r w:rsidRPr="00AD19FC">
        <w:rPr>
          <w:rFonts w:cs="Arial"/>
        </w:rPr>
        <w:t>Provide telephone and face to face support for families.</w:t>
      </w:r>
    </w:p>
    <w:p w14:paraId="612990AC" w14:textId="2DCC5DBE" w:rsidR="0044456B" w:rsidRPr="00AD19FC" w:rsidRDefault="0044456B" w:rsidP="0044456B">
      <w:pPr>
        <w:numPr>
          <w:ilvl w:val="0"/>
          <w:numId w:val="42"/>
        </w:numPr>
        <w:tabs>
          <w:tab w:val="left" w:pos="289"/>
        </w:tabs>
        <w:spacing w:after="0"/>
        <w:ind w:left="289" w:hanging="289"/>
        <w:jc w:val="both"/>
        <w:rPr>
          <w:rFonts w:cs="Arial"/>
        </w:rPr>
      </w:pPr>
      <w:r w:rsidRPr="6C88C6F3">
        <w:rPr>
          <w:rFonts w:cs="Arial"/>
        </w:rPr>
        <w:t>Refer prisoner families (with their consent) to other services that work with families in the community if appropriate, such as local authority Family Information Services and CAB’s</w:t>
      </w:r>
      <w:r w:rsidR="5933B980" w:rsidRPr="6C88C6F3">
        <w:rPr>
          <w:rFonts w:cs="Arial"/>
        </w:rPr>
        <w:t>.</w:t>
      </w:r>
    </w:p>
    <w:p w14:paraId="574E4BA4" w14:textId="77777777" w:rsidR="0044456B" w:rsidRPr="00954602" w:rsidRDefault="0044456B"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14:paraId="09CC36EC" w14:textId="7A63B487" w:rsidR="00386106" w:rsidRPr="00954602" w:rsidRDefault="00386106" w:rsidP="00386106">
      <w:pPr>
        <w:autoSpaceDE w:val="0"/>
        <w:autoSpaceDN w:val="0"/>
        <w:adjustRightInd w:val="0"/>
        <w:spacing w:after="0"/>
        <w:rPr>
          <w:rFonts w:cs="Arial"/>
          <w:b/>
          <w:bCs/>
          <w:i/>
          <w:iCs/>
          <w:color w:val="000000"/>
          <w:szCs w:val="22"/>
        </w:rPr>
      </w:pPr>
    </w:p>
    <w:p w14:paraId="383BD8EC" w14:textId="276F6449" w:rsidR="002C161D" w:rsidRPr="0044456B" w:rsidRDefault="0044456B" w:rsidP="002C161D">
      <w:pPr>
        <w:autoSpaceDE w:val="0"/>
        <w:autoSpaceDN w:val="0"/>
        <w:adjustRightInd w:val="0"/>
        <w:spacing w:after="0"/>
        <w:jc w:val="both"/>
        <w:rPr>
          <w:rFonts w:cs="Arial"/>
          <w:color w:val="000000"/>
          <w:szCs w:val="22"/>
        </w:rPr>
      </w:pPr>
      <w:r w:rsidRPr="0044456B">
        <w:rPr>
          <w:rFonts w:cs="Arial"/>
          <w:color w:val="000000"/>
          <w:szCs w:val="22"/>
        </w:rPr>
        <w:t xml:space="preserve">HMP YOI </w:t>
      </w:r>
      <w:proofErr w:type="spellStart"/>
      <w:r w:rsidRPr="0044456B">
        <w:rPr>
          <w:rFonts w:cs="Arial"/>
          <w:color w:val="000000"/>
          <w:szCs w:val="22"/>
        </w:rPr>
        <w:t>Deerbolt</w:t>
      </w:r>
      <w:proofErr w:type="spellEnd"/>
      <w:r w:rsidR="002C161D" w:rsidRPr="0044456B">
        <w:rPr>
          <w:rFonts w:cs="Arial"/>
          <w:color w:val="000000"/>
          <w:szCs w:val="22"/>
        </w:rPr>
        <w:t xml:space="preserve"> Requirements for Secure Video Calls</w:t>
      </w:r>
    </w:p>
    <w:p w14:paraId="20B43BB3" w14:textId="6147125D" w:rsidR="0044456B" w:rsidRPr="008F77BC" w:rsidRDefault="0044456B" w:rsidP="43B0D7FD">
      <w:pPr>
        <w:pStyle w:val="ListParagraph"/>
        <w:numPr>
          <w:ilvl w:val="0"/>
          <w:numId w:val="40"/>
        </w:numPr>
        <w:autoSpaceDE w:val="0"/>
        <w:autoSpaceDN w:val="0"/>
        <w:adjustRightInd w:val="0"/>
        <w:spacing w:after="0"/>
        <w:jc w:val="both"/>
        <w:rPr>
          <w:rFonts w:cs="Arial"/>
          <w:color w:val="000000"/>
          <w:sz w:val="22"/>
        </w:rPr>
      </w:pPr>
      <w:r w:rsidRPr="43B0D7FD">
        <w:rPr>
          <w:rFonts w:cs="Arial"/>
          <w:color w:val="000000" w:themeColor="text1"/>
          <w:sz w:val="22"/>
        </w:rPr>
        <w:t>To provide pre-call support to families, being particularly mindful of those who are new to the system or have difficulties using digital technology</w:t>
      </w:r>
      <w:r w:rsidR="36152058" w:rsidRPr="43B0D7FD">
        <w:rPr>
          <w:rFonts w:cs="Arial"/>
          <w:color w:val="000000" w:themeColor="text1"/>
          <w:sz w:val="22"/>
        </w:rPr>
        <w:t>.</w:t>
      </w:r>
    </w:p>
    <w:p w14:paraId="3D6314F9" w14:textId="599DE304" w:rsidR="0044456B" w:rsidRPr="008F77BC" w:rsidRDefault="0044456B" w:rsidP="43B0D7FD">
      <w:pPr>
        <w:pStyle w:val="ListParagraph"/>
        <w:numPr>
          <w:ilvl w:val="0"/>
          <w:numId w:val="40"/>
        </w:numPr>
        <w:autoSpaceDE w:val="0"/>
        <w:autoSpaceDN w:val="0"/>
        <w:adjustRightInd w:val="0"/>
        <w:spacing w:after="0"/>
        <w:jc w:val="both"/>
        <w:rPr>
          <w:rFonts w:cs="Arial"/>
          <w:color w:val="000000"/>
          <w:sz w:val="22"/>
        </w:rPr>
      </w:pPr>
      <w:r w:rsidRPr="43B0D7FD">
        <w:rPr>
          <w:rFonts w:cs="Arial"/>
          <w:color w:val="000000" w:themeColor="text1"/>
          <w:sz w:val="22"/>
        </w:rPr>
        <w:t>To provide post-call support to families</w:t>
      </w:r>
      <w:r w:rsidR="435FDB95" w:rsidRPr="43B0D7FD">
        <w:rPr>
          <w:rFonts w:cs="Arial"/>
          <w:color w:val="000000" w:themeColor="text1"/>
          <w:sz w:val="22"/>
        </w:rPr>
        <w:t>.</w:t>
      </w:r>
    </w:p>
    <w:p w14:paraId="1D287139" w14:textId="6413C3A9" w:rsidR="0044456B" w:rsidRPr="00796393" w:rsidRDefault="0044456B" w:rsidP="43B0D7FD">
      <w:pPr>
        <w:pStyle w:val="ListParagraph"/>
        <w:numPr>
          <w:ilvl w:val="0"/>
          <w:numId w:val="40"/>
        </w:numPr>
        <w:autoSpaceDE w:val="0"/>
        <w:autoSpaceDN w:val="0"/>
        <w:adjustRightInd w:val="0"/>
        <w:spacing w:after="0"/>
        <w:jc w:val="both"/>
        <w:rPr>
          <w:rFonts w:cs="Arial"/>
          <w:color w:val="000000"/>
          <w:sz w:val="22"/>
        </w:rPr>
      </w:pPr>
      <w:r w:rsidRPr="43B0D7FD">
        <w:rPr>
          <w:rFonts w:cs="Arial"/>
          <w:color w:val="000000" w:themeColor="text1"/>
          <w:sz w:val="22"/>
        </w:rPr>
        <w:lastRenderedPageBreak/>
        <w:t>To provide pre</w:t>
      </w:r>
      <w:r w:rsidR="28F22075" w:rsidRPr="43B0D7FD">
        <w:rPr>
          <w:rFonts w:cs="Arial"/>
          <w:color w:val="000000" w:themeColor="text1"/>
          <w:sz w:val="22"/>
        </w:rPr>
        <w:t xml:space="preserve">- and </w:t>
      </w:r>
      <w:r w:rsidRPr="43B0D7FD">
        <w:rPr>
          <w:rFonts w:cs="Arial"/>
          <w:color w:val="000000" w:themeColor="text1"/>
          <w:sz w:val="22"/>
        </w:rPr>
        <w:t>post</w:t>
      </w:r>
      <w:r w:rsidR="152C87A7" w:rsidRPr="43B0D7FD">
        <w:rPr>
          <w:rFonts w:cs="Arial"/>
          <w:color w:val="000000" w:themeColor="text1"/>
          <w:sz w:val="22"/>
        </w:rPr>
        <w:t>-</w:t>
      </w:r>
      <w:r w:rsidRPr="43B0D7FD">
        <w:rPr>
          <w:rFonts w:cs="Arial"/>
          <w:color w:val="000000" w:themeColor="text1"/>
          <w:sz w:val="22"/>
        </w:rPr>
        <w:t xml:space="preserve">call support for prisoners. </w:t>
      </w:r>
    </w:p>
    <w:p w14:paraId="65461038" w14:textId="633E4AD1" w:rsidR="00796393" w:rsidRDefault="00796393" w:rsidP="00796393">
      <w:pPr>
        <w:autoSpaceDE w:val="0"/>
        <w:autoSpaceDN w:val="0"/>
        <w:adjustRightInd w:val="0"/>
        <w:spacing w:after="0"/>
        <w:jc w:val="both"/>
        <w:rPr>
          <w:rFonts w:cs="Arial"/>
          <w:color w:val="000000"/>
        </w:rPr>
      </w:pPr>
    </w:p>
    <w:p w14:paraId="67C91E06" w14:textId="2991ADD0" w:rsidR="00796393" w:rsidRDefault="00796393" w:rsidP="00796393">
      <w:pPr>
        <w:autoSpaceDE w:val="0"/>
        <w:autoSpaceDN w:val="0"/>
        <w:adjustRightInd w:val="0"/>
        <w:spacing w:after="0"/>
        <w:jc w:val="both"/>
        <w:rPr>
          <w:rFonts w:cs="Arial"/>
          <w:color w:val="000000"/>
        </w:rPr>
      </w:pPr>
    </w:p>
    <w:p w14:paraId="6169625D" w14:textId="77777777" w:rsidR="00796393" w:rsidRDefault="00796393" w:rsidP="00796393">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22EF8053" w14:textId="77777777" w:rsidR="00796393" w:rsidRDefault="00796393" w:rsidP="00796393">
      <w:pPr>
        <w:pStyle w:val="ListParagraph"/>
        <w:autoSpaceDE w:val="0"/>
        <w:autoSpaceDN w:val="0"/>
        <w:adjustRightInd w:val="0"/>
        <w:spacing w:after="0"/>
        <w:jc w:val="center"/>
        <w:rPr>
          <w:rFonts w:eastAsia="Arial" w:cs="Arial"/>
          <w:b/>
          <w:bCs/>
          <w:color w:val="000000"/>
          <w:sz w:val="22"/>
          <w:u w:val="single"/>
        </w:rPr>
      </w:pPr>
    </w:p>
    <w:p w14:paraId="591AB144" w14:textId="77777777" w:rsidR="00796393" w:rsidRDefault="00796393" w:rsidP="00796393">
      <w:pPr>
        <w:autoSpaceDE w:val="0"/>
        <w:autoSpaceDN w:val="0"/>
        <w:adjustRightInd w:val="0"/>
        <w:spacing w:after="0"/>
        <w:rPr>
          <w:rFonts w:eastAsia="Arial" w:cs="Arial"/>
          <w:color w:val="000000"/>
        </w:rPr>
      </w:pPr>
      <w:r>
        <w:rPr>
          <w:rFonts w:eastAsia="Arial" w:cs="Arial"/>
          <w:color w:val="000000"/>
        </w:rPr>
        <w:t>None</w:t>
      </w:r>
    </w:p>
    <w:p w14:paraId="54C5D20A" w14:textId="77777777" w:rsidR="00796393" w:rsidRPr="00796393" w:rsidRDefault="00796393" w:rsidP="00796393">
      <w:pPr>
        <w:autoSpaceDE w:val="0"/>
        <w:autoSpaceDN w:val="0"/>
        <w:adjustRightInd w:val="0"/>
        <w:spacing w:after="0"/>
        <w:jc w:val="both"/>
        <w:rPr>
          <w:rFonts w:cs="Arial"/>
          <w:color w:val="000000"/>
        </w:rPr>
      </w:pPr>
    </w:p>
    <w:p w14:paraId="5A44665F" w14:textId="1E087740" w:rsidR="002C161D" w:rsidRPr="0044456B" w:rsidRDefault="002C161D" w:rsidP="0044456B">
      <w:pPr>
        <w:pStyle w:val="ListParagraph"/>
        <w:autoSpaceDE w:val="0"/>
        <w:autoSpaceDN w:val="0"/>
        <w:adjustRightInd w:val="0"/>
        <w:spacing w:after="0"/>
        <w:jc w:val="both"/>
        <w:rPr>
          <w:rFonts w:cs="Arial"/>
          <w:color w:val="000000"/>
          <w:sz w:val="22"/>
          <w:highlight w:val="yellow"/>
        </w:rPr>
      </w:pPr>
    </w:p>
    <w:p w14:paraId="03D68FCD" w14:textId="02E2B185" w:rsidR="003C14EA" w:rsidRPr="00954602" w:rsidRDefault="003C14EA" w:rsidP="003C14EA">
      <w:pPr>
        <w:pStyle w:val="ListParagraph"/>
        <w:autoSpaceDE w:val="0"/>
        <w:autoSpaceDN w:val="0"/>
        <w:adjustRightInd w:val="0"/>
        <w:spacing w:after="0"/>
        <w:rPr>
          <w:rFonts w:cs="Arial"/>
          <w:color w:val="000000"/>
          <w:sz w:val="22"/>
        </w:rPr>
      </w:pPr>
    </w:p>
    <w:sectPr w:rsidR="003C14EA" w:rsidRPr="00954602"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25BE" w14:textId="77777777" w:rsidR="00451D01" w:rsidRDefault="00451D01">
      <w:r>
        <w:separator/>
      </w:r>
    </w:p>
  </w:endnote>
  <w:endnote w:type="continuationSeparator" w:id="0">
    <w:p w14:paraId="4B6B6157" w14:textId="77777777" w:rsidR="00451D01" w:rsidRDefault="00451D01">
      <w:r>
        <w:continuationSeparator/>
      </w:r>
    </w:p>
  </w:endnote>
  <w:endnote w:type="continuationNotice" w:id="1">
    <w:p w14:paraId="2793CD8E" w14:textId="77777777" w:rsidR="00451D01" w:rsidRDefault="00451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A698A">
                            <w:rPr>
                              <w:noProof/>
                            </w:rPr>
                            <w:t>4</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A698A">
                      <w:rPr>
                        <w:noProof/>
                      </w:rPr>
                      <w:t>4</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A698A">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7401" w14:textId="77777777" w:rsidR="00451D01" w:rsidRDefault="00451D01">
      <w:r>
        <w:separator/>
      </w:r>
    </w:p>
  </w:footnote>
  <w:footnote w:type="continuationSeparator" w:id="0">
    <w:p w14:paraId="0E290498" w14:textId="77777777" w:rsidR="00451D01" w:rsidRDefault="00451D01">
      <w:r>
        <w:continuationSeparator/>
      </w:r>
    </w:p>
  </w:footnote>
  <w:footnote w:type="continuationNotice" w:id="1">
    <w:p w14:paraId="2000D54D" w14:textId="77777777" w:rsidR="00451D01" w:rsidRDefault="00451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9E21078"/>
    <w:multiLevelType w:val="hybridMultilevel"/>
    <w:tmpl w:val="F4808048"/>
    <w:lvl w:ilvl="0" w:tplc="B220FFAC">
      <w:start w:val="1"/>
      <w:numFmt w:val="bullet"/>
      <w:lvlText w:val=""/>
      <w:lvlJc w:val="left"/>
      <w:pPr>
        <w:ind w:left="720" w:hanging="360"/>
      </w:pPr>
      <w:rPr>
        <w:rFonts w:ascii="Symbol" w:hAnsi="Symbol" w:hint="default"/>
      </w:rPr>
    </w:lvl>
    <w:lvl w:ilvl="1" w:tplc="21B8EB96">
      <w:start w:val="1"/>
      <w:numFmt w:val="bullet"/>
      <w:lvlText w:val="o"/>
      <w:lvlJc w:val="left"/>
      <w:pPr>
        <w:ind w:left="1440" w:hanging="360"/>
      </w:pPr>
      <w:rPr>
        <w:rFonts w:ascii="Courier New" w:hAnsi="Courier New" w:hint="default"/>
      </w:rPr>
    </w:lvl>
    <w:lvl w:ilvl="2" w:tplc="8B48DDFE">
      <w:start w:val="1"/>
      <w:numFmt w:val="bullet"/>
      <w:lvlText w:val=""/>
      <w:lvlJc w:val="left"/>
      <w:pPr>
        <w:ind w:left="2160" w:hanging="360"/>
      </w:pPr>
      <w:rPr>
        <w:rFonts w:ascii="Wingdings" w:hAnsi="Wingdings" w:hint="default"/>
      </w:rPr>
    </w:lvl>
    <w:lvl w:ilvl="3" w:tplc="FAAEA3D6">
      <w:start w:val="1"/>
      <w:numFmt w:val="bullet"/>
      <w:lvlText w:val=""/>
      <w:lvlJc w:val="left"/>
      <w:pPr>
        <w:ind w:left="2880" w:hanging="360"/>
      </w:pPr>
      <w:rPr>
        <w:rFonts w:ascii="Symbol" w:hAnsi="Symbol" w:hint="default"/>
      </w:rPr>
    </w:lvl>
    <w:lvl w:ilvl="4" w:tplc="FB3CD98C">
      <w:start w:val="1"/>
      <w:numFmt w:val="bullet"/>
      <w:lvlText w:val="o"/>
      <w:lvlJc w:val="left"/>
      <w:pPr>
        <w:ind w:left="3600" w:hanging="360"/>
      </w:pPr>
      <w:rPr>
        <w:rFonts w:ascii="Courier New" w:hAnsi="Courier New" w:hint="default"/>
      </w:rPr>
    </w:lvl>
    <w:lvl w:ilvl="5" w:tplc="84424446">
      <w:start w:val="1"/>
      <w:numFmt w:val="bullet"/>
      <w:lvlText w:val=""/>
      <w:lvlJc w:val="left"/>
      <w:pPr>
        <w:ind w:left="4320" w:hanging="360"/>
      </w:pPr>
      <w:rPr>
        <w:rFonts w:ascii="Wingdings" w:hAnsi="Wingdings" w:hint="default"/>
      </w:rPr>
    </w:lvl>
    <w:lvl w:ilvl="6" w:tplc="8A566966">
      <w:start w:val="1"/>
      <w:numFmt w:val="bullet"/>
      <w:lvlText w:val=""/>
      <w:lvlJc w:val="left"/>
      <w:pPr>
        <w:ind w:left="5040" w:hanging="360"/>
      </w:pPr>
      <w:rPr>
        <w:rFonts w:ascii="Symbol" w:hAnsi="Symbol" w:hint="default"/>
      </w:rPr>
    </w:lvl>
    <w:lvl w:ilvl="7" w:tplc="E8A217CE">
      <w:start w:val="1"/>
      <w:numFmt w:val="bullet"/>
      <w:lvlText w:val="o"/>
      <w:lvlJc w:val="left"/>
      <w:pPr>
        <w:ind w:left="5760" w:hanging="360"/>
      </w:pPr>
      <w:rPr>
        <w:rFonts w:ascii="Courier New" w:hAnsi="Courier New" w:hint="default"/>
      </w:rPr>
    </w:lvl>
    <w:lvl w:ilvl="8" w:tplc="AB64CBD0">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C5B94"/>
    <w:multiLevelType w:val="hybridMultilevel"/>
    <w:tmpl w:val="F4C24ED0"/>
    <w:lvl w:ilvl="0" w:tplc="1B1EC422">
      <w:start w:val="1"/>
      <w:numFmt w:val="bullet"/>
      <w:lvlText w:val=""/>
      <w:lvlJc w:val="left"/>
      <w:pPr>
        <w:ind w:left="720" w:hanging="360"/>
      </w:pPr>
      <w:rPr>
        <w:rFonts w:ascii="Symbol" w:hAnsi="Symbol" w:hint="default"/>
      </w:rPr>
    </w:lvl>
    <w:lvl w:ilvl="1" w:tplc="E2520432">
      <w:start w:val="1"/>
      <w:numFmt w:val="bullet"/>
      <w:lvlText w:val="o"/>
      <w:lvlJc w:val="left"/>
      <w:pPr>
        <w:ind w:left="1440" w:hanging="360"/>
      </w:pPr>
      <w:rPr>
        <w:rFonts w:ascii="Courier New" w:hAnsi="Courier New" w:hint="default"/>
      </w:rPr>
    </w:lvl>
    <w:lvl w:ilvl="2" w:tplc="3DF8CCCC">
      <w:start w:val="1"/>
      <w:numFmt w:val="bullet"/>
      <w:lvlText w:val=""/>
      <w:lvlJc w:val="left"/>
      <w:pPr>
        <w:ind w:left="2160" w:hanging="360"/>
      </w:pPr>
      <w:rPr>
        <w:rFonts w:ascii="Wingdings" w:hAnsi="Wingdings" w:hint="default"/>
      </w:rPr>
    </w:lvl>
    <w:lvl w:ilvl="3" w:tplc="6C8A57BC">
      <w:start w:val="1"/>
      <w:numFmt w:val="bullet"/>
      <w:lvlText w:val=""/>
      <w:lvlJc w:val="left"/>
      <w:pPr>
        <w:ind w:left="2880" w:hanging="360"/>
      </w:pPr>
      <w:rPr>
        <w:rFonts w:ascii="Symbol" w:hAnsi="Symbol" w:hint="default"/>
      </w:rPr>
    </w:lvl>
    <w:lvl w:ilvl="4" w:tplc="2D0A60D8">
      <w:start w:val="1"/>
      <w:numFmt w:val="bullet"/>
      <w:lvlText w:val="o"/>
      <w:lvlJc w:val="left"/>
      <w:pPr>
        <w:ind w:left="3600" w:hanging="360"/>
      </w:pPr>
      <w:rPr>
        <w:rFonts w:ascii="Courier New" w:hAnsi="Courier New" w:hint="default"/>
      </w:rPr>
    </w:lvl>
    <w:lvl w:ilvl="5" w:tplc="D618D652">
      <w:start w:val="1"/>
      <w:numFmt w:val="bullet"/>
      <w:lvlText w:val=""/>
      <w:lvlJc w:val="left"/>
      <w:pPr>
        <w:ind w:left="4320" w:hanging="360"/>
      </w:pPr>
      <w:rPr>
        <w:rFonts w:ascii="Wingdings" w:hAnsi="Wingdings" w:hint="default"/>
      </w:rPr>
    </w:lvl>
    <w:lvl w:ilvl="6" w:tplc="C2FA7036">
      <w:start w:val="1"/>
      <w:numFmt w:val="bullet"/>
      <w:lvlText w:val=""/>
      <w:lvlJc w:val="left"/>
      <w:pPr>
        <w:ind w:left="5040" w:hanging="360"/>
      </w:pPr>
      <w:rPr>
        <w:rFonts w:ascii="Symbol" w:hAnsi="Symbol" w:hint="default"/>
      </w:rPr>
    </w:lvl>
    <w:lvl w:ilvl="7" w:tplc="2E6071FA">
      <w:start w:val="1"/>
      <w:numFmt w:val="bullet"/>
      <w:lvlText w:val="o"/>
      <w:lvlJc w:val="left"/>
      <w:pPr>
        <w:ind w:left="5760" w:hanging="360"/>
      </w:pPr>
      <w:rPr>
        <w:rFonts w:ascii="Courier New" w:hAnsi="Courier New" w:hint="default"/>
      </w:rPr>
    </w:lvl>
    <w:lvl w:ilvl="8" w:tplc="DC90330A">
      <w:start w:val="1"/>
      <w:numFmt w:val="bullet"/>
      <w:lvlText w:val=""/>
      <w:lvlJc w:val="left"/>
      <w:pPr>
        <w:ind w:left="6480" w:hanging="360"/>
      </w:pPr>
      <w:rPr>
        <w:rFonts w:ascii="Wingdings" w:hAnsi="Wingdings" w:hint="default"/>
      </w:rPr>
    </w:lvl>
  </w:abstractNum>
  <w:abstractNum w:abstractNumId="22"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5"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6A14A26"/>
    <w:multiLevelType w:val="hybridMultilevel"/>
    <w:tmpl w:val="BDAE5F22"/>
    <w:lvl w:ilvl="0" w:tplc="0DF0F894">
      <w:start w:val="1"/>
      <w:numFmt w:val="bullet"/>
      <w:lvlText w:val=""/>
      <w:lvlJc w:val="left"/>
      <w:pPr>
        <w:ind w:left="720" w:hanging="360"/>
      </w:pPr>
      <w:rPr>
        <w:rFonts w:ascii="Symbol" w:hAnsi="Symbol" w:hint="default"/>
      </w:rPr>
    </w:lvl>
    <w:lvl w:ilvl="1" w:tplc="CC14BB1A">
      <w:start w:val="1"/>
      <w:numFmt w:val="bullet"/>
      <w:lvlText w:val="o"/>
      <w:lvlJc w:val="left"/>
      <w:pPr>
        <w:ind w:left="1440" w:hanging="360"/>
      </w:pPr>
      <w:rPr>
        <w:rFonts w:ascii="Courier New" w:hAnsi="Courier New" w:hint="default"/>
      </w:rPr>
    </w:lvl>
    <w:lvl w:ilvl="2" w:tplc="8C3E9BE2">
      <w:start w:val="1"/>
      <w:numFmt w:val="bullet"/>
      <w:lvlText w:val=""/>
      <w:lvlJc w:val="left"/>
      <w:pPr>
        <w:ind w:left="2160" w:hanging="360"/>
      </w:pPr>
      <w:rPr>
        <w:rFonts w:ascii="Wingdings" w:hAnsi="Wingdings" w:hint="default"/>
      </w:rPr>
    </w:lvl>
    <w:lvl w:ilvl="3" w:tplc="C832CC06">
      <w:start w:val="1"/>
      <w:numFmt w:val="bullet"/>
      <w:lvlText w:val=""/>
      <w:lvlJc w:val="left"/>
      <w:pPr>
        <w:ind w:left="2880" w:hanging="360"/>
      </w:pPr>
      <w:rPr>
        <w:rFonts w:ascii="Symbol" w:hAnsi="Symbol" w:hint="default"/>
      </w:rPr>
    </w:lvl>
    <w:lvl w:ilvl="4" w:tplc="9AA66B22">
      <w:start w:val="1"/>
      <w:numFmt w:val="bullet"/>
      <w:lvlText w:val="o"/>
      <w:lvlJc w:val="left"/>
      <w:pPr>
        <w:ind w:left="3600" w:hanging="360"/>
      </w:pPr>
      <w:rPr>
        <w:rFonts w:ascii="Courier New" w:hAnsi="Courier New" w:hint="default"/>
      </w:rPr>
    </w:lvl>
    <w:lvl w:ilvl="5" w:tplc="8E1A0104">
      <w:start w:val="1"/>
      <w:numFmt w:val="bullet"/>
      <w:lvlText w:val=""/>
      <w:lvlJc w:val="left"/>
      <w:pPr>
        <w:ind w:left="4320" w:hanging="360"/>
      </w:pPr>
      <w:rPr>
        <w:rFonts w:ascii="Wingdings" w:hAnsi="Wingdings" w:hint="default"/>
      </w:rPr>
    </w:lvl>
    <w:lvl w:ilvl="6" w:tplc="38FEB238">
      <w:start w:val="1"/>
      <w:numFmt w:val="bullet"/>
      <w:lvlText w:val=""/>
      <w:lvlJc w:val="left"/>
      <w:pPr>
        <w:ind w:left="5040" w:hanging="360"/>
      </w:pPr>
      <w:rPr>
        <w:rFonts w:ascii="Symbol" w:hAnsi="Symbol" w:hint="default"/>
      </w:rPr>
    </w:lvl>
    <w:lvl w:ilvl="7" w:tplc="7E82B680">
      <w:start w:val="1"/>
      <w:numFmt w:val="bullet"/>
      <w:lvlText w:val="o"/>
      <w:lvlJc w:val="left"/>
      <w:pPr>
        <w:ind w:left="5760" w:hanging="360"/>
      </w:pPr>
      <w:rPr>
        <w:rFonts w:ascii="Courier New" w:hAnsi="Courier New" w:hint="default"/>
      </w:rPr>
    </w:lvl>
    <w:lvl w:ilvl="8" w:tplc="D1C299FE">
      <w:start w:val="1"/>
      <w:numFmt w:val="bullet"/>
      <w:lvlText w:val=""/>
      <w:lvlJc w:val="left"/>
      <w:pPr>
        <w:ind w:left="6480" w:hanging="360"/>
      </w:pPr>
      <w:rPr>
        <w:rFonts w:ascii="Wingdings" w:hAnsi="Wingdings" w:hint="default"/>
      </w:rPr>
    </w:lvl>
  </w:abstractNum>
  <w:abstractNum w:abstractNumId="40"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693528970">
    <w:abstractNumId w:val="39"/>
  </w:num>
  <w:num w:numId="2" w16cid:durableId="223106781">
    <w:abstractNumId w:val="15"/>
  </w:num>
  <w:num w:numId="3" w16cid:durableId="1862357269">
    <w:abstractNumId w:val="21"/>
  </w:num>
  <w:num w:numId="4" w16cid:durableId="331300659">
    <w:abstractNumId w:val="11"/>
  </w:num>
  <w:num w:numId="5" w16cid:durableId="1817062117">
    <w:abstractNumId w:val="13"/>
  </w:num>
  <w:num w:numId="6" w16cid:durableId="1844202818">
    <w:abstractNumId w:val="14"/>
  </w:num>
  <w:num w:numId="7" w16cid:durableId="664280112">
    <w:abstractNumId w:val="6"/>
  </w:num>
  <w:num w:numId="8" w16cid:durableId="751043543">
    <w:abstractNumId w:val="24"/>
  </w:num>
  <w:num w:numId="9" w16cid:durableId="508565164">
    <w:abstractNumId w:val="7"/>
  </w:num>
  <w:num w:numId="10" w16cid:durableId="1493638276">
    <w:abstractNumId w:val="38"/>
  </w:num>
  <w:num w:numId="11" w16cid:durableId="1516962001">
    <w:abstractNumId w:val="36"/>
  </w:num>
  <w:num w:numId="12" w16cid:durableId="1522813669">
    <w:abstractNumId w:val="19"/>
  </w:num>
  <w:num w:numId="13" w16cid:durableId="7826497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1948086">
    <w:abstractNumId w:val="17"/>
  </w:num>
  <w:num w:numId="15" w16cid:durableId="688870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2317127">
    <w:abstractNumId w:val="1"/>
  </w:num>
  <w:num w:numId="17" w16cid:durableId="618070945">
    <w:abstractNumId w:val="16"/>
  </w:num>
  <w:num w:numId="18" w16cid:durableId="498233836">
    <w:abstractNumId w:val="0"/>
  </w:num>
  <w:num w:numId="19" w16cid:durableId="38823917">
    <w:abstractNumId w:val="3"/>
  </w:num>
  <w:num w:numId="20" w16cid:durableId="756439890">
    <w:abstractNumId w:val="32"/>
  </w:num>
  <w:num w:numId="21" w16cid:durableId="1720591220">
    <w:abstractNumId w:val="40"/>
  </w:num>
  <w:num w:numId="22" w16cid:durableId="1047148935">
    <w:abstractNumId w:val="8"/>
    <w:lvlOverride w:ilvl="0">
      <w:startOverride w:val="1"/>
    </w:lvlOverride>
  </w:num>
  <w:num w:numId="23" w16cid:durableId="1532374860">
    <w:abstractNumId w:val="4"/>
  </w:num>
  <w:num w:numId="24" w16cid:durableId="9724653">
    <w:abstractNumId w:val="25"/>
  </w:num>
  <w:num w:numId="25" w16cid:durableId="1044062232">
    <w:abstractNumId w:val="22"/>
  </w:num>
  <w:num w:numId="26" w16cid:durableId="592057839">
    <w:abstractNumId w:val="26"/>
  </w:num>
  <w:num w:numId="27" w16cid:durableId="1275557811">
    <w:abstractNumId w:val="5"/>
  </w:num>
  <w:num w:numId="28" w16cid:durableId="968441431">
    <w:abstractNumId w:val="18"/>
  </w:num>
  <w:num w:numId="29" w16cid:durableId="1198662799">
    <w:abstractNumId w:val="37"/>
  </w:num>
  <w:num w:numId="30" w16cid:durableId="1921980361">
    <w:abstractNumId w:val="9"/>
  </w:num>
  <w:num w:numId="31" w16cid:durableId="983386337">
    <w:abstractNumId w:val="31"/>
  </w:num>
  <w:num w:numId="32" w16cid:durableId="1424914552">
    <w:abstractNumId w:val="23"/>
  </w:num>
  <w:num w:numId="33" w16cid:durableId="504133912">
    <w:abstractNumId w:val="20"/>
  </w:num>
  <w:num w:numId="34" w16cid:durableId="1048576030">
    <w:abstractNumId w:val="29"/>
  </w:num>
  <w:num w:numId="35" w16cid:durableId="567351819">
    <w:abstractNumId w:val="12"/>
  </w:num>
  <w:num w:numId="36" w16cid:durableId="251084274">
    <w:abstractNumId w:val="10"/>
  </w:num>
  <w:num w:numId="37" w16cid:durableId="921261812">
    <w:abstractNumId w:val="35"/>
  </w:num>
  <w:num w:numId="38" w16cid:durableId="1011840520">
    <w:abstractNumId w:val="28"/>
  </w:num>
  <w:num w:numId="39" w16cid:durableId="989749113">
    <w:abstractNumId w:val="30"/>
  </w:num>
  <w:num w:numId="40" w16cid:durableId="1055590758">
    <w:abstractNumId w:val="27"/>
  </w:num>
  <w:num w:numId="41" w16cid:durableId="1589804069">
    <w:abstractNumId w:val="2"/>
  </w:num>
  <w:num w:numId="42" w16cid:durableId="1001199034">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6B84"/>
    <w:rsid w:val="00127B41"/>
    <w:rsid w:val="00130B57"/>
    <w:rsid w:val="00131F8D"/>
    <w:rsid w:val="00142B87"/>
    <w:rsid w:val="001458DC"/>
    <w:rsid w:val="001615D4"/>
    <w:rsid w:val="00162037"/>
    <w:rsid w:val="00167479"/>
    <w:rsid w:val="00167D1C"/>
    <w:rsid w:val="00180573"/>
    <w:rsid w:val="00181461"/>
    <w:rsid w:val="00183395"/>
    <w:rsid w:val="00187779"/>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1CFA"/>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A45F0"/>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456B"/>
    <w:rsid w:val="004457A3"/>
    <w:rsid w:val="00447C55"/>
    <w:rsid w:val="00451D01"/>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168D"/>
    <w:rsid w:val="007623AA"/>
    <w:rsid w:val="007626A3"/>
    <w:rsid w:val="00770B46"/>
    <w:rsid w:val="00775DB2"/>
    <w:rsid w:val="007837E0"/>
    <w:rsid w:val="00783966"/>
    <w:rsid w:val="00786B8A"/>
    <w:rsid w:val="007926B4"/>
    <w:rsid w:val="00792F01"/>
    <w:rsid w:val="0079465C"/>
    <w:rsid w:val="00796393"/>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0387"/>
    <w:rsid w:val="00985D57"/>
    <w:rsid w:val="00992BAE"/>
    <w:rsid w:val="009966A1"/>
    <w:rsid w:val="009A3435"/>
    <w:rsid w:val="009A34EA"/>
    <w:rsid w:val="009A698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278C8"/>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20CA"/>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36E45"/>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0D8"/>
    <w:rsid w:val="00EF6188"/>
    <w:rsid w:val="00F06537"/>
    <w:rsid w:val="00F06712"/>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1394"/>
    <w:rsid w:val="00FA2C7C"/>
    <w:rsid w:val="00FA7EBC"/>
    <w:rsid w:val="00FC127A"/>
    <w:rsid w:val="00FC3DC4"/>
    <w:rsid w:val="00FC46EB"/>
    <w:rsid w:val="00FC5272"/>
    <w:rsid w:val="00FC52DC"/>
    <w:rsid w:val="00FD50B0"/>
    <w:rsid w:val="00FD649B"/>
    <w:rsid w:val="00FD6ED0"/>
    <w:rsid w:val="00FF2303"/>
    <w:rsid w:val="00FF3391"/>
    <w:rsid w:val="01E4584C"/>
    <w:rsid w:val="02B65BD0"/>
    <w:rsid w:val="02D792EE"/>
    <w:rsid w:val="038916F8"/>
    <w:rsid w:val="039A3FD4"/>
    <w:rsid w:val="0465E140"/>
    <w:rsid w:val="05B3C31E"/>
    <w:rsid w:val="07D8C08F"/>
    <w:rsid w:val="0DD705E7"/>
    <w:rsid w:val="0EA9B2F7"/>
    <w:rsid w:val="0F9CED99"/>
    <w:rsid w:val="0FF2CEC4"/>
    <w:rsid w:val="1278B5CE"/>
    <w:rsid w:val="12914EAD"/>
    <w:rsid w:val="152C87A7"/>
    <w:rsid w:val="2016C4F7"/>
    <w:rsid w:val="2108CF65"/>
    <w:rsid w:val="21709383"/>
    <w:rsid w:val="22197C30"/>
    <w:rsid w:val="23D05BED"/>
    <w:rsid w:val="27F82BEE"/>
    <w:rsid w:val="28082B82"/>
    <w:rsid w:val="280A77F1"/>
    <w:rsid w:val="2895A923"/>
    <w:rsid w:val="28F22075"/>
    <w:rsid w:val="2CB8527E"/>
    <w:rsid w:val="2D3D3FE8"/>
    <w:rsid w:val="319356F7"/>
    <w:rsid w:val="33094BC6"/>
    <w:rsid w:val="35E5CDE7"/>
    <w:rsid w:val="36152058"/>
    <w:rsid w:val="36AA5E83"/>
    <w:rsid w:val="3A4ED76F"/>
    <w:rsid w:val="3BD196E6"/>
    <w:rsid w:val="4098B88C"/>
    <w:rsid w:val="435FDB95"/>
    <w:rsid w:val="43B0D7FD"/>
    <w:rsid w:val="444CBE73"/>
    <w:rsid w:val="48478C45"/>
    <w:rsid w:val="497CB599"/>
    <w:rsid w:val="4B6B8550"/>
    <w:rsid w:val="4C211D71"/>
    <w:rsid w:val="4C2A31D4"/>
    <w:rsid w:val="4E69C6CC"/>
    <w:rsid w:val="4EE80298"/>
    <w:rsid w:val="54C117AE"/>
    <w:rsid w:val="555703BA"/>
    <w:rsid w:val="55AED75A"/>
    <w:rsid w:val="576CD09E"/>
    <w:rsid w:val="57A8591B"/>
    <w:rsid w:val="5933B980"/>
    <w:rsid w:val="5B25D795"/>
    <w:rsid w:val="5E2C931A"/>
    <w:rsid w:val="605486CA"/>
    <w:rsid w:val="60C312DD"/>
    <w:rsid w:val="6331FF41"/>
    <w:rsid w:val="649DCDEB"/>
    <w:rsid w:val="652C1B70"/>
    <w:rsid w:val="65F426F2"/>
    <w:rsid w:val="66FCEF4F"/>
    <w:rsid w:val="694109A8"/>
    <w:rsid w:val="694BFC41"/>
    <w:rsid w:val="6C1912B7"/>
    <w:rsid w:val="6C88C6F3"/>
    <w:rsid w:val="6E9780ED"/>
    <w:rsid w:val="72A04034"/>
    <w:rsid w:val="73B8EADE"/>
    <w:rsid w:val="74F2CE20"/>
    <w:rsid w:val="750C622C"/>
    <w:rsid w:val="75F516D3"/>
    <w:rsid w:val="7677F4CC"/>
    <w:rsid w:val="7813C52D"/>
    <w:rsid w:val="7868AEDE"/>
    <w:rsid w:val="7B4991BE"/>
    <w:rsid w:val="7E44719F"/>
    <w:rsid w:val="7FBA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24745469">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E343-5762-41C3-BA09-90DF1629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E3B688-0CAD-41E7-A38D-22B5A497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7</TotalTime>
  <Pages>5</Pages>
  <Words>1027</Words>
  <Characters>5845</Characters>
  <Application>Microsoft Office Word</Application>
  <DocSecurity>0</DocSecurity>
  <Lines>48</Lines>
  <Paragraphs>13</Paragraphs>
  <ScaleCrop>false</ScaleCrop>
  <Manager>Ministry of Justice</Manager>
  <Company>Ministry of Justice</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19</cp:revision>
  <cp:lastPrinted>2007-08-06T14:19:00Z</cp:lastPrinted>
  <dcterms:created xsi:type="dcterms:W3CDTF">2021-12-10T12:33:00Z</dcterms:created>
  <dcterms:modified xsi:type="dcterms:W3CDTF">2022-06-13T09:10:00Z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