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AEFD9" w14:textId="7B73BA80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A0BD830" wp14:editId="66715963">
            <wp:simplePos x="0" y="0"/>
            <wp:positionH relativeFrom="column">
              <wp:posOffset>-286385</wp:posOffset>
            </wp:positionH>
            <wp:positionV relativeFrom="paragraph">
              <wp:posOffset>-338398</wp:posOffset>
            </wp:positionV>
            <wp:extent cx="1050878" cy="893788"/>
            <wp:effectExtent l="0" t="0" r="0" b="1905"/>
            <wp:wrapNone/>
            <wp:docPr id="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2B1C3070-A6D6-416F-8008-78E9754E68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>
                      <a:extLst>
                        <a:ext uri="{FF2B5EF4-FFF2-40B4-BE49-F238E27FC236}">
                          <a16:creationId xmlns:a16="http://schemas.microsoft.com/office/drawing/2014/main" id="{2B1C3070-A6D6-416F-8008-78E9754E68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78" cy="89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7A241" w14:textId="77777777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</w:p>
    <w:p w14:paraId="5C223881" w14:textId="6A49C818" w:rsidR="00906729" w:rsidRDefault="003B0616" w:rsidP="006E6656">
      <w:pPr>
        <w:jc w:val="center"/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 xml:space="preserve">ECITB </w:t>
      </w:r>
      <w:r w:rsidR="009610FE" w:rsidRPr="00984D0C">
        <w:rPr>
          <w:rFonts w:ascii="Arial" w:hAnsi="Arial" w:cs="Arial"/>
          <w:b/>
          <w:u w:val="single"/>
        </w:rPr>
        <w:t>202</w:t>
      </w:r>
      <w:r w:rsidR="004C5C0E">
        <w:rPr>
          <w:rFonts w:ascii="Arial" w:hAnsi="Arial" w:cs="Arial"/>
          <w:b/>
          <w:u w:val="single"/>
        </w:rPr>
        <w:t xml:space="preserve">3 </w:t>
      </w:r>
      <w:r w:rsidRPr="00984D0C">
        <w:rPr>
          <w:rFonts w:ascii="Arial" w:hAnsi="Arial" w:cs="Arial"/>
          <w:b/>
          <w:u w:val="single"/>
        </w:rPr>
        <w:t>Scholarship Programme</w:t>
      </w:r>
      <w:r w:rsidR="009610FE" w:rsidRPr="00984D0C">
        <w:rPr>
          <w:rFonts w:ascii="Arial" w:hAnsi="Arial" w:cs="Arial"/>
          <w:b/>
          <w:u w:val="single"/>
        </w:rPr>
        <w:t xml:space="preserve"> </w:t>
      </w:r>
    </w:p>
    <w:p w14:paraId="7BE1D176" w14:textId="4F409E03" w:rsidR="00FC60ED" w:rsidRPr="00984D0C" w:rsidRDefault="005A5AD6" w:rsidP="006E665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Scotland Central Belt and Shetland</w:t>
      </w:r>
    </w:p>
    <w:p w14:paraId="214F5D21" w14:textId="77777777" w:rsidR="006E6656" w:rsidRPr="00984D0C" w:rsidRDefault="006E665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  <w:b/>
          <w:u w:val="single"/>
        </w:rPr>
        <w:t>Descriptive Summary:</w:t>
      </w:r>
    </w:p>
    <w:p w14:paraId="7CB48C95" w14:textId="39234F2A" w:rsidR="00695874" w:rsidRPr="00984D0C" w:rsidRDefault="003B061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</w:rPr>
        <w:t>This</w:t>
      </w:r>
      <w:r w:rsidR="006E6656" w:rsidRPr="00984D0C">
        <w:rPr>
          <w:rFonts w:ascii="Arial" w:hAnsi="Arial" w:cs="Arial"/>
        </w:rPr>
        <w:t xml:space="preserve"> contract</w:t>
      </w:r>
      <w:r w:rsidR="003A4EB3" w:rsidRPr="00984D0C">
        <w:rPr>
          <w:rFonts w:ascii="Arial" w:hAnsi="Arial" w:cs="Arial"/>
        </w:rPr>
        <w:t xml:space="preserve"> </w:t>
      </w:r>
      <w:r w:rsidR="00F000C9" w:rsidRPr="00984D0C">
        <w:rPr>
          <w:rFonts w:ascii="Arial" w:hAnsi="Arial" w:cs="Arial"/>
        </w:rPr>
        <w:t>relates</w:t>
      </w:r>
      <w:r w:rsidR="006E6656" w:rsidRPr="00984D0C">
        <w:rPr>
          <w:rFonts w:ascii="Arial" w:hAnsi="Arial" w:cs="Arial"/>
        </w:rPr>
        <w:t xml:space="preserve"> to the </w:t>
      </w:r>
      <w:r w:rsidR="003A4EB3" w:rsidRPr="00984D0C">
        <w:rPr>
          <w:rFonts w:ascii="Arial" w:hAnsi="Arial" w:cs="Arial"/>
        </w:rPr>
        <w:t>delivery of the EC</w:t>
      </w:r>
      <w:r w:rsidRPr="00984D0C">
        <w:rPr>
          <w:rFonts w:ascii="Arial" w:hAnsi="Arial" w:cs="Arial"/>
        </w:rPr>
        <w:t xml:space="preserve">ITB Scholarship </w:t>
      </w:r>
      <w:r w:rsidR="006D5FE7" w:rsidRPr="00984D0C">
        <w:rPr>
          <w:rFonts w:ascii="Arial" w:hAnsi="Arial" w:cs="Arial"/>
        </w:rPr>
        <w:t>Pro</w:t>
      </w:r>
      <w:r w:rsidRPr="00984D0C">
        <w:rPr>
          <w:rFonts w:ascii="Arial" w:hAnsi="Arial" w:cs="Arial"/>
        </w:rPr>
        <w:t xml:space="preserve">gramme </w:t>
      </w:r>
      <w:r w:rsidR="009610FE" w:rsidRPr="00984D0C">
        <w:rPr>
          <w:rFonts w:ascii="Arial" w:hAnsi="Arial" w:cs="Arial"/>
        </w:rPr>
        <w:t xml:space="preserve">for </w:t>
      </w:r>
      <w:r w:rsidR="00F000C9">
        <w:rPr>
          <w:rFonts w:ascii="Arial" w:hAnsi="Arial" w:cs="Arial"/>
        </w:rPr>
        <w:t>Q</w:t>
      </w:r>
      <w:r w:rsidR="008A4111">
        <w:rPr>
          <w:rFonts w:ascii="Arial" w:hAnsi="Arial" w:cs="Arial"/>
        </w:rPr>
        <w:t>3</w:t>
      </w:r>
      <w:r w:rsidR="009610FE" w:rsidRPr="00984D0C">
        <w:rPr>
          <w:rFonts w:ascii="Arial" w:hAnsi="Arial" w:cs="Arial"/>
        </w:rPr>
        <w:t xml:space="preserve"> 202</w:t>
      </w:r>
      <w:r w:rsidR="004C5C0E">
        <w:rPr>
          <w:rFonts w:ascii="Arial" w:hAnsi="Arial" w:cs="Arial"/>
        </w:rPr>
        <w:t>3</w:t>
      </w:r>
      <w:r w:rsidR="006E6656" w:rsidRPr="00984D0C">
        <w:rPr>
          <w:rFonts w:ascii="Arial" w:hAnsi="Arial" w:cs="Arial"/>
        </w:rPr>
        <w:t>. The services required will result in the successful completion</w:t>
      </w:r>
      <w:r w:rsidR="003A4EB3" w:rsidRPr="00984D0C">
        <w:rPr>
          <w:rFonts w:ascii="Arial" w:hAnsi="Arial" w:cs="Arial"/>
        </w:rPr>
        <w:t xml:space="preserve"> </w:t>
      </w:r>
      <w:r w:rsidR="00416FFD" w:rsidRPr="00984D0C">
        <w:rPr>
          <w:rFonts w:ascii="Arial" w:hAnsi="Arial" w:cs="Arial"/>
        </w:rPr>
        <w:t xml:space="preserve">of the </w:t>
      </w:r>
      <w:r w:rsidR="003A4EB3" w:rsidRPr="00984D0C">
        <w:rPr>
          <w:rFonts w:ascii="Arial" w:hAnsi="Arial" w:cs="Arial"/>
        </w:rPr>
        <w:t>Programme and ideally progression</w:t>
      </w:r>
      <w:r w:rsidRPr="00984D0C">
        <w:rPr>
          <w:rFonts w:ascii="Arial" w:hAnsi="Arial" w:cs="Arial"/>
        </w:rPr>
        <w:t xml:space="preserve"> into skilled status employment or </w:t>
      </w:r>
      <w:r w:rsidR="009610FE" w:rsidRPr="00984D0C">
        <w:rPr>
          <w:rFonts w:ascii="Arial" w:hAnsi="Arial" w:cs="Arial"/>
        </w:rPr>
        <w:t xml:space="preserve">a </w:t>
      </w:r>
      <w:r w:rsidR="002B0764">
        <w:rPr>
          <w:rFonts w:ascii="Arial" w:hAnsi="Arial" w:cs="Arial"/>
        </w:rPr>
        <w:t>higher-level</w:t>
      </w:r>
      <w:r w:rsidR="00EF5BA2">
        <w:rPr>
          <w:rFonts w:ascii="Arial" w:hAnsi="Arial" w:cs="Arial"/>
        </w:rPr>
        <w:t xml:space="preserve"> </w:t>
      </w:r>
      <w:r w:rsidR="009610FE" w:rsidRPr="00984D0C">
        <w:rPr>
          <w:rFonts w:ascii="Arial" w:hAnsi="Arial" w:cs="Arial"/>
        </w:rPr>
        <w:t xml:space="preserve">Modern </w:t>
      </w:r>
      <w:r w:rsidR="003A4EB3" w:rsidRPr="00984D0C">
        <w:rPr>
          <w:rFonts w:ascii="Arial" w:hAnsi="Arial" w:cs="Arial"/>
        </w:rPr>
        <w:t>Apprenticeship</w:t>
      </w:r>
      <w:r w:rsidR="000E0EEA" w:rsidRPr="00984D0C">
        <w:rPr>
          <w:rFonts w:ascii="Arial" w:hAnsi="Arial" w:cs="Arial"/>
        </w:rPr>
        <w:t>. This will be achieved through a comb</w:t>
      </w:r>
      <w:r w:rsidR="003A4EB3" w:rsidRPr="00984D0C">
        <w:rPr>
          <w:rFonts w:ascii="Arial" w:hAnsi="Arial" w:cs="Arial"/>
        </w:rPr>
        <w:t>ination of knowledge and practical skills delivery</w:t>
      </w:r>
      <w:r w:rsidR="000E0EEA" w:rsidRPr="00984D0C">
        <w:rPr>
          <w:rFonts w:ascii="Arial" w:hAnsi="Arial" w:cs="Arial"/>
        </w:rPr>
        <w:t xml:space="preserve">. </w:t>
      </w:r>
      <w:r w:rsidR="000E0EEA" w:rsidRPr="00984D0C">
        <w:rPr>
          <w:rFonts w:ascii="Arial" w:hAnsi="Arial" w:cs="Arial"/>
          <w:b/>
        </w:rPr>
        <w:t>The</w:t>
      </w:r>
      <w:r w:rsidR="001C46F2" w:rsidRPr="00984D0C">
        <w:rPr>
          <w:rFonts w:ascii="Arial" w:hAnsi="Arial" w:cs="Arial"/>
          <w:b/>
        </w:rPr>
        <w:t>se</w:t>
      </w:r>
      <w:r w:rsidR="000E0EEA" w:rsidRPr="00984D0C">
        <w:rPr>
          <w:rFonts w:ascii="Arial" w:hAnsi="Arial" w:cs="Arial"/>
          <w:b/>
        </w:rPr>
        <w:t xml:space="preserve"> contract</w:t>
      </w:r>
      <w:r w:rsidR="001C46F2" w:rsidRPr="00984D0C">
        <w:rPr>
          <w:rFonts w:ascii="Arial" w:hAnsi="Arial" w:cs="Arial"/>
          <w:b/>
        </w:rPr>
        <w:t>s are</w:t>
      </w:r>
      <w:r w:rsidR="000E0EEA" w:rsidRPr="00984D0C">
        <w:rPr>
          <w:rFonts w:ascii="Arial" w:hAnsi="Arial" w:cs="Arial"/>
          <w:b/>
        </w:rPr>
        <w:t xml:space="preserve"> reliant on the successful organisation accessing funding through the r</w:t>
      </w:r>
      <w:r w:rsidR="003A4EB3" w:rsidRPr="00984D0C">
        <w:rPr>
          <w:rFonts w:ascii="Arial" w:hAnsi="Arial" w:cs="Arial"/>
          <w:b/>
        </w:rPr>
        <w:t>elevant Government Funding Body to fu</w:t>
      </w:r>
      <w:r w:rsidR="009610FE" w:rsidRPr="00984D0C">
        <w:rPr>
          <w:rFonts w:ascii="Arial" w:hAnsi="Arial" w:cs="Arial"/>
          <w:b/>
        </w:rPr>
        <w:t xml:space="preserve">nd the delivery of the </w:t>
      </w:r>
      <w:r w:rsidR="003A4EB3" w:rsidRPr="00984D0C">
        <w:rPr>
          <w:rFonts w:ascii="Arial" w:hAnsi="Arial" w:cs="Arial"/>
          <w:b/>
        </w:rPr>
        <w:t>Knowledge Qualification</w:t>
      </w:r>
      <w:r w:rsidR="001E48C3" w:rsidRPr="00984D0C">
        <w:rPr>
          <w:rFonts w:ascii="Arial" w:hAnsi="Arial" w:cs="Arial"/>
          <w:b/>
        </w:rPr>
        <w:t>.</w:t>
      </w:r>
      <w:r w:rsidR="00714791" w:rsidRPr="00984D0C">
        <w:rPr>
          <w:rFonts w:ascii="Arial" w:hAnsi="Arial" w:cs="Arial"/>
          <w:b/>
        </w:rPr>
        <w:t xml:space="preserve"> </w:t>
      </w:r>
    </w:p>
    <w:p w14:paraId="358228EA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Contract Value</w:t>
      </w:r>
      <w:r w:rsidR="001C46F2" w:rsidRPr="00984D0C">
        <w:rPr>
          <w:rFonts w:ascii="Arial" w:hAnsi="Arial" w:cs="Arial"/>
          <w:b/>
          <w:u w:val="single"/>
        </w:rPr>
        <w:t>s:</w:t>
      </w:r>
    </w:p>
    <w:p w14:paraId="5D686B5A" w14:textId="65C55445" w:rsidR="00695874" w:rsidRPr="00984D0C" w:rsidRDefault="001C46F2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The value of each </w:t>
      </w:r>
      <w:r w:rsidR="001E48C3" w:rsidRPr="00984D0C">
        <w:rPr>
          <w:rFonts w:ascii="Arial" w:hAnsi="Arial" w:cs="Arial"/>
        </w:rPr>
        <w:t>contract will vary de</w:t>
      </w:r>
      <w:r w:rsidR="00416FFD" w:rsidRPr="00984D0C">
        <w:rPr>
          <w:rFonts w:ascii="Arial" w:hAnsi="Arial" w:cs="Arial"/>
        </w:rPr>
        <w:t xml:space="preserve">pendant on the number of Learners </w:t>
      </w:r>
      <w:r w:rsidRPr="00984D0C">
        <w:rPr>
          <w:rFonts w:ascii="Arial" w:hAnsi="Arial" w:cs="Arial"/>
        </w:rPr>
        <w:t>be</w:t>
      </w:r>
      <w:r w:rsidR="003A4EB3" w:rsidRPr="00984D0C">
        <w:rPr>
          <w:rFonts w:ascii="Arial" w:hAnsi="Arial" w:cs="Arial"/>
        </w:rPr>
        <w:t>ing recruited in each region</w:t>
      </w:r>
      <w:r w:rsidR="00656104" w:rsidRPr="00984D0C">
        <w:rPr>
          <w:rFonts w:ascii="Arial" w:hAnsi="Arial" w:cs="Arial"/>
        </w:rPr>
        <w:t>.</w:t>
      </w:r>
      <w:r w:rsidR="001E48C3" w:rsidRPr="00984D0C">
        <w:rPr>
          <w:rFonts w:ascii="Arial" w:hAnsi="Arial" w:cs="Arial"/>
        </w:rPr>
        <w:t xml:space="preserve"> The contract value</w:t>
      </w:r>
      <w:r w:rsidRPr="00984D0C">
        <w:rPr>
          <w:rFonts w:ascii="Arial" w:hAnsi="Arial" w:cs="Arial"/>
        </w:rPr>
        <w:t>s</w:t>
      </w:r>
      <w:r w:rsidR="001E48C3" w:rsidRPr="00984D0C">
        <w:rPr>
          <w:rFonts w:ascii="Arial" w:hAnsi="Arial" w:cs="Arial"/>
        </w:rPr>
        <w:t xml:space="preserve"> could r</w:t>
      </w:r>
      <w:r w:rsidR="004011C3" w:rsidRPr="00984D0C">
        <w:rPr>
          <w:rFonts w:ascii="Arial" w:hAnsi="Arial" w:cs="Arial"/>
        </w:rPr>
        <w:t xml:space="preserve">ange from between </w:t>
      </w:r>
      <w:r w:rsidR="004011C3" w:rsidRPr="00991BF1">
        <w:rPr>
          <w:rFonts w:ascii="Arial" w:hAnsi="Arial" w:cs="Arial"/>
        </w:rPr>
        <w:t>£3</w:t>
      </w:r>
      <w:r w:rsidR="009610FE" w:rsidRPr="00991BF1">
        <w:rPr>
          <w:rFonts w:ascii="Arial" w:hAnsi="Arial" w:cs="Arial"/>
        </w:rPr>
        <w:t xml:space="preserve">0,000 </w:t>
      </w:r>
      <w:r w:rsidR="009610FE" w:rsidRPr="00984D0C">
        <w:rPr>
          <w:rFonts w:ascii="Arial" w:hAnsi="Arial" w:cs="Arial"/>
        </w:rPr>
        <w:t>to £</w:t>
      </w:r>
      <w:r w:rsidR="008117B4">
        <w:rPr>
          <w:rFonts w:ascii="Arial" w:hAnsi="Arial" w:cs="Arial"/>
        </w:rPr>
        <w:t>250,000</w:t>
      </w:r>
      <w:r w:rsidR="001E48C3" w:rsidRPr="00984D0C">
        <w:rPr>
          <w:rFonts w:ascii="Arial" w:hAnsi="Arial" w:cs="Arial"/>
        </w:rPr>
        <w:t xml:space="preserve"> depe</w:t>
      </w:r>
      <w:r w:rsidR="003A4EB3" w:rsidRPr="00984D0C">
        <w:rPr>
          <w:rFonts w:ascii="Arial" w:hAnsi="Arial" w:cs="Arial"/>
        </w:rPr>
        <w:t>ndant on demand and requirements within each region</w:t>
      </w:r>
      <w:r w:rsidR="001E48C3" w:rsidRPr="00984D0C">
        <w:rPr>
          <w:rFonts w:ascii="Arial" w:hAnsi="Arial" w:cs="Arial"/>
        </w:rPr>
        <w:t>.</w:t>
      </w:r>
    </w:p>
    <w:p w14:paraId="09EB4D71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Length of Contract</w:t>
      </w:r>
      <w:r w:rsidR="001C46F2" w:rsidRPr="00984D0C">
        <w:rPr>
          <w:rFonts w:ascii="Arial" w:hAnsi="Arial" w:cs="Arial"/>
          <w:b/>
          <w:u w:val="single"/>
        </w:rPr>
        <w:t>s</w:t>
      </w:r>
      <w:r w:rsidRPr="00984D0C">
        <w:rPr>
          <w:rFonts w:ascii="Arial" w:hAnsi="Arial" w:cs="Arial"/>
          <w:b/>
          <w:u w:val="single"/>
        </w:rPr>
        <w:t xml:space="preserve">: </w:t>
      </w:r>
    </w:p>
    <w:p w14:paraId="23069130" w14:textId="256B4969" w:rsidR="00695874" w:rsidRPr="00991BF1" w:rsidRDefault="006E6656" w:rsidP="006E6656">
      <w:pPr>
        <w:rPr>
          <w:rFonts w:ascii="Arial" w:hAnsi="Arial" w:cs="Arial"/>
        </w:rPr>
      </w:pPr>
      <w:r w:rsidRPr="00991BF1">
        <w:rPr>
          <w:rFonts w:ascii="Arial" w:hAnsi="Arial" w:cs="Arial"/>
        </w:rPr>
        <w:t>It is estimated that the durat</w:t>
      </w:r>
      <w:r w:rsidR="003A4EB3" w:rsidRPr="00991BF1">
        <w:rPr>
          <w:rFonts w:ascii="Arial" w:hAnsi="Arial" w:cs="Arial"/>
        </w:rPr>
        <w:t>ion of</w:t>
      </w:r>
      <w:r w:rsidR="00443AA6" w:rsidRPr="00991BF1">
        <w:rPr>
          <w:rFonts w:ascii="Arial" w:hAnsi="Arial" w:cs="Arial"/>
        </w:rPr>
        <w:t xml:space="preserve"> t</w:t>
      </w:r>
      <w:r w:rsidR="003B0616" w:rsidRPr="00991BF1">
        <w:rPr>
          <w:rFonts w:ascii="Arial" w:hAnsi="Arial" w:cs="Arial"/>
        </w:rPr>
        <w:t xml:space="preserve">he Contract will </w:t>
      </w:r>
      <w:r w:rsidR="004C5C0E">
        <w:rPr>
          <w:rFonts w:ascii="Arial" w:hAnsi="Arial" w:cs="Arial"/>
        </w:rPr>
        <w:t xml:space="preserve">be </w:t>
      </w:r>
      <w:r w:rsidR="003D0226">
        <w:rPr>
          <w:rFonts w:ascii="Arial" w:hAnsi="Arial" w:cs="Arial"/>
        </w:rPr>
        <w:t>1</w:t>
      </w:r>
      <w:r w:rsidR="003B0616" w:rsidRPr="00991BF1">
        <w:rPr>
          <w:rFonts w:ascii="Arial" w:hAnsi="Arial" w:cs="Arial"/>
        </w:rPr>
        <w:t xml:space="preserve"> </w:t>
      </w:r>
      <w:r w:rsidR="00991BF1" w:rsidRPr="00991BF1">
        <w:rPr>
          <w:rFonts w:ascii="Arial" w:hAnsi="Arial" w:cs="Arial"/>
        </w:rPr>
        <w:t>academic</w:t>
      </w:r>
      <w:r w:rsidR="00547260">
        <w:rPr>
          <w:rFonts w:ascii="Arial" w:hAnsi="Arial" w:cs="Arial"/>
        </w:rPr>
        <w:t xml:space="preserve"> year</w:t>
      </w:r>
      <w:r w:rsidR="003A4EB3" w:rsidRPr="00991BF1">
        <w:rPr>
          <w:rFonts w:ascii="Arial" w:hAnsi="Arial" w:cs="Arial"/>
        </w:rPr>
        <w:t>.</w:t>
      </w:r>
      <w:r w:rsidRPr="00991BF1">
        <w:rPr>
          <w:rFonts w:ascii="Arial" w:hAnsi="Arial" w:cs="Arial"/>
        </w:rPr>
        <w:t xml:space="preserve">  </w:t>
      </w:r>
    </w:p>
    <w:p w14:paraId="4DFCAD90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Location:</w:t>
      </w:r>
    </w:p>
    <w:p w14:paraId="719B3FF5" w14:textId="43151C9C" w:rsidR="006E6656" w:rsidRDefault="006E665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The required services will be deliv</w:t>
      </w:r>
      <w:r w:rsidR="009610FE" w:rsidRPr="00984D0C">
        <w:rPr>
          <w:rFonts w:ascii="Arial" w:hAnsi="Arial" w:cs="Arial"/>
        </w:rPr>
        <w:t xml:space="preserve">ered within </w:t>
      </w:r>
      <w:r w:rsidR="00B24E51">
        <w:rPr>
          <w:rFonts w:ascii="Arial" w:hAnsi="Arial" w:cs="Arial"/>
        </w:rPr>
        <w:t>specified</w:t>
      </w:r>
      <w:r w:rsidR="002239DD">
        <w:rPr>
          <w:rFonts w:ascii="Arial" w:hAnsi="Arial" w:cs="Arial"/>
        </w:rPr>
        <w:t xml:space="preserve"> </w:t>
      </w:r>
      <w:r w:rsidR="003A4EB3" w:rsidRPr="00984D0C">
        <w:rPr>
          <w:rFonts w:ascii="Arial" w:hAnsi="Arial" w:cs="Arial"/>
        </w:rPr>
        <w:t>ECITB</w:t>
      </w:r>
      <w:r w:rsidR="008A4111">
        <w:rPr>
          <w:rFonts w:ascii="Arial" w:hAnsi="Arial" w:cs="Arial"/>
        </w:rPr>
        <w:t xml:space="preserve"> </w:t>
      </w:r>
      <w:r w:rsidR="005C3572" w:rsidRPr="00984D0C">
        <w:rPr>
          <w:rFonts w:ascii="Arial" w:hAnsi="Arial" w:cs="Arial"/>
        </w:rPr>
        <w:t>R</w:t>
      </w:r>
      <w:r w:rsidR="009610FE" w:rsidRPr="00984D0C">
        <w:rPr>
          <w:rFonts w:ascii="Arial" w:hAnsi="Arial" w:cs="Arial"/>
        </w:rPr>
        <w:t>egion</w:t>
      </w:r>
      <w:r w:rsidR="00F000C9">
        <w:rPr>
          <w:rFonts w:ascii="Arial" w:hAnsi="Arial" w:cs="Arial"/>
        </w:rPr>
        <w:t>s</w:t>
      </w:r>
      <w:r w:rsidR="004C5C0E">
        <w:rPr>
          <w:rFonts w:ascii="Arial" w:hAnsi="Arial" w:cs="Arial"/>
        </w:rPr>
        <w:t>.</w:t>
      </w:r>
    </w:p>
    <w:p w14:paraId="6BF18141" w14:textId="77777777" w:rsidR="006E6656" w:rsidRPr="00984D0C" w:rsidRDefault="00656104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Type of Work:</w:t>
      </w:r>
    </w:p>
    <w:p w14:paraId="2AF88025" w14:textId="77777777" w:rsidR="00656104" w:rsidRPr="00984D0C" w:rsidRDefault="00656104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CPV Code – 80000000-4 Educational and Training Services</w:t>
      </w:r>
    </w:p>
    <w:p w14:paraId="1A58C3B7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Contact Person:</w:t>
      </w:r>
    </w:p>
    <w:p w14:paraId="5A5906C4" w14:textId="77777777" w:rsidR="003B0616" w:rsidRPr="00984D0C" w:rsidRDefault="003B061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Adrian Wookey – ECITB Head of New Entrants </w:t>
      </w:r>
      <w:r w:rsidR="00090204" w:rsidRPr="00984D0C">
        <w:rPr>
          <w:rFonts w:ascii="Arial" w:hAnsi="Arial" w:cs="Arial"/>
        </w:rPr>
        <w:t>- 07971</w:t>
      </w:r>
      <w:r w:rsidR="004011C3" w:rsidRPr="00984D0C">
        <w:rPr>
          <w:rFonts w:ascii="Arial" w:hAnsi="Arial" w:cs="Arial"/>
        </w:rPr>
        <w:t xml:space="preserve"> 860102 - </w:t>
      </w:r>
      <w:hyperlink r:id="rId8" w:history="1">
        <w:r w:rsidRPr="00984D0C">
          <w:rPr>
            <w:rStyle w:val="Hyperlink"/>
            <w:rFonts w:ascii="Arial" w:hAnsi="Arial" w:cs="Arial"/>
            <w:u w:val="none"/>
          </w:rPr>
          <w:t>adrian.wookey@ecitb.org.uk</w:t>
        </w:r>
      </w:hyperlink>
    </w:p>
    <w:p w14:paraId="24656B64" w14:textId="0085A620" w:rsidR="003B0616" w:rsidRDefault="003B0616" w:rsidP="006E6656">
      <w:pPr>
        <w:rPr>
          <w:rFonts w:ascii="Arial" w:hAnsi="Arial" w:cs="Arial"/>
          <w:b/>
          <w:u w:val="single"/>
        </w:rPr>
      </w:pPr>
    </w:p>
    <w:p w14:paraId="2242D93E" w14:textId="7994E6AA" w:rsidR="002B6C39" w:rsidRPr="002B6C39" w:rsidRDefault="002B6C39" w:rsidP="002B6C39">
      <w:pPr>
        <w:rPr>
          <w:rFonts w:ascii="Arial" w:hAnsi="Arial" w:cs="Arial"/>
        </w:rPr>
      </w:pPr>
    </w:p>
    <w:p w14:paraId="6061EFB8" w14:textId="283653EA" w:rsidR="002B6C39" w:rsidRPr="002B6C39" w:rsidRDefault="002B6C39" w:rsidP="002B6C39">
      <w:pPr>
        <w:rPr>
          <w:rFonts w:ascii="Arial" w:hAnsi="Arial" w:cs="Arial"/>
        </w:rPr>
      </w:pPr>
    </w:p>
    <w:p w14:paraId="473E0B54" w14:textId="32456EC2" w:rsidR="002B6C39" w:rsidRPr="002B6C39" w:rsidRDefault="002B6C39" w:rsidP="002B6C39">
      <w:pPr>
        <w:rPr>
          <w:rFonts w:ascii="Arial" w:hAnsi="Arial" w:cs="Arial"/>
        </w:rPr>
      </w:pPr>
    </w:p>
    <w:p w14:paraId="2CB6C8C4" w14:textId="7B40DB32" w:rsidR="002B6C39" w:rsidRPr="002B6C39" w:rsidRDefault="002B6C39" w:rsidP="002B6C39">
      <w:pPr>
        <w:rPr>
          <w:rFonts w:ascii="Arial" w:hAnsi="Arial" w:cs="Arial"/>
        </w:rPr>
      </w:pPr>
    </w:p>
    <w:p w14:paraId="0225FEC2" w14:textId="06AB1A0B" w:rsidR="002B6C39" w:rsidRPr="002B6C39" w:rsidRDefault="002B6C39" w:rsidP="002B6C39">
      <w:pPr>
        <w:rPr>
          <w:rFonts w:ascii="Arial" w:hAnsi="Arial" w:cs="Arial"/>
        </w:rPr>
      </w:pPr>
    </w:p>
    <w:p w14:paraId="6D12C900" w14:textId="04B5EDE5" w:rsidR="002B6C39" w:rsidRPr="002B6C39" w:rsidRDefault="002B6C39" w:rsidP="002B6C39">
      <w:pPr>
        <w:rPr>
          <w:rFonts w:ascii="Arial" w:hAnsi="Arial" w:cs="Arial"/>
        </w:rPr>
      </w:pPr>
    </w:p>
    <w:p w14:paraId="527419EC" w14:textId="4B134142" w:rsidR="002B6C39" w:rsidRPr="002B6C39" w:rsidRDefault="002B6C39" w:rsidP="002B6C39">
      <w:pPr>
        <w:rPr>
          <w:rFonts w:ascii="Arial" w:hAnsi="Arial" w:cs="Arial"/>
        </w:rPr>
      </w:pPr>
    </w:p>
    <w:p w14:paraId="3CBB689A" w14:textId="7CA8BDCC" w:rsidR="002B6C39" w:rsidRPr="002B6C39" w:rsidRDefault="002B6C39" w:rsidP="002B6C39">
      <w:pPr>
        <w:rPr>
          <w:rFonts w:ascii="Arial" w:hAnsi="Arial" w:cs="Arial"/>
        </w:rPr>
      </w:pPr>
    </w:p>
    <w:p w14:paraId="708643DA" w14:textId="69E5EF10" w:rsidR="002B6C39" w:rsidRDefault="002B6C39" w:rsidP="002B6C39">
      <w:pPr>
        <w:rPr>
          <w:rFonts w:ascii="Arial" w:hAnsi="Arial" w:cs="Arial"/>
          <w:b/>
          <w:u w:val="single"/>
        </w:rPr>
      </w:pPr>
    </w:p>
    <w:p w14:paraId="3511362B" w14:textId="77777777" w:rsidR="002B6C39" w:rsidRPr="002B6C39" w:rsidRDefault="002B6C39" w:rsidP="002B6C39">
      <w:pPr>
        <w:rPr>
          <w:rFonts w:ascii="Arial" w:hAnsi="Arial" w:cs="Arial"/>
        </w:rPr>
      </w:pPr>
    </w:p>
    <w:sectPr w:rsidR="002B6C39" w:rsidRPr="002B6C39" w:rsidSect="00F8380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C1EE4" w14:textId="77777777" w:rsidR="00A657C5" w:rsidRDefault="00A657C5" w:rsidP="00416FFD">
      <w:pPr>
        <w:spacing w:after="0" w:line="240" w:lineRule="auto"/>
      </w:pPr>
      <w:r>
        <w:separator/>
      </w:r>
    </w:p>
  </w:endnote>
  <w:endnote w:type="continuationSeparator" w:id="0">
    <w:p w14:paraId="745A760C" w14:textId="77777777" w:rsidR="00A657C5" w:rsidRDefault="00A657C5" w:rsidP="0041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3BB99" w14:textId="712027F5" w:rsidR="004C5C0E" w:rsidRDefault="004C5C0E">
    <w:pPr>
      <w:pStyle w:val="Footer"/>
    </w:pPr>
    <w:r>
      <w:t>Oct 2</w:t>
    </w:r>
    <w:r w:rsidR="002B6C39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6B36B" w14:textId="77777777" w:rsidR="00A657C5" w:rsidRDefault="00A657C5" w:rsidP="00416FFD">
      <w:pPr>
        <w:spacing w:after="0" w:line="240" w:lineRule="auto"/>
      </w:pPr>
      <w:r>
        <w:separator/>
      </w:r>
    </w:p>
  </w:footnote>
  <w:footnote w:type="continuationSeparator" w:id="0">
    <w:p w14:paraId="188CEFCA" w14:textId="77777777" w:rsidR="00A657C5" w:rsidRDefault="00A657C5" w:rsidP="00416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14792"/>
    <w:multiLevelType w:val="hybridMultilevel"/>
    <w:tmpl w:val="DCCC2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10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56"/>
    <w:rsid w:val="00002F74"/>
    <w:rsid w:val="000072DD"/>
    <w:rsid w:val="000456DD"/>
    <w:rsid w:val="00065C80"/>
    <w:rsid w:val="00090204"/>
    <w:rsid w:val="00096AB1"/>
    <w:rsid w:val="000A57DA"/>
    <w:rsid w:val="000D01F3"/>
    <w:rsid w:val="000E0EEA"/>
    <w:rsid w:val="001115BE"/>
    <w:rsid w:val="001C46F2"/>
    <w:rsid w:val="001E057C"/>
    <w:rsid w:val="001E3830"/>
    <w:rsid w:val="001E48C3"/>
    <w:rsid w:val="002239DD"/>
    <w:rsid w:val="002B0764"/>
    <w:rsid w:val="002B6C39"/>
    <w:rsid w:val="002D38CE"/>
    <w:rsid w:val="0032006D"/>
    <w:rsid w:val="00342130"/>
    <w:rsid w:val="003716BC"/>
    <w:rsid w:val="003A4EB3"/>
    <w:rsid w:val="003B0616"/>
    <w:rsid w:val="003B2AB0"/>
    <w:rsid w:val="003D0226"/>
    <w:rsid w:val="003E086E"/>
    <w:rsid w:val="004011C3"/>
    <w:rsid w:val="00416FFD"/>
    <w:rsid w:val="00421191"/>
    <w:rsid w:val="004313B5"/>
    <w:rsid w:val="00443AA6"/>
    <w:rsid w:val="004C5C0E"/>
    <w:rsid w:val="00547260"/>
    <w:rsid w:val="005A5AD6"/>
    <w:rsid w:val="005A5C40"/>
    <w:rsid w:val="005C3572"/>
    <w:rsid w:val="00635C66"/>
    <w:rsid w:val="0065477C"/>
    <w:rsid w:val="00656104"/>
    <w:rsid w:val="00695874"/>
    <w:rsid w:val="006A4387"/>
    <w:rsid w:val="006D5FE7"/>
    <w:rsid w:val="006E6656"/>
    <w:rsid w:val="00714791"/>
    <w:rsid w:val="00716769"/>
    <w:rsid w:val="008117B4"/>
    <w:rsid w:val="00894C11"/>
    <w:rsid w:val="008A4111"/>
    <w:rsid w:val="00906729"/>
    <w:rsid w:val="009105DF"/>
    <w:rsid w:val="009610FE"/>
    <w:rsid w:val="00984D0C"/>
    <w:rsid w:val="00991BF1"/>
    <w:rsid w:val="009B1277"/>
    <w:rsid w:val="009C4D71"/>
    <w:rsid w:val="009D4A83"/>
    <w:rsid w:val="00A657C5"/>
    <w:rsid w:val="00AA1A53"/>
    <w:rsid w:val="00B14449"/>
    <w:rsid w:val="00B24E51"/>
    <w:rsid w:val="00BD36CF"/>
    <w:rsid w:val="00BE1A2F"/>
    <w:rsid w:val="00BE76DE"/>
    <w:rsid w:val="00C33B5F"/>
    <w:rsid w:val="00C463CA"/>
    <w:rsid w:val="00CD334C"/>
    <w:rsid w:val="00D57FBD"/>
    <w:rsid w:val="00D73DFA"/>
    <w:rsid w:val="00DC5F7C"/>
    <w:rsid w:val="00E32928"/>
    <w:rsid w:val="00E7316C"/>
    <w:rsid w:val="00EF5BA2"/>
    <w:rsid w:val="00F000C9"/>
    <w:rsid w:val="00F26746"/>
    <w:rsid w:val="00F83801"/>
    <w:rsid w:val="00FC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DDA3A"/>
  <w15:docId w15:val="{183C32C7-1031-485D-9A3E-E28F5399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6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FD"/>
  </w:style>
  <w:style w:type="paragraph" w:styleId="Footer">
    <w:name w:val="footer"/>
    <w:basedOn w:val="Normal"/>
    <w:link w:val="Foot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FD"/>
  </w:style>
  <w:style w:type="paragraph" w:styleId="BalloonText">
    <w:name w:val="Balloon Text"/>
    <w:basedOn w:val="Normal"/>
    <w:link w:val="BalloonTextChar"/>
    <w:uiPriority w:val="99"/>
    <w:semiHidden/>
    <w:unhideWhenUsed/>
    <w:rsid w:val="00416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F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A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11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.wookey@ecitb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Eatough</dc:creator>
  <cp:lastModifiedBy>Adrian Wookey</cp:lastModifiedBy>
  <cp:revision>27</cp:revision>
  <cp:lastPrinted>2013-03-14T12:24:00Z</cp:lastPrinted>
  <dcterms:created xsi:type="dcterms:W3CDTF">2020-05-06T12:07:00Z</dcterms:created>
  <dcterms:modified xsi:type="dcterms:W3CDTF">2023-01-09T11:06:00Z</dcterms:modified>
</cp:coreProperties>
</file>