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B3" w:rsidRDefault="00BE01B3" w:rsidP="00005C88">
      <w:pPr>
        <w:rPr>
          <w:rFonts w:ascii="Arial" w:hAnsi="Arial"/>
          <w:b/>
          <w:sz w:val="36"/>
          <w:szCs w:val="20"/>
        </w:rPr>
      </w:pPr>
    </w:p>
    <w:p w:rsidR="00005C88" w:rsidRDefault="00005C88" w:rsidP="00005C88">
      <w:pPr>
        <w:rPr>
          <w:rFonts w:ascii="Arial" w:hAnsi="Arial"/>
          <w:b/>
          <w:sz w:val="36"/>
          <w:szCs w:val="20"/>
        </w:rPr>
      </w:pPr>
      <w:r w:rsidRPr="00553886">
        <w:rPr>
          <w:rFonts w:ascii="Arial" w:hAnsi="Arial"/>
          <w:b/>
          <w:sz w:val="36"/>
          <w:szCs w:val="20"/>
        </w:rPr>
        <w:t xml:space="preserve">Joint Schedule </w:t>
      </w:r>
      <w:r>
        <w:rPr>
          <w:rFonts w:ascii="Arial" w:hAnsi="Arial"/>
          <w:b/>
          <w:sz w:val="36"/>
          <w:szCs w:val="20"/>
        </w:rPr>
        <w:t>10</w:t>
      </w:r>
      <w:r w:rsidRPr="00553886">
        <w:rPr>
          <w:rFonts w:ascii="Arial" w:hAnsi="Arial"/>
          <w:b/>
          <w:sz w:val="36"/>
          <w:szCs w:val="20"/>
        </w:rPr>
        <w:t xml:space="preserve"> (</w:t>
      </w:r>
      <w:r>
        <w:rPr>
          <w:rFonts w:ascii="Arial" w:hAnsi="Arial"/>
          <w:b/>
          <w:sz w:val="36"/>
          <w:szCs w:val="20"/>
        </w:rPr>
        <w:t>Rectification Plan)</w:t>
      </w:r>
    </w:p>
    <w:tbl>
      <w:tblPr>
        <w:tblW w:w="0" w:type="auto"/>
        <w:tblInd w:w="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2975"/>
        <w:gridCol w:w="3061"/>
        <w:gridCol w:w="69"/>
        <w:gridCol w:w="915"/>
        <w:gridCol w:w="36"/>
        <w:gridCol w:w="2045"/>
      </w:tblGrid>
      <w:tr w:rsidR="008D1056" w:rsidRPr="00261950" w:rsidTr="00F32BFF">
        <w:trPr>
          <w:trHeight w:val="725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005C88" w:rsidRPr="00261950" w:rsidRDefault="00005C88" w:rsidP="0054666F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bookmarkStart w:id="0" w:name="_Hlt362516481"/>
            <w:bookmarkStart w:id="1" w:name="_Hlt365627344"/>
            <w:bookmarkStart w:id="2" w:name="_Hlt365627374"/>
            <w:bookmarkStart w:id="3" w:name="_Hlt365648611"/>
            <w:bookmarkStart w:id="4" w:name="_Hlt359518577"/>
            <w:bookmarkStart w:id="5" w:name="_Hlt359518605"/>
            <w:bookmarkStart w:id="6" w:name="_Hlt359518616"/>
            <w:bookmarkStart w:id="7" w:name="_Hlt359518621"/>
            <w:bookmarkStart w:id="8" w:name="_Hlt359518625"/>
            <w:bookmarkStart w:id="9" w:name="_Hlt359518630"/>
            <w:bookmarkStart w:id="10" w:name="_Hlt359518591"/>
            <w:bookmarkStart w:id="11" w:name="_Hlt359518608"/>
            <w:bookmarkStart w:id="12" w:name="_Hlt359518611"/>
            <w:bookmarkStart w:id="13" w:name="_Hlt359518614"/>
            <w:bookmarkStart w:id="14" w:name="_Hlt359518618"/>
            <w:bookmarkStart w:id="15" w:name="_Hlt359518623"/>
            <w:bookmarkStart w:id="16" w:name="_Hlt359518628"/>
            <w:bookmarkStart w:id="17" w:name="_Hlt359518632"/>
            <w:bookmarkStart w:id="18" w:name="_Hlt359518640"/>
            <w:bookmarkStart w:id="19" w:name="_Hlt359518645"/>
            <w:bookmarkStart w:id="20" w:name="_Hlt359518668"/>
            <w:bookmarkStart w:id="21" w:name="_Hlt359518593"/>
            <w:bookmarkStart w:id="22" w:name="_Hlt359518596"/>
            <w:bookmarkStart w:id="23" w:name="_Hlt359518600"/>
            <w:bookmarkStart w:id="24" w:name="_Hlt359518654"/>
            <w:bookmarkStart w:id="25" w:name="_Hlt359518634"/>
            <w:bookmarkStart w:id="26" w:name="_Hlt359518643"/>
            <w:bookmarkStart w:id="27" w:name="_Hlt359518647"/>
            <w:bookmarkStart w:id="28" w:name="_Hlt359518637"/>
            <w:bookmarkStart w:id="29" w:name="_Hlt359518663"/>
            <w:bookmarkStart w:id="30" w:name="_Hlt358390397"/>
            <w:bookmarkStart w:id="31" w:name="_Hlt359518665"/>
            <w:bookmarkStart w:id="32" w:name="_Hlt359518670"/>
            <w:bookmarkStart w:id="33" w:name="_Hlt359518672"/>
            <w:bookmarkStart w:id="34" w:name="_Hlt360696975"/>
            <w:bookmarkStart w:id="35" w:name="_Hlt359343263"/>
            <w:bookmarkStart w:id="36" w:name="_Hlt359519055"/>
            <w:bookmarkStart w:id="37" w:name="_Hlt359519846"/>
            <w:bookmarkStart w:id="38" w:name="_Hlt365630092"/>
            <w:bookmarkStart w:id="39" w:name="_Hlt365648931"/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</w:p>
          <w:p w:rsidR="008D1056" w:rsidRPr="00261950" w:rsidRDefault="008D1056" w:rsidP="0054666F">
            <w:pPr>
              <w:jc w:val="center"/>
              <w:rPr>
                <w:rFonts w:ascii="Arial" w:hAnsi="Arial"/>
                <w:b/>
                <w:sz w:val="24"/>
                <w:szCs w:val="24"/>
                <w:highlight w:val="green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Request for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87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Details of the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Guidance: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Explain the Default, with clear schedule and clause references as appropriate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051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Deadline for receiving the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Rectification Plan: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 w:rsidRPr="000A6F2B">
              <w:rPr>
                <w:rFonts w:ascii="Arial" w:hAnsi="Arial"/>
                <w:sz w:val="24"/>
                <w:szCs w:val="24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date</w:t>
            </w:r>
            <w:r w:rsidRPr="004E62AB">
              <w:rPr>
                <w:rFonts w:ascii="Arial" w:hAnsi="Arial"/>
                <w:sz w:val="24"/>
                <w:szCs w:val="24"/>
              </w:rPr>
              <w:t xml:space="preserve"> (minimum 10 days from request)]</w:t>
            </w: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BE01B3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:</w:t>
            </w:r>
          </w:p>
        </w:tc>
        <w:tc>
          <w:tcPr>
            <w:tcW w:w="3130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4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Supplier </w:t>
            </w:r>
            <w:r w:rsidRPr="00261950">
              <w:rPr>
                <w:rFonts w:ascii="Arial" w:hAnsi="Arial"/>
                <w:b/>
                <w:sz w:val="24"/>
                <w:szCs w:val="24"/>
                <w:highlight w:val="yellow"/>
              </w:rPr>
              <w:t>[Revised]</w:t>
            </w: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 Rectification Plan</w:t>
            </w:r>
          </w:p>
        </w:tc>
      </w:tr>
      <w:tr w:rsidR="008D1056" w:rsidRPr="00261950" w:rsidTr="00F32BFF">
        <w:trPr>
          <w:trHeight w:val="492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Cause of the Default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</w:rPr>
            </w:pPr>
            <w:r w:rsidRPr="004E62AB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</w:rPr>
              <w:t xml:space="preserve"> cause]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Anticipated impact assessment: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Pr="004E62AB">
              <w:rPr>
                <w:rFonts w:ascii="Arial" w:hAnsi="Arial"/>
                <w:sz w:val="24"/>
                <w:szCs w:val="24"/>
              </w:rPr>
              <w:t>impact]</w:t>
            </w:r>
          </w:p>
        </w:tc>
      </w:tr>
      <w:tr w:rsidR="008D1056" w:rsidRPr="00261950" w:rsidTr="00F32BFF">
        <w:trPr>
          <w:trHeight w:val="470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Actual effect of Default: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4E62AB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effect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</w:p>
        </w:tc>
      </w:tr>
      <w:tr w:rsidR="008D1056" w:rsidRPr="00261950" w:rsidTr="00F32BFF">
        <w:trPr>
          <w:trHeight w:val="138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to be taken to rectification: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b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32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827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Timescale for complete Rectification of Default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[X]</w:t>
            </w:r>
            <w:r w:rsidRPr="00261950">
              <w:rPr>
                <w:rFonts w:ascii="Arial" w:hAnsi="Arial"/>
                <w:sz w:val="24"/>
                <w:szCs w:val="24"/>
              </w:rPr>
              <w:t xml:space="preserve"> Working Days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8D1056" w:rsidRPr="00261950" w:rsidTr="00F32BFF">
        <w:trPr>
          <w:trHeight w:val="145"/>
        </w:trPr>
        <w:tc>
          <w:tcPr>
            <w:tcW w:w="2975" w:type="dxa"/>
            <w:vMerge w:val="restart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Steps taken to prevent recurrence of Default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>Steps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Timescale 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3.</w:t>
            </w:r>
            <w:bookmarkStart w:id="40" w:name="_GoBack"/>
            <w:bookmarkEnd w:id="40"/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F32BFF">
        <w:trPr>
          <w:trHeight w:val="144"/>
        </w:trPr>
        <w:tc>
          <w:tcPr>
            <w:tcW w:w="2975" w:type="dxa"/>
            <w:vMerge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[…]</w:t>
            </w:r>
          </w:p>
        </w:tc>
        <w:tc>
          <w:tcPr>
            <w:tcW w:w="3065" w:type="dxa"/>
            <w:gridSpan w:val="4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[date]</w:t>
            </w:r>
          </w:p>
        </w:tc>
      </w:tr>
      <w:tr w:rsidR="008D1056" w:rsidRPr="00261950" w:rsidTr="009722D7">
        <w:trPr>
          <w:trHeight w:val="993"/>
        </w:trPr>
        <w:tc>
          <w:tcPr>
            <w:tcW w:w="2975" w:type="dxa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Signed by the Supplier: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</w:rPr>
            </w:pPr>
          </w:p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</w:t>
            </w:r>
            <w:r w:rsidR="009722D7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  <w:p w:rsidR="00F32BFF" w:rsidRPr="00261950" w:rsidRDefault="00F32BFF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  <w:tr w:rsidR="008D1056" w:rsidRPr="00261950" w:rsidTr="00F32BFF">
        <w:trPr>
          <w:trHeight w:val="492"/>
        </w:trPr>
        <w:tc>
          <w:tcPr>
            <w:tcW w:w="9101" w:type="dxa"/>
            <w:gridSpan w:val="6"/>
            <w:shd w:val="clear" w:color="auto" w:fill="D9D9D9" w:themeFill="background1" w:themeFillShade="D9"/>
          </w:tcPr>
          <w:p w:rsidR="008D1056" w:rsidRPr="00261950" w:rsidRDefault="008D1056" w:rsidP="0054666F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b/>
                <w:sz w:val="24"/>
                <w:szCs w:val="24"/>
              </w:rPr>
              <w:t xml:space="preserve">Review of Rectification Plan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Outcome of review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4E62AB" w:rsidP="004E62AB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Plan Accepted]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[Plan Rejected]</w:t>
            </w:r>
            <w:r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8D1056" w:rsidRPr="00261950">
              <w:rPr>
                <w:rFonts w:ascii="Arial" w:hAnsi="Arial"/>
                <w:sz w:val="24"/>
                <w:szCs w:val="24"/>
                <w:highlight w:val="yellow"/>
              </w:rPr>
              <w:t>[Revised Plan Requested]</w:t>
            </w:r>
          </w:p>
        </w:tc>
      </w:tr>
      <w:tr w:rsidR="008D1056" w:rsidRPr="00261950" w:rsidTr="00F32BFF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Reasons for Rejection (if applicable) </w:t>
            </w:r>
          </w:p>
        </w:tc>
        <w:tc>
          <w:tcPr>
            <w:tcW w:w="6126" w:type="dxa"/>
            <w:gridSpan w:val="5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</w:t>
            </w:r>
            <w:r w:rsidR="004E62AB" w:rsidRPr="004E62AB">
              <w:rPr>
                <w:rFonts w:ascii="Arial" w:hAnsi="Arial"/>
                <w:b/>
                <w:sz w:val="24"/>
                <w:szCs w:val="24"/>
                <w:highlight w:val="yellow"/>
              </w:rPr>
              <w:t>add</w:t>
            </w:r>
            <w:r w:rsidR="004E62AB">
              <w:rPr>
                <w:rFonts w:ascii="Arial" w:hAnsi="Arial"/>
                <w:sz w:val="24"/>
                <w:szCs w:val="24"/>
                <w:highlight w:val="yellow"/>
              </w:rPr>
              <w:t xml:space="preserve"> </w:t>
            </w:r>
            <w:r w:rsidR="004E62AB" w:rsidRPr="004E62AB">
              <w:rPr>
                <w:rFonts w:ascii="Arial" w:hAnsi="Arial"/>
                <w:sz w:val="24"/>
                <w:szCs w:val="24"/>
              </w:rPr>
              <w:t>reasons</w:t>
            </w:r>
            <w:r w:rsidRPr="004E62AB">
              <w:rPr>
                <w:rFonts w:ascii="Arial" w:hAnsi="Arial"/>
                <w:sz w:val="24"/>
                <w:szCs w:val="24"/>
              </w:rPr>
              <w:t>]</w:t>
            </w:r>
            <w:bookmarkStart w:id="41" w:name="LASTCURSORPOSITION"/>
            <w:bookmarkEnd w:id="41"/>
          </w:p>
        </w:tc>
      </w:tr>
      <w:tr w:rsidR="008D1056" w:rsidRPr="00261950" w:rsidTr="009722D7">
        <w:trPr>
          <w:trHeight w:val="769"/>
        </w:trPr>
        <w:tc>
          <w:tcPr>
            <w:tcW w:w="2975" w:type="dxa"/>
            <w:shd w:val="clear" w:color="auto" w:fill="auto"/>
          </w:tcPr>
          <w:p w:rsidR="008D1056" w:rsidRPr="00261950" w:rsidRDefault="008D1056" w:rsidP="009722D7">
            <w:pPr>
              <w:rPr>
                <w:rFonts w:ascii="Arial" w:hAnsi="Arial"/>
                <w:sz w:val="24"/>
                <w:szCs w:val="24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 xml:space="preserve">Signed by </w:t>
            </w:r>
            <w:r w:rsidRPr="00261950">
              <w:rPr>
                <w:rFonts w:ascii="Arial" w:hAnsi="Arial"/>
                <w:sz w:val="24"/>
                <w:szCs w:val="24"/>
                <w:highlight w:val="yellow"/>
              </w:rPr>
              <w:t>[CCS/Buyer]</w:t>
            </w:r>
          </w:p>
        </w:tc>
        <w:tc>
          <w:tcPr>
            <w:tcW w:w="3061" w:type="dxa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  <w:tc>
          <w:tcPr>
            <w:tcW w:w="984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  <w:r w:rsidRPr="00261950">
              <w:rPr>
                <w:rFonts w:ascii="Arial" w:hAnsi="Arial"/>
                <w:sz w:val="24"/>
                <w:szCs w:val="24"/>
              </w:rPr>
              <w:t>Date:</w:t>
            </w:r>
          </w:p>
        </w:tc>
        <w:tc>
          <w:tcPr>
            <w:tcW w:w="2081" w:type="dxa"/>
            <w:gridSpan w:val="2"/>
            <w:shd w:val="clear" w:color="auto" w:fill="auto"/>
          </w:tcPr>
          <w:p w:rsidR="008D1056" w:rsidRPr="00261950" w:rsidRDefault="008D1056" w:rsidP="0054666F">
            <w:pPr>
              <w:rPr>
                <w:rFonts w:ascii="Arial" w:hAnsi="Arial"/>
                <w:sz w:val="24"/>
                <w:szCs w:val="24"/>
                <w:highlight w:val="yellow"/>
              </w:rPr>
            </w:pPr>
          </w:p>
        </w:tc>
      </w:tr>
    </w:tbl>
    <w:p w:rsidR="00D445DC" w:rsidRDefault="00D445DC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  <w:sectPr w:rsidR="00D445DC" w:rsidSect="00BE01B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D173E" w:rsidRPr="00261950" w:rsidRDefault="00BD173E" w:rsidP="00005C88">
      <w:pPr>
        <w:tabs>
          <w:tab w:val="left" w:pos="426"/>
        </w:tabs>
        <w:spacing w:before="240"/>
        <w:rPr>
          <w:rFonts w:ascii="Arial" w:hAnsi="Arial"/>
          <w:b/>
          <w:sz w:val="24"/>
          <w:szCs w:val="24"/>
          <w:lang w:eastAsia="zh-CN"/>
        </w:rPr>
      </w:pPr>
    </w:p>
    <w:sectPr w:rsidR="00BD173E" w:rsidRPr="00261950" w:rsidSect="00BE01B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DF1" w:rsidRDefault="00596DF1">
      <w:pPr>
        <w:spacing w:after="0"/>
      </w:pPr>
      <w:r>
        <w:separator/>
      </w:r>
    </w:p>
  </w:endnote>
  <w:endnote w:type="continuationSeparator" w:id="0">
    <w:p w:rsidR="00596DF1" w:rsidRDefault="00596D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D9E" w:rsidRPr="0052673A" w:rsidRDefault="00BD7D9E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Framework Ref: RM</w:t>
    </w:r>
    <w:r w:rsidR="008815B3">
      <w:rPr>
        <w:rFonts w:ascii="Arial" w:eastAsia="Calibri" w:hAnsi="Arial"/>
        <w:sz w:val="20"/>
      </w:rPr>
      <w:t>6068</w:t>
    </w:r>
  </w:p>
  <w:p w:rsidR="00BD7D9E" w:rsidRPr="0052673A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Project Version: v1.0</w:t>
    </w:r>
    <w:r w:rsidRPr="0052673A">
      <w:rPr>
        <w:rFonts w:ascii="Arial" w:eastAsia="Calibri" w:hAnsi="Arial"/>
        <w:sz w:val="20"/>
      </w:rPr>
      <w:tab/>
    </w:r>
    <w:r w:rsidRPr="0052673A">
      <w:rPr>
        <w:rFonts w:ascii="Arial" w:eastAsia="Calibri" w:hAnsi="Arial"/>
        <w:sz w:val="20"/>
      </w:rPr>
      <w:tab/>
      <w:t xml:space="preserve"> </w:t>
    </w:r>
    <w:r w:rsidR="00005C88" w:rsidRPr="0052673A">
      <w:rPr>
        <w:rFonts w:ascii="Arial" w:eastAsia="Calibri" w:hAnsi="Arial"/>
        <w:sz w:val="20"/>
      </w:rPr>
      <w:t>2</w:t>
    </w:r>
  </w:p>
  <w:p w:rsidR="00BD7D9E" w:rsidRPr="00BD7D9E" w:rsidRDefault="00367614" w:rsidP="00BD7D9E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52673A">
      <w:rPr>
        <w:rFonts w:ascii="Arial" w:eastAsia="Calibri" w:hAnsi="Arial"/>
        <w:sz w:val="20"/>
      </w:rPr>
      <w:t>Model Version: v3.0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Framework Ref: RM</w:t>
    </w:r>
    <w:r w:rsidRPr="008649B6">
      <w:rPr>
        <w:rFonts w:ascii="Arial" w:eastAsia="Calibri" w:hAnsi="Arial"/>
        <w:sz w:val="20"/>
      </w:rPr>
      <w:tab/>
      <w:t xml:space="preserve">                                           </w:t>
    </w:r>
  </w:p>
  <w:p w:rsidR="00005C88" w:rsidRPr="008649B6" w:rsidRDefault="00005C88" w:rsidP="00005C88">
    <w:pPr>
      <w:tabs>
        <w:tab w:val="center" w:pos="4513"/>
        <w:tab w:val="right" w:pos="9026"/>
      </w:tabs>
      <w:spacing w:after="0"/>
      <w:rPr>
        <w:rFonts w:ascii="Arial" w:eastAsia="Calibri" w:hAnsi="Arial"/>
        <w:sz w:val="20"/>
      </w:rPr>
    </w:pPr>
    <w:r w:rsidRPr="008649B6">
      <w:rPr>
        <w:rFonts w:ascii="Arial" w:eastAsia="Calibri" w:hAnsi="Arial"/>
        <w:sz w:val="20"/>
      </w:rPr>
      <w:t>Project Version: v1.0</w:t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</w:r>
    <w:r w:rsidRPr="008649B6">
      <w:rPr>
        <w:rFonts w:ascii="Arial" w:eastAsia="Calibri" w:hAnsi="Arial"/>
        <w:sz w:val="20"/>
      </w:rPr>
      <w:tab/>
      <w:t xml:space="preserve"> -1-</w:t>
    </w:r>
  </w:p>
  <w:p w:rsidR="00005C88" w:rsidRDefault="00005C88" w:rsidP="00005C88">
    <w:r w:rsidRPr="008649B6">
      <w:rPr>
        <w:rFonts w:ascii="Arial" w:eastAsia="Calibri" w:hAnsi="Arial"/>
        <w:sz w:val="20"/>
      </w:rPr>
      <w:t xml:space="preserve">Model </w:t>
    </w:r>
    <w:proofErr w:type="gramStart"/>
    <w:r w:rsidRPr="008649B6">
      <w:rPr>
        <w:rFonts w:ascii="Arial" w:eastAsia="Calibri" w:hAnsi="Arial"/>
        <w:sz w:val="20"/>
      </w:rPr>
      <w:t>Version :</w:t>
    </w:r>
    <w:proofErr w:type="gramEnd"/>
    <w:r w:rsidRPr="008649B6">
      <w:rPr>
        <w:rFonts w:ascii="Arial" w:eastAsia="Calibri" w:hAnsi="Arial"/>
        <w:sz w:val="20"/>
      </w:rPr>
      <w:t xml:space="preserve"> v2.9</w:t>
    </w:r>
    <w:r w:rsidRPr="008649B6">
      <w:rPr>
        <w:rFonts w:ascii="Arial" w:eastAsia="Calibri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DF1" w:rsidRDefault="00596DF1">
      <w:pPr>
        <w:spacing w:after="0"/>
      </w:pPr>
      <w:r>
        <w:separator/>
      </w:r>
    </w:p>
  </w:footnote>
  <w:footnote w:type="continuationSeparator" w:id="0">
    <w:p w:rsidR="00596DF1" w:rsidRDefault="00596D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35A" w:rsidRDefault="00AD74CA" w:rsidP="0052673A">
    <w:pPr>
      <w:spacing w:after="0" w:line="240" w:lineRule="auto"/>
      <w:rPr>
        <w:rFonts w:ascii="Arial" w:hAnsi="Arial"/>
        <w:sz w:val="20"/>
      </w:rPr>
    </w:pPr>
    <w:r w:rsidRPr="0052673A">
      <w:rPr>
        <w:rFonts w:ascii="Arial" w:hAnsi="Arial"/>
        <w:b/>
        <w:sz w:val="20"/>
      </w:rPr>
      <w:t>Joint</w:t>
    </w:r>
    <w:r w:rsidR="002740E1" w:rsidRPr="0052673A">
      <w:rPr>
        <w:rFonts w:ascii="Arial" w:hAnsi="Arial"/>
        <w:b/>
        <w:sz w:val="20"/>
      </w:rPr>
      <w:t xml:space="preserve"> Schedule </w:t>
    </w:r>
    <w:r w:rsidRPr="0052673A">
      <w:rPr>
        <w:rFonts w:ascii="Arial" w:hAnsi="Arial"/>
        <w:b/>
        <w:sz w:val="20"/>
      </w:rPr>
      <w:t>10</w:t>
    </w:r>
    <w:r w:rsidRPr="0052673A" w:rsidDel="00AD74CA">
      <w:rPr>
        <w:rFonts w:ascii="Arial" w:hAnsi="Arial"/>
        <w:b/>
        <w:sz w:val="20"/>
      </w:rPr>
      <w:t xml:space="preserve"> </w:t>
    </w:r>
    <w:r w:rsidR="002740E1" w:rsidRPr="0052673A">
      <w:rPr>
        <w:rFonts w:ascii="Arial" w:hAnsi="Arial"/>
        <w:b/>
        <w:sz w:val="20"/>
      </w:rPr>
      <w:t>(</w:t>
    </w:r>
    <w:r w:rsidRPr="0052673A">
      <w:rPr>
        <w:rFonts w:ascii="Arial" w:hAnsi="Arial"/>
        <w:b/>
        <w:sz w:val="20"/>
      </w:rPr>
      <w:t>Rectification Plan</w:t>
    </w:r>
    <w:r w:rsidR="002740E1" w:rsidRPr="0052673A">
      <w:rPr>
        <w:rFonts w:ascii="Arial" w:hAnsi="Arial"/>
        <w:b/>
        <w:sz w:val="20"/>
      </w:rPr>
      <w:t>)</w:t>
    </w:r>
  </w:p>
  <w:p w:rsidR="001D635A" w:rsidRPr="0052673A" w:rsidRDefault="002740E1" w:rsidP="0052673A">
    <w:pPr>
      <w:spacing w:after="0" w:line="240" w:lineRule="auto"/>
      <w:rPr>
        <w:rFonts w:ascii="Arial" w:hAnsi="Arial"/>
        <w:sz w:val="20"/>
        <w:szCs w:val="16"/>
      </w:rPr>
    </w:pPr>
    <w:r w:rsidRPr="0052673A">
      <w:rPr>
        <w:rFonts w:ascii="Arial" w:hAnsi="Arial"/>
        <w:sz w:val="20"/>
      </w:rPr>
      <w:t>Crown Copyright</w:t>
    </w:r>
    <w:r w:rsidRPr="0052673A">
      <w:rPr>
        <w:rFonts w:ascii="Arial" w:hAnsi="Arial"/>
        <w:sz w:val="14"/>
        <w:szCs w:val="16"/>
      </w:rPr>
      <w:t xml:space="preserve"> </w:t>
    </w:r>
    <w:r w:rsidR="00367614" w:rsidRPr="0052673A">
      <w:rPr>
        <w:rFonts w:ascii="Arial" w:hAnsi="Arial"/>
        <w:sz w:val="20"/>
        <w:szCs w:val="16"/>
      </w:rPr>
      <w:t>2018</w:t>
    </w:r>
  </w:p>
  <w:p w:rsidR="00F32BFF" w:rsidRPr="00367614" w:rsidRDefault="00F32BFF">
    <w:pPr>
      <w:rPr>
        <w:rFonts w:ascii="Arial" w:hAnsi="Arial"/>
        <w:color w:val="BFBFBF" w:themeColor="background1" w:themeShade="BF"/>
        <w:sz w:val="20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88" w:rsidRDefault="00005C88" w:rsidP="00005C8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multilevel"/>
    <w:tmpl w:val="D4CA08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624" w:hanging="480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215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5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0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40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0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09" w:hanging="1800"/>
      </w:pPr>
      <w:rPr>
        <w:rFonts w:cs="Times New Roman" w:hint="default"/>
      </w:rPr>
    </w:lvl>
  </w:abstractNum>
  <w:abstractNum w:abstractNumId="1" w15:restartNumberingAfterBreak="0">
    <w:nsid w:val="07B013E2"/>
    <w:multiLevelType w:val="hybridMultilevel"/>
    <w:tmpl w:val="07A825AA"/>
    <w:lvl w:ilvl="0" w:tplc="A3929802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EE4FED"/>
    <w:multiLevelType w:val="multilevel"/>
    <w:tmpl w:val="4336C8B6"/>
    <w:lvl w:ilvl="0">
      <w:start w:val="1"/>
      <w:numFmt w:val="none"/>
      <w:lvlText w:val="%1"/>
      <w:lvlJc w:val="left"/>
      <w:pPr>
        <w:ind w:left="170" w:hanging="170"/>
      </w:pPr>
      <w:rPr>
        <w:rFonts w:ascii="Arial" w:hAnsi="Arial"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ascii="Arial" w:hAnsi="Arial" w:cs="Times New Roman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"/>
      <w:lvlJc w:val="left"/>
      <w:pPr>
        <w:ind w:left="2520" w:hanging="360"/>
      </w:pPr>
      <w:rPr>
        <w:rFonts w:ascii="Arial" w:eastAsia="Times New Roman" w:hAnsi="Arial" w:cs="Arial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1580069"/>
    <w:multiLevelType w:val="hybridMultilevel"/>
    <w:tmpl w:val="978662FC"/>
    <w:lvl w:ilvl="0" w:tplc="CF7A0D12">
      <w:start w:val="1"/>
      <w:numFmt w:val="decimal"/>
      <w:lvlText w:val="%1."/>
      <w:lvlJc w:val="left"/>
      <w:pPr>
        <w:ind w:left="106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4" w15:restartNumberingAfterBreak="0">
    <w:nsid w:val="120033A4"/>
    <w:multiLevelType w:val="hybridMultilevel"/>
    <w:tmpl w:val="D35CE918"/>
    <w:lvl w:ilvl="0" w:tplc="C96E0CC2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5" w15:restartNumberingAfterBreak="0">
    <w:nsid w:val="14D2690C"/>
    <w:multiLevelType w:val="hybridMultilevel"/>
    <w:tmpl w:val="2360690E"/>
    <w:lvl w:ilvl="0" w:tplc="E86AC6F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75715D9"/>
    <w:multiLevelType w:val="hybridMultilevel"/>
    <w:tmpl w:val="B0065072"/>
    <w:lvl w:ilvl="0" w:tplc="71A4228C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7" w15:restartNumberingAfterBreak="0">
    <w:nsid w:val="176950BA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B541359"/>
    <w:multiLevelType w:val="multilevel"/>
    <w:tmpl w:val="7682ED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7A60A4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4131B1"/>
    <w:multiLevelType w:val="multilevel"/>
    <w:tmpl w:val="80FA80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D0737A"/>
    <w:multiLevelType w:val="hybridMultilevel"/>
    <w:tmpl w:val="52141C04"/>
    <w:lvl w:ilvl="0" w:tplc="30604054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 w15:restartNumberingAfterBreak="0">
    <w:nsid w:val="371F615B"/>
    <w:multiLevelType w:val="multilevel"/>
    <w:tmpl w:val="B9B6F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92" w:hanging="93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CD030B3"/>
    <w:multiLevelType w:val="hybridMultilevel"/>
    <w:tmpl w:val="DE50547C"/>
    <w:lvl w:ilvl="0" w:tplc="87A4419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 w15:restartNumberingAfterBreak="0">
    <w:nsid w:val="406E7C88"/>
    <w:multiLevelType w:val="multilevel"/>
    <w:tmpl w:val="1BC26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21D4EC9"/>
    <w:multiLevelType w:val="hybridMultilevel"/>
    <w:tmpl w:val="972E66BE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6" w15:restartNumberingAfterBreak="0">
    <w:nsid w:val="68821AAE"/>
    <w:multiLevelType w:val="hybridMultilevel"/>
    <w:tmpl w:val="7FB83008"/>
    <w:lvl w:ilvl="0" w:tplc="242ADDDE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B1EF23E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2E0D7D"/>
    <w:multiLevelType w:val="hybridMultilevel"/>
    <w:tmpl w:val="37BC959E"/>
    <w:lvl w:ilvl="0" w:tplc="9DF8CC8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3CC8"/>
    <w:multiLevelType w:val="hybridMultilevel"/>
    <w:tmpl w:val="3AB811BA"/>
    <w:lvl w:ilvl="0" w:tplc="4C7459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48B6BB10">
      <w:start w:val="1"/>
      <w:numFmt w:val="lowerLetter"/>
      <w:lvlText w:val="(%2)"/>
      <w:lvlJc w:val="left"/>
      <w:pPr>
        <w:ind w:left="252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D5F3466"/>
    <w:multiLevelType w:val="hybridMultilevel"/>
    <w:tmpl w:val="F618AB3E"/>
    <w:lvl w:ilvl="0" w:tplc="C4DA8BD6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 w15:restartNumberingAfterBreak="0">
    <w:nsid w:val="709C67C0"/>
    <w:multiLevelType w:val="hybridMultilevel"/>
    <w:tmpl w:val="AB7E9256"/>
    <w:lvl w:ilvl="0" w:tplc="01B03D3C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1" w15:restartNumberingAfterBreak="0">
    <w:nsid w:val="73025D70"/>
    <w:multiLevelType w:val="hybridMultilevel"/>
    <w:tmpl w:val="4BB4D10C"/>
    <w:lvl w:ilvl="0" w:tplc="D63EB6E6">
      <w:start w:val="1"/>
      <w:numFmt w:val="lowerLetter"/>
      <w:lvlText w:val="(%1)"/>
      <w:lvlJc w:val="left"/>
      <w:pPr>
        <w:ind w:left="19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2" w15:restartNumberingAfterBreak="0">
    <w:nsid w:val="772936E4"/>
    <w:multiLevelType w:val="multilevel"/>
    <w:tmpl w:val="9E48C0F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Arial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920" w:hanging="36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(%4)"/>
      <w:lvlJc w:val="left"/>
      <w:pPr>
        <w:ind w:left="2847" w:hanging="720"/>
      </w:pPr>
      <w:rPr>
        <w:rFonts w:ascii="Calibri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lvlText w:val="(%5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(%6)"/>
      <w:lvlJc w:val="left"/>
      <w:pPr>
        <w:ind w:left="1440" w:hanging="10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3" w15:restartNumberingAfterBreak="0">
    <w:nsid w:val="7FB5202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2"/>
  </w:num>
  <w:num w:numId="2">
    <w:abstractNumId w:val="3"/>
  </w:num>
  <w:num w:numId="3">
    <w:abstractNumId w:val="3"/>
    <w:lvlOverride w:ilvl="0">
      <w:startOverride w:val="1"/>
    </w:lvlOverride>
  </w:num>
  <w:num w:numId="4">
    <w:abstractNumId w:val="23"/>
  </w:num>
  <w:num w:numId="5">
    <w:abstractNumId w:val="12"/>
  </w:num>
  <w:num w:numId="6">
    <w:abstractNumId w:val="20"/>
  </w:num>
  <w:num w:numId="7">
    <w:abstractNumId w:val="18"/>
  </w:num>
  <w:num w:numId="8">
    <w:abstractNumId w:val="16"/>
  </w:num>
  <w:num w:numId="9">
    <w:abstractNumId w:val="13"/>
  </w:num>
  <w:num w:numId="10">
    <w:abstractNumId w:val="5"/>
  </w:num>
  <w:num w:numId="11">
    <w:abstractNumId w:val="19"/>
  </w:num>
  <w:num w:numId="12">
    <w:abstractNumId w:val="11"/>
  </w:num>
  <w:num w:numId="13">
    <w:abstractNumId w:val="4"/>
  </w:num>
  <w:num w:numId="14">
    <w:abstractNumId w:val="21"/>
  </w:num>
  <w:num w:numId="15">
    <w:abstractNumId w:val="6"/>
  </w:num>
  <w:num w:numId="16">
    <w:abstractNumId w:val="1"/>
  </w:num>
  <w:num w:numId="17">
    <w:abstractNumId w:val="0"/>
  </w:num>
  <w:num w:numId="18">
    <w:abstractNumId w:val="2"/>
  </w:num>
  <w:num w:numId="19">
    <w:abstractNumId w:val="22"/>
  </w:num>
  <w:num w:numId="20">
    <w:abstractNumId w:val="22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2"/>
  </w:num>
  <w:num w:numId="27">
    <w:abstractNumId w:val="22"/>
  </w:num>
  <w:num w:numId="28">
    <w:abstractNumId w:val="2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"/>
  </w:num>
  <w:num w:numId="38">
    <w:abstractNumId w:val="2"/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8"/>
  </w:num>
  <w:num w:numId="43">
    <w:abstractNumId w:val="10"/>
  </w:num>
  <w:num w:numId="44">
    <w:abstractNumId w:val="7"/>
  </w:num>
  <w:num w:numId="45">
    <w:abstractNumId w:val="9"/>
  </w:num>
  <w:num w:numId="46">
    <w:abstractNumId w:val="14"/>
  </w:num>
  <w:num w:numId="47">
    <w:abstractNumId w:val="22"/>
  </w:num>
  <w:num w:numId="48">
    <w:abstractNumId w:val="22"/>
  </w:num>
  <w:num w:numId="49">
    <w:abstractNumId w:val="22"/>
  </w:num>
  <w:num w:numId="50">
    <w:abstractNumId w:val="22"/>
  </w:num>
  <w:num w:numId="51">
    <w:abstractNumId w:val="22"/>
  </w:num>
  <w:num w:numId="52">
    <w:abstractNumId w:val="22"/>
  </w:num>
  <w:num w:numId="53">
    <w:abstractNumId w:val="22"/>
  </w:num>
  <w:num w:numId="54">
    <w:abstractNumId w:val="2"/>
  </w:num>
  <w:num w:numId="55">
    <w:abstractNumId w:val="22"/>
  </w:num>
  <w:num w:numId="56">
    <w:abstractNumId w:val="15"/>
  </w:num>
  <w:num w:numId="57">
    <w:abstractNumId w:val="17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5A"/>
    <w:rsid w:val="00005C88"/>
    <w:rsid w:val="00064DD7"/>
    <w:rsid w:val="000A6F2B"/>
    <w:rsid w:val="000D6144"/>
    <w:rsid w:val="001D635A"/>
    <w:rsid w:val="00261950"/>
    <w:rsid w:val="002740E1"/>
    <w:rsid w:val="002E2C88"/>
    <w:rsid w:val="00367614"/>
    <w:rsid w:val="004A1D30"/>
    <w:rsid w:val="004E62AB"/>
    <w:rsid w:val="0050095D"/>
    <w:rsid w:val="0052673A"/>
    <w:rsid w:val="00596DF1"/>
    <w:rsid w:val="005A4F52"/>
    <w:rsid w:val="00651492"/>
    <w:rsid w:val="006843FA"/>
    <w:rsid w:val="006F3EAD"/>
    <w:rsid w:val="008815B3"/>
    <w:rsid w:val="008D1056"/>
    <w:rsid w:val="0095437D"/>
    <w:rsid w:val="009722D7"/>
    <w:rsid w:val="00A25CFE"/>
    <w:rsid w:val="00A355E3"/>
    <w:rsid w:val="00AD74CA"/>
    <w:rsid w:val="00AF0AB1"/>
    <w:rsid w:val="00AF71E2"/>
    <w:rsid w:val="00BD173E"/>
    <w:rsid w:val="00BD7D9E"/>
    <w:rsid w:val="00BE01B3"/>
    <w:rsid w:val="00C01644"/>
    <w:rsid w:val="00C378DB"/>
    <w:rsid w:val="00D03528"/>
    <w:rsid w:val="00D445DC"/>
    <w:rsid w:val="00E01C43"/>
    <w:rsid w:val="00F30216"/>
    <w:rsid w:val="00F32BFF"/>
    <w:rsid w:val="00FA274D"/>
    <w:rsid w:val="00FD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1B3"/>
  </w:style>
  <w:style w:type="paragraph" w:styleId="Footer">
    <w:name w:val="footer"/>
    <w:basedOn w:val="Normal"/>
    <w:link w:val="FooterChar"/>
    <w:uiPriority w:val="99"/>
    <w:unhideWhenUsed/>
    <w:rsid w:val="00BE01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3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3F667-1134-4160-83B3-5E0854A0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2018-12-07T13:13:00Z</dcterms:created>
  <dcterms:modified xsi:type="dcterms:W3CDTF">2019-02-04T16:01:00Z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D1V7</vt:lpwstr>
  </property>
</Properties>
</file>