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1B3" w:rsidRDefault="00BB0302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TagEvac</w:t>
      </w:r>
      <w:proofErr w:type="spellEnd"/>
      <w:r>
        <w:rPr>
          <w:rFonts w:ascii="Arial" w:eastAsia="Arial" w:hAnsi="Arial" w:cs="Arial"/>
        </w:rPr>
        <w:t xml:space="preserve"> Limited</w:t>
      </w:r>
      <w:r>
        <w:rPr>
          <w:rFonts w:ascii="Arial" w:eastAsia="Arial" w:hAnsi="Arial" w:cs="Arial"/>
        </w:rPr>
        <w:br/>
        <w:t xml:space="preserve">6a </w:t>
      </w:r>
      <w:proofErr w:type="spellStart"/>
      <w:r>
        <w:rPr>
          <w:rFonts w:ascii="Arial" w:eastAsia="Arial" w:hAnsi="Arial" w:cs="Arial"/>
        </w:rPr>
        <w:t>Popin</w:t>
      </w:r>
      <w:proofErr w:type="spellEnd"/>
      <w:r>
        <w:rPr>
          <w:rFonts w:ascii="Arial" w:eastAsia="Arial" w:hAnsi="Arial" w:cs="Arial"/>
        </w:rPr>
        <w:t xml:space="preserve"> Business Centre, </w:t>
      </w:r>
      <w:r>
        <w:rPr>
          <w:rFonts w:ascii="Arial" w:eastAsia="Arial" w:hAnsi="Arial" w:cs="Arial"/>
        </w:rPr>
        <w:br/>
        <w:t xml:space="preserve">South Way, </w:t>
      </w:r>
      <w:r>
        <w:rPr>
          <w:rFonts w:ascii="Arial" w:eastAsia="Arial" w:hAnsi="Arial" w:cs="Arial"/>
        </w:rPr>
        <w:br/>
        <w:t xml:space="preserve">Wembley, </w:t>
      </w:r>
      <w:r>
        <w:rPr>
          <w:rFonts w:ascii="Arial" w:eastAsia="Arial" w:hAnsi="Arial" w:cs="Arial"/>
        </w:rPr>
        <w:br/>
        <w:t xml:space="preserve">HA9 0HF. </w:t>
      </w:r>
    </w:p>
    <w:p w:rsidR="002131B3" w:rsidRDefault="00BB0302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Attn:</w:t>
      </w:r>
      <w:bookmarkStart w:id="0" w:name="bookmark=id.30j0zll" w:colFirst="0" w:colLast="0"/>
      <w:bookmarkStart w:id="1" w:name="bookmark=id.gjdgxs" w:colFirst="0" w:colLast="0"/>
      <w:bookmarkEnd w:id="0"/>
      <w:bookmarkEnd w:id="1"/>
      <w:r w:rsidR="007836A5">
        <w:rPr>
          <w:rFonts w:ascii="Arial" w:eastAsia="Arial" w:hAnsi="Arial" w:cs="Arial"/>
        </w:rPr>
        <w:t xml:space="preserve"> </w:t>
      </w:r>
      <w:r w:rsidR="007836A5" w:rsidRPr="007836A5">
        <w:rPr>
          <w:rFonts w:ascii="Arial" w:eastAsia="Arial" w:hAnsi="Arial" w:cs="Arial"/>
          <w:b/>
        </w:rPr>
        <w:t>Redacted under FOIA section 40, Personal Information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Contract ref: CCZI23A02</w:t>
      </w:r>
    </w:p>
    <w:p w:rsidR="002131B3" w:rsidRDefault="00BB0302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                                                                            Date: 14/12/2023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7836A5" w:rsidRPr="007836A5">
        <w:rPr>
          <w:rFonts w:ascii="Arial" w:eastAsia="Arial" w:hAnsi="Arial" w:cs="Arial"/>
          <w:b/>
        </w:rPr>
        <w:t>Redacted under FOIA section 40, Personal Information</w:t>
      </w:r>
    </w:p>
    <w:p w:rsidR="002131B3" w:rsidRDefault="00BB03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evacuation management system and online training</w:t>
      </w:r>
    </w:p>
    <w:p w:rsidR="002131B3" w:rsidRDefault="00BB03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Government Property Agency (the “Authority”), I am pleased to inform you that you ranked first in our evaluation and therefore we would like to award the contract to you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call-off contract shall commence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 xml:space="preserve">2 day of 01 2024 and the Expiry Date will be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 xml:space="preserve">2 day of 01 2027. 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Buyer reserves the option to extend the call-off contract by 2 periods of 1 year. 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total contract value shall be </w:t>
      </w:r>
      <w:r w:rsidR="00A325EF" w:rsidRPr="00A325EF">
        <w:rPr>
          <w:rFonts w:ascii="Arial" w:eastAsia="Arial" w:hAnsi="Arial" w:cs="Arial"/>
        </w:rPr>
        <w:t xml:space="preserve">REDACTED TEXT under FOIA Section 43 Commercial Interests </w:t>
      </w:r>
      <w:bookmarkStart w:id="2" w:name="_GoBack"/>
      <w:bookmarkEnd w:id="2"/>
      <w:r>
        <w:rPr>
          <w:rFonts w:ascii="Arial" w:eastAsia="Arial" w:hAnsi="Arial" w:cs="Arial"/>
        </w:rPr>
        <w:t>(Excluding VAT) including all extension options.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</w:rPr>
        <w:t xml:space="preserve">This procurement activity was a Call Off under Commercial Agreement RM6264 Facilities Management and Workplace Services DPS and the Commercial Agreement Terms and Conditions shall apply. 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of the contract is provided with this Award Letter and includes those terms and conditions. 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Contract/Terms and Conditions (Attachment 5) and forward to the Procurement Lead electronically via the e-Sourcing Suites’ messaging service by 15:00 on 10/01/2024. 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reminded that no engagement with the Buyer is permitted until a copy of the signed contract is received.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Buyer will be returned for your records. </w:t>
      </w:r>
    </w:p>
    <w:p w:rsidR="002131B3" w:rsidRDefault="00BB0302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2131B3" w:rsidRDefault="00BB0302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p w:rsidR="002131B3" w:rsidRDefault="00BB0302" w:rsidP="007836A5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7836A5" w:rsidRPr="007836A5">
        <w:rPr>
          <w:rFonts w:ascii="Arial" w:eastAsia="Arial" w:hAnsi="Arial" w:cs="Arial"/>
          <w:b/>
        </w:rPr>
        <w:t>Redacted under FOIA section 40, Personal Information</w:t>
      </w:r>
      <w:r>
        <w:rPr>
          <w:rFonts w:ascii="Arial" w:eastAsia="Arial" w:hAnsi="Arial" w:cs="Arial"/>
        </w:rPr>
        <w:tab/>
      </w:r>
    </w:p>
    <w:p w:rsidR="002131B3" w:rsidRDefault="00BB0302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 December 2023</w:t>
      </w:r>
      <w:r>
        <w:rPr>
          <w:rFonts w:ascii="Arial" w:eastAsia="Arial" w:hAnsi="Arial" w:cs="Arial"/>
        </w:rPr>
        <w:tab/>
      </w:r>
    </w:p>
    <w:sectPr w:rsidR="00213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BFE" w:rsidRDefault="00056BFE">
      <w:pPr>
        <w:spacing w:after="0" w:line="240" w:lineRule="auto"/>
      </w:pPr>
      <w:r>
        <w:separator/>
      </w:r>
    </w:p>
  </w:endnote>
  <w:endnote w:type="continuationSeparator" w:id="0">
    <w:p w:rsidR="00056BFE" w:rsidRDefault="0005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B3" w:rsidRDefault="002131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B3" w:rsidRDefault="00BB030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2131B3" w:rsidRDefault="00BB030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TagEvac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Limited Outcome Letter                                                                                           14/12/2023</w:t>
    </w:r>
  </w:p>
  <w:p w:rsidR="002131B3" w:rsidRDefault="00BB030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 xml:space="preserve">© Crown copyright 2023                                                                                                                </w:t>
    </w: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836A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B3" w:rsidRDefault="002131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BFE" w:rsidRDefault="00056BFE">
      <w:pPr>
        <w:spacing w:after="0" w:line="240" w:lineRule="auto"/>
      </w:pPr>
      <w:r>
        <w:separator/>
      </w:r>
    </w:p>
  </w:footnote>
  <w:footnote w:type="continuationSeparator" w:id="0">
    <w:p w:rsidR="00056BFE" w:rsidRDefault="0005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B3" w:rsidRDefault="002131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B3" w:rsidRDefault="002131B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tbl>
    <w:tblPr>
      <w:tblStyle w:val="a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2131B3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2131B3" w:rsidRDefault="00BB03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2131B3">
      <w:trPr>
        <w:trHeight w:val="1300"/>
      </w:trPr>
      <w:tc>
        <w:tcPr>
          <w:tcW w:w="2723" w:type="dxa"/>
        </w:tcPr>
        <w:p w:rsidR="002131B3" w:rsidRDefault="00BB03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" name="image2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2131B3" w:rsidRDefault="002131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2131B3" w:rsidRDefault="002131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2131B3" w:rsidRDefault="00BB030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2131B3" w:rsidRDefault="00BB030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2131B3" w:rsidRDefault="00BB030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2131B3" w:rsidRDefault="002131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2131B3" w:rsidRDefault="00BB03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2131B3" w:rsidRDefault="00BB03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2131B3" w:rsidRDefault="002131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2131B3" w:rsidRDefault="00056BFE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BB03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2131B3" w:rsidRDefault="002131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B3" w:rsidRDefault="002131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B3"/>
    <w:rsid w:val="00056BFE"/>
    <w:rsid w:val="002131B3"/>
    <w:rsid w:val="007836A5"/>
    <w:rsid w:val="00A325EF"/>
    <w:rsid w:val="00B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8BCA2-39F9-4134-890A-7A6AF75D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syUs/YoGifNJMKruLwc1rBzVQ==">CgMxLjAyCmlkLjMwajB6bGwyCWlkLmdqZGd4czIJaC4xZm9iOXRlOAByITFWemo2QS16aURzSmtGanptLS04YjY2dVJ3YmdLZFl2YQ==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Davies</dc:creator>
  <cp:lastModifiedBy>Mark Palmer</cp:lastModifiedBy>
  <cp:revision>3</cp:revision>
  <dcterms:created xsi:type="dcterms:W3CDTF">2024-01-16T08:55:00Z</dcterms:created>
  <dcterms:modified xsi:type="dcterms:W3CDTF">2024-01-18T12:34:00Z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