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A79DD" w14:textId="77777777" w:rsidR="009A1765" w:rsidRPr="00BE3C10" w:rsidRDefault="009A1765" w:rsidP="002238F9">
      <w:pPr>
        <w:spacing w:line="240" w:lineRule="auto"/>
        <w:ind w:right="1088"/>
        <w:jc w:val="center"/>
        <w:rPr>
          <w:rFonts w:ascii="Arial" w:hAnsi="Arial" w:cs="Arial"/>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6747E" w:rsidRPr="00D76352" w14:paraId="409A79DF" w14:textId="77777777" w:rsidTr="000349CE">
        <w:tc>
          <w:tcPr>
            <w:tcW w:w="9072" w:type="dxa"/>
            <w:shd w:val="clear" w:color="auto" w:fill="008000"/>
          </w:tcPr>
          <w:p w14:paraId="409A79DE" w14:textId="77777777" w:rsidR="0036747E" w:rsidRPr="00D76352" w:rsidRDefault="009D6DA0" w:rsidP="000349CE">
            <w:pPr>
              <w:spacing w:after="120" w:line="240" w:lineRule="auto"/>
              <w:ind w:right="1088"/>
              <w:rPr>
                <w:rFonts w:ascii="Arial" w:hAnsi="Arial" w:cs="Arial"/>
                <w:b/>
                <w:i/>
                <w:color w:val="FFFFFF" w:themeColor="background1"/>
                <w:sz w:val="24"/>
                <w:szCs w:val="24"/>
              </w:rPr>
            </w:pPr>
            <w:r>
              <w:rPr>
                <w:rFonts w:ascii="Arial" w:hAnsi="Arial" w:cs="Arial"/>
                <w:b/>
                <w:i/>
                <w:color w:val="FFFFFF" w:themeColor="background1"/>
                <w:sz w:val="24"/>
                <w:szCs w:val="24"/>
              </w:rPr>
              <w:t xml:space="preserve">Specification </w:t>
            </w:r>
            <w:r w:rsidR="0036747E" w:rsidRPr="00D76352">
              <w:rPr>
                <w:rFonts w:ascii="Arial" w:hAnsi="Arial" w:cs="Arial"/>
                <w:b/>
                <w:i/>
                <w:color w:val="FFFFFF" w:themeColor="background1"/>
                <w:sz w:val="24"/>
                <w:szCs w:val="24"/>
              </w:rPr>
              <w:t xml:space="preserve"> Reference</w:t>
            </w:r>
          </w:p>
        </w:tc>
      </w:tr>
      <w:tr w:rsidR="0036747E" w:rsidRPr="00BE3C10" w14:paraId="409A79E1" w14:textId="77777777" w:rsidTr="000349CE">
        <w:tc>
          <w:tcPr>
            <w:tcW w:w="9072" w:type="dxa"/>
            <w:tcBorders>
              <w:bottom w:val="single" w:sz="4" w:space="0" w:color="auto"/>
            </w:tcBorders>
          </w:tcPr>
          <w:p w14:paraId="409A79E0" w14:textId="3B1DD1BB" w:rsidR="0036747E" w:rsidRPr="00C9138A" w:rsidRDefault="000E5ED8" w:rsidP="00C9138A">
            <w:pPr>
              <w:pStyle w:val="Tenderreference"/>
            </w:pPr>
            <w:r>
              <w:t>FS232001</w:t>
            </w:r>
          </w:p>
        </w:tc>
      </w:tr>
      <w:tr w:rsidR="0036747E" w:rsidRPr="00BE3C10" w14:paraId="409A79E3" w14:textId="77777777" w:rsidTr="000349CE">
        <w:tc>
          <w:tcPr>
            <w:tcW w:w="9072" w:type="dxa"/>
            <w:shd w:val="clear" w:color="auto" w:fill="008000"/>
          </w:tcPr>
          <w:p w14:paraId="409A79E2" w14:textId="77777777" w:rsidR="0036747E" w:rsidRPr="00D76352" w:rsidRDefault="009D6DA0" w:rsidP="000349CE">
            <w:pPr>
              <w:tabs>
                <w:tab w:val="left" w:pos="9026"/>
              </w:tabs>
              <w:spacing w:after="120" w:line="240" w:lineRule="auto"/>
              <w:ind w:right="95"/>
              <w:rPr>
                <w:rFonts w:ascii="Arial" w:hAnsi="Arial" w:cs="Arial"/>
                <w:b/>
                <w:i/>
                <w:color w:val="FFFFFF" w:themeColor="background1"/>
                <w:sz w:val="24"/>
                <w:szCs w:val="24"/>
              </w:rPr>
            </w:pPr>
            <w:r>
              <w:rPr>
                <w:rFonts w:ascii="Arial" w:hAnsi="Arial" w:cs="Arial"/>
                <w:b/>
                <w:i/>
                <w:color w:val="FFFFFF" w:themeColor="background1"/>
                <w:sz w:val="24"/>
                <w:szCs w:val="24"/>
              </w:rPr>
              <w:t xml:space="preserve">Specification </w:t>
            </w:r>
            <w:r w:rsidRPr="00D76352">
              <w:rPr>
                <w:rFonts w:ascii="Arial" w:hAnsi="Arial" w:cs="Arial"/>
                <w:b/>
                <w:i/>
                <w:color w:val="FFFFFF" w:themeColor="background1"/>
                <w:sz w:val="24"/>
                <w:szCs w:val="24"/>
              </w:rPr>
              <w:t xml:space="preserve"> </w:t>
            </w:r>
            <w:r w:rsidR="0036747E" w:rsidRPr="00D76352">
              <w:rPr>
                <w:rFonts w:ascii="Arial" w:hAnsi="Arial" w:cs="Arial"/>
                <w:b/>
                <w:i/>
                <w:color w:val="FFFFFF" w:themeColor="background1"/>
                <w:sz w:val="24"/>
                <w:szCs w:val="24"/>
              </w:rPr>
              <w:t>Title</w:t>
            </w:r>
          </w:p>
        </w:tc>
      </w:tr>
      <w:tr w:rsidR="0036747E" w:rsidRPr="00BE3C10" w14:paraId="409A79E5" w14:textId="77777777" w:rsidTr="000349CE">
        <w:tc>
          <w:tcPr>
            <w:tcW w:w="9072" w:type="dxa"/>
          </w:tcPr>
          <w:p w14:paraId="409A79E4" w14:textId="2FDEC3FF" w:rsidR="0036747E" w:rsidRPr="00C9138A" w:rsidRDefault="000E5ED8" w:rsidP="00C9138A">
            <w:pPr>
              <w:pStyle w:val="TenderTitle"/>
            </w:pPr>
            <w:r w:rsidRPr="000E5ED8">
              <w:t>Support Services in connection with the UK Food Surveillance System</w:t>
            </w:r>
          </w:p>
        </w:tc>
      </w:tr>
      <w:tr w:rsidR="0063435F" w:rsidRPr="00D76352" w14:paraId="409A79E7" w14:textId="77777777" w:rsidTr="0063435F">
        <w:tc>
          <w:tcPr>
            <w:tcW w:w="9072" w:type="dxa"/>
            <w:tcBorders>
              <w:top w:val="single" w:sz="4" w:space="0" w:color="auto"/>
              <w:left w:val="single" w:sz="4" w:space="0" w:color="auto"/>
              <w:bottom w:val="single" w:sz="4" w:space="0" w:color="auto"/>
              <w:right w:val="single" w:sz="4" w:space="0" w:color="auto"/>
            </w:tcBorders>
            <w:shd w:val="clear" w:color="auto" w:fill="008000"/>
          </w:tcPr>
          <w:p w14:paraId="409A79E6" w14:textId="77777777" w:rsidR="0063435F" w:rsidRPr="0063435F" w:rsidRDefault="0063435F" w:rsidP="0063435F">
            <w:pPr>
              <w:pStyle w:val="TenderTitle"/>
              <w:rPr>
                <w:b/>
              </w:rPr>
            </w:pPr>
            <w:r>
              <w:rPr>
                <w:b/>
                <w:color w:val="FFFFFF" w:themeColor="background1"/>
              </w:rPr>
              <w:t>Contract Duration</w:t>
            </w:r>
          </w:p>
        </w:tc>
      </w:tr>
      <w:tr w:rsidR="0063435F" w:rsidRPr="00C9138A" w14:paraId="409A79E9" w14:textId="77777777" w:rsidTr="0063435F">
        <w:tc>
          <w:tcPr>
            <w:tcW w:w="9072" w:type="dxa"/>
            <w:tcBorders>
              <w:top w:val="single" w:sz="4" w:space="0" w:color="auto"/>
              <w:left w:val="single" w:sz="4" w:space="0" w:color="auto"/>
              <w:bottom w:val="single" w:sz="4" w:space="0" w:color="auto"/>
              <w:right w:val="single" w:sz="4" w:space="0" w:color="auto"/>
            </w:tcBorders>
          </w:tcPr>
          <w:p w14:paraId="409A79E8" w14:textId="75EB6759" w:rsidR="0063435F" w:rsidRPr="00C9138A" w:rsidRDefault="000E5ED8" w:rsidP="000E5ED8">
            <w:pPr>
              <w:pStyle w:val="TenderTitle"/>
            </w:pPr>
            <w:r>
              <w:t>Up to 3 years (1 year with option to extend)</w:t>
            </w:r>
          </w:p>
        </w:tc>
      </w:tr>
    </w:tbl>
    <w:p w14:paraId="409A79EA" w14:textId="77777777" w:rsidR="0036747E" w:rsidRDefault="0036747E" w:rsidP="002238F9">
      <w:pPr>
        <w:spacing w:line="240" w:lineRule="auto"/>
        <w:ind w:right="-58"/>
        <w:rPr>
          <w:rFonts w:ascii="Arial" w:hAnsi="Arial" w:cs="Arial"/>
          <w:sz w:val="24"/>
          <w:szCs w:val="24"/>
        </w:rPr>
      </w:pPr>
    </w:p>
    <w:p w14:paraId="409A79EB" w14:textId="77777777" w:rsidR="0036747E" w:rsidRDefault="0036747E" w:rsidP="002238F9">
      <w:pPr>
        <w:spacing w:line="240" w:lineRule="auto"/>
        <w:ind w:right="-58"/>
        <w:rPr>
          <w:rFonts w:ascii="Arial" w:hAnsi="Arial" w:cs="Arial"/>
          <w:sz w:val="24"/>
          <w:szCs w:val="24"/>
        </w:rPr>
      </w:pPr>
    </w:p>
    <w:p w14:paraId="409A79EC" w14:textId="77777777" w:rsidR="009A1765" w:rsidRPr="00BE3C10" w:rsidRDefault="009A1765" w:rsidP="002238F9">
      <w:pPr>
        <w:spacing w:line="240" w:lineRule="auto"/>
        <w:ind w:right="-58"/>
        <w:rPr>
          <w:rFonts w:ascii="Arial" w:hAnsi="Arial" w:cs="Arial"/>
          <w:sz w:val="24"/>
          <w:szCs w:val="24"/>
        </w:rPr>
      </w:pPr>
      <w:r w:rsidRPr="00BE3C10">
        <w:rPr>
          <w:rFonts w:ascii="Arial" w:hAnsi="Arial" w:cs="Arial"/>
          <w:sz w:val="24"/>
          <w:szCs w:val="24"/>
        </w:rPr>
        <w:t xml:space="preserve">This </w:t>
      </w:r>
      <w:r w:rsidR="009D6DA0">
        <w:rPr>
          <w:rFonts w:ascii="Arial" w:hAnsi="Arial" w:cs="Arial"/>
          <w:sz w:val="24"/>
          <w:szCs w:val="24"/>
        </w:rPr>
        <w:t>s</w:t>
      </w:r>
      <w:r w:rsidR="009D6DA0" w:rsidRPr="009D6DA0">
        <w:rPr>
          <w:rFonts w:ascii="Arial" w:hAnsi="Arial" w:cs="Arial"/>
          <w:sz w:val="24"/>
          <w:szCs w:val="24"/>
        </w:rPr>
        <w:t>pecification</w:t>
      </w:r>
      <w:r w:rsidR="009D6DA0">
        <w:rPr>
          <w:rFonts w:ascii="Arial" w:hAnsi="Arial" w:cs="Arial"/>
          <w:sz w:val="24"/>
          <w:szCs w:val="24"/>
        </w:rPr>
        <w:t xml:space="preserve">, </w:t>
      </w:r>
      <w:r w:rsidRPr="00BE3C10">
        <w:rPr>
          <w:rFonts w:ascii="Arial" w:hAnsi="Arial" w:cs="Arial"/>
          <w:sz w:val="24"/>
          <w:szCs w:val="24"/>
        </w:rPr>
        <w:t xml:space="preserve">which </w:t>
      </w:r>
      <w:r w:rsidR="00590163">
        <w:rPr>
          <w:rFonts w:ascii="Arial" w:hAnsi="Arial" w:cs="Arial"/>
          <w:sz w:val="24"/>
          <w:szCs w:val="24"/>
        </w:rPr>
        <w:t xml:space="preserve">forms part of the Invitation to </w:t>
      </w:r>
      <w:r w:rsidRPr="00BE3C10">
        <w:rPr>
          <w:rFonts w:ascii="Arial" w:hAnsi="Arial" w:cs="Arial"/>
          <w:sz w:val="24"/>
          <w:szCs w:val="24"/>
        </w:rPr>
        <w:t>Tender (ITT)</w:t>
      </w:r>
      <w:r w:rsidR="009D6DA0">
        <w:rPr>
          <w:rFonts w:ascii="Arial" w:hAnsi="Arial" w:cs="Arial"/>
          <w:sz w:val="24"/>
          <w:szCs w:val="24"/>
        </w:rPr>
        <w:t>,</w:t>
      </w:r>
      <w:r w:rsidRPr="00BE3C10">
        <w:rPr>
          <w:rFonts w:ascii="Arial" w:hAnsi="Arial" w:cs="Arial"/>
          <w:sz w:val="24"/>
          <w:szCs w:val="24"/>
        </w:rPr>
        <w:t xml:space="preserve"> comprises of three </w:t>
      </w:r>
      <w:r w:rsidR="009D6DA0" w:rsidRPr="00BE3C10">
        <w:rPr>
          <w:rFonts w:ascii="Arial" w:hAnsi="Arial" w:cs="Arial"/>
          <w:sz w:val="24"/>
          <w:szCs w:val="24"/>
        </w:rPr>
        <w:t>indiv</w:t>
      </w:r>
      <w:r w:rsidR="009D6DA0">
        <w:rPr>
          <w:rFonts w:ascii="Arial" w:hAnsi="Arial" w:cs="Arial"/>
          <w:sz w:val="24"/>
          <w:szCs w:val="24"/>
        </w:rPr>
        <w:t>i</w:t>
      </w:r>
      <w:r w:rsidR="009D6DA0" w:rsidRPr="00BE3C10">
        <w:rPr>
          <w:rFonts w:ascii="Arial" w:hAnsi="Arial" w:cs="Arial"/>
          <w:sz w:val="24"/>
          <w:szCs w:val="24"/>
        </w:rPr>
        <w:t>dual</w:t>
      </w:r>
      <w:r w:rsidRPr="00BE3C10">
        <w:rPr>
          <w:rFonts w:ascii="Arial" w:hAnsi="Arial" w:cs="Arial"/>
          <w:sz w:val="24"/>
          <w:szCs w:val="24"/>
        </w:rPr>
        <w:t xml:space="preserve"> sections: -</w:t>
      </w:r>
    </w:p>
    <w:p w14:paraId="409A79ED" w14:textId="77777777" w:rsidR="009A1765" w:rsidRPr="00BE3C10" w:rsidRDefault="009A1765" w:rsidP="002238F9">
      <w:pPr>
        <w:spacing w:line="240" w:lineRule="auto"/>
        <w:ind w:right="-58"/>
        <w:rPr>
          <w:rFonts w:ascii="Arial" w:hAnsi="Arial" w:cs="Arial"/>
          <w:sz w:val="24"/>
          <w:szCs w:val="24"/>
        </w:rPr>
      </w:pPr>
    </w:p>
    <w:p w14:paraId="409A79EE" w14:textId="77777777" w:rsidR="009A1765" w:rsidRPr="00BE3C10" w:rsidRDefault="009A1765" w:rsidP="002238F9">
      <w:pPr>
        <w:numPr>
          <w:ilvl w:val="0"/>
          <w:numId w:val="20"/>
        </w:numPr>
        <w:spacing w:line="240" w:lineRule="auto"/>
        <w:ind w:right="-58"/>
        <w:rPr>
          <w:rFonts w:ascii="Arial" w:hAnsi="Arial" w:cs="Arial"/>
          <w:b/>
          <w:sz w:val="24"/>
          <w:szCs w:val="24"/>
        </w:rPr>
      </w:pPr>
      <w:r w:rsidRPr="00BE3C10">
        <w:rPr>
          <w:rFonts w:ascii="Arial" w:hAnsi="Arial" w:cs="Arial"/>
          <w:b/>
          <w:sz w:val="24"/>
          <w:szCs w:val="24"/>
        </w:rPr>
        <w:t xml:space="preserve">SPECIFICATION: </w:t>
      </w:r>
      <w:r w:rsidRPr="00BE3C10">
        <w:rPr>
          <w:rFonts w:ascii="Arial" w:hAnsi="Arial" w:cs="Arial"/>
          <w:sz w:val="24"/>
          <w:szCs w:val="24"/>
        </w:rPr>
        <w:t>An outline of the</w:t>
      </w:r>
      <w:r w:rsidR="00704145">
        <w:rPr>
          <w:rFonts w:ascii="Arial" w:hAnsi="Arial" w:cs="Arial"/>
          <w:sz w:val="24"/>
          <w:szCs w:val="24"/>
        </w:rPr>
        <w:t xml:space="preserve"> requirement</w:t>
      </w:r>
    </w:p>
    <w:p w14:paraId="409A79EF" w14:textId="77777777" w:rsidR="009A1765" w:rsidRPr="00BE3C10" w:rsidRDefault="009A1765" w:rsidP="002238F9">
      <w:pPr>
        <w:spacing w:line="240" w:lineRule="auto"/>
        <w:ind w:left="720" w:right="-58"/>
        <w:rPr>
          <w:rFonts w:ascii="Arial" w:hAnsi="Arial" w:cs="Arial"/>
          <w:b/>
          <w:sz w:val="24"/>
          <w:szCs w:val="24"/>
        </w:rPr>
      </w:pPr>
    </w:p>
    <w:p w14:paraId="409A79F0" w14:textId="77777777" w:rsidR="009A1765" w:rsidRPr="00BE3C10" w:rsidRDefault="009A1765" w:rsidP="002238F9">
      <w:pPr>
        <w:numPr>
          <w:ilvl w:val="0"/>
          <w:numId w:val="20"/>
        </w:numPr>
        <w:tabs>
          <w:tab w:val="left" w:pos="709"/>
        </w:tabs>
        <w:spacing w:line="240" w:lineRule="auto"/>
        <w:ind w:right="-58"/>
        <w:rPr>
          <w:rFonts w:ascii="Arial" w:hAnsi="Arial" w:cs="Arial"/>
          <w:sz w:val="24"/>
          <w:szCs w:val="24"/>
        </w:rPr>
      </w:pPr>
      <w:r w:rsidRPr="00BE3C10">
        <w:rPr>
          <w:rFonts w:ascii="Arial" w:hAnsi="Arial" w:cs="Arial"/>
          <w:b/>
          <w:sz w:val="24"/>
          <w:szCs w:val="24"/>
        </w:rPr>
        <w:t xml:space="preserve">PROCUREMENT TIMETABLE: </w:t>
      </w:r>
      <w:r w:rsidRPr="00BE3C10">
        <w:rPr>
          <w:rFonts w:ascii="Arial" w:hAnsi="Arial" w:cs="Arial"/>
          <w:sz w:val="24"/>
          <w:szCs w:val="24"/>
        </w:rPr>
        <w:t xml:space="preserve">An estimated timetable for the procurement of the proposed </w:t>
      </w:r>
      <w:r w:rsidR="006B3F91">
        <w:rPr>
          <w:rFonts w:ascii="Arial" w:hAnsi="Arial" w:cs="Arial"/>
          <w:sz w:val="24"/>
          <w:szCs w:val="24"/>
        </w:rPr>
        <w:t>requirement</w:t>
      </w:r>
    </w:p>
    <w:p w14:paraId="409A79F1" w14:textId="77777777" w:rsidR="009A1765" w:rsidRPr="00BE3C10" w:rsidRDefault="009A1765" w:rsidP="002238F9">
      <w:pPr>
        <w:tabs>
          <w:tab w:val="left" w:pos="709"/>
        </w:tabs>
        <w:spacing w:line="240" w:lineRule="auto"/>
        <w:ind w:right="-58"/>
        <w:rPr>
          <w:rFonts w:ascii="Arial" w:hAnsi="Arial" w:cs="Arial"/>
          <w:sz w:val="24"/>
          <w:szCs w:val="24"/>
        </w:rPr>
      </w:pPr>
    </w:p>
    <w:p w14:paraId="409A79F2" w14:textId="77777777" w:rsidR="009A1765" w:rsidRPr="00BE3C10" w:rsidRDefault="009A1765" w:rsidP="002238F9">
      <w:pPr>
        <w:numPr>
          <w:ilvl w:val="0"/>
          <w:numId w:val="20"/>
        </w:numPr>
        <w:spacing w:line="240" w:lineRule="auto"/>
        <w:ind w:right="-58"/>
        <w:rPr>
          <w:rFonts w:ascii="Arial" w:hAnsi="Arial" w:cs="Arial"/>
          <w:sz w:val="24"/>
          <w:szCs w:val="24"/>
        </w:rPr>
      </w:pPr>
      <w:r w:rsidRPr="00BE3C10">
        <w:rPr>
          <w:rFonts w:ascii="Arial" w:hAnsi="Arial" w:cs="Arial"/>
          <w:b/>
          <w:sz w:val="24"/>
          <w:szCs w:val="24"/>
        </w:rPr>
        <w:t xml:space="preserve">TENDER REQUIREMENTS AND EVALUATION CRITERIA: </w:t>
      </w:r>
      <w:r w:rsidRPr="00BE3C10">
        <w:rPr>
          <w:rFonts w:ascii="Arial" w:hAnsi="Arial" w:cs="Arial"/>
          <w:sz w:val="24"/>
          <w:szCs w:val="24"/>
        </w:rPr>
        <w:t>Provides guidance to applicants on the information that should be included within tenders and on the evaluation criteria and weightings used by appraisers when assessing and scoring tenders</w:t>
      </w:r>
    </w:p>
    <w:p w14:paraId="409A79F3" w14:textId="77777777" w:rsidR="009A1765" w:rsidRPr="00BE3C10" w:rsidRDefault="009A1765" w:rsidP="002238F9">
      <w:pPr>
        <w:pStyle w:val="BodyText"/>
        <w:spacing w:after="0"/>
        <w:jc w:val="both"/>
        <w:rPr>
          <w:rFonts w:cs="Arial"/>
        </w:rPr>
      </w:pPr>
    </w:p>
    <w:p w14:paraId="409A79F4" w14:textId="77777777" w:rsidR="009A1765" w:rsidRPr="00BE3C10" w:rsidRDefault="009A1765" w:rsidP="002238F9">
      <w:pPr>
        <w:pBdr>
          <w:top w:val="single" w:sz="18" w:space="1" w:color="008000"/>
          <w:left w:val="single" w:sz="18" w:space="4" w:color="008000"/>
          <w:bottom w:val="single" w:sz="18" w:space="1" w:color="008000"/>
          <w:right w:val="single" w:sz="18" w:space="4" w:color="008000"/>
        </w:pBdr>
        <w:spacing w:line="240" w:lineRule="auto"/>
        <w:ind w:left="284"/>
        <w:jc w:val="both"/>
        <w:rPr>
          <w:rFonts w:ascii="Arial" w:hAnsi="Arial" w:cs="Arial"/>
          <w:sz w:val="24"/>
          <w:szCs w:val="24"/>
        </w:rPr>
      </w:pPr>
      <w:r w:rsidRPr="00BE3C10">
        <w:rPr>
          <w:rFonts w:ascii="Arial" w:hAnsi="Arial" w:cs="Arial"/>
          <w:sz w:val="24"/>
          <w:szCs w:val="24"/>
        </w:rPr>
        <w:t xml:space="preserve">Tenders for FSA funded projects must be submitted through the FSA electronic public procurement system, ePPS, using the following link: </w:t>
      </w:r>
      <w:hyperlink r:id="rId13" w:history="1">
        <w:r w:rsidRPr="00BE3C10">
          <w:rPr>
            <w:rStyle w:val="Hyperlink"/>
            <w:rFonts w:ascii="Arial" w:hAnsi="Arial" w:cs="Arial"/>
          </w:rPr>
          <w:t>https://fsa-esourcing.eurodyn.com/epps/home.do</w:t>
        </w:r>
      </w:hyperlink>
      <w:r w:rsidRPr="00BE3C10">
        <w:rPr>
          <w:rFonts w:ascii="Arial" w:hAnsi="Arial" w:cs="Arial"/>
          <w:sz w:val="24"/>
          <w:szCs w:val="24"/>
        </w:rPr>
        <w:t xml:space="preserve">.  Please refer to the </w:t>
      </w:r>
      <w:r w:rsidR="00332447">
        <w:rPr>
          <w:rFonts w:ascii="Arial" w:hAnsi="Arial" w:cs="Arial"/>
          <w:sz w:val="24"/>
          <w:szCs w:val="24"/>
        </w:rPr>
        <w:t xml:space="preserve">‘Help’ tab on </w:t>
      </w:r>
      <w:r w:rsidRPr="00BE3C10">
        <w:rPr>
          <w:rFonts w:ascii="Arial" w:hAnsi="Arial" w:cs="Arial"/>
          <w:i/>
          <w:sz w:val="24"/>
          <w:szCs w:val="24"/>
        </w:rPr>
        <w:t xml:space="preserve">ePPS’ </w:t>
      </w:r>
      <w:r w:rsidRPr="00BE3C10">
        <w:rPr>
          <w:rFonts w:ascii="Arial" w:hAnsi="Arial" w:cs="Arial"/>
          <w:sz w:val="24"/>
          <w:szCs w:val="24"/>
        </w:rPr>
        <w:t>before completing the application.</w:t>
      </w:r>
      <w:r w:rsidR="00863228" w:rsidRPr="00BE3C10">
        <w:rPr>
          <w:rFonts w:ascii="Arial" w:hAnsi="Arial" w:cs="Arial"/>
          <w:i/>
        </w:rPr>
        <w:t xml:space="preserve"> </w:t>
      </w:r>
      <w:r w:rsidR="00863228" w:rsidRPr="00BE3C10">
        <w:rPr>
          <w:rFonts w:ascii="Arial" w:hAnsi="Arial" w:cs="Arial"/>
          <w:sz w:val="24"/>
          <w:szCs w:val="24"/>
        </w:rPr>
        <w:t>Failure to do so may result in the tender response not being processed by the system or the response being automatically disqualified during the evaluation stage of the tender process</w:t>
      </w:r>
      <w:r w:rsidR="00863228" w:rsidRPr="00BE3C10">
        <w:rPr>
          <w:rFonts w:ascii="Arial" w:hAnsi="Arial" w:cs="Arial"/>
          <w:i/>
        </w:rPr>
        <w:t>.</w:t>
      </w:r>
    </w:p>
    <w:p w14:paraId="409A79F5" w14:textId="77777777" w:rsidR="009A1765" w:rsidRPr="00BE3C10" w:rsidRDefault="009A1765" w:rsidP="002238F9">
      <w:pPr>
        <w:pStyle w:val="NormalWeb"/>
        <w:spacing w:before="0" w:beforeAutospacing="0" w:after="0" w:afterAutospacing="0"/>
        <w:rPr>
          <w:rFonts w:ascii="Arial" w:hAnsi="Arial" w:cs="Arial"/>
        </w:rPr>
      </w:pPr>
    </w:p>
    <w:p w14:paraId="409A79F6" w14:textId="77777777" w:rsidR="008648B8" w:rsidRDefault="008648B8" w:rsidP="002238F9">
      <w:pPr>
        <w:spacing w:after="120" w:line="240" w:lineRule="auto"/>
        <w:ind w:right="-188"/>
        <w:jc w:val="center"/>
        <w:rPr>
          <w:rFonts w:ascii="Arial" w:hAnsi="Arial" w:cs="Arial"/>
          <w:b/>
          <w:sz w:val="24"/>
          <w:szCs w:val="24"/>
        </w:rPr>
      </w:pPr>
    </w:p>
    <w:p w14:paraId="409A79F7" w14:textId="77777777" w:rsidR="008648B8" w:rsidRPr="008648B8" w:rsidRDefault="008648B8" w:rsidP="008648B8">
      <w:pPr>
        <w:rPr>
          <w:rFonts w:ascii="Arial" w:hAnsi="Arial" w:cs="Arial"/>
          <w:sz w:val="24"/>
          <w:szCs w:val="24"/>
        </w:rPr>
      </w:pPr>
    </w:p>
    <w:p w14:paraId="409A79F8" w14:textId="77777777" w:rsidR="008648B8" w:rsidRPr="008648B8" w:rsidRDefault="008648B8" w:rsidP="008648B8">
      <w:pPr>
        <w:rPr>
          <w:rFonts w:ascii="Arial" w:hAnsi="Arial" w:cs="Arial"/>
          <w:sz w:val="24"/>
          <w:szCs w:val="24"/>
        </w:rPr>
      </w:pPr>
    </w:p>
    <w:p w14:paraId="409A79F9" w14:textId="77777777" w:rsidR="008648B8" w:rsidRDefault="008648B8" w:rsidP="008648B8">
      <w:pPr>
        <w:tabs>
          <w:tab w:val="left" w:pos="2700"/>
        </w:tabs>
        <w:spacing w:after="120" w:line="240" w:lineRule="auto"/>
        <w:ind w:right="-188"/>
        <w:rPr>
          <w:rFonts w:ascii="Arial" w:hAnsi="Arial" w:cs="Arial"/>
          <w:sz w:val="24"/>
          <w:szCs w:val="24"/>
        </w:rPr>
      </w:pPr>
      <w:r>
        <w:rPr>
          <w:rFonts w:ascii="Arial" w:hAnsi="Arial" w:cs="Arial"/>
          <w:sz w:val="24"/>
          <w:szCs w:val="24"/>
        </w:rPr>
        <w:tab/>
      </w:r>
    </w:p>
    <w:p w14:paraId="409A79FA" w14:textId="77777777" w:rsidR="001C2A83" w:rsidRPr="00BE3C10" w:rsidRDefault="009A1765" w:rsidP="002238F9">
      <w:pPr>
        <w:spacing w:after="120" w:line="240" w:lineRule="auto"/>
        <w:ind w:right="-188"/>
        <w:jc w:val="center"/>
        <w:rPr>
          <w:rFonts w:ascii="Arial" w:hAnsi="Arial" w:cs="Arial"/>
          <w:b/>
          <w:sz w:val="24"/>
          <w:szCs w:val="24"/>
        </w:rPr>
      </w:pPr>
      <w:r w:rsidRPr="008648B8">
        <w:rPr>
          <w:rFonts w:ascii="Arial" w:hAnsi="Arial" w:cs="Arial"/>
          <w:sz w:val="24"/>
          <w:szCs w:val="24"/>
        </w:rPr>
        <w:br w:type="page"/>
      </w:r>
      <w:r w:rsidR="001C2A83" w:rsidRPr="00BE3C10">
        <w:rPr>
          <w:rFonts w:ascii="Arial" w:hAnsi="Arial" w:cs="Arial"/>
          <w:b/>
          <w:sz w:val="24"/>
          <w:szCs w:val="24"/>
        </w:rPr>
        <w:lastRenderedPageBreak/>
        <w:t xml:space="preserve">THE </w:t>
      </w:r>
      <w:r w:rsidR="00C25369">
        <w:rPr>
          <w:rFonts w:ascii="Arial" w:hAnsi="Arial" w:cs="Arial"/>
          <w:b/>
          <w:sz w:val="24"/>
          <w:szCs w:val="24"/>
        </w:rPr>
        <w:t>SPECIFICATION</w:t>
      </w:r>
      <w:r w:rsidR="001C2A83" w:rsidRPr="00BE3C10">
        <w:rPr>
          <w:rFonts w:ascii="Arial" w:hAnsi="Arial" w:cs="Arial"/>
          <w:b/>
          <w:sz w:val="24"/>
          <w:szCs w:val="24"/>
        </w:rPr>
        <w:t xml:space="preserve">, </w:t>
      </w:r>
      <w:r w:rsidR="00553417" w:rsidRPr="00BE3C10">
        <w:rPr>
          <w:rFonts w:ascii="Arial" w:hAnsi="Arial" w:cs="Arial"/>
          <w:b/>
          <w:sz w:val="24"/>
          <w:szCs w:val="24"/>
        </w:rPr>
        <w:t xml:space="preserve">INCLUDING </w:t>
      </w:r>
      <w:r w:rsidR="001C2A83" w:rsidRPr="00BE3C10">
        <w:rPr>
          <w:rFonts w:ascii="Arial" w:hAnsi="Arial" w:cs="Arial"/>
          <w:b/>
          <w:sz w:val="24"/>
          <w:szCs w:val="24"/>
        </w:rPr>
        <w:t xml:space="preserve">PROJECT TIMETABLE </w:t>
      </w:r>
    </w:p>
    <w:p w14:paraId="409A79FB" w14:textId="77777777" w:rsidR="001C2A83" w:rsidRPr="00BE3C10" w:rsidRDefault="00B85D5B" w:rsidP="002238F9">
      <w:pPr>
        <w:spacing w:after="120" w:line="240" w:lineRule="auto"/>
        <w:ind w:right="1088"/>
        <w:jc w:val="center"/>
        <w:rPr>
          <w:rFonts w:ascii="Arial" w:hAnsi="Arial" w:cs="Arial"/>
          <w:b/>
          <w:sz w:val="24"/>
          <w:szCs w:val="24"/>
        </w:rPr>
      </w:pPr>
      <w:r w:rsidRPr="00BE3C10">
        <w:rPr>
          <w:rFonts w:ascii="Arial" w:hAnsi="Arial" w:cs="Arial"/>
          <w:b/>
          <w:sz w:val="24"/>
          <w:szCs w:val="24"/>
        </w:rPr>
        <w:t xml:space="preserve">AND </w:t>
      </w:r>
      <w:r w:rsidR="001C2A83" w:rsidRPr="00BE3C10">
        <w:rPr>
          <w:rFonts w:ascii="Arial" w:hAnsi="Arial" w:cs="Arial"/>
          <w:b/>
          <w:sz w:val="24"/>
          <w:szCs w:val="24"/>
        </w:rPr>
        <w:t>EVALUATION</w:t>
      </w:r>
      <w:r w:rsidRPr="00BE3C10">
        <w:rPr>
          <w:rFonts w:ascii="Arial" w:hAnsi="Arial" w:cs="Arial"/>
          <w:b/>
          <w:sz w:val="24"/>
          <w:szCs w:val="24"/>
        </w:rPr>
        <w:t xml:space="preserve"> OF TENDERS</w:t>
      </w:r>
    </w:p>
    <w:p w14:paraId="409A79FC" w14:textId="77777777" w:rsidR="00734117" w:rsidRDefault="00734117" w:rsidP="002238F9">
      <w:pPr>
        <w:spacing w:after="120" w:line="240" w:lineRule="auto"/>
        <w:jc w:val="both"/>
        <w:rPr>
          <w:rFonts w:ascii="Arial" w:hAnsi="Arial" w:cs="Arial"/>
          <w:b/>
          <w:sz w:val="24"/>
          <w:szCs w:val="24"/>
        </w:rPr>
      </w:pPr>
    </w:p>
    <w:p w14:paraId="77FBE2C4" w14:textId="3BB44FE6" w:rsidR="00335B0F" w:rsidRPr="00335B0F" w:rsidRDefault="00335B0F" w:rsidP="00335B0F">
      <w:pPr>
        <w:pStyle w:val="ListParagraph"/>
        <w:numPr>
          <w:ilvl w:val="0"/>
          <w:numId w:val="35"/>
        </w:numPr>
        <w:spacing w:after="120" w:line="240" w:lineRule="auto"/>
        <w:jc w:val="both"/>
        <w:rPr>
          <w:rFonts w:ascii="Arial" w:hAnsi="Arial" w:cs="Arial"/>
          <w:b/>
          <w:sz w:val="24"/>
          <w:szCs w:val="24"/>
        </w:rPr>
      </w:pPr>
      <w:r>
        <w:rPr>
          <w:rFonts w:ascii="Arial" w:hAnsi="Arial" w:cs="Arial"/>
          <w:b/>
          <w:sz w:val="24"/>
          <w:szCs w:val="24"/>
        </w:rPr>
        <w:t>SPECIFICATION</w:t>
      </w:r>
    </w:p>
    <w:p w14:paraId="15377D3B" w14:textId="77777777" w:rsidR="00335B0F" w:rsidRDefault="00335B0F" w:rsidP="002238F9">
      <w:pPr>
        <w:spacing w:after="120" w:line="240" w:lineRule="auto"/>
        <w:jc w:val="both"/>
        <w:rPr>
          <w:rFonts w:ascii="Arial" w:hAnsi="Arial" w:cs="Arial"/>
          <w:b/>
          <w:sz w:val="24"/>
          <w:szCs w:val="24"/>
        </w:rPr>
      </w:pPr>
    </w:p>
    <w:p w14:paraId="409A79FD" w14:textId="77777777" w:rsidR="003554B8" w:rsidRPr="00BE3C10" w:rsidRDefault="00FD652E" w:rsidP="002238F9">
      <w:pPr>
        <w:spacing w:after="120" w:line="240" w:lineRule="auto"/>
        <w:jc w:val="both"/>
        <w:rPr>
          <w:rFonts w:ascii="Arial" w:hAnsi="Arial" w:cs="Arial"/>
          <w:b/>
          <w:sz w:val="24"/>
          <w:szCs w:val="24"/>
        </w:rPr>
      </w:pPr>
      <w:r w:rsidRPr="00BE3C10">
        <w:rPr>
          <w:rFonts w:ascii="Arial" w:hAnsi="Arial" w:cs="Arial"/>
          <w:b/>
          <w:sz w:val="24"/>
          <w:szCs w:val="24"/>
        </w:rPr>
        <w:t>GENERAL INTRODUCTION</w:t>
      </w:r>
    </w:p>
    <w:p w14:paraId="409A79FE" w14:textId="77777777" w:rsidR="00C51BE5" w:rsidRDefault="00A1493C" w:rsidP="000E5ED8">
      <w:pPr>
        <w:spacing w:line="240" w:lineRule="auto"/>
        <w:jc w:val="both"/>
        <w:rPr>
          <w:rFonts w:ascii="Arial" w:hAnsi="Arial" w:cs="Arial"/>
          <w:sz w:val="24"/>
          <w:szCs w:val="24"/>
        </w:rPr>
      </w:pPr>
      <w:r w:rsidRPr="00BE3C10">
        <w:rPr>
          <w:rFonts w:ascii="Arial" w:hAnsi="Arial" w:cs="Arial"/>
          <w:sz w:val="24"/>
          <w:szCs w:val="24"/>
        </w:rPr>
        <w:t>The Food Standards Agency is a non-ministerial government department governed by a Board appointed to act in the public interest, with the task of protecting consumers in relation to food. It is a UK-wide body with offices in London, Cardiff, Belfast and York.</w:t>
      </w:r>
    </w:p>
    <w:p w14:paraId="409A79FF" w14:textId="77777777" w:rsidR="00A1493C" w:rsidRDefault="00A1493C" w:rsidP="000E5ED8">
      <w:pPr>
        <w:spacing w:line="240" w:lineRule="auto"/>
        <w:jc w:val="both"/>
        <w:rPr>
          <w:rFonts w:ascii="Arial" w:hAnsi="Arial" w:cs="Arial"/>
          <w:sz w:val="24"/>
          <w:szCs w:val="24"/>
        </w:rPr>
      </w:pPr>
      <w:r w:rsidRPr="00BE3C10">
        <w:rPr>
          <w:rFonts w:ascii="Arial" w:hAnsi="Arial" w:cs="Arial"/>
          <w:sz w:val="24"/>
          <w:szCs w:val="24"/>
        </w:rPr>
        <w:t xml:space="preserve"> </w:t>
      </w:r>
    </w:p>
    <w:p w14:paraId="409A7A00" w14:textId="77777777" w:rsidR="00C51BE5" w:rsidRPr="00F42EA9" w:rsidRDefault="00C51BE5" w:rsidP="000E5ED8">
      <w:pPr>
        <w:spacing w:line="240" w:lineRule="auto"/>
        <w:rPr>
          <w:rFonts w:ascii="Arial" w:hAnsi="Arial" w:cs="Arial"/>
          <w:color w:val="1F497D"/>
          <w:sz w:val="24"/>
          <w:szCs w:val="24"/>
        </w:rPr>
      </w:pPr>
      <w:r w:rsidRPr="00F54E91">
        <w:rPr>
          <w:rFonts w:ascii="Arial" w:hAnsi="Arial"/>
          <w:sz w:val="24"/>
          <w:szCs w:val="24"/>
        </w:rPr>
        <w:t>The Agency is committed to openness and transparency</w:t>
      </w:r>
      <w:r>
        <w:rPr>
          <w:rFonts w:ascii="Arial" w:hAnsi="Arial"/>
          <w:sz w:val="24"/>
          <w:szCs w:val="24"/>
        </w:rPr>
        <w:t>.</w:t>
      </w:r>
      <w:r w:rsidRPr="00F54E91">
        <w:rPr>
          <w:rFonts w:ascii="Arial" w:hAnsi="Arial"/>
          <w:sz w:val="24"/>
          <w:szCs w:val="24"/>
        </w:rPr>
        <w:t xml:space="preserve"> </w:t>
      </w:r>
      <w:r>
        <w:rPr>
          <w:rFonts w:ascii="Arial" w:hAnsi="Arial" w:cs="Arial"/>
          <w:sz w:val="24"/>
          <w:szCs w:val="24"/>
        </w:rPr>
        <w:t xml:space="preserve">As well as </w:t>
      </w:r>
      <w:r w:rsidRPr="00F54E91">
        <w:rPr>
          <w:rFonts w:ascii="Arial" w:hAnsi="Arial"/>
          <w:sz w:val="24"/>
          <w:szCs w:val="24"/>
        </w:rPr>
        <w:t xml:space="preserve">the final project report being published on </w:t>
      </w:r>
      <w:r w:rsidR="00F06FB2">
        <w:rPr>
          <w:rFonts w:ascii="Arial" w:hAnsi="Arial"/>
          <w:sz w:val="24"/>
          <w:szCs w:val="24"/>
        </w:rPr>
        <w:t>the Food Standards Agency website (</w:t>
      </w:r>
      <w:hyperlink r:id="rId14" w:history="1">
        <w:r w:rsidR="00F06FB2" w:rsidRPr="00A47E90">
          <w:rPr>
            <w:rStyle w:val="Hyperlink"/>
            <w:rFonts w:ascii="Arial" w:hAnsi="Arial"/>
            <w:sz w:val="24"/>
            <w:szCs w:val="24"/>
          </w:rPr>
          <w:t>www.</w:t>
        </w:r>
        <w:r w:rsidR="00F06FB2" w:rsidRPr="00A47E90">
          <w:rPr>
            <w:rStyle w:val="Hyperlink"/>
            <w:rFonts w:ascii="Arial" w:hAnsi="Arial" w:cs="Arial"/>
            <w:sz w:val="24"/>
            <w:szCs w:val="24"/>
          </w:rPr>
          <w:t>food.gov.uk</w:t>
        </w:r>
      </w:hyperlink>
      <w:r w:rsidR="00F06FB2">
        <w:rPr>
          <w:rFonts w:ascii="Arial" w:hAnsi="Arial" w:cs="Arial"/>
          <w:sz w:val="24"/>
          <w:szCs w:val="24"/>
        </w:rPr>
        <w:t xml:space="preserve"> )</w:t>
      </w:r>
      <w:r>
        <w:rPr>
          <w:rFonts w:ascii="Arial" w:hAnsi="Arial"/>
          <w:sz w:val="24"/>
          <w:szCs w:val="24"/>
        </w:rPr>
        <w:t>, we</w:t>
      </w:r>
      <w:r w:rsidRPr="00F54E91">
        <w:rPr>
          <w:rFonts w:ascii="Arial" w:hAnsi="Arial"/>
          <w:sz w:val="24"/>
          <w:szCs w:val="24"/>
        </w:rPr>
        <w:t xml:space="preserve"> encourage contractors to publish their work in peer reviewed scientific publications</w:t>
      </w:r>
      <w:r>
        <w:rPr>
          <w:rFonts w:ascii="Arial" w:hAnsi="Arial"/>
          <w:sz w:val="24"/>
          <w:szCs w:val="24"/>
        </w:rPr>
        <w:t xml:space="preserve"> wherever possible. Also, i</w:t>
      </w:r>
      <w:r w:rsidRPr="00F54E91">
        <w:rPr>
          <w:rFonts w:ascii="Arial" w:hAnsi="Arial" w:cs="Arial"/>
          <w:sz w:val="24"/>
          <w:szCs w:val="24"/>
        </w:rPr>
        <w:t>n line with</w:t>
      </w:r>
      <w:r w:rsidRPr="00F54E91">
        <w:rPr>
          <w:rFonts w:ascii="Arial" w:hAnsi="Arial" w:cs="Arial"/>
          <w:color w:val="FF0000"/>
          <w:sz w:val="24"/>
          <w:szCs w:val="24"/>
        </w:rPr>
        <w:t xml:space="preserve"> </w:t>
      </w:r>
      <w:r w:rsidRPr="00F54E91">
        <w:rPr>
          <w:rFonts w:ascii="Arial" w:hAnsi="Arial" w:cs="Arial"/>
          <w:sz w:val="24"/>
          <w:szCs w:val="24"/>
        </w:rPr>
        <w:t>the Government’s Transparency Agenda which aims to encourage more open access to data held by government, the Agency is developing a policy on the release of underpinning data from all of its science- and evidence-gat</w:t>
      </w:r>
      <w:r w:rsidR="006B3F91">
        <w:rPr>
          <w:rFonts w:ascii="Arial" w:hAnsi="Arial" w:cs="Arial"/>
          <w:sz w:val="24"/>
          <w:szCs w:val="24"/>
        </w:rPr>
        <w:t>hering</w:t>
      </w:r>
      <w:r w:rsidRPr="00F54E91">
        <w:rPr>
          <w:rFonts w:ascii="Arial" w:hAnsi="Arial" w:cs="Arial"/>
          <w:sz w:val="24"/>
          <w:szCs w:val="24"/>
        </w:rPr>
        <w:t xml:space="preserve"> projects</w:t>
      </w:r>
      <w:r w:rsidRPr="00F54E91">
        <w:rPr>
          <w:rFonts w:ascii="Arial" w:hAnsi="Arial"/>
          <w:sz w:val="24"/>
          <w:szCs w:val="24"/>
        </w:rPr>
        <w:t xml:space="preserve">. </w:t>
      </w:r>
      <w:r w:rsidRPr="00F54E91">
        <w:rPr>
          <w:rFonts w:ascii="Arial" w:hAnsi="Arial" w:cs="Arial"/>
          <w:sz w:val="24"/>
          <w:szCs w:val="24"/>
        </w:rPr>
        <w:t>Underpinning data should also be published in an open, accessible, and re-usable format, such that the data can be made available to future researchers and the maximum benefit is derived from it.</w:t>
      </w:r>
      <w:r>
        <w:rPr>
          <w:rFonts w:ascii="Arial" w:hAnsi="Arial" w:cs="Arial"/>
          <w:sz w:val="24"/>
          <w:szCs w:val="24"/>
        </w:rPr>
        <w:t xml:space="preserve"> The Agency has </w:t>
      </w:r>
      <w:r w:rsidRPr="00F54E91">
        <w:rPr>
          <w:rFonts w:ascii="Arial" w:hAnsi="Arial" w:cs="Arial"/>
          <w:sz w:val="24"/>
          <w:szCs w:val="24"/>
        </w:rPr>
        <w:t>establish</w:t>
      </w:r>
      <w:r>
        <w:rPr>
          <w:rFonts w:ascii="Arial" w:hAnsi="Arial" w:cs="Arial"/>
          <w:sz w:val="24"/>
          <w:szCs w:val="24"/>
        </w:rPr>
        <w:t>ed</w:t>
      </w:r>
      <w:r w:rsidRPr="00F54E91">
        <w:rPr>
          <w:rFonts w:ascii="Arial" w:hAnsi="Arial" w:cs="Arial"/>
          <w:sz w:val="24"/>
          <w:szCs w:val="24"/>
        </w:rPr>
        <w:t xml:space="preserve"> the key principles for release of underpinning data that will be applied to all new science- and evidence-gathering projects</w:t>
      </w:r>
      <w:r w:rsidRPr="007A6B7E">
        <w:rPr>
          <w:rFonts w:ascii="Arial" w:hAnsi="Arial" w:cs="Arial"/>
        </w:rPr>
        <w:t xml:space="preserve"> </w:t>
      </w:r>
      <w:r w:rsidRPr="00F54E91">
        <w:rPr>
          <w:rFonts w:ascii="Arial" w:hAnsi="Arial" w:cs="Arial"/>
          <w:sz w:val="24"/>
          <w:szCs w:val="24"/>
        </w:rPr>
        <w:t>which we would expect contractors</w:t>
      </w:r>
      <w:r>
        <w:rPr>
          <w:rFonts w:ascii="Arial" w:hAnsi="Arial" w:cs="Arial"/>
        </w:rPr>
        <w:t xml:space="preserve"> </w:t>
      </w:r>
      <w:r w:rsidRPr="00F54E91">
        <w:rPr>
          <w:rFonts w:ascii="Arial" w:hAnsi="Arial" w:cs="Arial"/>
          <w:sz w:val="24"/>
          <w:szCs w:val="24"/>
        </w:rPr>
        <w:t xml:space="preserve">to comply with. These can be found at </w:t>
      </w:r>
      <w:hyperlink r:id="rId15" w:history="1">
        <w:r w:rsidRPr="00F42EA9">
          <w:rPr>
            <w:rStyle w:val="Hyperlink"/>
            <w:rFonts w:ascii="Arial" w:hAnsi="Arial" w:cs="Arial"/>
            <w:sz w:val="24"/>
            <w:szCs w:val="24"/>
          </w:rPr>
          <w:t>http://www.food.gov.uk/about-us/data-and-policies/underpinning-data</w:t>
        </w:r>
      </w:hyperlink>
    </w:p>
    <w:p w14:paraId="409A7A01" w14:textId="77777777" w:rsidR="00A1493C" w:rsidRPr="00BE3C10" w:rsidRDefault="00A1493C" w:rsidP="002238F9">
      <w:pPr>
        <w:spacing w:line="240" w:lineRule="auto"/>
        <w:rPr>
          <w:rFonts w:ascii="Arial" w:hAnsi="Arial" w:cs="Arial"/>
          <w:sz w:val="24"/>
          <w:szCs w:val="24"/>
          <w:lang w:val="en-US"/>
        </w:rPr>
      </w:pPr>
    </w:p>
    <w:p w14:paraId="3F963A60" w14:textId="1365266C" w:rsidR="000E5ED8" w:rsidRPr="0034123B" w:rsidRDefault="000E5ED8" w:rsidP="0034123B">
      <w:pPr>
        <w:pStyle w:val="ListParagraph"/>
        <w:numPr>
          <w:ilvl w:val="0"/>
          <w:numId w:val="29"/>
        </w:numPr>
        <w:spacing w:line="240" w:lineRule="auto"/>
        <w:rPr>
          <w:rFonts w:ascii="Arial" w:hAnsi="Arial" w:cs="Arial"/>
          <w:b/>
          <w:sz w:val="24"/>
          <w:szCs w:val="24"/>
          <w:lang w:val="en-US"/>
        </w:rPr>
      </w:pPr>
      <w:r w:rsidRPr="0034123B">
        <w:rPr>
          <w:rFonts w:ascii="Arial" w:hAnsi="Arial" w:cs="Arial"/>
          <w:b/>
          <w:sz w:val="24"/>
          <w:szCs w:val="24"/>
          <w:lang w:val="en-US"/>
        </w:rPr>
        <w:t>BACKGROUND &amp; INTENTION</w:t>
      </w:r>
    </w:p>
    <w:p w14:paraId="11C6D1A3" w14:textId="77777777" w:rsidR="0034123B" w:rsidRPr="0034123B" w:rsidRDefault="0034123B" w:rsidP="0034123B">
      <w:pPr>
        <w:spacing w:line="240" w:lineRule="auto"/>
        <w:rPr>
          <w:rFonts w:ascii="Arial" w:hAnsi="Arial" w:cs="Arial"/>
          <w:sz w:val="24"/>
          <w:szCs w:val="24"/>
          <w:lang w:val="en-US"/>
        </w:rPr>
      </w:pPr>
    </w:p>
    <w:p w14:paraId="014A4B0C" w14:textId="77777777" w:rsidR="000E5ED8" w:rsidRDefault="000E5ED8" w:rsidP="000E5ED8">
      <w:pPr>
        <w:numPr>
          <w:ilvl w:val="0"/>
          <w:numId w:val="26"/>
        </w:numPr>
        <w:spacing w:line="240" w:lineRule="auto"/>
        <w:rPr>
          <w:rFonts w:ascii="Arial" w:hAnsi="Arial" w:cs="Arial"/>
          <w:sz w:val="24"/>
          <w:szCs w:val="24"/>
          <w:lang w:val="en-US"/>
        </w:rPr>
      </w:pPr>
      <w:r w:rsidRPr="000E5ED8">
        <w:rPr>
          <w:rFonts w:ascii="Arial" w:hAnsi="Arial" w:cs="Arial"/>
          <w:sz w:val="24"/>
          <w:szCs w:val="24"/>
          <w:lang w:val="en-US"/>
        </w:rPr>
        <w:t xml:space="preserve">The </w:t>
      </w:r>
      <w:hyperlink r:id="rId16" w:history="1">
        <w:r w:rsidRPr="000E5ED8">
          <w:rPr>
            <w:rStyle w:val="Hyperlink"/>
            <w:rFonts w:ascii="Arial" w:hAnsi="Arial" w:cs="Arial"/>
            <w:sz w:val="24"/>
            <w:szCs w:val="24"/>
            <w:lang w:val="en-US"/>
          </w:rPr>
          <w:t>Food Standards Agency</w:t>
        </w:r>
      </w:hyperlink>
      <w:r w:rsidRPr="000E5ED8">
        <w:rPr>
          <w:rFonts w:ascii="Arial" w:hAnsi="Arial" w:cs="Arial"/>
          <w:sz w:val="24"/>
          <w:szCs w:val="24"/>
          <w:lang w:val="en-US"/>
        </w:rPr>
        <w:t xml:space="preserve"> is the UK central competent authority for food safety. One of the objectives of the FSA’s Strategy and Strategic Plan is to make sure that food is safe to eat and what it says it is. To help achieve this, the FSA makes grants to Local Authorities (LAs) and Port Health Authorities (PHAs) to supplement their own sampling, ensuring that official controls on food and feed are effective and therefore consumer protection is maintained and improved. </w:t>
      </w:r>
    </w:p>
    <w:p w14:paraId="1814413A" w14:textId="77777777" w:rsidR="0034123B" w:rsidRPr="000E5ED8" w:rsidRDefault="0034123B" w:rsidP="0034123B">
      <w:pPr>
        <w:spacing w:line="240" w:lineRule="auto"/>
        <w:rPr>
          <w:rFonts w:ascii="Arial" w:hAnsi="Arial" w:cs="Arial"/>
          <w:sz w:val="24"/>
          <w:szCs w:val="24"/>
          <w:lang w:val="en-US"/>
        </w:rPr>
      </w:pPr>
    </w:p>
    <w:p w14:paraId="7C9CE742" w14:textId="48F9607A" w:rsidR="0034123B" w:rsidRPr="0034123B" w:rsidRDefault="000E5ED8" w:rsidP="0034123B">
      <w:pPr>
        <w:numPr>
          <w:ilvl w:val="0"/>
          <w:numId w:val="26"/>
        </w:numPr>
        <w:spacing w:line="240" w:lineRule="auto"/>
        <w:rPr>
          <w:rFonts w:ascii="Arial" w:hAnsi="Arial" w:cs="Arial"/>
          <w:sz w:val="24"/>
          <w:szCs w:val="24"/>
          <w:lang w:val="en-US"/>
        </w:rPr>
      </w:pPr>
      <w:r w:rsidRPr="0034123B">
        <w:rPr>
          <w:rFonts w:ascii="Arial" w:hAnsi="Arial" w:cs="Arial"/>
          <w:sz w:val="24"/>
          <w:szCs w:val="24"/>
          <w:lang w:val="en-US"/>
        </w:rPr>
        <w:t>The UK Food Surveillance System (UKFSS) is a national database for recording food sampling in LAs and PHAs. UKFSS links to Public Analyst Laboratories (PAs) and Public Health Laboratories. The UKFSS database is on a FSA server in Foss House, York.</w:t>
      </w:r>
    </w:p>
    <w:p w14:paraId="5C171567" w14:textId="77777777" w:rsidR="0034123B" w:rsidRPr="000E5ED8" w:rsidRDefault="0034123B" w:rsidP="0034123B">
      <w:pPr>
        <w:spacing w:line="240" w:lineRule="auto"/>
        <w:rPr>
          <w:rFonts w:ascii="Arial" w:hAnsi="Arial" w:cs="Arial"/>
          <w:sz w:val="24"/>
          <w:szCs w:val="24"/>
          <w:lang w:val="en-US"/>
        </w:rPr>
      </w:pPr>
    </w:p>
    <w:p w14:paraId="675830EA" w14:textId="77777777" w:rsidR="000E5ED8" w:rsidRDefault="000E5ED8" w:rsidP="000E5ED8">
      <w:pPr>
        <w:numPr>
          <w:ilvl w:val="0"/>
          <w:numId w:val="26"/>
        </w:numPr>
        <w:spacing w:line="240" w:lineRule="auto"/>
        <w:rPr>
          <w:rFonts w:ascii="Arial" w:hAnsi="Arial" w:cs="Arial"/>
          <w:sz w:val="24"/>
          <w:szCs w:val="24"/>
          <w:lang w:val="en-US"/>
        </w:rPr>
      </w:pPr>
      <w:r w:rsidRPr="000E5ED8">
        <w:rPr>
          <w:rFonts w:ascii="Arial" w:hAnsi="Arial" w:cs="Arial"/>
          <w:sz w:val="24"/>
          <w:szCs w:val="24"/>
          <w:lang w:val="en-US"/>
        </w:rPr>
        <w:t>UKFSS was first developed and rolled out in Scotland in 2003; administration of the system moved to FSA in London in 2005. The current version available from the incumbent Contractor is version 9 and is referred to as UKFSS Desktop. The Supplier will provide support for this system as specified below.</w:t>
      </w:r>
    </w:p>
    <w:p w14:paraId="1DCCBD0A" w14:textId="77777777" w:rsidR="0034123B" w:rsidRDefault="0034123B" w:rsidP="0034123B">
      <w:pPr>
        <w:pStyle w:val="ListParagraph"/>
        <w:rPr>
          <w:rFonts w:ascii="Arial" w:hAnsi="Arial" w:cs="Arial"/>
          <w:sz w:val="24"/>
          <w:szCs w:val="24"/>
          <w:lang w:val="en-US"/>
        </w:rPr>
      </w:pPr>
    </w:p>
    <w:p w14:paraId="21F70D7A" w14:textId="77777777" w:rsidR="0034123B" w:rsidRPr="000E5ED8" w:rsidRDefault="0034123B" w:rsidP="0034123B">
      <w:pPr>
        <w:spacing w:line="240" w:lineRule="auto"/>
        <w:rPr>
          <w:rFonts w:ascii="Arial" w:hAnsi="Arial" w:cs="Arial"/>
          <w:sz w:val="24"/>
          <w:szCs w:val="24"/>
          <w:lang w:val="en-US"/>
        </w:rPr>
      </w:pPr>
    </w:p>
    <w:p w14:paraId="3D596EBE" w14:textId="021BF04C" w:rsidR="000E5ED8" w:rsidRDefault="000E5ED8" w:rsidP="000E5ED8">
      <w:pPr>
        <w:numPr>
          <w:ilvl w:val="0"/>
          <w:numId w:val="26"/>
        </w:numPr>
        <w:spacing w:line="240" w:lineRule="auto"/>
        <w:rPr>
          <w:rFonts w:ascii="Arial" w:hAnsi="Arial" w:cs="Arial"/>
          <w:sz w:val="24"/>
          <w:szCs w:val="24"/>
          <w:lang w:val="en-US"/>
        </w:rPr>
      </w:pPr>
      <w:r w:rsidRPr="000E5ED8">
        <w:rPr>
          <w:rFonts w:ascii="Arial" w:hAnsi="Arial" w:cs="Arial"/>
          <w:sz w:val="24"/>
          <w:szCs w:val="24"/>
          <w:lang w:val="en-US"/>
        </w:rPr>
        <w:t xml:space="preserve">The diagram at Annex 1 shows the data flow between UKFSS, local authority/ laboratory data inputters and FSA staff who interrogate UKFSS. The technical details are in Annex </w:t>
      </w:r>
      <w:r w:rsidR="000349CE">
        <w:rPr>
          <w:rFonts w:ascii="Arial" w:hAnsi="Arial" w:cs="Arial"/>
          <w:sz w:val="24"/>
          <w:szCs w:val="24"/>
          <w:lang w:val="en-US"/>
        </w:rPr>
        <w:t>3</w:t>
      </w:r>
      <w:r w:rsidRPr="000E5ED8">
        <w:rPr>
          <w:rFonts w:ascii="Arial" w:hAnsi="Arial" w:cs="Arial"/>
          <w:sz w:val="24"/>
          <w:szCs w:val="24"/>
          <w:lang w:val="en-US"/>
        </w:rPr>
        <w:t>.</w:t>
      </w:r>
    </w:p>
    <w:p w14:paraId="527CF98E" w14:textId="77777777" w:rsidR="0034123B" w:rsidRPr="000E5ED8" w:rsidRDefault="0034123B" w:rsidP="0034123B">
      <w:pPr>
        <w:spacing w:line="240" w:lineRule="auto"/>
        <w:rPr>
          <w:rFonts w:ascii="Arial" w:hAnsi="Arial" w:cs="Arial"/>
          <w:sz w:val="24"/>
          <w:szCs w:val="24"/>
          <w:lang w:val="en-US"/>
        </w:rPr>
      </w:pPr>
    </w:p>
    <w:p w14:paraId="2AFA3635" w14:textId="77777777" w:rsidR="000E5ED8" w:rsidRDefault="000E5ED8" w:rsidP="000E5ED8">
      <w:pPr>
        <w:numPr>
          <w:ilvl w:val="0"/>
          <w:numId w:val="26"/>
        </w:numPr>
        <w:spacing w:line="240" w:lineRule="auto"/>
        <w:rPr>
          <w:rFonts w:ascii="Arial" w:hAnsi="Arial" w:cs="Arial"/>
          <w:sz w:val="24"/>
          <w:szCs w:val="24"/>
          <w:lang w:val="en-US"/>
        </w:rPr>
      </w:pPr>
      <w:r w:rsidRPr="000E5ED8">
        <w:rPr>
          <w:rFonts w:ascii="Arial" w:hAnsi="Arial" w:cs="Arial"/>
          <w:sz w:val="24"/>
          <w:szCs w:val="24"/>
          <w:lang w:val="en-US"/>
        </w:rPr>
        <w:t>Food Standards Scotland also has access to UKFSS and has a separate contract with the incumbent Contractor for support of UKFSS for Scotland.</w:t>
      </w:r>
    </w:p>
    <w:p w14:paraId="1F7E9D05" w14:textId="77777777" w:rsidR="0034123B" w:rsidRPr="000E5ED8" w:rsidRDefault="0034123B" w:rsidP="0034123B">
      <w:pPr>
        <w:spacing w:line="240" w:lineRule="auto"/>
        <w:rPr>
          <w:rFonts w:ascii="Arial" w:hAnsi="Arial" w:cs="Arial"/>
          <w:sz w:val="24"/>
          <w:szCs w:val="24"/>
          <w:lang w:val="en-US"/>
        </w:rPr>
      </w:pPr>
    </w:p>
    <w:p w14:paraId="5BFE5828" w14:textId="77777777" w:rsidR="000E5ED8" w:rsidRDefault="000E5ED8" w:rsidP="000E5ED8">
      <w:pPr>
        <w:numPr>
          <w:ilvl w:val="0"/>
          <w:numId w:val="26"/>
        </w:numPr>
        <w:spacing w:line="240" w:lineRule="auto"/>
        <w:rPr>
          <w:rFonts w:ascii="Arial" w:hAnsi="Arial" w:cs="Arial"/>
          <w:sz w:val="24"/>
          <w:szCs w:val="24"/>
          <w:lang w:val="en-US"/>
        </w:rPr>
      </w:pPr>
      <w:r w:rsidRPr="000E5ED8">
        <w:rPr>
          <w:rFonts w:ascii="Arial" w:hAnsi="Arial" w:cs="Arial"/>
          <w:sz w:val="24"/>
          <w:szCs w:val="24"/>
          <w:lang w:val="en-US"/>
        </w:rPr>
        <w:t>The short-term need is for technical support of the current database but the longer-term intention is to phase out UKFSS and consider replacing it with a more modern equivalent. The Supplier will provide technical support throughout the transition.</w:t>
      </w:r>
    </w:p>
    <w:p w14:paraId="49CE87D5" w14:textId="77777777" w:rsidR="0034123B" w:rsidRPr="000E5ED8" w:rsidRDefault="0034123B" w:rsidP="0034123B">
      <w:pPr>
        <w:spacing w:line="240" w:lineRule="auto"/>
        <w:rPr>
          <w:rFonts w:ascii="Arial" w:hAnsi="Arial" w:cs="Arial"/>
          <w:sz w:val="24"/>
          <w:szCs w:val="24"/>
          <w:lang w:val="en-US"/>
        </w:rPr>
      </w:pPr>
    </w:p>
    <w:p w14:paraId="4788EC9E" w14:textId="4A4243AE" w:rsidR="000E5ED8" w:rsidRPr="0034123B" w:rsidRDefault="000E5ED8" w:rsidP="0034123B">
      <w:pPr>
        <w:pStyle w:val="ListParagraph"/>
        <w:numPr>
          <w:ilvl w:val="0"/>
          <w:numId w:val="29"/>
        </w:numPr>
        <w:spacing w:line="240" w:lineRule="auto"/>
        <w:rPr>
          <w:rFonts w:ascii="Arial" w:hAnsi="Arial" w:cs="Arial"/>
          <w:b/>
          <w:sz w:val="24"/>
          <w:szCs w:val="24"/>
          <w:lang w:val="en-US"/>
        </w:rPr>
      </w:pPr>
      <w:r w:rsidRPr="0034123B">
        <w:rPr>
          <w:rFonts w:ascii="Arial" w:hAnsi="Arial" w:cs="Arial"/>
          <w:b/>
          <w:sz w:val="24"/>
          <w:szCs w:val="24"/>
          <w:lang w:val="en-US"/>
        </w:rPr>
        <w:t>SUPPORT</w:t>
      </w:r>
    </w:p>
    <w:p w14:paraId="489D0128" w14:textId="77777777" w:rsidR="0034123B" w:rsidRPr="0034123B" w:rsidRDefault="0034123B" w:rsidP="0034123B">
      <w:pPr>
        <w:spacing w:line="240" w:lineRule="auto"/>
        <w:rPr>
          <w:rFonts w:ascii="Arial" w:hAnsi="Arial" w:cs="Arial"/>
          <w:b/>
          <w:sz w:val="24"/>
          <w:szCs w:val="24"/>
          <w:lang w:val="en-US"/>
        </w:rPr>
      </w:pPr>
    </w:p>
    <w:p w14:paraId="6AEA4D6D" w14:textId="77777777" w:rsidR="000E5ED8" w:rsidRDefault="000E5ED8" w:rsidP="000E5ED8">
      <w:pPr>
        <w:numPr>
          <w:ilvl w:val="0"/>
          <w:numId w:val="27"/>
        </w:numPr>
        <w:spacing w:line="240" w:lineRule="auto"/>
        <w:rPr>
          <w:rFonts w:ascii="Arial" w:hAnsi="Arial" w:cs="Arial"/>
          <w:sz w:val="24"/>
          <w:szCs w:val="24"/>
          <w:lang w:val="en-US"/>
        </w:rPr>
      </w:pPr>
      <w:r w:rsidRPr="000E5ED8">
        <w:rPr>
          <w:rFonts w:ascii="Arial" w:hAnsi="Arial" w:cs="Arial"/>
          <w:b/>
          <w:sz w:val="24"/>
          <w:szCs w:val="24"/>
          <w:lang w:val="en-US"/>
        </w:rPr>
        <w:t>First-line support for UKFSS Software on the FSA server</w:t>
      </w:r>
      <w:r w:rsidRPr="000E5ED8">
        <w:rPr>
          <w:rFonts w:ascii="Arial" w:hAnsi="Arial" w:cs="Arial"/>
          <w:sz w:val="24"/>
          <w:szCs w:val="24"/>
          <w:lang w:val="en-US"/>
        </w:rPr>
        <w:t>. The support is broader than issues directly related to the software for UKFSS (desk top). It will also include the Centralised Food Analytical Database (CFAD), the postbox database and server maintenance in relation to UKFSS on the FSA Server. The postbox is the initial collection point of all the data input by local authority sampling officers and then the results data input by laboratories. The automatically-generated sample number allows the result to be matched with the initial sample record and, when the data has been validated, the complete record is copied across to the CFAD. The Supplier will ensure that data is copied from the postbox to the CFAD so that at any given time the CFAD does not contain any more than 500 complete (i.e. with laboratory results) records fewer than the postbox. The maintenance of the 'food category tree'</w:t>
      </w:r>
      <w:r w:rsidRPr="000E5ED8">
        <w:rPr>
          <w:rFonts w:ascii="Arial" w:hAnsi="Arial" w:cs="Arial"/>
          <w:sz w:val="24"/>
          <w:szCs w:val="24"/>
          <w:vertAlign w:val="superscript"/>
          <w:lang w:val="en-US"/>
        </w:rPr>
        <w:footnoteReference w:id="1"/>
      </w:r>
      <w:r w:rsidRPr="000E5ED8">
        <w:rPr>
          <w:rFonts w:ascii="Arial" w:hAnsi="Arial" w:cs="Arial"/>
          <w:sz w:val="24"/>
          <w:szCs w:val="24"/>
          <w:lang w:val="en-US"/>
        </w:rPr>
        <w:t xml:space="preserve"> is also included in this support.</w:t>
      </w:r>
    </w:p>
    <w:p w14:paraId="351297DE" w14:textId="77777777" w:rsidR="0034123B" w:rsidRPr="000E5ED8" w:rsidRDefault="0034123B" w:rsidP="0034123B">
      <w:pPr>
        <w:spacing w:line="240" w:lineRule="auto"/>
        <w:rPr>
          <w:rFonts w:ascii="Arial" w:hAnsi="Arial" w:cs="Arial"/>
          <w:sz w:val="24"/>
          <w:szCs w:val="24"/>
          <w:lang w:val="en-US"/>
        </w:rPr>
      </w:pPr>
    </w:p>
    <w:p w14:paraId="39A93B3F" w14:textId="77777777" w:rsidR="000E5ED8" w:rsidRDefault="000E5ED8" w:rsidP="000E5ED8">
      <w:pPr>
        <w:numPr>
          <w:ilvl w:val="0"/>
          <w:numId w:val="27"/>
        </w:numPr>
        <w:spacing w:line="240" w:lineRule="auto"/>
        <w:rPr>
          <w:rFonts w:ascii="Arial" w:hAnsi="Arial" w:cs="Arial"/>
          <w:sz w:val="24"/>
          <w:szCs w:val="24"/>
          <w:lang w:val="en-US"/>
        </w:rPr>
      </w:pPr>
      <w:r w:rsidRPr="000E5ED8">
        <w:rPr>
          <w:rFonts w:ascii="Arial" w:hAnsi="Arial" w:cs="Arial"/>
          <w:b/>
          <w:sz w:val="24"/>
          <w:szCs w:val="24"/>
          <w:lang w:val="en-US"/>
        </w:rPr>
        <w:t>First-line support for Laboratories.</w:t>
      </w:r>
      <w:r w:rsidRPr="000E5ED8">
        <w:rPr>
          <w:rFonts w:ascii="Arial" w:hAnsi="Arial" w:cs="Arial"/>
          <w:sz w:val="24"/>
          <w:szCs w:val="24"/>
          <w:lang w:val="en-US"/>
        </w:rPr>
        <w:t xml:space="preserve"> The Supplier will provide help and guidance as required to identify and resolve issues that affect the functionality of the UKFSS/Laboratory interface and communication between EncExtract and the FSA server. The Supplier will provide support direct to laboratories as necessary. The Supplier will maintain, update and support EncExtract as required. The Supplier will maintain the mapping of determinants (DETS)</w:t>
      </w:r>
      <w:r w:rsidRPr="000E5ED8">
        <w:rPr>
          <w:rFonts w:ascii="Arial" w:hAnsi="Arial" w:cs="Arial"/>
          <w:sz w:val="24"/>
          <w:szCs w:val="24"/>
          <w:vertAlign w:val="superscript"/>
          <w:lang w:val="en-US"/>
        </w:rPr>
        <w:footnoteReference w:id="2"/>
      </w:r>
      <w:r w:rsidRPr="000E5ED8">
        <w:rPr>
          <w:rFonts w:ascii="Arial" w:hAnsi="Arial" w:cs="Arial"/>
          <w:sz w:val="24"/>
          <w:szCs w:val="24"/>
          <w:lang w:val="en-US"/>
        </w:rPr>
        <w:t xml:space="preserve"> and enhanced outcomes on the laboratory systems. The Supplier will maintain and support the data validation/communication system for the labs.</w:t>
      </w:r>
    </w:p>
    <w:p w14:paraId="2558E5DC" w14:textId="77777777" w:rsidR="0034123B" w:rsidRPr="000E5ED8" w:rsidRDefault="0034123B" w:rsidP="0034123B">
      <w:pPr>
        <w:spacing w:line="240" w:lineRule="auto"/>
        <w:rPr>
          <w:rFonts w:ascii="Arial" w:hAnsi="Arial" w:cs="Arial"/>
          <w:sz w:val="24"/>
          <w:szCs w:val="24"/>
          <w:lang w:val="en-US"/>
        </w:rPr>
      </w:pPr>
    </w:p>
    <w:p w14:paraId="2C52A20D" w14:textId="4BF6D8FB" w:rsidR="000E5ED8" w:rsidRDefault="000E5ED8" w:rsidP="000E5ED8">
      <w:pPr>
        <w:numPr>
          <w:ilvl w:val="0"/>
          <w:numId w:val="27"/>
        </w:numPr>
        <w:spacing w:line="240" w:lineRule="auto"/>
        <w:rPr>
          <w:rFonts w:ascii="Arial" w:hAnsi="Arial" w:cs="Arial"/>
          <w:sz w:val="24"/>
          <w:szCs w:val="24"/>
          <w:lang w:val="en-US"/>
        </w:rPr>
      </w:pPr>
      <w:r w:rsidRPr="000E5ED8">
        <w:rPr>
          <w:rFonts w:ascii="Arial" w:hAnsi="Arial" w:cs="Arial"/>
          <w:b/>
          <w:sz w:val="24"/>
          <w:szCs w:val="24"/>
          <w:lang w:val="en-US"/>
        </w:rPr>
        <w:lastRenderedPageBreak/>
        <w:t>General support of FSA server infrastructure and network</w:t>
      </w:r>
      <w:r w:rsidRPr="000E5ED8">
        <w:rPr>
          <w:rFonts w:ascii="Arial" w:hAnsi="Arial" w:cs="Arial"/>
          <w:sz w:val="24"/>
          <w:szCs w:val="24"/>
          <w:lang w:val="en-US"/>
        </w:rPr>
        <w:t>. The Supplier will provide support as detailed in Service Levels (see below). Assistance will be provided in the following areas (these will include postbox functions associated with the UKFSS system)</w:t>
      </w:r>
      <w:r w:rsidR="00DC0921">
        <w:rPr>
          <w:rFonts w:ascii="Arial" w:hAnsi="Arial" w:cs="Arial"/>
          <w:sz w:val="24"/>
          <w:szCs w:val="24"/>
          <w:lang w:val="en-US"/>
        </w:rPr>
        <w:t>:</w:t>
      </w:r>
    </w:p>
    <w:p w14:paraId="6EE78CB2" w14:textId="77777777" w:rsidR="00DC0921" w:rsidRPr="000E5ED8" w:rsidRDefault="00DC0921" w:rsidP="00DC0921">
      <w:pPr>
        <w:spacing w:line="240" w:lineRule="auto"/>
        <w:rPr>
          <w:rFonts w:ascii="Arial" w:hAnsi="Arial" w:cs="Arial"/>
          <w:sz w:val="24"/>
          <w:szCs w:val="24"/>
          <w:lang w:val="en-US"/>
        </w:rPr>
      </w:pPr>
    </w:p>
    <w:p w14:paraId="791F8F1B" w14:textId="15B04007" w:rsidR="000E5ED8" w:rsidRDefault="000E5ED8" w:rsidP="00DC0921">
      <w:pPr>
        <w:numPr>
          <w:ilvl w:val="0"/>
          <w:numId w:val="30"/>
        </w:numPr>
        <w:spacing w:line="240" w:lineRule="auto"/>
        <w:rPr>
          <w:rFonts w:ascii="Arial" w:hAnsi="Arial" w:cs="Arial"/>
          <w:sz w:val="24"/>
          <w:szCs w:val="24"/>
          <w:lang w:val="en-US"/>
        </w:rPr>
      </w:pPr>
      <w:r w:rsidRPr="000E5ED8">
        <w:rPr>
          <w:rFonts w:ascii="Arial" w:hAnsi="Arial" w:cs="Arial"/>
          <w:sz w:val="24"/>
          <w:szCs w:val="24"/>
          <w:lang w:val="en-US"/>
        </w:rPr>
        <w:t>Internet configuration issues: Assistance will be provided in diagnosing and resolving issues involving hardware and software components related to network communications between the FSS Server and the Internet Hardware and Operating System issues: Assistance will be provided in diagnosing hardware issues. Also, assistance will be provided in facilitating the re-configuration of components and software after a hardware failure has been resolved</w:t>
      </w:r>
      <w:r w:rsidR="00DC0921">
        <w:rPr>
          <w:rFonts w:ascii="Arial" w:hAnsi="Arial" w:cs="Arial"/>
          <w:sz w:val="24"/>
          <w:szCs w:val="24"/>
          <w:lang w:val="en-US"/>
        </w:rPr>
        <w:t>;</w:t>
      </w:r>
    </w:p>
    <w:p w14:paraId="57EEEC8D" w14:textId="77777777" w:rsidR="00DC0921" w:rsidRPr="000E5ED8" w:rsidRDefault="00DC0921" w:rsidP="00DC0921">
      <w:pPr>
        <w:spacing w:line="240" w:lineRule="auto"/>
        <w:rPr>
          <w:rFonts w:ascii="Arial" w:hAnsi="Arial" w:cs="Arial"/>
          <w:sz w:val="24"/>
          <w:szCs w:val="24"/>
          <w:lang w:val="en-US"/>
        </w:rPr>
      </w:pPr>
    </w:p>
    <w:p w14:paraId="4AC1FC77" w14:textId="2595196C" w:rsidR="000E5ED8" w:rsidRDefault="000E5ED8" w:rsidP="00DC0921">
      <w:pPr>
        <w:numPr>
          <w:ilvl w:val="0"/>
          <w:numId w:val="30"/>
        </w:numPr>
        <w:spacing w:line="240" w:lineRule="auto"/>
        <w:rPr>
          <w:rFonts w:ascii="Arial" w:hAnsi="Arial" w:cs="Arial"/>
          <w:sz w:val="24"/>
          <w:szCs w:val="24"/>
          <w:lang w:val="en-US"/>
        </w:rPr>
      </w:pPr>
      <w:r w:rsidRPr="000E5ED8">
        <w:rPr>
          <w:rFonts w:ascii="Arial" w:hAnsi="Arial" w:cs="Arial"/>
          <w:sz w:val="24"/>
          <w:szCs w:val="24"/>
          <w:lang w:val="en-US"/>
        </w:rPr>
        <w:t>Interaction between FSA Infrastructure and UKFSS Server software: Assistance will be provided in diagnosing and resolving issues that involve the interaction between the UKFSS Server and existing software or new software written by the Supplier</w:t>
      </w:r>
      <w:r w:rsidR="00DC0921">
        <w:rPr>
          <w:rFonts w:ascii="Arial" w:hAnsi="Arial" w:cs="Arial"/>
          <w:sz w:val="24"/>
          <w:szCs w:val="24"/>
          <w:lang w:val="en-US"/>
        </w:rPr>
        <w:t>;</w:t>
      </w:r>
    </w:p>
    <w:p w14:paraId="034C0032" w14:textId="77777777" w:rsidR="00DC0921" w:rsidRDefault="00DC0921" w:rsidP="00DC0921">
      <w:pPr>
        <w:pStyle w:val="ListParagraph"/>
        <w:rPr>
          <w:rFonts w:ascii="Arial" w:hAnsi="Arial" w:cs="Arial"/>
          <w:sz w:val="24"/>
          <w:szCs w:val="24"/>
          <w:lang w:val="en-US"/>
        </w:rPr>
      </w:pPr>
    </w:p>
    <w:p w14:paraId="56B854DE" w14:textId="77777777" w:rsidR="00DC0921" w:rsidRDefault="000E5ED8" w:rsidP="00DC0921">
      <w:pPr>
        <w:numPr>
          <w:ilvl w:val="0"/>
          <w:numId w:val="30"/>
        </w:numPr>
        <w:spacing w:line="240" w:lineRule="auto"/>
        <w:rPr>
          <w:rFonts w:ascii="Arial" w:hAnsi="Arial" w:cs="Arial"/>
          <w:sz w:val="24"/>
          <w:szCs w:val="24"/>
          <w:lang w:val="en-US"/>
        </w:rPr>
      </w:pPr>
      <w:r w:rsidRPr="000E5ED8">
        <w:rPr>
          <w:rFonts w:ascii="Arial" w:hAnsi="Arial" w:cs="Arial"/>
          <w:sz w:val="24"/>
          <w:szCs w:val="24"/>
          <w:lang w:val="en-US"/>
        </w:rPr>
        <w:t>Database infrastructure and configuration: Assistance will be provided in resolving issues with respect to database software related to the UKFSS system on the FSA Server. This includes both the current SQL Server 2005 and Firebird 1.5</w:t>
      </w:r>
      <w:r w:rsidR="00DC0921">
        <w:rPr>
          <w:rFonts w:ascii="Arial" w:hAnsi="Arial" w:cs="Arial"/>
          <w:sz w:val="24"/>
          <w:szCs w:val="24"/>
          <w:lang w:val="en-US"/>
        </w:rPr>
        <w:t>;</w:t>
      </w:r>
    </w:p>
    <w:p w14:paraId="2F039396" w14:textId="77777777" w:rsidR="00DC0921" w:rsidRDefault="00DC0921" w:rsidP="00DC0921">
      <w:pPr>
        <w:pStyle w:val="ListParagraph"/>
        <w:rPr>
          <w:rFonts w:ascii="Arial" w:hAnsi="Arial" w:cs="Arial"/>
          <w:sz w:val="24"/>
          <w:szCs w:val="24"/>
          <w:lang w:val="en-US"/>
        </w:rPr>
      </w:pPr>
    </w:p>
    <w:p w14:paraId="6E50CCD1" w14:textId="4CF22F23" w:rsidR="000E5ED8" w:rsidRDefault="000E5ED8" w:rsidP="00DC0921">
      <w:pPr>
        <w:numPr>
          <w:ilvl w:val="0"/>
          <w:numId w:val="30"/>
        </w:numPr>
        <w:spacing w:line="240" w:lineRule="auto"/>
        <w:rPr>
          <w:rFonts w:ascii="Arial" w:hAnsi="Arial" w:cs="Arial"/>
          <w:sz w:val="24"/>
          <w:szCs w:val="24"/>
          <w:lang w:val="en-US"/>
        </w:rPr>
      </w:pPr>
      <w:r w:rsidRPr="000E5ED8">
        <w:rPr>
          <w:rFonts w:ascii="Arial" w:hAnsi="Arial" w:cs="Arial"/>
          <w:sz w:val="24"/>
          <w:szCs w:val="24"/>
          <w:lang w:val="en-US"/>
        </w:rPr>
        <w:t>Security: Assistance and advice will be provided as necessary with regard to the security of the UKFSS System Application Software and the data that is held within it</w:t>
      </w:r>
      <w:r w:rsidR="00DC0921">
        <w:rPr>
          <w:rFonts w:ascii="Arial" w:hAnsi="Arial" w:cs="Arial"/>
          <w:sz w:val="24"/>
          <w:szCs w:val="24"/>
          <w:lang w:val="en-US"/>
        </w:rPr>
        <w:t>.</w:t>
      </w:r>
    </w:p>
    <w:p w14:paraId="684F960F" w14:textId="77777777" w:rsidR="00DC0921" w:rsidRDefault="00DC0921" w:rsidP="00DC0921">
      <w:pPr>
        <w:pStyle w:val="ListParagraph"/>
        <w:rPr>
          <w:rFonts w:ascii="Arial" w:hAnsi="Arial" w:cs="Arial"/>
          <w:sz w:val="24"/>
          <w:szCs w:val="24"/>
          <w:lang w:val="en-US"/>
        </w:rPr>
      </w:pPr>
    </w:p>
    <w:p w14:paraId="2CCE51A8" w14:textId="77777777" w:rsidR="000E5ED8" w:rsidRPr="00DC0921" w:rsidRDefault="000E5ED8" w:rsidP="000E5ED8">
      <w:pPr>
        <w:numPr>
          <w:ilvl w:val="0"/>
          <w:numId w:val="27"/>
        </w:numPr>
        <w:spacing w:line="240" w:lineRule="auto"/>
        <w:rPr>
          <w:rFonts w:ascii="Arial" w:hAnsi="Arial" w:cs="Arial"/>
          <w:b/>
          <w:sz w:val="24"/>
          <w:szCs w:val="24"/>
          <w:lang w:val="en-US"/>
        </w:rPr>
      </w:pPr>
      <w:r w:rsidRPr="000E5ED8">
        <w:rPr>
          <w:rFonts w:ascii="Arial" w:hAnsi="Arial" w:cs="Arial"/>
          <w:b/>
          <w:sz w:val="24"/>
          <w:szCs w:val="24"/>
          <w:lang w:val="en-US"/>
        </w:rPr>
        <w:t xml:space="preserve">First-line support for Local Authorities. </w:t>
      </w:r>
      <w:r w:rsidRPr="000E5ED8">
        <w:rPr>
          <w:rFonts w:ascii="Arial" w:hAnsi="Arial" w:cs="Arial"/>
          <w:sz w:val="24"/>
          <w:szCs w:val="24"/>
          <w:lang w:val="en-US"/>
        </w:rPr>
        <w:t>The Supplier will provide help and guidance to Local Authority users as required to identify and resolve issues that affect the function of UKFSS (desk top). This includes the tracking of lost data.</w:t>
      </w:r>
    </w:p>
    <w:p w14:paraId="503C9D82" w14:textId="77777777" w:rsidR="00DC0921" w:rsidRPr="000E5ED8" w:rsidRDefault="00DC0921" w:rsidP="00DC0921">
      <w:pPr>
        <w:spacing w:line="240" w:lineRule="auto"/>
        <w:rPr>
          <w:rFonts w:ascii="Arial" w:hAnsi="Arial" w:cs="Arial"/>
          <w:b/>
          <w:sz w:val="24"/>
          <w:szCs w:val="24"/>
          <w:lang w:val="en-US"/>
        </w:rPr>
      </w:pPr>
    </w:p>
    <w:p w14:paraId="021F6AE2" w14:textId="77777777" w:rsidR="000E5ED8" w:rsidRPr="003D1163" w:rsidRDefault="000E5ED8" w:rsidP="000E5ED8">
      <w:pPr>
        <w:numPr>
          <w:ilvl w:val="0"/>
          <w:numId w:val="27"/>
        </w:numPr>
        <w:spacing w:line="240" w:lineRule="auto"/>
        <w:rPr>
          <w:rFonts w:ascii="Arial" w:hAnsi="Arial" w:cs="Arial"/>
          <w:b/>
          <w:sz w:val="24"/>
          <w:szCs w:val="24"/>
          <w:lang w:val="en-US"/>
        </w:rPr>
      </w:pPr>
      <w:r w:rsidRPr="000E5ED8">
        <w:rPr>
          <w:rFonts w:ascii="Arial" w:hAnsi="Arial" w:cs="Arial"/>
          <w:b/>
          <w:sz w:val="24"/>
          <w:szCs w:val="24"/>
          <w:lang w:val="en-US"/>
        </w:rPr>
        <w:t xml:space="preserve">Support for FSA Business. </w:t>
      </w:r>
      <w:r w:rsidRPr="000E5ED8">
        <w:rPr>
          <w:rFonts w:ascii="Arial" w:hAnsi="Arial" w:cs="Arial"/>
          <w:sz w:val="24"/>
          <w:szCs w:val="24"/>
          <w:lang w:val="en-US"/>
        </w:rPr>
        <w:t>The Supplier will help with FSA reporting from the CFAD database and postbox as required</w:t>
      </w:r>
    </w:p>
    <w:p w14:paraId="42ECDC28" w14:textId="77777777" w:rsidR="003D1163" w:rsidRPr="003D1163" w:rsidRDefault="003D1163" w:rsidP="003D1163">
      <w:pPr>
        <w:pStyle w:val="ListParagraph"/>
        <w:rPr>
          <w:rFonts w:ascii="Arial" w:hAnsi="Arial" w:cs="Arial"/>
          <w:sz w:val="24"/>
          <w:szCs w:val="24"/>
          <w:lang w:val="en-US"/>
        </w:rPr>
      </w:pPr>
    </w:p>
    <w:p w14:paraId="3B7642C9" w14:textId="24C7A979" w:rsidR="003D1163" w:rsidRPr="003D1163" w:rsidRDefault="003D1163" w:rsidP="000E5ED8">
      <w:pPr>
        <w:numPr>
          <w:ilvl w:val="0"/>
          <w:numId w:val="27"/>
        </w:numPr>
        <w:spacing w:line="240" w:lineRule="auto"/>
        <w:rPr>
          <w:rFonts w:ascii="Arial" w:hAnsi="Arial" w:cs="Arial"/>
          <w:sz w:val="24"/>
          <w:szCs w:val="24"/>
          <w:lang w:val="en-US"/>
        </w:rPr>
      </w:pPr>
      <w:r w:rsidRPr="003D1163">
        <w:rPr>
          <w:rFonts w:ascii="Arial" w:hAnsi="Arial" w:cs="Arial"/>
          <w:b/>
          <w:sz w:val="24"/>
          <w:szCs w:val="24"/>
          <w:lang w:val="en-US"/>
        </w:rPr>
        <w:t>Support Costs</w:t>
      </w:r>
      <w:r w:rsidRPr="003D1163">
        <w:rPr>
          <w:rFonts w:ascii="Arial" w:hAnsi="Arial" w:cs="Arial"/>
          <w:sz w:val="24"/>
          <w:szCs w:val="24"/>
          <w:lang w:val="en-US"/>
        </w:rPr>
        <w:t xml:space="preserve">. The Financial Proposal should include costs for up to 14 days support a month. </w:t>
      </w:r>
      <w:bookmarkStart w:id="0" w:name="_GoBack"/>
      <w:bookmarkEnd w:id="0"/>
    </w:p>
    <w:p w14:paraId="40736FD3" w14:textId="77777777" w:rsidR="00DC0921" w:rsidRDefault="00DC0921" w:rsidP="002238F9">
      <w:pPr>
        <w:spacing w:line="240" w:lineRule="auto"/>
        <w:rPr>
          <w:rFonts w:ascii="Arial" w:hAnsi="Arial" w:cs="Arial"/>
          <w:sz w:val="24"/>
          <w:szCs w:val="24"/>
        </w:rPr>
      </w:pPr>
    </w:p>
    <w:p w14:paraId="3C2C4805" w14:textId="143A6303" w:rsidR="00DC0921" w:rsidRPr="00DC0921" w:rsidRDefault="00DC0921" w:rsidP="00DC0921">
      <w:pPr>
        <w:pStyle w:val="ListParagraph"/>
        <w:numPr>
          <w:ilvl w:val="0"/>
          <w:numId w:val="29"/>
        </w:numPr>
        <w:spacing w:line="240" w:lineRule="auto"/>
        <w:rPr>
          <w:rFonts w:ascii="Arial" w:hAnsi="Arial" w:cs="Arial"/>
          <w:b/>
          <w:sz w:val="24"/>
          <w:szCs w:val="24"/>
          <w:lang w:val="en-US"/>
        </w:rPr>
      </w:pPr>
      <w:r w:rsidRPr="00DC0921">
        <w:rPr>
          <w:rFonts w:ascii="Arial" w:hAnsi="Arial" w:cs="Arial"/>
          <w:b/>
          <w:sz w:val="24"/>
          <w:szCs w:val="24"/>
          <w:lang w:val="en-US"/>
        </w:rPr>
        <w:t>DEVELOPMENT</w:t>
      </w:r>
    </w:p>
    <w:p w14:paraId="28B0730C" w14:textId="77777777" w:rsidR="00DC0921" w:rsidRPr="00DC0921" w:rsidRDefault="00DC0921" w:rsidP="00DC0921">
      <w:pPr>
        <w:spacing w:line="240" w:lineRule="auto"/>
        <w:rPr>
          <w:rFonts w:ascii="Arial" w:hAnsi="Arial" w:cs="Arial"/>
          <w:b/>
          <w:sz w:val="24"/>
          <w:szCs w:val="24"/>
          <w:lang w:val="en-US"/>
        </w:rPr>
      </w:pPr>
    </w:p>
    <w:p w14:paraId="09D3B452" w14:textId="77777777" w:rsidR="00DC0921" w:rsidRDefault="00DC0921" w:rsidP="00DC0921">
      <w:pPr>
        <w:numPr>
          <w:ilvl w:val="0"/>
          <w:numId w:val="31"/>
        </w:numPr>
        <w:spacing w:line="240" w:lineRule="auto"/>
        <w:rPr>
          <w:rFonts w:ascii="Arial" w:hAnsi="Arial" w:cs="Arial"/>
          <w:sz w:val="24"/>
          <w:szCs w:val="24"/>
          <w:lang w:val="en-US"/>
        </w:rPr>
      </w:pPr>
      <w:r w:rsidRPr="00DC0921">
        <w:rPr>
          <w:rFonts w:ascii="Arial" w:hAnsi="Arial" w:cs="Arial"/>
          <w:sz w:val="24"/>
          <w:szCs w:val="24"/>
          <w:lang w:val="en-US"/>
        </w:rPr>
        <w:t>This specification does not cover any development work. Development work will commence only on acceptance of a signed and costed specification. All development work will be fixed price. For the avoidance of doubt, the price charged to deliver an agreed specification through all stages of testing to its use in a live, production environment will be fixed and will not change regardless of the number of days it actually takes to deliver.</w:t>
      </w:r>
    </w:p>
    <w:p w14:paraId="04DE3E53" w14:textId="77777777" w:rsidR="000349CE" w:rsidRDefault="000349CE" w:rsidP="000349CE">
      <w:pPr>
        <w:spacing w:line="240" w:lineRule="auto"/>
        <w:rPr>
          <w:rFonts w:ascii="Arial" w:hAnsi="Arial" w:cs="Arial"/>
          <w:sz w:val="24"/>
          <w:szCs w:val="24"/>
          <w:lang w:val="en-US"/>
        </w:rPr>
      </w:pPr>
    </w:p>
    <w:p w14:paraId="5D0997CC" w14:textId="77777777" w:rsidR="000349CE" w:rsidRDefault="000349CE" w:rsidP="000349CE">
      <w:pPr>
        <w:spacing w:line="240" w:lineRule="auto"/>
        <w:rPr>
          <w:rFonts w:ascii="Arial" w:hAnsi="Arial" w:cs="Arial"/>
          <w:sz w:val="24"/>
          <w:szCs w:val="24"/>
          <w:lang w:val="en-US"/>
        </w:rPr>
      </w:pPr>
    </w:p>
    <w:p w14:paraId="54114CEF" w14:textId="77777777" w:rsidR="000349CE" w:rsidRPr="00DC0921" w:rsidRDefault="000349CE" w:rsidP="000349CE">
      <w:pPr>
        <w:spacing w:line="240" w:lineRule="auto"/>
        <w:rPr>
          <w:rFonts w:ascii="Arial" w:hAnsi="Arial" w:cs="Arial"/>
          <w:sz w:val="24"/>
          <w:szCs w:val="24"/>
          <w:lang w:val="en-US"/>
        </w:rPr>
      </w:pPr>
    </w:p>
    <w:p w14:paraId="19B972BA" w14:textId="77777777" w:rsidR="00DC0921" w:rsidRPr="00DC0921" w:rsidRDefault="00DC0921" w:rsidP="00DC0921">
      <w:pPr>
        <w:spacing w:line="240" w:lineRule="auto"/>
        <w:rPr>
          <w:rFonts w:ascii="Arial" w:hAnsi="Arial" w:cs="Arial"/>
          <w:sz w:val="24"/>
          <w:szCs w:val="24"/>
          <w:lang w:val="en-US"/>
        </w:rPr>
      </w:pPr>
    </w:p>
    <w:p w14:paraId="7A73013D" w14:textId="08C599CE" w:rsidR="00DC0921" w:rsidRPr="00DC0921" w:rsidRDefault="00DC0921" w:rsidP="00DC0921">
      <w:pPr>
        <w:pStyle w:val="ListParagraph"/>
        <w:numPr>
          <w:ilvl w:val="0"/>
          <w:numId w:val="29"/>
        </w:numPr>
        <w:spacing w:line="240" w:lineRule="auto"/>
        <w:rPr>
          <w:rFonts w:ascii="Arial" w:hAnsi="Arial" w:cs="Arial"/>
          <w:b/>
          <w:sz w:val="24"/>
          <w:szCs w:val="24"/>
          <w:lang w:val="en-US"/>
        </w:rPr>
      </w:pPr>
      <w:r w:rsidRPr="00DC0921">
        <w:rPr>
          <w:rFonts w:ascii="Arial" w:hAnsi="Arial" w:cs="Arial"/>
          <w:b/>
          <w:sz w:val="24"/>
          <w:szCs w:val="24"/>
          <w:lang w:val="en-US"/>
        </w:rPr>
        <w:t>DOCUMENTATION</w:t>
      </w:r>
    </w:p>
    <w:p w14:paraId="2DE36C7C" w14:textId="77777777" w:rsidR="00DC0921" w:rsidRPr="00DC0921" w:rsidRDefault="00DC0921" w:rsidP="00DC0921">
      <w:pPr>
        <w:spacing w:line="240" w:lineRule="auto"/>
        <w:rPr>
          <w:rFonts w:ascii="Arial" w:hAnsi="Arial" w:cs="Arial"/>
          <w:b/>
          <w:sz w:val="24"/>
          <w:szCs w:val="24"/>
          <w:lang w:val="en-US"/>
        </w:rPr>
      </w:pPr>
    </w:p>
    <w:p w14:paraId="29037FCA" w14:textId="77777777" w:rsidR="00DC0921" w:rsidRDefault="00DC0921" w:rsidP="00DC0921">
      <w:pPr>
        <w:numPr>
          <w:ilvl w:val="0"/>
          <w:numId w:val="32"/>
        </w:numPr>
        <w:spacing w:line="240" w:lineRule="auto"/>
        <w:rPr>
          <w:rFonts w:ascii="Arial" w:hAnsi="Arial" w:cs="Arial"/>
          <w:sz w:val="24"/>
          <w:szCs w:val="24"/>
          <w:lang w:val="en-US"/>
        </w:rPr>
      </w:pPr>
      <w:r w:rsidRPr="00DC0921">
        <w:rPr>
          <w:rFonts w:ascii="Arial" w:hAnsi="Arial" w:cs="Arial"/>
          <w:sz w:val="24"/>
          <w:szCs w:val="24"/>
          <w:lang w:val="en-US"/>
        </w:rPr>
        <w:t>The Supplier shall, in conjunction with the FSA Representative where appropriate, develop and maintain documentation (whether in hard copy or electronic format) regarding UKFSS and associated systems and any changes thereto, in the use or development of the Deliverables or Services.</w:t>
      </w:r>
    </w:p>
    <w:p w14:paraId="11969311" w14:textId="77777777" w:rsidR="00DC0921" w:rsidRPr="00DC0921" w:rsidRDefault="00DC0921" w:rsidP="00DC0921">
      <w:pPr>
        <w:spacing w:line="240" w:lineRule="auto"/>
        <w:rPr>
          <w:rFonts w:ascii="Arial" w:hAnsi="Arial" w:cs="Arial"/>
          <w:sz w:val="24"/>
          <w:szCs w:val="24"/>
          <w:lang w:val="en-US"/>
        </w:rPr>
      </w:pPr>
    </w:p>
    <w:p w14:paraId="064A4154" w14:textId="77777777" w:rsidR="00DC0921" w:rsidRPr="00DC0921" w:rsidRDefault="00DC0921" w:rsidP="00DC0921">
      <w:pPr>
        <w:numPr>
          <w:ilvl w:val="0"/>
          <w:numId w:val="32"/>
        </w:numPr>
        <w:spacing w:line="240" w:lineRule="auto"/>
        <w:rPr>
          <w:rFonts w:ascii="Arial" w:hAnsi="Arial" w:cs="Arial"/>
          <w:sz w:val="24"/>
          <w:szCs w:val="24"/>
          <w:lang w:val="en-US"/>
        </w:rPr>
      </w:pPr>
      <w:r w:rsidRPr="00DC0921">
        <w:rPr>
          <w:rFonts w:ascii="Arial" w:hAnsi="Arial" w:cs="Arial"/>
          <w:sz w:val="24"/>
          <w:szCs w:val="24"/>
          <w:lang w:val="en-US"/>
        </w:rPr>
        <w:t>This documentation shall include but not be limited to: business requirements; functional requirements specifications; interface specifications; help desk logs and resolutions; user manuals or instructions; product information; technical literature; change control documentation; testing process and results; and other related materials.</w:t>
      </w:r>
    </w:p>
    <w:p w14:paraId="69B8D7EE" w14:textId="77777777" w:rsidR="00DC0921" w:rsidRPr="00DC0921" w:rsidRDefault="00DC0921" w:rsidP="00DC0921">
      <w:pPr>
        <w:spacing w:line="240" w:lineRule="auto"/>
        <w:rPr>
          <w:rFonts w:ascii="Arial" w:hAnsi="Arial" w:cs="Arial"/>
          <w:sz w:val="24"/>
          <w:szCs w:val="24"/>
          <w:lang w:val="en-US"/>
        </w:rPr>
      </w:pPr>
    </w:p>
    <w:p w14:paraId="7340A9F0" w14:textId="5C370A67" w:rsidR="00DC0921" w:rsidRPr="00DC0921" w:rsidRDefault="00DC0921" w:rsidP="00DC0921">
      <w:pPr>
        <w:pStyle w:val="ListParagraph"/>
        <w:numPr>
          <w:ilvl w:val="0"/>
          <w:numId w:val="29"/>
        </w:numPr>
        <w:spacing w:line="240" w:lineRule="auto"/>
        <w:rPr>
          <w:rFonts w:ascii="Arial" w:hAnsi="Arial" w:cs="Arial"/>
          <w:b/>
          <w:sz w:val="24"/>
          <w:szCs w:val="24"/>
          <w:lang w:val="en-US"/>
        </w:rPr>
      </w:pPr>
      <w:r w:rsidRPr="00DC0921">
        <w:rPr>
          <w:rFonts w:ascii="Arial" w:hAnsi="Arial" w:cs="Arial"/>
          <w:b/>
          <w:sz w:val="24"/>
          <w:szCs w:val="24"/>
          <w:lang w:val="en-US"/>
        </w:rPr>
        <w:t>CONTINUOUS IMPROVEMENT</w:t>
      </w:r>
    </w:p>
    <w:p w14:paraId="5894B6D6" w14:textId="77777777" w:rsidR="00DC0921" w:rsidRPr="00DC0921" w:rsidRDefault="00DC0921" w:rsidP="00DC0921">
      <w:pPr>
        <w:spacing w:line="240" w:lineRule="auto"/>
        <w:rPr>
          <w:rFonts w:ascii="Arial" w:hAnsi="Arial" w:cs="Arial"/>
          <w:b/>
          <w:sz w:val="24"/>
          <w:szCs w:val="24"/>
          <w:lang w:val="en-US"/>
        </w:rPr>
      </w:pPr>
    </w:p>
    <w:p w14:paraId="12C44C49" w14:textId="77777777" w:rsidR="00DC0921" w:rsidRDefault="00DC0921" w:rsidP="00DC0921">
      <w:pPr>
        <w:numPr>
          <w:ilvl w:val="0"/>
          <w:numId w:val="33"/>
        </w:numPr>
        <w:spacing w:line="240" w:lineRule="auto"/>
        <w:rPr>
          <w:rFonts w:ascii="Arial" w:hAnsi="Arial" w:cs="Arial"/>
          <w:sz w:val="24"/>
          <w:szCs w:val="24"/>
          <w:lang w:val="en-US"/>
        </w:rPr>
      </w:pPr>
      <w:r w:rsidRPr="00DC0921">
        <w:rPr>
          <w:rFonts w:ascii="Arial" w:hAnsi="Arial" w:cs="Arial"/>
          <w:sz w:val="24"/>
          <w:szCs w:val="24"/>
          <w:lang w:val="en-US"/>
        </w:rPr>
        <w:t>In conjunction with the Client Representative, the Supplier shall deliver overall improvements in service, for example by:</w:t>
      </w:r>
    </w:p>
    <w:p w14:paraId="1165118A" w14:textId="77777777" w:rsidR="00DC0921" w:rsidRPr="00DC0921" w:rsidRDefault="00DC0921" w:rsidP="00DC0921">
      <w:pPr>
        <w:spacing w:line="240" w:lineRule="auto"/>
        <w:rPr>
          <w:rFonts w:ascii="Arial" w:hAnsi="Arial" w:cs="Arial"/>
          <w:sz w:val="24"/>
          <w:szCs w:val="24"/>
          <w:lang w:val="en-US"/>
        </w:rPr>
      </w:pPr>
    </w:p>
    <w:p w14:paraId="0FAF35CF" w14:textId="77777777" w:rsidR="00DC0921" w:rsidRDefault="00DC0921" w:rsidP="00DC0921">
      <w:pPr>
        <w:numPr>
          <w:ilvl w:val="0"/>
          <w:numId w:val="34"/>
        </w:numPr>
        <w:spacing w:line="240" w:lineRule="auto"/>
        <w:rPr>
          <w:rFonts w:ascii="Arial" w:hAnsi="Arial" w:cs="Arial"/>
          <w:sz w:val="24"/>
          <w:szCs w:val="24"/>
          <w:lang w:val="en-US"/>
        </w:rPr>
      </w:pPr>
      <w:r w:rsidRPr="00DC0921">
        <w:rPr>
          <w:rFonts w:ascii="Arial" w:hAnsi="Arial" w:cs="Arial"/>
          <w:sz w:val="24"/>
          <w:szCs w:val="24"/>
          <w:lang w:val="en-US"/>
        </w:rPr>
        <w:t>establishing procedures to measure and monitor performance;</w:t>
      </w:r>
    </w:p>
    <w:p w14:paraId="6D5E9D97" w14:textId="77777777" w:rsidR="00DC0921" w:rsidRPr="00DC0921" w:rsidRDefault="00DC0921" w:rsidP="00DC0921">
      <w:pPr>
        <w:spacing w:line="240" w:lineRule="auto"/>
        <w:rPr>
          <w:rFonts w:ascii="Arial" w:hAnsi="Arial" w:cs="Arial"/>
          <w:sz w:val="24"/>
          <w:szCs w:val="24"/>
          <w:lang w:val="en-US"/>
        </w:rPr>
      </w:pPr>
    </w:p>
    <w:p w14:paraId="4FAFFCE5" w14:textId="77777777" w:rsidR="00DC0921" w:rsidRDefault="00DC0921" w:rsidP="00DC0921">
      <w:pPr>
        <w:numPr>
          <w:ilvl w:val="0"/>
          <w:numId w:val="34"/>
        </w:numPr>
        <w:spacing w:line="240" w:lineRule="auto"/>
        <w:rPr>
          <w:rFonts w:ascii="Arial" w:hAnsi="Arial" w:cs="Arial"/>
          <w:sz w:val="24"/>
          <w:szCs w:val="24"/>
          <w:lang w:val="en-US"/>
        </w:rPr>
      </w:pPr>
      <w:r w:rsidRPr="00DC0921">
        <w:rPr>
          <w:rFonts w:ascii="Arial" w:hAnsi="Arial" w:cs="Arial"/>
          <w:sz w:val="24"/>
          <w:szCs w:val="24"/>
          <w:lang w:val="en-US"/>
        </w:rPr>
        <w:t>identifying ways of improving the effectiveness of what is delivered or the efficiency by which this is achieved;</w:t>
      </w:r>
    </w:p>
    <w:p w14:paraId="61D0AE7A" w14:textId="77777777" w:rsidR="00DC0921" w:rsidRPr="00DC0921" w:rsidRDefault="00DC0921" w:rsidP="00DC0921">
      <w:pPr>
        <w:spacing w:line="240" w:lineRule="auto"/>
        <w:ind w:left="720"/>
        <w:rPr>
          <w:rFonts w:ascii="Arial" w:hAnsi="Arial" w:cs="Arial"/>
          <w:sz w:val="24"/>
          <w:szCs w:val="24"/>
          <w:lang w:val="en-US"/>
        </w:rPr>
      </w:pPr>
    </w:p>
    <w:p w14:paraId="2D85CDF6" w14:textId="77777777" w:rsidR="00DC0921" w:rsidRDefault="00DC0921" w:rsidP="00DC0921">
      <w:pPr>
        <w:numPr>
          <w:ilvl w:val="0"/>
          <w:numId w:val="34"/>
        </w:numPr>
        <w:spacing w:line="240" w:lineRule="auto"/>
        <w:rPr>
          <w:rFonts w:ascii="Arial" w:hAnsi="Arial" w:cs="Arial"/>
          <w:sz w:val="24"/>
          <w:szCs w:val="24"/>
          <w:lang w:val="en-US"/>
        </w:rPr>
      </w:pPr>
      <w:r w:rsidRPr="00DC0921">
        <w:rPr>
          <w:rFonts w:ascii="Arial" w:hAnsi="Arial" w:cs="Arial"/>
          <w:sz w:val="24"/>
          <w:szCs w:val="24"/>
          <w:lang w:val="en-US"/>
        </w:rPr>
        <w:t>suggesting changes within the FSA to accommodate, and further gain from, these improvements;</w:t>
      </w:r>
    </w:p>
    <w:p w14:paraId="7FBFA2A2" w14:textId="77777777" w:rsidR="00DC0921" w:rsidRDefault="00DC0921" w:rsidP="00DC0921">
      <w:pPr>
        <w:pStyle w:val="ListParagraph"/>
        <w:rPr>
          <w:rFonts w:ascii="Arial" w:hAnsi="Arial" w:cs="Arial"/>
          <w:sz w:val="24"/>
          <w:szCs w:val="24"/>
          <w:lang w:val="en-US"/>
        </w:rPr>
      </w:pPr>
    </w:p>
    <w:p w14:paraId="013B1802" w14:textId="77777777" w:rsidR="00DC0921" w:rsidRPr="00DC0921" w:rsidRDefault="00DC0921" w:rsidP="00DC0921">
      <w:pPr>
        <w:numPr>
          <w:ilvl w:val="0"/>
          <w:numId w:val="34"/>
        </w:numPr>
        <w:spacing w:line="240" w:lineRule="auto"/>
        <w:rPr>
          <w:rFonts w:ascii="Arial" w:hAnsi="Arial" w:cs="Arial"/>
          <w:sz w:val="24"/>
          <w:szCs w:val="24"/>
          <w:lang w:val="en-US"/>
        </w:rPr>
      </w:pPr>
      <w:r w:rsidRPr="00DC0921">
        <w:rPr>
          <w:rFonts w:ascii="Arial" w:hAnsi="Arial" w:cs="Arial"/>
          <w:sz w:val="24"/>
          <w:szCs w:val="24"/>
          <w:lang w:val="en-US"/>
        </w:rPr>
        <w:t>monitoring the changes and progress made to record improvements;</w:t>
      </w:r>
    </w:p>
    <w:p w14:paraId="75CF1C68" w14:textId="77777777" w:rsidR="00DC0921" w:rsidRDefault="00DC0921" w:rsidP="00DC0921">
      <w:pPr>
        <w:spacing w:line="240" w:lineRule="auto"/>
        <w:rPr>
          <w:rFonts w:ascii="Arial" w:hAnsi="Arial" w:cs="Arial"/>
          <w:sz w:val="24"/>
          <w:szCs w:val="24"/>
          <w:lang w:val="en-US"/>
        </w:rPr>
      </w:pPr>
    </w:p>
    <w:p w14:paraId="19DFE8D5" w14:textId="77777777" w:rsidR="006A5D9D" w:rsidRDefault="00DC0921" w:rsidP="00DC0921">
      <w:pPr>
        <w:pStyle w:val="ListParagraph"/>
        <w:numPr>
          <w:ilvl w:val="0"/>
          <w:numId w:val="34"/>
        </w:numPr>
        <w:spacing w:line="240" w:lineRule="auto"/>
        <w:rPr>
          <w:rFonts w:ascii="Arial" w:hAnsi="Arial" w:cs="Arial"/>
          <w:sz w:val="24"/>
          <w:szCs w:val="24"/>
        </w:rPr>
      </w:pPr>
      <w:r w:rsidRPr="00DC0921">
        <w:rPr>
          <w:rFonts w:ascii="Arial" w:hAnsi="Arial" w:cs="Arial"/>
          <w:sz w:val="24"/>
          <w:szCs w:val="24"/>
          <w:lang w:val="en-US"/>
        </w:rPr>
        <w:t>presenting these improvements as part of the regular review sessions (formal and informal) to be held</w:t>
      </w:r>
      <w:r>
        <w:rPr>
          <w:rFonts w:ascii="Arial" w:hAnsi="Arial" w:cs="Arial"/>
          <w:sz w:val="24"/>
          <w:szCs w:val="24"/>
          <w:lang w:val="en-US"/>
        </w:rPr>
        <w:t>.</w:t>
      </w:r>
      <w:r w:rsidRPr="00DC0921">
        <w:rPr>
          <w:rFonts w:ascii="Arial" w:hAnsi="Arial" w:cs="Arial"/>
          <w:sz w:val="24"/>
          <w:szCs w:val="24"/>
        </w:rPr>
        <w:t xml:space="preserve"> </w:t>
      </w:r>
    </w:p>
    <w:p w14:paraId="51B5682D" w14:textId="77777777" w:rsidR="006A5D9D" w:rsidRDefault="006A5D9D" w:rsidP="006A5D9D">
      <w:pPr>
        <w:pStyle w:val="ListParagraph"/>
        <w:rPr>
          <w:rFonts w:ascii="Arial" w:hAnsi="Arial" w:cs="Arial"/>
          <w:sz w:val="24"/>
          <w:szCs w:val="24"/>
        </w:rPr>
      </w:pPr>
    </w:p>
    <w:p w14:paraId="74A2F363" w14:textId="77777777" w:rsidR="00335B0F" w:rsidRDefault="00335B0F" w:rsidP="00335B0F">
      <w:pPr>
        <w:spacing w:line="240" w:lineRule="auto"/>
        <w:ind w:left="360"/>
        <w:rPr>
          <w:rFonts w:ascii="Arial" w:hAnsi="Arial" w:cs="Arial"/>
          <w:b/>
          <w:sz w:val="24"/>
          <w:szCs w:val="24"/>
        </w:rPr>
      </w:pPr>
    </w:p>
    <w:p w14:paraId="1E9C4BEE" w14:textId="77777777" w:rsidR="000349CE" w:rsidRDefault="000349CE" w:rsidP="000349CE">
      <w:pPr>
        <w:pStyle w:val="ListParagraph"/>
        <w:numPr>
          <w:ilvl w:val="0"/>
          <w:numId w:val="35"/>
        </w:numPr>
        <w:spacing w:line="240" w:lineRule="auto"/>
        <w:rPr>
          <w:rFonts w:ascii="Arial" w:hAnsi="Arial" w:cs="Arial"/>
          <w:b/>
          <w:sz w:val="24"/>
          <w:szCs w:val="24"/>
        </w:rPr>
      </w:pPr>
      <w:r w:rsidRPr="00335B0F">
        <w:rPr>
          <w:rFonts w:ascii="Arial" w:hAnsi="Arial" w:cs="Arial"/>
          <w:b/>
          <w:sz w:val="24"/>
          <w:szCs w:val="24"/>
        </w:rPr>
        <w:t>PROCUREMENT TIMETABLE</w:t>
      </w:r>
    </w:p>
    <w:p w14:paraId="716ECFFE" w14:textId="77777777" w:rsidR="006C5056" w:rsidRPr="006C5056" w:rsidRDefault="006C5056" w:rsidP="006C5056">
      <w:pPr>
        <w:spacing w:line="240" w:lineRule="auto"/>
        <w:rPr>
          <w:rFonts w:ascii="Arial" w:hAnsi="Arial" w:cs="Arial"/>
          <w:b/>
          <w:sz w:val="24"/>
          <w:szCs w:val="24"/>
        </w:rPr>
      </w:pPr>
    </w:p>
    <w:p w14:paraId="6D19B669" w14:textId="77777777" w:rsidR="000349CE" w:rsidRPr="00BE3C10" w:rsidRDefault="000349CE" w:rsidP="000349CE">
      <w:pPr>
        <w:spacing w:line="240" w:lineRule="auto"/>
        <w:jc w:val="both"/>
        <w:rPr>
          <w:rFonts w:ascii="Arial" w:hAnsi="Arial" w:cs="Arial"/>
          <w:sz w:val="24"/>
          <w:szCs w:val="24"/>
        </w:rPr>
      </w:pPr>
      <w:r w:rsidRPr="00BE3C10">
        <w:rPr>
          <w:rFonts w:ascii="Arial" w:hAnsi="Arial" w:cs="Arial"/>
          <w:sz w:val="24"/>
          <w:szCs w:val="24"/>
        </w:rPr>
        <w:t xml:space="preserve">Table 1 details an </w:t>
      </w:r>
      <w:r w:rsidRPr="004D3042">
        <w:rPr>
          <w:rFonts w:ascii="Arial" w:hAnsi="Arial" w:cs="Arial"/>
          <w:b/>
          <w:sz w:val="24"/>
          <w:szCs w:val="24"/>
        </w:rPr>
        <w:t>estimated</w:t>
      </w:r>
      <w:r w:rsidRPr="00BE3C10">
        <w:rPr>
          <w:rFonts w:ascii="Arial" w:hAnsi="Arial" w:cs="Arial"/>
          <w:sz w:val="24"/>
          <w:szCs w:val="24"/>
        </w:rPr>
        <w:t xml:space="preserve"> project timetable for the project.</w:t>
      </w:r>
      <w:r>
        <w:rPr>
          <w:rFonts w:ascii="Arial" w:hAnsi="Arial" w:cs="Arial"/>
          <w:sz w:val="24"/>
          <w:szCs w:val="24"/>
        </w:rPr>
        <w:t xml:space="preserve">  T</w:t>
      </w:r>
      <w:r w:rsidRPr="00BE3C10">
        <w:rPr>
          <w:rFonts w:ascii="Arial" w:hAnsi="Arial" w:cs="Arial"/>
          <w:sz w:val="24"/>
          <w:szCs w:val="24"/>
        </w:rPr>
        <w:t>enderers should however be aware that the Agency needs to acquire the evidence outlined in this ITT in a timely manner and you should justify your timings in your work plan.</w:t>
      </w:r>
    </w:p>
    <w:p w14:paraId="0E77C8E4" w14:textId="77777777" w:rsidR="000349CE" w:rsidRPr="00BE3C10" w:rsidRDefault="000349CE" w:rsidP="000349CE">
      <w:pPr>
        <w:spacing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520"/>
      </w:tblGrid>
      <w:tr w:rsidR="000349CE" w:rsidRPr="00BE3C10" w14:paraId="757910F7" w14:textId="77777777" w:rsidTr="000349CE">
        <w:trPr>
          <w:trHeight w:val="599"/>
        </w:trPr>
        <w:tc>
          <w:tcPr>
            <w:tcW w:w="9180" w:type="dxa"/>
            <w:gridSpan w:val="2"/>
            <w:shd w:val="clear" w:color="auto" w:fill="339933"/>
          </w:tcPr>
          <w:p w14:paraId="2462984A" w14:textId="77777777" w:rsidR="000349CE" w:rsidRPr="00BE3C10" w:rsidRDefault="000349CE" w:rsidP="000349CE">
            <w:pPr>
              <w:pStyle w:val="BodyText1"/>
              <w:spacing w:before="120"/>
              <w:ind w:firstLine="0"/>
              <w:jc w:val="both"/>
              <w:rPr>
                <w:rFonts w:cs="Arial"/>
                <w:b/>
                <w:color w:val="FFFFFF"/>
                <w:sz w:val="24"/>
                <w:szCs w:val="24"/>
              </w:rPr>
            </w:pPr>
            <w:r w:rsidRPr="00BE3C10">
              <w:rPr>
                <w:rFonts w:cs="Arial"/>
                <w:b/>
                <w:color w:val="FFFFFF"/>
                <w:sz w:val="24"/>
                <w:szCs w:val="24"/>
              </w:rPr>
              <w:t>TABLE 1. ESTIMATED PROJECT TIMETABLE</w:t>
            </w:r>
          </w:p>
        </w:tc>
      </w:tr>
      <w:tr w:rsidR="000349CE" w:rsidRPr="00BE3C10" w14:paraId="705A1ECE" w14:textId="77777777" w:rsidTr="000349CE">
        <w:tc>
          <w:tcPr>
            <w:tcW w:w="2660" w:type="dxa"/>
            <w:shd w:val="clear" w:color="auto" w:fill="339933"/>
          </w:tcPr>
          <w:p w14:paraId="408CDBE0" w14:textId="77777777" w:rsidR="000349CE" w:rsidRPr="00BE3C10" w:rsidRDefault="000349CE" w:rsidP="000349CE">
            <w:pPr>
              <w:pStyle w:val="BodyText1"/>
              <w:spacing w:before="120"/>
              <w:jc w:val="both"/>
              <w:rPr>
                <w:rFonts w:cs="Arial"/>
                <w:b/>
                <w:color w:val="FFFFFF"/>
                <w:sz w:val="24"/>
                <w:szCs w:val="24"/>
              </w:rPr>
            </w:pPr>
            <w:r w:rsidRPr="00BE3C10">
              <w:rPr>
                <w:rFonts w:cs="Arial"/>
                <w:b/>
                <w:color w:val="FFFFFF"/>
                <w:sz w:val="24"/>
                <w:szCs w:val="24"/>
              </w:rPr>
              <w:t>EXPECTED DATE</w:t>
            </w:r>
          </w:p>
        </w:tc>
        <w:tc>
          <w:tcPr>
            <w:tcW w:w="6520" w:type="dxa"/>
            <w:shd w:val="clear" w:color="auto" w:fill="339933"/>
          </w:tcPr>
          <w:p w14:paraId="76DBFBDC" w14:textId="77777777" w:rsidR="000349CE" w:rsidRPr="00BE3C10" w:rsidRDefault="000349CE" w:rsidP="000349CE">
            <w:pPr>
              <w:pStyle w:val="BodyText1"/>
              <w:spacing w:before="120"/>
              <w:ind w:firstLine="0"/>
              <w:jc w:val="both"/>
              <w:rPr>
                <w:rFonts w:cs="Arial"/>
                <w:b/>
                <w:color w:val="FFFFFF"/>
                <w:sz w:val="24"/>
                <w:szCs w:val="24"/>
              </w:rPr>
            </w:pPr>
            <w:r w:rsidRPr="00BE3C10">
              <w:rPr>
                <w:rFonts w:cs="Arial"/>
                <w:b/>
                <w:color w:val="FFFFFF"/>
                <w:sz w:val="24"/>
                <w:szCs w:val="24"/>
              </w:rPr>
              <w:t xml:space="preserve">INVITATION TO (ITT) TENDER </w:t>
            </w:r>
          </w:p>
        </w:tc>
      </w:tr>
      <w:tr w:rsidR="000349CE" w:rsidRPr="00BE3C10" w14:paraId="47CD1897" w14:textId="77777777" w:rsidTr="000349CE">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c>
          <w:tcPr>
            <w:tcW w:w="2660" w:type="dxa"/>
            <w:tcBorders>
              <w:top w:val="single" w:sz="8" w:space="0" w:color="4F81BD"/>
              <w:left w:val="single" w:sz="8" w:space="0" w:color="4F81BD"/>
              <w:bottom w:val="single" w:sz="8" w:space="0" w:color="4F81BD"/>
              <w:right w:val="single" w:sz="8" w:space="0" w:color="4F81BD"/>
            </w:tcBorders>
          </w:tcPr>
          <w:p w14:paraId="4C5CB6A7" w14:textId="6C82A991" w:rsidR="000349CE" w:rsidRPr="00BE3C10" w:rsidRDefault="00BE2E25" w:rsidP="006C5056">
            <w:pPr>
              <w:spacing w:line="240" w:lineRule="auto"/>
              <w:rPr>
                <w:rFonts w:ascii="Arial" w:hAnsi="Arial" w:cs="Arial"/>
                <w:sz w:val="24"/>
                <w:szCs w:val="24"/>
              </w:rPr>
            </w:pPr>
            <w:r>
              <w:rPr>
                <w:rFonts w:ascii="Arial" w:hAnsi="Arial" w:cs="Arial"/>
                <w:sz w:val="24"/>
                <w:szCs w:val="24"/>
              </w:rPr>
              <w:t>1</w:t>
            </w:r>
            <w:r w:rsidR="006C5056">
              <w:rPr>
                <w:rFonts w:ascii="Arial" w:hAnsi="Arial" w:cs="Arial"/>
                <w:sz w:val="24"/>
                <w:szCs w:val="24"/>
              </w:rPr>
              <w:t>4</w:t>
            </w:r>
            <w:r w:rsidRPr="00BE2E25">
              <w:rPr>
                <w:rFonts w:ascii="Arial" w:hAnsi="Arial" w:cs="Arial"/>
                <w:sz w:val="24"/>
                <w:szCs w:val="24"/>
                <w:vertAlign w:val="superscript"/>
              </w:rPr>
              <w:t>th</w:t>
            </w:r>
            <w:r>
              <w:rPr>
                <w:rFonts w:ascii="Arial" w:hAnsi="Arial" w:cs="Arial"/>
                <w:sz w:val="24"/>
                <w:szCs w:val="24"/>
              </w:rPr>
              <w:t xml:space="preserve"> April 2016</w:t>
            </w:r>
          </w:p>
        </w:tc>
        <w:tc>
          <w:tcPr>
            <w:tcW w:w="6520" w:type="dxa"/>
            <w:tcBorders>
              <w:top w:val="single" w:sz="8" w:space="0" w:color="4F81BD"/>
              <w:left w:val="single" w:sz="8" w:space="0" w:color="4F81BD"/>
              <w:bottom w:val="single" w:sz="8" w:space="0" w:color="4F81BD"/>
              <w:right w:val="single" w:sz="8" w:space="0" w:color="4F81BD"/>
            </w:tcBorders>
            <w:vAlign w:val="center"/>
          </w:tcPr>
          <w:p w14:paraId="1BD7FB36" w14:textId="77777777" w:rsidR="000349CE" w:rsidRPr="00BE3C10" w:rsidRDefault="000349CE" w:rsidP="000349CE">
            <w:pPr>
              <w:spacing w:line="240" w:lineRule="auto"/>
              <w:rPr>
                <w:rFonts w:ascii="Arial" w:hAnsi="Arial" w:cs="Arial"/>
                <w:bCs/>
                <w:sz w:val="24"/>
                <w:szCs w:val="24"/>
              </w:rPr>
            </w:pPr>
            <w:r w:rsidRPr="00BE3C10">
              <w:rPr>
                <w:rFonts w:ascii="Arial" w:hAnsi="Arial" w:cs="Arial"/>
                <w:bCs/>
                <w:sz w:val="24"/>
                <w:szCs w:val="24"/>
              </w:rPr>
              <w:t xml:space="preserve">Invitation to Tender (ITT) issued by the Agency </w:t>
            </w:r>
          </w:p>
        </w:tc>
      </w:tr>
      <w:tr w:rsidR="000349CE" w:rsidRPr="00BE3C10" w14:paraId="60AC6098" w14:textId="77777777" w:rsidTr="000349CE">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c>
          <w:tcPr>
            <w:tcW w:w="2660" w:type="dxa"/>
            <w:tcBorders>
              <w:top w:val="single" w:sz="8" w:space="0" w:color="4F81BD"/>
              <w:bottom w:val="single" w:sz="8" w:space="0" w:color="4F81BD"/>
              <w:right w:val="single" w:sz="8" w:space="0" w:color="4F81BD"/>
            </w:tcBorders>
          </w:tcPr>
          <w:p w14:paraId="223527C2" w14:textId="5BF80CC3" w:rsidR="000349CE" w:rsidRPr="00850E61" w:rsidRDefault="00BE2E25" w:rsidP="006C5056">
            <w:pPr>
              <w:spacing w:line="240" w:lineRule="auto"/>
              <w:rPr>
                <w:rFonts w:ascii="Arial" w:hAnsi="Arial" w:cs="Arial"/>
                <w:sz w:val="24"/>
                <w:szCs w:val="24"/>
                <w:highlight w:val="yellow"/>
              </w:rPr>
            </w:pPr>
            <w:r w:rsidRPr="00BE2E25">
              <w:rPr>
                <w:rFonts w:ascii="Arial" w:hAnsi="Arial" w:cs="Arial"/>
                <w:sz w:val="24"/>
                <w:szCs w:val="24"/>
              </w:rPr>
              <w:lastRenderedPageBreak/>
              <w:t>1</w:t>
            </w:r>
            <w:r w:rsidR="006C5056">
              <w:rPr>
                <w:rFonts w:ascii="Arial" w:hAnsi="Arial" w:cs="Arial"/>
                <w:sz w:val="24"/>
                <w:szCs w:val="24"/>
              </w:rPr>
              <w:t>4</w:t>
            </w:r>
            <w:r w:rsidRPr="00BE2E25">
              <w:rPr>
                <w:rFonts w:ascii="Arial" w:hAnsi="Arial" w:cs="Arial"/>
                <w:sz w:val="24"/>
                <w:szCs w:val="24"/>
                <w:vertAlign w:val="superscript"/>
              </w:rPr>
              <w:t>th</w:t>
            </w:r>
            <w:r>
              <w:rPr>
                <w:rFonts w:ascii="Arial" w:hAnsi="Arial" w:cs="Arial"/>
                <w:sz w:val="24"/>
                <w:szCs w:val="24"/>
              </w:rPr>
              <w:t xml:space="preserve"> </w:t>
            </w:r>
            <w:r w:rsidRPr="00BE2E25">
              <w:rPr>
                <w:rFonts w:ascii="Arial" w:hAnsi="Arial" w:cs="Arial"/>
                <w:sz w:val="24"/>
                <w:szCs w:val="24"/>
              </w:rPr>
              <w:t>April 2016</w:t>
            </w:r>
          </w:p>
        </w:tc>
        <w:tc>
          <w:tcPr>
            <w:tcW w:w="6520" w:type="dxa"/>
            <w:tcBorders>
              <w:top w:val="single" w:sz="8" w:space="0" w:color="4F81BD"/>
              <w:bottom w:val="single" w:sz="8" w:space="0" w:color="4F81BD"/>
              <w:right w:val="single" w:sz="8" w:space="0" w:color="4F81BD"/>
            </w:tcBorders>
            <w:vAlign w:val="center"/>
          </w:tcPr>
          <w:p w14:paraId="6C42FB37" w14:textId="27F8F56E" w:rsidR="000349CE" w:rsidRPr="00BE3C10" w:rsidRDefault="000349CE" w:rsidP="009E34F8">
            <w:pPr>
              <w:spacing w:line="240" w:lineRule="auto"/>
              <w:rPr>
                <w:rFonts w:ascii="Arial" w:hAnsi="Arial" w:cs="Arial"/>
                <w:bCs/>
                <w:sz w:val="24"/>
                <w:szCs w:val="24"/>
              </w:rPr>
            </w:pPr>
            <w:r w:rsidRPr="00BE3C10">
              <w:rPr>
                <w:rFonts w:ascii="Arial" w:hAnsi="Arial" w:cs="Arial"/>
                <w:bCs/>
                <w:sz w:val="24"/>
                <w:szCs w:val="24"/>
              </w:rPr>
              <w:t>ITT Clarification period opens</w:t>
            </w:r>
          </w:p>
        </w:tc>
      </w:tr>
      <w:tr w:rsidR="000349CE" w:rsidRPr="00BE3C10" w14:paraId="64C6DD58" w14:textId="77777777" w:rsidTr="000349CE">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c>
          <w:tcPr>
            <w:tcW w:w="2660" w:type="dxa"/>
            <w:tcBorders>
              <w:top w:val="single" w:sz="8" w:space="0" w:color="4F81BD"/>
              <w:bottom w:val="single" w:sz="8" w:space="0" w:color="4F81BD"/>
              <w:right w:val="single" w:sz="8" w:space="0" w:color="4F81BD"/>
            </w:tcBorders>
          </w:tcPr>
          <w:p w14:paraId="50028B8C" w14:textId="45E1FACF" w:rsidR="000349CE" w:rsidRPr="00BE2E25" w:rsidRDefault="00BE2E25" w:rsidP="00CE5D56">
            <w:pPr>
              <w:spacing w:line="240" w:lineRule="auto"/>
              <w:rPr>
                <w:rFonts w:ascii="Arial" w:hAnsi="Arial" w:cs="Arial"/>
                <w:sz w:val="24"/>
                <w:szCs w:val="24"/>
              </w:rPr>
            </w:pPr>
            <w:r w:rsidRPr="00BE2E25">
              <w:rPr>
                <w:rFonts w:ascii="Arial" w:hAnsi="Arial" w:cs="Arial"/>
                <w:sz w:val="24"/>
                <w:szCs w:val="24"/>
              </w:rPr>
              <w:t>4</w:t>
            </w:r>
            <w:r w:rsidRPr="00BE2E25">
              <w:rPr>
                <w:rFonts w:ascii="Arial" w:hAnsi="Arial" w:cs="Arial"/>
                <w:sz w:val="24"/>
                <w:szCs w:val="24"/>
                <w:vertAlign w:val="superscript"/>
              </w:rPr>
              <w:t>th</w:t>
            </w:r>
            <w:r w:rsidRPr="00BE2E25">
              <w:rPr>
                <w:rFonts w:ascii="Arial" w:hAnsi="Arial" w:cs="Arial"/>
                <w:sz w:val="24"/>
                <w:szCs w:val="24"/>
              </w:rPr>
              <w:t xml:space="preserve"> </w:t>
            </w:r>
            <w:r w:rsidR="00CE5D56">
              <w:rPr>
                <w:rFonts w:ascii="Arial" w:hAnsi="Arial" w:cs="Arial"/>
                <w:sz w:val="24"/>
                <w:szCs w:val="24"/>
              </w:rPr>
              <w:t>May</w:t>
            </w:r>
            <w:r w:rsidRPr="00BE2E25">
              <w:rPr>
                <w:rFonts w:ascii="Arial" w:hAnsi="Arial" w:cs="Arial"/>
                <w:sz w:val="24"/>
                <w:szCs w:val="24"/>
              </w:rPr>
              <w:t xml:space="preserve"> 2016</w:t>
            </w:r>
          </w:p>
        </w:tc>
        <w:tc>
          <w:tcPr>
            <w:tcW w:w="6520" w:type="dxa"/>
            <w:tcBorders>
              <w:top w:val="single" w:sz="8" w:space="0" w:color="4F81BD"/>
              <w:bottom w:val="single" w:sz="8" w:space="0" w:color="4F81BD"/>
              <w:right w:val="single" w:sz="8" w:space="0" w:color="4F81BD"/>
            </w:tcBorders>
            <w:vAlign w:val="center"/>
          </w:tcPr>
          <w:p w14:paraId="0CB05C05" w14:textId="79074BEF" w:rsidR="000349CE" w:rsidRPr="00BE3C10" w:rsidRDefault="000349CE" w:rsidP="009E34F8">
            <w:pPr>
              <w:spacing w:line="240" w:lineRule="auto"/>
              <w:rPr>
                <w:rFonts w:ascii="Arial" w:hAnsi="Arial" w:cs="Arial"/>
                <w:bCs/>
                <w:sz w:val="24"/>
                <w:szCs w:val="24"/>
              </w:rPr>
            </w:pPr>
            <w:r w:rsidRPr="00BE2E25">
              <w:rPr>
                <w:rFonts w:ascii="Arial" w:hAnsi="Arial" w:cs="Arial"/>
                <w:bCs/>
                <w:sz w:val="24"/>
                <w:szCs w:val="24"/>
              </w:rPr>
              <w:t>ITT Clarification period closes</w:t>
            </w:r>
          </w:p>
        </w:tc>
      </w:tr>
      <w:tr w:rsidR="000349CE" w:rsidRPr="00BE2E25" w14:paraId="65930ACB" w14:textId="77777777" w:rsidTr="000349CE">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c>
          <w:tcPr>
            <w:tcW w:w="2660" w:type="dxa"/>
            <w:tcBorders>
              <w:top w:val="single" w:sz="8" w:space="0" w:color="4F81BD"/>
              <w:bottom w:val="single" w:sz="8" w:space="0" w:color="4F81BD"/>
              <w:right w:val="single" w:sz="8" w:space="0" w:color="4F81BD"/>
            </w:tcBorders>
          </w:tcPr>
          <w:p w14:paraId="3C265548" w14:textId="034E5429" w:rsidR="000349CE" w:rsidRPr="00BE2E25" w:rsidRDefault="009E34F8" w:rsidP="006C5056">
            <w:pPr>
              <w:spacing w:line="240" w:lineRule="auto"/>
              <w:rPr>
                <w:rFonts w:ascii="Arial" w:hAnsi="Arial" w:cs="Arial"/>
                <w:sz w:val="24"/>
                <w:szCs w:val="24"/>
              </w:rPr>
            </w:pPr>
            <w:r w:rsidRPr="009E34F8">
              <w:rPr>
                <w:rFonts w:ascii="Arial" w:hAnsi="Arial" w:cs="Arial"/>
                <w:sz w:val="24"/>
                <w:szCs w:val="24"/>
              </w:rPr>
              <w:t>1</w:t>
            </w:r>
            <w:r w:rsidR="006C5056">
              <w:rPr>
                <w:rFonts w:ascii="Arial" w:hAnsi="Arial" w:cs="Arial"/>
                <w:sz w:val="24"/>
                <w:szCs w:val="24"/>
              </w:rPr>
              <w:t>9</w:t>
            </w:r>
            <w:r w:rsidRPr="009E34F8">
              <w:rPr>
                <w:rFonts w:ascii="Arial" w:hAnsi="Arial" w:cs="Arial"/>
                <w:sz w:val="24"/>
                <w:szCs w:val="24"/>
                <w:vertAlign w:val="superscript"/>
              </w:rPr>
              <w:t>th</w:t>
            </w:r>
            <w:r>
              <w:rPr>
                <w:rFonts w:ascii="Arial" w:hAnsi="Arial" w:cs="Arial"/>
                <w:sz w:val="24"/>
                <w:szCs w:val="24"/>
              </w:rPr>
              <w:t xml:space="preserve"> </w:t>
            </w:r>
            <w:r w:rsidRPr="009E34F8">
              <w:rPr>
                <w:rFonts w:ascii="Arial" w:hAnsi="Arial" w:cs="Arial"/>
                <w:sz w:val="24"/>
                <w:szCs w:val="24"/>
              </w:rPr>
              <w:t>May 2016</w:t>
            </w:r>
          </w:p>
        </w:tc>
        <w:tc>
          <w:tcPr>
            <w:tcW w:w="6520" w:type="dxa"/>
            <w:tcBorders>
              <w:top w:val="single" w:sz="8" w:space="0" w:color="4F81BD"/>
              <w:bottom w:val="single" w:sz="8" w:space="0" w:color="4F81BD"/>
              <w:right w:val="single" w:sz="8" w:space="0" w:color="4F81BD"/>
            </w:tcBorders>
            <w:vAlign w:val="center"/>
          </w:tcPr>
          <w:p w14:paraId="25A27C9B" w14:textId="3DDA4148" w:rsidR="000349CE" w:rsidRPr="00BE2E25" w:rsidRDefault="000349CE" w:rsidP="009E34F8">
            <w:pPr>
              <w:spacing w:line="240" w:lineRule="auto"/>
              <w:rPr>
                <w:rFonts w:ascii="Arial" w:hAnsi="Arial" w:cs="Arial"/>
                <w:bCs/>
                <w:sz w:val="24"/>
                <w:szCs w:val="24"/>
              </w:rPr>
            </w:pPr>
            <w:r w:rsidRPr="00BE2E25">
              <w:rPr>
                <w:rFonts w:ascii="Arial" w:hAnsi="Arial" w:cs="Arial"/>
                <w:bCs/>
                <w:sz w:val="24"/>
                <w:szCs w:val="24"/>
              </w:rPr>
              <w:t>Closing date for submission of ITT responses</w:t>
            </w:r>
          </w:p>
        </w:tc>
      </w:tr>
      <w:tr w:rsidR="000349CE" w:rsidRPr="00BE2E25" w14:paraId="06111390" w14:textId="77777777" w:rsidTr="000349CE">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c>
          <w:tcPr>
            <w:tcW w:w="2660" w:type="dxa"/>
            <w:tcBorders>
              <w:top w:val="single" w:sz="8" w:space="0" w:color="4F81BD"/>
              <w:left w:val="single" w:sz="8" w:space="0" w:color="4F81BD"/>
              <w:bottom w:val="single" w:sz="8" w:space="0" w:color="4F81BD"/>
              <w:right w:val="single" w:sz="8" w:space="0" w:color="4F81BD"/>
            </w:tcBorders>
          </w:tcPr>
          <w:p w14:paraId="5511E855" w14:textId="00531E1A" w:rsidR="000349CE" w:rsidRPr="00BE2E25" w:rsidRDefault="00CE5D56" w:rsidP="006C5056">
            <w:pPr>
              <w:spacing w:line="240" w:lineRule="auto"/>
              <w:rPr>
                <w:rFonts w:ascii="Arial" w:hAnsi="Arial" w:cs="Arial"/>
                <w:sz w:val="24"/>
                <w:szCs w:val="24"/>
              </w:rPr>
            </w:pPr>
            <w:r>
              <w:rPr>
                <w:rFonts w:ascii="Arial" w:hAnsi="Arial" w:cs="Arial"/>
                <w:sz w:val="24"/>
                <w:szCs w:val="24"/>
              </w:rPr>
              <w:t xml:space="preserve">From </w:t>
            </w:r>
            <w:r w:rsidR="006C5056">
              <w:rPr>
                <w:rFonts w:ascii="Arial" w:hAnsi="Arial" w:cs="Arial"/>
                <w:sz w:val="24"/>
                <w:szCs w:val="24"/>
              </w:rPr>
              <w:t>20</w:t>
            </w:r>
            <w:r w:rsidR="006C5056" w:rsidRPr="006C5056">
              <w:rPr>
                <w:rFonts w:ascii="Arial" w:hAnsi="Arial" w:cs="Arial"/>
                <w:sz w:val="24"/>
                <w:szCs w:val="24"/>
                <w:vertAlign w:val="superscript"/>
              </w:rPr>
              <w:t>th</w:t>
            </w:r>
            <w:r w:rsidR="006C5056">
              <w:rPr>
                <w:rFonts w:ascii="Arial" w:hAnsi="Arial" w:cs="Arial"/>
                <w:sz w:val="24"/>
                <w:szCs w:val="24"/>
              </w:rPr>
              <w:t xml:space="preserve"> </w:t>
            </w:r>
            <w:r>
              <w:rPr>
                <w:rFonts w:ascii="Arial" w:hAnsi="Arial" w:cs="Arial"/>
                <w:sz w:val="24"/>
                <w:szCs w:val="24"/>
              </w:rPr>
              <w:t>May 2016</w:t>
            </w:r>
          </w:p>
        </w:tc>
        <w:tc>
          <w:tcPr>
            <w:tcW w:w="6520" w:type="dxa"/>
            <w:tcBorders>
              <w:top w:val="single" w:sz="8" w:space="0" w:color="4F81BD"/>
              <w:left w:val="single" w:sz="8" w:space="0" w:color="4F81BD"/>
              <w:bottom w:val="single" w:sz="8" w:space="0" w:color="4F81BD"/>
              <w:right w:val="single" w:sz="8" w:space="0" w:color="4F81BD"/>
            </w:tcBorders>
            <w:vAlign w:val="center"/>
          </w:tcPr>
          <w:p w14:paraId="2B0AF5DF" w14:textId="77777777" w:rsidR="000349CE" w:rsidRPr="00BE2E25" w:rsidRDefault="000349CE" w:rsidP="000349CE">
            <w:pPr>
              <w:spacing w:line="240" w:lineRule="auto"/>
              <w:rPr>
                <w:rFonts w:ascii="Arial" w:hAnsi="Arial" w:cs="Arial"/>
                <w:bCs/>
                <w:sz w:val="24"/>
                <w:szCs w:val="24"/>
              </w:rPr>
            </w:pPr>
            <w:r w:rsidRPr="00BE2E25">
              <w:rPr>
                <w:rFonts w:ascii="Arial" w:hAnsi="Arial" w:cs="Arial"/>
                <w:bCs/>
                <w:sz w:val="24"/>
                <w:szCs w:val="24"/>
              </w:rPr>
              <w:t xml:space="preserve">Evaluation of ITT responses </w:t>
            </w:r>
          </w:p>
          <w:p w14:paraId="5E87428D" w14:textId="77777777" w:rsidR="000349CE" w:rsidRPr="00BE2E25" w:rsidRDefault="000349CE" w:rsidP="000349CE">
            <w:pPr>
              <w:spacing w:line="240" w:lineRule="auto"/>
              <w:rPr>
                <w:rFonts w:ascii="Arial" w:hAnsi="Arial" w:cs="Arial"/>
                <w:bCs/>
                <w:sz w:val="24"/>
                <w:szCs w:val="24"/>
              </w:rPr>
            </w:pPr>
          </w:p>
        </w:tc>
      </w:tr>
      <w:tr w:rsidR="000349CE" w:rsidRPr="00BE2E25" w14:paraId="2E7A0771" w14:textId="77777777" w:rsidTr="000349CE">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c>
          <w:tcPr>
            <w:tcW w:w="2660" w:type="dxa"/>
            <w:tcBorders>
              <w:top w:val="single" w:sz="8" w:space="0" w:color="4F81BD"/>
              <w:bottom w:val="single" w:sz="8" w:space="0" w:color="4F81BD"/>
              <w:right w:val="single" w:sz="8" w:space="0" w:color="4F81BD"/>
            </w:tcBorders>
          </w:tcPr>
          <w:p w14:paraId="582823D9" w14:textId="59E75335" w:rsidR="000349CE" w:rsidRPr="00BE2E25" w:rsidRDefault="00CE5D56" w:rsidP="000349CE">
            <w:pPr>
              <w:spacing w:line="240" w:lineRule="auto"/>
              <w:rPr>
                <w:rFonts w:ascii="Arial" w:hAnsi="Arial" w:cs="Arial"/>
                <w:sz w:val="24"/>
                <w:szCs w:val="24"/>
              </w:rPr>
            </w:pPr>
            <w:r>
              <w:rPr>
                <w:rFonts w:ascii="Arial" w:hAnsi="Arial" w:cs="Arial"/>
                <w:sz w:val="24"/>
                <w:szCs w:val="24"/>
              </w:rPr>
              <w:t>By 1</w:t>
            </w:r>
            <w:r w:rsidRPr="00CE5D56">
              <w:rPr>
                <w:rFonts w:ascii="Arial" w:hAnsi="Arial" w:cs="Arial"/>
                <w:sz w:val="24"/>
                <w:szCs w:val="24"/>
                <w:vertAlign w:val="superscript"/>
              </w:rPr>
              <w:t>st</w:t>
            </w:r>
            <w:r>
              <w:rPr>
                <w:rFonts w:ascii="Arial" w:hAnsi="Arial" w:cs="Arial"/>
                <w:sz w:val="24"/>
                <w:szCs w:val="24"/>
              </w:rPr>
              <w:t xml:space="preserve"> June 2016</w:t>
            </w:r>
          </w:p>
        </w:tc>
        <w:tc>
          <w:tcPr>
            <w:tcW w:w="6520" w:type="dxa"/>
            <w:tcBorders>
              <w:top w:val="single" w:sz="8" w:space="0" w:color="4F81BD"/>
              <w:bottom w:val="single" w:sz="8" w:space="0" w:color="4F81BD"/>
              <w:right w:val="single" w:sz="8" w:space="0" w:color="4F81BD"/>
            </w:tcBorders>
            <w:vAlign w:val="center"/>
          </w:tcPr>
          <w:p w14:paraId="16F41FF0" w14:textId="77777777" w:rsidR="000349CE" w:rsidRPr="00BE2E25" w:rsidRDefault="000349CE" w:rsidP="000349CE">
            <w:pPr>
              <w:spacing w:line="240" w:lineRule="auto"/>
              <w:rPr>
                <w:rFonts w:ascii="Arial" w:hAnsi="Arial" w:cs="Arial"/>
                <w:bCs/>
                <w:sz w:val="24"/>
                <w:szCs w:val="24"/>
              </w:rPr>
            </w:pPr>
            <w:r w:rsidRPr="00BE2E25">
              <w:rPr>
                <w:rFonts w:ascii="Arial" w:hAnsi="Arial" w:cs="Arial"/>
                <w:bCs/>
                <w:sz w:val="24"/>
                <w:szCs w:val="24"/>
              </w:rPr>
              <w:t>Tenderers contacted with points raised by appraisers for clarification on their tender, with 2 weeks to respond</w:t>
            </w:r>
          </w:p>
        </w:tc>
      </w:tr>
      <w:tr w:rsidR="000349CE" w:rsidRPr="00BE3C10" w14:paraId="49E575AC" w14:textId="77777777" w:rsidTr="000349CE">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c>
          <w:tcPr>
            <w:tcW w:w="2660" w:type="dxa"/>
            <w:tcBorders>
              <w:top w:val="single" w:sz="8" w:space="0" w:color="4F81BD"/>
              <w:left w:val="single" w:sz="8" w:space="0" w:color="4F81BD"/>
              <w:bottom w:val="single" w:sz="8" w:space="0" w:color="4F81BD"/>
              <w:right w:val="single" w:sz="8" w:space="0" w:color="4F81BD"/>
            </w:tcBorders>
          </w:tcPr>
          <w:p w14:paraId="1A7C37F2" w14:textId="683E520D" w:rsidR="000349CE" w:rsidRPr="00BE2E25" w:rsidRDefault="00CE5D56" w:rsidP="00CE5D56">
            <w:pPr>
              <w:spacing w:line="240" w:lineRule="auto"/>
              <w:rPr>
                <w:rFonts w:ascii="Arial" w:hAnsi="Arial" w:cs="Arial"/>
                <w:sz w:val="24"/>
                <w:szCs w:val="24"/>
              </w:rPr>
            </w:pPr>
            <w:r>
              <w:rPr>
                <w:rFonts w:ascii="Arial" w:hAnsi="Arial" w:cs="Arial"/>
                <w:sz w:val="24"/>
                <w:szCs w:val="24"/>
              </w:rPr>
              <w:t>Between 6</w:t>
            </w:r>
            <w:r w:rsidRPr="00CE5D56">
              <w:rPr>
                <w:rFonts w:ascii="Arial" w:hAnsi="Arial" w:cs="Arial"/>
                <w:sz w:val="24"/>
                <w:szCs w:val="24"/>
                <w:vertAlign w:val="superscript"/>
              </w:rPr>
              <w:t>th</w:t>
            </w:r>
            <w:r>
              <w:rPr>
                <w:rFonts w:ascii="Arial" w:hAnsi="Arial" w:cs="Arial"/>
                <w:sz w:val="24"/>
                <w:szCs w:val="24"/>
              </w:rPr>
              <w:t xml:space="preserve"> and 18</w:t>
            </w:r>
            <w:r w:rsidRPr="00CE5D56">
              <w:rPr>
                <w:rFonts w:ascii="Arial" w:hAnsi="Arial" w:cs="Arial"/>
                <w:sz w:val="24"/>
                <w:szCs w:val="24"/>
                <w:vertAlign w:val="superscript"/>
              </w:rPr>
              <w:t>th</w:t>
            </w:r>
            <w:r>
              <w:rPr>
                <w:rFonts w:ascii="Arial" w:hAnsi="Arial" w:cs="Arial"/>
                <w:sz w:val="24"/>
                <w:szCs w:val="24"/>
              </w:rPr>
              <w:t xml:space="preserve"> June 2016</w:t>
            </w:r>
          </w:p>
        </w:tc>
        <w:tc>
          <w:tcPr>
            <w:tcW w:w="6520" w:type="dxa"/>
            <w:tcBorders>
              <w:top w:val="single" w:sz="8" w:space="0" w:color="4F81BD"/>
              <w:left w:val="single" w:sz="8" w:space="0" w:color="4F81BD"/>
              <w:bottom w:val="single" w:sz="8" w:space="0" w:color="4F81BD"/>
              <w:right w:val="single" w:sz="8" w:space="0" w:color="4F81BD"/>
            </w:tcBorders>
            <w:vAlign w:val="center"/>
          </w:tcPr>
          <w:p w14:paraId="2A7AF3BD" w14:textId="77777777" w:rsidR="000349CE" w:rsidRPr="00BE3C10" w:rsidRDefault="000349CE" w:rsidP="000349CE">
            <w:pPr>
              <w:spacing w:line="240" w:lineRule="auto"/>
              <w:rPr>
                <w:rFonts w:ascii="Arial" w:hAnsi="Arial" w:cs="Arial"/>
                <w:bCs/>
                <w:sz w:val="24"/>
                <w:szCs w:val="24"/>
              </w:rPr>
            </w:pPr>
            <w:r w:rsidRPr="00BE2E25">
              <w:rPr>
                <w:rFonts w:ascii="Arial" w:hAnsi="Arial" w:cs="Arial"/>
                <w:bCs/>
                <w:sz w:val="24"/>
                <w:szCs w:val="24"/>
              </w:rPr>
              <w:t>Appraisal panel meeting held to consider clarified ITT responses</w:t>
            </w:r>
          </w:p>
        </w:tc>
      </w:tr>
      <w:tr w:rsidR="000349CE" w:rsidRPr="00BE3C10" w14:paraId="1C0992FC" w14:textId="77777777" w:rsidTr="000349CE">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c>
          <w:tcPr>
            <w:tcW w:w="2660" w:type="dxa"/>
            <w:tcBorders>
              <w:top w:val="single" w:sz="8" w:space="0" w:color="4F81BD"/>
              <w:bottom w:val="single" w:sz="8" w:space="0" w:color="4F81BD"/>
              <w:right w:val="single" w:sz="8" w:space="0" w:color="4F81BD"/>
            </w:tcBorders>
          </w:tcPr>
          <w:p w14:paraId="02E0236D" w14:textId="1300B9EA" w:rsidR="000349CE" w:rsidRPr="00CE5D56" w:rsidRDefault="00CE5D56" w:rsidP="00CE5D56">
            <w:pPr>
              <w:spacing w:line="240" w:lineRule="auto"/>
              <w:rPr>
                <w:rFonts w:ascii="Arial" w:hAnsi="Arial" w:cs="Arial"/>
                <w:sz w:val="24"/>
                <w:szCs w:val="24"/>
              </w:rPr>
            </w:pPr>
            <w:r w:rsidRPr="00CE5D56">
              <w:rPr>
                <w:rFonts w:ascii="Arial" w:hAnsi="Arial" w:cs="Arial"/>
                <w:sz w:val="24"/>
                <w:szCs w:val="24"/>
              </w:rPr>
              <w:t>By 30</w:t>
            </w:r>
            <w:r w:rsidRPr="00CE5D56">
              <w:rPr>
                <w:rFonts w:ascii="Arial" w:hAnsi="Arial" w:cs="Arial"/>
                <w:sz w:val="24"/>
                <w:szCs w:val="24"/>
                <w:vertAlign w:val="superscript"/>
              </w:rPr>
              <w:t>th</w:t>
            </w:r>
            <w:r w:rsidRPr="00CE5D56">
              <w:rPr>
                <w:rFonts w:ascii="Arial" w:hAnsi="Arial" w:cs="Arial"/>
                <w:sz w:val="24"/>
                <w:szCs w:val="24"/>
              </w:rPr>
              <w:t xml:space="preserve"> June 2016</w:t>
            </w:r>
          </w:p>
        </w:tc>
        <w:tc>
          <w:tcPr>
            <w:tcW w:w="6520" w:type="dxa"/>
            <w:tcBorders>
              <w:top w:val="single" w:sz="8" w:space="0" w:color="4F81BD"/>
              <w:bottom w:val="single" w:sz="8" w:space="0" w:color="4F81BD"/>
              <w:right w:val="single" w:sz="8" w:space="0" w:color="4F81BD"/>
            </w:tcBorders>
            <w:vAlign w:val="center"/>
          </w:tcPr>
          <w:p w14:paraId="6BBBBB33" w14:textId="77777777" w:rsidR="000349CE" w:rsidRPr="00BE3C10" w:rsidRDefault="000349CE" w:rsidP="000349CE">
            <w:pPr>
              <w:spacing w:line="240" w:lineRule="auto"/>
              <w:rPr>
                <w:rFonts w:ascii="Arial" w:hAnsi="Arial" w:cs="Arial"/>
                <w:bCs/>
                <w:sz w:val="24"/>
                <w:szCs w:val="24"/>
              </w:rPr>
            </w:pPr>
            <w:r w:rsidRPr="00CE5D56">
              <w:rPr>
                <w:rFonts w:ascii="Arial" w:hAnsi="Arial" w:cs="Arial"/>
                <w:bCs/>
                <w:sz w:val="24"/>
                <w:szCs w:val="24"/>
              </w:rPr>
              <w:t>Tenderers notified of outcome of appraisal and preferred Tenderer (or Tenderers) identified</w:t>
            </w:r>
          </w:p>
        </w:tc>
      </w:tr>
      <w:tr w:rsidR="000349CE" w:rsidRPr="00BE3C10" w14:paraId="6DB1EBFF" w14:textId="77777777" w:rsidTr="000349CE">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c>
          <w:tcPr>
            <w:tcW w:w="2660" w:type="dxa"/>
            <w:tcBorders>
              <w:top w:val="single" w:sz="8" w:space="0" w:color="4F81BD"/>
              <w:left w:val="single" w:sz="8" w:space="0" w:color="4F81BD"/>
              <w:bottom w:val="single" w:sz="8" w:space="0" w:color="4F81BD"/>
              <w:right w:val="single" w:sz="8" w:space="0" w:color="4F81BD"/>
            </w:tcBorders>
          </w:tcPr>
          <w:p w14:paraId="365896E7" w14:textId="1E1E30B6" w:rsidR="000349CE" w:rsidRPr="00CE5D56" w:rsidRDefault="00CE5D56" w:rsidP="000349CE">
            <w:pPr>
              <w:spacing w:line="240" w:lineRule="auto"/>
              <w:rPr>
                <w:rFonts w:ascii="Arial" w:hAnsi="Arial" w:cs="Arial"/>
                <w:sz w:val="24"/>
                <w:szCs w:val="24"/>
              </w:rPr>
            </w:pPr>
            <w:r w:rsidRPr="00CE5D56">
              <w:rPr>
                <w:rFonts w:ascii="Arial" w:hAnsi="Arial" w:cs="Arial"/>
                <w:sz w:val="24"/>
                <w:szCs w:val="24"/>
              </w:rPr>
              <w:t>By 8</w:t>
            </w:r>
            <w:r w:rsidRPr="00CE5D56">
              <w:rPr>
                <w:rFonts w:ascii="Arial" w:hAnsi="Arial" w:cs="Arial"/>
                <w:sz w:val="24"/>
                <w:szCs w:val="24"/>
                <w:vertAlign w:val="superscript"/>
              </w:rPr>
              <w:t>th</w:t>
            </w:r>
            <w:r w:rsidRPr="00CE5D56">
              <w:rPr>
                <w:rFonts w:ascii="Arial" w:hAnsi="Arial" w:cs="Arial"/>
                <w:sz w:val="24"/>
                <w:szCs w:val="24"/>
              </w:rPr>
              <w:t xml:space="preserve"> July 2016</w:t>
            </w:r>
            <w:r w:rsidR="000349CE" w:rsidRPr="00CE5D56">
              <w:rPr>
                <w:rFonts w:ascii="Arial" w:hAnsi="Arial" w:cs="Arial"/>
                <w:sz w:val="24"/>
                <w:szCs w:val="24"/>
              </w:rPr>
              <w:t xml:space="preserve"> </w:t>
            </w:r>
          </w:p>
        </w:tc>
        <w:tc>
          <w:tcPr>
            <w:tcW w:w="6520" w:type="dxa"/>
            <w:tcBorders>
              <w:top w:val="single" w:sz="8" w:space="0" w:color="4F81BD"/>
              <w:left w:val="single" w:sz="8" w:space="0" w:color="4F81BD"/>
              <w:bottom w:val="single" w:sz="8" w:space="0" w:color="4F81BD"/>
              <w:right w:val="single" w:sz="8" w:space="0" w:color="4F81BD"/>
            </w:tcBorders>
            <w:vAlign w:val="center"/>
          </w:tcPr>
          <w:p w14:paraId="7FA1EF16" w14:textId="77777777" w:rsidR="000349CE" w:rsidRPr="00BE3C10" w:rsidRDefault="000349CE" w:rsidP="000349CE">
            <w:pPr>
              <w:spacing w:line="240" w:lineRule="auto"/>
              <w:rPr>
                <w:rFonts w:ascii="Arial" w:hAnsi="Arial" w:cs="Arial"/>
                <w:bCs/>
                <w:sz w:val="24"/>
                <w:szCs w:val="24"/>
              </w:rPr>
            </w:pPr>
            <w:r w:rsidRPr="00CE5D56">
              <w:rPr>
                <w:rFonts w:ascii="Arial" w:hAnsi="Arial" w:cs="Arial"/>
                <w:bCs/>
                <w:sz w:val="24"/>
                <w:szCs w:val="24"/>
              </w:rPr>
              <w:t>Contract awarded and signed</w:t>
            </w:r>
          </w:p>
          <w:p w14:paraId="025E10AA" w14:textId="77777777" w:rsidR="000349CE" w:rsidRPr="00BE3C10" w:rsidRDefault="000349CE" w:rsidP="000349CE">
            <w:pPr>
              <w:spacing w:line="240" w:lineRule="auto"/>
              <w:rPr>
                <w:rFonts w:ascii="Arial" w:hAnsi="Arial" w:cs="Arial"/>
                <w:bCs/>
                <w:sz w:val="24"/>
                <w:szCs w:val="24"/>
              </w:rPr>
            </w:pPr>
          </w:p>
        </w:tc>
      </w:tr>
      <w:tr w:rsidR="000349CE" w:rsidRPr="00BE3C10" w14:paraId="1DD7574E" w14:textId="77777777" w:rsidTr="000349CE">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Look w:val="04A0" w:firstRow="1" w:lastRow="0" w:firstColumn="1" w:lastColumn="0" w:noHBand="0" w:noVBand="1"/>
        </w:tblPrEx>
        <w:tc>
          <w:tcPr>
            <w:tcW w:w="2660" w:type="dxa"/>
            <w:tcBorders>
              <w:top w:val="single" w:sz="8" w:space="0" w:color="4F81BD"/>
              <w:bottom w:val="single" w:sz="8" w:space="0" w:color="4F81BD"/>
              <w:right w:val="single" w:sz="8" w:space="0" w:color="4F81BD"/>
            </w:tcBorders>
            <w:vAlign w:val="center"/>
          </w:tcPr>
          <w:p w14:paraId="5DB79637" w14:textId="77777777" w:rsidR="000349CE" w:rsidRPr="00850E61" w:rsidRDefault="000349CE" w:rsidP="000349CE">
            <w:pPr>
              <w:spacing w:line="240" w:lineRule="auto"/>
              <w:rPr>
                <w:rFonts w:ascii="Arial" w:hAnsi="Arial" w:cs="Arial"/>
                <w:sz w:val="24"/>
                <w:szCs w:val="24"/>
                <w:highlight w:val="yellow"/>
              </w:rPr>
            </w:pPr>
            <w:r w:rsidRPr="00CE5D56">
              <w:rPr>
                <w:rFonts w:ascii="Arial" w:hAnsi="Arial" w:cs="Arial"/>
                <w:sz w:val="24"/>
                <w:szCs w:val="24"/>
              </w:rPr>
              <w:t>As soon as possible following contract award</w:t>
            </w:r>
          </w:p>
        </w:tc>
        <w:tc>
          <w:tcPr>
            <w:tcW w:w="6520" w:type="dxa"/>
            <w:tcBorders>
              <w:top w:val="single" w:sz="8" w:space="0" w:color="4F81BD"/>
              <w:bottom w:val="single" w:sz="8" w:space="0" w:color="4F81BD"/>
              <w:right w:val="single" w:sz="8" w:space="0" w:color="4F81BD"/>
            </w:tcBorders>
            <w:vAlign w:val="center"/>
          </w:tcPr>
          <w:p w14:paraId="670AA135" w14:textId="77777777" w:rsidR="000349CE" w:rsidRPr="00BE3C10" w:rsidRDefault="000349CE" w:rsidP="000349CE">
            <w:pPr>
              <w:spacing w:line="240" w:lineRule="auto"/>
              <w:rPr>
                <w:rFonts w:ascii="Arial" w:hAnsi="Arial" w:cs="Arial"/>
                <w:bCs/>
                <w:sz w:val="24"/>
                <w:szCs w:val="24"/>
              </w:rPr>
            </w:pPr>
            <w:r w:rsidRPr="00BE3C10">
              <w:rPr>
                <w:rFonts w:ascii="Arial" w:hAnsi="Arial" w:cs="Arial"/>
                <w:bCs/>
                <w:sz w:val="24"/>
                <w:szCs w:val="24"/>
              </w:rPr>
              <w:t xml:space="preserve">Project </w:t>
            </w:r>
            <w:r>
              <w:rPr>
                <w:rFonts w:ascii="Arial" w:hAnsi="Arial" w:cs="Arial"/>
                <w:bCs/>
                <w:sz w:val="24"/>
                <w:szCs w:val="24"/>
              </w:rPr>
              <w:t xml:space="preserve">initiation meeting takes place and project </w:t>
            </w:r>
            <w:r w:rsidRPr="00BE3C10">
              <w:rPr>
                <w:rFonts w:ascii="Arial" w:hAnsi="Arial" w:cs="Arial"/>
                <w:bCs/>
                <w:sz w:val="24"/>
                <w:szCs w:val="24"/>
              </w:rPr>
              <w:t>commences</w:t>
            </w:r>
            <w:r>
              <w:rPr>
                <w:rFonts w:ascii="Arial" w:hAnsi="Arial" w:cs="Arial"/>
                <w:bCs/>
                <w:sz w:val="24"/>
                <w:szCs w:val="24"/>
              </w:rPr>
              <w:t xml:space="preserve">  </w:t>
            </w:r>
          </w:p>
        </w:tc>
      </w:tr>
    </w:tbl>
    <w:p w14:paraId="073F84CC" w14:textId="77777777" w:rsidR="00CE5D56" w:rsidRDefault="00CE5D56" w:rsidP="000349CE">
      <w:pPr>
        <w:spacing w:line="240" w:lineRule="auto"/>
        <w:jc w:val="both"/>
        <w:rPr>
          <w:rFonts w:ascii="Arial" w:hAnsi="Arial" w:cs="Arial"/>
          <w:b/>
          <w:sz w:val="24"/>
          <w:szCs w:val="24"/>
        </w:rPr>
      </w:pPr>
    </w:p>
    <w:p w14:paraId="055DECE8" w14:textId="3E548069" w:rsidR="000349CE" w:rsidRDefault="000349CE" w:rsidP="000349CE">
      <w:pPr>
        <w:spacing w:line="240" w:lineRule="auto"/>
        <w:jc w:val="both"/>
        <w:rPr>
          <w:rFonts w:ascii="Arial" w:hAnsi="Arial" w:cs="Arial"/>
          <w:b/>
          <w:sz w:val="24"/>
          <w:szCs w:val="24"/>
        </w:rPr>
      </w:pPr>
      <w:r w:rsidRPr="00BE3C10">
        <w:rPr>
          <w:rFonts w:ascii="Arial" w:hAnsi="Arial" w:cs="Arial"/>
          <w:b/>
          <w:sz w:val="24"/>
          <w:szCs w:val="24"/>
        </w:rPr>
        <w:t>Further Information</w:t>
      </w:r>
    </w:p>
    <w:p w14:paraId="7F5638EC" w14:textId="77777777" w:rsidR="000349CE" w:rsidRPr="00BE3C10" w:rsidRDefault="000349CE" w:rsidP="000349CE">
      <w:pPr>
        <w:spacing w:line="240" w:lineRule="auto"/>
        <w:jc w:val="both"/>
        <w:rPr>
          <w:rFonts w:ascii="Arial" w:hAnsi="Arial" w:cs="Arial"/>
          <w:b/>
          <w:sz w:val="24"/>
          <w:szCs w:val="24"/>
        </w:rPr>
      </w:pPr>
    </w:p>
    <w:p w14:paraId="29D2C23A" w14:textId="3CD8DA89" w:rsidR="000349CE" w:rsidRPr="00BE3C10" w:rsidRDefault="000349CE" w:rsidP="000349CE">
      <w:pPr>
        <w:spacing w:line="240" w:lineRule="auto"/>
        <w:jc w:val="both"/>
        <w:rPr>
          <w:rFonts w:ascii="Arial" w:hAnsi="Arial" w:cs="Arial"/>
          <w:sz w:val="24"/>
          <w:szCs w:val="24"/>
        </w:rPr>
      </w:pPr>
      <w:r w:rsidRPr="00BE3C10">
        <w:rPr>
          <w:rFonts w:ascii="Arial" w:hAnsi="Arial" w:cs="Arial"/>
          <w:sz w:val="24"/>
          <w:szCs w:val="24"/>
        </w:rPr>
        <w:t>For any technical queries, points of clarification regarding th</w:t>
      </w:r>
      <w:r>
        <w:rPr>
          <w:rFonts w:ascii="Arial" w:hAnsi="Arial" w:cs="Arial"/>
          <w:sz w:val="24"/>
          <w:szCs w:val="24"/>
        </w:rPr>
        <w:t>is specification</w:t>
      </w:r>
      <w:r w:rsidRPr="00BE3C10">
        <w:rPr>
          <w:rFonts w:ascii="Arial" w:hAnsi="Arial" w:cs="Arial"/>
          <w:sz w:val="24"/>
          <w:szCs w:val="24"/>
        </w:rPr>
        <w:t xml:space="preserve">, queries regarding the procurement procedures please </w:t>
      </w:r>
      <w:r>
        <w:rPr>
          <w:rFonts w:ascii="Arial" w:hAnsi="Arial" w:cs="Arial"/>
          <w:sz w:val="24"/>
          <w:szCs w:val="24"/>
        </w:rPr>
        <w:t>submit</w:t>
      </w:r>
      <w:r w:rsidRPr="00BE3C10">
        <w:rPr>
          <w:rFonts w:ascii="Arial" w:hAnsi="Arial" w:cs="Arial"/>
          <w:sz w:val="24"/>
          <w:szCs w:val="24"/>
        </w:rPr>
        <w:t xml:space="preserve"> </w:t>
      </w:r>
      <w:r w:rsidR="00CE5D56">
        <w:rPr>
          <w:rFonts w:ascii="Arial" w:hAnsi="Arial" w:cs="Arial"/>
          <w:sz w:val="24"/>
          <w:szCs w:val="24"/>
        </w:rPr>
        <w:t>by e-mail to FSA.procurement@foodstandards</w:t>
      </w:r>
      <w:r w:rsidR="003B53EF">
        <w:rPr>
          <w:rFonts w:ascii="Arial" w:hAnsi="Arial" w:cs="Arial"/>
          <w:sz w:val="24"/>
          <w:szCs w:val="24"/>
        </w:rPr>
        <w:t>.gsi.gov.uk</w:t>
      </w:r>
    </w:p>
    <w:p w14:paraId="1571F4BA" w14:textId="77777777" w:rsidR="000349CE" w:rsidRPr="00BE3C10" w:rsidRDefault="000349CE" w:rsidP="000349CE">
      <w:pPr>
        <w:spacing w:line="240" w:lineRule="auto"/>
        <w:jc w:val="both"/>
        <w:rPr>
          <w:rFonts w:ascii="Arial" w:hAnsi="Arial" w:cs="Arial"/>
          <w:b/>
          <w:sz w:val="24"/>
          <w:szCs w:val="24"/>
        </w:rPr>
      </w:pPr>
    </w:p>
    <w:p w14:paraId="05681470" w14:textId="77777777" w:rsidR="000349CE" w:rsidRPr="00BE3C10" w:rsidRDefault="000349CE" w:rsidP="000349CE">
      <w:pPr>
        <w:spacing w:line="240" w:lineRule="auto"/>
        <w:jc w:val="both"/>
        <w:rPr>
          <w:rFonts w:ascii="Arial" w:hAnsi="Arial" w:cs="Arial"/>
          <w:b/>
          <w:sz w:val="24"/>
          <w:szCs w:val="24"/>
        </w:rPr>
      </w:pPr>
      <w:r w:rsidRPr="00BE3C10">
        <w:rPr>
          <w:rFonts w:ascii="Arial" w:hAnsi="Arial" w:cs="Arial"/>
          <w:b/>
          <w:sz w:val="24"/>
          <w:szCs w:val="24"/>
        </w:rPr>
        <w:t>Closing Date</w:t>
      </w:r>
    </w:p>
    <w:p w14:paraId="04E4B05B" w14:textId="654D27D0" w:rsidR="000349CE" w:rsidRPr="00BE3C10" w:rsidRDefault="000349CE" w:rsidP="000349CE">
      <w:pPr>
        <w:spacing w:after="120" w:line="240" w:lineRule="auto"/>
        <w:jc w:val="both"/>
        <w:rPr>
          <w:rFonts w:ascii="Arial" w:hAnsi="Arial" w:cs="Arial"/>
          <w:b/>
          <w:sz w:val="24"/>
          <w:szCs w:val="24"/>
        </w:rPr>
      </w:pPr>
      <w:r>
        <w:rPr>
          <w:rFonts w:ascii="Arial" w:hAnsi="Arial" w:cs="Arial"/>
          <w:sz w:val="24"/>
          <w:szCs w:val="24"/>
        </w:rPr>
        <w:t>Tender</w:t>
      </w:r>
      <w:r w:rsidRPr="00BE3C10">
        <w:rPr>
          <w:rFonts w:ascii="Arial" w:hAnsi="Arial" w:cs="Arial"/>
          <w:sz w:val="24"/>
          <w:szCs w:val="24"/>
        </w:rPr>
        <w:t xml:space="preserve">s should be submitted </w:t>
      </w:r>
      <w:r w:rsidR="003B53EF">
        <w:rPr>
          <w:rFonts w:ascii="Arial" w:hAnsi="Arial" w:cs="Arial"/>
          <w:sz w:val="24"/>
          <w:szCs w:val="24"/>
        </w:rPr>
        <w:t xml:space="preserve">to </w:t>
      </w:r>
      <w:r w:rsidR="003B53EF" w:rsidRPr="003B53EF">
        <w:rPr>
          <w:rFonts w:ascii="Arial" w:hAnsi="Arial" w:cs="Arial"/>
          <w:sz w:val="24"/>
          <w:szCs w:val="24"/>
        </w:rPr>
        <w:t xml:space="preserve">FSA.procurement@foodstandards.gsi.gov.uk </w:t>
      </w:r>
      <w:r w:rsidRPr="00BE3C10">
        <w:rPr>
          <w:rFonts w:ascii="Arial" w:hAnsi="Arial" w:cs="Arial"/>
          <w:b/>
          <w:sz w:val="24"/>
          <w:szCs w:val="24"/>
        </w:rPr>
        <w:t xml:space="preserve">by </w:t>
      </w:r>
      <w:r>
        <w:rPr>
          <w:rFonts w:ascii="Arial" w:hAnsi="Arial" w:cs="Arial"/>
          <w:b/>
          <w:sz w:val="24"/>
          <w:szCs w:val="24"/>
        </w:rPr>
        <w:t>the date specified</w:t>
      </w:r>
      <w:r w:rsidR="003B53EF">
        <w:rPr>
          <w:rFonts w:ascii="Arial" w:hAnsi="Arial" w:cs="Arial"/>
          <w:b/>
          <w:sz w:val="24"/>
          <w:szCs w:val="24"/>
        </w:rPr>
        <w:t xml:space="preserve"> in Table 1.</w:t>
      </w:r>
    </w:p>
    <w:p w14:paraId="544E5837" w14:textId="77777777" w:rsidR="000349CE" w:rsidRPr="00BE3C10" w:rsidRDefault="000349CE" w:rsidP="000349CE">
      <w:pPr>
        <w:spacing w:after="120" w:line="240" w:lineRule="auto"/>
        <w:jc w:val="both"/>
        <w:rPr>
          <w:rFonts w:ascii="Arial" w:hAnsi="Arial" w:cs="Arial"/>
          <w:sz w:val="24"/>
        </w:rPr>
      </w:pPr>
      <w:r>
        <w:rPr>
          <w:rFonts w:ascii="Arial" w:hAnsi="Arial" w:cs="Arial"/>
          <w:b/>
          <w:sz w:val="24"/>
          <w:szCs w:val="24"/>
        </w:rPr>
        <w:t>Tender</w:t>
      </w:r>
      <w:r w:rsidRPr="00BE3C10">
        <w:rPr>
          <w:rFonts w:ascii="Arial" w:hAnsi="Arial" w:cs="Arial"/>
          <w:b/>
          <w:sz w:val="24"/>
          <w:szCs w:val="24"/>
        </w:rPr>
        <w:t>s received after this time will not be considered or evaluated.</w:t>
      </w:r>
      <w:r w:rsidRPr="00BE3C10">
        <w:rPr>
          <w:rFonts w:ascii="Arial" w:hAnsi="Arial" w:cs="Arial"/>
          <w:sz w:val="24"/>
        </w:rPr>
        <w:t xml:space="preserve"> </w:t>
      </w:r>
      <w:r w:rsidRPr="00BE3C10">
        <w:rPr>
          <w:rFonts w:ascii="Arial" w:hAnsi="Arial" w:cs="Arial"/>
          <w:b/>
          <w:sz w:val="24"/>
          <w:szCs w:val="24"/>
        </w:rPr>
        <w:t>Please allow sufficient time to upload your tender and all supporting evidence before the closing date.</w:t>
      </w:r>
    </w:p>
    <w:p w14:paraId="5C9B28EB" w14:textId="77777777" w:rsidR="000349CE" w:rsidRPr="00BE3C10" w:rsidRDefault="000349CE" w:rsidP="000349CE">
      <w:pPr>
        <w:spacing w:after="120" w:line="240" w:lineRule="auto"/>
        <w:jc w:val="both"/>
        <w:rPr>
          <w:rFonts w:ascii="Arial" w:hAnsi="Arial" w:cs="Arial"/>
          <w:sz w:val="24"/>
          <w:szCs w:val="24"/>
        </w:rPr>
      </w:pPr>
      <w:r w:rsidRPr="00BE3C10">
        <w:rPr>
          <w:rFonts w:ascii="Arial" w:hAnsi="Arial" w:cs="Arial"/>
          <w:sz w:val="24"/>
          <w:szCs w:val="24"/>
        </w:rPr>
        <w:t xml:space="preserve"> </w:t>
      </w:r>
    </w:p>
    <w:p w14:paraId="7C838EA0" w14:textId="77777777" w:rsidR="000349CE" w:rsidRPr="00BE3C10" w:rsidRDefault="000349CE" w:rsidP="000349CE">
      <w:pPr>
        <w:pStyle w:val="Heading1"/>
        <w:numPr>
          <w:ilvl w:val="0"/>
          <w:numId w:val="23"/>
        </w:numPr>
        <w:pBdr>
          <w:bottom w:val="none" w:sz="0" w:space="0" w:color="auto"/>
        </w:pBdr>
        <w:tabs>
          <w:tab w:val="left" w:pos="-709"/>
        </w:tabs>
        <w:ind w:left="426" w:hanging="426"/>
        <w:rPr>
          <w:rFonts w:ascii="Arial" w:hAnsi="Arial"/>
          <w:color w:val="auto"/>
        </w:rPr>
      </w:pPr>
      <w:r w:rsidRPr="00BE3C10">
        <w:rPr>
          <w:rFonts w:ascii="Arial" w:hAnsi="Arial"/>
          <w:color w:val="auto"/>
        </w:rPr>
        <w:t>EVALUATION OF TENDERS</w:t>
      </w:r>
    </w:p>
    <w:p w14:paraId="5E038BC1" w14:textId="77777777" w:rsidR="000349CE" w:rsidRPr="00BE3C10" w:rsidRDefault="000349CE" w:rsidP="000349CE">
      <w:pPr>
        <w:pStyle w:val="Heading1"/>
        <w:pBdr>
          <w:bottom w:val="none" w:sz="0" w:space="0" w:color="auto"/>
        </w:pBdr>
        <w:tabs>
          <w:tab w:val="left" w:pos="-709"/>
        </w:tabs>
        <w:jc w:val="both"/>
        <w:rPr>
          <w:rFonts w:ascii="Arial" w:hAnsi="Arial"/>
          <w:b w:val="0"/>
          <w:color w:val="auto"/>
        </w:rPr>
      </w:pPr>
      <w:r w:rsidRPr="00BE3C10">
        <w:rPr>
          <w:rFonts w:ascii="Arial" w:hAnsi="Arial"/>
          <w:b w:val="0"/>
          <w:color w:val="auto"/>
        </w:rPr>
        <w:t>The Tenderers Application consists of the:</w:t>
      </w:r>
    </w:p>
    <w:p w14:paraId="4915603A" w14:textId="77777777" w:rsidR="000349CE" w:rsidRPr="00BE3C10" w:rsidRDefault="000349CE" w:rsidP="000349CE">
      <w:pPr>
        <w:pStyle w:val="Heading1"/>
        <w:numPr>
          <w:ilvl w:val="0"/>
          <w:numId w:val="21"/>
        </w:numPr>
        <w:pBdr>
          <w:bottom w:val="none" w:sz="0" w:space="0" w:color="auto"/>
        </w:pBdr>
        <w:tabs>
          <w:tab w:val="left" w:pos="-709"/>
        </w:tabs>
        <w:jc w:val="both"/>
        <w:rPr>
          <w:rFonts w:ascii="Arial" w:hAnsi="Arial"/>
          <w:b w:val="0"/>
          <w:color w:val="auto"/>
        </w:rPr>
      </w:pPr>
      <w:r w:rsidRPr="00BE3C10">
        <w:rPr>
          <w:rFonts w:ascii="Arial" w:hAnsi="Arial"/>
          <w:b w:val="0"/>
          <w:color w:val="auto"/>
        </w:rPr>
        <w:t>Technical envelope (80% of overall value), in which applicants should detail the approach, the work plan and their ability to undertake the work, and</w:t>
      </w:r>
    </w:p>
    <w:p w14:paraId="5419673D" w14:textId="77777777" w:rsidR="000349CE" w:rsidRPr="00BE3C10" w:rsidRDefault="000349CE" w:rsidP="000349CE">
      <w:pPr>
        <w:pStyle w:val="Heading1"/>
        <w:numPr>
          <w:ilvl w:val="0"/>
          <w:numId w:val="21"/>
        </w:numPr>
        <w:pBdr>
          <w:bottom w:val="none" w:sz="0" w:space="0" w:color="auto"/>
        </w:pBdr>
        <w:tabs>
          <w:tab w:val="left" w:pos="-709"/>
        </w:tabs>
        <w:jc w:val="both"/>
        <w:rPr>
          <w:rFonts w:ascii="Arial" w:hAnsi="Arial"/>
          <w:b w:val="0"/>
          <w:color w:val="auto"/>
        </w:rPr>
      </w:pPr>
      <w:r w:rsidRPr="00BE3C10">
        <w:rPr>
          <w:rFonts w:ascii="Arial" w:hAnsi="Arial"/>
          <w:b w:val="0"/>
          <w:color w:val="auto"/>
        </w:rPr>
        <w:t xml:space="preserve">Financial envelope (20% of overall value), in which applicants should outline all costs to conduct the proposed work, and </w:t>
      </w:r>
    </w:p>
    <w:p w14:paraId="6D9A64A7" w14:textId="77777777" w:rsidR="000349CE" w:rsidRPr="00BE3C10" w:rsidRDefault="000349CE" w:rsidP="000349CE">
      <w:pPr>
        <w:pStyle w:val="Heading1"/>
        <w:numPr>
          <w:ilvl w:val="0"/>
          <w:numId w:val="21"/>
        </w:numPr>
        <w:pBdr>
          <w:bottom w:val="none" w:sz="0" w:space="0" w:color="auto"/>
        </w:pBdr>
        <w:tabs>
          <w:tab w:val="left" w:pos="-709"/>
        </w:tabs>
        <w:jc w:val="both"/>
        <w:rPr>
          <w:rFonts w:ascii="Arial" w:hAnsi="Arial"/>
          <w:b w:val="0"/>
          <w:color w:val="auto"/>
        </w:rPr>
      </w:pPr>
      <w:r w:rsidRPr="00BE3C10">
        <w:rPr>
          <w:rFonts w:ascii="Arial" w:hAnsi="Arial"/>
          <w:b w:val="0"/>
          <w:color w:val="auto"/>
        </w:rPr>
        <w:t>A</w:t>
      </w:r>
      <w:r>
        <w:rPr>
          <w:rFonts w:ascii="Arial" w:hAnsi="Arial"/>
          <w:b w:val="0"/>
          <w:color w:val="auto"/>
        </w:rPr>
        <w:t xml:space="preserve">ny </w:t>
      </w:r>
      <w:r w:rsidRPr="00BE3C10">
        <w:rPr>
          <w:rFonts w:ascii="Arial" w:hAnsi="Arial"/>
          <w:b w:val="0"/>
          <w:color w:val="auto"/>
        </w:rPr>
        <w:t>other re</w:t>
      </w:r>
      <w:r>
        <w:rPr>
          <w:rFonts w:ascii="Arial" w:hAnsi="Arial"/>
          <w:b w:val="0"/>
          <w:color w:val="auto"/>
        </w:rPr>
        <w:t>levant supporting information</w:t>
      </w:r>
    </w:p>
    <w:p w14:paraId="57143E2C" w14:textId="77777777" w:rsidR="000349CE" w:rsidRDefault="000349CE" w:rsidP="000349CE">
      <w:pPr>
        <w:pStyle w:val="Heading1"/>
        <w:pBdr>
          <w:bottom w:val="none" w:sz="0" w:space="0" w:color="auto"/>
        </w:pBdr>
        <w:tabs>
          <w:tab w:val="left" w:pos="-709"/>
        </w:tabs>
        <w:jc w:val="both"/>
        <w:rPr>
          <w:rFonts w:ascii="Arial" w:hAnsi="Arial"/>
          <w:b w:val="0"/>
          <w:color w:val="auto"/>
        </w:rPr>
      </w:pPr>
      <w:r w:rsidRPr="00BE3C10">
        <w:rPr>
          <w:rFonts w:ascii="Arial" w:hAnsi="Arial"/>
          <w:b w:val="0"/>
          <w:color w:val="auto"/>
        </w:rPr>
        <w:t xml:space="preserve">Tenders will be evaluated by FSA internal appraisers and external experts using a numerical system.  The table below shows the weightings that have been allocated to each section </w:t>
      </w:r>
      <w:r>
        <w:rPr>
          <w:rFonts w:ascii="Arial" w:hAnsi="Arial"/>
          <w:b w:val="0"/>
          <w:color w:val="auto"/>
        </w:rPr>
        <w:t xml:space="preserve">of the application form </w:t>
      </w:r>
      <w:r w:rsidRPr="00BE3C10">
        <w:rPr>
          <w:rFonts w:ascii="Arial" w:hAnsi="Arial"/>
          <w:b w:val="0"/>
          <w:color w:val="auto"/>
        </w:rPr>
        <w:t xml:space="preserve">and </w:t>
      </w:r>
      <w:r>
        <w:rPr>
          <w:rFonts w:ascii="Arial" w:hAnsi="Arial"/>
          <w:b w:val="0"/>
          <w:color w:val="auto"/>
        </w:rPr>
        <w:t xml:space="preserve">these </w:t>
      </w:r>
      <w:r w:rsidRPr="00BE3C10">
        <w:rPr>
          <w:rFonts w:ascii="Arial" w:hAnsi="Arial"/>
          <w:b w:val="0"/>
          <w:color w:val="auto"/>
        </w:rPr>
        <w:t xml:space="preserve">will be used by the appraisers: </w:t>
      </w:r>
    </w:p>
    <w:p w14:paraId="0FB66D51" w14:textId="77777777" w:rsidR="006C5056" w:rsidRPr="006C5056" w:rsidRDefault="006C5056" w:rsidP="006C5056">
      <w:pPr>
        <w:rPr>
          <w:lang w:val="en-US" w:bidi="en-US"/>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2550"/>
      </w:tblGrid>
      <w:tr w:rsidR="000349CE" w:rsidRPr="00BE3C10" w14:paraId="3590E522" w14:textId="77777777" w:rsidTr="000349CE">
        <w:trPr>
          <w:trHeight w:val="599"/>
        </w:trPr>
        <w:tc>
          <w:tcPr>
            <w:tcW w:w="5000" w:type="pct"/>
            <w:gridSpan w:val="2"/>
            <w:shd w:val="clear" w:color="auto" w:fill="339933"/>
          </w:tcPr>
          <w:p w14:paraId="041505EC" w14:textId="77777777" w:rsidR="000349CE" w:rsidRPr="00BE3C10" w:rsidRDefault="000349CE" w:rsidP="000349CE">
            <w:pPr>
              <w:pStyle w:val="BodyText1"/>
              <w:spacing w:before="120"/>
              <w:ind w:firstLine="0"/>
              <w:jc w:val="both"/>
              <w:rPr>
                <w:rFonts w:cs="Arial"/>
                <w:b/>
                <w:color w:val="FFFFFF"/>
                <w:sz w:val="24"/>
                <w:szCs w:val="24"/>
              </w:rPr>
            </w:pPr>
            <w:r w:rsidRPr="00BE3C10">
              <w:rPr>
                <w:rFonts w:cs="Arial"/>
                <w:b/>
                <w:color w:val="FFFFFF"/>
                <w:sz w:val="24"/>
                <w:szCs w:val="24"/>
              </w:rPr>
              <w:t xml:space="preserve">TABLE 2. </w:t>
            </w:r>
            <w:r>
              <w:rPr>
                <w:rFonts w:cs="Arial"/>
                <w:b/>
                <w:color w:val="FFFFFF"/>
                <w:sz w:val="24"/>
                <w:szCs w:val="24"/>
              </w:rPr>
              <w:t>E</w:t>
            </w:r>
            <w:r w:rsidRPr="00BE3C10">
              <w:rPr>
                <w:rFonts w:cs="Arial"/>
                <w:b/>
                <w:color w:val="FFFFFF"/>
                <w:sz w:val="24"/>
                <w:szCs w:val="24"/>
              </w:rPr>
              <w:t>VALUATION CRITERIA FOR SELECTION OF SUCCESSFUL TENDERER</w:t>
            </w:r>
          </w:p>
        </w:tc>
      </w:tr>
      <w:tr w:rsidR="000349CE" w:rsidRPr="00BE3C10" w14:paraId="0DDE0E91" w14:textId="77777777" w:rsidTr="000349CE">
        <w:tc>
          <w:tcPr>
            <w:tcW w:w="3611" w:type="pct"/>
            <w:shd w:val="clear" w:color="auto" w:fill="339933"/>
          </w:tcPr>
          <w:p w14:paraId="12B31E40" w14:textId="77777777" w:rsidR="000349CE" w:rsidRPr="00BE3C10" w:rsidRDefault="000349CE" w:rsidP="000349CE">
            <w:pPr>
              <w:pStyle w:val="BodyText1"/>
              <w:spacing w:before="120"/>
              <w:jc w:val="both"/>
              <w:rPr>
                <w:rFonts w:cs="Arial"/>
                <w:b/>
                <w:color w:val="FFFFFF"/>
                <w:sz w:val="24"/>
                <w:szCs w:val="24"/>
              </w:rPr>
            </w:pPr>
            <w:r>
              <w:rPr>
                <w:rFonts w:cs="Arial"/>
                <w:b/>
                <w:color w:val="FFFFFF"/>
                <w:sz w:val="24"/>
                <w:szCs w:val="24"/>
              </w:rPr>
              <w:t>CRITERIA</w:t>
            </w:r>
          </w:p>
        </w:tc>
        <w:tc>
          <w:tcPr>
            <w:tcW w:w="1389" w:type="pct"/>
            <w:shd w:val="clear" w:color="auto" w:fill="339933"/>
          </w:tcPr>
          <w:p w14:paraId="7C9C2901" w14:textId="77777777" w:rsidR="000349CE" w:rsidRPr="00BE3C10" w:rsidRDefault="000349CE" w:rsidP="000349CE">
            <w:pPr>
              <w:pStyle w:val="BodyText1"/>
              <w:spacing w:before="120"/>
              <w:ind w:firstLine="0"/>
              <w:jc w:val="center"/>
              <w:rPr>
                <w:rFonts w:cs="Arial"/>
                <w:b/>
                <w:color w:val="FFFFFF"/>
                <w:sz w:val="24"/>
                <w:szCs w:val="24"/>
              </w:rPr>
            </w:pPr>
            <w:r w:rsidRPr="00BE3C10">
              <w:rPr>
                <w:rFonts w:cs="Arial"/>
                <w:b/>
                <w:color w:val="FFFFFF"/>
                <w:sz w:val="24"/>
                <w:szCs w:val="24"/>
              </w:rPr>
              <w:t>PERCENTAGE WEIGHTINGS</w:t>
            </w:r>
          </w:p>
        </w:tc>
      </w:tr>
      <w:tr w:rsidR="000349CE" w:rsidRPr="00BE3C10" w14:paraId="5B42AF6F" w14:textId="77777777" w:rsidTr="000349CE">
        <w:tc>
          <w:tcPr>
            <w:tcW w:w="3611" w:type="pct"/>
            <w:shd w:val="clear" w:color="auto" w:fill="E4F8E4"/>
          </w:tcPr>
          <w:p w14:paraId="1AE18641" w14:textId="77777777" w:rsidR="000349CE" w:rsidRPr="00BE3C10" w:rsidRDefault="000349CE" w:rsidP="000349CE">
            <w:pPr>
              <w:pStyle w:val="BodyText1"/>
              <w:spacing w:before="120"/>
              <w:ind w:firstLine="0"/>
              <w:jc w:val="both"/>
              <w:rPr>
                <w:rFonts w:cs="Arial"/>
                <w:color w:val="000000"/>
                <w:sz w:val="24"/>
                <w:szCs w:val="24"/>
              </w:rPr>
            </w:pPr>
            <w:r w:rsidRPr="00BE3C10">
              <w:rPr>
                <w:rFonts w:cs="Arial"/>
                <w:color w:val="000000"/>
                <w:sz w:val="24"/>
                <w:szCs w:val="24"/>
              </w:rPr>
              <w:t xml:space="preserve">TECHNICAL CRITERIA – </w:t>
            </w:r>
            <w:r w:rsidRPr="004D3042">
              <w:rPr>
                <w:rFonts w:cs="Arial"/>
                <w:b/>
                <w:color w:val="000000"/>
                <w:sz w:val="24"/>
                <w:szCs w:val="24"/>
              </w:rPr>
              <w:t>80% overall Value</w:t>
            </w:r>
          </w:p>
        </w:tc>
        <w:tc>
          <w:tcPr>
            <w:tcW w:w="1389" w:type="pct"/>
            <w:shd w:val="clear" w:color="auto" w:fill="E4F8E4"/>
          </w:tcPr>
          <w:p w14:paraId="58E81A38" w14:textId="77777777" w:rsidR="000349CE" w:rsidRPr="00BE3C10" w:rsidRDefault="000349CE" w:rsidP="000349CE">
            <w:pPr>
              <w:pStyle w:val="BodyText1"/>
              <w:spacing w:before="120"/>
              <w:jc w:val="both"/>
              <w:rPr>
                <w:rFonts w:cs="Arial"/>
                <w:color w:val="000000"/>
                <w:sz w:val="24"/>
                <w:szCs w:val="24"/>
              </w:rPr>
            </w:pPr>
            <w:r w:rsidRPr="00BE3C10">
              <w:rPr>
                <w:rFonts w:cs="Arial"/>
                <w:color w:val="000000"/>
                <w:sz w:val="24"/>
                <w:szCs w:val="24"/>
              </w:rPr>
              <w:t>Made up of</w:t>
            </w:r>
          </w:p>
        </w:tc>
      </w:tr>
      <w:tr w:rsidR="000349CE" w:rsidRPr="00BE3C10" w14:paraId="01E1427F" w14:textId="77777777" w:rsidTr="000349CE">
        <w:trPr>
          <w:trHeight w:val="365"/>
        </w:trPr>
        <w:tc>
          <w:tcPr>
            <w:tcW w:w="3611" w:type="pct"/>
            <w:shd w:val="clear" w:color="auto" w:fill="E4F8E4"/>
            <w:vAlign w:val="center"/>
          </w:tcPr>
          <w:p w14:paraId="28510E0B" w14:textId="77777777" w:rsidR="000349CE" w:rsidRPr="006F7C96" w:rsidRDefault="000349CE" w:rsidP="000349CE">
            <w:pPr>
              <w:pStyle w:val="ListParagraph"/>
              <w:numPr>
                <w:ilvl w:val="0"/>
                <w:numId w:val="24"/>
              </w:numPr>
              <w:spacing w:line="240" w:lineRule="auto"/>
              <w:jc w:val="both"/>
              <w:rPr>
                <w:rFonts w:ascii="Arial" w:hAnsi="Arial" w:cs="Arial"/>
                <w:sz w:val="24"/>
                <w:szCs w:val="24"/>
                <w:lang w:eastAsia="en-GB"/>
              </w:rPr>
            </w:pPr>
            <w:r>
              <w:rPr>
                <w:rFonts w:ascii="Arial" w:hAnsi="Arial" w:cs="Arial"/>
                <w:sz w:val="24"/>
                <w:szCs w:val="24"/>
                <w:lang w:eastAsia="en-GB"/>
              </w:rPr>
              <w:t xml:space="preserve"> Tender summary and o</w:t>
            </w:r>
            <w:r w:rsidRPr="006F7C96">
              <w:rPr>
                <w:rFonts w:ascii="Arial" w:hAnsi="Arial" w:cs="Arial"/>
                <w:sz w:val="24"/>
                <w:szCs w:val="24"/>
                <w:lang w:eastAsia="en-GB"/>
              </w:rPr>
              <w:t>bjectives</w:t>
            </w:r>
          </w:p>
        </w:tc>
        <w:tc>
          <w:tcPr>
            <w:tcW w:w="1389" w:type="pct"/>
            <w:shd w:val="clear" w:color="auto" w:fill="E4F8E4"/>
          </w:tcPr>
          <w:p w14:paraId="489471DF" w14:textId="77777777" w:rsidR="000349CE" w:rsidRPr="00BE3C10" w:rsidRDefault="000349CE" w:rsidP="000349CE">
            <w:pPr>
              <w:pStyle w:val="BodyText1"/>
              <w:spacing w:before="120"/>
              <w:ind w:left="33" w:firstLine="0"/>
              <w:jc w:val="center"/>
              <w:rPr>
                <w:rFonts w:cs="Arial"/>
                <w:color w:val="000000"/>
                <w:sz w:val="24"/>
                <w:szCs w:val="24"/>
              </w:rPr>
            </w:pPr>
            <w:r w:rsidRPr="00BE3C10">
              <w:rPr>
                <w:rFonts w:cs="Arial"/>
                <w:color w:val="000000"/>
                <w:sz w:val="24"/>
                <w:szCs w:val="24"/>
              </w:rPr>
              <w:t>10%</w:t>
            </w:r>
          </w:p>
        </w:tc>
      </w:tr>
      <w:tr w:rsidR="000349CE" w:rsidRPr="00BE3C10" w14:paraId="7218024B" w14:textId="77777777" w:rsidTr="000349CE">
        <w:tc>
          <w:tcPr>
            <w:tcW w:w="3611" w:type="pct"/>
            <w:shd w:val="clear" w:color="auto" w:fill="E4F8E4"/>
            <w:vAlign w:val="center"/>
          </w:tcPr>
          <w:p w14:paraId="39C0A461" w14:textId="1D0DC793" w:rsidR="000349CE" w:rsidRPr="006F7C96" w:rsidRDefault="000349CE" w:rsidP="0082587B">
            <w:pPr>
              <w:pStyle w:val="ListParagraph"/>
              <w:numPr>
                <w:ilvl w:val="0"/>
                <w:numId w:val="24"/>
              </w:numPr>
              <w:spacing w:line="240" w:lineRule="auto"/>
              <w:jc w:val="both"/>
              <w:rPr>
                <w:rFonts w:ascii="Arial" w:hAnsi="Arial" w:cs="Arial"/>
                <w:b/>
                <w:sz w:val="24"/>
                <w:szCs w:val="24"/>
                <w:lang w:eastAsia="en-GB"/>
              </w:rPr>
            </w:pPr>
            <w:r>
              <w:rPr>
                <w:rFonts w:ascii="Arial" w:hAnsi="Arial" w:cs="Arial"/>
                <w:sz w:val="24"/>
                <w:szCs w:val="24"/>
                <w:lang w:eastAsia="en-GB"/>
              </w:rPr>
              <w:t xml:space="preserve"> </w:t>
            </w:r>
            <w:r w:rsidRPr="006F7C96">
              <w:rPr>
                <w:rFonts w:ascii="Arial" w:hAnsi="Arial" w:cs="Arial"/>
                <w:sz w:val="24"/>
                <w:szCs w:val="24"/>
                <w:lang w:eastAsia="en-GB"/>
              </w:rPr>
              <w:t>The approach</w:t>
            </w:r>
            <w:r>
              <w:rPr>
                <w:rFonts w:ascii="Arial" w:hAnsi="Arial" w:cs="Arial"/>
                <w:sz w:val="24"/>
                <w:szCs w:val="24"/>
                <w:lang w:eastAsia="en-GB"/>
              </w:rPr>
              <w:t>/scope of work</w:t>
            </w:r>
            <w:r w:rsidRPr="006F7C96">
              <w:rPr>
                <w:rFonts w:ascii="Arial" w:hAnsi="Arial" w:cs="Arial"/>
                <w:b/>
                <w:sz w:val="24"/>
                <w:szCs w:val="24"/>
                <w:lang w:eastAsia="en-GB"/>
              </w:rPr>
              <w:t xml:space="preserve"> </w:t>
            </w:r>
          </w:p>
        </w:tc>
        <w:tc>
          <w:tcPr>
            <w:tcW w:w="1389" w:type="pct"/>
            <w:shd w:val="clear" w:color="auto" w:fill="E4F8E4"/>
          </w:tcPr>
          <w:p w14:paraId="2E6EF775" w14:textId="4C68A8D0" w:rsidR="000349CE" w:rsidRPr="00BE3C10" w:rsidRDefault="0082587B" w:rsidP="0082587B">
            <w:pPr>
              <w:pStyle w:val="BodyText1"/>
              <w:spacing w:before="120"/>
              <w:ind w:left="33" w:firstLine="0"/>
              <w:jc w:val="center"/>
              <w:rPr>
                <w:rFonts w:cs="Arial"/>
                <w:color w:val="000000"/>
                <w:sz w:val="24"/>
                <w:szCs w:val="24"/>
              </w:rPr>
            </w:pPr>
            <w:r>
              <w:rPr>
                <w:rFonts w:cs="Arial"/>
                <w:color w:val="000000"/>
                <w:sz w:val="24"/>
                <w:szCs w:val="24"/>
              </w:rPr>
              <w:t>10</w:t>
            </w:r>
            <w:r w:rsidR="000349CE" w:rsidRPr="00BE3C10">
              <w:rPr>
                <w:rFonts w:cs="Arial"/>
                <w:color w:val="000000"/>
                <w:sz w:val="24"/>
                <w:szCs w:val="24"/>
              </w:rPr>
              <w:t>%</w:t>
            </w:r>
          </w:p>
        </w:tc>
      </w:tr>
      <w:tr w:rsidR="000349CE" w:rsidRPr="00BE3C10" w14:paraId="108054FE" w14:textId="77777777" w:rsidTr="000349CE">
        <w:tc>
          <w:tcPr>
            <w:tcW w:w="3611" w:type="pct"/>
            <w:shd w:val="clear" w:color="auto" w:fill="E4F8E4"/>
            <w:vAlign w:val="center"/>
          </w:tcPr>
          <w:p w14:paraId="1E1CD954" w14:textId="77777777" w:rsidR="000349CE" w:rsidRPr="006F7C96" w:rsidRDefault="000349CE" w:rsidP="000349CE">
            <w:pPr>
              <w:pStyle w:val="ListParagraph"/>
              <w:numPr>
                <w:ilvl w:val="0"/>
                <w:numId w:val="24"/>
              </w:numPr>
              <w:spacing w:line="240" w:lineRule="auto"/>
              <w:jc w:val="both"/>
              <w:rPr>
                <w:rFonts w:ascii="Arial" w:hAnsi="Arial" w:cs="Arial"/>
                <w:sz w:val="24"/>
                <w:szCs w:val="24"/>
                <w:lang w:eastAsia="en-GB"/>
              </w:rPr>
            </w:pPr>
            <w:r>
              <w:rPr>
                <w:rFonts w:ascii="Arial" w:hAnsi="Arial" w:cs="Arial"/>
                <w:sz w:val="24"/>
                <w:szCs w:val="24"/>
                <w:lang w:eastAsia="en-GB"/>
              </w:rPr>
              <w:t xml:space="preserve"> The plan and deliverables</w:t>
            </w:r>
          </w:p>
        </w:tc>
        <w:tc>
          <w:tcPr>
            <w:tcW w:w="1389" w:type="pct"/>
            <w:shd w:val="clear" w:color="auto" w:fill="E4F8E4"/>
          </w:tcPr>
          <w:p w14:paraId="53CA3C83" w14:textId="77777777" w:rsidR="000349CE" w:rsidRPr="00BE3C10" w:rsidRDefault="000349CE" w:rsidP="000349CE">
            <w:pPr>
              <w:pStyle w:val="BodyText1"/>
              <w:spacing w:before="120"/>
              <w:ind w:left="33" w:firstLine="0"/>
              <w:jc w:val="center"/>
              <w:rPr>
                <w:rFonts w:cs="Arial"/>
                <w:color w:val="000000"/>
                <w:sz w:val="24"/>
                <w:szCs w:val="24"/>
              </w:rPr>
            </w:pPr>
            <w:r>
              <w:rPr>
                <w:rFonts w:cs="Arial"/>
                <w:color w:val="000000"/>
                <w:sz w:val="24"/>
                <w:szCs w:val="24"/>
              </w:rPr>
              <w:t>1</w:t>
            </w:r>
            <w:r w:rsidRPr="00BE3C10">
              <w:rPr>
                <w:rFonts w:cs="Arial"/>
                <w:color w:val="000000"/>
                <w:sz w:val="24"/>
                <w:szCs w:val="24"/>
              </w:rPr>
              <w:t>0%</w:t>
            </w:r>
          </w:p>
        </w:tc>
      </w:tr>
      <w:tr w:rsidR="000349CE" w:rsidRPr="00BE3C10" w14:paraId="3D1B4573" w14:textId="77777777" w:rsidTr="000349CE">
        <w:tc>
          <w:tcPr>
            <w:tcW w:w="3611" w:type="pct"/>
            <w:shd w:val="clear" w:color="auto" w:fill="E4F8E4"/>
            <w:vAlign w:val="center"/>
          </w:tcPr>
          <w:p w14:paraId="2649613A" w14:textId="77777777" w:rsidR="000349CE" w:rsidRPr="006F7C96" w:rsidRDefault="000349CE" w:rsidP="000349CE">
            <w:pPr>
              <w:pStyle w:val="ListParagraph"/>
              <w:numPr>
                <w:ilvl w:val="0"/>
                <w:numId w:val="24"/>
              </w:numPr>
              <w:spacing w:line="240" w:lineRule="auto"/>
              <w:jc w:val="both"/>
              <w:rPr>
                <w:rFonts w:ascii="Arial" w:hAnsi="Arial" w:cs="Arial"/>
                <w:color w:val="000000"/>
                <w:sz w:val="24"/>
                <w:szCs w:val="24"/>
              </w:rPr>
            </w:pPr>
            <w:r>
              <w:rPr>
                <w:rFonts w:ascii="Arial" w:hAnsi="Arial" w:cs="Arial"/>
                <w:sz w:val="24"/>
                <w:szCs w:val="24"/>
                <w:lang w:eastAsia="en-GB"/>
              </w:rPr>
              <w:t xml:space="preserve"> </w:t>
            </w:r>
            <w:r w:rsidRPr="006F7C96">
              <w:rPr>
                <w:rFonts w:ascii="Arial" w:hAnsi="Arial" w:cs="Arial"/>
                <w:sz w:val="24"/>
                <w:szCs w:val="24"/>
                <w:lang w:eastAsia="en-GB"/>
              </w:rPr>
              <w:t xml:space="preserve">Organisational experience, expertise and </w:t>
            </w:r>
            <w:r>
              <w:rPr>
                <w:rFonts w:ascii="Arial" w:hAnsi="Arial" w:cs="Arial"/>
                <w:sz w:val="24"/>
                <w:szCs w:val="24"/>
                <w:lang w:eastAsia="en-GB"/>
              </w:rPr>
              <w:t>staff effort</w:t>
            </w:r>
          </w:p>
        </w:tc>
        <w:tc>
          <w:tcPr>
            <w:tcW w:w="1389" w:type="pct"/>
            <w:shd w:val="clear" w:color="auto" w:fill="E4F8E4"/>
          </w:tcPr>
          <w:p w14:paraId="6823B673" w14:textId="1EBFF9AB" w:rsidR="000349CE" w:rsidRPr="00BE3C10" w:rsidRDefault="0082587B" w:rsidP="0082587B">
            <w:pPr>
              <w:pStyle w:val="BodyText1"/>
              <w:spacing w:before="120"/>
              <w:ind w:left="33" w:firstLine="0"/>
              <w:jc w:val="center"/>
              <w:rPr>
                <w:rFonts w:cs="Arial"/>
                <w:color w:val="000000"/>
                <w:sz w:val="24"/>
                <w:szCs w:val="24"/>
              </w:rPr>
            </w:pPr>
            <w:r>
              <w:rPr>
                <w:rFonts w:cs="Arial"/>
                <w:color w:val="000000"/>
                <w:sz w:val="24"/>
                <w:szCs w:val="24"/>
              </w:rPr>
              <w:t>20</w:t>
            </w:r>
            <w:r w:rsidR="000349CE" w:rsidRPr="00BE3C10">
              <w:rPr>
                <w:rFonts w:cs="Arial"/>
                <w:color w:val="000000"/>
                <w:sz w:val="24"/>
                <w:szCs w:val="24"/>
              </w:rPr>
              <w:t>%</w:t>
            </w:r>
          </w:p>
        </w:tc>
      </w:tr>
      <w:tr w:rsidR="000349CE" w:rsidRPr="00BE3C10" w14:paraId="4C353DF2" w14:textId="77777777" w:rsidTr="000349CE">
        <w:tc>
          <w:tcPr>
            <w:tcW w:w="3611" w:type="pct"/>
            <w:shd w:val="clear" w:color="auto" w:fill="E4F8E4"/>
          </w:tcPr>
          <w:p w14:paraId="5A44274A" w14:textId="77777777" w:rsidR="000349CE" w:rsidRPr="00BE3C10" w:rsidRDefault="000349CE" w:rsidP="000349CE">
            <w:pPr>
              <w:pStyle w:val="BodyText1"/>
              <w:numPr>
                <w:ilvl w:val="0"/>
                <w:numId w:val="24"/>
              </w:numPr>
              <w:spacing w:before="120"/>
              <w:jc w:val="both"/>
              <w:rPr>
                <w:rFonts w:cs="Arial"/>
                <w:color w:val="000000"/>
                <w:sz w:val="24"/>
                <w:szCs w:val="24"/>
              </w:rPr>
            </w:pPr>
            <w:r>
              <w:rPr>
                <w:rFonts w:cs="Arial"/>
                <w:sz w:val="24"/>
                <w:szCs w:val="24"/>
                <w:lang w:eastAsia="en-GB"/>
              </w:rPr>
              <w:t xml:space="preserve"> </w:t>
            </w:r>
            <w:r w:rsidRPr="00BE3C10">
              <w:rPr>
                <w:rFonts w:cs="Arial"/>
                <w:sz w:val="24"/>
                <w:szCs w:val="24"/>
                <w:lang w:eastAsia="en-GB"/>
              </w:rPr>
              <w:t>Project management</w:t>
            </w:r>
          </w:p>
        </w:tc>
        <w:tc>
          <w:tcPr>
            <w:tcW w:w="1389" w:type="pct"/>
            <w:shd w:val="clear" w:color="auto" w:fill="E4F8E4"/>
          </w:tcPr>
          <w:p w14:paraId="03A42BE9" w14:textId="5404ACCC" w:rsidR="000349CE" w:rsidRPr="00BE3C10" w:rsidRDefault="000349CE" w:rsidP="0082587B">
            <w:pPr>
              <w:pStyle w:val="BodyText1"/>
              <w:spacing w:before="120"/>
              <w:ind w:left="33" w:firstLine="0"/>
              <w:jc w:val="center"/>
              <w:rPr>
                <w:rFonts w:cs="Arial"/>
                <w:color w:val="000000"/>
                <w:sz w:val="24"/>
                <w:szCs w:val="24"/>
              </w:rPr>
            </w:pPr>
            <w:r w:rsidRPr="00BE3C10">
              <w:rPr>
                <w:rFonts w:cs="Arial"/>
                <w:color w:val="000000"/>
                <w:sz w:val="24"/>
                <w:szCs w:val="24"/>
              </w:rPr>
              <w:t>1</w:t>
            </w:r>
            <w:r w:rsidR="0082587B">
              <w:rPr>
                <w:rFonts w:cs="Arial"/>
                <w:color w:val="000000"/>
                <w:sz w:val="24"/>
                <w:szCs w:val="24"/>
              </w:rPr>
              <w:t>5</w:t>
            </w:r>
            <w:r w:rsidRPr="00BE3C10">
              <w:rPr>
                <w:rFonts w:cs="Arial"/>
                <w:color w:val="000000"/>
                <w:sz w:val="24"/>
                <w:szCs w:val="24"/>
              </w:rPr>
              <w:t>%</w:t>
            </w:r>
          </w:p>
        </w:tc>
      </w:tr>
      <w:tr w:rsidR="000349CE" w:rsidRPr="00BE3C10" w14:paraId="63CC176F" w14:textId="77777777" w:rsidTr="000349CE">
        <w:tc>
          <w:tcPr>
            <w:tcW w:w="3611" w:type="pct"/>
            <w:shd w:val="clear" w:color="auto" w:fill="E4F8E4"/>
          </w:tcPr>
          <w:p w14:paraId="31963E83" w14:textId="77777777" w:rsidR="000349CE" w:rsidRPr="00BE3C10" w:rsidRDefault="000349CE" w:rsidP="000349CE">
            <w:pPr>
              <w:pStyle w:val="BodyText1"/>
              <w:numPr>
                <w:ilvl w:val="0"/>
                <w:numId w:val="24"/>
              </w:numPr>
              <w:spacing w:before="120"/>
              <w:jc w:val="both"/>
              <w:rPr>
                <w:rFonts w:cs="Arial"/>
                <w:color w:val="000000"/>
                <w:sz w:val="24"/>
                <w:szCs w:val="24"/>
              </w:rPr>
            </w:pPr>
            <w:r>
              <w:rPr>
                <w:rFonts w:cs="Arial"/>
                <w:color w:val="000000"/>
                <w:sz w:val="24"/>
                <w:szCs w:val="24"/>
              </w:rPr>
              <w:t xml:space="preserve"> Risk management</w:t>
            </w:r>
          </w:p>
        </w:tc>
        <w:tc>
          <w:tcPr>
            <w:tcW w:w="1389" w:type="pct"/>
            <w:shd w:val="clear" w:color="auto" w:fill="E4F8E4"/>
            <w:vAlign w:val="center"/>
          </w:tcPr>
          <w:p w14:paraId="6BE8FA02" w14:textId="77777777" w:rsidR="000349CE" w:rsidRPr="00BE3C10" w:rsidRDefault="000349CE" w:rsidP="000349CE">
            <w:pPr>
              <w:pStyle w:val="BodyText1"/>
              <w:spacing w:before="120"/>
              <w:ind w:firstLine="34"/>
              <w:jc w:val="center"/>
              <w:rPr>
                <w:rFonts w:cs="Arial"/>
                <w:color w:val="000000"/>
                <w:sz w:val="24"/>
                <w:szCs w:val="24"/>
              </w:rPr>
            </w:pPr>
            <w:r>
              <w:rPr>
                <w:rFonts w:cs="Arial"/>
                <w:color w:val="000000"/>
                <w:sz w:val="24"/>
                <w:szCs w:val="24"/>
              </w:rPr>
              <w:t>5%</w:t>
            </w:r>
          </w:p>
        </w:tc>
      </w:tr>
      <w:tr w:rsidR="000349CE" w:rsidRPr="00BE3C10" w14:paraId="0BF4DBDE" w14:textId="77777777" w:rsidTr="000349CE">
        <w:tc>
          <w:tcPr>
            <w:tcW w:w="3611" w:type="pct"/>
            <w:shd w:val="clear" w:color="auto" w:fill="E4F8E4"/>
          </w:tcPr>
          <w:p w14:paraId="27ABEF24" w14:textId="7B434A3B" w:rsidR="000349CE" w:rsidRDefault="000349CE" w:rsidP="006C5056">
            <w:pPr>
              <w:pStyle w:val="BodyText1"/>
              <w:numPr>
                <w:ilvl w:val="0"/>
                <w:numId w:val="24"/>
              </w:numPr>
              <w:spacing w:before="120"/>
              <w:jc w:val="both"/>
              <w:rPr>
                <w:rFonts w:cs="Arial"/>
                <w:color w:val="000000"/>
                <w:sz w:val="24"/>
                <w:szCs w:val="24"/>
              </w:rPr>
            </w:pPr>
            <w:r>
              <w:rPr>
                <w:rFonts w:cs="Arial"/>
                <w:color w:val="000000"/>
                <w:sz w:val="24"/>
                <w:szCs w:val="24"/>
              </w:rPr>
              <w:t xml:space="preserve">Quality management, ethics, data </w:t>
            </w:r>
            <w:r w:rsidR="006C5056">
              <w:rPr>
                <w:rFonts w:cs="Arial"/>
                <w:color w:val="000000"/>
                <w:sz w:val="24"/>
                <w:szCs w:val="24"/>
              </w:rPr>
              <w:t>p</w:t>
            </w:r>
            <w:r>
              <w:rPr>
                <w:rFonts w:cs="Arial"/>
                <w:color w:val="000000"/>
                <w:sz w:val="24"/>
                <w:szCs w:val="24"/>
              </w:rPr>
              <w:t>rotection, dissemination and sustainability</w:t>
            </w:r>
          </w:p>
        </w:tc>
        <w:tc>
          <w:tcPr>
            <w:tcW w:w="1389" w:type="pct"/>
            <w:shd w:val="clear" w:color="auto" w:fill="E4F8E4"/>
          </w:tcPr>
          <w:p w14:paraId="0A020E8D" w14:textId="77777777" w:rsidR="000349CE" w:rsidRPr="00BE3C10" w:rsidRDefault="000349CE" w:rsidP="000349CE">
            <w:pPr>
              <w:pStyle w:val="BodyText1"/>
              <w:spacing w:before="120"/>
              <w:ind w:firstLine="0"/>
              <w:jc w:val="center"/>
              <w:rPr>
                <w:rFonts w:cs="Arial"/>
                <w:color w:val="000000"/>
                <w:sz w:val="24"/>
                <w:szCs w:val="24"/>
              </w:rPr>
            </w:pPr>
            <w:r w:rsidRPr="00BE3C10">
              <w:rPr>
                <w:rFonts w:cs="Arial"/>
                <w:color w:val="000000"/>
                <w:sz w:val="24"/>
                <w:szCs w:val="24"/>
              </w:rPr>
              <w:t>10%</w:t>
            </w:r>
          </w:p>
        </w:tc>
      </w:tr>
      <w:tr w:rsidR="000349CE" w:rsidRPr="00BE3C10" w14:paraId="31D4A0F3" w14:textId="77777777" w:rsidTr="000349CE">
        <w:tc>
          <w:tcPr>
            <w:tcW w:w="3611" w:type="pct"/>
            <w:shd w:val="clear" w:color="auto" w:fill="E4F8E4"/>
          </w:tcPr>
          <w:p w14:paraId="4BA3804E" w14:textId="77777777" w:rsidR="000349CE" w:rsidRPr="00BE3C10" w:rsidRDefault="000349CE" w:rsidP="000349CE">
            <w:pPr>
              <w:pStyle w:val="BodyText1"/>
              <w:spacing w:before="120"/>
              <w:ind w:firstLine="0"/>
              <w:jc w:val="both"/>
              <w:rPr>
                <w:rFonts w:cs="Arial"/>
                <w:color w:val="000000"/>
                <w:sz w:val="24"/>
                <w:szCs w:val="24"/>
              </w:rPr>
            </w:pPr>
            <w:r w:rsidRPr="00BE3C10">
              <w:rPr>
                <w:rFonts w:cs="Arial"/>
                <w:color w:val="000000"/>
                <w:sz w:val="24"/>
                <w:szCs w:val="24"/>
              </w:rPr>
              <w:t xml:space="preserve">FINANCIAL CRITERIA – </w:t>
            </w:r>
            <w:r w:rsidRPr="004D3042">
              <w:rPr>
                <w:rFonts w:cs="Arial"/>
                <w:b/>
                <w:color w:val="000000"/>
                <w:sz w:val="24"/>
                <w:szCs w:val="24"/>
              </w:rPr>
              <w:t>20% overall value</w:t>
            </w:r>
          </w:p>
        </w:tc>
        <w:tc>
          <w:tcPr>
            <w:tcW w:w="1389" w:type="pct"/>
            <w:shd w:val="clear" w:color="auto" w:fill="E4F8E4"/>
          </w:tcPr>
          <w:p w14:paraId="5A7E1410" w14:textId="77777777" w:rsidR="000349CE" w:rsidRPr="00BE3C10" w:rsidRDefault="000349CE" w:rsidP="000349CE">
            <w:pPr>
              <w:pStyle w:val="BodyText1"/>
              <w:spacing w:before="120"/>
              <w:ind w:firstLine="0"/>
              <w:jc w:val="center"/>
              <w:rPr>
                <w:rFonts w:cs="Arial"/>
                <w:color w:val="000000"/>
                <w:sz w:val="24"/>
                <w:szCs w:val="24"/>
              </w:rPr>
            </w:pPr>
            <w:r>
              <w:rPr>
                <w:rFonts w:cs="Arial"/>
                <w:color w:val="000000"/>
                <w:sz w:val="24"/>
                <w:szCs w:val="24"/>
              </w:rPr>
              <w:t>20%</w:t>
            </w:r>
          </w:p>
        </w:tc>
      </w:tr>
    </w:tbl>
    <w:p w14:paraId="452F5CC6" w14:textId="77777777" w:rsidR="000349CE" w:rsidRPr="00BE3C10" w:rsidRDefault="000349CE" w:rsidP="000349CE">
      <w:pPr>
        <w:pStyle w:val="Heading2"/>
        <w:spacing w:line="240" w:lineRule="auto"/>
        <w:rPr>
          <w:rFonts w:ascii="Arial" w:hAnsi="Arial" w:cs="Arial"/>
        </w:rPr>
      </w:pPr>
      <w:r w:rsidRPr="00BE3C10">
        <w:rPr>
          <w:rFonts w:ascii="Arial" w:hAnsi="Arial" w:cs="Arial"/>
        </w:rPr>
        <w:t xml:space="preserve">The </w:t>
      </w:r>
      <w:r>
        <w:rPr>
          <w:rFonts w:ascii="Arial" w:hAnsi="Arial" w:cs="Arial"/>
        </w:rPr>
        <w:t>T</w:t>
      </w:r>
      <w:r w:rsidRPr="00BE3C10">
        <w:rPr>
          <w:rFonts w:ascii="Arial" w:hAnsi="Arial" w:cs="Arial"/>
        </w:rPr>
        <w:t xml:space="preserve">echnical </w:t>
      </w:r>
      <w:r>
        <w:rPr>
          <w:rFonts w:ascii="Arial" w:hAnsi="Arial" w:cs="Arial"/>
        </w:rPr>
        <w:t>E</w:t>
      </w:r>
      <w:r w:rsidRPr="00BE3C10">
        <w:rPr>
          <w:rFonts w:ascii="Arial" w:hAnsi="Arial" w:cs="Arial"/>
        </w:rPr>
        <w:t>nvelope</w:t>
      </w:r>
    </w:p>
    <w:p w14:paraId="4506F13F" w14:textId="77777777" w:rsidR="000349CE" w:rsidRDefault="000349CE" w:rsidP="000349CE">
      <w:pPr>
        <w:spacing w:line="240" w:lineRule="auto"/>
        <w:jc w:val="both"/>
        <w:rPr>
          <w:rFonts w:ascii="Arial" w:hAnsi="Arial" w:cs="Arial"/>
          <w:sz w:val="24"/>
          <w:szCs w:val="24"/>
        </w:rPr>
      </w:pPr>
      <w:r w:rsidRPr="00BE3C10">
        <w:rPr>
          <w:rFonts w:ascii="Arial" w:hAnsi="Arial" w:cs="Arial"/>
          <w:sz w:val="24"/>
          <w:szCs w:val="24"/>
        </w:rPr>
        <w:t xml:space="preserve">The Technical envelope is split in to </w:t>
      </w:r>
      <w:r>
        <w:rPr>
          <w:rFonts w:ascii="Arial" w:hAnsi="Arial" w:cs="Arial"/>
          <w:sz w:val="24"/>
          <w:szCs w:val="24"/>
        </w:rPr>
        <w:t>7</w:t>
      </w:r>
      <w:r w:rsidRPr="00BE3C10">
        <w:rPr>
          <w:rFonts w:ascii="Arial" w:hAnsi="Arial" w:cs="Arial"/>
          <w:sz w:val="24"/>
          <w:szCs w:val="24"/>
        </w:rPr>
        <w:t xml:space="preserve"> </w:t>
      </w:r>
      <w:r>
        <w:rPr>
          <w:rFonts w:ascii="Arial" w:hAnsi="Arial" w:cs="Arial"/>
          <w:sz w:val="24"/>
          <w:szCs w:val="24"/>
        </w:rPr>
        <w:t>sections</w:t>
      </w:r>
      <w:r w:rsidRPr="00BE3C10">
        <w:rPr>
          <w:rFonts w:ascii="Arial" w:hAnsi="Arial" w:cs="Arial"/>
          <w:sz w:val="24"/>
          <w:szCs w:val="24"/>
        </w:rPr>
        <w:t xml:space="preserve"> for evaluation.</w:t>
      </w:r>
      <w:r>
        <w:rPr>
          <w:rFonts w:ascii="Arial" w:hAnsi="Arial" w:cs="Arial"/>
          <w:sz w:val="24"/>
          <w:szCs w:val="24"/>
        </w:rPr>
        <w:t xml:space="preserve">  G</w:t>
      </w:r>
      <w:r w:rsidRPr="00BE3C10">
        <w:rPr>
          <w:rFonts w:ascii="Arial" w:hAnsi="Arial" w:cs="Arial"/>
          <w:sz w:val="24"/>
          <w:szCs w:val="24"/>
        </w:rPr>
        <w:t xml:space="preserve">uidance on how to complete each section is provided within </w:t>
      </w:r>
      <w:r>
        <w:rPr>
          <w:rFonts w:ascii="Arial" w:hAnsi="Arial" w:cs="Arial"/>
          <w:sz w:val="24"/>
          <w:szCs w:val="24"/>
        </w:rPr>
        <w:t>the actual application form</w:t>
      </w:r>
      <w:r w:rsidRPr="00BE3C10">
        <w:rPr>
          <w:rFonts w:ascii="Arial" w:hAnsi="Arial" w:cs="Arial"/>
          <w:sz w:val="24"/>
          <w:szCs w:val="24"/>
        </w:rPr>
        <w:t>.</w:t>
      </w:r>
    </w:p>
    <w:p w14:paraId="3661C525" w14:textId="77777777" w:rsidR="000349CE" w:rsidRPr="00BE3C10" w:rsidRDefault="000349CE" w:rsidP="000349CE">
      <w:pPr>
        <w:spacing w:line="240" w:lineRule="auto"/>
        <w:jc w:val="both"/>
        <w:rPr>
          <w:rFonts w:ascii="Arial" w:hAnsi="Arial" w:cs="Arial"/>
          <w:sz w:val="24"/>
          <w:szCs w:val="24"/>
        </w:rPr>
      </w:pPr>
    </w:p>
    <w:p w14:paraId="5FD4EC50" w14:textId="77777777" w:rsidR="000349CE" w:rsidRPr="00BE3C10" w:rsidRDefault="000349CE" w:rsidP="000349CE">
      <w:pPr>
        <w:spacing w:line="240" w:lineRule="auto"/>
        <w:jc w:val="both"/>
        <w:rPr>
          <w:rFonts w:ascii="Arial" w:hAnsi="Arial" w:cs="Arial"/>
          <w:sz w:val="24"/>
          <w:szCs w:val="24"/>
        </w:rPr>
      </w:pPr>
      <w:r w:rsidRPr="00BE3C10">
        <w:rPr>
          <w:rFonts w:ascii="Arial" w:hAnsi="Arial" w:cs="Arial"/>
          <w:sz w:val="24"/>
          <w:szCs w:val="24"/>
        </w:rPr>
        <w:t xml:space="preserve">A numerical appraisal scoring system will be used to assess the information given in the Technical envelope of the </w:t>
      </w:r>
      <w:r>
        <w:rPr>
          <w:rFonts w:ascii="Arial" w:hAnsi="Arial" w:cs="Arial"/>
          <w:sz w:val="24"/>
          <w:szCs w:val="24"/>
        </w:rPr>
        <w:t>tender</w:t>
      </w:r>
      <w:r w:rsidRPr="00BE3C10">
        <w:rPr>
          <w:rFonts w:ascii="Arial" w:hAnsi="Arial" w:cs="Arial"/>
          <w:sz w:val="24"/>
          <w:szCs w:val="24"/>
        </w:rPr>
        <w:t>.  Appraisers will allocate a score of 0, 30, 60, 80 or 100 to each part of the Technical envelope, depending on the quality and relevance of evidence provided.  The scores will then be subjected to the weightings given in Table 2.</w:t>
      </w:r>
    </w:p>
    <w:p w14:paraId="067AAB08" w14:textId="77777777" w:rsidR="000349CE" w:rsidRDefault="000349CE" w:rsidP="000349CE">
      <w:pPr>
        <w:spacing w:line="240" w:lineRule="auto"/>
        <w:jc w:val="both"/>
        <w:rPr>
          <w:rFonts w:ascii="Arial" w:hAnsi="Arial" w:cs="Arial"/>
          <w:sz w:val="24"/>
          <w:szCs w:val="24"/>
        </w:rPr>
      </w:pPr>
    </w:p>
    <w:p w14:paraId="2B000FF3" w14:textId="77777777" w:rsidR="000349CE" w:rsidRPr="00BE3C10" w:rsidRDefault="000349CE" w:rsidP="000349CE">
      <w:pPr>
        <w:spacing w:line="240" w:lineRule="auto"/>
        <w:jc w:val="both"/>
        <w:rPr>
          <w:rFonts w:ascii="Arial" w:hAnsi="Arial" w:cs="Arial"/>
          <w:sz w:val="24"/>
          <w:szCs w:val="24"/>
        </w:rPr>
      </w:pPr>
      <w:r w:rsidRPr="00BE3C10">
        <w:rPr>
          <w:rFonts w:ascii="Arial" w:hAnsi="Arial" w:cs="Arial"/>
          <w:sz w:val="24"/>
          <w:szCs w:val="24"/>
        </w:rPr>
        <w:t xml:space="preserve">All </w:t>
      </w:r>
      <w:r>
        <w:rPr>
          <w:rFonts w:ascii="Arial" w:hAnsi="Arial" w:cs="Arial"/>
          <w:sz w:val="24"/>
          <w:szCs w:val="24"/>
        </w:rPr>
        <w:t xml:space="preserve">technical </w:t>
      </w:r>
      <w:r w:rsidRPr="00BE3C10">
        <w:rPr>
          <w:rFonts w:ascii="Arial" w:hAnsi="Arial" w:cs="Arial"/>
          <w:sz w:val="24"/>
          <w:szCs w:val="24"/>
        </w:rPr>
        <w:t>criteria will be evaluated as follows:</w:t>
      </w:r>
    </w:p>
    <w:p w14:paraId="3C70A00A" w14:textId="77777777" w:rsidR="000349CE" w:rsidRPr="00BE3C10" w:rsidRDefault="000349CE" w:rsidP="000349CE">
      <w:pPr>
        <w:spacing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000"/>
      </w:tblGrid>
      <w:tr w:rsidR="000349CE" w:rsidRPr="00BE3C10" w14:paraId="7159C0BB" w14:textId="77777777" w:rsidTr="000349CE">
        <w:tc>
          <w:tcPr>
            <w:tcW w:w="1134" w:type="dxa"/>
          </w:tcPr>
          <w:p w14:paraId="47B87367" w14:textId="77777777" w:rsidR="000349CE" w:rsidRPr="00E57A66" w:rsidRDefault="000349CE" w:rsidP="000349CE">
            <w:pPr>
              <w:spacing w:line="240" w:lineRule="auto"/>
              <w:jc w:val="center"/>
              <w:rPr>
                <w:rFonts w:ascii="Arial" w:hAnsi="Arial" w:cs="Arial"/>
                <w:sz w:val="24"/>
                <w:szCs w:val="24"/>
              </w:rPr>
            </w:pPr>
            <w:r w:rsidRPr="00E57A66">
              <w:rPr>
                <w:rFonts w:ascii="Arial" w:hAnsi="Arial" w:cs="Arial"/>
                <w:sz w:val="24"/>
                <w:szCs w:val="24"/>
              </w:rPr>
              <w:t>SCORE</w:t>
            </w:r>
          </w:p>
        </w:tc>
        <w:tc>
          <w:tcPr>
            <w:tcW w:w="8000" w:type="dxa"/>
          </w:tcPr>
          <w:p w14:paraId="0A30131C" w14:textId="77777777" w:rsidR="000349CE" w:rsidRPr="00E57A66" w:rsidRDefault="000349CE" w:rsidP="000349CE">
            <w:pPr>
              <w:spacing w:line="240" w:lineRule="auto"/>
              <w:rPr>
                <w:rFonts w:ascii="Arial" w:hAnsi="Arial" w:cs="Arial"/>
                <w:sz w:val="24"/>
                <w:szCs w:val="24"/>
              </w:rPr>
            </w:pPr>
            <w:r w:rsidRPr="00E57A66">
              <w:rPr>
                <w:rFonts w:ascii="Arial" w:hAnsi="Arial" w:cs="Arial"/>
                <w:sz w:val="24"/>
                <w:szCs w:val="24"/>
              </w:rPr>
              <w:t xml:space="preserve">DESCRIPTION FOR SCORE OF EACH </w:t>
            </w:r>
            <w:r>
              <w:rPr>
                <w:rFonts w:ascii="Arial" w:hAnsi="Arial" w:cs="Arial"/>
                <w:sz w:val="24"/>
                <w:szCs w:val="24"/>
              </w:rPr>
              <w:t>CRITERIA</w:t>
            </w:r>
          </w:p>
        </w:tc>
      </w:tr>
      <w:tr w:rsidR="000349CE" w:rsidRPr="00BE3C10" w14:paraId="1D3EFA7A" w14:textId="77777777" w:rsidTr="000349CE">
        <w:tc>
          <w:tcPr>
            <w:tcW w:w="1134" w:type="dxa"/>
            <w:vAlign w:val="center"/>
          </w:tcPr>
          <w:p w14:paraId="1B43C28B" w14:textId="77777777" w:rsidR="000349CE" w:rsidRPr="00E57A66" w:rsidRDefault="000349CE" w:rsidP="000349CE">
            <w:pPr>
              <w:spacing w:line="240" w:lineRule="auto"/>
              <w:jc w:val="center"/>
              <w:rPr>
                <w:rFonts w:ascii="Arial" w:hAnsi="Arial" w:cs="Arial"/>
                <w:sz w:val="24"/>
                <w:szCs w:val="24"/>
              </w:rPr>
            </w:pPr>
            <w:r w:rsidRPr="00E57A66">
              <w:rPr>
                <w:rFonts w:ascii="Arial" w:hAnsi="Arial" w:cs="Arial"/>
                <w:sz w:val="24"/>
                <w:szCs w:val="24"/>
              </w:rPr>
              <w:t>100</w:t>
            </w:r>
          </w:p>
        </w:tc>
        <w:tc>
          <w:tcPr>
            <w:tcW w:w="8000" w:type="dxa"/>
          </w:tcPr>
          <w:p w14:paraId="118B04AC" w14:textId="77777777" w:rsidR="000349CE" w:rsidRPr="00E57A66" w:rsidRDefault="000349CE" w:rsidP="000349CE">
            <w:pPr>
              <w:spacing w:line="240" w:lineRule="auto"/>
              <w:rPr>
                <w:rFonts w:ascii="Arial" w:hAnsi="Arial" w:cs="Arial"/>
                <w:sz w:val="24"/>
                <w:szCs w:val="24"/>
              </w:rPr>
            </w:pPr>
            <w:r>
              <w:rPr>
                <w:rFonts w:ascii="Arial" w:hAnsi="Arial" w:cs="Arial"/>
                <w:sz w:val="24"/>
                <w:szCs w:val="24"/>
              </w:rPr>
              <w:t>Tender</w:t>
            </w:r>
            <w:r w:rsidRPr="00E57A66">
              <w:rPr>
                <w:rFonts w:ascii="Arial" w:hAnsi="Arial" w:cs="Arial"/>
                <w:sz w:val="24"/>
                <w:szCs w:val="24"/>
              </w:rPr>
              <w:t xml:space="preserve"> fully meets</w:t>
            </w:r>
            <w:r>
              <w:rPr>
                <w:rFonts w:ascii="Arial" w:hAnsi="Arial" w:cs="Arial"/>
                <w:sz w:val="24"/>
                <w:szCs w:val="24"/>
              </w:rPr>
              <w:t xml:space="preserve"> or exceeds</w:t>
            </w:r>
            <w:r w:rsidRPr="00E57A66">
              <w:rPr>
                <w:rFonts w:ascii="Arial" w:hAnsi="Arial" w:cs="Arial"/>
                <w:sz w:val="24"/>
                <w:szCs w:val="24"/>
              </w:rPr>
              <w:t xml:space="preserve"> the </w:t>
            </w:r>
            <w:r>
              <w:rPr>
                <w:rFonts w:ascii="Arial" w:hAnsi="Arial" w:cs="Arial"/>
                <w:sz w:val="24"/>
                <w:szCs w:val="24"/>
              </w:rPr>
              <w:t>criteria</w:t>
            </w:r>
            <w:r w:rsidRPr="00E57A66">
              <w:rPr>
                <w:rFonts w:ascii="Arial" w:hAnsi="Arial" w:cs="Arial"/>
                <w:sz w:val="24"/>
                <w:szCs w:val="24"/>
              </w:rPr>
              <w:t xml:space="preserve"> set </w:t>
            </w:r>
          </w:p>
        </w:tc>
      </w:tr>
      <w:tr w:rsidR="000349CE" w:rsidRPr="00BE3C10" w14:paraId="62DA6344" w14:textId="77777777" w:rsidTr="000349CE">
        <w:tc>
          <w:tcPr>
            <w:tcW w:w="1134" w:type="dxa"/>
            <w:vAlign w:val="center"/>
          </w:tcPr>
          <w:p w14:paraId="141BD272" w14:textId="77777777" w:rsidR="000349CE" w:rsidRPr="00E57A66" w:rsidRDefault="000349CE" w:rsidP="000349CE">
            <w:pPr>
              <w:spacing w:line="240" w:lineRule="auto"/>
              <w:jc w:val="center"/>
              <w:rPr>
                <w:rFonts w:ascii="Arial" w:hAnsi="Arial" w:cs="Arial"/>
                <w:sz w:val="24"/>
                <w:szCs w:val="24"/>
              </w:rPr>
            </w:pPr>
            <w:r w:rsidRPr="00E57A66">
              <w:rPr>
                <w:rFonts w:ascii="Arial" w:hAnsi="Arial" w:cs="Arial"/>
                <w:sz w:val="24"/>
                <w:szCs w:val="24"/>
              </w:rPr>
              <w:t>80</w:t>
            </w:r>
          </w:p>
        </w:tc>
        <w:tc>
          <w:tcPr>
            <w:tcW w:w="8000" w:type="dxa"/>
          </w:tcPr>
          <w:p w14:paraId="0A6514C4" w14:textId="77777777" w:rsidR="000349CE" w:rsidRPr="00E57A66" w:rsidRDefault="000349CE" w:rsidP="000349CE">
            <w:pPr>
              <w:spacing w:line="240" w:lineRule="auto"/>
              <w:rPr>
                <w:rFonts w:ascii="Arial" w:hAnsi="Arial" w:cs="Arial"/>
                <w:sz w:val="24"/>
                <w:szCs w:val="24"/>
              </w:rPr>
            </w:pPr>
            <w:r>
              <w:rPr>
                <w:rFonts w:ascii="Arial" w:hAnsi="Arial" w:cs="Arial"/>
                <w:sz w:val="24"/>
                <w:szCs w:val="24"/>
              </w:rPr>
              <w:t>Tender</w:t>
            </w:r>
            <w:r w:rsidRPr="00E57A66">
              <w:rPr>
                <w:rFonts w:ascii="Arial" w:hAnsi="Arial" w:cs="Arial"/>
                <w:sz w:val="24"/>
                <w:szCs w:val="24"/>
              </w:rPr>
              <w:t xml:space="preserve"> would require minor modification but almost fully meets the </w:t>
            </w:r>
            <w:r>
              <w:rPr>
                <w:rFonts w:ascii="Arial" w:hAnsi="Arial" w:cs="Arial"/>
                <w:sz w:val="24"/>
                <w:szCs w:val="24"/>
              </w:rPr>
              <w:t>criteria</w:t>
            </w:r>
            <w:r w:rsidRPr="00E57A66">
              <w:rPr>
                <w:rFonts w:ascii="Arial" w:hAnsi="Arial" w:cs="Arial"/>
                <w:sz w:val="24"/>
                <w:szCs w:val="24"/>
              </w:rPr>
              <w:t xml:space="preserve"> with only a few gaps in the evidence remaining </w:t>
            </w:r>
          </w:p>
        </w:tc>
      </w:tr>
      <w:tr w:rsidR="000349CE" w:rsidRPr="00BE3C10" w14:paraId="1BA77F24" w14:textId="77777777" w:rsidTr="000349CE">
        <w:tc>
          <w:tcPr>
            <w:tcW w:w="1134" w:type="dxa"/>
            <w:vAlign w:val="center"/>
          </w:tcPr>
          <w:p w14:paraId="6F1F0D27" w14:textId="77777777" w:rsidR="000349CE" w:rsidRPr="00E57A66" w:rsidRDefault="000349CE" w:rsidP="000349CE">
            <w:pPr>
              <w:spacing w:line="240" w:lineRule="auto"/>
              <w:jc w:val="center"/>
              <w:rPr>
                <w:rFonts w:ascii="Arial" w:hAnsi="Arial" w:cs="Arial"/>
                <w:sz w:val="24"/>
                <w:szCs w:val="24"/>
              </w:rPr>
            </w:pPr>
            <w:r w:rsidRPr="00E57A66">
              <w:rPr>
                <w:rFonts w:ascii="Arial" w:hAnsi="Arial" w:cs="Arial"/>
                <w:sz w:val="24"/>
                <w:szCs w:val="24"/>
              </w:rPr>
              <w:t>60</w:t>
            </w:r>
          </w:p>
        </w:tc>
        <w:tc>
          <w:tcPr>
            <w:tcW w:w="8000" w:type="dxa"/>
          </w:tcPr>
          <w:p w14:paraId="15488F20" w14:textId="77777777" w:rsidR="000349CE" w:rsidRPr="00E57A66" w:rsidRDefault="000349CE" w:rsidP="000349CE">
            <w:pPr>
              <w:spacing w:line="240" w:lineRule="auto"/>
              <w:rPr>
                <w:rFonts w:ascii="Arial" w:hAnsi="Arial" w:cs="Arial"/>
                <w:sz w:val="24"/>
                <w:szCs w:val="24"/>
              </w:rPr>
            </w:pPr>
            <w:r>
              <w:rPr>
                <w:rFonts w:ascii="Arial" w:hAnsi="Arial" w:cs="Arial"/>
                <w:sz w:val="24"/>
                <w:szCs w:val="24"/>
              </w:rPr>
              <w:t>Tender</w:t>
            </w:r>
            <w:r w:rsidRPr="00E57A66">
              <w:rPr>
                <w:rFonts w:ascii="Arial" w:hAnsi="Arial" w:cs="Arial"/>
                <w:sz w:val="24"/>
                <w:szCs w:val="24"/>
              </w:rPr>
              <w:t xml:space="preserve"> would require some modification but addresses most of the </w:t>
            </w:r>
            <w:r>
              <w:rPr>
                <w:rFonts w:ascii="Arial" w:hAnsi="Arial" w:cs="Arial"/>
                <w:sz w:val="24"/>
                <w:szCs w:val="24"/>
              </w:rPr>
              <w:t>criteria</w:t>
            </w:r>
            <w:r w:rsidRPr="00E57A66">
              <w:rPr>
                <w:rFonts w:ascii="Arial" w:hAnsi="Arial" w:cs="Arial"/>
                <w:sz w:val="24"/>
                <w:szCs w:val="24"/>
              </w:rPr>
              <w:t>, but may not be detailed enough and/or has several gaps remaining</w:t>
            </w:r>
          </w:p>
        </w:tc>
      </w:tr>
      <w:tr w:rsidR="000349CE" w:rsidRPr="00BE3C10" w14:paraId="32E34964" w14:textId="77777777" w:rsidTr="000349CE">
        <w:tc>
          <w:tcPr>
            <w:tcW w:w="1134" w:type="dxa"/>
            <w:vAlign w:val="center"/>
          </w:tcPr>
          <w:p w14:paraId="03C54A9E" w14:textId="77777777" w:rsidR="000349CE" w:rsidRPr="00E57A66" w:rsidRDefault="000349CE" w:rsidP="000349CE">
            <w:pPr>
              <w:spacing w:line="240" w:lineRule="auto"/>
              <w:jc w:val="center"/>
              <w:rPr>
                <w:rFonts w:ascii="Arial" w:hAnsi="Arial" w:cs="Arial"/>
                <w:sz w:val="24"/>
                <w:szCs w:val="24"/>
              </w:rPr>
            </w:pPr>
            <w:r w:rsidRPr="00E57A66">
              <w:rPr>
                <w:rFonts w:ascii="Arial" w:hAnsi="Arial" w:cs="Arial"/>
                <w:sz w:val="24"/>
                <w:szCs w:val="24"/>
              </w:rPr>
              <w:t>30</w:t>
            </w:r>
          </w:p>
        </w:tc>
        <w:tc>
          <w:tcPr>
            <w:tcW w:w="8000" w:type="dxa"/>
          </w:tcPr>
          <w:p w14:paraId="42CC4E43" w14:textId="77777777" w:rsidR="000349CE" w:rsidRPr="00E57A66" w:rsidRDefault="000349CE" w:rsidP="000349CE">
            <w:pPr>
              <w:spacing w:line="240" w:lineRule="auto"/>
              <w:rPr>
                <w:rFonts w:ascii="Arial" w:hAnsi="Arial" w:cs="Arial"/>
                <w:sz w:val="24"/>
                <w:szCs w:val="24"/>
              </w:rPr>
            </w:pPr>
            <w:r>
              <w:rPr>
                <w:rFonts w:ascii="Arial" w:hAnsi="Arial" w:cs="Arial"/>
                <w:sz w:val="24"/>
                <w:szCs w:val="24"/>
              </w:rPr>
              <w:t>Tender</w:t>
            </w:r>
            <w:r w:rsidRPr="00E57A66">
              <w:rPr>
                <w:rFonts w:ascii="Arial" w:hAnsi="Arial" w:cs="Arial"/>
                <w:sz w:val="24"/>
                <w:szCs w:val="24"/>
              </w:rPr>
              <w:t xml:space="preserve"> would require significant modification due to significant gaps </w:t>
            </w:r>
          </w:p>
        </w:tc>
      </w:tr>
      <w:tr w:rsidR="000349CE" w:rsidRPr="00BE3C10" w14:paraId="137EE7AA" w14:textId="77777777" w:rsidTr="000349CE">
        <w:tc>
          <w:tcPr>
            <w:tcW w:w="1134" w:type="dxa"/>
            <w:vAlign w:val="center"/>
          </w:tcPr>
          <w:p w14:paraId="54834E21" w14:textId="77777777" w:rsidR="000349CE" w:rsidRPr="00E57A66" w:rsidRDefault="000349CE" w:rsidP="000349CE">
            <w:pPr>
              <w:spacing w:line="240" w:lineRule="auto"/>
              <w:jc w:val="center"/>
              <w:rPr>
                <w:rFonts w:ascii="Arial" w:hAnsi="Arial" w:cs="Arial"/>
                <w:sz w:val="24"/>
                <w:szCs w:val="24"/>
              </w:rPr>
            </w:pPr>
            <w:r w:rsidRPr="00E57A66">
              <w:rPr>
                <w:rFonts w:ascii="Arial" w:hAnsi="Arial" w:cs="Arial"/>
                <w:sz w:val="24"/>
                <w:szCs w:val="24"/>
              </w:rPr>
              <w:lastRenderedPageBreak/>
              <w:t>0</w:t>
            </w:r>
          </w:p>
        </w:tc>
        <w:tc>
          <w:tcPr>
            <w:tcW w:w="8000" w:type="dxa"/>
          </w:tcPr>
          <w:p w14:paraId="4C5928CC" w14:textId="77777777" w:rsidR="000349CE" w:rsidRPr="00E57A66" w:rsidRDefault="000349CE" w:rsidP="000349CE">
            <w:pPr>
              <w:spacing w:line="240" w:lineRule="auto"/>
              <w:rPr>
                <w:rFonts w:ascii="Arial" w:hAnsi="Arial" w:cs="Arial"/>
                <w:sz w:val="24"/>
                <w:szCs w:val="24"/>
              </w:rPr>
            </w:pPr>
            <w:r>
              <w:rPr>
                <w:rFonts w:ascii="Arial" w:hAnsi="Arial" w:cs="Arial"/>
                <w:sz w:val="24"/>
                <w:szCs w:val="24"/>
              </w:rPr>
              <w:t>Tender</w:t>
            </w:r>
            <w:r w:rsidRPr="00E57A66">
              <w:rPr>
                <w:rFonts w:ascii="Arial" w:hAnsi="Arial" w:cs="Arial"/>
                <w:sz w:val="24"/>
                <w:szCs w:val="24"/>
              </w:rPr>
              <w:t xml:space="preserve"> does not m</w:t>
            </w:r>
            <w:r>
              <w:rPr>
                <w:rFonts w:ascii="Arial" w:hAnsi="Arial" w:cs="Arial"/>
                <w:sz w:val="24"/>
                <w:szCs w:val="24"/>
              </w:rPr>
              <w:t>eet the specification or policy</w:t>
            </w:r>
          </w:p>
        </w:tc>
      </w:tr>
    </w:tbl>
    <w:p w14:paraId="068A182A" w14:textId="77777777" w:rsidR="000349CE" w:rsidRDefault="000349CE" w:rsidP="000349CE">
      <w:pPr>
        <w:spacing w:line="240" w:lineRule="auto"/>
        <w:jc w:val="both"/>
        <w:rPr>
          <w:rFonts w:ascii="Arial" w:hAnsi="Arial" w:cs="Arial"/>
          <w:sz w:val="24"/>
          <w:szCs w:val="24"/>
        </w:rPr>
      </w:pPr>
    </w:p>
    <w:p w14:paraId="7ACDA798" w14:textId="77777777" w:rsidR="000349CE" w:rsidRPr="00BE3C10" w:rsidRDefault="000349CE" w:rsidP="000349CE">
      <w:pPr>
        <w:spacing w:line="240" w:lineRule="auto"/>
        <w:jc w:val="both"/>
        <w:rPr>
          <w:rFonts w:ascii="Arial" w:hAnsi="Arial" w:cs="Arial"/>
          <w:sz w:val="24"/>
          <w:szCs w:val="24"/>
        </w:rPr>
      </w:pPr>
      <w:r>
        <w:rPr>
          <w:rFonts w:ascii="Arial" w:hAnsi="Arial" w:cs="Arial"/>
          <w:sz w:val="24"/>
          <w:szCs w:val="24"/>
        </w:rPr>
        <w:t>If the applicant does not reach a minimum score of 30 in the technical evaluation they will be automatically eliminated from the process.</w:t>
      </w:r>
    </w:p>
    <w:p w14:paraId="3EA37618" w14:textId="77777777" w:rsidR="000349CE" w:rsidRDefault="000349CE" w:rsidP="000349CE">
      <w:pPr>
        <w:pStyle w:val="Heading2"/>
        <w:spacing w:line="240" w:lineRule="auto"/>
        <w:rPr>
          <w:rFonts w:ascii="Arial" w:hAnsi="Arial" w:cs="Arial"/>
        </w:rPr>
      </w:pPr>
      <w:r w:rsidRPr="00BE3C10">
        <w:rPr>
          <w:rFonts w:ascii="Arial" w:hAnsi="Arial" w:cs="Arial"/>
        </w:rPr>
        <w:t xml:space="preserve">The </w:t>
      </w:r>
      <w:r>
        <w:rPr>
          <w:rFonts w:ascii="Arial" w:hAnsi="Arial" w:cs="Arial"/>
        </w:rPr>
        <w:t>F</w:t>
      </w:r>
      <w:r w:rsidRPr="00BE3C10">
        <w:rPr>
          <w:rFonts w:ascii="Arial" w:hAnsi="Arial" w:cs="Arial"/>
        </w:rPr>
        <w:t xml:space="preserve">inancial </w:t>
      </w:r>
      <w:r>
        <w:rPr>
          <w:rFonts w:ascii="Arial" w:hAnsi="Arial" w:cs="Arial"/>
        </w:rPr>
        <w:t>E</w:t>
      </w:r>
      <w:r w:rsidRPr="00BE3C10">
        <w:rPr>
          <w:rFonts w:ascii="Arial" w:hAnsi="Arial" w:cs="Arial"/>
        </w:rPr>
        <w:t>nvelope</w:t>
      </w:r>
    </w:p>
    <w:p w14:paraId="1FF64492" w14:textId="77777777" w:rsidR="000349CE" w:rsidRPr="002F0CEC" w:rsidRDefault="000349CE" w:rsidP="000349CE"/>
    <w:p w14:paraId="45B16450" w14:textId="77777777" w:rsidR="000349CE" w:rsidRDefault="000349CE" w:rsidP="000349CE">
      <w:pPr>
        <w:spacing w:line="240" w:lineRule="auto"/>
        <w:jc w:val="both"/>
        <w:rPr>
          <w:rFonts w:ascii="Arial" w:hAnsi="Arial" w:cs="Arial"/>
          <w:sz w:val="24"/>
          <w:szCs w:val="24"/>
        </w:rPr>
      </w:pPr>
      <w:r w:rsidRPr="00BE3C10">
        <w:rPr>
          <w:rFonts w:ascii="Arial" w:hAnsi="Arial" w:cs="Arial"/>
          <w:sz w:val="24"/>
          <w:szCs w:val="24"/>
        </w:rPr>
        <w:t xml:space="preserve">The </w:t>
      </w:r>
      <w:r>
        <w:rPr>
          <w:rFonts w:ascii="Arial" w:hAnsi="Arial" w:cs="Arial"/>
          <w:sz w:val="24"/>
          <w:szCs w:val="24"/>
        </w:rPr>
        <w:t>Financia</w:t>
      </w:r>
      <w:r w:rsidRPr="00BE3C10">
        <w:rPr>
          <w:rFonts w:ascii="Arial" w:hAnsi="Arial" w:cs="Arial"/>
          <w:sz w:val="24"/>
          <w:szCs w:val="24"/>
        </w:rPr>
        <w:t xml:space="preserve">l envelope is split in to </w:t>
      </w:r>
      <w:r>
        <w:rPr>
          <w:rFonts w:ascii="Arial" w:hAnsi="Arial" w:cs="Arial"/>
          <w:sz w:val="24"/>
          <w:szCs w:val="24"/>
        </w:rPr>
        <w:t>5</w:t>
      </w:r>
      <w:r w:rsidRPr="00BE3C10">
        <w:rPr>
          <w:rFonts w:ascii="Arial" w:hAnsi="Arial" w:cs="Arial"/>
          <w:sz w:val="24"/>
          <w:szCs w:val="24"/>
        </w:rPr>
        <w:t xml:space="preserve"> </w:t>
      </w:r>
      <w:r>
        <w:rPr>
          <w:rFonts w:ascii="Arial" w:hAnsi="Arial" w:cs="Arial"/>
          <w:sz w:val="24"/>
          <w:szCs w:val="24"/>
        </w:rPr>
        <w:t>sections</w:t>
      </w:r>
      <w:r w:rsidRPr="00BE3C10">
        <w:rPr>
          <w:rFonts w:ascii="Arial" w:hAnsi="Arial" w:cs="Arial"/>
          <w:sz w:val="24"/>
          <w:szCs w:val="24"/>
        </w:rPr>
        <w:t>.</w:t>
      </w:r>
      <w:r>
        <w:rPr>
          <w:rFonts w:ascii="Arial" w:hAnsi="Arial" w:cs="Arial"/>
          <w:sz w:val="24"/>
          <w:szCs w:val="24"/>
        </w:rPr>
        <w:t xml:space="preserve">  G</w:t>
      </w:r>
      <w:r w:rsidRPr="00BE3C10">
        <w:rPr>
          <w:rFonts w:ascii="Arial" w:hAnsi="Arial" w:cs="Arial"/>
          <w:sz w:val="24"/>
          <w:szCs w:val="24"/>
        </w:rPr>
        <w:t xml:space="preserve">uidance on how to complete each section is provided within </w:t>
      </w:r>
      <w:r>
        <w:rPr>
          <w:rFonts w:ascii="Arial" w:hAnsi="Arial" w:cs="Arial"/>
          <w:sz w:val="24"/>
          <w:szCs w:val="24"/>
        </w:rPr>
        <w:t>the actual application form</w:t>
      </w:r>
      <w:r w:rsidRPr="00BE3C10">
        <w:rPr>
          <w:rFonts w:ascii="Arial" w:hAnsi="Arial" w:cs="Arial"/>
          <w:sz w:val="24"/>
          <w:szCs w:val="24"/>
        </w:rPr>
        <w:t>.</w:t>
      </w:r>
    </w:p>
    <w:p w14:paraId="416231A5" w14:textId="77777777" w:rsidR="000349CE" w:rsidRPr="002F0CEC" w:rsidRDefault="000349CE" w:rsidP="000349CE"/>
    <w:p w14:paraId="6F1765F3" w14:textId="77777777" w:rsidR="000349CE" w:rsidRPr="00E57A66" w:rsidRDefault="000349CE" w:rsidP="000349CE">
      <w:pPr>
        <w:spacing w:line="240" w:lineRule="auto"/>
        <w:jc w:val="both"/>
        <w:rPr>
          <w:rFonts w:ascii="Arial" w:hAnsi="Arial" w:cs="Arial"/>
          <w:sz w:val="24"/>
          <w:szCs w:val="24"/>
        </w:rPr>
      </w:pPr>
      <w:r w:rsidRPr="00E57A66">
        <w:rPr>
          <w:rFonts w:ascii="Arial" w:hAnsi="Arial" w:cs="Arial"/>
          <w:sz w:val="24"/>
          <w:szCs w:val="24"/>
        </w:rPr>
        <w:t xml:space="preserve">A numerical appraisal scoring system will be used to assess the information given in the </w:t>
      </w:r>
      <w:r>
        <w:rPr>
          <w:rFonts w:ascii="Arial" w:hAnsi="Arial" w:cs="Arial"/>
          <w:sz w:val="24"/>
          <w:szCs w:val="24"/>
        </w:rPr>
        <w:t xml:space="preserve">financial </w:t>
      </w:r>
      <w:r w:rsidRPr="00E57A66">
        <w:rPr>
          <w:rFonts w:ascii="Arial" w:hAnsi="Arial" w:cs="Arial"/>
          <w:sz w:val="24"/>
          <w:szCs w:val="24"/>
        </w:rPr>
        <w:t xml:space="preserve">envelope of the </w:t>
      </w:r>
      <w:r>
        <w:rPr>
          <w:rFonts w:ascii="Arial" w:hAnsi="Arial" w:cs="Arial"/>
          <w:sz w:val="24"/>
          <w:szCs w:val="24"/>
        </w:rPr>
        <w:t>tender</w:t>
      </w:r>
      <w:r w:rsidRPr="00E57A66">
        <w:rPr>
          <w:rFonts w:ascii="Arial" w:hAnsi="Arial" w:cs="Arial"/>
          <w:sz w:val="24"/>
          <w:szCs w:val="24"/>
        </w:rPr>
        <w:t>.  Appraisers will allocate a score of 0, 30, 60, 80 or 100 to</w:t>
      </w:r>
      <w:r>
        <w:rPr>
          <w:rFonts w:ascii="Arial" w:hAnsi="Arial" w:cs="Arial"/>
          <w:sz w:val="24"/>
          <w:szCs w:val="24"/>
        </w:rPr>
        <w:t xml:space="preserve"> </w:t>
      </w:r>
      <w:r w:rsidRPr="00E57A66">
        <w:rPr>
          <w:rFonts w:ascii="Arial" w:hAnsi="Arial" w:cs="Arial"/>
          <w:sz w:val="24"/>
          <w:szCs w:val="24"/>
        </w:rPr>
        <w:t xml:space="preserve">the </w:t>
      </w:r>
      <w:r>
        <w:rPr>
          <w:rFonts w:ascii="Arial" w:hAnsi="Arial" w:cs="Arial"/>
          <w:sz w:val="24"/>
          <w:szCs w:val="24"/>
        </w:rPr>
        <w:t>financial</w:t>
      </w:r>
      <w:r w:rsidRPr="00E57A66">
        <w:rPr>
          <w:rFonts w:ascii="Arial" w:hAnsi="Arial" w:cs="Arial"/>
          <w:sz w:val="24"/>
          <w:szCs w:val="24"/>
        </w:rPr>
        <w:t xml:space="preserve"> envelope, depending on the quality and relevance of evidence provided.  The scores will then be subjected to the weighting given in Table 2.</w:t>
      </w:r>
    </w:p>
    <w:p w14:paraId="6FAF0167" w14:textId="77777777" w:rsidR="000349CE" w:rsidRPr="00BE3C10" w:rsidRDefault="000349CE" w:rsidP="000349CE">
      <w:pPr>
        <w:pStyle w:val="FootnoteText"/>
        <w:jc w:val="both"/>
        <w:rPr>
          <w:rFonts w:ascii="Arial" w:hAnsi="Arial" w:cs="Arial"/>
          <w:b/>
          <w:sz w:val="24"/>
          <w:szCs w:val="24"/>
        </w:rPr>
      </w:pPr>
    </w:p>
    <w:p w14:paraId="27D5BC70" w14:textId="77777777" w:rsidR="000349CE" w:rsidRPr="00BE3C10" w:rsidRDefault="000349CE" w:rsidP="000349CE">
      <w:pPr>
        <w:pStyle w:val="FootnoteText"/>
        <w:jc w:val="both"/>
        <w:rPr>
          <w:rFonts w:ascii="Arial" w:hAnsi="Arial" w:cs="Arial"/>
          <w:b/>
          <w:sz w:val="24"/>
          <w:szCs w:val="24"/>
        </w:rPr>
      </w:pPr>
      <w:r w:rsidRPr="00BE3C10">
        <w:rPr>
          <w:rFonts w:ascii="Arial" w:hAnsi="Arial" w:cs="Arial"/>
          <w:b/>
          <w:sz w:val="24"/>
          <w:szCs w:val="24"/>
        </w:rPr>
        <w:t>Requirement for the financial envelope</w:t>
      </w:r>
    </w:p>
    <w:p w14:paraId="4DAADD71" w14:textId="77777777" w:rsidR="000349CE" w:rsidRPr="00BE3C10" w:rsidRDefault="000349CE" w:rsidP="000349CE">
      <w:pPr>
        <w:pStyle w:val="FootnoteText"/>
        <w:jc w:val="both"/>
        <w:rPr>
          <w:rFonts w:ascii="Arial" w:hAnsi="Arial" w:cs="Arial"/>
          <w:sz w:val="24"/>
          <w:szCs w:val="24"/>
        </w:rPr>
      </w:pPr>
      <w:r w:rsidRPr="00BE3C10">
        <w:rPr>
          <w:rFonts w:ascii="Arial" w:hAnsi="Arial" w:cs="Arial"/>
          <w:sz w:val="24"/>
          <w:szCs w:val="24"/>
        </w:rPr>
        <w:t>Please complete the Finance template provided. Costs should be quoted excluding VAT for the purpose of comparison of tenders. The Agency’s financial year runs from 1 April to 31 March. All costings should be recorded in line with this timescale.</w:t>
      </w:r>
      <w:r w:rsidRPr="00BE3C10">
        <w:rPr>
          <w:rFonts w:ascii="Arial" w:hAnsi="Arial" w:cs="Arial"/>
          <w:b/>
          <w:sz w:val="24"/>
          <w:szCs w:val="24"/>
        </w:rPr>
        <w:t xml:space="preserve"> </w:t>
      </w:r>
    </w:p>
    <w:p w14:paraId="2EFE2034" w14:textId="77777777" w:rsidR="000349CE" w:rsidRPr="00BE3C10" w:rsidRDefault="000349CE" w:rsidP="000349CE">
      <w:pPr>
        <w:spacing w:line="240" w:lineRule="auto"/>
        <w:jc w:val="both"/>
        <w:rPr>
          <w:rFonts w:ascii="Arial" w:hAnsi="Arial" w:cs="Arial"/>
          <w:sz w:val="24"/>
          <w:szCs w:val="24"/>
        </w:rPr>
      </w:pPr>
    </w:p>
    <w:p w14:paraId="662630CC" w14:textId="77777777" w:rsidR="000349CE" w:rsidRPr="00BE3C10" w:rsidRDefault="000349CE" w:rsidP="000349CE">
      <w:pPr>
        <w:spacing w:line="240" w:lineRule="auto"/>
        <w:jc w:val="both"/>
        <w:rPr>
          <w:rFonts w:ascii="Arial" w:hAnsi="Arial" w:cs="Arial"/>
          <w:b/>
          <w:sz w:val="24"/>
          <w:szCs w:val="24"/>
        </w:rPr>
      </w:pPr>
    </w:p>
    <w:p w14:paraId="622AEE01" w14:textId="77777777" w:rsidR="000349CE" w:rsidRDefault="000349CE" w:rsidP="000349CE">
      <w:pPr>
        <w:spacing w:line="240" w:lineRule="auto"/>
        <w:jc w:val="both"/>
        <w:rPr>
          <w:rFonts w:ascii="Arial" w:hAnsi="Arial" w:cs="Arial"/>
          <w:b/>
          <w:sz w:val="24"/>
          <w:szCs w:val="24"/>
        </w:rPr>
      </w:pPr>
      <w:r w:rsidRPr="00BE3C10">
        <w:rPr>
          <w:rFonts w:ascii="Arial" w:hAnsi="Arial" w:cs="Arial"/>
          <w:b/>
          <w:sz w:val="24"/>
          <w:szCs w:val="24"/>
        </w:rPr>
        <w:t>Evaluation of the financial envelope</w:t>
      </w:r>
    </w:p>
    <w:p w14:paraId="23F98BC9" w14:textId="77777777" w:rsidR="000349CE" w:rsidRDefault="000349CE" w:rsidP="000349CE">
      <w:pPr>
        <w:spacing w:line="240" w:lineRule="auto"/>
        <w:jc w:val="both"/>
        <w:rPr>
          <w:rFonts w:ascii="Arial" w:hAnsi="Arial" w:cs="Arial"/>
          <w:b/>
          <w:sz w:val="24"/>
          <w:szCs w:val="24"/>
        </w:rPr>
      </w:pPr>
    </w:p>
    <w:p w14:paraId="37745551" w14:textId="77777777" w:rsidR="000349CE" w:rsidRPr="00E57A66" w:rsidRDefault="000349CE" w:rsidP="000349CE">
      <w:pPr>
        <w:spacing w:line="240" w:lineRule="auto"/>
        <w:jc w:val="both"/>
        <w:rPr>
          <w:rFonts w:ascii="Arial" w:hAnsi="Arial" w:cs="Arial"/>
          <w:b/>
          <w:sz w:val="24"/>
          <w:szCs w:val="24"/>
        </w:rPr>
      </w:pPr>
      <w:r>
        <w:rPr>
          <w:rFonts w:ascii="Arial" w:hAnsi="Arial" w:cs="Arial"/>
          <w:b/>
          <w:sz w:val="24"/>
          <w:szCs w:val="24"/>
        </w:rPr>
        <w:t>Financial</w:t>
      </w:r>
      <w:r w:rsidRPr="00E57A66">
        <w:rPr>
          <w:rFonts w:ascii="Arial" w:hAnsi="Arial" w:cs="Arial"/>
          <w:b/>
          <w:sz w:val="24"/>
          <w:szCs w:val="24"/>
        </w:rPr>
        <w:t xml:space="preserve"> </w:t>
      </w:r>
      <w:r>
        <w:rPr>
          <w:rFonts w:ascii="Arial" w:hAnsi="Arial" w:cs="Arial"/>
          <w:b/>
          <w:sz w:val="24"/>
          <w:szCs w:val="24"/>
        </w:rPr>
        <w:t>criteria</w:t>
      </w:r>
      <w:r w:rsidRPr="00E57A66">
        <w:rPr>
          <w:rFonts w:ascii="Arial" w:hAnsi="Arial" w:cs="Arial"/>
          <w:b/>
          <w:sz w:val="24"/>
          <w:szCs w:val="24"/>
        </w:rPr>
        <w:t xml:space="preserve"> will be evaluated as follows:</w:t>
      </w:r>
    </w:p>
    <w:p w14:paraId="04F9E038" w14:textId="77777777" w:rsidR="000349CE" w:rsidRPr="00E57A66" w:rsidRDefault="000349CE" w:rsidP="000349CE">
      <w:pPr>
        <w:spacing w:line="240" w:lineRule="auto"/>
        <w:jc w:val="both"/>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000"/>
      </w:tblGrid>
      <w:tr w:rsidR="000349CE" w:rsidRPr="00E57A66" w14:paraId="5C7FD833" w14:textId="77777777" w:rsidTr="000349CE">
        <w:tc>
          <w:tcPr>
            <w:tcW w:w="1134" w:type="dxa"/>
          </w:tcPr>
          <w:p w14:paraId="011B6504" w14:textId="77777777" w:rsidR="000349CE" w:rsidRPr="00E57A66" w:rsidRDefault="000349CE" w:rsidP="000349CE">
            <w:pPr>
              <w:spacing w:line="240" w:lineRule="auto"/>
              <w:jc w:val="both"/>
              <w:rPr>
                <w:rFonts w:ascii="Arial" w:hAnsi="Arial" w:cs="Arial"/>
                <w:sz w:val="24"/>
                <w:szCs w:val="24"/>
              </w:rPr>
            </w:pPr>
            <w:r w:rsidRPr="00E57A66">
              <w:rPr>
                <w:rFonts w:ascii="Arial" w:hAnsi="Arial" w:cs="Arial"/>
                <w:sz w:val="24"/>
                <w:szCs w:val="24"/>
              </w:rPr>
              <w:t>SCORE</w:t>
            </w:r>
          </w:p>
        </w:tc>
        <w:tc>
          <w:tcPr>
            <w:tcW w:w="8000" w:type="dxa"/>
          </w:tcPr>
          <w:p w14:paraId="12FF056D" w14:textId="77777777" w:rsidR="000349CE" w:rsidRPr="00E57A66" w:rsidRDefault="000349CE" w:rsidP="000349CE">
            <w:pPr>
              <w:spacing w:line="240" w:lineRule="auto"/>
              <w:jc w:val="both"/>
              <w:rPr>
                <w:rFonts w:ascii="Arial" w:hAnsi="Arial" w:cs="Arial"/>
                <w:sz w:val="24"/>
                <w:szCs w:val="24"/>
              </w:rPr>
            </w:pPr>
            <w:r w:rsidRPr="00E57A66">
              <w:rPr>
                <w:rFonts w:ascii="Arial" w:hAnsi="Arial" w:cs="Arial"/>
                <w:sz w:val="24"/>
                <w:szCs w:val="24"/>
              </w:rPr>
              <w:t xml:space="preserve">DESCRIPTION FOR SCORE OF THE </w:t>
            </w:r>
            <w:r>
              <w:rPr>
                <w:rFonts w:ascii="Arial" w:hAnsi="Arial" w:cs="Arial"/>
                <w:sz w:val="24"/>
                <w:szCs w:val="24"/>
              </w:rPr>
              <w:t>CRITERIA</w:t>
            </w:r>
          </w:p>
        </w:tc>
      </w:tr>
      <w:tr w:rsidR="000349CE" w:rsidRPr="00E57A66" w14:paraId="757A6F0D" w14:textId="77777777" w:rsidTr="000349CE">
        <w:tc>
          <w:tcPr>
            <w:tcW w:w="1134" w:type="dxa"/>
            <w:vAlign w:val="center"/>
          </w:tcPr>
          <w:p w14:paraId="2F960B4F" w14:textId="77777777" w:rsidR="000349CE" w:rsidRPr="00E57A66" w:rsidRDefault="000349CE" w:rsidP="000349CE">
            <w:pPr>
              <w:spacing w:line="240" w:lineRule="auto"/>
              <w:jc w:val="center"/>
              <w:rPr>
                <w:rFonts w:ascii="Arial" w:hAnsi="Arial" w:cs="Arial"/>
                <w:sz w:val="24"/>
                <w:szCs w:val="24"/>
              </w:rPr>
            </w:pPr>
            <w:r w:rsidRPr="00E57A66">
              <w:rPr>
                <w:rFonts w:ascii="Arial" w:hAnsi="Arial" w:cs="Arial"/>
                <w:sz w:val="24"/>
                <w:szCs w:val="24"/>
              </w:rPr>
              <w:t>100</w:t>
            </w:r>
          </w:p>
        </w:tc>
        <w:tc>
          <w:tcPr>
            <w:tcW w:w="8000" w:type="dxa"/>
          </w:tcPr>
          <w:p w14:paraId="2A3CB1B6" w14:textId="59A9AC83" w:rsidR="000349CE" w:rsidRPr="00E57A66" w:rsidRDefault="000349CE" w:rsidP="000349CE">
            <w:pPr>
              <w:spacing w:line="240" w:lineRule="auto"/>
              <w:jc w:val="both"/>
              <w:rPr>
                <w:rFonts w:ascii="Arial" w:hAnsi="Arial" w:cs="Arial"/>
                <w:sz w:val="24"/>
                <w:szCs w:val="24"/>
              </w:rPr>
            </w:pPr>
            <w:r w:rsidRPr="00E57A66">
              <w:rPr>
                <w:rFonts w:ascii="Arial" w:hAnsi="Arial" w:cs="Arial"/>
                <w:sz w:val="24"/>
                <w:szCs w:val="24"/>
              </w:rPr>
              <w:t xml:space="preserve">There is full justification for the </w:t>
            </w:r>
            <w:r>
              <w:rPr>
                <w:rFonts w:ascii="Arial" w:hAnsi="Arial" w:cs="Arial"/>
                <w:sz w:val="24"/>
                <w:szCs w:val="24"/>
              </w:rPr>
              <w:t>costs</w:t>
            </w:r>
            <w:r w:rsidR="003B53EF">
              <w:rPr>
                <w:rFonts w:ascii="Arial" w:hAnsi="Arial" w:cs="Arial"/>
                <w:sz w:val="24"/>
                <w:szCs w:val="24"/>
              </w:rPr>
              <w:t xml:space="preserve"> </w:t>
            </w:r>
            <w:r w:rsidRPr="00E57A66">
              <w:rPr>
                <w:rFonts w:ascii="Arial" w:hAnsi="Arial" w:cs="Arial"/>
                <w:sz w:val="24"/>
                <w:szCs w:val="24"/>
              </w:rPr>
              <w:t xml:space="preserve">and the overall resources are appropriate.  The </w:t>
            </w:r>
            <w:r>
              <w:rPr>
                <w:rFonts w:ascii="Arial" w:hAnsi="Arial" w:cs="Arial"/>
                <w:sz w:val="24"/>
                <w:szCs w:val="24"/>
              </w:rPr>
              <w:t>tender</w:t>
            </w:r>
            <w:r w:rsidRPr="00E57A66">
              <w:rPr>
                <w:rFonts w:ascii="Arial" w:hAnsi="Arial" w:cs="Arial"/>
                <w:sz w:val="24"/>
                <w:szCs w:val="24"/>
              </w:rPr>
              <w:t xml:space="preserve"> is the best value for money for the work proposed to meet the specific evidence requirement advertised</w:t>
            </w:r>
          </w:p>
        </w:tc>
      </w:tr>
      <w:tr w:rsidR="000349CE" w:rsidRPr="00E57A66" w14:paraId="6CFE49E0" w14:textId="77777777" w:rsidTr="000349CE">
        <w:tc>
          <w:tcPr>
            <w:tcW w:w="1134" w:type="dxa"/>
            <w:vAlign w:val="center"/>
          </w:tcPr>
          <w:p w14:paraId="7503410D" w14:textId="77777777" w:rsidR="000349CE" w:rsidRPr="00E57A66" w:rsidRDefault="000349CE" w:rsidP="000349CE">
            <w:pPr>
              <w:spacing w:line="240" w:lineRule="auto"/>
              <w:jc w:val="center"/>
              <w:rPr>
                <w:rFonts w:ascii="Arial" w:hAnsi="Arial" w:cs="Arial"/>
                <w:sz w:val="24"/>
                <w:szCs w:val="24"/>
              </w:rPr>
            </w:pPr>
            <w:r w:rsidRPr="00E57A66">
              <w:rPr>
                <w:rFonts w:ascii="Arial" w:hAnsi="Arial" w:cs="Arial"/>
                <w:sz w:val="24"/>
                <w:szCs w:val="24"/>
              </w:rPr>
              <w:t>80</w:t>
            </w:r>
          </w:p>
        </w:tc>
        <w:tc>
          <w:tcPr>
            <w:tcW w:w="8000" w:type="dxa"/>
          </w:tcPr>
          <w:p w14:paraId="18E38F54" w14:textId="5D4C1519" w:rsidR="000349CE" w:rsidRPr="00E57A66" w:rsidRDefault="000349CE" w:rsidP="000349CE">
            <w:pPr>
              <w:spacing w:line="240" w:lineRule="auto"/>
              <w:jc w:val="both"/>
              <w:rPr>
                <w:rFonts w:ascii="Arial" w:hAnsi="Arial" w:cs="Arial"/>
                <w:sz w:val="24"/>
                <w:szCs w:val="24"/>
              </w:rPr>
            </w:pPr>
            <w:r w:rsidRPr="00E57A66">
              <w:rPr>
                <w:rFonts w:ascii="Arial" w:hAnsi="Arial" w:cs="Arial"/>
                <w:sz w:val="24"/>
                <w:szCs w:val="24"/>
              </w:rPr>
              <w:t xml:space="preserve">There is some justification for the </w:t>
            </w:r>
            <w:r>
              <w:rPr>
                <w:rFonts w:ascii="Arial" w:hAnsi="Arial" w:cs="Arial"/>
                <w:sz w:val="24"/>
                <w:szCs w:val="24"/>
              </w:rPr>
              <w:t>costs</w:t>
            </w:r>
            <w:r w:rsidR="003B53EF">
              <w:rPr>
                <w:rFonts w:ascii="Arial" w:hAnsi="Arial" w:cs="Arial"/>
                <w:sz w:val="24"/>
                <w:szCs w:val="24"/>
              </w:rPr>
              <w:t xml:space="preserve"> </w:t>
            </w:r>
            <w:r w:rsidRPr="00E57A66">
              <w:rPr>
                <w:rFonts w:ascii="Arial" w:hAnsi="Arial" w:cs="Arial"/>
                <w:sz w:val="24"/>
                <w:szCs w:val="24"/>
              </w:rPr>
              <w:t xml:space="preserve">and the overall resources requested.  The </w:t>
            </w:r>
            <w:r>
              <w:rPr>
                <w:rFonts w:ascii="Arial" w:hAnsi="Arial" w:cs="Arial"/>
                <w:sz w:val="24"/>
                <w:szCs w:val="24"/>
              </w:rPr>
              <w:t>tender</w:t>
            </w:r>
            <w:r w:rsidRPr="00E57A66">
              <w:rPr>
                <w:rFonts w:ascii="Arial" w:hAnsi="Arial" w:cs="Arial"/>
                <w:sz w:val="24"/>
                <w:szCs w:val="24"/>
              </w:rPr>
              <w:t xml:space="preserve"> is reasonable value for money for the work proposed to meet the specific evidence requirement advertised.</w:t>
            </w:r>
          </w:p>
        </w:tc>
      </w:tr>
      <w:tr w:rsidR="000349CE" w:rsidRPr="00E57A66" w14:paraId="7B707F40" w14:textId="77777777" w:rsidTr="000349CE">
        <w:tc>
          <w:tcPr>
            <w:tcW w:w="1134" w:type="dxa"/>
            <w:vAlign w:val="center"/>
          </w:tcPr>
          <w:p w14:paraId="726517B3" w14:textId="77777777" w:rsidR="000349CE" w:rsidRPr="00E57A66" w:rsidRDefault="000349CE" w:rsidP="000349CE">
            <w:pPr>
              <w:spacing w:line="240" w:lineRule="auto"/>
              <w:jc w:val="center"/>
              <w:rPr>
                <w:rFonts w:ascii="Arial" w:hAnsi="Arial" w:cs="Arial"/>
                <w:sz w:val="24"/>
                <w:szCs w:val="24"/>
              </w:rPr>
            </w:pPr>
            <w:r w:rsidRPr="00E57A66">
              <w:rPr>
                <w:rFonts w:ascii="Arial" w:hAnsi="Arial" w:cs="Arial"/>
                <w:sz w:val="24"/>
                <w:szCs w:val="24"/>
              </w:rPr>
              <w:t>60</w:t>
            </w:r>
          </w:p>
        </w:tc>
        <w:tc>
          <w:tcPr>
            <w:tcW w:w="8000" w:type="dxa"/>
          </w:tcPr>
          <w:p w14:paraId="2B4B1BA6" w14:textId="77777777" w:rsidR="000349CE" w:rsidRPr="00E57A66" w:rsidRDefault="000349CE" w:rsidP="000349CE">
            <w:pPr>
              <w:spacing w:line="240" w:lineRule="auto"/>
              <w:jc w:val="both"/>
              <w:rPr>
                <w:rFonts w:ascii="Arial" w:hAnsi="Arial" w:cs="Arial"/>
                <w:sz w:val="24"/>
                <w:szCs w:val="24"/>
              </w:rPr>
            </w:pPr>
            <w:r w:rsidRPr="00E57A66">
              <w:rPr>
                <w:rFonts w:ascii="Arial" w:hAnsi="Arial" w:cs="Arial"/>
                <w:sz w:val="24"/>
                <w:szCs w:val="24"/>
              </w:rPr>
              <w:t xml:space="preserve">Limited rational is given for the resources requested and/or the </w:t>
            </w:r>
            <w:r>
              <w:rPr>
                <w:rFonts w:ascii="Arial" w:hAnsi="Arial" w:cs="Arial"/>
                <w:sz w:val="24"/>
                <w:szCs w:val="24"/>
              </w:rPr>
              <w:t>tender</w:t>
            </w:r>
            <w:r w:rsidRPr="00E57A66">
              <w:rPr>
                <w:rFonts w:ascii="Arial" w:hAnsi="Arial" w:cs="Arial"/>
                <w:sz w:val="24"/>
                <w:szCs w:val="24"/>
              </w:rPr>
              <w:t xml:space="preserve"> does not offer very good value for money, but is not poor value</w:t>
            </w:r>
          </w:p>
        </w:tc>
      </w:tr>
      <w:tr w:rsidR="000349CE" w:rsidRPr="00E57A66" w14:paraId="3CB0364D" w14:textId="77777777" w:rsidTr="000349CE">
        <w:tc>
          <w:tcPr>
            <w:tcW w:w="1134" w:type="dxa"/>
            <w:vAlign w:val="center"/>
          </w:tcPr>
          <w:p w14:paraId="25CEB330" w14:textId="77777777" w:rsidR="000349CE" w:rsidRPr="00E57A66" w:rsidRDefault="000349CE" w:rsidP="000349CE">
            <w:pPr>
              <w:spacing w:line="240" w:lineRule="auto"/>
              <w:jc w:val="center"/>
              <w:rPr>
                <w:rFonts w:ascii="Arial" w:hAnsi="Arial" w:cs="Arial"/>
                <w:sz w:val="24"/>
                <w:szCs w:val="24"/>
              </w:rPr>
            </w:pPr>
            <w:r w:rsidRPr="00E57A66">
              <w:rPr>
                <w:rFonts w:ascii="Arial" w:hAnsi="Arial" w:cs="Arial"/>
                <w:sz w:val="24"/>
                <w:szCs w:val="24"/>
              </w:rPr>
              <w:t>30</w:t>
            </w:r>
          </w:p>
        </w:tc>
        <w:tc>
          <w:tcPr>
            <w:tcW w:w="8000" w:type="dxa"/>
          </w:tcPr>
          <w:p w14:paraId="05BCF283" w14:textId="77777777" w:rsidR="000349CE" w:rsidRPr="00E57A66" w:rsidRDefault="000349CE" w:rsidP="000349CE">
            <w:pPr>
              <w:spacing w:line="240" w:lineRule="auto"/>
              <w:jc w:val="both"/>
              <w:rPr>
                <w:rFonts w:ascii="Arial" w:hAnsi="Arial" w:cs="Arial"/>
                <w:sz w:val="24"/>
                <w:szCs w:val="24"/>
              </w:rPr>
            </w:pPr>
            <w:r w:rsidRPr="00E57A66">
              <w:rPr>
                <w:rFonts w:ascii="Arial" w:hAnsi="Arial" w:cs="Arial"/>
                <w:sz w:val="24"/>
                <w:szCs w:val="24"/>
              </w:rPr>
              <w:t xml:space="preserve">The </w:t>
            </w:r>
            <w:r>
              <w:rPr>
                <w:rFonts w:ascii="Arial" w:hAnsi="Arial" w:cs="Arial"/>
                <w:sz w:val="24"/>
                <w:szCs w:val="24"/>
              </w:rPr>
              <w:t>tender</w:t>
            </w:r>
            <w:r w:rsidRPr="00E57A66">
              <w:rPr>
                <w:rFonts w:ascii="Arial" w:hAnsi="Arial" w:cs="Arial"/>
                <w:sz w:val="24"/>
                <w:szCs w:val="24"/>
              </w:rPr>
              <w:t xml:space="preserve"> is relatively poor value for money with little/no justification for costs or resources requested.</w:t>
            </w:r>
          </w:p>
        </w:tc>
      </w:tr>
      <w:tr w:rsidR="000349CE" w:rsidRPr="00E57A66" w14:paraId="7C061735" w14:textId="77777777" w:rsidTr="000349CE">
        <w:tc>
          <w:tcPr>
            <w:tcW w:w="1134" w:type="dxa"/>
            <w:vAlign w:val="center"/>
          </w:tcPr>
          <w:p w14:paraId="4F1FEFFA" w14:textId="77777777" w:rsidR="000349CE" w:rsidRPr="00E57A66" w:rsidRDefault="000349CE" w:rsidP="000349CE">
            <w:pPr>
              <w:spacing w:line="240" w:lineRule="auto"/>
              <w:jc w:val="center"/>
              <w:rPr>
                <w:rFonts w:ascii="Arial" w:hAnsi="Arial" w:cs="Arial"/>
                <w:sz w:val="24"/>
                <w:szCs w:val="24"/>
              </w:rPr>
            </w:pPr>
            <w:r w:rsidRPr="00E57A66">
              <w:rPr>
                <w:rFonts w:ascii="Arial" w:hAnsi="Arial" w:cs="Arial"/>
                <w:sz w:val="24"/>
                <w:szCs w:val="24"/>
              </w:rPr>
              <w:t>0</w:t>
            </w:r>
          </w:p>
        </w:tc>
        <w:tc>
          <w:tcPr>
            <w:tcW w:w="8000" w:type="dxa"/>
          </w:tcPr>
          <w:p w14:paraId="17463904" w14:textId="77777777" w:rsidR="000349CE" w:rsidRPr="00E57A66" w:rsidRDefault="000349CE" w:rsidP="000349CE">
            <w:pPr>
              <w:spacing w:line="240" w:lineRule="auto"/>
              <w:jc w:val="both"/>
              <w:rPr>
                <w:rFonts w:ascii="Arial" w:hAnsi="Arial" w:cs="Arial"/>
                <w:sz w:val="24"/>
                <w:szCs w:val="24"/>
              </w:rPr>
            </w:pPr>
            <w:r w:rsidRPr="00E57A66">
              <w:rPr>
                <w:rFonts w:ascii="Arial" w:hAnsi="Arial" w:cs="Arial"/>
                <w:sz w:val="24"/>
                <w:szCs w:val="24"/>
              </w:rPr>
              <w:t xml:space="preserve">The </w:t>
            </w:r>
            <w:r>
              <w:rPr>
                <w:rFonts w:ascii="Arial" w:hAnsi="Arial" w:cs="Arial"/>
                <w:sz w:val="24"/>
                <w:szCs w:val="24"/>
              </w:rPr>
              <w:t>tender</w:t>
            </w:r>
            <w:r w:rsidRPr="00E57A66">
              <w:rPr>
                <w:rFonts w:ascii="Arial" w:hAnsi="Arial" w:cs="Arial"/>
                <w:sz w:val="24"/>
                <w:szCs w:val="24"/>
              </w:rPr>
              <w:t xml:space="preserve"> costs are not considered value for money and the applicant provided no rationale for costs or resources requested</w:t>
            </w:r>
          </w:p>
        </w:tc>
      </w:tr>
    </w:tbl>
    <w:p w14:paraId="10B53468" w14:textId="77777777" w:rsidR="000349CE" w:rsidRDefault="000349CE" w:rsidP="000349CE">
      <w:pPr>
        <w:spacing w:line="240" w:lineRule="auto"/>
        <w:jc w:val="both"/>
        <w:rPr>
          <w:rFonts w:ascii="Arial" w:hAnsi="Arial" w:cs="Arial"/>
          <w:b/>
          <w:sz w:val="24"/>
          <w:szCs w:val="24"/>
        </w:rPr>
      </w:pPr>
    </w:p>
    <w:p w14:paraId="12A83FD8" w14:textId="77777777" w:rsidR="000349CE" w:rsidRPr="00BE3C10" w:rsidRDefault="000349CE" w:rsidP="000349CE">
      <w:pPr>
        <w:spacing w:line="240" w:lineRule="auto"/>
        <w:rPr>
          <w:rFonts w:ascii="Arial" w:hAnsi="Arial" w:cs="Arial"/>
          <w:b/>
          <w:sz w:val="24"/>
          <w:szCs w:val="24"/>
        </w:rPr>
      </w:pPr>
    </w:p>
    <w:p w14:paraId="2A601D65" w14:textId="77777777" w:rsidR="00335B0F" w:rsidRDefault="00335B0F" w:rsidP="00335B0F">
      <w:pPr>
        <w:spacing w:line="240" w:lineRule="auto"/>
        <w:ind w:left="360"/>
        <w:rPr>
          <w:rFonts w:ascii="Arial" w:hAnsi="Arial" w:cs="Arial"/>
          <w:b/>
          <w:sz w:val="24"/>
          <w:szCs w:val="24"/>
        </w:rPr>
      </w:pPr>
    </w:p>
    <w:p w14:paraId="44546C0E" w14:textId="77777777" w:rsidR="00335B0F" w:rsidRDefault="00335B0F" w:rsidP="00335B0F">
      <w:pPr>
        <w:spacing w:line="240" w:lineRule="auto"/>
        <w:ind w:left="360"/>
        <w:rPr>
          <w:rFonts w:ascii="Arial" w:hAnsi="Arial" w:cs="Arial"/>
          <w:b/>
          <w:sz w:val="24"/>
          <w:szCs w:val="24"/>
        </w:rPr>
      </w:pPr>
    </w:p>
    <w:p w14:paraId="75C2300C" w14:textId="77777777" w:rsidR="00335B0F" w:rsidRDefault="00335B0F" w:rsidP="00335B0F">
      <w:pPr>
        <w:spacing w:line="240" w:lineRule="auto"/>
        <w:ind w:left="360"/>
        <w:rPr>
          <w:rFonts w:ascii="Arial" w:hAnsi="Arial" w:cs="Arial"/>
          <w:b/>
          <w:sz w:val="24"/>
          <w:szCs w:val="24"/>
        </w:rPr>
      </w:pPr>
    </w:p>
    <w:p w14:paraId="3D83F951" w14:textId="77777777" w:rsidR="003B53EF" w:rsidRPr="00335B0F" w:rsidRDefault="003B53EF" w:rsidP="003B53EF">
      <w:pPr>
        <w:spacing w:line="240" w:lineRule="auto"/>
        <w:rPr>
          <w:rFonts w:ascii="Arial" w:hAnsi="Arial" w:cs="Arial"/>
          <w:sz w:val="24"/>
          <w:szCs w:val="24"/>
        </w:rPr>
      </w:pPr>
      <w:r w:rsidRPr="00335B0F">
        <w:rPr>
          <w:rFonts w:ascii="Arial" w:hAnsi="Arial" w:cs="Arial"/>
          <w:b/>
          <w:noProof/>
          <w:color w:val="1A1A16"/>
          <w:sz w:val="24"/>
          <w:szCs w:val="24"/>
          <w:lang w:eastAsia="en-GB"/>
        </w:rPr>
        <w:lastRenderedPageBreak/>
        <w:drawing>
          <wp:anchor distT="0" distB="0" distL="114300" distR="114300" simplePos="0" relativeHeight="251659264" behindDoc="0" locked="0" layoutInCell="1" allowOverlap="1" wp14:anchorId="68CF9CCB" wp14:editId="7FBF09C9">
            <wp:simplePos x="0" y="0"/>
            <wp:positionH relativeFrom="column">
              <wp:posOffset>-558800</wp:posOffset>
            </wp:positionH>
            <wp:positionV relativeFrom="paragraph">
              <wp:posOffset>567690</wp:posOffset>
            </wp:positionV>
            <wp:extent cx="6894830" cy="4944110"/>
            <wp:effectExtent l="0" t="0" r="127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4830" cy="4944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B0F">
        <w:rPr>
          <w:rFonts w:ascii="Arial" w:hAnsi="Arial" w:cs="Arial"/>
          <w:b/>
          <w:noProof/>
          <w:color w:val="1A1A16"/>
          <w:sz w:val="24"/>
          <w:szCs w:val="24"/>
          <w:lang w:eastAsia="en-GB"/>
        </w:rPr>
        <w:t>Annex 1 – UKFSS data flow diagram</w:t>
      </w:r>
      <w:r w:rsidRPr="00335B0F">
        <w:rPr>
          <w:rFonts w:ascii="Arial" w:hAnsi="Arial" w:cs="Arial"/>
          <w:sz w:val="24"/>
          <w:szCs w:val="24"/>
        </w:rPr>
        <w:br w:type="page"/>
      </w:r>
    </w:p>
    <w:p w14:paraId="0B006BF9" w14:textId="77777777" w:rsidR="003B53EF" w:rsidRDefault="003B53EF" w:rsidP="003B53EF">
      <w:pPr>
        <w:spacing w:line="240" w:lineRule="auto"/>
        <w:rPr>
          <w:rFonts w:ascii="Arial" w:hAnsi="Arial" w:cs="Arial"/>
          <w:b/>
          <w:sz w:val="24"/>
          <w:szCs w:val="24"/>
        </w:rPr>
      </w:pPr>
      <w:r>
        <w:rPr>
          <w:rFonts w:ascii="Arial" w:hAnsi="Arial" w:cs="Arial"/>
          <w:b/>
          <w:sz w:val="24"/>
          <w:szCs w:val="24"/>
        </w:rPr>
        <w:lastRenderedPageBreak/>
        <w:t>Annex 2 – Specific Obligations</w:t>
      </w:r>
    </w:p>
    <w:p w14:paraId="2A3AF73D" w14:textId="77777777" w:rsidR="003B53EF" w:rsidRDefault="003B53EF" w:rsidP="003B53EF">
      <w:pPr>
        <w:spacing w:line="240" w:lineRule="auto"/>
        <w:ind w:left="360"/>
        <w:rPr>
          <w:rFonts w:ascii="Arial" w:hAnsi="Arial" w:cs="Arial"/>
          <w:b/>
          <w:sz w:val="24"/>
          <w:szCs w:val="24"/>
        </w:rPr>
      </w:pPr>
    </w:p>
    <w:p w14:paraId="332BB973" w14:textId="77777777" w:rsidR="003B53EF" w:rsidRDefault="003B53EF" w:rsidP="003B53EF">
      <w:pPr>
        <w:numPr>
          <w:ilvl w:val="0"/>
          <w:numId w:val="36"/>
        </w:numPr>
        <w:spacing w:line="240" w:lineRule="auto"/>
        <w:jc w:val="left"/>
        <w:rPr>
          <w:rFonts w:ascii="Arial" w:hAnsi="Arial" w:cs="Arial"/>
          <w:b/>
          <w:sz w:val="24"/>
          <w:szCs w:val="24"/>
          <w:lang w:val="en-US"/>
        </w:rPr>
      </w:pPr>
      <w:r w:rsidRPr="00530058">
        <w:rPr>
          <w:rFonts w:ascii="Arial" w:hAnsi="Arial" w:cs="Arial"/>
          <w:b/>
          <w:sz w:val="24"/>
          <w:szCs w:val="24"/>
          <w:lang w:val="en-US"/>
        </w:rPr>
        <w:t>SUPPLIER’S OBLIGATIONS</w:t>
      </w:r>
    </w:p>
    <w:p w14:paraId="2F7645E6" w14:textId="77777777" w:rsidR="003B53EF" w:rsidRPr="00530058" w:rsidRDefault="003B53EF" w:rsidP="003B53EF">
      <w:pPr>
        <w:spacing w:line="240" w:lineRule="auto"/>
        <w:rPr>
          <w:rFonts w:ascii="Arial" w:hAnsi="Arial" w:cs="Arial"/>
          <w:b/>
          <w:sz w:val="24"/>
          <w:szCs w:val="24"/>
          <w:lang w:val="en-US"/>
        </w:rPr>
      </w:pPr>
    </w:p>
    <w:p w14:paraId="67644937" w14:textId="77777777" w:rsidR="003B53EF" w:rsidRDefault="003B53EF" w:rsidP="003B53EF">
      <w:pPr>
        <w:spacing w:line="240" w:lineRule="auto"/>
        <w:rPr>
          <w:rFonts w:ascii="Arial" w:hAnsi="Arial" w:cs="Arial"/>
          <w:sz w:val="24"/>
          <w:szCs w:val="24"/>
          <w:lang w:val="en-US"/>
        </w:rPr>
      </w:pPr>
      <w:r w:rsidRPr="00530058">
        <w:rPr>
          <w:rFonts w:ascii="Arial" w:hAnsi="Arial" w:cs="Arial"/>
          <w:sz w:val="24"/>
          <w:szCs w:val="24"/>
          <w:lang w:val="en-US"/>
        </w:rPr>
        <w:t>The basis of provision of services under this contract shall be the maintenance and support of a stable and secure system for the FSA which performs to the levels set out below. Further development is not currently planned, but if it takes place it shall be undertaken in a structured and controlled manner, following standard FSA procedures</w:t>
      </w:r>
      <w:r>
        <w:rPr>
          <w:rFonts w:ascii="Arial" w:hAnsi="Arial" w:cs="Arial"/>
          <w:sz w:val="24"/>
          <w:szCs w:val="24"/>
          <w:lang w:val="en-US"/>
        </w:rPr>
        <w:t>:</w:t>
      </w:r>
    </w:p>
    <w:p w14:paraId="0D59B9D2" w14:textId="77777777" w:rsidR="003B53EF" w:rsidRPr="00530058" w:rsidRDefault="003B53EF" w:rsidP="003B53EF">
      <w:pPr>
        <w:spacing w:line="240" w:lineRule="auto"/>
        <w:rPr>
          <w:rFonts w:ascii="Arial" w:hAnsi="Arial" w:cs="Arial"/>
          <w:sz w:val="24"/>
          <w:szCs w:val="24"/>
          <w:lang w:val="en-US"/>
        </w:rPr>
      </w:pPr>
    </w:p>
    <w:p w14:paraId="463A63E9" w14:textId="77777777" w:rsidR="003B53EF" w:rsidRDefault="003B53EF" w:rsidP="003B53EF">
      <w:pPr>
        <w:spacing w:line="240" w:lineRule="auto"/>
        <w:rPr>
          <w:rFonts w:ascii="Arial" w:hAnsi="Arial" w:cs="Arial"/>
          <w:sz w:val="24"/>
          <w:szCs w:val="24"/>
          <w:lang w:val="en-US"/>
        </w:rPr>
      </w:pPr>
      <w:r w:rsidRPr="00530058">
        <w:rPr>
          <w:rFonts w:ascii="Arial" w:hAnsi="Arial" w:cs="Arial"/>
          <w:sz w:val="24"/>
          <w:szCs w:val="24"/>
          <w:lang w:val="en-US"/>
        </w:rPr>
        <w:t>The specific Supplier obligations shall include achievement of the following levels of service in the area of Support:</w:t>
      </w:r>
    </w:p>
    <w:p w14:paraId="4917CB71" w14:textId="77777777" w:rsidR="003B53EF" w:rsidRPr="00530058" w:rsidRDefault="003B53EF" w:rsidP="003B53EF">
      <w:pPr>
        <w:spacing w:line="240" w:lineRule="auto"/>
        <w:rPr>
          <w:rFonts w:ascii="Arial" w:hAnsi="Arial" w:cs="Arial"/>
          <w:sz w:val="24"/>
          <w:szCs w:val="24"/>
          <w:lang w:val="en-US"/>
        </w:rPr>
      </w:pPr>
    </w:p>
    <w:p w14:paraId="30E49A2C" w14:textId="77777777" w:rsidR="003B53EF" w:rsidRPr="00530058" w:rsidRDefault="003B53EF" w:rsidP="003B53EF">
      <w:pPr>
        <w:numPr>
          <w:ilvl w:val="1"/>
          <w:numId w:val="36"/>
        </w:numPr>
        <w:spacing w:line="240" w:lineRule="auto"/>
        <w:rPr>
          <w:rFonts w:ascii="Arial" w:hAnsi="Arial" w:cs="Arial"/>
          <w:sz w:val="24"/>
          <w:szCs w:val="24"/>
          <w:lang w:val="en-US"/>
        </w:rPr>
      </w:pPr>
      <w:r w:rsidRPr="00530058">
        <w:rPr>
          <w:rFonts w:ascii="Arial" w:hAnsi="Arial" w:cs="Arial"/>
          <w:sz w:val="24"/>
          <w:szCs w:val="24"/>
          <w:lang w:val="en-US"/>
        </w:rPr>
        <w:t>Availability of Support service for all lines of support between the hours of 9am and 5pm, Monday to Friday (excluding statutory public holidays) so that all calls are logged immediately</w:t>
      </w:r>
      <w:r>
        <w:rPr>
          <w:rFonts w:ascii="Arial" w:hAnsi="Arial" w:cs="Arial"/>
          <w:sz w:val="24"/>
          <w:szCs w:val="24"/>
          <w:lang w:val="en-US"/>
        </w:rPr>
        <w:t>;</w:t>
      </w:r>
    </w:p>
    <w:p w14:paraId="4CFB67F2" w14:textId="77777777" w:rsidR="003B53EF" w:rsidRPr="00530058" w:rsidRDefault="003B53EF" w:rsidP="003B53EF">
      <w:pPr>
        <w:numPr>
          <w:ilvl w:val="1"/>
          <w:numId w:val="36"/>
        </w:numPr>
        <w:spacing w:line="240" w:lineRule="auto"/>
        <w:rPr>
          <w:rFonts w:ascii="Arial" w:hAnsi="Arial" w:cs="Arial"/>
          <w:sz w:val="24"/>
          <w:szCs w:val="24"/>
          <w:lang w:val="en-US"/>
        </w:rPr>
      </w:pPr>
      <w:r w:rsidRPr="00530058">
        <w:rPr>
          <w:rFonts w:ascii="Arial" w:hAnsi="Arial" w:cs="Arial"/>
          <w:sz w:val="24"/>
          <w:szCs w:val="24"/>
          <w:lang w:val="en-US"/>
        </w:rPr>
        <w:t>All calls will be logged as the call is received</w:t>
      </w:r>
      <w:r>
        <w:rPr>
          <w:rFonts w:ascii="Arial" w:hAnsi="Arial" w:cs="Arial"/>
          <w:sz w:val="24"/>
          <w:szCs w:val="24"/>
          <w:lang w:val="en-US"/>
        </w:rPr>
        <w:t>;</w:t>
      </w:r>
    </w:p>
    <w:p w14:paraId="63CF8036" w14:textId="77777777" w:rsidR="003B53EF" w:rsidRDefault="003B53EF" w:rsidP="003B53EF">
      <w:pPr>
        <w:numPr>
          <w:ilvl w:val="1"/>
          <w:numId w:val="36"/>
        </w:numPr>
        <w:spacing w:line="240" w:lineRule="auto"/>
        <w:rPr>
          <w:rFonts w:ascii="Arial" w:hAnsi="Arial" w:cs="Arial"/>
          <w:sz w:val="24"/>
          <w:szCs w:val="24"/>
          <w:lang w:val="en-US"/>
        </w:rPr>
      </w:pPr>
      <w:r w:rsidRPr="00530058">
        <w:rPr>
          <w:rFonts w:ascii="Arial" w:hAnsi="Arial" w:cs="Arial"/>
          <w:sz w:val="24"/>
          <w:szCs w:val="24"/>
          <w:lang w:val="en-US"/>
        </w:rPr>
        <w:t>Support calls from local authorities, laboratories and other UKFSS users shall be handled within the following Response and Resolve timeframes:</w:t>
      </w:r>
    </w:p>
    <w:p w14:paraId="2A767488" w14:textId="77777777" w:rsidR="003B53EF" w:rsidRPr="00530058" w:rsidRDefault="003B53EF" w:rsidP="003B53EF">
      <w:pPr>
        <w:spacing w:line="240" w:lineRule="auto"/>
        <w:rPr>
          <w:rFonts w:ascii="Arial" w:hAnsi="Arial" w:cs="Arial"/>
          <w:sz w:val="24"/>
          <w:szCs w:val="24"/>
          <w:lang w:val="en-US"/>
        </w:rPr>
      </w:pPr>
    </w:p>
    <w:p w14:paraId="1D6141E0" w14:textId="77777777" w:rsidR="003B53EF" w:rsidRDefault="003B53EF" w:rsidP="003B53EF">
      <w:pPr>
        <w:spacing w:line="240" w:lineRule="auto"/>
        <w:rPr>
          <w:rFonts w:ascii="Arial" w:hAnsi="Arial" w:cs="Arial"/>
          <w:sz w:val="24"/>
          <w:szCs w:val="24"/>
          <w:lang w:val="en-US"/>
        </w:rPr>
      </w:pPr>
      <w:r w:rsidRPr="00530058">
        <w:rPr>
          <w:rFonts w:ascii="Arial" w:hAnsi="Arial" w:cs="Arial"/>
          <w:sz w:val="24"/>
          <w:szCs w:val="24"/>
          <w:lang w:val="en-US"/>
        </w:rPr>
        <w:t>Response Times:</w:t>
      </w:r>
    </w:p>
    <w:p w14:paraId="3728F841" w14:textId="77777777" w:rsidR="003B53EF" w:rsidRPr="00530058" w:rsidRDefault="003B53EF" w:rsidP="003B53EF">
      <w:pPr>
        <w:spacing w:line="240" w:lineRule="auto"/>
        <w:rPr>
          <w:rFonts w:ascii="Arial" w:hAnsi="Arial" w:cs="Arial"/>
          <w:sz w:val="24"/>
          <w:szCs w:val="24"/>
          <w:lang w:val="en-US"/>
        </w:rPr>
      </w:pPr>
    </w:p>
    <w:p w14:paraId="39C8B333" w14:textId="77777777" w:rsidR="003B53EF" w:rsidRDefault="003B53EF" w:rsidP="003B53EF">
      <w:pPr>
        <w:spacing w:line="240" w:lineRule="auto"/>
        <w:rPr>
          <w:rFonts w:ascii="Arial" w:hAnsi="Arial" w:cs="Arial"/>
          <w:sz w:val="24"/>
          <w:szCs w:val="24"/>
          <w:lang w:val="en-US"/>
        </w:rPr>
      </w:pPr>
      <w:r w:rsidRPr="00530058">
        <w:rPr>
          <w:rFonts w:ascii="Arial" w:hAnsi="Arial" w:cs="Arial"/>
          <w:sz w:val="24"/>
          <w:szCs w:val="24"/>
          <w:lang w:val="en-US"/>
        </w:rPr>
        <w:t>The Supplier, on receipt of a call logged from the FSA, or from Capita IT on behalf of the FSA or direct from an enquirer, will provide an immediate response, giving a call reference number.</w:t>
      </w:r>
    </w:p>
    <w:p w14:paraId="638F8058" w14:textId="77777777" w:rsidR="003B53EF" w:rsidRPr="00530058" w:rsidRDefault="003B53EF" w:rsidP="003B53EF">
      <w:pPr>
        <w:spacing w:line="240" w:lineRule="auto"/>
        <w:rPr>
          <w:rFonts w:ascii="Arial" w:hAnsi="Arial" w:cs="Arial"/>
          <w:sz w:val="24"/>
          <w:szCs w:val="24"/>
          <w:lang w:val="en-US"/>
        </w:rPr>
      </w:pPr>
    </w:p>
    <w:p w14:paraId="133BA17D" w14:textId="77777777" w:rsidR="003B53EF" w:rsidRDefault="003B53EF" w:rsidP="003B53EF">
      <w:pPr>
        <w:spacing w:line="240" w:lineRule="auto"/>
        <w:rPr>
          <w:rFonts w:ascii="Arial" w:hAnsi="Arial" w:cs="Arial"/>
          <w:sz w:val="24"/>
          <w:szCs w:val="24"/>
          <w:lang w:val="en-US"/>
        </w:rPr>
      </w:pPr>
      <w:r w:rsidRPr="00530058">
        <w:rPr>
          <w:rFonts w:ascii="Arial" w:hAnsi="Arial" w:cs="Arial"/>
          <w:sz w:val="24"/>
          <w:szCs w:val="24"/>
          <w:lang w:val="en-US"/>
        </w:rPr>
        <w:t>Resolution Times:</w:t>
      </w:r>
    </w:p>
    <w:p w14:paraId="71AEF300" w14:textId="77777777" w:rsidR="003B53EF" w:rsidRPr="00530058" w:rsidRDefault="003B53EF" w:rsidP="003B53EF">
      <w:pPr>
        <w:spacing w:line="240" w:lineRule="auto"/>
        <w:rPr>
          <w:rFonts w:ascii="Arial" w:hAnsi="Arial" w:cs="Arial"/>
          <w:sz w:val="24"/>
          <w:szCs w:val="24"/>
          <w:lang w:val="en-US"/>
        </w:rPr>
      </w:pPr>
    </w:p>
    <w:p w14:paraId="5FAD48D9" w14:textId="77777777" w:rsidR="003B53EF" w:rsidRPr="00530058" w:rsidRDefault="003B53EF" w:rsidP="003B53EF">
      <w:pPr>
        <w:spacing w:line="240" w:lineRule="auto"/>
        <w:rPr>
          <w:rFonts w:ascii="Arial" w:hAnsi="Arial" w:cs="Arial"/>
          <w:sz w:val="24"/>
          <w:szCs w:val="24"/>
          <w:lang w:val="en-US"/>
        </w:rPr>
      </w:pPr>
      <w:r w:rsidRPr="00530058">
        <w:rPr>
          <w:rFonts w:ascii="Arial" w:hAnsi="Arial" w:cs="Arial"/>
          <w:sz w:val="24"/>
          <w:szCs w:val="24"/>
          <w:lang w:val="en-US"/>
        </w:rPr>
        <w:t>Major - within 24 hours (major incidents include for example tracking samples .as part of set up testing; or providing a Version 9 username and password; DETS table upload)</w:t>
      </w:r>
    </w:p>
    <w:p w14:paraId="15D0A4CC" w14:textId="77777777" w:rsidR="003B53EF" w:rsidRPr="00530058" w:rsidRDefault="003B53EF" w:rsidP="003B53EF">
      <w:pPr>
        <w:spacing w:line="240" w:lineRule="auto"/>
        <w:rPr>
          <w:rFonts w:ascii="Arial" w:hAnsi="Arial" w:cs="Arial"/>
          <w:sz w:val="24"/>
          <w:szCs w:val="24"/>
          <w:lang w:val="en-US"/>
        </w:rPr>
      </w:pPr>
      <w:r w:rsidRPr="00530058">
        <w:rPr>
          <w:rFonts w:ascii="Arial" w:hAnsi="Arial" w:cs="Arial"/>
          <w:sz w:val="24"/>
          <w:szCs w:val="24"/>
          <w:lang w:val="en-US"/>
        </w:rPr>
        <w:t>Moderate</w:t>
      </w:r>
      <w:r w:rsidRPr="00530058">
        <w:rPr>
          <w:rFonts w:ascii="Arial" w:hAnsi="Arial" w:cs="Arial"/>
          <w:sz w:val="24"/>
          <w:szCs w:val="24"/>
          <w:u w:val="single"/>
          <w:lang w:val="en-US"/>
        </w:rPr>
        <w:t xml:space="preserve"> </w:t>
      </w:r>
      <w:r w:rsidRPr="00530058">
        <w:rPr>
          <w:rFonts w:ascii="Arial" w:hAnsi="Arial" w:cs="Arial"/>
          <w:sz w:val="24"/>
          <w:szCs w:val="24"/>
          <w:lang w:val="en-US"/>
        </w:rPr>
        <w:t>- within 1 week (for example offering support to LAs with mapping of MIS systems; Outcomes table upload; category tree upload; investigating technical issues with LA or lab use of the system)</w:t>
      </w:r>
    </w:p>
    <w:p w14:paraId="004ED22C" w14:textId="77777777" w:rsidR="003B53EF" w:rsidRDefault="003B53EF" w:rsidP="003B53EF">
      <w:pPr>
        <w:spacing w:line="240" w:lineRule="auto"/>
        <w:rPr>
          <w:rFonts w:ascii="Arial" w:hAnsi="Arial" w:cs="Arial"/>
          <w:sz w:val="24"/>
          <w:szCs w:val="24"/>
          <w:lang w:val="en-US"/>
        </w:rPr>
      </w:pPr>
      <w:r w:rsidRPr="00530058">
        <w:rPr>
          <w:rFonts w:ascii="Arial" w:hAnsi="Arial" w:cs="Arial"/>
          <w:sz w:val="24"/>
          <w:szCs w:val="24"/>
          <w:lang w:val="en-US"/>
        </w:rPr>
        <w:t>Minor - within 2 weeks (Tracking samples for a local authority to compare with local records; Tracking historic data at labs)</w:t>
      </w:r>
    </w:p>
    <w:p w14:paraId="6AE18DF7" w14:textId="77777777" w:rsidR="003B53EF" w:rsidRPr="00530058" w:rsidRDefault="003B53EF" w:rsidP="003B53EF">
      <w:pPr>
        <w:spacing w:line="240" w:lineRule="auto"/>
        <w:rPr>
          <w:rFonts w:ascii="Arial" w:hAnsi="Arial" w:cs="Arial"/>
          <w:sz w:val="24"/>
          <w:szCs w:val="24"/>
          <w:lang w:val="en-US"/>
        </w:rPr>
      </w:pPr>
    </w:p>
    <w:p w14:paraId="6A102E79" w14:textId="77777777" w:rsidR="003B53EF" w:rsidRDefault="003B53EF" w:rsidP="003B53EF">
      <w:pPr>
        <w:spacing w:line="240" w:lineRule="auto"/>
        <w:rPr>
          <w:rFonts w:ascii="Arial" w:hAnsi="Arial" w:cs="Arial"/>
          <w:sz w:val="24"/>
          <w:szCs w:val="24"/>
          <w:lang w:val="en-US"/>
        </w:rPr>
      </w:pPr>
    </w:p>
    <w:p w14:paraId="09D3B5D9" w14:textId="77777777" w:rsidR="003B53EF" w:rsidRDefault="003B53EF" w:rsidP="003B53EF">
      <w:pPr>
        <w:spacing w:line="240" w:lineRule="auto"/>
        <w:rPr>
          <w:rFonts w:ascii="Arial" w:hAnsi="Arial" w:cs="Arial"/>
          <w:sz w:val="24"/>
          <w:szCs w:val="24"/>
          <w:lang w:val="en-US"/>
        </w:rPr>
      </w:pPr>
    </w:p>
    <w:p w14:paraId="19F3E9CD" w14:textId="77777777" w:rsidR="003B53EF" w:rsidRDefault="003B53EF" w:rsidP="003B53EF">
      <w:pPr>
        <w:spacing w:line="240" w:lineRule="auto"/>
        <w:rPr>
          <w:rFonts w:ascii="Arial" w:hAnsi="Arial" w:cs="Arial"/>
          <w:sz w:val="24"/>
          <w:szCs w:val="24"/>
          <w:lang w:val="en-US"/>
        </w:rPr>
      </w:pPr>
    </w:p>
    <w:p w14:paraId="3D5D1824" w14:textId="77777777" w:rsidR="003B53EF" w:rsidRDefault="003B53EF" w:rsidP="003B53EF">
      <w:pPr>
        <w:spacing w:line="240" w:lineRule="auto"/>
        <w:rPr>
          <w:rFonts w:ascii="Arial" w:hAnsi="Arial" w:cs="Arial"/>
          <w:sz w:val="24"/>
          <w:szCs w:val="24"/>
          <w:lang w:val="en-US"/>
        </w:rPr>
      </w:pPr>
    </w:p>
    <w:p w14:paraId="3773FF89" w14:textId="77777777" w:rsidR="003B53EF" w:rsidRDefault="003B53EF" w:rsidP="003B53EF">
      <w:pPr>
        <w:spacing w:line="240" w:lineRule="auto"/>
        <w:rPr>
          <w:rFonts w:ascii="Arial" w:hAnsi="Arial" w:cs="Arial"/>
          <w:sz w:val="24"/>
          <w:szCs w:val="24"/>
          <w:lang w:val="en-US"/>
        </w:rPr>
      </w:pPr>
    </w:p>
    <w:p w14:paraId="781EF82B" w14:textId="77777777" w:rsidR="003B53EF" w:rsidRDefault="003B53EF" w:rsidP="003B53EF">
      <w:pPr>
        <w:spacing w:line="240" w:lineRule="auto"/>
        <w:rPr>
          <w:rFonts w:ascii="Arial" w:hAnsi="Arial" w:cs="Arial"/>
          <w:sz w:val="24"/>
          <w:szCs w:val="24"/>
          <w:lang w:val="en-US"/>
        </w:rPr>
      </w:pPr>
    </w:p>
    <w:p w14:paraId="57237BD0" w14:textId="77777777" w:rsidR="003B53EF" w:rsidRDefault="003B53EF" w:rsidP="003B53EF">
      <w:pPr>
        <w:spacing w:line="240" w:lineRule="auto"/>
        <w:rPr>
          <w:rFonts w:ascii="Arial" w:hAnsi="Arial" w:cs="Arial"/>
          <w:sz w:val="24"/>
          <w:szCs w:val="24"/>
          <w:lang w:val="en-US"/>
        </w:rPr>
      </w:pPr>
    </w:p>
    <w:p w14:paraId="0751AD83" w14:textId="77777777" w:rsidR="003B53EF" w:rsidRDefault="003B53EF" w:rsidP="003B53EF">
      <w:pPr>
        <w:spacing w:line="240" w:lineRule="auto"/>
        <w:rPr>
          <w:rFonts w:ascii="Arial" w:hAnsi="Arial" w:cs="Arial"/>
          <w:sz w:val="24"/>
          <w:szCs w:val="24"/>
          <w:lang w:val="en-US"/>
        </w:rPr>
      </w:pPr>
    </w:p>
    <w:p w14:paraId="637A30FC" w14:textId="77777777" w:rsidR="003B53EF" w:rsidRDefault="003B53EF" w:rsidP="003B53EF">
      <w:pPr>
        <w:spacing w:line="240" w:lineRule="auto"/>
        <w:rPr>
          <w:rFonts w:ascii="Arial" w:hAnsi="Arial" w:cs="Arial"/>
          <w:sz w:val="24"/>
          <w:szCs w:val="24"/>
          <w:lang w:val="en-US"/>
        </w:rPr>
      </w:pPr>
    </w:p>
    <w:p w14:paraId="61B62ECD" w14:textId="77777777" w:rsidR="003B53EF" w:rsidRDefault="003B53EF" w:rsidP="003B53EF">
      <w:pPr>
        <w:spacing w:line="240" w:lineRule="auto"/>
        <w:rPr>
          <w:rFonts w:ascii="Arial" w:hAnsi="Arial" w:cs="Arial"/>
          <w:sz w:val="24"/>
          <w:szCs w:val="24"/>
          <w:lang w:val="en-US"/>
        </w:rPr>
      </w:pPr>
    </w:p>
    <w:p w14:paraId="252E66F6" w14:textId="77777777" w:rsidR="003B53EF" w:rsidRDefault="003B53EF" w:rsidP="003B53EF">
      <w:pPr>
        <w:spacing w:line="240" w:lineRule="auto"/>
        <w:rPr>
          <w:rFonts w:ascii="Arial" w:hAnsi="Arial" w:cs="Arial"/>
          <w:sz w:val="24"/>
          <w:szCs w:val="24"/>
          <w:lang w:val="en-US"/>
        </w:rPr>
      </w:pPr>
      <w:r w:rsidRPr="00530058">
        <w:rPr>
          <w:rFonts w:ascii="Arial" w:hAnsi="Arial" w:cs="Arial"/>
          <w:sz w:val="24"/>
          <w:szCs w:val="24"/>
          <w:lang w:val="en-US"/>
        </w:rPr>
        <w:lastRenderedPageBreak/>
        <w:t>For an Incident the response times shall be as follows:</w:t>
      </w:r>
    </w:p>
    <w:p w14:paraId="0030A1D8" w14:textId="77777777" w:rsidR="003B53EF" w:rsidRDefault="003B53EF" w:rsidP="003B53EF">
      <w:pPr>
        <w:spacing w:line="240" w:lineRule="auto"/>
        <w:rPr>
          <w:rFonts w:ascii="Arial" w:hAnsi="Arial" w:cs="Arial"/>
          <w:sz w:val="24"/>
          <w:szCs w:val="24"/>
          <w:lang w:val="en-US"/>
        </w:rPr>
      </w:pPr>
    </w:p>
    <w:p w14:paraId="64BD90F7" w14:textId="77777777" w:rsidR="003B53EF" w:rsidRPr="00530058" w:rsidRDefault="003B53EF" w:rsidP="003B53EF">
      <w:pPr>
        <w:spacing w:line="240" w:lineRule="auto"/>
        <w:rPr>
          <w:rFonts w:ascii="Arial" w:hAnsi="Arial" w:cs="Arial"/>
          <w:sz w:val="24"/>
          <w:szCs w:val="24"/>
          <w:lang w:val="en-US"/>
        </w:rPr>
      </w:pPr>
      <w:r w:rsidRPr="00530058">
        <w:rPr>
          <w:rFonts w:ascii="Arial" w:hAnsi="Arial" w:cs="Arial"/>
          <w:sz w:val="24"/>
          <w:szCs w:val="24"/>
          <w:lang w:val="en-US"/>
        </w:rPr>
        <w:t>Table 1: Incident response and resolution times</w:t>
      </w:r>
    </w:p>
    <w:p w14:paraId="576F4818" w14:textId="77777777" w:rsidR="003B53EF" w:rsidRDefault="003B53EF" w:rsidP="003B53EF">
      <w:pPr>
        <w:spacing w:line="240" w:lineRule="auto"/>
        <w:rPr>
          <w:rFonts w:ascii="Arial" w:hAnsi="Arial" w:cs="Arial"/>
          <w:b/>
          <w:sz w:val="24"/>
          <w:szCs w:val="24"/>
        </w:rPr>
      </w:pPr>
    </w:p>
    <w:tbl>
      <w:tblPr>
        <w:tblW w:w="95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43"/>
        <w:gridCol w:w="2409"/>
        <w:gridCol w:w="1267"/>
        <w:gridCol w:w="2790"/>
      </w:tblGrid>
      <w:tr w:rsidR="003B53EF" w:rsidRPr="00530058" w14:paraId="129F823E" w14:textId="77777777" w:rsidTr="006C5056">
        <w:trPr>
          <w:cantSplit/>
          <w:trHeight w:val="383"/>
          <w:tblHeader/>
        </w:trPr>
        <w:tc>
          <w:tcPr>
            <w:tcW w:w="3043" w:type="dxa"/>
          </w:tcPr>
          <w:p w14:paraId="632DAC50" w14:textId="77777777" w:rsidR="003B53EF" w:rsidRPr="00530058" w:rsidRDefault="003B53EF" w:rsidP="006C5056">
            <w:pPr>
              <w:spacing w:before="60" w:after="60" w:line="240" w:lineRule="auto"/>
              <w:ind w:left="57" w:right="57"/>
              <w:rPr>
                <w:rFonts w:ascii="Arial" w:hAnsi="Arial" w:cs="Arial"/>
                <w:b/>
                <w:lang w:val="en-US"/>
              </w:rPr>
            </w:pPr>
          </w:p>
        </w:tc>
        <w:tc>
          <w:tcPr>
            <w:tcW w:w="6466" w:type="dxa"/>
            <w:gridSpan w:val="3"/>
          </w:tcPr>
          <w:p w14:paraId="6A3872F8" w14:textId="77777777" w:rsidR="003B53EF" w:rsidRPr="00530058" w:rsidRDefault="003B53EF" w:rsidP="006C5056">
            <w:pPr>
              <w:spacing w:before="60" w:after="60" w:line="240" w:lineRule="auto"/>
              <w:ind w:left="57" w:right="57"/>
              <w:jc w:val="center"/>
              <w:rPr>
                <w:rFonts w:ascii="Arial" w:eastAsia="Arial" w:hAnsi="Arial" w:cs="Arial"/>
                <w:b/>
                <w:lang w:val="en-US"/>
              </w:rPr>
            </w:pPr>
            <w:r w:rsidRPr="00530058">
              <w:rPr>
                <w:rFonts w:ascii="Arial" w:hAnsi="Arial" w:cs="Arial"/>
                <w:b/>
                <w:color w:val="1F211C"/>
                <w:w w:val="110"/>
                <w:lang w:val="en-US"/>
              </w:rPr>
              <w:t>Supplier</w:t>
            </w:r>
            <w:r w:rsidRPr="00530058">
              <w:rPr>
                <w:rFonts w:ascii="Arial" w:hAnsi="Arial" w:cs="Arial"/>
                <w:b/>
                <w:color w:val="1F211C"/>
                <w:spacing w:val="-9"/>
                <w:w w:val="110"/>
                <w:lang w:val="en-US"/>
              </w:rPr>
              <w:t xml:space="preserve"> </w:t>
            </w:r>
            <w:r w:rsidRPr="00530058">
              <w:rPr>
                <w:rFonts w:ascii="Arial" w:hAnsi="Arial" w:cs="Arial"/>
                <w:b/>
                <w:color w:val="1F211C"/>
                <w:w w:val="110"/>
                <w:lang w:val="en-US"/>
              </w:rPr>
              <w:t>Response</w:t>
            </w:r>
          </w:p>
        </w:tc>
      </w:tr>
      <w:tr w:rsidR="003B53EF" w:rsidRPr="00530058" w14:paraId="3B6312EA" w14:textId="77777777" w:rsidTr="006C5056">
        <w:trPr>
          <w:cantSplit/>
          <w:trHeight w:val="383"/>
          <w:tblHeader/>
        </w:trPr>
        <w:tc>
          <w:tcPr>
            <w:tcW w:w="3043" w:type="dxa"/>
          </w:tcPr>
          <w:p w14:paraId="0C543874" w14:textId="77777777" w:rsidR="003B53EF" w:rsidRPr="00530058" w:rsidRDefault="003B53EF" w:rsidP="006C5056">
            <w:pPr>
              <w:spacing w:before="60" w:after="60" w:line="240" w:lineRule="auto"/>
              <w:ind w:left="57" w:right="57"/>
              <w:rPr>
                <w:rFonts w:ascii="Arial" w:hAnsi="Arial" w:cs="Arial"/>
                <w:b/>
                <w:lang w:val="en-US"/>
              </w:rPr>
            </w:pPr>
          </w:p>
        </w:tc>
        <w:tc>
          <w:tcPr>
            <w:tcW w:w="2409" w:type="dxa"/>
          </w:tcPr>
          <w:p w14:paraId="160668E6" w14:textId="77777777" w:rsidR="003B53EF" w:rsidRPr="00530058" w:rsidRDefault="003B53EF" w:rsidP="006C5056">
            <w:pPr>
              <w:spacing w:before="60" w:after="60" w:line="240" w:lineRule="auto"/>
              <w:ind w:left="57" w:right="57"/>
              <w:rPr>
                <w:rFonts w:ascii="Arial" w:eastAsia="Arial" w:hAnsi="Arial" w:cs="Arial"/>
                <w:b/>
                <w:lang w:val="en-US"/>
              </w:rPr>
            </w:pPr>
            <w:r w:rsidRPr="00530058">
              <w:rPr>
                <w:rFonts w:ascii="Arial" w:hAnsi="Arial" w:cs="Arial"/>
                <w:b/>
                <w:color w:val="1F211C"/>
                <w:w w:val="110"/>
                <w:lang w:val="en-US"/>
              </w:rPr>
              <w:t>Respo</w:t>
            </w:r>
            <w:r w:rsidRPr="00530058">
              <w:rPr>
                <w:rFonts w:ascii="Arial" w:hAnsi="Arial" w:cs="Arial"/>
                <w:b/>
                <w:color w:val="0F110C"/>
                <w:w w:val="110"/>
                <w:lang w:val="en-US"/>
              </w:rPr>
              <w:t>nd</w:t>
            </w:r>
          </w:p>
        </w:tc>
        <w:tc>
          <w:tcPr>
            <w:tcW w:w="1267" w:type="dxa"/>
          </w:tcPr>
          <w:p w14:paraId="0EF30039" w14:textId="77777777" w:rsidR="003B53EF" w:rsidRPr="00530058" w:rsidRDefault="003B53EF" w:rsidP="006C5056">
            <w:pPr>
              <w:spacing w:before="60" w:after="60" w:line="240" w:lineRule="auto"/>
              <w:ind w:left="57" w:right="57"/>
              <w:rPr>
                <w:rFonts w:ascii="Arial" w:eastAsia="Arial" w:hAnsi="Arial" w:cs="Arial"/>
                <w:b/>
                <w:lang w:val="en-US"/>
              </w:rPr>
            </w:pPr>
            <w:r w:rsidRPr="00530058">
              <w:rPr>
                <w:rFonts w:ascii="Arial" w:hAnsi="Arial" w:cs="Arial"/>
                <w:b/>
                <w:color w:val="0F110C"/>
                <w:spacing w:val="-1"/>
                <w:w w:val="105"/>
                <w:lang w:val="en-US"/>
              </w:rPr>
              <w:t>Updat</w:t>
            </w:r>
            <w:r w:rsidRPr="00530058">
              <w:rPr>
                <w:rFonts w:ascii="Arial" w:hAnsi="Arial" w:cs="Arial"/>
                <w:b/>
                <w:color w:val="343633"/>
                <w:spacing w:val="-1"/>
                <w:w w:val="105"/>
                <w:lang w:val="en-US"/>
              </w:rPr>
              <w:t>e</w:t>
            </w:r>
          </w:p>
        </w:tc>
        <w:tc>
          <w:tcPr>
            <w:tcW w:w="2789" w:type="dxa"/>
          </w:tcPr>
          <w:p w14:paraId="1B5C34D2" w14:textId="77777777" w:rsidR="003B53EF" w:rsidRPr="00530058" w:rsidRDefault="003B53EF" w:rsidP="006C5056">
            <w:pPr>
              <w:spacing w:before="60" w:after="60" w:line="240" w:lineRule="auto"/>
              <w:ind w:left="57" w:right="57"/>
              <w:rPr>
                <w:rFonts w:ascii="Arial" w:eastAsia="Arial" w:hAnsi="Arial" w:cs="Arial"/>
                <w:b/>
                <w:lang w:val="en-US"/>
              </w:rPr>
            </w:pPr>
            <w:r w:rsidRPr="00530058">
              <w:rPr>
                <w:rFonts w:ascii="Arial" w:hAnsi="Arial" w:cs="Arial"/>
                <w:b/>
                <w:color w:val="1F211C"/>
                <w:w w:val="110"/>
                <w:lang w:val="en-US"/>
              </w:rPr>
              <w:t>Resolve</w:t>
            </w:r>
          </w:p>
        </w:tc>
      </w:tr>
      <w:tr w:rsidR="003B53EF" w:rsidRPr="00530058" w14:paraId="73A47787" w14:textId="77777777" w:rsidTr="006C5056">
        <w:trPr>
          <w:cantSplit/>
          <w:trHeight w:val="629"/>
        </w:trPr>
        <w:tc>
          <w:tcPr>
            <w:tcW w:w="3043" w:type="dxa"/>
          </w:tcPr>
          <w:p w14:paraId="62D95E71" w14:textId="77777777" w:rsidR="003B53EF" w:rsidRPr="00530058" w:rsidRDefault="003B53EF" w:rsidP="006C5056">
            <w:pPr>
              <w:spacing w:before="60" w:after="60" w:line="240" w:lineRule="auto"/>
              <w:ind w:left="57" w:right="57"/>
              <w:rPr>
                <w:rFonts w:ascii="Arial" w:eastAsia="Arial" w:hAnsi="Arial" w:cs="Arial"/>
                <w:i/>
                <w:sz w:val="24"/>
                <w:szCs w:val="24"/>
                <w:lang w:val="en-US"/>
              </w:rPr>
            </w:pPr>
            <w:r w:rsidRPr="00530058">
              <w:rPr>
                <w:rFonts w:ascii="Arial" w:hAnsi="Arial" w:cs="Arial"/>
                <w:color w:val="343633"/>
                <w:w w:val="105"/>
                <w:sz w:val="24"/>
                <w:szCs w:val="24"/>
                <w:lang w:val="en-US"/>
              </w:rPr>
              <w:t>Cr</w:t>
            </w:r>
            <w:r w:rsidRPr="00530058">
              <w:rPr>
                <w:rFonts w:ascii="Arial" w:hAnsi="Arial" w:cs="Arial"/>
                <w:color w:val="343633"/>
                <w:spacing w:val="-3"/>
                <w:w w:val="105"/>
                <w:sz w:val="24"/>
                <w:szCs w:val="24"/>
                <w:lang w:val="en-US"/>
              </w:rPr>
              <w:t>i</w:t>
            </w:r>
            <w:r w:rsidRPr="00530058">
              <w:rPr>
                <w:rFonts w:ascii="Arial" w:hAnsi="Arial" w:cs="Arial"/>
                <w:color w:val="0F110C"/>
                <w:w w:val="105"/>
                <w:sz w:val="24"/>
                <w:szCs w:val="24"/>
                <w:lang w:val="en-US"/>
              </w:rPr>
              <w:t>t</w:t>
            </w:r>
            <w:r w:rsidRPr="00530058">
              <w:rPr>
                <w:rFonts w:ascii="Arial" w:hAnsi="Arial" w:cs="Arial"/>
                <w:color w:val="0F110C"/>
                <w:spacing w:val="-7"/>
                <w:w w:val="105"/>
                <w:sz w:val="24"/>
                <w:szCs w:val="24"/>
                <w:lang w:val="en-US"/>
              </w:rPr>
              <w:t>i</w:t>
            </w:r>
            <w:r w:rsidRPr="00530058">
              <w:rPr>
                <w:rFonts w:ascii="Arial" w:hAnsi="Arial" w:cs="Arial"/>
                <w:color w:val="343633"/>
                <w:w w:val="105"/>
                <w:sz w:val="24"/>
                <w:szCs w:val="24"/>
                <w:lang w:val="en-US"/>
              </w:rPr>
              <w:t>c</w:t>
            </w:r>
            <w:r w:rsidRPr="00530058">
              <w:rPr>
                <w:rFonts w:ascii="Arial" w:hAnsi="Arial" w:cs="Arial"/>
                <w:color w:val="343633"/>
                <w:spacing w:val="5"/>
                <w:w w:val="105"/>
                <w:sz w:val="24"/>
                <w:szCs w:val="24"/>
                <w:lang w:val="en-US"/>
              </w:rPr>
              <w:t>a</w:t>
            </w:r>
            <w:r w:rsidRPr="00530058">
              <w:rPr>
                <w:rFonts w:ascii="Arial" w:hAnsi="Arial" w:cs="Arial"/>
                <w:color w:val="0F110C"/>
                <w:w w:val="105"/>
                <w:sz w:val="24"/>
                <w:szCs w:val="24"/>
                <w:lang w:val="en-US"/>
              </w:rPr>
              <w:t>l</w:t>
            </w:r>
            <w:r w:rsidRPr="00530058">
              <w:rPr>
                <w:rFonts w:ascii="Arial" w:hAnsi="Arial" w:cs="Arial"/>
                <w:color w:val="0F110C"/>
                <w:spacing w:val="-3"/>
                <w:w w:val="105"/>
                <w:sz w:val="24"/>
                <w:szCs w:val="24"/>
                <w:lang w:val="en-US"/>
              </w:rPr>
              <w:t xml:space="preserve"> </w:t>
            </w:r>
            <w:r w:rsidRPr="00530058">
              <w:rPr>
                <w:rFonts w:ascii="Arial" w:hAnsi="Arial" w:cs="Arial"/>
                <w:color w:val="1F211C"/>
                <w:spacing w:val="-17"/>
                <w:w w:val="105"/>
                <w:sz w:val="24"/>
                <w:szCs w:val="24"/>
                <w:lang w:val="en-US"/>
              </w:rPr>
              <w:t>i</w:t>
            </w:r>
            <w:r w:rsidRPr="00530058">
              <w:rPr>
                <w:rFonts w:ascii="Arial" w:hAnsi="Arial" w:cs="Arial"/>
                <w:color w:val="1F211C"/>
                <w:w w:val="105"/>
                <w:sz w:val="24"/>
                <w:szCs w:val="24"/>
                <w:lang w:val="en-US"/>
              </w:rPr>
              <w:t>nc</w:t>
            </w:r>
            <w:r w:rsidRPr="00530058">
              <w:rPr>
                <w:rFonts w:ascii="Arial" w:hAnsi="Arial" w:cs="Arial"/>
                <w:color w:val="1F211C"/>
                <w:spacing w:val="-4"/>
                <w:w w:val="105"/>
                <w:sz w:val="24"/>
                <w:szCs w:val="24"/>
                <w:lang w:val="en-US"/>
              </w:rPr>
              <w:t>i</w:t>
            </w:r>
            <w:r w:rsidRPr="00530058">
              <w:rPr>
                <w:rFonts w:ascii="Arial" w:hAnsi="Arial" w:cs="Arial"/>
                <w:color w:val="1F211C"/>
                <w:spacing w:val="-9"/>
                <w:w w:val="105"/>
                <w:sz w:val="24"/>
                <w:szCs w:val="24"/>
                <w:lang w:val="en-US"/>
              </w:rPr>
              <w:t>d</w:t>
            </w:r>
            <w:r w:rsidRPr="00530058">
              <w:rPr>
                <w:rFonts w:ascii="Arial" w:hAnsi="Arial" w:cs="Arial"/>
                <w:color w:val="494B4F"/>
                <w:spacing w:val="1"/>
                <w:w w:val="105"/>
                <w:sz w:val="24"/>
                <w:szCs w:val="24"/>
                <w:lang w:val="en-US"/>
              </w:rPr>
              <w:t>e</w:t>
            </w:r>
            <w:r w:rsidRPr="00530058">
              <w:rPr>
                <w:rFonts w:ascii="Arial" w:hAnsi="Arial" w:cs="Arial"/>
                <w:color w:val="1F211C"/>
                <w:w w:val="105"/>
                <w:sz w:val="24"/>
                <w:szCs w:val="24"/>
                <w:lang w:val="en-US"/>
              </w:rPr>
              <w:t xml:space="preserve">nt </w:t>
            </w:r>
            <w:r w:rsidRPr="00530058">
              <w:rPr>
                <w:rFonts w:ascii="Arial" w:hAnsi="Arial" w:cs="Arial"/>
                <w:i/>
                <w:color w:val="1F211C"/>
                <w:w w:val="105"/>
                <w:sz w:val="24"/>
                <w:szCs w:val="24"/>
                <w:lang w:val="en-US"/>
              </w:rPr>
              <w:t>affecting all users</w:t>
            </w:r>
          </w:p>
        </w:tc>
        <w:tc>
          <w:tcPr>
            <w:tcW w:w="2409" w:type="dxa"/>
          </w:tcPr>
          <w:p w14:paraId="4809012C" w14:textId="77777777" w:rsidR="003B53EF" w:rsidRPr="00530058" w:rsidRDefault="003B53EF" w:rsidP="006C5056">
            <w:pPr>
              <w:spacing w:before="60" w:after="60" w:line="240" w:lineRule="auto"/>
              <w:ind w:left="57" w:right="57"/>
              <w:rPr>
                <w:rFonts w:ascii="Arial" w:eastAsia="Arial" w:hAnsi="Arial" w:cs="Arial"/>
                <w:sz w:val="24"/>
                <w:szCs w:val="24"/>
                <w:lang w:val="en-US"/>
              </w:rPr>
            </w:pPr>
            <w:r w:rsidRPr="00530058">
              <w:rPr>
                <w:rFonts w:ascii="Arial" w:hAnsi="Arial" w:cs="Arial"/>
                <w:color w:val="343633"/>
                <w:w w:val="105"/>
                <w:sz w:val="24"/>
                <w:szCs w:val="24"/>
                <w:lang w:val="en-US"/>
              </w:rPr>
              <w:t>W</w:t>
            </w:r>
            <w:r w:rsidRPr="00530058">
              <w:rPr>
                <w:rFonts w:ascii="Arial" w:hAnsi="Arial" w:cs="Arial"/>
                <w:color w:val="343633"/>
                <w:spacing w:val="-11"/>
                <w:w w:val="105"/>
                <w:sz w:val="24"/>
                <w:szCs w:val="24"/>
                <w:lang w:val="en-US"/>
              </w:rPr>
              <w:t>i</w:t>
            </w:r>
            <w:r w:rsidRPr="00530058">
              <w:rPr>
                <w:rFonts w:ascii="Arial" w:hAnsi="Arial" w:cs="Arial"/>
                <w:color w:val="343633"/>
                <w:w w:val="105"/>
                <w:sz w:val="24"/>
                <w:szCs w:val="24"/>
                <w:lang w:val="en-US"/>
              </w:rPr>
              <w:t>t</w:t>
            </w:r>
            <w:r w:rsidRPr="00530058">
              <w:rPr>
                <w:rFonts w:ascii="Arial" w:hAnsi="Arial" w:cs="Arial"/>
                <w:color w:val="343633"/>
                <w:spacing w:val="-5"/>
                <w:w w:val="105"/>
                <w:sz w:val="24"/>
                <w:szCs w:val="24"/>
                <w:lang w:val="en-US"/>
              </w:rPr>
              <w:t>h</w:t>
            </w:r>
            <w:r w:rsidRPr="00530058">
              <w:rPr>
                <w:rFonts w:ascii="Arial" w:hAnsi="Arial" w:cs="Arial"/>
                <w:color w:val="0F110C"/>
                <w:spacing w:val="-15"/>
                <w:w w:val="105"/>
                <w:sz w:val="24"/>
                <w:szCs w:val="24"/>
                <w:lang w:val="en-US"/>
              </w:rPr>
              <w:t>i</w:t>
            </w:r>
            <w:r w:rsidRPr="00530058">
              <w:rPr>
                <w:rFonts w:ascii="Arial" w:hAnsi="Arial" w:cs="Arial"/>
                <w:color w:val="343633"/>
                <w:w w:val="105"/>
                <w:sz w:val="24"/>
                <w:szCs w:val="24"/>
                <w:lang w:val="en-US"/>
              </w:rPr>
              <w:t>n</w:t>
            </w:r>
            <w:r w:rsidRPr="00530058">
              <w:rPr>
                <w:rFonts w:ascii="Arial" w:hAnsi="Arial" w:cs="Arial"/>
                <w:color w:val="343633"/>
                <w:spacing w:val="-10"/>
                <w:w w:val="105"/>
                <w:sz w:val="24"/>
                <w:szCs w:val="24"/>
                <w:lang w:val="en-US"/>
              </w:rPr>
              <w:t xml:space="preserve"> </w:t>
            </w:r>
            <w:r w:rsidRPr="00530058">
              <w:rPr>
                <w:rFonts w:ascii="Arial" w:hAnsi="Arial" w:cs="Arial"/>
                <w:color w:val="343633"/>
                <w:w w:val="105"/>
                <w:sz w:val="24"/>
                <w:szCs w:val="24"/>
                <w:lang w:val="en-US"/>
              </w:rPr>
              <w:t>30</w:t>
            </w:r>
            <w:r w:rsidRPr="00530058">
              <w:rPr>
                <w:rFonts w:ascii="Arial" w:hAnsi="Arial" w:cs="Arial"/>
                <w:color w:val="343633"/>
                <w:spacing w:val="-6"/>
                <w:w w:val="105"/>
                <w:sz w:val="24"/>
                <w:szCs w:val="24"/>
                <w:lang w:val="en-US"/>
              </w:rPr>
              <w:t xml:space="preserve"> </w:t>
            </w:r>
            <w:r w:rsidRPr="00530058">
              <w:rPr>
                <w:rFonts w:ascii="Arial" w:hAnsi="Arial" w:cs="Arial"/>
                <w:color w:val="1F211C"/>
                <w:w w:val="105"/>
                <w:sz w:val="24"/>
                <w:szCs w:val="24"/>
                <w:lang w:val="en-US"/>
              </w:rPr>
              <w:t>m</w:t>
            </w:r>
            <w:r w:rsidRPr="00530058">
              <w:rPr>
                <w:rFonts w:ascii="Arial" w:hAnsi="Arial" w:cs="Arial"/>
                <w:color w:val="1F211C"/>
                <w:spacing w:val="-13"/>
                <w:w w:val="105"/>
                <w:sz w:val="24"/>
                <w:szCs w:val="24"/>
                <w:lang w:val="en-US"/>
              </w:rPr>
              <w:t>i</w:t>
            </w:r>
            <w:r w:rsidRPr="00530058">
              <w:rPr>
                <w:rFonts w:ascii="Arial" w:hAnsi="Arial" w:cs="Arial"/>
                <w:color w:val="1F211C"/>
                <w:w w:val="105"/>
                <w:sz w:val="24"/>
                <w:szCs w:val="24"/>
                <w:lang w:val="en-US"/>
              </w:rPr>
              <w:t>nut</w:t>
            </w:r>
            <w:r w:rsidRPr="00530058">
              <w:rPr>
                <w:rFonts w:ascii="Arial" w:hAnsi="Arial" w:cs="Arial"/>
                <w:color w:val="494B4F"/>
                <w:spacing w:val="3"/>
                <w:w w:val="105"/>
                <w:sz w:val="24"/>
                <w:szCs w:val="24"/>
                <w:lang w:val="en-US"/>
              </w:rPr>
              <w:t>e</w:t>
            </w:r>
            <w:r w:rsidRPr="00530058">
              <w:rPr>
                <w:rFonts w:ascii="Arial" w:hAnsi="Arial" w:cs="Arial"/>
                <w:color w:val="343633"/>
                <w:w w:val="105"/>
                <w:sz w:val="24"/>
                <w:szCs w:val="24"/>
                <w:lang w:val="en-US"/>
              </w:rPr>
              <w:t>s</w:t>
            </w:r>
            <w:r w:rsidRPr="00530058">
              <w:rPr>
                <w:rFonts w:ascii="Arial" w:hAnsi="Arial" w:cs="Arial"/>
                <w:color w:val="343633"/>
                <w:spacing w:val="5"/>
                <w:w w:val="105"/>
                <w:sz w:val="24"/>
                <w:szCs w:val="24"/>
                <w:lang w:val="en-US"/>
              </w:rPr>
              <w:t xml:space="preserve"> </w:t>
            </w:r>
            <w:r w:rsidRPr="00530058">
              <w:rPr>
                <w:rFonts w:ascii="Arial" w:hAnsi="Arial" w:cs="Arial"/>
                <w:color w:val="343633"/>
                <w:w w:val="105"/>
                <w:sz w:val="24"/>
                <w:szCs w:val="24"/>
                <w:lang w:val="en-US"/>
              </w:rPr>
              <w:t>of</w:t>
            </w:r>
            <w:r w:rsidRPr="00530058">
              <w:rPr>
                <w:rFonts w:ascii="Arial" w:hAnsi="Arial" w:cs="Arial"/>
                <w:color w:val="343633"/>
                <w:spacing w:val="-6"/>
                <w:w w:val="105"/>
                <w:sz w:val="24"/>
                <w:szCs w:val="24"/>
                <w:lang w:val="en-US"/>
              </w:rPr>
              <w:t xml:space="preserve"> </w:t>
            </w:r>
            <w:r w:rsidRPr="00530058">
              <w:rPr>
                <w:rFonts w:ascii="Arial" w:hAnsi="Arial" w:cs="Arial"/>
                <w:color w:val="1F211C"/>
                <w:w w:val="105"/>
                <w:sz w:val="24"/>
                <w:szCs w:val="24"/>
                <w:lang w:val="en-US"/>
              </w:rPr>
              <w:t>the</w:t>
            </w:r>
            <w:r w:rsidRPr="00530058">
              <w:rPr>
                <w:rFonts w:ascii="Arial" w:hAnsi="Arial" w:cs="Arial"/>
                <w:color w:val="1F211C"/>
                <w:spacing w:val="1"/>
                <w:w w:val="105"/>
                <w:sz w:val="24"/>
                <w:szCs w:val="24"/>
                <w:lang w:val="en-US"/>
              </w:rPr>
              <w:t xml:space="preserve"> </w:t>
            </w:r>
            <w:r w:rsidRPr="00530058">
              <w:rPr>
                <w:rFonts w:ascii="Arial" w:hAnsi="Arial" w:cs="Arial"/>
                <w:color w:val="343633"/>
                <w:w w:val="105"/>
                <w:sz w:val="24"/>
                <w:szCs w:val="24"/>
                <w:lang w:val="en-US"/>
              </w:rPr>
              <w:t>c</w:t>
            </w:r>
            <w:r w:rsidRPr="00530058">
              <w:rPr>
                <w:rFonts w:ascii="Arial" w:hAnsi="Arial" w:cs="Arial"/>
                <w:color w:val="343633"/>
                <w:spacing w:val="-3"/>
                <w:w w:val="105"/>
                <w:sz w:val="24"/>
                <w:szCs w:val="24"/>
                <w:lang w:val="en-US"/>
              </w:rPr>
              <w:t>a</w:t>
            </w:r>
            <w:r w:rsidRPr="00530058">
              <w:rPr>
                <w:rFonts w:ascii="Arial" w:hAnsi="Arial" w:cs="Arial"/>
                <w:color w:val="0F110C"/>
                <w:w w:val="105"/>
                <w:sz w:val="24"/>
                <w:szCs w:val="24"/>
                <w:lang w:val="en-US"/>
              </w:rPr>
              <w:t>ll</w:t>
            </w:r>
          </w:p>
        </w:tc>
        <w:tc>
          <w:tcPr>
            <w:tcW w:w="1267" w:type="dxa"/>
          </w:tcPr>
          <w:p w14:paraId="1C7ED2F2" w14:textId="77777777" w:rsidR="003B53EF" w:rsidRPr="00530058" w:rsidRDefault="003B53EF" w:rsidP="006C5056">
            <w:pPr>
              <w:spacing w:before="60" w:after="60" w:line="240" w:lineRule="auto"/>
              <w:ind w:left="57" w:right="57"/>
              <w:rPr>
                <w:rFonts w:ascii="Arial" w:eastAsia="Arial" w:hAnsi="Arial" w:cs="Arial"/>
                <w:sz w:val="24"/>
                <w:szCs w:val="24"/>
                <w:lang w:val="en-US"/>
              </w:rPr>
            </w:pPr>
            <w:r w:rsidRPr="00530058">
              <w:rPr>
                <w:rFonts w:ascii="Arial" w:hAnsi="Arial" w:cs="Arial"/>
                <w:color w:val="1F211C"/>
                <w:spacing w:val="-4"/>
                <w:w w:val="105"/>
                <w:sz w:val="24"/>
                <w:szCs w:val="24"/>
                <w:lang w:val="en-US"/>
              </w:rPr>
              <w:t>Hourl</w:t>
            </w:r>
            <w:r w:rsidRPr="00530058">
              <w:rPr>
                <w:rFonts w:ascii="Arial" w:hAnsi="Arial" w:cs="Arial"/>
                <w:color w:val="1F211C"/>
                <w:spacing w:val="-3"/>
                <w:w w:val="105"/>
                <w:sz w:val="24"/>
                <w:szCs w:val="24"/>
                <w:lang w:val="en-US"/>
              </w:rPr>
              <w:t>y</w:t>
            </w:r>
          </w:p>
        </w:tc>
        <w:tc>
          <w:tcPr>
            <w:tcW w:w="2789" w:type="dxa"/>
          </w:tcPr>
          <w:p w14:paraId="486F5F36" w14:textId="77777777" w:rsidR="003B53EF" w:rsidRPr="00530058" w:rsidRDefault="003B53EF" w:rsidP="006C5056">
            <w:pPr>
              <w:spacing w:before="60" w:after="60" w:line="240" w:lineRule="auto"/>
              <w:ind w:left="57" w:right="57"/>
              <w:rPr>
                <w:rFonts w:ascii="Arial" w:eastAsia="Arial" w:hAnsi="Arial" w:cs="Arial"/>
                <w:sz w:val="24"/>
                <w:szCs w:val="24"/>
                <w:lang w:val="en-US"/>
              </w:rPr>
            </w:pPr>
            <w:r w:rsidRPr="00530058">
              <w:rPr>
                <w:rFonts w:ascii="Arial" w:hAnsi="Arial" w:cs="Arial"/>
                <w:color w:val="343633"/>
                <w:spacing w:val="-4"/>
                <w:w w:val="105"/>
                <w:sz w:val="24"/>
                <w:szCs w:val="24"/>
                <w:lang w:val="en-US"/>
              </w:rPr>
              <w:t>R</w:t>
            </w:r>
            <w:r w:rsidRPr="00530058">
              <w:rPr>
                <w:rFonts w:ascii="Arial" w:hAnsi="Arial" w:cs="Arial"/>
                <w:color w:val="494B4F"/>
                <w:spacing w:val="-4"/>
                <w:w w:val="105"/>
                <w:sz w:val="24"/>
                <w:szCs w:val="24"/>
                <w:lang w:val="en-US"/>
              </w:rPr>
              <w:t>e</w:t>
            </w:r>
            <w:r w:rsidRPr="00530058">
              <w:rPr>
                <w:rFonts w:ascii="Arial" w:hAnsi="Arial" w:cs="Arial"/>
                <w:color w:val="343633"/>
                <w:spacing w:val="-4"/>
                <w:w w:val="105"/>
                <w:sz w:val="24"/>
                <w:szCs w:val="24"/>
                <w:lang w:val="en-US"/>
              </w:rPr>
              <w:t>so</w:t>
            </w:r>
            <w:r w:rsidRPr="00530058">
              <w:rPr>
                <w:rFonts w:ascii="Arial" w:hAnsi="Arial" w:cs="Arial"/>
                <w:color w:val="0F110C"/>
                <w:spacing w:val="-5"/>
                <w:w w:val="105"/>
                <w:sz w:val="24"/>
                <w:szCs w:val="24"/>
                <w:lang w:val="en-US"/>
              </w:rPr>
              <w:t>luti</w:t>
            </w:r>
            <w:r w:rsidRPr="00530058">
              <w:rPr>
                <w:rFonts w:ascii="Arial" w:hAnsi="Arial" w:cs="Arial"/>
                <w:color w:val="343633"/>
                <w:spacing w:val="-4"/>
                <w:w w:val="105"/>
                <w:sz w:val="24"/>
                <w:szCs w:val="24"/>
                <w:lang w:val="en-US"/>
              </w:rPr>
              <w:t>on</w:t>
            </w:r>
            <w:r w:rsidRPr="00530058">
              <w:rPr>
                <w:rFonts w:ascii="Arial" w:hAnsi="Arial" w:cs="Arial"/>
                <w:color w:val="343633"/>
                <w:spacing w:val="-16"/>
                <w:w w:val="105"/>
                <w:sz w:val="24"/>
                <w:szCs w:val="24"/>
                <w:lang w:val="en-US"/>
              </w:rPr>
              <w:t xml:space="preserve"> </w:t>
            </w:r>
            <w:r w:rsidRPr="00530058">
              <w:rPr>
                <w:rFonts w:ascii="Arial" w:hAnsi="Arial" w:cs="Arial"/>
                <w:color w:val="343633"/>
                <w:w w:val="105"/>
                <w:sz w:val="24"/>
                <w:szCs w:val="24"/>
                <w:lang w:val="en-US"/>
              </w:rPr>
              <w:t>agreed</w:t>
            </w:r>
            <w:r w:rsidRPr="00530058">
              <w:rPr>
                <w:rFonts w:ascii="Arial" w:hAnsi="Arial" w:cs="Arial"/>
                <w:color w:val="343633"/>
                <w:spacing w:val="-16"/>
                <w:w w:val="105"/>
                <w:sz w:val="24"/>
                <w:szCs w:val="24"/>
                <w:lang w:val="en-US"/>
              </w:rPr>
              <w:t xml:space="preserve"> </w:t>
            </w:r>
            <w:r w:rsidRPr="00530058">
              <w:rPr>
                <w:rFonts w:ascii="Arial" w:hAnsi="Arial" w:cs="Arial"/>
                <w:color w:val="343633"/>
                <w:w w:val="105"/>
                <w:sz w:val="24"/>
                <w:szCs w:val="24"/>
                <w:lang w:val="en-US"/>
              </w:rPr>
              <w:t>within</w:t>
            </w:r>
            <w:r w:rsidRPr="00530058">
              <w:rPr>
                <w:rFonts w:ascii="Arial" w:hAnsi="Arial" w:cs="Arial"/>
                <w:color w:val="343633"/>
                <w:spacing w:val="-2"/>
                <w:w w:val="105"/>
                <w:sz w:val="24"/>
                <w:szCs w:val="24"/>
                <w:lang w:val="en-US"/>
              </w:rPr>
              <w:t xml:space="preserve"> </w:t>
            </w:r>
            <w:r w:rsidRPr="00530058">
              <w:rPr>
                <w:rFonts w:ascii="Arial" w:hAnsi="Arial" w:cs="Arial"/>
                <w:color w:val="343633"/>
                <w:w w:val="105"/>
                <w:sz w:val="24"/>
                <w:szCs w:val="24"/>
                <w:lang w:val="en-US"/>
              </w:rPr>
              <w:t>2</w:t>
            </w:r>
            <w:r w:rsidRPr="00530058">
              <w:rPr>
                <w:rFonts w:ascii="Arial" w:hAnsi="Arial" w:cs="Arial"/>
                <w:color w:val="343633"/>
                <w:spacing w:val="30"/>
                <w:w w:val="99"/>
                <w:sz w:val="24"/>
                <w:szCs w:val="24"/>
                <w:lang w:val="en-US"/>
              </w:rPr>
              <w:t xml:space="preserve"> </w:t>
            </w:r>
            <w:r w:rsidRPr="00530058">
              <w:rPr>
                <w:rFonts w:ascii="Arial" w:hAnsi="Arial" w:cs="Arial"/>
                <w:color w:val="1F211C"/>
                <w:w w:val="105"/>
                <w:sz w:val="24"/>
                <w:szCs w:val="24"/>
                <w:lang w:val="en-US"/>
              </w:rPr>
              <w:t>hours</w:t>
            </w:r>
            <w:r w:rsidRPr="00530058">
              <w:rPr>
                <w:rFonts w:ascii="Arial" w:hAnsi="Arial" w:cs="Arial"/>
                <w:color w:val="1F211C"/>
                <w:spacing w:val="-12"/>
                <w:w w:val="105"/>
                <w:sz w:val="24"/>
                <w:szCs w:val="24"/>
                <w:lang w:val="en-US"/>
              </w:rPr>
              <w:t xml:space="preserve"> </w:t>
            </w:r>
            <w:r w:rsidRPr="00530058">
              <w:rPr>
                <w:rFonts w:ascii="Arial" w:hAnsi="Arial" w:cs="Arial"/>
                <w:color w:val="343633"/>
                <w:w w:val="105"/>
                <w:sz w:val="24"/>
                <w:szCs w:val="24"/>
                <w:lang w:val="en-US"/>
              </w:rPr>
              <w:t>of</w:t>
            </w:r>
            <w:r w:rsidRPr="00530058">
              <w:rPr>
                <w:rFonts w:ascii="Arial" w:hAnsi="Arial" w:cs="Arial"/>
                <w:color w:val="343633"/>
                <w:spacing w:val="-15"/>
                <w:w w:val="105"/>
                <w:sz w:val="24"/>
                <w:szCs w:val="24"/>
                <w:lang w:val="en-US"/>
              </w:rPr>
              <w:t xml:space="preserve"> </w:t>
            </w:r>
            <w:r w:rsidRPr="00530058">
              <w:rPr>
                <w:rFonts w:ascii="Arial" w:hAnsi="Arial" w:cs="Arial"/>
                <w:color w:val="1F211C"/>
                <w:w w:val="105"/>
                <w:sz w:val="24"/>
                <w:szCs w:val="24"/>
                <w:lang w:val="en-US"/>
              </w:rPr>
              <w:t>t</w:t>
            </w:r>
            <w:r w:rsidRPr="00530058">
              <w:rPr>
                <w:rFonts w:ascii="Arial" w:hAnsi="Arial" w:cs="Arial"/>
                <w:color w:val="1F211C"/>
                <w:spacing w:val="3"/>
                <w:w w:val="105"/>
                <w:sz w:val="24"/>
                <w:szCs w:val="24"/>
                <w:lang w:val="en-US"/>
              </w:rPr>
              <w:t>h</w:t>
            </w:r>
            <w:r w:rsidRPr="00530058">
              <w:rPr>
                <w:rFonts w:ascii="Arial" w:hAnsi="Arial" w:cs="Arial"/>
                <w:color w:val="494B4F"/>
                <w:w w:val="105"/>
                <w:sz w:val="24"/>
                <w:szCs w:val="24"/>
                <w:lang w:val="en-US"/>
              </w:rPr>
              <w:t>e</w:t>
            </w:r>
            <w:r w:rsidRPr="00530058">
              <w:rPr>
                <w:rFonts w:ascii="Arial" w:hAnsi="Arial" w:cs="Arial"/>
                <w:color w:val="494B4F"/>
                <w:spacing w:val="-8"/>
                <w:w w:val="105"/>
                <w:sz w:val="24"/>
                <w:szCs w:val="24"/>
                <w:lang w:val="en-US"/>
              </w:rPr>
              <w:t xml:space="preserve"> </w:t>
            </w:r>
            <w:r w:rsidRPr="00530058">
              <w:rPr>
                <w:rFonts w:ascii="Arial" w:hAnsi="Arial" w:cs="Arial"/>
                <w:color w:val="343633"/>
                <w:w w:val="105"/>
                <w:sz w:val="24"/>
                <w:szCs w:val="24"/>
                <w:lang w:val="en-US"/>
              </w:rPr>
              <w:t>c</w:t>
            </w:r>
            <w:r w:rsidRPr="00530058">
              <w:rPr>
                <w:rFonts w:ascii="Arial" w:hAnsi="Arial" w:cs="Arial"/>
                <w:color w:val="343633"/>
                <w:spacing w:val="4"/>
                <w:w w:val="105"/>
                <w:sz w:val="24"/>
                <w:szCs w:val="24"/>
                <w:lang w:val="en-US"/>
              </w:rPr>
              <w:t>a</w:t>
            </w:r>
            <w:r w:rsidRPr="00530058">
              <w:rPr>
                <w:rFonts w:ascii="Arial" w:hAnsi="Arial" w:cs="Arial"/>
                <w:color w:val="0F110C"/>
                <w:w w:val="105"/>
                <w:sz w:val="24"/>
                <w:szCs w:val="24"/>
                <w:lang w:val="en-US"/>
              </w:rPr>
              <w:t>ll</w:t>
            </w:r>
          </w:p>
        </w:tc>
      </w:tr>
      <w:tr w:rsidR="003B53EF" w:rsidRPr="00530058" w14:paraId="2A54B8B1" w14:textId="77777777" w:rsidTr="006C5056">
        <w:trPr>
          <w:cantSplit/>
          <w:trHeight w:val="643"/>
        </w:trPr>
        <w:tc>
          <w:tcPr>
            <w:tcW w:w="3043" w:type="dxa"/>
          </w:tcPr>
          <w:p w14:paraId="078A58E1" w14:textId="77777777" w:rsidR="003B53EF" w:rsidRPr="00530058" w:rsidRDefault="003B53EF" w:rsidP="006C5056">
            <w:pPr>
              <w:spacing w:before="60" w:after="60" w:line="240" w:lineRule="auto"/>
              <w:ind w:left="57" w:right="57"/>
              <w:rPr>
                <w:rFonts w:ascii="Arial" w:eastAsia="Arial" w:hAnsi="Arial" w:cs="Arial"/>
                <w:i/>
                <w:sz w:val="24"/>
                <w:szCs w:val="24"/>
                <w:lang w:val="en-US"/>
              </w:rPr>
            </w:pPr>
            <w:r w:rsidRPr="00530058">
              <w:rPr>
                <w:rFonts w:ascii="Arial" w:hAnsi="Arial" w:cs="Arial"/>
                <w:color w:val="343633"/>
                <w:sz w:val="24"/>
                <w:szCs w:val="24"/>
                <w:lang w:val="en-US"/>
              </w:rPr>
              <w:t>Moderate</w:t>
            </w:r>
            <w:r w:rsidRPr="00530058">
              <w:rPr>
                <w:rFonts w:ascii="Arial" w:hAnsi="Arial" w:cs="Arial"/>
                <w:color w:val="343633"/>
                <w:spacing w:val="27"/>
                <w:sz w:val="24"/>
                <w:szCs w:val="24"/>
                <w:lang w:val="en-US"/>
              </w:rPr>
              <w:t xml:space="preserve"> </w:t>
            </w:r>
            <w:r w:rsidRPr="00530058">
              <w:rPr>
                <w:rFonts w:ascii="Arial" w:hAnsi="Arial" w:cs="Arial"/>
                <w:color w:val="0F110C"/>
                <w:spacing w:val="-14"/>
                <w:sz w:val="24"/>
                <w:szCs w:val="24"/>
                <w:lang w:val="en-US"/>
              </w:rPr>
              <w:t>in</w:t>
            </w:r>
            <w:r w:rsidRPr="00530058">
              <w:rPr>
                <w:rFonts w:ascii="Arial" w:hAnsi="Arial" w:cs="Arial"/>
                <w:color w:val="343633"/>
                <w:sz w:val="24"/>
                <w:szCs w:val="24"/>
                <w:lang w:val="en-US"/>
              </w:rPr>
              <w:t xml:space="preserve">cident </w:t>
            </w:r>
            <w:r w:rsidRPr="00530058">
              <w:rPr>
                <w:rFonts w:ascii="Arial" w:hAnsi="Arial" w:cs="Arial"/>
                <w:i/>
                <w:color w:val="343633"/>
                <w:sz w:val="24"/>
                <w:szCs w:val="24"/>
                <w:lang w:val="en-US"/>
              </w:rPr>
              <w:t>affecting 20 or more users</w:t>
            </w:r>
          </w:p>
        </w:tc>
        <w:tc>
          <w:tcPr>
            <w:tcW w:w="2409" w:type="dxa"/>
          </w:tcPr>
          <w:p w14:paraId="61805354" w14:textId="77777777" w:rsidR="003B53EF" w:rsidRPr="00530058" w:rsidRDefault="003B53EF" w:rsidP="006C5056">
            <w:pPr>
              <w:spacing w:before="60" w:after="60" w:line="240" w:lineRule="auto"/>
              <w:ind w:left="57" w:right="57"/>
              <w:rPr>
                <w:rFonts w:ascii="Arial" w:eastAsia="Arial" w:hAnsi="Arial" w:cs="Arial"/>
                <w:sz w:val="24"/>
                <w:szCs w:val="24"/>
                <w:lang w:val="en-US"/>
              </w:rPr>
            </w:pPr>
            <w:r w:rsidRPr="00530058">
              <w:rPr>
                <w:rFonts w:ascii="Arial" w:hAnsi="Arial" w:cs="Arial"/>
                <w:color w:val="1F211C"/>
                <w:w w:val="110"/>
                <w:sz w:val="24"/>
                <w:szCs w:val="24"/>
                <w:lang w:val="en-US"/>
              </w:rPr>
              <w:t>W</w:t>
            </w:r>
            <w:r w:rsidRPr="00530058">
              <w:rPr>
                <w:rFonts w:ascii="Arial" w:hAnsi="Arial" w:cs="Arial"/>
                <w:color w:val="1F211C"/>
                <w:spacing w:val="-4"/>
                <w:w w:val="110"/>
                <w:sz w:val="24"/>
                <w:szCs w:val="24"/>
                <w:lang w:val="en-US"/>
              </w:rPr>
              <w:t>i</w:t>
            </w:r>
            <w:r w:rsidRPr="00530058">
              <w:rPr>
                <w:rFonts w:ascii="Arial" w:hAnsi="Arial" w:cs="Arial"/>
                <w:color w:val="1F211C"/>
                <w:w w:val="110"/>
                <w:sz w:val="24"/>
                <w:szCs w:val="24"/>
                <w:lang w:val="en-US"/>
              </w:rPr>
              <w:t>t</w:t>
            </w:r>
            <w:r w:rsidRPr="00530058">
              <w:rPr>
                <w:rFonts w:ascii="Arial" w:hAnsi="Arial" w:cs="Arial"/>
                <w:color w:val="1F211C"/>
                <w:spacing w:val="-13"/>
                <w:w w:val="110"/>
                <w:sz w:val="24"/>
                <w:szCs w:val="24"/>
                <w:lang w:val="en-US"/>
              </w:rPr>
              <w:t>h</w:t>
            </w:r>
            <w:r w:rsidRPr="00530058">
              <w:rPr>
                <w:rFonts w:ascii="Arial" w:hAnsi="Arial" w:cs="Arial"/>
                <w:color w:val="1F211C"/>
                <w:spacing w:val="-15"/>
                <w:w w:val="110"/>
                <w:sz w:val="24"/>
                <w:szCs w:val="24"/>
                <w:lang w:val="en-US"/>
              </w:rPr>
              <w:t>i</w:t>
            </w:r>
            <w:r w:rsidRPr="00530058">
              <w:rPr>
                <w:rFonts w:ascii="Arial" w:hAnsi="Arial" w:cs="Arial"/>
                <w:color w:val="1F211C"/>
                <w:w w:val="110"/>
                <w:sz w:val="24"/>
                <w:szCs w:val="24"/>
                <w:lang w:val="en-US"/>
              </w:rPr>
              <w:t>n</w:t>
            </w:r>
            <w:r w:rsidRPr="00530058">
              <w:rPr>
                <w:rFonts w:ascii="Arial" w:hAnsi="Arial" w:cs="Arial"/>
                <w:color w:val="1F211C"/>
                <w:spacing w:val="-16"/>
                <w:w w:val="110"/>
                <w:sz w:val="24"/>
                <w:szCs w:val="24"/>
                <w:lang w:val="en-US"/>
              </w:rPr>
              <w:t xml:space="preserve"> </w:t>
            </w:r>
            <w:r w:rsidRPr="00530058">
              <w:rPr>
                <w:rFonts w:ascii="Arial" w:hAnsi="Arial" w:cs="Arial"/>
                <w:color w:val="1F211C"/>
                <w:w w:val="110"/>
                <w:sz w:val="24"/>
                <w:szCs w:val="24"/>
                <w:lang w:val="en-US"/>
              </w:rPr>
              <w:t>1</w:t>
            </w:r>
            <w:r w:rsidRPr="00530058">
              <w:rPr>
                <w:rFonts w:ascii="Arial" w:hAnsi="Arial" w:cs="Arial"/>
                <w:color w:val="1F211C"/>
                <w:spacing w:val="-32"/>
                <w:w w:val="110"/>
                <w:sz w:val="24"/>
                <w:szCs w:val="24"/>
                <w:lang w:val="en-US"/>
              </w:rPr>
              <w:t xml:space="preserve"> </w:t>
            </w:r>
            <w:r w:rsidRPr="00530058">
              <w:rPr>
                <w:rFonts w:ascii="Arial" w:hAnsi="Arial" w:cs="Arial"/>
                <w:color w:val="0F110C"/>
                <w:w w:val="110"/>
                <w:sz w:val="24"/>
                <w:szCs w:val="24"/>
                <w:lang w:val="en-US"/>
              </w:rPr>
              <w:t>hour</w:t>
            </w:r>
            <w:r w:rsidRPr="00530058">
              <w:rPr>
                <w:rFonts w:ascii="Arial" w:hAnsi="Arial" w:cs="Arial"/>
                <w:color w:val="0F110C"/>
                <w:spacing w:val="-16"/>
                <w:w w:val="110"/>
                <w:sz w:val="24"/>
                <w:szCs w:val="24"/>
                <w:lang w:val="en-US"/>
              </w:rPr>
              <w:t xml:space="preserve"> </w:t>
            </w:r>
            <w:r w:rsidRPr="00530058">
              <w:rPr>
                <w:rFonts w:ascii="Arial" w:hAnsi="Arial" w:cs="Arial"/>
                <w:color w:val="1F211C"/>
                <w:w w:val="110"/>
                <w:sz w:val="24"/>
                <w:szCs w:val="24"/>
                <w:lang w:val="en-US"/>
              </w:rPr>
              <w:t>of</w:t>
            </w:r>
            <w:r w:rsidRPr="00530058">
              <w:rPr>
                <w:rFonts w:ascii="Arial" w:hAnsi="Arial" w:cs="Arial"/>
                <w:color w:val="1F211C"/>
                <w:spacing w:val="-14"/>
                <w:w w:val="110"/>
                <w:sz w:val="24"/>
                <w:szCs w:val="24"/>
                <w:lang w:val="en-US"/>
              </w:rPr>
              <w:t xml:space="preserve"> </w:t>
            </w:r>
            <w:r w:rsidRPr="00530058">
              <w:rPr>
                <w:rFonts w:ascii="Arial" w:hAnsi="Arial" w:cs="Arial"/>
                <w:color w:val="1F211C"/>
                <w:w w:val="110"/>
                <w:sz w:val="24"/>
                <w:szCs w:val="24"/>
                <w:lang w:val="en-US"/>
              </w:rPr>
              <w:t>the</w:t>
            </w:r>
            <w:r w:rsidRPr="00530058">
              <w:rPr>
                <w:rFonts w:ascii="Arial" w:hAnsi="Arial" w:cs="Arial"/>
                <w:color w:val="1F211C"/>
                <w:spacing w:val="-9"/>
                <w:w w:val="110"/>
                <w:sz w:val="24"/>
                <w:szCs w:val="24"/>
                <w:lang w:val="en-US"/>
              </w:rPr>
              <w:t xml:space="preserve"> </w:t>
            </w:r>
            <w:r w:rsidRPr="00530058">
              <w:rPr>
                <w:rFonts w:ascii="Arial" w:hAnsi="Arial" w:cs="Arial"/>
                <w:color w:val="343633"/>
                <w:spacing w:val="1"/>
                <w:w w:val="110"/>
                <w:sz w:val="24"/>
                <w:szCs w:val="24"/>
                <w:lang w:val="en-US"/>
              </w:rPr>
              <w:t>c</w:t>
            </w:r>
            <w:r w:rsidRPr="00530058">
              <w:rPr>
                <w:rFonts w:ascii="Arial" w:hAnsi="Arial" w:cs="Arial"/>
                <w:color w:val="494B4F"/>
                <w:spacing w:val="4"/>
                <w:w w:val="110"/>
                <w:sz w:val="24"/>
                <w:szCs w:val="24"/>
                <w:lang w:val="en-US"/>
              </w:rPr>
              <w:t>a</w:t>
            </w:r>
            <w:r w:rsidRPr="00530058">
              <w:rPr>
                <w:rFonts w:ascii="Arial" w:hAnsi="Arial" w:cs="Arial"/>
                <w:color w:val="0F110C"/>
                <w:w w:val="110"/>
                <w:sz w:val="24"/>
                <w:szCs w:val="24"/>
                <w:lang w:val="en-US"/>
              </w:rPr>
              <w:t>ll</w:t>
            </w:r>
          </w:p>
        </w:tc>
        <w:tc>
          <w:tcPr>
            <w:tcW w:w="1267" w:type="dxa"/>
          </w:tcPr>
          <w:p w14:paraId="1309A213" w14:textId="77777777" w:rsidR="003B53EF" w:rsidRPr="00530058" w:rsidRDefault="003B53EF" w:rsidP="006C5056">
            <w:pPr>
              <w:spacing w:before="60" w:after="60" w:line="240" w:lineRule="auto"/>
              <w:ind w:left="57" w:right="57"/>
              <w:rPr>
                <w:rFonts w:ascii="Arial" w:eastAsia="Arial" w:hAnsi="Arial" w:cs="Arial"/>
                <w:sz w:val="24"/>
                <w:szCs w:val="24"/>
                <w:lang w:val="en-US"/>
              </w:rPr>
            </w:pPr>
            <w:r w:rsidRPr="00530058">
              <w:rPr>
                <w:rFonts w:ascii="Arial" w:hAnsi="Arial" w:cs="Arial"/>
                <w:color w:val="1F211C"/>
                <w:spacing w:val="-4"/>
                <w:w w:val="105"/>
                <w:sz w:val="24"/>
                <w:szCs w:val="24"/>
                <w:lang w:val="en-US"/>
              </w:rPr>
              <w:t>Hourl</w:t>
            </w:r>
            <w:r w:rsidRPr="00530058">
              <w:rPr>
                <w:rFonts w:ascii="Arial" w:hAnsi="Arial" w:cs="Arial"/>
                <w:color w:val="1F211C"/>
                <w:spacing w:val="-3"/>
                <w:w w:val="105"/>
                <w:sz w:val="24"/>
                <w:szCs w:val="24"/>
                <w:lang w:val="en-US"/>
              </w:rPr>
              <w:t>y</w:t>
            </w:r>
          </w:p>
        </w:tc>
        <w:tc>
          <w:tcPr>
            <w:tcW w:w="2789" w:type="dxa"/>
          </w:tcPr>
          <w:p w14:paraId="739B5D3C" w14:textId="77777777" w:rsidR="003B53EF" w:rsidRPr="00530058" w:rsidRDefault="003B53EF" w:rsidP="006C5056">
            <w:pPr>
              <w:spacing w:before="60" w:after="60" w:line="240" w:lineRule="auto"/>
              <w:ind w:left="57" w:right="57"/>
              <w:rPr>
                <w:rFonts w:ascii="Arial" w:eastAsia="Arial" w:hAnsi="Arial" w:cs="Arial"/>
                <w:sz w:val="24"/>
                <w:szCs w:val="24"/>
                <w:lang w:val="en-US"/>
              </w:rPr>
            </w:pPr>
            <w:r w:rsidRPr="00530058">
              <w:rPr>
                <w:rFonts w:ascii="Arial" w:hAnsi="Arial" w:cs="Arial"/>
                <w:color w:val="343633"/>
                <w:spacing w:val="-3"/>
                <w:w w:val="105"/>
                <w:sz w:val="24"/>
                <w:szCs w:val="24"/>
                <w:lang w:val="en-US"/>
              </w:rPr>
              <w:t>Reso</w:t>
            </w:r>
            <w:r w:rsidRPr="00530058">
              <w:rPr>
                <w:rFonts w:ascii="Arial" w:hAnsi="Arial" w:cs="Arial"/>
                <w:color w:val="0F110C"/>
                <w:spacing w:val="-2"/>
                <w:w w:val="105"/>
                <w:sz w:val="24"/>
                <w:szCs w:val="24"/>
                <w:lang w:val="en-US"/>
              </w:rPr>
              <w:t>luti</w:t>
            </w:r>
            <w:r w:rsidRPr="00530058">
              <w:rPr>
                <w:rFonts w:ascii="Arial" w:hAnsi="Arial" w:cs="Arial"/>
                <w:color w:val="343633"/>
                <w:spacing w:val="-2"/>
                <w:w w:val="105"/>
                <w:sz w:val="24"/>
                <w:szCs w:val="24"/>
                <w:lang w:val="en-US"/>
              </w:rPr>
              <w:t>on</w:t>
            </w:r>
            <w:r w:rsidRPr="00530058">
              <w:rPr>
                <w:rFonts w:ascii="Arial" w:hAnsi="Arial" w:cs="Arial"/>
                <w:color w:val="343633"/>
                <w:spacing w:val="-21"/>
                <w:w w:val="105"/>
                <w:sz w:val="24"/>
                <w:szCs w:val="24"/>
                <w:lang w:val="en-US"/>
              </w:rPr>
              <w:t xml:space="preserve"> </w:t>
            </w:r>
            <w:r w:rsidRPr="00530058">
              <w:rPr>
                <w:rFonts w:ascii="Arial" w:hAnsi="Arial" w:cs="Arial"/>
                <w:color w:val="343633"/>
                <w:spacing w:val="1"/>
                <w:w w:val="105"/>
                <w:sz w:val="24"/>
                <w:szCs w:val="24"/>
                <w:lang w:val="en-US"/>
              </w:rPr>
              <w:t>agr</w:t>
            </w:r>
            <w:r w:rsidRPr="00530058">
              <w:rPr>
                <w:rFonts w:ascii="Arial" w:hAnsi="Arial" w:cs="Arial"/>
                <w:color w:val="494B4F"/>
                <w:spacing w:val="1"/>
                <w:w w:val="105"/>
                <w:sz w:val="24"/>
                <w:szCs w:val="24"/>
                <w:lang w:val="en-US"/>
              </w:rPr>
              <w:t>ee</w:t>
            </w:r>
            <w:r w:rsidRPr="00530058">
              <w:rPr>
                <w:rFonts w:ascii="Arial" w:hAnsi="Arial" w:cs="Arial"/>
                <w:color w:val="1F211C"/>
                <w:spacing w:val="1"/>
                <w:w w:val="105"/>
                <w:sz w:val="24"/>
                <w:szCs w:val="24"/>
                <w:lang w:val="en-US"/>
              </w:rPr>
              <w:t>d</w:t>
            </w:r>
            <w:r w:rsidRPr="00530058">
              <w:rPr>
                <w:rFonts w:ascii="Arial" w:hAnsi="Arial" w:cs="Arial"/>
                <w:color w:val="1F211C"/>
                <w:spacing w:val="-26"/>
                <w:w w:val="105"/>
                <w:sz w:val="24"/>
                <w:szCs w:val="24"/>
                <w:lang w:val="en-US"/>
              </w:rPr>
              <w:t xml:space="preserve"> </w:t>
            </w:r>
            <w:r w:rsidRPr="00530058">
              <w:rPr>
                <w:rFonts w:ascii="Arial" w:hAnsi="Arial" w:cs="Arial"/>
                <w:color w:val="1F211C"/>
                <w:w w:val="105"/>
                <w:sz w:val="24"/>
                <w:szCs w:val="24"/>
                <w:lang w:val="en-US"/>
              </w:rPr>
              <w:t>within</w:t>
            </w:r>
            <w:r w:rsidRPr="00530058">
              <w:rPr>
                <w:rFonts w:ascii="Arial" w:hAnsi="Arial" w:cs="Arial"/>
                <w:color w:val="1F211C"/>
                <w:spacing w:val="-9"/>
                <w:w w:val="105"/>
                <w:sz w:val="24"/>
                <w:szCs w:val="24"/>
                <w:lang w:val="en-US"/>
              </w:rPr>
              <w:t xml:space="preserve"> </w:t>
            </w:r>
            <w:r w:rsidRPr="00530058">
              <w:rPr>
                <w:rFonts w:ascii="Arial" w:hAnsi="Arial" w:cs="Arial"/>
                <w:color w:val="343633"/>
                <w:w w:val="105"/>
                <w:sz w:val="24"/>
                <w:szCs w:val="24"/>
                <w:lang w:val="en-US"/>
              </w:rPr>
              <w:t>3</w:t>
            </w:r>
            <w:r w:rsidRPr="00530058">
              <w:rPr>
                <w:rFonts w:ascii="Arial" w:hAnsi="Arial" w:cs="Arial"/>
                <w:color w:val="343633"/>
                <w:spacing w:val="24"/>
                <w:sz w:val="24"/>
                <w:szCs w:val="24"/>
                <w:lang w:val="en-US"/>
              </w:rPr>
              <w:t xml:space="preserve"> </w:t>
            </w:r>
            <w:r w:rsidRPr="00530058">
              <w:rPr>
                <w:rFonts w:ascii="Arial" w:hAnsi="Arial" w:cs="Arial"/>
                <w:color w:val="1F211C"/>
                <w:w w:val="105"/>
                <w:sz w:val="24"/>
                <w:szCs w:val="24"/>
                <w:lang w:val="en-US"/>
              </w:rPr>
              <w:t>hours</w:t>
            </w:r>
            <w:r w:rsidRPr="00530058">
              <w:rPr>
                <w:rFonts w:ascii="Arial" w:hAnsi="Arial" w:cs="Arial"/>
                <w:color w:val="1F211C"/>
                <w:spacing w:val="-11"/>
                <w:w w:val="105"/>
                <w:sz w:val="24"/>
                <w:szCs w:val="24"/>
                <w:lang w:val="en-US"/>
              </w:rPr>
              <w:t xml:space="preserve"> </w:t>
            </w:r>
            <w:r w:rsidRPr="00530058">
              <w:rPr>
                <w:rFonts w:ascii="Arial" w:hAnsi="Arial" w:cs="Arial"/>
                <w:color w:val="343633"/>
                <w:w w:val="105"/>
                <w:sz w:val="24"/>
                <w:szCs w:val="24"/>
                <w:lang w:val="en-US"/>
              </w:rPr>
              <w:t>of</w:t>
            </w:r>
            <w:r w:rsidRPr="00530058">
              <w:rPr>
                <w:rFonts w:ascii="Arial" w:hAnsi="Arial" w:cs="Arial"/>
                <w:color w:val="343633"/>
                <w:spacing w:val="-13"/>
                <w:w w:val="105"/>
                <w:sz w:val="24"/>
                <w:szCs w:val="24"/>
                <w:lang w:val="en-US"/>
              </w:rPr>
              <w:t xml:space="preserve"> </w:t>
            </w:r>
            <w:r w:rsidRPr="00530058">
              <w:rPr>
                <w:rFonts w:ascii="Arial" w:hAnsi="Arial" w:cs="Arial"/>
                <w:color w:val="1F211C"/>
                <w:w w:val="105"/>
                <w:sz w:val="24"/>
                <w:szCs w:val="24"/>
                <w:lang w:val="en-US"/>
              </w:rPr>
              <w:t>the</w:t>
            </w:r>
            <w:r w:rsidRPr="00530058">
              <w:rPr>
                <w:rFonts w:ascii="Arial" w:hAnsi="Arial" w:cs="Arial"/>
                <w:color w:val="1F211C"/>
                <w:spacing w:val="-8"/>
                <w:w w:val="105"/>
                <w:sz w:val="24"/>
                <w:szCs w:val="24"/>
                <w:lang w:val="en-US"/>
              </w:rPr>
              <w:t xml:space="preserve"> </w:t>
            </w:r>
            <w:r w:rsidRPr="00530058">
              <w:rPr>
                <w:rFonts w:ascii="Arial" w:hAnsi="Arial" w:cs="Arial"/>
                <w:color w:val="343633"/>
                <w:spacing w:val="1"/>
                <w:w w:val="105"/>
                <w:sz w:val="24"/>
                <w:szCs w:val="24"/>
                <w:lang w:val="en-US"/>
              </w:rPr>
              <w:t>ca</w:t>
            </w:r>
            <w:r w:rsidRPr="00530058">
              <w:rPr>
                <w:rFonts w:ascii="Arial" w:hAnsi="Arial" w:cs="Arial"/>
                <w:color w:val="0F110C"/>
                <w:w w:val="105"/>
                <w:sz w:val="24"/>
                <w:szCs w:val="24"/>
                <w:lang w:val="en-US"/>
              </w:rPr>
              <w:t>ll</w:t>
            </w:r>
          </w:p>
        </w:tc>
      </w:tr>
      <w:tr w:rsidR="003B53EF" w:rsidRPr="00530058" w14:paraId="0DB044E1" w14:textId="77777777" w:rsidTr="006C5056">
        <w:trPr>
          <w:cantSplit/>
          <w:trHeight w:val="903"/>
        </w:trPr>
        <w:tc>
          <w:tcPr>
            <w:tcW w:w="3043" w:type="dxa"/>
          </w:tcPr>
          <w:p w14:paraId="0F3E1560" w14:textId="77777777" w:rsidR="003B53EF" w:rsidRPr="00530058" w:rsidRDefault="003B53EF" w:rsidP="006C5056">
            <w:pPr>
              <w:spacing w:before="60" w:after="60" w:line="240" w:lineRule="auto"/>
              <w:ind w:left="57" w:right="57"/>
              <w:rPr>
                <w:rFonts w:ascii="Arial" w:eastAsia="Arial" w:hAnsi="Arial" w:cs="Arial"/>
                <w:i/>
                <w:sz w:val="24"/>
                <w:szCs w:val="24"/>
                <w:lang w:val="en-US"/>
              </w:rPr>
            </w:pPr>
            <w:r w:rsidRPr="00530058">
              <w:rPr>
                <w:rFonts w:ascii="Arial" w:hAnsi="Arial" w:cs="Arial"/>
                <w:color w:val="1F211C"/>
                <w:spacing w:val="-1"/>
                <w:w w:val="105"/>
                <w:sz w:val="24"/>
                <w:szCs w:val="24"/>
                <w:lang w:val="en-US"/>
              </w:rPr>
              <w:t>Mi</w:t>
            </w:r>
            <w:r w:rsidRPr="00530058">
              <w:rPr>
                <w:rFonts w:ascii="Arial" w:hAnsi="Arial" w:cs="Arial"/>
                <w:color w:val="1F211C"/>
                <w:spacing w:val="-2"/>
                <w:w w:val="105"/>
                <w:sz w:val="24"/>
                <w:szCs w:val="24"/>
                <w:lang w:val="en-US"/>
              </w:rPr>
              <w:t>nimal</w:t>
            </w:r>
            <w:r w:rsidRPr="00530058">
              <w:rPr>
                <w:rFonts w:ascii="Arial" w:hAnsi="Arial" w:cs="Arial"/>
                <w:color w:val="1F211C"/>
                <w:spacing w:val="-13"/>
                <w:w w:val="105"/>
                <w:sz w:val="24"/>
                <w:szCs w:val="24"/>
                <w:lang w:val="en-US"/>
              </w:rPr>
              <w:t xml:space="preserve"> </w:t>
            </w:r>
            <w:r w:rsidRPr="00530058">
              <w:rPr>
                <w:rFonts w:ascii="Arial" w:hAnsi="Arial" w:cs="Arial"/>
                <w:color w:val="0F110C"/>
                <w:spacing w:val="-2"/>
                <w:w w:val="105"/>
                <w:sz w:val="24"/>
                <w:szCs w:val="24"/>
                <w:lang w:val="en-US"/>
              </w:rPr>
              <w:t>in</w:t>
            </w:r>
            <w:r w:rsidRPr="00530058">
              <w:rPr>
                <w:rFonts w:ascii="Arial" w:hAnsi="Arial" w:cs="Arial"/>
                <w:color w:val="343633"/>
                <w:spacing w:val="-3"/>
                <w:w w:val="105"/>
                <w:sz w:val="24"/>
                <w:szCs w:val="24"/>
                <w:lang w:val="en-US"/>
              </w:rPr>
              <w:t>cide</w:t>
            </w:r>
            <w:r w:rsidRPr="00530058">
              <w:rPr>
                <w:rFonts w:ascii="Arial" w:hAnsi="Arial" w:cs="Arial"/>
                <w:color w:val="0F110C"/>
                <w:spacing w:val="-3"/>
                <w:w w:val="105"/>
                <w:sz w:val="24"/>
                <w:szCs w:val="24"/>
                <w:lang w:val="en-US"/>
              </w:rPr>
              <w:t xml:space="preserve">nt </w:t>
            </w:r>
            <w:r w:rsidRPr="00530058">
              <w:rPr>
                <w:rFonts w:ascii="Arial" w:hAnsi="Arial" w:cs="Arial"/>
                <w:i/>
                <w:color w:val="0F110C"/>
                <w:spacing w:val="-3"/>
                <w:w w:val="105"/>
                <w:sz w:val="24"/>
                <w:szCs w:val="24"/>
                <w:lang w:val="en-US"/>
              </w:rPr>
              <w:t>affecting more than one but fewer than 20 users</w:t>
            </w:r>
          </w:p>
        </w:tc>
        <w:tc>
          <w:tcPr>
            <w:tcW w:w="2409" w:type="dxa"/>
          </w:tcPr>
          <w:p w14:paraId="5BC6CAC1" w14:textId="77777777" w:rsidR="003B53EF" w:rsidRPr="00530058" w:rsidRDefault="003B53EF" w:rsidP="006C5056">
            <w:pPr>
              <w:spacing w:before="60" w:after="60" w:line="240" w:lineRule="auto"/>
              <w:ind w:left="57" w:right="57"/>
              <w:rPr>
                <w:rFonts w:ascii="Arial" w:eastAsia="Arial" w:hAnsi="Arial" w:cs="Arial"/>
                <w:sz w:val="24"/>
                <w:szCs w:val="24"/>
                <w:lang w:val="en-US"/>
              </w:rPr>
            </w:pPr>
            <w:r w:rsidRPr="00530058">
              <w:rPr>
                <w:rFonts w:ascii="Arial" w:hAnsi="Arial" w:cs="Arial"/>
                <w:color w:val="1F211C"/>
                <w:w w:val="105"/>
                <w:sz w:val="24"/>
                <w:szCs w:val="24"/>
                <w:lang w:val="en-US"/>
              </w:rPr>
              <w:t>Within</w:t>
            </w:r>
            <w:r w:rsidRPr="00530058">
              <w:rPr>
                <w:rFonts w:ascii="Arial" w:hAnsi="Arial" w:cs="Arial"/>
                <w:color w:val="1F211C"/>
                <w:spacing w:val="-16"/>
                <w:w w:val="105"/>
                <w:sz w:val="24"/>
                <w:szCs w:val="24"/>
                <w:lang w:val="en-US"/>
              </w:rPr>
              <w:t xml:space="preserve"> </w:t>
            </w:r>
            <w:r w:rsidRPr="00530058">
              <w:rPr>
                <w:rFonts w:ascii="Arial" w:hAnsi="Arial" w:cs="Arial"/>
                <w:color w:val="343633"/>
                <w:w w:val="105"/>
                <w:sz w:val="24"/>
                <w:szCs w:val="24"/>
                <w:lang w:val="en-US"/>
              </w:rPr>
              <w:t>2</w:t>
            </w:r>
            <w:r w:rsidRPr="00530058">
              <w:rPr>
                <w:rFonts w:ascii="Arial" w:hAnsi="Arial" w:cs="Arial"/>
                <w:color w:val="343633"/>
                <w:spacing w:val="-13"/>
                <w:w w:val="105"/>
                <w:sz w:val="24"/>
                <w:szCs w:val="24"/>
                <w:lang w:val="en-US"/>
              </w:rPr>
              <w:t xml:space="preserve"> </w:t>
            </w:r>
            <w:r w:rsidRPr="00530058">
              <w:rPr>
                <w:rFonts w:ascii="Arial" w:hAnsi="Arial" w:cs="Arial"/>
                <w:color w:val="0F110C"/>
                <w:spacing w:val="-4"/>
                <w:w w:val="105"/>
                <w:sz w:val="24"/>
                <w:szCs w:val="24"/>
                <w:lang w:val="en-US"/>
              </w:rPr>
              <w:t>h</w:t>
            </w:r>
            <w:r w:rsidRPr="00530058">
              <w:rPr>
                <w:rFonts w:ascii="Arial" w:hAnsi="Arial" w:cs="Arial"/>
                <w:color w:val="343633"/>
                <w:spacing w:val="-5"/>
                <w:w w:val="105"/>
                <w:sz w:val="24"/>
                <w:szCs w:val="24"/>
                <w:lang w:val="en-US"/>
              </w:rPr>
              <w:t>ours</w:t>
            </w:r>
            <w:r w:rsidRPr="00530058">
              <w:rPr>
                <w:rFonts w:ascii="Arial" w:hAnsi="Arial" w:cs="Arial"/>
                <w:color w:val="343633"/>
                <w:spacing w:val="9"/>
                <w:w w:val="105"/>
                <w:sz w:val="24"/>
                <w:szCs w:val="24"/>
                <w:lang w:val="en-US"/>
              </w:rPr>
              <w:t xml:space="preserve"> </w:t>
            </w:r>
            <w:r w:rsidRPr="00530058">
              <w:rPr>
                <w:rFonts w:ascii="Arial" w:hAnsi="Arial" w:cs="Arial"/>
                <w:color w:val="343633"/>
                <w:w w:val="105"/>
                <w:sz w:val="24"/>
                <w:szCs w:val="24"/>
                <w:lang w:val="en-US"/>
              </w:rPr>
              <w:t>of</w:t>
            </w:r>
            <w:r w:rsidRPr="00530058">
              <w:rPr>
                <w:rFonts w:ascii="Arial" w:hAnsi="Arial" w:cs="Arial"/>
                <w:color w:val="343633"/>
                <w:spacing w:val="-7"/>
                <w:w w:val="105"/>
                <w:sz w:val="24"/>
                <w:szCs w:val="24"/>
                <w:lang w:val="en-US"/>
              </w:rPr>
              <w:t xml:space="preserve"> </w:t>
            </w:r>
            <w:r w:rsidRPr="00530058">
              <w:rPr>
                <w:rFonts w:ascii="Arial" w:hAnsi="Arial" w:cs="Arial"/>
                <w:color w:val="0F110C"/>
                <w:spacing w:val="-2"/>
                <w:w w:val="105"/>
                <w:sz w:val="24"/>
                <w:szCs w:val="24"/>
                <w:lang w:val="en-US"/>
              </w:rPr>
              <w:t>th</w:t>
            </w:r>
            <w:r w:rsidRPr="00530058">
              <w:rPr>
                <w:rFonts w:ascii="Arial" w:hAnsi="Arial" w:cs="Arial"/>
                <w:color w:val="343633"/>
                <w:spacing w:val="-2"/>
                <w:w w:val="105"/>
                <w:sz w:val="24"/>
                <w:szCs w:val="24"/>
                <w:lang w:val="en-US"/>
              </w:rPr>
              <w:t>e</w:t>
            </w:r>
            <w:r w:rsidRPr="00530058">
              <w:rPr>
                <w:rFonts w:ascii="Arial" w:hAnsi="Arial" w:cs="Arial"/>
                <w:color w:val="343633"/>
                <w:spacing w:val="-6"/>
                <w:w w:val="105"/>
                <w:sz w:val="24"/>
                <w:szCs w:val="24"/>
                <w:lang w:val="en-US"/>
              </w:rPr>
              <w:t xml:space="preserve"> </w:t>
            </w:r>
            <w:r w:rsidRPr="00530058">
              <w:rPr>
                <w:rFonts w:ascii="Arial" w:hAnsi="Arial" w:cs="Arial"/>
                <w:color w:val="343633"/>
                <w:w w:val="105"/>
                <w:sz w:val="24"/>
                <w:szCs w:val="24"/>
                <w:lang w:val="en-US"/>
              </w:rPr>
              <w:t>call</w:t>
            </w:r>
          </w:p>
        </w:tc>
        <w:tc>
          <w:tcPr>
            <w:tcW w:w="1267" w:type="dxa"/>
          </w:tcPr>
          <w:p w14:paraId="745D47DE" w14:textId="77777777" w:rsidR="003B53EF" w:rsidRPr="00530058" w:rsidRDefault="003B53EF" w:rsidP="006C5056">
            <w:pPr>
              <w:spacing w:before="60" w:after="60" w:line="240" w:lineRule="auto"/>
              <w:ind w:left="57" w:right="57"/>
              <w:rPr>
                <w:rFonts w:ascii="Arial" w:eastAsia="Arial" w:hAnsi="Arial" w:cs="Arial"/>
                <w:sz w:val="24"/>
                <w:szCs w:val="24"/>
                <w:lang w:val="en-US"/>
              </w:rPr>
            </w:pPr>
            <w:r w:rsidRPr="00530058">
              <w:rPr>
                <w:rFonts w:ascii="Arial" w:hAnsi="Arial" w:cs="Arial"/>
                <w:color w:val="1F211C"/>
                <w:spacing w:val="-4"/>
                <w:w w:val="105"/>
                <w:sz w:val="24"/>
                <w:szCs w:val="24"/>
                <w:lang w:val="en-US"/>
              </w:rPr>
              <w:t>Hourl</w:t>
            </w:r>
            <w:r w:rsidRPr="00530058">
              <w:rPr>
                <w:rFonts w:ascii="Arial" w:hAnsi="Arial" w:cs="Arial"/>
                <w:color w:val="1F211C"/>
                <w:spacing w:val="-3"/>
                <w:w w:val="105"/>
                <w:sz w:val="24"/>
                <w:szCs w:val="24"/>
                <w:lang w:val="en-US"/>
              </w:rPr>
              <w:t>y</w:t>
            </w:r>
          </w:p>
        </w:tc>
        <w:tc>
          <w:tcPr>
            <w:tcW w:w="2789" w:type="dxa"/>
          </w:tcPr>
          <w:p w14:paraId="399B1638" w14:textId="77777777" w:rsidR="003B53EF" w:rsidRPr="00530058" w:rsidRDefault="003B53EF" w:rsidP="006C5056">
            <w:pPr>
              <w:spacing w:before="60" w:after="60" w:line="240" w:lineRule="auto"/>
              <w:ind w:left="57" w:right="57"/>
              <w:rPr>
                <w:rFonts w:ascii="Arial" w:eastAsia="Arial" w:hAnsi="Arial" w:cs="Arial"/>
                <w:sz w:val="24"/>
                <w:szCs w:val="24"/>
                <w:lang w:val="en-US"/>
              </w:rPr>
            </w:pPr>
            <w:r w:rsidRPr="00530058">
              <w:rPr>
                <w:rFonts w:ascii="Arial" w:hAnsi="Arial" w:cs="Arial"/>
                <w:color w:val="343633"/>
                <w:spacing w:val="-3"/>
                <w:w w:val="105"/>
                <w:sz w:val="24"/>
                <w:szCs w:val="24"/>
                <w:lang w:val="en-US"/>
              </w:rPr>
              <w:t>Reso</w:t>
            </w:r>
            <w:r w:rsidRPr="00530058">
              <w:rPr>
                <w:rFonts w:ascii="Arial" w:hAnsi="Arial" w:cs="Arial"/>
                <w:color w:val="0F110C"/>
                <w:spacing w:val="-2"/>
                <w:w w:val="105"/>
                <w:sz w:val="24"/>
                <w:szCs w:val="24"/>
                <w:lang w:val="en-US"/>
              </w:rPr>
              <w:t>luti</w:t>
            </w:r>
            <w:r w:rsidRPr="00530058">
              <w:rPr>
                <w:rFonts w:ascii="Arial" w:hAnsi="Arial" w:cs="Arial"/>
                <w:color w:val="343633"/>
                <w:spacing w:val="-3"/>
                <w:w w:val="105"/>
                <w:sz w:val="24"/>
                <w:szCs w:val="24"/>
                <w:lang w:val="en-US"/>
              </w:rPr>
              <w:t>on</w:t>
            </w:r>
            <w:r w:rsidRPr="00530058">
              <w:rPr>
                <w:rFonts w:ascii="Arial" w:hAnsi="Arial" w:cs="Arial"/>
                <w:color w:val="343633"/>
                <w:spacing w:val="-14"/>
                <w:w w:val="105"/>
                <w:sz w:val="24"/>
                <w:szCs w:val="24"/>
                <w:lang w:val="en-US"/>
              </w:rPr>
              <w:t xml:space="preserve"> </w:t>
            </w:r>
            <w:r w:rsidRPr="00530058">
              <w:rPr>
                <w:rFonts w:ascii="Arial" w:hAnsi="Arial" w:cs="Arial"/>
                <w:color w:val="343633"/>
                <w:w w:val="105"/>
                <w:sz w:val="24"/>
                <w:szCs w:val="24"/>
                <w:lang w:val="en-US"/>
              </w:rPr>
              <w:t>agreed</w:t>
            </w:r>
            <w:r w:rsidRPr="00530058">
              <w:rPr>
                <w:rFonts w:ascii="Arial" w:hAnsi="Arial" w:cs="Arial"/>
                <w:color w:val="343633"/>
                <w:spacing w:val="-18"/>
                <w:w w:val="105"/>
                <w:sz w:val="24"/>
                <w:szCs w:val="24"/>
                <w:lang w:val="en-US"/>
              </w:rPr>
              <w:t xml:space="preserve"> </w:t>
            </w:r>
            <w:r w:rsidRPr="00530058">
              <w:rPr>
                <w:rFonts w:ascii="Arial" w:hAnsi="Arial" w:cs="Arial"/>
                <w:color w:val="1F211C"/>
                <w:w w:val="105"/>
                <w:sz w:val="24"/>
                <w:szCs w:val="24"/>
                <w:lang w:val="en-US"/>
              </w:rPr>
              <w:t>within</w:t>
            </w:r>
            <w:r w:rsidRPr="00530058">
              <w:rPr>
                <w:rFonts w:ascii="Arial" w:hAnsi="Arial" w:cs="Arial"/>
                <w:color w:val="1F211C"/>
                <w:spacing w:val="-16"/>
                <w:w w:val="105"/>
                <w:sz w:val="24"/>
                <w:szCs w:val="24"/>
                <w:lang w:val="en-US"/>
              </w:rPr>
              <w:t xml:space="preserve"> </w:t>
            </w:r>
            <w:r w:rsidRPr="00530058">
              <w:rPr>
                <w:rFonts w:ascii="Arial" w:hAnsi="Arial" w:cs="Arial"/>
                <w:color w:val="343633"/>
                <w:w w:val="105"/>
                <w:sz w:val="24"/>
                <w:szCs w:val="24"/>
                <w:lang w:val="en-US"/>
              </w:rPr>
              <w:t>4</w:t>
            </w:r>
            <w:r w:rsidRPr="00530058">
              <w:rPr>
                <w:rFonts w:ascii="Arial" w:hAnsi="Arial" w:cs="Arial"/>
                <w:color w:val="343633"/>
                <w:spacing w:val="24"/>
                <w:w w:val="114"/>
                <w:sz w:val="24"/>
                <w:szCs w:val="24"/>
                <w:lang w:val="en-US"/>
              </w:rPr>
              <w:t xml:space="preserve"> </w:t>
            </w:r>
            <w:r w:rsidRPr="00530058">
              <w:rPr>
                <w:rFonts w:ascii="Arial" w:hAnsi="Arial" w:cs="Arial"/>
                <w:color w:val="1F211C"/>
                <w:w w:val="105"/>
                <w:sz w:val="24"/>
                <w:szCs w:val="24"/>
                <w:lang w:val="en-US"/>
              </w:rPr>
              <w:t>hours</w:t>
            </w:r>
            <w:r w:rsidRPr="00530058">
              <w:rPr>
                <w:rFonts w:ascii="Arial" w:hAnsi="Arial" w:cs="Arial"/>
                <w:color w:val="1F211C"/>
                <w:spacing w:val="-13"/>
                <w:w w:val="105"/>
                <w:sz w:val="24"/>
                <w:szCs w:val="24"/>
                <w:lang w:val="en-US"/>
              </w:rPr>
              <w:t xml:space="preserve"> </w:t>
            </w:r>
            <w:r w:rsidRPr="00530058">
              <w:rPr>
                <w:rFonts w:ascii="Arial" w:hAnsi="Arial" w:cs="Arial"/>
                <w:color w:val="343633"/>
                <w:w w:val="105"/>
                <w:sz w:val="24"/>
                <w:szCs w:val="24"/>
                <w:lang w:val="en-US"/>
              </w:rPr>
              <w:t>of</w:t>
            </w:r>
            <w:r w:rsidRPr="00530058">
              <w:rPr>
                <w:rFonts w:ascii="Arial" w:hAnsi="Arial" w:cs="Arial"/>
                <w:color w:val="343633"/>
                <w:spacing w:val="-15"/>
                <w:w w:val="105"/>
                <w:sz w:val="24"/>
                <w:szCs w:val="24"/>
                <w:lang w:val="en-US"/>
              </w:rPr>
              <w:t xml:space="preserve"> </w:t>
            </w:r>
            <w:r w:rsidRPr="00530058">
              <w:rPr>
                <w:rFonts w:ascii="Arial" w:hAnsi="Arial" w:cs="Arial"/>
                <w:color w:val="1F211C"/>
                <w:w w:val="105"/>
                <w:sz w:val="24"/>
                <w:szCs w:val="24"/>
                <w:lang w:val="en-US"/>
              </w:rPr>
              <w:t>the</w:t>
            </w:r>
            <w:r w:rsidRPr="00530058">
              <w:rPr>
                <w:rFonts w:ascii="Arial" w:hAnsi="Arial" w:cs="Arial"/>
                <w:color w:val="1F211C"/>
                <w:spacing w:val="-4"/>
                <w:w w:val="105"/>
                <w:sz w:val="24"/>
                <w:szCs w:val="24"/>
                <w:lang w:val="en-US"/>
              </w:rPr>
              <w:t xml:space="preserve"> </w:t>
            </w:r>
            <w:r w:rsidRPr="00530058">
              <w:rPr>
                <w:rFonts w:ascii="Arial" w:hAnsi="Arial" w:cs="Arial"/>
                <w:color w:val="343633"/>
                <w:w w:val="105"/>
                <w:sz w:val="24"/>
                <w:szCs w:val="24"/>
                <w:lang w:val="en-US"/>
              </w:rPr>
              <w:t>c</w:t>
            </w:r>
            <w:r w:rsidRPr="00530058">
              <w:rPr>
                <w:rFonts w:ascii="Arial" w:hAnsi="Arial" w:cs="Arial"/>
                <w:color w:val="343633"/>
                <w:spacing w:val="4"/>
                <w:w w:val="105"/>
                <w:sz w:val="24"/>
                <w:szCs w:val="24"/>
                <w:lang w:val="en-US"/>
              </w:rPr>
              <w:t>a</w:t>
            </w:r>
            <w:r w:rsidRPr="00530058">
              <w:rPr>
                <w:rFonts w:ascii="Arial" w:hAnsi="Arial" w:cs="Arial"/>
                <w:color w:val="0F110C"/>
                <w:w w:val="105"/>
                <w:sz w:val="24"/>
                <w:szCs w:val="24"/>
                <w:lang w:val="en-US"/>
              </w:rPr>
              <w:t>ll</w:t>
            </w:r>
          </w:p>
        </w:tc>
      </w:tr>
      <w:tr w:rsidR="003B53EF" w:rsidRPr="00530058" w14:paraId="1AFE81AB" w14:textId="77777777" w:rsidTr="006C5056">
        <w:trPr>
          <w:cantSplit/>
          <w:trHeight w:val="643"/>
        </w:trPr>
        <w:tc>
          <w:tcPr>
            <w:tcW w:w="3043" w:type="dxa"/>
          </w:tcPr>
          <w:p w14:paraId="3E4F19BF" w14:textId="77777777" w:rsidR="003B53EF" w:rsidRPr="00530058" w:rsidRDefault="003B53EF" w:rsidP="006C5056">
            <w:pPr>
              <w:spacing w:before="60" w:after="60" w:line="240" w:lineRule="auto"/>
              <w:ind w:left="57" w:right="57"/>
              <w:rPr>
                <w:rFonts w:ascii="Arial" w:eastAsia="Arial" w:hAnsi="Arial" w:cs="Arial"/>
                <w:i/>
                <w:sz w:val="24"/>
                <w:szCs w:val="24"/>
                <w:lang w:val="en-US"/>
              </w:rPr>
            </w:pPr>
            <w:r w:rsidRPr="00530058">
              <w:rPr>
                <w:rFonts w:ascii="Arial" w:hAnsi="Arial" w:cs="Arial"/>
                <w:color w:val="1F211C"/>
                <w:sz w:val="24"/>
                <w:szCs w:val="24"/>
                <w:lang w:val="en-US"/>
              </w:rPr>
              <w:t>Minor</w:t>
            </w:r>
            <w:r w:rsidRPr="00530058">
              <w:rPr>
                <w:rFonts w:ascii="Arial" w:hAnsi="Arial" w:cs="Arial"/>
                <w:color w:val="1F211C"/>
                <w:spacing w:val="11"/>
                <w:sz w:val="24"/>
                <w:szCs w:val="24"/>
                <w:lang w:val="en-US"/>
              </w:rPr>
              <w:t xml:space="preserve"> </w:t>
            </w:r>
            <w:r w:rsidRPr="00530058">
              <w:rPr>
                <w:rFonts w:ascii="Arial" w:hAnsi="Arial" w:cs="Arial"/>
                <w:color w:val="0F110C"/>
                <w:spacing w:val="-2"/>
                <w:sz w:val="24"/>
                <w:szCs w:val="24"/>
                <w:lang w:val="en-US"/>
              </w:rPr>
              <w:t>in</w:t>
            </w:r>
            <w:r w:rsidRPr="00530058">
              <w:rPr>
                <w:rFonts w:ascii="Arial" w:hAnsi="Arial" w:cs="Arial"/>
                <w:color w:val="343633"/>
                <w:spacing w:val="-2"/>
                <w:sz w:val="24"/>
                <w:szCs w:val="24"/>
                <w:lang w:val="en-US"/>
              </w:rPr>
              <w:t xml:space="preserve">cident </w:t>
            </w:r>
            <w:r w:rsidRPr="00530058">
              <w:rPr>
                <w:rFonts w:ascii="Arial" w:hAnsi="Arial" w:cs="Arial"/>
                <w:i/>
                <w:color w:val="343633"/>
                <w:spacing w:val="-2"/>
                <w:sz w:val="24"/>
                <w:szCs w:val="24"/>
                <w:lang w:val="en-US"/>
              </w:rPr>
              <w:t>affecting one user only</w:t>
            </w:r>
          </w:p>
        </w:tc>
        <w:tc>
          <w:tcPr>
            <w:tcW w:w="2409" w:type="dxa"/>
          </w:tcPr>
          <w:p w14:paraId="7B9B7C17" w14:textId="77777777" w:rsidR="003B53EF" w:rsidRPr="00530058" w:rsidRDefault="003B53EF" w:rsidP="006C5056">
            <w:pPr>
              <w:spacing w:before="60" w:after="60" w:line="240" w:lineRule="auto"/>
              <w:ind w:left="57" w:right="57"/>
              <w:rPr>
                <w:rFonts w:ascii="Arial" w:eastAsia="Arial" w:hAnsi="Arial" w:cs="Arial"/>
                <w:sz w:val="24"/>
                <w:szCs w:val="24"/>
                <w:lang w:val="en-US"/>
              </w:rPr>
            </w:pPr>
            <w:r w:rsidRPr="00530058">
              <w:rPr>
                <w:rFonts w:ascii="Arial" w:hAnsi="Arial" w:cs="Arial"/>
                <w:color w:val="343633"/>
                <w:w w:val="105"/>
                <w:sz w:val="24"/>
                <w:szCs w:val="24"/>
                <w:lang w:val="en-US"/>
              </w:rPr>
              <w:t>W</w:t>
            </w:r>
            <w:r w:rsidRPr="00530058">
              <w:rPr>
                <w:rFonts w:ascii="Arial" w:hAnsi="Arial" w:cs="Arial"/>
                <w:color w:val="343633"/>
                <w:spacing w:val="-4"/>
                <w:w w:val="105"/>
                <w:sz w:val="24"/>
                <w:szCs w:val="24"/>
                <w:lang w:val="en-US"/>
              </w:rPr>
              <w:t>i</w:t>
            </w:r>
            <w:r w:rsidRPr="00530058">
              <w:rPr>
                <w:rFonts w:ascii="Arial" w:hAnsi="Arial" w:cs="Arial"/>
                <w:color w:val="343633"/>
                <w:w w:val="105"/>
                <w:sz w:val="24"/>
                <w:szCs w:val="24"/>
                <w:lang w:val="en-US"/>
              </w:rPr>
              <w:t>t</w:t>
            </w:r>
            <w:r w:rsidRPr="00530058">
              <w:rPr>
                <w:rFonts w:ascii="Arial" w:hAnsi="Arial" w:cs="Arial"/>
                <w:color w:val="343633"/>
                <w:spacing w:val="-5"/>
                <w:w w:val="105"/>
                <w:sz w:val="24"/>
                <w:szCs w:val="24"/>
                <w:lang w:val="en-US"/>
              </w:rPr>
              <w:t>h</w:t>
            </w:r>
            <w:r w:rsidRPr="00530058">
              <w:rPr>
                <w:rFonts w:ascii="Arial" w:hAnsi="Arial" w:cs="Arial"/>
                <w:color w:val="0F110C"/>
                <w:spacing w:val="-15"/>
                <w:w w:val="105"/>
                <w:sz w:val="24"/>
                <w:szCs w:val="24"/>
                <w:lang w:val="en-US"/>
              </w:rPr>
              <w:t>i</w:t>
            </w:r>
            <w:r w:rsidRPr="00530058">
              <w:rPr>
                <w:rFonts w:ascii="Arial" w:hAnsi="Arial" w:cs="Arial"/>
                <w:color w:val="0F110C"/>
                <w:w w:val="105"/>
                <w:sz w:val="24"/>
                <w:szCs w:val="24"/>
                <w:lang w:val="en-US"/>
              </w:rPr>
              <w:t>n</w:t>
            </w:r>
            <w:r w:rsidRPr="00530058">
              <w:rPr>
                <w:rFonts w:ascii="Arial" w:hAnsi="Arial" w:cs="Arial"/>
                <w:color w:val="0F110C"/>
                <w:spacing w:val="-14"/>
                <w:w w:val="105"/>
                <w:sz w:val="24"/>
                <w:szCs w:val="24"/>
                <w:lang w:val="en-US"/>
              </w:rPr>
              <w:t xml:space="preserve"> </w:t>
            </w:r>
            <w:r w:rsidRPr="00530058">
              <w:rPr>
                <w:rFonts w:ascii="Arial" w:hAnsi="Arial" w:cs="Arial"/>
                <w:color w:val="343633"/>
                <w:spacing w:val="-12"/>
                <w:w w:val="105"/>
                <w:sz w:val="24"/>
                <w:szCs w:val="24"/>
                <w:lang w:val="en-US"/>
              </w:rPr>
              <w:t>2</w:t>
            </w:r>
            <w:r w:rsidRPr="00530058">
              <w:rPr>
                <w:rFonts w:ascii="Arial" w:hAnsi="Arial" w:cs="Arial"/>
                <w:color w:val="0F110C"/>
                <w:w w:val="105"/>
                <w:sz w:val="24"/>
                <w:szCs w:val="24"/>
                <w:lang w:val="en-US"/>
              </w:rPr>
              <w:t>4</w:t>
            </w:r>
            <w:r w:rsidRPr="00530058">
              <w:rPr>
                <w:rFonts w:ascii="Arial" w:hAnsi="Arial" w:cs="Arial"/>
                <w:color w:val="0F110C"/>
                <w:spacing w:val="-8"/>
                <w:w w:val="105"/>
                <w:sz w:val="24"/>
                <w:szCs w:val="24"/>
                <w:lang w:val="en-US"/>
              </w:rPr>
              <w:t xml:space="preserve"> </w:t>
            </w:r>
            <w:r w:rsidRPr="00530058">
              <w:rPr>
                <w:rFonts w:ascii="Arial" w:hAnsi="Arial" w:cs="Arial"/>
                <w:color w:val="1F211C"/>
                <w:w w:val="105"/>
                <w:sz w:val="24"/>
                <w:szCs w:val="24"/>
                <w:lang w:val="en-US"/>
              </w:rPr>
              <w:t>hours of</w:t>
            </w:r>
            <w:r w:rsidRPr="00530058">
              <w:rPr>
                <w:rFonts w:ascii="Arial" w:hAnsi="Arial" w:cs="Arial"/>
                <w:color w:val="1F211C"/>
                <w:spacing w:val="-2"/>
                <w:w w:val="105"/>
                <w:sz w:val="24"/>
                <w:szCs w:val="24"/>
                <w:lang w:val="en-US"/>
              </w:rPr>
              <w:t xml:space="preserve"> </w:t>
            </w:r>
            <w:r w:rsidRPr="00530058">
              <w:rPr>
                <w:rFonts w:ascii="Arial" w:hAnsi="Arial" w:cs="Arial"/>
                <w:color w:val="0F110C"/>
                <w:w w:val="105"/>
                <w:sz w:val="24"/>
                <w:szCs w:val="24"/>
                <w:lang w:val="en-US"/>
              </w:rPr>
              <w:t>t</w:t>
            </w:r>
            <w:r w:rsidRPr="00530058">
              <w:rPr>
                <w:rFonts w:ascii="Arial" w:hAnsi="Arial" w:cs="Arial"/>
                <w:color w:val="0F110C"/>
                <w:spacing w:val="3"/>
                <w:w w:val="105"/>
                <w:sz w:val="24"/>
                <w:szCs w:val="24"/>
                <w:lang w:val="en-US"/>
              </w:rPr>
              <w:t>h</w:t>
            </w:r>
            <w:r w:rsidRPr="00530058">
              <w:rPr>
                <w:rFonts w:ascii="Arial" w:hAnsi="Arial" w:cs="Arial"/>
                <w:color w:val="343633"/>
                <w:w w:val="105"/>
                <w:sz w:val="24"/>
                <w:szCs w:val="24"/>
                <w:lang w:val="en-US"/>
              </w:rPr>
              <w:t>e</w:t>
            </w:r>
            <w:r w:rsidRPr="00530058">
              <w:rPr>
                <w:rFonts w:ascii="Arial" w:hAnsi="Arial" w:cs="Arial"/>
                <w:color w:val="343633"/>
                <w:spacing w:val="5"/>
                <w:w w:val="105"/>
                <w:sz w:val="24"/>
                <w:szCs w:val="24"/>
                <w:lang w:val="en-US"/>
              </w:rPr>
              <w:t xml:space="preserve"> </w:t>
            </w:r>
            <w:r w:rsidRPr="00530058">
              <w:rPr>
                <w:rFonts w:ascii="Arial" w:hAnsi="Arial" w:cs="Arial"/>
                <w:color w:val="343633"/>
                <w:w w:val="105"/>
                <w:sz w:val="24"/>
                <w:szCs w:val="24"/>
                <w:lang w:val="en-US"/>
              </w:rPr>
              <w:t>call</w:t>
            </w:r>
          </w:p>
        </w:tc>
        <w:tc>
          <w:tcPr>
            <w:tcW w:w="1267" w:type="dxa"/>
          </w:tcPr>
          <w:p w14:paraId="16F4780B" w14:textId="77777777" w:rsidR="003B53EF" w:rsidRPr="00530058" w:rsidRDefault="003B53EF" w:rsidP="006C5056">
            <w:pPr>
              <w:spacing w:before="60" w:after="60" w:line="240" w:lineRule="auto"/>
              <w:ind w:left="57" w:right="57"/>
              <w:rPr>
                <w:rFonts w:ascii="Arial" w:eastAsia="Arial" w:hAnsi="Arial" w:cs="Arial"/>
                <w:sz w:val="24"/>
                <w:szCs w:val="24"/>
                <w:lang w:val="en-US"/>
              </w:rPr>
            </w:pPr>
            <w:r w:rsidRPr="00530058">
              <w:rPr>
                <w:rFonts w:ascii="Arial" w:hAnsi="Arial" w:cs="Arial"/>
                <w:color w:val="343633"/>
                <w:sz w:val="24"/>
                <w:szCs w:val="24"/>
                <w:lang w:val="en-US"/>
              </w:rPr>
              <w:t>Every</w:t>
            </w:r>
            <w:r w:rsidRPr="00530058">
              <w:rPr>
                <w:rFonts w:ascii="Arial" w:hAnsi="Arial" w:cs="Arial"/>
                <w:color w:val="343633"/>
                <w:spacing w:val="-2"/>
                <w:sz w:val="24"/>
                <w:szCs w:val="24"/>
                <w:lang w:val="en-US"/>
              </w:rPr>
              <w:t xml:space="preserve"> </w:t>
            </w:r>
            <w:r w:rsidRPr="00530058">
              <w:rPr>
                <w:rFonts w:ascii="Arial" w:hAnsi="Arial" w:cs="Arial"/>
                <w:color w:val="1F211C"/>
                <w:sz w:val="24"/>
                <w:szCs w:val="24"/>
                <w:lang w:val="en-US"/>
              </w:rPr>
              <w:t>four</w:t>
            </w:r>
            <w:r w:rsidRPr="00530058">
              <w:rPr>
                <w:rFonts w:ascii="Arial" w:hAnsi="Arial" w:cs="Arial"/>
                <w:color w:val="1F211C"/>
                <w:spacing w:val="10"/>
                <w:sz w:val="24"/>
                <w:szCs w:val="24"/>
                <w:lang w:val="en-US"/>
              </w:rPr>
              <w:t xml:space="preserve"> </w:t>
            </w:r>
            <w:r w:rsidRPr="00530058">
              <w:rPr>
                <w:rFonts w:ascii="Arial" w:hAnsi="Arial" w:cs="Arial"/>
                <w:color w:val="1F211C"/>
                <w:sz w:val="24"/>
                <w:szCs w:val="24"/>
                <w:lang w:val="en-US"/>
              </w:rPr>
              <w:t>hours</w:t>
            </w:r>
          </w:p>
        </w:tc>
        <w:tc>
          <w:tcPr>
            <w:tcW w:w="2789" w:type="dxa"/>
          </w:tcPr>
          <w:p w14:paraId="3BADF0DF" w14:textId="77777777" w:rsidR="003B53EF" w:rsidRPr="00530058" w:rsidRDefault="003B53EF" w:rsidP="006C5056">
            <w:pPr>
              <w:spacing w:before="60" w:after="60" w:line="240" w:lineRule="auto"/>
              <w:ind w:left="57" w:right="57"/>
              <w:rPr>
                <w:rFonts w:ascii="Arial" w:eastAsia="Arial" w:hAnsi="Arial" w:cs="Arial"/>
                <w:sz w:val="24"/>
                <w:szCs w:val="24"/>
                <w:lang w:val="en-US"/>
              </w:rPr>
            </w:pPr>
            <w:r w:rsidRPr="00530058">
              <w:rPr>
                <w:rFonts w:ascii="Arial" w:hAnsi="Arial" w:cs="Arial"/>
                <w:color w:val="343633"/>
                <w:spacing w:val="-2"/>
                <w:sz w:val="24"/>
                <w:szCs w:val="24"/>
                <w:lang w:val="en-US"/>
              </w:rPr>
              <w:t>Reso</w:t>
            </w:r>
            <w:r w:rsidRPr="00530058">
              <w:rPr>
                <w:rFonts w:ascii="Arial" w:hAnsi="Arial" w:cs="Arial"/>
                <w:color w:val="0F110C"/>
                <w:spacing w:val="-2"/>
                <w:sz w:val="24"/>
                <w:szCs w:val="24"/>
                <w:lang w:val="en-US"/>
              </w:rPr>
              <w:t>luti</w:t>
            </w:r>
            <w:r w:rsidRPr="00530058">
              <w:rPr>
                <w:rFonts w:ascii="Arial" w:hAnsi="Arial" w:cs="Arial"/>
                <w:color w:val="343633"/>
                <w:spacing w:val="-2"/>
                <w:sz w:val="24"/>
                <w:szCs w:val="24"/>
                <w:lang w:val="en-US"/>
              </w:rPr>
              <w:t>on</w:t>
            </w:r>
            <w:r w:rsidRPr="00530058">
              <w:rPr>
                <w:rFonts w:ascii="Arial" w:hAnsi="Arial" w:cs="Arial"/>
                <w:color w:val="343633"/>
                <w:spacing w:val="11"/>
                <w:sz w:val="24"/>
                <w:szCs w:val="24"/>
                <w:lang w:val="en-US"/>
              </w:rPr>
              <w:t xml:space="preserve"> </w:t>
            </w:r>
            <w:r w:rsidRPr="00530058">
              <w:rPr>
                <w:rFonts w:ascii="Arial" w:hAnsi="Arial" w:cs="Arial"/>
                <w:color w:val="343633"/>
                <w:sz w:val="24"/>
                <w:szCs w:val="24"/>
                <w:lang w:val="en-US"/>
              </w:rPr>
              <w:t>agreed</w:t>
            </w:r>
            <w:r w:rsidRPr="00530058">
              <w:rPr>
                <w:rFonts w:ascii="Arial" w:hAnsi="Arial" w:cs="Arial"/>
                <w:color w:val="343633"/>
                <w:spacing w:val="3"/>
                <w:sz w:val="24"/>
                <w:szCs w:val="24"/>
                <w:lang w:val="en-US"/>
              </w:rPr>
              <w:t xml:space="preserve"> </w:t>
            </w:r>
            <w:r w:rsidRPr="00530058">
              <w:rPr>
                <w:rFonts w:ascii="Arial" w:hAnsi="Arial" w:cs="Arial"/>
                <w:color w:val="343633"/>
                <w:sz w:val="24"/>
                <w:szCs w:val="24"/>
                <w:lang w:val="en-US"/>
              </w:rPr>
              <w:t>within</w:t>
            </w:r>
            <w:r w:rsidRPr="00530058">
              <w:rPr>
                <w:rFonts w:ascii="Arial" w:hAnsi="Arial" w:cs="Arial"/>
                <w:color w:val="343633"/>
                <w:spacing w:val="25"/>
                <w:sz w:val="24"/>
                <w:szCs w:val="24"/>
                <w:lang w:val="en-US"/>
              </w:rPr>
              <w:t xml:space="preserve"> </w:t>
            </w:r>
            <w:r w:rsidRPr="00530058">
              <w:rPr>
                <w:rFonts w:ascii="Arial" w:hAnsi="Arial" w:cs="Arial"/>
                <w:color w:val="343633"/>
                <w:sz w:val="24"/>
                <w:szCs w:val="24"/>
                <w:lang w:val="en-US"/>
              </w:rPr>
              <w:t>36</w:t>
            </w:r>
            <w:r w:rsidRPr="00530058">
              <w:rPr>
                <w:rFonts w:ascii="Arial" w:hAnsi="Arial" w:cs="Arial"/>
                <w:color w:val="343633"/>
                <w:spacing w:val="24"/>
                <w:w w:val="101"/>
                <w:sz w:val="24"/>
                <w:szCs w:val="24"/>
                <w:lang w:val="en-US"/>
              </w:rPr>
              <w:t xml:space="preserve"> </w:t>
            </w:r>
            <w:r w:rsidRPr="00530058">
              <w:rPr>
                <w:rFonts w:ascii="Arial" w:hAnsi="Arial" w:cs="Arial"/>
                <w:color w:val="1F211C"/>
                <w:sz w:val="24"/>
                <w:szCs w:val="24"/>
                <w:lang w:val="en-US"/>
              </w:rPr>
              <w:t>hours</w:t>
            </w:r>
            <w:r w:rsidRPr="00530058">
              <w:rPr>
                <w:rFonts w:ascii="Arial" w:hAnsi="Arial" w:cs="Arial"/>
                <w:color w:val="1F211C"/>
                <w:spacing w:val="4"/>
                <w:sz w:val="24"/>
                <w:szCs w:val="24"/>
                <w:lang w:val="en-US"/>
              </w:rPr>
              <w:t xml:space="preserve"> </w:t>
            </w:r>
            <w:r w:rsidRPr="00530058">
              <w:rPr>
                <w:rFonts w:ascii="Arial" w:hAnsi="Arial" w:cs="Arial"/>
                <w:color w:val="343633"/>
                <w:sz w:val="24"/>
                <w:szCs w:val="24"/>
                <w:lang w:val="en-US"/>
              </w:rPr>
              <w:t>of</w:t>
            </w:r>
            <w:r w:rsidRPr="00530058">
              <w:rPr>
                <w:rFonts w:ascii="Arial" w:hAnsi="Arial" w:cs="Arial"/>
                <w:color w:val="343633"/>
                <w:spacing w:val="2"/>
                <w:sz w:val="24"/>
                <w:szCs w:val="24"/>
                <w:lang w:val="en-US"/>
              </w:rPr>
              <w:t xml:space="preserve"> </w:t>
            </w:r>
            <w:r w:rsidRPr="00530058">
              <w:rPr>
                <w:rFonts w:ascii="Arial" w:hAnsi="Arial" w:cs="Arial"/>
                <w:color w:val="1F211C"/>
                <w:sz w:val="24"/>
                <w:szCs w:val="24"/>
                <w:lang w:val="en-US"/>
              </w:rPr>
              <w:t>the</w:t>
            </w:r>
            <w:r w:rsidRPr="00530058">
              <w:rPr>
                <w:rFonts w:ascii="Arial" w:hAnsi="Arial" w:cs="Arial"/>
                <w:color w:val="1F211C"/>
                <w:spacing w:val="8"/>
                <w:sz w:val="24"/>
                <w:szCs w:val="24"/>
                <w:lang w:val="en-US"/>
              </w:rPr>
              <w:t xml:space="preserve"> </w:t>
            </w:r>
            <w:r w:rsidRPr="00530058">
              <w:rPr>
                <w:rFonts w:ascii="Arial" w:hAnsi="Arial" w:cs="Arial"/>
                <w:color w:val="1F211C"/>
                <w:sz w:val="24"/>
                <w:szCs w:val="24"/>
                <w:lang w:val="en-US"/>
              </w:rPr>
              <w:t>call</w:t>
            </w:r>
          </w:p>
        </w:tc>
      </w:tr>
    </w:tbl>
    <w:p w14:paraId="30C12AC1" w14:textId="77777777" w:rsidR="003B53EF" w:rsidRDefault="003B53EF" w:rsidP="003B53EF">
      <w:pPr>
        <w:spacing w:line="240" w:lineRule="auto"/>
        <w:ind w:left="360"/>
        <w:rPr>
          <w:rFonts w:ascii="Arial" w:hAnsi="Arial" w:cs="Arial"/>
          <w:b/>
          <w:sz w:val="24"/>
          <w:szCs w:val="24"/>
        </w:rPr>
      </w:pPr>
    </w:p>
    <w:p w14:paraId="7D91F956" w14:textId="77777777" w:rsidR="003B53EF" w:rsidRDefault="003B53EF" w:rsidP="003B53EF">
      <w:pPr>
        <w:spacing w:line="240" w:lineRule="auto"/>
        <w:ind w:left="360"/>
        <w:rPr>
          <w:rFonts w:ascii="Arial" w:hAnsi="Arial" w:cs="Arial"/>
          <w:b/>
          <w:sz w:val="24"/>
          <w:szCs w:val="24"/>
        </w:rPr>
      </w:pPr>
    </w:p>
    <w:p w14:paraId="64176687" w14:textId="77777777" w:rsidR="003B53EF" w:rsidRDefault="003B53EF" w:rsidP="003B53EF">
      <w:pPr>
        <w:spacing w:line="240" w:lineRule="auto"/>
        <w:rPr>
          <w:rFonts w:ascii="Arial" w:hAnsi="Arial" w:cs="Arial"/>
          <w:sz w:val="24"/>
          <w:szCs w:val="24"/>
          <w:lang w:val="en-US"/>
        </w:rPr>
      </w:pPr>
      <w:r w:rsidRPr="00530058">
        <w:rPr>
          <w:rFonts w:ascii="Arial" w:hAnsi="Arial" w:cs="Arial"/>
          <w:sz w:val="24"/>
          <w:szCs w:val="24"/>
          <w:lang w:val="en-US"/>
        </w:rPr>
        <w:t>In Table 1, the Supplier response actions are defined as follows:</w:t>
      </w:r>
    </w:p>
    <w:p w14:paraId="70C546D8" w14:textId="77777777" w:rsidR="003B53EF" w:rsidRPr="00530058" w:rsidRDefault="003B53EF" w:rsidP="003B53EF">
      <w:pPr>
        <w:spacing w:line="240" w:lineRule="auto"/>
        <w:rPr>
          <w:rFonts w:ascii="Arial" w:hAnsi="Arial" w:cs="Arial"/>
          <w:sz w:val="24"/>
          <w:szCs w:val="24"/>
          <w:lang w:val="en-US"/>
        </w:rPr>
      </w:pPr>
    </w:p>
    <w:p w14:paraId="5B3BCBB2" w14:textId="77777777" w:rsidR="003B53EF" w:rsidRPr="00530058" w:rsidRDefault="003B53EF" w:rsidP="003B53EF">
      <w:pPr>
        <w:numPr>
          <w:ilvl w:val="0"/>
          <w:numId w:val="37"/>
        </w:numPr>
        <w:spacing w:line="240" w:lineRule="auto"/>
        <w:jc w:val="left"/>
        <w:rPr>
          <w:rFonts w:ascii="Arial" w:hAnsi="Arial" w:cs="Arial"/>
          <w:sz w:val="24"/>
          <w:szCs w:val="24"/>
          <w:lang w:val="en-US"/>
        </w:rPr>
      </w:pPr>
      <w:r w:rsidRPr="00530058">
        <w:rPr>
          <w:rFonts w:ascii="Arial" w:hAnsi="Arial" w:cs="Arial"/>
          <w:sz w:val="24"/>
          <w:szCs w:val="24"/>
          <w:lang w:val="en-US"/>
        </w:rPr>
        <w:t>In responding, the Supplier will acknowledge the problem, the classification of the incident and be able to describe the incident and, where possible, outline possible solutions.</w:t>
      </w:r>
    </w:p>
    <w:p w14:paraId="200255FD" w14:textId="77777777" w:rsidR="003B53EF" w:rsidRPr="00530058" w:rsidRDefault="003B53EF" w:rsidP="003B53EF">
      <w:pPr>
        <w:numPr>
          <w:ilvl w:val="0"/>
          <w:numId w:val="37"/>
        </w:numPr>
        <w:spacing w:line="240" w:lineRule="auto"/>
        <w:jc w:val="left"/>
        <w:rPr>
          <w:rFonts w:ascii="Arial" w:hAnsi="Arial" w:cs="Arial"/>
          <w:sz w:val="24"/>
          <w:szCs w:val="24"/>
          <w:lang w:val="en-US"/>
        </w:rPr>
      </w:pPr>
      <w:r w:rsidRPr="00530058">
        <w:rPr>
          <w:rFonts w:ascii="Arial" w:hAnsi="Arial" w:cs="Arial"/>
          <w:sz w:val="24"/>
          <w:szCs w:val="24"/>
          <w:lang w:val="en-US"/>
        </w:rPr>
        <w:t>The update provided by the Supplier will include actions· taken and the outcomes; next steps to be taken and estimated resolution time where this is known; together with advice on if and how the system can continue to be used.</w:t>
      </w:r>
    </w:p>
    <w:p w14:paraId="14A99B16" w14:textId="77777777" w:rsidR="003B53EF" w:rsidRPr="00530058" w:rsidRDefault="003B53EF" w:rsidP="003B53EF">
      <w:pPr>
        <w:pStyle w:val="ListParagraph"/>
        <w:numPr>
          <w:ilvl w:val="0"/>
          <w:numId w:val="37"/>
        </w:numPr>
        <w:spacing w:line="240" w:lineRule="auto"/>
        <w:jc w:val="left"/>
        <w:rPr>
          <w:rFonts w:ascii="Arial" w:hAnsi="Arial" w:cs="Arial"/>
          <w:sz w:val="24"/>
          <w:szCs w:val="24"/>
        </w:rPr>
      </w:pPr>
      <w:r w:rsidRPr="00530058">
        <w:rPr>
          <w:rFonts w:ascii="Arial" w:hAnsi="Arial" w:cs="Arial"/>
          <w:sz w:val="24"/>
          <w:szCs w:val="24"/>
          <w:lang w:val="en-US"/>
        </w:rPr>
        <w:t>The Supplier will resolve the incident by agreeing the fix with FSA IT Service Delivery and the Business Owner, and implementing as scheduled with FSA Change Management.</w:t>
      </w:r>
    </w:p>
    <w:p w14:paraId="49AF5C1B" w14:textId="77777777" w:rsidR="003B53EF" w:rsidRDefault="003B53EF" w:rsidP="003B53EF">
      <w:pPr>
        <w:spacing w:line="240" w:lineRule="auto"/>
        <w:ind w:left="360"/>
        <w:rPr>
          <w:rFonts w:ascii="Arial" w:hAnsi="Arial" w:cs="Arial"/>
          <w:b/>
          <w:sz w:val="24"/>
          <w:szCs w:val="24"/>
        </w:rPr>
      </w:pPr>
    </w:p>
    <w:p w14:paraId="676D4BBA" w14:textId="77777777" w:rsidR="003B53EF" w:rsidRPr="00530058" w:rsidRDefault="003B53EF" w:rsidP="003B53EF">
      <w:pPr>
        <w:spacing w:line="240" w:lineRule="auto"/>
        <w:rPr>
          <w:rFonts w:ascii="Arial" w:hAnsi="Arial" w:cs="Arial"/>
          <w:sz w:val="24"/>
          <w:szCs w:val="24"/>
          <w:lang w:val="en-US"/>
        </w:rPr>
      </w:pPr>
      <w:r w:rsidRPr="00530058">
        <w:rPr>
          <w:rFonts w:ascii="Arial" w:hAnsi="Arial" w:cs="Arial"/>
          <w:sz w:val="24"/>
          <w:szCs w:val="24"/>
          <w:lang w:val="en-US"/>
        </w:rPr>
        <w:t>If any form of development is agreed by the FSA, the specific Supplier obligations in the area of Development shall include the following:</w:t>
      </w:r>
    </w:p>
    <w:p w14:paraId="66FF0931" w14:textId="77777777" w:rsidR="003B53EF" w:rsidRPr="00530058" w:rsidRDefault="003B53EF" w:rsidP="003B53EF">
      <w:pPr>
        <w:spacing w:line="240" w:lineRule="auto"/>
        <w:rPr>
          <w:rFonts w:ascii="Arial" w:hAnsi="Arial" w:cs="Arial"/>
          <w:sz w:val="24"/>
          <w:szCs w:val="24"/>
          <w:lang w:val="en-US"/>
        </w:rPr>
      </w:pPr>
    </w:p>
    <w:p w14:paraId="611088D8" w14:textId="77777777" w:rsidR="003B53EF" w:rsidRPr="00530058" w:rsidRDefault="003B53EF" w:rsidP="003B53EF">
      <w:pPr>
        <w:numPr>
          <w:ilvl w:val="1"/>
          <w:numId w:val="36"/>
        </w:numPr>
        <w:spacing w:line="240" w:lineRule="auto"/>
        <w:ind w:left="846"/>
        <w:rPr>
          <w:rFonts w:ascii="Arial" w:hAnsi="Arial" w:cs="Arial"/>
          <w:sz w:val="24"/>
          <w:szCs w:val="24"/>
          <w:lang w:val="en-US"/>
        </w:rPr>
      </w:pPr>
      <w:r w:rsidRPr="00530058">
        <w:rPr>
          <w:rFonts w:ascii="Arial" w:hAnsi="Arial" w:cs="Arial"/>
          <w:sz w:val="24"/>
          <w:szCs w:val="24"/>
          <w:lang w:val="en-US"/>
        </w:rPr>
        <w:t>The Supplier shall work with the FSA to develop and agree a Specification of Requirements</w:t>
      </w:r>
    </w:p>
    <w:p w14:paraId="525EC3D3" w14:textId="77777777" w:rsidR="003B53EF" w:rsidRPr="00530058" w:rsidRDefault="003B53EF" w:rsidP="003B53EF">
      <w:pPr>
        <w:numPr>
          <w:ilvl w:val="1"/>
          <w:numId w:val="36"/>
        </w:numPr>
        <w:spacing w:line="240" w:lineRule="auto"/>
        <w:ind w:left="846"/>
        <w:rPr>
          <w:rFonts w:ascii="Arial" w:hAnsi="Arial" w:cs="Arial"/>
          <w:sz w:val="24"/>
          <w:szCs w:val="24"/>
          <w:lang w:val="en-US"/>
        </w:rPr>
      </w:pPr>
      <w:r w:rsidRPr="00530058">
        <w:rPr>
          <w:rFonts w:ascii="Arial" w:hAnsi="Arial" w:cs="Arial"/>
          <w:sz w:val="24"/>
          <w:szCs w:val="24"/>
          <w:lang w:val="en-US"/>
        </w:rPr>
        <w:t>The Supplier shall provide a written Proposal to the FSA within five working days of receiving the agreed Specification</w:t>
      </w:r>
    </w:p>
    <w:p w14:paraId="188B4B13" w14:textId="77777777" w:rsidR="003B53EF" w:rsidRPr="00530058" w:rsidRDefault="003B53EF" w:rsidP="003B53EF">
      <w:pPr>
        <w:numPr>
          <w:ilvl w:val="1"/>
          <w:numId w:val="36"/>
        </w:numPr>
        <w:spacing w:line="240" w:lineRule="auto"/>
        <w:ind w:left="846"/>
        <w:rPr>
          <w:rFonts w:ascii="Arial" w:hAnsi="Arial" w:cs="Arial"/>
          <w:sz w:val="24"/>
          <w:szCs w:val="24"/>
          <w:lang w:val="en-US"/>
        </w:rPr>
      </w:pPr>
      <w:r w:rsidRPr="00530058">
        <w:rPr>
          <w:rFonts w:ascii="Arial" w:hAnsi="Arial" w:cs="Arial"/>
          <w:sz w:val="24"/>
          <w:szCs w:val="24"/>
          <w:lang w:val="en-US"/>
        </w:rPr>
        <w:t>That Proposal shall estimate the number of days’ effort required (and therefore the price of delivering a solution which meets the requirements) including all time required from the point of receiving ·the specification up to completion of acceptance testing and going live</w:t>
      </w:r>
    </w:p>
    <w:p w14:paraId="32CBCE14" w14:textId="77777777" w:rsidR="003B53EF" w:rsidRPr="00530058" w:rsidRDefault="003B53EF" w:rsidP="003B53EF">
      <w:pPr>
        <w:numPr>
          <w:ilvl w:val="1"/>
          <w:numId w:val="36"/>
        </w:numPr>
        <w:spacing w:line="240" w:lineRule="auto"/>
        <w:ind w:left="846"/>
        <w:rPr>
          <w:rFonts w:ascii="Arial" w:hAnsi="Arial" w:cs="Arial"/>
          <w:sz w:val="24"/>
          <w:szCs w:val="24"/>
          <w:lang w:val="en-US"/>
        </w:rPr>
      </w:pPr>
      <w:r w:rsidRPr="00530058">
        <w:rPr>
          <w:rFonts w:ascii="Arial" w:hAnsi="Arial" w:cs="Arial"/>
          <w:sz w:val="24"/>
          <w:szCs w:val="24"/>
          <w:lang w:val="en-US"/>
        </w:rPr>
        <w:t xml:space="preserve">That Proposal shall also include but not be limited to the following: </w:t>
      </w:r>
    </w:p>
    <w:p w14:paraId="4FAD9541" w14:textId="77777777" w:rsidR="003B53EF" w:rsidRPr="00530058" w:rsidRDefault="003B53EF" w:rsidP="003B53EF">
      <w:pPr>
        <w:numPr>
          <w:ilvl w:val="1"/>
          <w:numId w:val="38"/>
        </w:numPr>
        <w:spacing w:line="240" w:lineRule="auto"/>
        <w:rPr>
          <w:rFonts w:ascii="Arial" w:hAnsi="Arial" w:cs="Arial"/>
          <w:sz w:val="24"/>
          <w:szCs w:val="24"/>
          <w:lang w:val="en-US"/>
        </w:rPr>
      </w:pPr>
      <w:r w:rsidRPr="00530058">
        <w:rPr>
          <w:rFonts w:ascii="Arial" w:hAnsi="Arial" w:cs="Arial"/>
          <w:sz w:val="24"/>
          <w:szCs w:val="24"/>
          <w:lang w:val="en-US"/>
        </w:rPr>
        <w:lastRenderedPageBreak/>
        <w:t>Approach and timescale</w:t>
      </w:r>
    </w:p>
    <w:p w14:paraId="5143BD19" w14:textId="77777777" w:rsidR="003B53EF" w:rsidRPr="00530058" w:rsidRDefault="003B53EF" w:rsidP="003B53EF">
      <w:pPr>
        <w:numPr>
          <w:ilvl w:val="1"/>
          <w:numId w:val="38"/>
        </w:numPr>
        <w:spacing w:line="240" w:lineRule="auto"/>
        <w:rPr>
          <w:rFonts w:ascii="Arial" w:hAnsi="Arial" w:cs="Arial"/>
          <w:sz w:val="24"/>
          <w:szCs w:val="24"/>
          <w:lang w:val="en-US"/>
        </w:rPr>
      </w:pPr>
      <w:r w:rsidRPr="00530058">
        <w:rPr>
          <w:rFonts w:ascii="Arial" w:hAnsi="Arial" w:cs="Arial"/>
          <w:sz w:val="24"/>
          <w:szCs w:val="24"/>
          <w:lang w:val="en-US"/>
        </w:rPr>
        <w:t>Commitment and time requirements of FSA staff.</w:t>
      </w:r>
    </w:p>
    <w:p w14:paraId="2EBA43CC" w14:textId="77777777" w:rsidR="003B53EF" w:rsidRDefault="003B53EF" w:rsidP="003B53EF">
      <w:pPr>
        <w:spacing w:line="240" w:lineRule="auto"/>
        <w:ind w:left="360"/>
        <w:rPr>
          <w:rFonts w:ascii="Arial" w:hAnsi="Arial" w:cs="Arial"/>
          <w:b/>
          <w:sz w:val="24"/>
          <w:szCs w:val="24"/>
        </w:rPr>
      </w:pPr>
    </w:p>
    <w:p w14:paraId="3AC7A92C" w14:textId="77777777" w:rsidR="003B53EF" w:rsidRDefault="003B53EF" w:rsidP="003B53EF">
      <w:pPr>
        <w:numPr>
          <w:ilvl w:val="0"/>
          <w:numId w:val="36"/>
        </w:numPr>
        <w:spacing w:line="240" w:lineRule="auto"/>
        <w:jc w:val="left"/>
        <w:rPr>
          <w:rFonts w:ascii="Arial" w:hAnsi="Arial" w:cs="Arial"/>
          <w:b/>
          <w:sz w:val="24"/>
          <w:szCs w:val="24"/>
          <w:lang w:val="en-US"/>
        </w:rPr>
      </w:pPr>
      <w:r w:rsidRPr="005832D2">
        <w:rPr>
          <w:rFonts w:ascii="Arial" w:hAnsi="Arial" w:cs="Arial"/>
          <w:b/>
          <w:sz w:val="24"/>
          <w:szCs w:val="24"/>
          <w:lang w:val="en-US"/>
        </w:rPr>
        <w:t>FSA'S OBLIGATIONS</w:t>
      </w:r>
    </w:p>
    <w:p w14:paraId="18B1E271" w14:textId="77777777" w:rsidR="003B53EF" w:rsidRPr="005832D2" w:rsidRDefault="003B53EF" w:rsidP="003B53EF">
      <w:pPr>
        <w:spacing w:line="240" w:lineRule="auto"/>
        <w:rPr>
          <w:rFonts w:ascii="Arial" w:hAnsi="Arial" w:cs="Arial"/>
          <w:b/>
          <w:sz w:val="24"/>
          <w:szCs w:val="24"/>
          <w:lang w:val="en-US"/>
        </w:rPr>
      </w:pPr>
    </w:p>
    <w:p w14:paraId="7B48BA46" w14:textId="77777777" w:rsidR="003B53EF" w:rsidRDefault="003B53EF" w:rsidP="003B53EF">
      <w:pPr>
        <w:spacing w:line="240" w:lineRule="auto"/>
        <w:ind w:left="360"/>
        <w:rPr>
          <w:rFonts w:ascii="Arial" w:hAnsi="Arial" w:cs="Arial"/>
          <w:sz w:val="24"/>
          <w:szCs w:val="24"/>
          <w:lang w:val="en-US"/>
        </w:rPr>
      </w:pPr>
      <w:r w:rsidRPr="005832D2">
        <w:rPr>
          <w:rFonts w:ascii="Arial" w:hAnsi="Arial" w:cs="Arial"/>
          <w:sz w:val="24"/>
          <w:szCs w:val="24"/>
          <w:lang w:val="en-US"/>
        </w:rPr>
        <w:t>Notwithstanding the collaboration necessary with the Supplier to enable the provision of Support and Development services, the FSA shall be responsible for:</w:t>
      </w:r>
    </w:p>
    <w:p w14:paraId="301F1C99" w14:textId="77777777" w:rsidR="003B53EF" w:rsidRPr="005832D2" w:rsidRDefault="003B53EF" w:rsidP="003B53EF">
      <w:pPr>
        <w:spacing w:line="240" w:lineRule="auto"/>
        <w:ind w:left="360"/>
        <w:rPr>
          <w:rFonts w:ascii="Arial" w:hAnsi="Arial" w:cs="Arial"/>
          <w:sz w:val="24"/>
          <w:szCs w:val="24"/>
          <w:lang w:val="en-US"/>
        </w:rPr>
      </w:pPr>
    </w:p>
    <w:p w14:paraId="3498D527" w14:textId="77777777" w:rsidR="003B53EF" w:rsidRPr="005832D2" w:rsidRDefault="003B53EF" w:rsidP="003B53EF">
      <w:pPr>
        <w:numPr>
          <w:ilvl w:val="1"/>
          <w:numId w:val="36"/>
        </w:numPr>
        <w:spacing w:line="240" w:lineRule="auto"/>
        <w:rPr>
          <w:rFonts w:ascii="Arial" w:hAnsi="Arial" w:cs="Arial"/>
          <w:sz w:val="24"/>
          <w:szCs w:val="24"/>
          <w:lang w:val="en-US"/>
        </w:rPr>
      </w:pPr>
      <w:r w:rsidRPr="005832D2">
        <w:rPr>
          <w:rFonts w:ascii="Arial" w:hAnsi="Arial" w:cs="Arial"/>
          <w:sz w:val="24"/>
          <w:szCs w:val="24"/>
          <w:lang w:val="en-US"/>
        </w:rPr>
        <w:t>Reporting incidents as soon as possible, and for providing all relevant information to enable the Supplier to progress resolution of the incident</w:t>
      </w:r>
      <w:r>
        <w:rPr>
          <w:rFonts w:ascii="Arial" w:hAnsi="Arial" w:cs="Arial"/>
          <w:sz w:val="24"/>
          <w:szCs w:val="24"/>
          <w:lang w:val="en-US"/>
        </w:rPr>
        <w:t>;</w:t>
      </w:r>
    </w:p>
    <w:p w14:paraId="6635FC27" w14:textId="77777777" w:rsidR="003B53EF" w:rsidRPr="005832D2" w:rsidRDefault="003B53EF" w:rsidP="003B53EF">
      <w:pPr>
        <w:numPr>
          <w:ilvl w:val="1"/>
          <w:numId w:val="36"/>
        </w:numPr>
        <w:spacing w:line="240" w:lineRule="auto"/>
        <w:rPr>
          <w:rFonts w:ascii="Arial" w:hAnsi="Arial" w:cs="Arial"/>
          <w:sz w:val="24"/>
          <w:szCs w:val="24"/>
          <w:lang w:val="en-US"/>
        </w:rPr>
      </w:pPr>
      <w:r w:rsidRPr="005832D2">
        <w:rPr>
          <w:rFonts w:ascii="Arial" w:hAnsi="Arial" w:cs="Arial"/>
          <w:sz w:val="24"/>
          <w:szCs w:val="24"/>
          <w:lang w:val="en-US"/>
        </w:rPr>
        <w:t>Provision of suitable premises and facilities such as desks, chairs, overhead projectors, where appropriate and essential to the delivery of services</w:t>
      </w:r>
      <w:r>
        <w:rPr>
          <w:rFonts w:ascii="Arial" w:hAnsi="Arial" w:cs="Arial"/>
          <w:sz w:val="24"/>
          <w:szCs w:val="24"/>
          <w:lang w:val="en-US"/>
        </w:rPr>
        <w:t>;</w:t>
      </w:r>
    </w:p>
    <w:p w14:paraId="40174CD8" w14:textId="77777777" w:rsidR="003B53EF" w:rsidRPr="005832D2" w:rsidRDefault="003B53EF" w:rsidP="003B53EF">
      <w:pPr>
        <w:numPr>
          <w:ilvl w:val="1"/>
          <w:numId w:val="36"/>
        </w:numPr>
        <w:spacing w:line="240" w:lineRule="auto"/>
        <w:rPr>
          <w:rFonts w:ascii="Arial" w:hAnsi="Arial" w:cs="Arial"/>
          <w:sz w:val="24"/>
          <w:szCs w:val="24"/>
          <w:lang w:val="en-US"/>
        </w:rPr>
      </w:pPr>
      <w:r w:rsidRPr="005832D2">
        <w:rPr>
          <w:rFonts w:ascii="Arial" w:hAnsi="Arial" w:cs="Arial"/>
          <w:sz w:val="24"/>
          <w:szCs w:val="24"/>
          <w:lang w:val="en-US"/>
        </w:rPr>
        <w:t>Provision of access to the appropriate equipment and sites to enable the Supplier to undertake specific responsibilities in the supply of Support and Development services</w:t>
      </w:r>
      <w:r>
        <w:rPr>
          <w:rFonts w:ascii="Arial" w:hAnsi="Arial" w:cs="Arial"/>
          <w:sz w:val="24"/>
          <w:szCs w:val="24"/>
          <w:lang w:val="en-US"/>
        </w:rPr>
        <w:t>.</w:t>
      </w:r>
    </w:p>
    <w:p w14:paraId="58EBCACA" w14:textId="77777777" w:rsidR="003B53EF" w:rsidRDefault="003B53EF" w:rsidP="003B53EF">
      <w:pPr>
        <w:spacing w:line="240" w:lineRule="auto"/>
        <w:ind w:left="360"/>
        <w:rPr>
          <w:rFonts w:ascii="Arial" w:hAnsi="Arial" w:cs="Arial"/>
          <w:b/>
          <w:sz w:val="24"/>
          <w:szCs w:val="24"/>
        </w:rPr>
      </w:pPr>
    </w:p>
    <w:p w14:paraId="35BA29D5" w14:textId="77777777" w:rsidR="00335B0F" w:rsidRDefault="00335B0F" w:rsidP="00335B0F">
      <w:pPr>
        <w:spacing w:line="240" w:lineRule="auto"/>
        <w:ind w:left="360"/>
        <w:rPr>
          <w:rFonts w:ascii="Arial" w:hAnsi="Arial" w:cs="Arial"/>
          <w:b/>
          <w:sz w:val="24"/>
          <w:szCs w:val="24"/>
        </w:rPr>
      </w:pPr>
    </w:p>
    <w:p w14:paraId="41E39264" w14:textId="77777777" w:rsidR="00335B0F" w:rsidRDefault="00335B0F" w:rsidP="00335B0F">
      <w:pPr>
        <w:spacing w:line="240" w:lineRule="auto"/>
        <w:ind w:left="360"/>
        <w:rPr>
          <w:rFonts w:ascii="Arial" w:hAnsi="Arial" w:cs="Arial"/>
          <w:b/>
          <w:sz w:val="24"/>
          <w:szCs w:val="24"/>
        </w:rPr>
      </w:pPr>
    </w:p>
    <w:p w14:paraId="5273E124" w14:textId="77777777" w:rsidR="00335B0F" w:rsidRDefault="00335B0F" w:rsidP="00335B0F">
      <w:pPr>
        <w:spacing w:line="240" w:lineRule="auto"/>
        <w:ind w:left="360"/>
        <w:rPr>
          <w:rFonts w:ascii="Arial" w:hAnsi="Arial" w:cs="Arial"/>
          <w:b/>
          <w:sz w:val="24"/>
          <w:szCs w:val="24"/>
        </w:rPr>
      </w:pPr>
    </w:p>
    <w:p w14:paraId="4291019D" w14:textId="77777777" w:rsidR="00335B0F" w:rsidRDefault="00335B0F" w:rsidP="00335B0F">
      <w:pPr>
        <w:spacing w:line="240" w:lineRule="auto"/>
        <w:ind w:left="360"/>
        <w:rPr>
          <w:rFonts w:ascii="Arial" w:hAnsi="Arial" w:cs="Arial"/>
          <w:b/>
          <w:sz w:val="24"/>
          <w:szCs w:val="24"/>
        </w:rPr>
      </w:pPr>
    </w:p>
    <w:p w14:paraId="4FF7AE37" w14:textId="77777777" w:rsidR="00335B0F" w:rsidRDefault="00335B0F" w:rsidP="00335B0F">
      <w:pPr>
        <w:spacing w:line="240" w:lineRule="auto"/>
        <w:ind w:left="360"/>
        <w:rPr>
          <w:rFonts w:ascii="Arial" w:hAnsi="Arial" w:cs="Arial"/>
          <w:b/>
          <w:sz w:val="24"/>
          <w:szCs w:val="24"/>
        </w:rPr>
      </w:pPr>
    </w:p>
    <w:p w14:paraId="6BE34713" w14:textId="77777777" w:rsidR="00335B0F" w:rsidRDefault="00335B0F" w:rsidP="00335B0F">
      <w:pPr>
        <w:spacing w:line="240" w:lineRule="auto"/>
        <w:ind w:left="360"/>
        <w:rPr>
          <w:rFonts w:ascii="Arial" w:hAnsi="Arial" w:cs="Arial"/>
          <w:b/>
          <w:sz w:val="24"/>
          <w:szCs w:val="24"/>
        </w:rPr>
      </w:pPr>
    </w:p>
    <w:p w14:paraId="092A8E9B" w14:textId="77777777" w:rsidR="00335B0F" w:rsidRDefault="00335B0F" w:rsidP="00335B0F">
      <w:pPr>
        <w:spacing w:line="240" w:lineRule="auto"/>
        <w:ind w:left="360"/>
        <w:rPr>
          <w:rFonts w:ascii="Arial" w:hAnsi="Arial" w:cs="Arial"/>
          <w:b/>
          <w:sz w:val="24"/>
          <w:szCs w:val="24"/>
        </w:rPr>
      </w:pPr>
    </w:p>
    <w:p w14:paraId="40AD7699" w14:textId="77777777" w:rsidR="00335B0F" w:rsidRDefault="00335B0F" w:rsidP="00335B0F">
      <w:pPr>
        <w:spacing w:line="240" w:lineRule="auto"/>
        <w:ind w:left="360"/>
        <w:rPr>
          <w:rFonts w:ascii="Arial" w:hAnsi="Arial" w:cs="Arial"/>
          <w:b/>
          <w:sz w:val="24"/>
          <w:szCs w:val="24"/>
        </w:rPr>
      </w:pPr>
    </w:p>
    <w:p w14:paraId="59AB9E74" w14:textId="77777777" w:rsidR="00335B0F" w:rsidRDefault="00335B0F" w:rsidP="00335B0F">
      <w:pPr>
        <w:spacing w:line="240" w:lineRule="auto"/>
        <w:ind w:left="360"/>
        <w:rPr>
          <w:rFonts w:ascii="Arial" w:hAnsi="Arial" w:cs="Arial"/>
          <w:b/>
          <w:sz w:val="24"/>
          <w:szCs w:val="24"/>
        </w:rPr>
      </w:pPr>
    </w:p>
    <w:p w14:paraId="27EA9DEF" w14:textId="77777777" w:rsidR="00335B0F" w:rsidRDefault="00335B0F" w:rsidP="00335B0F">
      <w:pPr>
        <w:spacing w:line="240" w:lineRule="auto"/>
        <w:ind w:left="360"/>
        <w:rPr>
          <w:rFonts w:ascii="Arial" w:hAnsi="Arial" w:cs="Arial"/>
          <w:b/>
          <w:sz w:val="24"/>
          <w:szCs w:val="24"/>
        </w:rPr>
      </w:pPr>
    </w:p>
    <w:p w14:paraId="6EB9B2D6" w14:textId="77777777" w:rsidR="00335B0F" w:rsidRDefault="00335B0F" w:rsidP="00335B0F">
      <w:pPr>
        <w:spacing w:line="240" w:lineRule="auto"/>
        <w:ind w:left="360"/>
        <w:rPr>
          <w:rFonts w:ascii="Arial" w:hAnsi="Arial" w:cs="Arial"/>
          <w:b/>
          <w:sz w:val="24"/>
          <w:szCs w:val="24"/>
        </w:rPr>
      </w:pPr>
    </w:p>
    <w:p w14:paraId="650EB3DA" w14:textId="77777777" w:rsidR="00335B0F" w:rsidRDefault="00335B0F" w:rsidP="00335B0F">
      <w:pPr>
        <w:spacing w:line="240" w:lineRule="auto"/>
        <w:ind w:left="360"/>
        <w:rPr>
          <w:rFonts w:ascii="Arial" w:hAnsi="Arial" w:cs="Arial"/>
          <w:b/>
          <w:sz w:val="24"/>
          <w:szCs w:val="24"/>
        </w:rPr>
      </w:pPr>
    </w:p>
    <w:p w14:paraId="001692A2" w14:textId="77777777" w:rsidR="00335B0F" w:rsidRDefault="00335B0F" w:rsidP="00335B0F">
      <w:pPr>
        <w:spacing w:line="240" w:lineRule="auto"/>
        <w:ind w:left="360"/>
        <w:rPr>
          <w:rFonts w:ascii="Arial" w:hAnsi="Arial" w:cs="Arial"/>
          <w:b/>
          <w:sz w:val="24"/>
          <w:szCs w:val="24"/>
        </w:rPr>
      </w:pPr>
    </w:p>
    <w:p w14:paraId="7D03FB8F" w14:textId="77777777" w:rsidR="00335B0F" w:rsidRDefault="00335B0F" w:rsidP="00335B0F">
      <w:pPr>
        <w:spacing w:line="240" w:lineRule="auto"/>
        <w:ind w:left="360"/>
        <w:rPr>
          <w:rFonts w:ascii="Arial" w:hAnsi="Arial" w:cs="Arial"/>
          <w:b/>
          <w:sz w:val="24"/>
          <w:szCs w:val="24"/>
        </w:rPr>
      </w:pPr>
    </w:p>
    <w:p w14:paraId="1CD68B53" w14:textId="77777777" w:rsidR="00335B0F" w:rsidRDefault="00335B0F" w:rsidP="00335B0F">
      <w:pPr>
        <w:spacing w:line="240" w:lineRule="auto"/>
        <w:ind w:left="360"/>
        <w:rPr>
          <w:rFonts w:ascii="Arial" w:hAnsi="Arial" w:cs="Arial"/>
          <w:b/>
          <w:sz w:val="24"/>
          <w:szCs w:val="24"/>
        </w:rPr>
      </w:pPr>
    </w:p>
    <w:p w14:paraId="6DAB9F54" w14:textId="77777777" w:rsidR="00335B0F" w:rsidRDefault="00335B0F" w:rsidP="00335B0F">
      <w:pPr>
        <w:spacing w:line="240" w:lineRule="auto"/>
        <w:ind w:left="360"/>
        <w:rPr>
          <w:rFonts w:ascii="Arial" w:hAnsi="Arial" w:cs="Arial"/>
          <w:b/>
          <w:sz w:val="24"/>
          <w:szCs w:val="24"/>
        </w:rPr>
      </w:pPr>
    </w:p>
    <w:p w14:paraId="6C0C51D9" w14:textId="77777777" w:rsidR="00335B0F" w:rsidRDefault="00335B0F" w:rsidP="00335B0F">
      <w:pPr>
        <w:spacing w:line="240" w:lineRule="auto"/>
        <w:ind w:left="360"/>
        <w:rPr>
          <w:rFonts w:ascii="Arial" w:hAnsi="Arial" w:cs="Arial"/>
          <w:b/>
          <w:sz w:val="24"/>
          <w:szCs w:val="24"/>
        </w:rPr>
      </w:pPr>
    </w:p>
    <w:p w14:paraId="2FACE73F" w14:textId="77777777" w:rsidR="00335B0F" w:rsidRDefault="00335B0F" w:rsidP="00335B0F">
      <w:pPr>
        <w:spacing w:line="240" w:lineRule="auto"/>
        <w:ind w:left="360"/>
        <w:rPr>
          <w:rFonts w:ascii="Arial" w:hAnsi="Arial" w:cs="Arial"/>
          <w:b/>
          <w:sz w:val="24"/>
          <w:szCs w:val="24"/>
        </w:rPr>
      </w:pPr>
    </w:p>
    <w:p w14:paraId="173027A4" w14:textId="77777777" w:rsidR="00335B0F" w:rsidRDefault="00335B0F" w:rsidP="00335B0F">
      <w:pPr>
        <w:spacing w:line="240" w:lineRule="auto"/>
        <w:ind w:left="360"/>
        <w:rPr>
          <w:rFonts w:ascii="Arial" w:hAnsi="Arial" w:cs="Arial"/>
          <w:b/>
          <w:sz w:val="24"/>
          <w:szCs w:val="24"/>
        </w:rPr>
      </w:pPr>
    </w:p>
    <w:p w14:paraId="2D6D8A8F" w14:textId="77777777" w:rsidR="00335B0F" w:rsidRDefault="00335B0F" w:rsidP="00335B0F">
      <w:pPr>
        <w:spacing w:line="240" w:lineRule="auto"/>
        <w:ind w:left="360"/>
        <w:rPr>
          <w:rFonts w:ascii="Arial" w:hAnsi="Arial" w:cs="Arial"/>
          <w:b/>
          <w:sz w:val="24"/>
          <w:szCs w:val="24"/>
        </w:rPr>
      </w:pPr>
    </w:p>
    <w:p w14:paraId="5E694A77" w14:textId="77777777" w:rsidR="00335B0F" w:rsidRDefault="00335B0F" w:rsidP="00335B0F">
      <w:pPr>
        <w:spacing w:line="240" w:lineRule="auto"/>
        <w:ind w:left="360"/>
        <w:rPr>
          <w:rFonts w:ascii="Arial" w:hAnsi="Arial" w:cs="Arial"/>
          <w:b/>
          <w:sz w:val="24"/>
          <w:szCs w:val="24"/>
        </w:rPr>
      </w:pPr>
    </w:p>
    <w:p w14:paraId="085AB21E" w14:textId="77777777" w:rsidR="00335B0F" w:rsidRDefault="00335B0F" w:rsidP="00335B0F">
      <w:pPr>
        <w:spacing w:line="240" w:lineRule="auto"/>
        <w:ind w:left="360"/>
        <w:rPr>
          <w:rFonts w:ascii="Arial" w:hAnsi="Arial" w:cs="Arial"/>
          <w:b/>
          <w:sz w:val="24"/>
          <w:szCs w:val="24"/>
        </w:rPr>
      </w:pPr>
    </w:p>
    <w:p w14:paraId="1A6FD82E" w14:textId="77777777" w:rsidR="00335B0F" w:rsidRDefault="00335B0F" w:rsidP="00335B0F">
      <w:pPr>
        <w:spacing w:line="240" w:lineRule="auto"/>
        <w:ind w:left="360"/>
        <w:rPr>
          <w:rFonts w:ascii="Arial" w:hAnsi="Arial" w:cs="Arial"/>
          <w:b/>
          <w:sz w:val="24"/>
          <w:szCs w:val="24"/>
        </w:rPr>
      </w:pPr>
    </w:p>
    <w:p w14:paraId="4FC527CA" w14:textId="77777777" w:rsidR="00335B0F" w:rsidRDefault="00335B0F" w:rsidP="00335B0F">
      <w:pPr>
        <w:spacing w:line="240" w:lineRule="auto"/>
        <w:ind w:left="360"/>
        <w:rPr>
          <w:rFonts w:ascii="Arial" w:hAnsi="Arial" w:cs="Arial"/>
          <w:b/>
          <w:sz w:val="24"/>
          <w:szCs w:val="24"/>
        </w:rPr>
      </w:pPr>
    </w:p>
    <w:p w14:paraId="59944A5F" w14:textId="77777777" w:rsidR="00335B0F" w:rsidRDefault="00335B0F" w:rsidP="00335B0F">
      <w:pPr>
        <w:spacing w:line="240" w:lineRule="auto"/>
        <w:ind w:left="360"/>
        <w:rPr>
          <w:rFonts w:ascii="Arial" w:hAnsi="Arial" w:cs="Arial"/>
          <w:b/>
          <w:sz w:val="24"/>
          <w:szCs w:val="24"/>
        </w:rPr>
      </w:pPr>
    </w:p>
    <w:p w14:paraId="5EE74F64" w14:textId="77777777" w:rsidR="003B53EF" w:rsidRDefault="003B53EF" w:rsidP="00335B0F">
      <w:pPr>
        <w:spacing w:line="240" w:lineRule="auto"/>
        <w:ind w:left="360"/>
        <w:rPr>
          <w:rFonts w:ascii="Arial" w:hAnsi="Arial" w:cs="Arial"/>
          <w:b/>
          <w:sz w:val="24"/>
          <w:szCs w:val="24"/>
        </w:rPr>
      </w:pPr>
    </w:p>
    <w:p w14:paraId="6ADD9467" w14:textId="77777777" w:rsidR="003B53EF" w:rsidRDefault="003B53EF" w:rsidP="00335B0F">
      <w:pPr>
        <w:spacing w:line="240" w:lineRule="auto"/>
        <w:ind w:left="360"/>
        <w:rPr>
          <w:rFonts w:ascii="Arial" w:hAnsi="Arial" w:cs="Arial"/>
          <w:b/>
          <w:sz w:val="24"/>
          <w:szCs w:val="24"/>
        </w:rPr>
      </w:pPr>
    </w:p>
    <w:p w14:paraId="519334E5" w14:textId="77777777" w:rsidR="003B53EF" w:rsidRDefault="003B53EF" w:rsidP="00335B0F">
      <w:pPr>
        <w:spacing w:line="240" w:lineRule="auto"/>
        <w:ind w:left="360"/>
        <w:rPr>
          <w:rFonts w:ascii="Arial" w:hAnsi="Arial" w:cs="Arial"/>
          <w:b/>
          <w:sz w:val="24"/>
          <w:szCs w:val="24"/>
        </w:rPr>
      </w:pPr>
    </w:p>
    <w:p w14:paraId="17610A3D" w14:textId="77777777" w:rsidR="003B53EF" w:rsidRDefault="003B53EF" w:rsidP="00335B0F">
      <w:pPr>
        <w:spacing w:line="240" w:lineRule="auto"/>
        <w:ind w:left="360"/>
        <w:rPr>
          <w:rFonts w:ascii="Arial" w:hAnsi="Arial" w:cs="Arial"/>
          <w:b/>
          <w:sz w:val="24"/>
          <w:szCs w:val="24"/>
        </w:rPr>
      </w:pPr>
    </w:p>
    <w:p w14:paraId="28F5FE1F" w14:textId="77777777" w:rsidR="00335B0F" w:rsidRDefault="00335B0F" w:rsidP="00335B0F">
      <w:pPr>
        <w:spacing w:line="240" w:lineRule="auto"/>
        <w:ind w:left="360"/>
        <w:rPr>
          <w:rFonts w:ascii="Arial" w:hAnsi="Arial" w:cs="Arial"/>
          <w:b/>
          <w:sz w:val="24"/>
          <w:szCs w:val="24"/>
        </w:rPr>
      </w:pPr>
    </w:p>
    <w:p w14:paraId="0022BC6A" w14:textId="18280F0F" w:rsidR="00335B0F" w:rsidRDefault="005832D2" w:rsidP="005832D2">
      <w:pPr>
        <w:spacing w:line="240" w:lineRule="auto"/>
        <w:rPr>
          <w:rFonts w:ascii="Arial" w:hAnsi="Arial" w:cs="Arial"/>
          <w:b/>
          <w:sz w:val="24"/>
          <w:szCs w:val="24"/>
        </w:rPr>
      </w:pPr>
      <w:r w:rsidRPr="005832D2">
        <w:rPr>
          <w:rFonts w:ascii="Arial" w:hAnsi="Arial" w:cs="Arial"/>
          <w:b/>
          <w:sz w:val="24"/>
          <w:szCs w:val="24"/>
        </w:rPr>
        <w:lastRenderedPageBreak/>
        <w:t xml:space="preserve">Annex </w:t>
      </w:r>
      <w:r>
        <w:rPr>
          <w:rFonts w:ascii="Arial" w:hAnsi="Arial" w:cs="Arial"/>
          <w:b/>
          <w:sz w:val="24"/>
          <w:szCs w:val="24"/>
        </w:rPr>
        <w:t>3</w:t>
      </w:r>
      <w:r w:rsidRPr="005832D2">
        <w:rPr>
          <w:rFonts w:ascii="Arial" w:hAnsi="Arial" w:cs="Arial"/>
          <w:b/>
          <w:sz w:val="24"/>
          <w:szCs w:val="24"/>
        </w:rPr>
        <w:t xml:space="preserve"> – Configuration and user start guides</w:t>
      </w:r>
    </w:p>
    <w:p w14:paraId="4FA2D71E" w14:textId="77777777" w:rsidR="00335B0F" w:rsidRDefault="00335B0F" w:rsidP="00335B0F">
      <w:pPr>
        <w:spacing w:line="240" w:lineRule="auto"/>
        <w:ind w:left="360"/>
        <w:rPr>
          <w:rFonts w:ascii="Arial" w:hAnsi="Arial" w:cs="Arial"/>
          <w:b/>
          <w:sz w:val="24"/>
          <w:szCs w:val="24"/>
        </w:rPr>
      </w:pPr>
    </w:p>
    <w:p w14:paraId="3B2B503C" w14:textId="77777777" w:rsidR="000349CE" w:rsidRPr="000349CE" w:rsidRDefault="000349CE" w:rsidP="000349CE">
      <w:pPr>
        <w:shd w:val="clear" w:color="auto" w:fill="FFFFFF"/>
        <w:spacing w:after="100" w:afterAutospacing="1" w:line="240" w:lineRule="auto"/>
        <w:ind w:left="1134" w:right="1406"/>
        <w:outlineLvl w:val="0"/>
        <w:rPr>
          <w:rFonts w:ascii="Helvetica" w:hAnsi="Helvetica"/>
          <w:b/>
          <w:bCs/>
          <w:color w:val="555555"/>
          <w:kern w:val="36"/>
          <w:sz w:val="32"/>
          <w:szCs w:val="32"/>
          <w:lang w:val="en-US"/>
        </w:rPr>
      </w:pPr>
      <w:r w:rsidRPr="000349CE">
        <w:rPr>
          <w:rFonts w:ascii="Helvetica" w:hAnsi="Helvetica"/>
          <w:b/>
          <w:bCs/>
          <w:color w:val="555555"/>
          <w:kern w:val="36"/>
          <w:sz w:val="32"/>
          <w:szCs w:val="32"/>
          <w:lang w:val="en-US"/>
        </w:rPr>
        <w:t>UKFSS Desktop Configuration Guide</w:t>
      </w:r>
    </w:p>
    <w:p w14:paraId="07B1DE46" w14:textId="77777777" w:rsidR="000349CE" w:rsidRPr="000349CE" w:rsidRDefault="000349CE" w:rsidP="000349CE">
      <w:pPr>
        <w:shd w:val="clear" w:color="auto" w:fill="FFFFFF"/>
        <w:spacing w:before="100" w:beforeAutospacing="1" w:after="100" w:afterAutospacing="1" w:line="240" w:lineRule="auto"/>
        <w:ind w:left="1134" w:right="1406"/>
        <w:outlineLvl w:val="1"/>
        <w:rPr>
          <w:rFonts w:ascii="Helvetica" w:hAnsi="Helvetica"/>
          <w:b/>
          <w:bCs/>
          <w:color w:val="555555"/>
          <w:sz w:val="28"/>
          <w:szCs w:val="28"/>
          <w:lang w:val="en-US"/>
        </w:rPr>
      </w:pPr>
      <w:r w:rsidRPr="000349CE">
        <w:rPr>
          <w:rFonts w:ascii="Helvetica" w:hAnsi="Helvetica"/>
          <w:b/>
          <w:bCs/>
          <w:color w:val="555555"/>
          <w:sz w:val="28"/>
          <w:szCs w:val="28"/>
          <w:lang w:val="en-US"/>
        </w:rPr>
        <w:t>Introduction</w:t>
      </w:r>
    </w:p>
    <w:p w14:paraId="4DA8DA0D"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This guide is aimed at helping UKFSS Desktop Administrators, or Local Authority IT Support to setup UKFSS Desktop within their Local Authority / Council to ensure it works correctly.</w:t>
      </w:r>
    </w:p>
    <w:p w14:paraId="61C20E85"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The majority of tasks in the configuration process should be carried out during first installation of UKFSS Desktop.</w:t>
      </w:r>
    </w:p>
    <w:p w14:paraId="6CB3F06F"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If after referring to this guide you still require any additional assistance, you can contact the UKFSS Helpdesk using the following details</w:t>
      </w:r>
    </w:p>
    <w:p w14:paraId="4E1BD6A6"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UKFSS Support contacts</w:t>
      </w:r>
    </w:p>
    <w:p w14:paraId="1D066FC1" w14:textId="77777777" w:rsidR="000349CE" w:rsidRPr="000349CE" w:rsidRDefault="000349CE" w:rsidP="000349CE">
      <w:pPr>
        <w:shd w:val="clear" w:color="auto" w:fill="FFFFFF"/>
        <w:spacing w:beforeAutospacing="1"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Telephone: 0207 276 8282</w:t>
      </w:r>
      <w:r w:rsidRPr="000349CE">
        <w:rPr>
          <w:rFonts w:ascii="Helvetica" w:hAnsi="Helvetica"/>
          <w:color w:val="555555"/>
          <w:sz w:val="23"/>
          <w:szCs w:val="23"/>
          <w:lang w:val="en-US"/>
        </w:rPr>
        <w:br/>
        <w:t>email: IT.Servicedesk@foodstandards.gsi.gov.uk</w:t>
      </w:r>
    </w:p>
    <w:p w14:paraId="1AFA039A"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MacLaren West Support</w:t>
      </w:r>
    </w:p>
    <w:p w14:paraId="0468DF2D" w14:textId="77777777" w:rsidR="000349CE" w:rsidRPr="000349CE" w:rsidRDefault="000349CE" w:rsidP="000349CE">
      <w:pPr>
        <w:shd w:val="clear" w:color="auto" w:fill="FFFFFF"/>
        <w:spacing w:beforeAutospacing="1"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email: support@maclarenwest.co.uk</w:t>
      </w:r>
    </w:p>
    <w:p w14:paraId="4646659D" w14:textId="77777777" w:rsidR="000349CE" w:rsidRPr="000349CE" w:rsidRDefault="000349CE" w:rsidP="000349CE">
      <w:pPr>
        <w:shd w:val="clear" w:color="auto" w:fill="FFFFFF"/>
        <w:spacing w:before="100" w:beforeAutospacing="1" w:after="100" w:afterAutospacing="1" w:line="240" w:lineRule="auto"/>
        <w:ind w:left="1134" w:right="1406"/>
        <w:outlineLvl w:val="1"/>
        <w:rPr>
          <w:rFonts w:ascii="Helvetica" w:hAnsi="Helvetica"/>
          <w:b/>
          <w:bCs/>
          <w:color w:val="555555"/>
          <w:sz w:val="28"/>
          <w:szCs w:val="28"/>
          <w:lang w:val="en-US"/>
        </w:rPr>
      </w:pPr>
      <w:r w:rsidRPr="000349CE">
        <w:rPr>
          <w:rFonts w:ascii="Helvetica" w:hAnsi="Helvetica"/>
          <w:b/>
          <w:bCs/>
          <w:color w:val="555555"/>
          <w:sz w:val="28"/>
          <w:szCs w:val="28"/>
          <w:lang w:val="en-US"/>
        </w:rPr>
        <w:t>Contact Information</w:t>
      </w:r>
    </w:p>
    <w:p w14:paraId="15B50E95" w14:textId="77777777" w:rsidR="000349CE" w:rsidRPr="000349CE" w:rsidRDefault="000349CE" w:rsidP="000349CE">
      <w:pPr>
        <w:shd w:val="clear" w:color="auto" w:fill="FFFFFF"/>
        <w:spacing w:beforeAutospacing="1"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Help Desk email address:</w:t>
      </w:r>
      <w:r w:rsidRPr="000349CE">
        <w:rPr>
          <w:rFonts w:ascii="Helvetica" w:eastAsia="Times New Roman" w:hAnsi="Helvetica"/>
          <w:color w:val="555555"/>
          <w:sz w:val="23"/>
          <w:szCs w:val="23"/>
          <w:lang w:val="en-US"/>
        </w:rPr>
        <w:t> </w:t>
      </w:r>
      <w:hyperlink r:id="rId18" w:history="1">
        <w:r w:rsidRPr="000349CE">
          <w:rPr>
            <w:rFonts w:ascii="Helvetica" w:eastAsia="Times New Roman" w:hAnsi="Helvetica"/>
            <w:b/>
            <w:bCs/>
            <w:color w:val="009FDA"/>
            <w:sz w:val="23"/>
            <w:szCs w:val="23"/>
            <w:lang w:val="en-US"/>
          </w:rPr>
          <w:t>IT.Servicedesk@foodstandards.gsi.gov.uk</w:t>
        </w:r>
      </w:hyperlink>
      <w:r w:rsidRPr="000349CE">
        <w:rPr>
          <w:rFonts w:ascii="Helvetica" w:hAnsi="Helvetica"/>
          <w:color w:val="555555"/>
          <w:sz w:val="23"/>
          <w:szCs w:val="23"/>
          <w:lang w:val="en-US"/>
        </w:rPr>
        <w:br/>
        <w:t>UKFSS Helpdesk telephone number: 0207 276 8282</w:t>
      </w:r>
      <w:r w:rsidRPr="000349CE">
        <w:rPr>
          <w:rFonts w:ascii="Helvetica" w:hAnsi="Helvetica"/>
          <w:color w:val="555555"/>
          <w:sz w:val="23"/>
          <w:szCs w:val="23"/>
          <w:lang w:val="en-US"/>
        </w:rPr>
        <w:br/>
      </w:r>
      <w:hyperlink r:id="rId19" w:history="1">
        <w:r w:rsidRPr="000349CE">
          <w:rPr>
            <w:rFonts w:ascii="Helvetica" w:eastAsia="Times New Roman" w:hAnsi="Helvetica"/>
            <w:b/>
            <w:bCs/>
            <w:color w:val="009FDA"/>
            <w:sz w:val="23"/>
            <w:szCs w:val="23"/>
            <w:lang w:val="en-US"/>
          </w:rPr>
          <w:t>https://ukfssweb.food.gov.uk</w:t>
        </w:r>
      </w:hyperlink>
      <w:r w:rsidRPr="000349CE">
        <w:rPr>
          <w:rFonts w:ascii="Helvetica" w:hAnsi="Helvetica"/>
          <w:color w:val="555555"/>
          <w:sz w:val="23"/>
          <w:szCs w:val="23"/>
          <w:lang w:val="en-US"/>
        </w:rPr>
        <w:br/>
      </w:r>
      <w:hyperlink r:id="rId20" w:history="1">
        <w:r w:rsidRPr="000349CE">
          <w:rPr>
            <w:rFonts w:ascii="Helvetica" w:eastAsia="Times New Roman" w:hAnsi="Helvetica"/>
            <w:b/>
            <w:bCs/>
            <w:color w:val="009FDA"/>
            <w:sz w:val="23"/>
            <w:szCs w:val="23"/>
            <w:lang w:val="en-US"/>
          </w:rPr>
          <w:t>http://www.food.gov.uk</w:t>
        </w:r>
      </w:hyperlink>
    </w:p>
    <w:p w14:paraId="5DFD15BC" w14:textId="77777777" w:rsidR="000349CE" w:rsidRPr="000349CE" w:rsidRDefault="000349CE" w:rsidP="000349CE">
      <w:pPr>
        <w:shd w:val="clear" w:color="auto" w:fill="FFFFFF"/>
        <w:spacing w:before="100" w:beforeAutospacing="1" w:after="100" w:afterAutospacing="1" w:line="240" w:lineRule="auto"/>
        <w:ind w:left="1134" w:right="1406"/>
        <w:outlineLvl w:val="1"/>
        <w:rPr>
          <w:rFonts w:ascii="Helvetica" w:hAnsi="Helvetica"/>
          <w:b/>
          <w:bCs/>
          <w:color w:val="555555"/>
          <w:sz w:val="28"/>
          <w:szCs w:val="28"/>
          <w:lang w:val="en-US"/>
        </w:rPr>
      </w:pPr>
      <w:r w:rsidRPr="000349CE">
        <w:rPr>
          <w:rFonts w:ascii="Helvetica" w:hAnsi="Helvetica"/>
          <w:b/>
          <w:bCs/>
          <w:color w:val="555555"/>
          <w:sz w:val="28"/>
          <w:szCs w:val="28"/>
          <w:lang w:val="en-US"/>
        </w:rPr>
        <w:t>Hardware Technical Specifications</w:t>
      </w:r>
    </w:p>
    <w:p w14:paraId="5137C28F"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This specification is the minimum supported technical requirement that UKFSS Desktop can be loaded and operated.</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968"/>
        <w:gridCol w:w="5148"/>
      </w:tblGrid>
      <w:tr w:rsidR="000349CE" w:rsidRPr="000349CE" w14:paraId="03CA8180" w14:textId="77777777" w:rsidTr="000349CE">
        <w:trPr>
          <w:tblHeader/>
          <w:tblCellSpacing w:w="15" w:type="dxa"/>
        </w:trPr>
        <w:tc>
          <w:tcPr>
            <w:tcW w:w="0" w:type="auto"/>
            <w:shd w:val="clear" w:color="auto" w:fill="FFFFFF"/>
            <w:vAlign w:val="center"/>
            <w:hideMark/>
          </w:tcPr>
          <w:p w14:paraId="632FCC0D" w14:textId="77777777" w:rsidR="000349CE" w:rsidRPr="000349CE" w:rsidRDefault="000349CE" w:rsidP="000349CE">
            <w:pPr>
              <w:spacing w:line="240" w:lineRule="auto"/>
              <w:ind w:left="1134" w:right="1406"/>
              <w:jc w:val="center"/>
              <w:rPr>
                <w:rFonts w:ascii="Helvetica" w:hAnsi="Helvetica"/>
                <w:b/>
                <w:bCs/>
                <w:color w:val="555555"/>
                <w:sz w:val="23"/>
                <w:szCs w:val="23"/>
                <w:lang w:val="en-US"/>
              </w:rPr>
            </w:pPr>
            <w:r w:rsidRPr="000349CE">
              <w:rPr>
                <w:rFonts w:ascii="Helvetica" w:hAnsi="Helvetica"/>
                <w:b/>
                <w:bCs/>
                <w:color w:val="555555"/>
                <w:sz w:val="23"/>
                <w:szCs w:val="23"/>
                <w:lang w:val="en-US"/>
              </w:rPr>
              <w:t>Server Minimum</w:t>
            </w:r>
          </w:p>
        </w:tc>
        <w:tc>
          <w:tcPr>
            <w:tcW w:w="0" w:type="auto"/>
            <w:shd w:val="clear" w:color="auto" w:fill="FFFFFF"/>
            <w:vAlign w:val="center"/>
            <w:hideMark/>
          </w:tcPr>
          <w:p w14:paraId="3BB40256" w14:textId="77777777" w:rsidR="000349CE" w:rsidRPr="000349CE" w:rsidRDefault="000349CE" w:rsidP="000349CE">
            <w:pPr>
              <w:spacing w:line="240" w:lineRule="auto"/>
              <w:ind w:left="1134" w:right="1406"/>
              <w:jc w:val="center"/>
              <w:rPr>
                <w:rFonts w:ascii="Helvetica" w:hAnsi="Helvetica"/>
                <w:b/>
                <w:bCs/>
                <w:color w:val="555555"/>
                <w:sz w:val="23"/>
                <w:szCs w:val="23"/>
                <w:lang w:val="en-US"/>
              </w:rPr>
            </w:pPr>
          </w:p>
        </w:tc>
      </w:tr>
      <w:tr w:rsidR="000349CE" w:rsidRPr="000349CE" w14:paraId="02E88333" w14:textId="77777777" w:rsidTr="000349CE">
        <w:trPr>
          <w:tblCellSpacing w:w="15" w:type="dxa"/>
        </w:trPr>
        <w:tc>
          <w:tcPr>
            <w:tcW w:w="0" w:type="auto"/>
            <w:shd w:val="clear" w:color="auto" w:fill="FFFFFF"/>
            <w:vAlign w:val="center"/>
            <w:hideMark/>
          </w:tcPr>
          <w:p w14:paraId="0AD6C054"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Operating System:</w:t>
            </w:r>
          </w:p>
        </w:tc>
        <w:tc>
          <w:tcPr>
            <w:tcW w:w="0" w:type="auto"/>
            <w:shd w:val="clear" w:color="auto" w:fill="FFFFFF"/>
            <w:vAlign w:val="center"/>
            <w:hideMark/>
          </w:tcPr>
          <w:p w14:paraId="6B9D0C29"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Windows XP and above. Windows 2000 Server and above.</w:t>
            </w:r>
          </w:p>
        </w:tc>
      </w:tr>
      <w:tr w:rsidR="000349CE" w:rsidRPr="000349CE" w14:paraId="67CD8FA8" w14:textId="77777777" w:rsidTr="000349CE">
        <w:trPr>
          <w:tblCellSpacing w:w="15" w:type="dxa"/>
        </w:trPr>
        <w:tc>
          <w:tcPr>
            <w:tcW w:w="0" w:type="auto"/>
            <w:shd w:val="clear" w:color="auto" w:fill="FFFFFF"/>
            <w:vAlign w:val="center"/>
            <w:hideMark/>
          </w:tcPr>
          <w:p w14:paraId="2CFDEA36"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Memory:</w:t>
            </w:r>
          </w:p>
        </w:tc>
        <w:tc>
          <w:tcPr>
            <w:tcW w:w="0" w:type="auto"/>
            <w:shd w:val="clear" w:color="auto" w:fill="FFFFFF"/>
            <w:vAlign w:val="center"/>
            <w:hideMark/>
          </w:tcPr>
          <w:p w14:paraId="240ED351"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1gb or above</w:t>
            </w:r>
          </w:p>
        </w:tc>
      </w:tr>
      <w:tr w:rsidR="000349CE" w:rsidRPr="000349CE" w14:paraId="0E98692C" w14:textId="77777777" w:rsidTr="000349CE">
        <w:trPr>
          <w:tblCellSpacing w:w="15" w:type="dxa"/>
        </w:trPr>
        <w:tc>
          <w:tcPr>
            <w:tcW w:w="0" w:type="auto"/>
            <w:shd w:val="clear" w:color="auto" w:fill="FFFFFF"/>
            <w:vAlign w:val="center"/>
            <w:hideMark/>
          </w:tcPr>
          <w:p w14:paraId="540D19F0"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Hard Disk:</w:t>
            </w:r>
          </w:p>
        </w:tc>
        <w:tc>
          <w:tcPr>
            <w:tcW w:w="0" w:type="auto"/>
            <w:shd w:val="clear" w:color="auto" w:fill="FFFFFF"/>
            <w:vAlign w:val="center"/>
            <w:hideMark/>
          </w:tcPr>
          <w:p w14:paraId="15A8FA56"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400mb or above</w:t>
            </w:r>
          </w:p>
        </w:tc>
      </w:tr>
      <w:tr w:rsidR="000349CE" w:rsidRPr="000349CE" w14:paraId="3468E869" w14:textId="77777777" w:rsidTr="000349CE">
        <w:trPr>
          <w:tblCellSpacing w:w="15" w:type="dxa"/>
        </w:trPr>
        <w:tc>
          <w:tcPr>
            <w:tcW w:w="0" w:type="auto"/>
            <w:shd w:val="clear" w:color="auto" w:fill="FFFFFF"/>
            <w:vAlign w:val="center"/>
            <w:hideMark/>
          </w:tcPr>
          <w:p w14:paraId="08076BBE"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lastRenderedPageBreak/>
              <w:t>Processor:</w:t>
            </w:r>
          </w:p>
        </w:tc>
        <w:tc>
          <w:tcPr>
            <w:tcW w:w="0" w:type="auto"/>
            <w:shd w:val="clear" w:color="auto" w:fill="FFFFFF"/>
            <w:vAlign w:val="center"/>
            <w:hideMark/>
          </w:tcPr>
          <w:p w14:paraId="1FBD18B0"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Pentium 233 or above</w:t>
            </w:r>
          </w:p>
        </w:tc>
      </w:tr>
    </w:tbl>
    <w:p w14:paraId="37A8E122" w14:textId="77777777" w:rsidR="000349CE" w:rsidRPr="000349CE" w:rsidRDefault="000349CE" w:rsidP="000349CE">
      <w:pPr>
        <w:spacing w:line="240" w:lineRule="auto"/>
        <w:ind w:left="1134" w:right="1406"/>
        <w:rPr>
          <w:rFonts w:ascii="Times New Roman" w:hAnsi="Times New Roman"/>
          <w:vanish/>
          <w:szCs w:val="24"/>
          <w:lang w:val="en-US"/>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14"/>
        <w:gridCol w:w="4702"/>
      </w:tblGrid>
      <w:tr w:rsidR="000349CE" w:rsidRPr="000349CE" w14:paraId="2B1F9A0A" w14:textId="77777777" w:rsidTr="000349CE">
        <w:trPr>
          <w:tblHeader/>
          <w:tblCellSpacing w:w="15" w:type="dxa"/>
        </w:trPr>
        <w:tc>
          <w:tcPr>
            <w:tcW w:w="0" w:type="auto"/>
            <w:shd w:val="clear" w:color="auto" w:fill="FFFFFF"/>
            <w:vAlign w:val="center"/>
            <w:hideMark/>
          </w:tcPr>
          <w:p w14:paraId="64D198C9" w14:textId="77777777" w:rsidR="000349CE" w:rsidRPr="000349CE" w:rsidRDefault="000349CE" w:rsidP="000349CE">
            <w:pPr>
              <w:spacing w:line="240" w:lineRule="auto"/>
              <w:ind w:left="1134" w:right="1406"/>
              <w:jc w:val="center"/>
              <w:rPr>
                <w:rFonts w:ascii="Helvetica" w:hAnsi="Helvetica"/>
                <w:b/>
                <w:bCs/>
                <w:color w:val="555555"/>
                <w:sz w:val="23"/>
                <w:szCs w:val="23"/>
                <w:lang w:val="en-US"/>
              </w:rPr>
            </w:pPr>
            <w:r w:rsidRPr="000349CE">
              <w:rPr>
                <w:rFonts w:ascii="Helvetica" w:hAnsi="Helvetica"/>
                <w:b/>
                <w:bCs/>
                <w:color w:val="555555"/>
                <w:sz w:val="23"/>
                <w:szCs w:val="23"/>
                <w:lang w:val="en-US"/>
              </w:rPr>
              <w:t>Client Minimum</w:t>
            </w:r>
          </w:p>
        </w:tc>
        <w:tc>
          <w:tcPr>
            <w:tcW w:w="0" w:type="auto"/>
            <w:shd w:val="clear" w:color="auto" w:fill="FFFFFF"/>
            <w:vAlign w:val="center"/>
            <w:hideMark/>
          </w:tcPr>
          <w:p w14:paraId="57DF4324" w14:textId="77777777" w:rsidR="000349CE" w:rsidRPr="000349CE" w:rsidRDefault="000349CE" w:rsidP="000349CE">
            <w:pPr>
              <w:spacing w:line="240" w:lineRule="auto"/>
              <w:ind w:left="1134" w:right="1406"/>
              <w:jc w:val="center"/>
              <w:rPr>
                <w:rFonts w:ascii="Helvetica" w:hAnsi="Helvetica"/>
                <w:b/>
                <w:bCs/>
                <w:color w:val="555555"/>
                <w:sz w:val="23"/>
                <w:szCs w:val="23"/>
                <w:lang w:val="en-US"/>
              </w:rPr>
            </w:pPr>
          </w:p>
        </w:tc>
      </w:tr>
      <w:tr w:rsidR="000349CE" w:rsidRPr="000349CE" w14:paraId="2500FC58" w14:textId="77777777" w:rsidTr="000349CE">
        <w:trPr>
          <w:tblCellSpacing w:w="15" w:type="dxa"/>
        </w:trPr>
        <w:tc>
          <w:tcPr>
            <w:tcW w:w="0" w:type="auto"/>
            <w:shd w:val="clear" w:color="auto" w:fill="FFFFFF"/>
            <w:vAlign w:val="center"/>
            <w:hideMark/>
          </w:tcPr>
          <w:p w14:paraId="766542ED"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Operating System:</w:t>
            </w:r>
          </w:p>
        </w:tc>
        <w:tc>
          <w:tcPr>
            <w:tcW w:w="0" w:type="auto"/>
            <w:shd w:val="clear" w:color="auto" w:fill="FFFFFF"/>
            <w:vAlign w:val="center"/>
            <w:hideMark/>
          </w:tcPr>
          <w:p w14:paraId="25C58160"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Windows XP or above</w:t>
            </w:r>
          </w:p>
        </w:tc>
      </w:tr>
      <w:tr w:rsidR="000349CE" w:rsidRPr="000349CE" w14:paraId="2443E4B1" w14:textId="77777777" w:rsidTr="000349CE">
        <w:trPr>
          <w:tblCellSpacing w:w="15" w:type="dxa"/>
        </w:trPr>
        <w:tc>
          <w:tcPr>
            <w:tcW w:w="0" w:type="auto"/>
            <w:shd w:val="clear" w:color="auto" w:fill="FFFFFF"/>
            <w:vAlign w:val="center"/>
            <w:hideMark/>
          </w:tcPr>
          <w:p w14:paraId="31DD85D9"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Memory:</w:t>
            </w:r>
          </w:p>
        </w:tc>
        <w:tc>
          <w:tcPr>
            <w:tcW w:w="0" w:type="auto"/>
            <w:shd w:val="clear" w:color="auto" w:fill="FFFFFF"/>
            <w:vAlign w:val="center"/>
            <w:hideMark/>
          </w:tcPr>
          <w:p w14:paraId="1A64B36C"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512mb or above</w:t>
            </w:r>
          </w:p>
        </w:tc>
      </w:tr>
      <w:tr w:rsidR="000349CE" w:rsidRPr="000349CE" w14:paraId="661FFE91" w14:textId="77777777" w:rsidTr="000349CE">
        <w:trPr>
          <w:tblCellSpacing w:w="15" w:type="dxa"/>
        </w:trPr>
        <w:tc>
          <w:tcPr>
            <w:tcW w:w="0" w:type="auto"/>
            <w:shd w:val="clear" w:color="auto" w:fill="FFFFFF"/>
            <w:vAlign w:val="center"/>
            <w:hideMark/>
          </w:tcPr>
          <w:p w14:paraId="5BA92574"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Hard Disk:</w:t>
            </w:r>
          </w:p>
        </w:tc>
        <w:tc>
          <w:tcPr>
            <w:tcW w:w="0" w:type="auto"/>
            <w:shd w:val="clear" w:color="auto" w:fill="FFFFFF"/>
            <w:vAlign w:val="center"/>
            <w:hideMark/>
          </w:tcPr>
          <w:p w14:paraId="030EB41A"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250mb or above</w:t>
            </w:r>
          </w:p>
        </w:tc>
      </w:tr>
      <w:tr w:rsidR="000349CE" w:rsidRPr="000349CE" w14:paraId="24EAE91F" w14:textId="77777777" w:rsidTr="000349CE">
        <w:trPr>
          <w:tblCellSpacing w:w="15" w:type="dxa"/>
        </w:trPr>
        <w:tc>
          <w:tcPr>
            <w:tcW w:w="0" w:type="auto"/>
            <w:shd w:val="clear" w:color="auto" w:fill="FFFFFF"/>
            <w:vAlign w:val="center"/>
            <w:hideMark/>
          </w:tcPr>
          <w:p w14:paraId="7475F88F"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Processor:</w:t>
            </w:r>
          </w:p>
        </w:tc>
        <w:tc>
          <w:tcPr>
            <w:tcW w:w="0" w:type="auto"/>
            <w:shd w:val="clear" w:color="auto" w:fill="FFFFFF"/>
            <w:vAlign w:val="center"/>
            <w:hideMark/>
          </w:tcPr>
          <w:p w14:paraId="6CCD8EC4"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Pentium 233 or above</w:t>
            </w:r>
          </w:p>
        </w:tc>
      </w:tr>
    </w:tbl>
    <w:p w14:paraId="62FDFDBC" w14:textId="77777777" w:rsidR="000349CE" w:rsidRPr="000349CE" w:rsidRDefault="000349CE" w:rsidP="000349CE">
      <w:pPr>
        <w:shd w:val="clear" w:color="auto" w:fill="FFFFFF"/>
        <w:spacing w:before="100" w:beforeAutospacing="1" w:after="100" w:afterAutospacing="1" w:line="240" w:lineRule="auto"/>
        <w:ind w:left="1134" w:right="1406"/>
        <w:outlineLvl w:val="1"/>
        <w:rPr>
          <w:rFonts w:ascii="Helvetica" w:hAnsi="Helvetica"/>
          <w:b/>
          <w:bCs/>
          <w:color w:val="555555"/>
          <w:sz w:val="28"/>
          <w:szCs w:val="28"/>
          <w:lang w:val="en-US"/>
        </w:rPr>
      </w:pPr>
      <w:r w:rsidRPr="000349CE">
        <w:rPr>
          <w:rFonts w:ascii="Helvetica" w:hAnsi="Helvetica"/>
          <w:b/>
          <w:bCs/>
          <w:color w:val="555555"/>
          <w:sz w:val="28"/>
          <w:szCs w:val="28"/>
          <w:lang w:val="en-US"/>
        </w:rPr>
        <w:t>Software</w:t>
      </w:r>
    </w:p>
    <w:p w14:paraId="44FC0D55"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The application is written by MacLaren West Ltd using Delphi, a light weight database is used within the application folder and there is no requirement for a database server.</w:t>
      </w:r>
    </w:p>
    <w:p w14:paraId="14984F45" w14:textId="77777777" w:rsidR="000349CE" w:rsidRPr="000349CE" w:rsidRDefault="000349CE" w:rsidP="000349CE">
      <w:pPr>
        <w:shd w:val="clear" w:color="auto" w:fill="FFFFFF"/>
        <w:spacing w:before="100" w:beforeAutospacing="1" w:after="100" w:afterAutospacing="1" w:line="240" w:lineRule="auto"/>
        <w:ind w:left="1134" w:right="1406"/>
        <w:outlineLvl w:val="1"/>
        <w:rPr>
          <w:rFonts w:ascii="Helvetica" w:hAnsi="Helvetica"/>
          <w:b/>
          <w:bCs/>
          <w:color w:val="555555"/>
          <w:sz w:val="28"/>
          <w:szCs w:val="28"/>
          <w:lang w:val="en-US"/>
        </w:rPr>
      </w:pPr>
      <w:r w:rsidRPr="000349CE">
        <w:rPr>
          <w:rFonts w:ascii="Helvetica" w:hAnsi="Helvetica"/>
          <w:b/>
          <w:bCs/>
          <w:color w:val="555555"/>
          <w:sz w:val="28"/>
          <w:szCs w:val="28"/>
          <w:lang w:val="en-US"/>
        </w:rPr>
        <w:t>Connectivity</w:t>
      </w:r>
    </w:p>
    <w:p w14:paraId="3225D84B"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UKFSS Desktop synchronises data using an external website, all data communication are initiated by the user on the local system.</w:t>
      </w:r>
    </w:p>
    <w:p w14:paraId="70E780FF"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The UKFSS Desktop software requires an Internet connection to transfer data to and from the the UKFSS Servers. All data is encrypted before it is uploaded to the UKFSS Server by UKFSS Desktop. The data is passed over HTTP (port 80) as a Encrypted dataset which has been compressed for extra efficiency.</w:t>
      </w:r>
    </w:p>
    <w:p w14:paraId="7C4CA8F9"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The data encryption used is AES 256.</w:t>
      </w:r>
    </w:p>
    <w:p w14:paraId="23FB5FDB"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UKFSS Desktop will require access to the following web locations:</w:t>
      </w:r>
    </w:p>
    <w:p w14:paraId="7D9910B9" w14:textId="77777777" w:rsidR="000349CE" w:rsidRPr="000349CE" w:rsidRDefault="000349CE" w:rsidP="000349CE">
      <w:pPr>
        <w:shd w:val="clear" w:color="auto" w:fill="FFFFFF"/>
        <w:spacing w:beforeAutospacing="1"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http://ukfss.food.gov.uk</w:t>
      </w:r>
      <w:r w:rsidRPr="000349CE">
        <w:rPr>
          <w:rFonts w:ascii="Helvetica" w:hAnsi="Helvetica"/>
          <w:color w:val="555555"/>
          <w:sz w:val="23"/>
          <w:szCs w:val="23"/>
          <w:lang w:val="en-US"/>
        </w:rPr>
        <w:br/>
        <w:t>https://portal.maclarenwest.co.uk</w:t>
      </w:r>
    </w:p>
    <w:p w14:paraId="742383F0" w14:textId="77777777" w:rsidR="000349CE" w:rsidRPr="000349CE" w:rsidRDefault="000349CE" w:rsidP="000349CE">
      <w:pPr>
        <w:shd w:val="clear" w:color="auto" w:fill="FFFFFF"/>
        <w:spacing w:before="100" w:beforeAutospacing="1" w:after="100" w:afterAutospacing="1" w:line="240" w:lineRule="auto"/>
        <w:ind w:left="1134" w:right="1406"/>
        <w:outlineLvl w:val="1"/>
        <w:rPr>
          <w:rFonts w:ascii="Helvetica" w:hAnsi="Helvetica"/>
          <w:b/>
          <w:bCs/>
          <w:color w:val="555555"/>
          <w:sz w:val="28"/>
          <w:szCs w:val="28"/>
          <w:lang w:val="en-US"/>
        </w:rPr>
      </w:pPr>
      <w:r w:rsidRPr="000349CE">
        <w:rPr>
          <w:rFonts w:ascii="Helvetica" w:hAnsi="Helvetica"/>
          <w:b/>
          <w:bCs/>
          <w:color w:val="555555"/>
          <w:sz w:val="28"/>
          <w:szCs w:val="28"/>
          <w:lang w:val="en-US"/>
        </w:rPr>
        <w:t>Local configuration options</w:t>
      </w:r>
    </w:p>
    <w:p w14:paraId="11897C69" w14:textId="77777777" w:rsidR="000349CE" w:rsidRPr="000349CE" w:rsidRDefault="000349CE" w:rsidP="000349CE">
      <w:pPr>
        <w:shd w:val="clear" w:color="auto" w:fill="FFFFFF"/>
        <w:spacing w:before="100" w:beforeAutospacing="1" w:after="100" w:afterAutospacing="1" w:line="240" w:lineRule="auto"/>
        <w:ind w:left="1134" w:right="1406"/>
        <w:outlineLvl w:val="2"/>
        <w:rPr>
          <w:rFonts w:ascii="Helvetica" w:hAnsi="Helvetica"/>
          <w:b/>
          <w:bCs/>
          <w:color w:val="555555"/>
          <w:sz w:val="27"/>
          <w:szCs w:val="27"/>
          <w:lang w:val="en-US"/>
        </w:rPr>
      </w:pPr>
      <w:r w:rsidRPr="000349CE">
        <w:rPr>
          <w:rFonts w:ascii="Helvetica" w:hAnsi="Helvetica"/>
          <w:b/>
          <w:bCs/>
          <w:color w:val="555555"/>
          <w:sz w:val="27"/>
          <w:szCs w:val="27"/>
          <w:lang w:val="en-US"/>
        </w:rPr>
        <w:t>Enabling proxy login details</w:t>
      </w:r>
    </w:p>
    <w:p w14:paraId="6276831C"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lastRenderedPageBreak/>
        <w:t>To allow users to enter their proxy details when starting UKFSS Desktop add or set the following setting in the UKFSSDesktop.ini file in the setting section:</w:t>
      </w:r>
    </w:p>
    <w:p w14:paraId="7790C77F"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The full section should look like this:</w:t>
      </w:r>
    </w:p>
    <w:p w14:paraId="08425CC9"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ight="1406"/>
        <w:rPr>
          <w:rFonts w:ascii="Courier New" w:eastAsia="Times New Roman" w:hAnsi="Courier New" w:cs="Courier New"/>
          <w:color w:val="555555"/>
          <w:sz w:val="20"/>
          <w:szCs w:val="20"/>
          <w:lang w:val="en-US"/>
        </w:rPr>
      </w:pPr>
      <w:r w:rsidRPr="000349CE">
        <w:rPr>
          <w:rFonts w:ascii="Courier New" w:eastAsia="Times New Roman" w:hAnsi="Courier New" w:cs="Courier New"/>
          <w:color w:val="555555"/>
          <w:sz w:val="20"/>
          <w:szCs w:val="20"/>
          <w:lang w:val="en-US"/>
        </w:rPr>
        <w:t>[Settings]</w:t>
      </w:r>
    </w:p>
    <w:p w14:paraId="74EE320E"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ight="1406"/>
        <w:rPr>
          <w:rFonts w:ascii="Courier New" w:eastAsia="Times New Roman" w:hAnsi="Courier New" w:cs="Courier New"/>
          <w:color w:val="555555"/>
          <w:sz w:val="20"/>
          <w:szCs w:val="20"/>
          <w:lang w:val="en-US"/>
        </w:rPr>
      </w:pPr>
      <w:r w:rsidRPr="000349CE">
        <w:rPr>
          <w:rFonts w:ascii="Courier New" w:eastAsia="Times New Roman" w:hAnsi="Courier New" w:cs="Courier New"/>
          <w:color w:val="555555"/>
          <w:sz w:val="20"/>
          <w:szCs w:val="20"/>
          <w:lang w:val="en-US"/>
        </w:rPr>
        <w:t>LocalDataLocation=%APP%/data</w:t>
      </w:r>
    </w:p>
    <w:p w14:paraId="71033546"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ight="1406"/>
        <w:rPr>
          <w:rFonts w:ascii="Courier New" w:eastAsia="Times New Roman" w:hAnsi="Courier New" w:cs="Courier New"/>
          <w:color w:val="555555"/>
          <w:sz w:val="20"/>
          <w:szCs w:val="20"/>
          <w:lang w:val="en-US"/>
        </w:rPr>
      </w:pPr>
      <w:r w:rsidRPr="000349CE">
        <w:rPr>
          <w:rFonts w:ascii="Courier New" w:eastAsia="Times New Roman" w:hAnsi="Courier New" w:cs="Courier New"/>
          <w:color w:val="555555"/>
          <w:sz w:val="20"/>
          <w:szCs w:val="20"/>
          <w:lang w:val="en-US"/>
        </w:rPr>
        <w:t>ServerAddress=http://ukfss.food.gov.uk/bin</w:t>
      </w:r>
    </w:p>
    <w:p w14:paraId="231FB7BE"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ight="1406"/>
        <w:rPr>
          <w:rFonts w:ascii="Courier New" w:eastAsia="Times New Roman" w:hAnsi="Courier New" w:cs="Courier New"/>
          <w:color w:val="555555"/>
          <w:sz w:val="20"/>
          <w:szCs w:val="20"/>
          <w:lang w:val="en-US"/>
        </w:rPr>
      </w:pPr>
      <w:r w:rsidRPr="000349CE">
        <w:rPr>
          <w:rFonts w:ascii="Courier New" w:eastAsia="Times New Roman" w:hAnsi="Courier New" w:cs="Courier New"/>
          <w:color w:val="555555"/>
          <w:sz w:val="20"/>
          <w:szCs w:val="20"/>
          <w:lang w:val="en-US"/>
        </w:rPr>
        <w:t>UseInternetProxy=1</w:t>
      </w:r>
    </w:p>
    <w:p w14:paraId="12D8AA80"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To disable this option you can set the</w:t>
      </w:r>
      <w:r w:rsidRPr="000349CE">
        <w:rPr>
          <w:rFonts w:ascii="Helvetica" w:eastAsia="Times New Roman" w:hAnsi="Helvetica"/>
          <w:color w:val="555555"/>
          <w:sz w:val="23"/>
          <w:szCs w:val="23"/>
          <w:lang w:val="en-US"/>
        </w:rPr>
        <w:t> </w:t>
      </w:r>
      <w:r w:rsidRPr="000349CE">
        <w:rPr>
          <w:rFonts w:ascii="Courier New" w:eastAsia="Times New Roman" w:hAnsi="Courier New" w:cs="Courier New"/>
          <w:color w:val="555555"/>
          <w:sz w:val="20"/>
          <w:szCs w:val="20"/>
          <w:lang w:val="en-US"/>
        </w:rPr>
        <w:t>UseInternetProxy=0</w:t>
      </w:r>
    </w:p>
    <w:p w14:paraId="1D11A600" w14:textId="77777777" w:rsidR="000349CE" w:rsidRPr="000349CE" w:rsidRDefault="000349CE" w:rsidP="000349CE">
      <w:pPr>
        <w:shd w:val="clear" w:color="auto" w:fill="FFFFFF"/>
        <w:spacing w:before="100" w:beforeAutospacing="1" w:after="100" w:afterAutospacing="1" w:line="240" w:lineRule="auto"/>
        <w:ind w:left="1134" w:right="1406"/>
        <w:outlineLvl w:val="2"/>
        <w:rPr>
          <w:rFonts w:ascii="Helvetica" w:hAnsi="Helvetica"/>
          <w:b/>
          <w:bCs/>
          <w:color w:val="555555"/>
          <w:sz w:val="27"/>
          <w:szCs w:val="27"/>
          <w:lang w:val="en-US"/>
        </w:rPr>
      </w:pPr>
      <w:r w:rsidRPr="000349CE">
        <w:rPr>
          <w:rFonts w:ascii="Helvetica" w:hAnsi="Helvetica"/>
          <w:b/>
          <w:bCs/>
          <w:color w:val="555555"/>
          <w:sz w:val="27"/>
          <w:szCs w:val="27"/>
          <w:lang w:val="en-US"/>
        </w:rPr>
        <w:t>Changing local data storage location</w:t>
      </w:r>
    </w:p>
    <w:p w14:paraId="491A1C00"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Once the UKFSS Desktop installation is complete you can configure the data location setting in the UKFSSDesktop.ini file, the options you have are:</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716"/>
        <w:gridCol w:w="4400"/>
      </w:tblGrid>
      <w:tr w:rsidR="000349CE" w:rsidRPr="000349CE" w14:paraId="13EB7AC4" w14:textId="77777777" w:rsidTr="000349CE">
        <w:trPr>
          <w:tblHeader/>
          <w:tblCellSpacing w:w="15" w:type="dxa"/>
        </w:trPr>
        <w:tc>
          <w:tcPr>
            <w:tcW w:w="0" w:type="auto"/>
            <w:shd w:val="clear" w:color="auto" w:fill="FFFFFF"/>
            <w:vAlign w:val="center"/>
            <w:hideMark/>
          </w:tcPr>
          <w:p w14:paraId="09B10937" w14:textId="77777777" w:rsidR="000349CE" w:rsidRPr="000349CE" w:rsidRDefault="000349CE" w:rsidP="000349CE">
            <w:pPr>
              <w:spacing w:line="240" w:lineRule="auto"/>
              <w:ind w:left="1134" w:right="1406"/>
              <w:rPr>
                <w:rFonts w:ascii="Helvetica" w:hAnsi="Helvetica"/>
                <w:b/>
                <w:bCs/>
                <w:color w:val="555555"/>
                <w:sz w:val="23"/>
                <w:szCs w:val="23"/>
                <w:lang w:val="en-US"/>
              </w:rPr>
            </w:pPr>
            <w:r w:rsidRPr="000349CE">
              <w:rPr>
                <w:rFonts w:ascii="Helvetica" w:hAnsi="Helvetica"/>
                <w:b/>
                <w:bCs/>
                <w:color w:val="555555"/>
                <w:sz w:val="23"/>
                <w:szCs w:val="23"/>
                <w:lang w:val="en-US"/>
              </w:rPr>
              <w:t>Location</w:t>
            </w:r>
          </w:p>
        </w:tc>
        <w:tc>
          <w:tcPr>
            <w:tcW w:w="0" w:type="auto"/>
            <w:shd w:val="clear" w:color="auto" w:fill="FFFFFF"/>
            <w:vAlign w:val="center"/>
            <w:hideMark/>
          </w:tcPr>
          <w:p w14:paraId="67BB34F5" w14:textId="77777777" w:rsidR="000349CE" w:rsidRPr="000349CE" w:rsidRDefault="000349CE" w:rsidP="000349CE">
            <w:pPr>
              <w:spacing w:line="240" w:lineRule="auto"/>
              <w:ind w:left="1134" w:right="1406"/>
              <w:rPr>
                <w:rFonts w:ascii="Helvetica" w:hAnsi="Helvetica"/>
                <w:b/>
                <w:bCs/>
                <w:color w:val="555555"/>
                <w:sz w:val="23"/>
                <w:szCs w:val="23"/>
                <w:lang w:val="en-US"/>
              </w:rPr>
            </w:pPr>
            <w:r w:rsidRPr="000349CE">
              <w:rPr>
                <w:rFonts w:ascii="Helvetica" w:hAnsi="Helvetica"/>
                <w:b/>
                <w:bCs/>
                <w:color w:val="555555"/>
                <w:sz w:val="23"/>
                <w:szCs w:val="23"/>
                <w:lang w:val="en-US"/>
              </w:rPr>
              <w:t>Value in Ini File</w:t>
            </w:r>
          </w:p>
        </w:tc>
      </w:tr>
      <w:tr w:rsidR="000349CE" w:rsidRPr="000349CE" w14:paraId="1FA403D7" w14:textId="77777777" w:rsidTr="000349CE">
        <w:trPr>
          <w:tblCellSpacing w:w="15" w:type="dxa"/>
        </w:trPr>
        <w:tc>
          <w:tcPr>
            <w:tcW w:w="0" w:type="auto"/>
            <w:shd w:val="clear" w:color="auto" w:fill="FFFFFF"/>
            <w:vAlign w:val="center"/>
            <w:hideMark/>
          </w:tcPr>
          <w:p w14:paraId="4BD169EC"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application dir</w:t>
            </w:r>
          </w:p>
        </w:tc>
        <w:tc>
          <w:tcPr>
            <w:tcW w:w="0" w:type="auto"/>
            <w:shd w:val="clear" w:color="auto" w:fill="FFFFFF"/>
            <w:vAlign w:val="center"/>
            <w:hideMark/>
          </w:tcPr>
          <w:p w14:paraId="3BD96FD5"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%APP%</w:t>
            </w:r>
          </w:p>
        </w:tc>
      </w:tr>
      <w:tr w:rsidR="000349CE" w:rsidRPr="000349CE" w14:paraId="3C603D9E" w14:textId="77777777" w:rsidTr="000349CE">
        <w:trPr>
          <w:tblCellSpacing w:w="15" w:type="dxa"/>
        </w:trPr>
        <w:tc>
          <w:tcPr>
            <w:tcW w:w="0" w:type="auto"/>
            <w:shd w:val="clear" w:color="auto" w:fill="FFFFFF"/>
            <w:vAlign w:val="center"/>
            <w:hideMark/>
          </w:tcPr>
          <w:p w14:paraId="72341131"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CSIDL_PROGRAMS</w:t>
            </w:r>
          </w:p>
        </w:tc>
        <w:tc>
          <w:tcPr>
            <w:tcW w:w="0" w:type="auto"/>
            <w:shd w:val="clear" w:color="auto" w:fill="FFFFFF"/>
            <w:vAlign w:val="center"/>
            <w:hideMark/>
          </w:tcPr>
          <w:p w14:paraId="52846695"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%PROGRAMS%</w:t>
            </w:r>
          </w:p>
        </w:tc>
      </w:tr>
      <w:tr w:rsidR="000349CE" w:rsidRPr="000349CE" w14:paraId="08DF0BE9" w14:textId="77777777" w:rsidTr="000349CE">
        <w:trPr>
          <w:tblCellSpacing w:w="15" w:type="dxa"/>
        </w:trPr>
        <w:tc>
          <w:tcPr>
            <w:tcW w:w="0" w:type="auto"/>
            <w:shd w:val="clear" w:color="auto" w:fill="FFFFFF"/>
            <w:vAlign w:val="center"/>
            <w:hideMark/>
          </w:tcPr>
          <w:p w14:paraId="5328A7EB"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CSIDL_MYDOCUMENTS</w:t>
            </w:r>
          </w:p>
        </w:tc>
        <w:tc>
          <w:tcPr>
            <w:tcW w:w="0" w:type="auto"/>
            <w:shd w:val="clear" w:color="auto" w:fill="FFFFFF"/>
            <w:vAlign w:val="center"/>
            <w:hideMark/>
          </w:tcPr>
          <w:p w14:paraId="59BED430"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%MYDOCUMENTS%</w:t>
            </w:r>
          </w:p>
        </w:tc>
      </w:tr>
      <w:tr w:rsidR="000349CE" w:rsidRPr="000349CE" w14:paraId="1D92E6DD" w14:textId="77777777" w:rsidTr="000349CE">
        <w:trPr>
          <w:tblCellSpacing w:w="15" w:type="dxa"/>
        </w:trPr>
        <w:tc>
          <w:tcPr>
            <w:tcW w:w="0" w:type="auto"/>
            <w:shd w:val="clear" w:color="auto" w:fill="FFFFFF"/>
            <w:vAlign w:val="center"/>
            <w:hideMark/>
          </w:tcPr>
          <w:p w14:paraId="6FD88E48"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CSIDL_DESKTOPDIRECTORY</w:t>
            </w:r>
          </w:p>
        </w:tc>
        <w:tc>
          <w:tcPr>
            <w:tcW w:w="0" w:type="auto"/>
            <w:shd w:val="clear" w:color="auto" w:fill="FFFFFF"/>
            <w:vAlign w:val="center"/>
            <w:hideMark/>
          </w:tcPr>
          <w:p w14:paraId="61D7598A"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%DESKTOPDIRECTORY%</w:t>
            </w:r>
          </w:p>
        </w:tc>
      </w:tr>
      <w:tr w:rsidR="000349CE" w:rsidRPr="000349CE" w14:paraId="27426F3B" w14:textId="77777777" w:rsidTr="000349CE">
        <w:trPr>
          <w:tblCellSpacing w:w="15" w:type="dxa"/>
        </w:trPr>
        <w:tc>
          <w:tcPr>
            <w:tcW w:w="0" w:type="auto"/>
            <w:shd w:val="clear" w:color="auto" w:fill="FFFFFF"/>
            <w:vAlign w:val="center"/>
            <w:hideMark/>
          </w:tcPr>
          <w:p w14:paraId="27AF7D0F" w14:textId="77777777" w:rsidR="000349CE" w:rsidRPr="000349CE" w:rsidRDefault="000349CE" w:rsidP="000349CE">
            <w:pPr>
              <w:spacing w:line="240" w:lineRule="auto"/>
              <w:ind w:left="1134" w:right="949"/>
              <w:rPr>
                <w:rFonts w:ascii="Helvetica" w:hAnsi="Helvetica"/>
                <w:color w:val="555555"/>
                <w:sz w:val="23"/>
                <w:szCs w:val="23"/>
                <w:lang w:val="en-US"/>
              </w:rPr>
            </w:pPr>
            <w:r w:rsidRPr="000349CE">
              <w:rPr>
                <w:rFonts w:ascii="Helvetica" w:hAnsi="Helvetica"/>
                <w:color w:val="555555"/>
                <w:sz w:val="23"/>
                <w:szCs w:val="23"/>
                <w:lang w:val="en-US"/>
              </w:rPr>
              <w:t>CSIDL_APPDATA</w:t>
            </w:r>
          </w:p>
        </w:tc>
        <w:tc>
          <w:tcPr>
            <w:tcW w:w="0" w:type="auto"/>
            <w:shd w:val="clear" w:color="auto" w:fill="FFFFFF"/>
            <w:vAlign w:val="center"/>
            <w:hideMark/>
          </w:tcPr>
          <w:p w14:paraId="125D7AF3" w14:textId="77777777" w:rsidR="000349CE" w:rsidRPr="000349CE" w:rsidRDefault="000349CE" w:rsidP="000349CE">
            <w:pPr>
              <w:spacing w:line="240" w:lineRule="auto"/>
              <w:ind w:left="1134" w:right="949"/>
              <w:rPr>
                <w:rFonts w:ascii="Helvetica" w:hAnsi="Helvetica"/>
                <w:color w:val="555555"/>
                <w:sz w:val="23"/>
                <w:szCs w:val="23"/>
                <w:lang w:val="en-US"/>
              </w:rPr>
            </w:pPr>
            <w:r w:rsidRPr="000349CE">
              <w:rPr>
                <w:rFonts w:ascii="Helvetica" w:hAnsi="Helvetica"/>
                <w:color w:val="555555"/>
                <w:sz w:val="23"/>
                <w:szCs w:val="23"/>
                <w:lang w:val="en-US"/>
              </w:rPr>
              <w:t>%APPDATA%</w:t>
            </w:r>
          </w:p>
        </w:tc>
      </w:tr>
      <w:tr w:rsidR="000349CE" w:rsidRPr="000349CE" w14:paraId="12C500F4" w14:textId="77777777" w:rsidTr="000349CE">
        <w:trPr>
          <w:tblCellSpacing w:w="15" w:type="dxa"/>
        </w:trPr>
        <w:tc>
          <w:tcPr>
            <w:tcW w:w="0" w:type="auto"/>
            <w:shd w:val="clear" w:color="auto" w:fill="FFFFFF"/>
            <w:vAlign w:val="center"/>
            <w:hideMark/>
          </w:tcPr>
          <w:p w14:paraId="3AB1F1B1" w14:textId="77777777" w:rsidR="000349CE" w:rsidRPr="000349CE" w:rsidRDefault="000349CE" w:rsidP="000349CE">
            <w:pPr>
              <w:spacing w:line="240" w:lineRule="auto"/>
              <w:ind w:left="1134" w:right="949"/>
              <w:rPr>
                <w:rFonts w:ascii="Helvetica" w:hAnsi="Helvetica"/>
                <w:color w:val="555555"/>
                <w:sz w:val="23"/>
                <w:szCs w:val="23"/>
                <w:lang w:val="en-US"/>
              </w:rPr>
            </w:pPr>
            <w:r w:rsidRPr="000349CE">
              <w:rPr>
                <w:rFonts w:ascii="Helvetica" w:hAnsi="Helvetica"/>
                <w:color w:val="555555"/>
                <w:sz w:val="23"/>
                <w:szCs w:val="23"/>
                <w:lang w:val="en-US"/>
              </w:rPr>
              <w:t>CSIDL_LOCAL_APPDATA</w:t>
            </w:r>
          </w:p>
        </w:tc>
        <w:tc>
          <w:tcPr>
            <w:tcW w:w="0" w:type="auto"/>
            <w:shd w:val="clear" w:color="auto" w:fill="FFFFFF"/>
            <w:vAlign w:val="center"/>
            <w:hideMark/>
          </w:tcPr>
          <w:p w14:paraId="5791E32C" w14:textId="77777777" w:rsidR="000349CE" w:rsidRPr="000349CE" w:rsidRDefault="000349CE" w:rsidP="000349CE">
            <w:pPr>
              <w:spacing w:line="240" w:lineRule="auto"/>
              <w:ind w:left="1134" w:right="949"/>
              <w:rPr>
                <w:rFonts w:ascii="Helvetica" w:hAnsi="Helvetica"/>
                <w:color w:val="555555"/>
                <w:sz w:val="23"/>
                <w:szCs w:val="23"/>
                <w:lang w:val="en-US"/>
              </w:rPr>
            </w:pPr>
            <w:r w:rsidRPr="000349CE">
              <w:rPr>
                <w:rFonts w:ascii="Helvetica" w:hAnsi="Helvetica"/>
                <w:color w:val="555555"/>
                <w:sz w:val="23"/>
                <w:szCs w:val="23"/>
                <w:lang w:val="en-US"/>
              </w:rPr>
              <w:t>%LOCAL_APPDATA%</w:t>
            </w:r>
          </w:p>
        </w:tc>
      </w:tr>
      <w:tr w:rsidR="000349CE" w:rsidRPr="000349CE" w14:paraId="79D08102" w14:textId="77777777" w:rsidTr="000349CE">
        <w:trPr>
          <w:tblCellSpacing w:w="15" w:type="dxa"/>
        </w:trPr>
        <w:tc>
          <w:tcPr>
            <w:tcW w:w="0" w:type="auto"/>
            <w:shd w:val="clear" w:color="auto" w:fill="FFFFFF"/>
            <w:vAlign w:val="center"/>
            <w:hideMark/>
          </w:tcPr>
          <w:p w14:paraId="2AC24EAF" w14:textId="77777777" w:rsidR="000349CE" w:rsidRPr="000349CE" w:rsidRDefault="000349CE" w:rsidP="000349CE">
            <w:pPr>
              <w:spacing w:line="240" w:lineRule="auto"/>
              <w:ind w:left="1134" w:right="949"/>
              <w:rPr>
                <w:rFonts w:ascii="Helvetica" w:hAnsi="Helvetica"/>
                <w:color w:val="555555"/>
                <w:sz w:val="23"/>
                <w:szCs w:val="23"/>
                <w:lang w:val="en-US"/>
              </w:rPr>
            </w:pPr>
            <w:r w:rsidRPr="000349CE">
              <w:rPr>
                <w:rFonts w:ascii="Helvetica" w:hAnsi="Helvetica"/>
                <w:color w:val="555555"/>
                <w:sz w:val="23"/>
                <w:szCs w:val="23"/>
                <w:lang w:val="en-US"/>
              </w:rPr>
              <w:t>CSIDL_COMMON_APPDATA</w:t>
            </w:r>
          </w:p>
        </w:tc>
        <w:tc>
          <w:tcPr>
            <w:tcW w:w="0" w:type="auto"/>
            <w:shd w:val="clear" w:color="auto" w:fill="FFFFFF"/>
            <w:vAlign w:val="center"/>
            <w:hideMark/>
          </w:tcPr>
          <w:p w14:paraId="7B515255" w14:textId="77777777" w:rsidR="000349CE" w:rsidRPr="000349CE" w:rsidRDefault="000349CE" w:rsidP="000349CE">
            <w:pPr>
              <w:spacing w:line="240" w:lineRule="auto"/>
              <w:ind w:left="1134" w:right="949"/>
              <w:rPr>
                <w:rFonts w:ascii="Helvetica" w:hAnsi="Helvetica"/>
                <w:color w:val="555555"/>
                <w:sz w:val="23"/>
                <w:szCs w:val="23"/>
                <w:lang w:val="en-US"/>
              </w:rPr>
            </w:pPr>
            <w:r w:rsidRPr="000349CE">
              <w:rPr>
                <w:rFonts w:ascii="Helvetica" w:hAnsi="Helvetica"/>
                <w:color w:val="555555"/>
                <w:sz w:val="23"/>
                <w:szCs w:val="23"/>
                <w:lang w:val="en-US"/>
              </w:rPr>
              <w:t>%COMMON_APPDATA%</w:t>
            </w:r>
          </w:p>
        </w:tc>
      </w:tr>
      <w:tr w:rsidR="000349CE" w:rsidRPr="000349CE" w14:paraId="44819A3D" w14:textId="77777777" w:rsidTr="000349CE">
        <w:trPr>
          <w:tblCellSpacing w:w="15" w:type="dxa"/>
        </w:trPr>
        <w:tc>
          <w:tcPr>
            <w:tcW w:w="0" w:type="auto"/>
            <w:shd w:val="clear" w:color="auto" w:fill="FFFFFF"/>
            <w:vAlign w:val="center"/>
            <w:hideMark/>
          </w:tcPr>
          <w:p w14:paraId="4EF22CED" w14:textId="77777777" w:rsidR="000349CE" w:rsidRPr="000349CE" w:rsidRDefault="000349CE" w:rsidP="000349CE">
            <w:pPr>
              <w:spacing w:line="240" w:lineRule="auto"/>
              <w:ind w:left="1134" w:right="949"/>
              <w:rPr>
                <w:rFonts w:ascii="Helvetica" w:hAnsi="Helvetica"/>
                <w:color w:val="555555"/>
                <w:sz w:val="23"/>
                <w:szCs w:val="23"/>
                <w:lang w:val="en-US"/>
              </w:rPr>
            </w:pPr>
            <w:r w:rsidRPr="000349CE">
              <w:rPr>
                <w:rFonts w:ascii="Helvetica" w:hAnsi="Helvetica"/>
                <w:color w:val="555555"/>
                <w:sz w:val="23"/>
                <w:szCs w:val="23"/>
                <w:lang w:val="en-US"/>
              </w:rPr>
              <w:t>CSIDL_COMMON_DOCUMENTS</w:t>
            </w:r>
          </w:p>
        </w:tc>
        <w:tc>
          <w:tcPr>
            <w:tcW w:w="0" w:type="auto"/>
            <w:shd w:val="clear" w:color="auto" w:fill="FFFFFF"/>
            <w:vAlign w:val="center"/>
            <w:hideMark/>
          </w:tcPr>
          <w:p w14:paraId="3BB25C09" w14:textId="77777777" w:rsidR="000349CE" w:rsidRPr="000349CE" w:rsidRDefault="000349CE" w:rsidP="000349CE">
            <w:pPr>
              <w:spacing w:line="240" w:lineRule="auto"/>
              <w:ind w:left="1134" w:right="949"/>
              <w:rPr>
                <w:rFonts w:ascii="Helvetica" w:hAnsi="Helvetica"/>
                <w:color w:val="555555"/>
                <w:sz w:val="23"/>
                <w:szCs w:val="23"/>
                <w:lang w:val="en-US"/>
              </w:rPr>
            </w:pPr>
            <w:r w:rsidRPr="000349CE">
              <w:rPr>
                <w:rFonts w:ascii="Helvetica" w:hAnsi="Helvetica"/>
                <w:color w:val="555555"/>
                <w:sz w:val="23"/>
                <w:szCs w:val="23"/>
                <w:lang w:val="en-US"/>
              </w:rPr>
              <w:t>%COMMON_DOCUMENTS%</w:t>
            </w:r>
          </w:p>
        </w:tc>
      </w:tr>
    </w:tbl>
    <w:p w14:paraId="3B06EF40"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To get UKFSS Desktop to use the users My Documents directory, start the path with the prefix %MYDOCUMENTS%.</w:t>
      </w:r>
    </w:p>
    <w:p w14:paraId="141542F8"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eastAsia="Times New Roman" w:hAnsi="Helvetica"/>
          <w:b/>
          <w:bCs/>
          <w:color w:val="555555"/>
          <w:sz w:val="23"/>
          <w:szCs w:val="23"/>
          <w:lang w:val="en-US"/>
        </w:rPr>
        <w:t>Examples:</w:t>
      </w:r>
    </w:p>
    <w:tbl>
      <w:tblPr>
        <w:tblW w:w="0" w:type="auto"/>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566"/>
        <w:gridCol w:w="4252"/>
      </w:tblGrid>
      <w:tr w:rsidR="000349CE" w:rsidRPr="000349CE" w14:paraId="5945D502" w14:textId="77777777" w:rsidTr="000349CE">
        <w:trPr>
          <w:tblHeader/>
          <w:tblCellSpacing w:w="15" w:type="dxa"/>
        </w:trPr>
        <w:tc>
          <w:tcPr>
            <w:tcW w:w="6521" w:type="dxa"/>
            <w:shd w:val="clear" w:color="auto" w:fill="FFFFFF"/>
            <w:vAlign w:val="center"/>
            <w:hideMark/>
          </w:tcPr>
          <w:p w14:paraId="0EB6D9F8" w14:textId="77777777" w:rsidR="000349CE" w:rsidRPr="000349CE" w:rsidRDefault="000349CE" w:rsidP="000349CE">
            <w:pPr>
              <w:spacing w:line="240" w:lineRule="auto"/>
              <w:ind w:left="1134" w:right="1406"/>
              <w:rPr>
                <w:rFonts w:ascii="Helvetica" w:hAnsi="Helvetica"/>
                <w:b/>
                <w:bCs/>
                <w:color w:val="555555"/>
                <w:sz w:val="23"/>
                <w:szCs w:val="23"/>
                <w:lang w:val="en-US"/>
              </w:rPr>
            </w:pPr>
            <w:r w:rsidRPr="000349CE">
              <w:rPr>
                <w:rFonts w:ascii="Helvetica" w:hAnsi="Helvetica"/>
                <w:b/>
                <w:bCs/>
                <w:color w:val="555555"/>
                <w:sz w:val="23"/>
                <w:szCs w:val="23"/>
                <w:lang w:val="en-US"/>
              </w:rPr>
              <w:t>ini entry</w:t>
            </w:r>
          </w:p>
        </w:tc>
        <w:tc>
          <w:tcPr>
            <w:tcW w:w="4207" w:type="dxa"/>
            <w:shd w:val="clear" w:color="auto" w:fill="FFFFFF"/>
            <w:vAlign w:val="center"/>
            <w:hideMark/>
          </w:tcPr>
          <w:p w14:paraId="17D4C993" w14:textId="77777777" w:rsidR="000349CE" w:rsidRPr="000349CE" w:rsidRDefault="000349CE" w:rsidP="000349CE">
            <w:pPr>
              <w:spacing w:line="240" w:lineRule="auto"/>
              <w:ind w:left="1134" w:right="1089"/>
              <w:rPr>
                <w:rFonts w:ascii="Helvetica" w:hAnsi="Helvetica"/>
                <w:b/>
                <w:bCs/>
                <w:color w:val="555555"/>
                <w:sz w:val="23"/>
                <w:szCs w:val="23"/>
                <w:lang w:val="en-US"/>
              </w:rPr>
            </w:pPr>
            <w:r w:rsidRPr="000349CE">
              <w:rPr>
                <w:rFonts w:ascii="Helvetica" w:hAnsi="Helvetica"/>
                <w:b/>
                <w:bCs/>
                <w:color w:val="555555"/>
                <w:sz w:val="23"/>
                <w:szCs w:val="23"/>
                <w:lang w:val="en-US"/>
              </w:rPr>
              <w:t>Resolved path</w:t>
            </w:r>
          </w:p>
        </w:tc>
      </w:tr>
      <w:tr w:rsidR="000349CE" w:rsidRPr="000349CE" w14:paraId="66F51C2C" w14:textId="77777777" w:rsidTr="000349CE">
        <w:trPr>
          <w:tblCellSpacing w:w="15" w:type="dxa"/>
        </w:trPr>
        <w:tc>
          <w:tcPr>
            <w:tcW w:w="6521" w:type="dxa"/>
            <w:shd w:val="clear" w:color="auto" w:fill="FFFFFF"/>
            <w:vAlign w:val="center"/>
            <w:hideMark/>
          </w:tcPr>
          <w:p w14:paraId="670987F0"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LocalDataLocation=Z:\data\ukfssdata</w:t>
            </w:r>
          </w:p>
        </w:tc>
        <w:tc>
          <w:tcPr>
            <w:tcW w:w="4207" w:type="dxa"/>
            <w:shd w:val="clear" w:color="auto" w:fill="FFFFFF"/>
            <w:vAlign w:val="center"/>
            <w:hideMark/>
          </w:tcPr>
          <w:p w14:paraId="73B0F6B3" w14:textId="77777777" w:rsidR="000349CE" w:rsidRPr="000349CE" w:rsidRDefault="000349CE" w:rsidP="000349CE">
            <w:pPr>
              <w:spacing w:line="240" w:lineRule="auto"/>
              <w:ind w:left="1134" w:right="1089"/>
              <w:rPr>
                <w:rFonts w:ascii="Helvetica" w:hAnsi="Helvetica"/>
                <w:color w:val="555555"/>
                <w:sz w:val="23"/>
                <w:szCs w:val="23"/>
                <w:lang w:val="en-US"/>
              </w:rPr>
            </w:pPr>
            <w:r w:rsidRPr="000349CE">
              <w:rPr>
                <w:rFonts w:ascii="Helvetica" w:hAnsi="Helvetica"/>
                <w:color w:val="555555"/>
                <w:sz w:val="23"/>
                <w:szCs w:val="23"/>
                <w:lang w:val="en-US"/>
              </w:rPr>
              <w:t>Z:\data\ukfssdata</w:t>
            </w:r>
          </w:p>
        </w:tc>
      </w:tr>
      <w:tr w:rsidR="000349CE" w:rsidRPr="000349CE" w14:paraId="7CD7148E" w14:textId="77777777" w:rsidTr="000349CE">
        <w:trPr>
          <w:tblCellSpacing w:w="15" w:type="dxa"/>
        </w:trPr>
        <w:tc>
          <w:tcPr>
            <w:tcW w:w="6521" w:type="dxa"/>
            <w:shd w:val="clear" w:color="auto" w:fill="FFFFFF"/>
            <w:vAlign w:val="center"/>
            <w:hideMark/>
          </w:tcPr>
          <w:p w14:paraId="6446BA98"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LocalDataLocation=%APPDATA%</w:t>
            </w:r>
          </w:p>
        </w:tc>
        <w:tc>
          <w:tcPr>
            <w:tcW w:w="4207" w:type="dxa"/>
            <w:shd w:val="clear" w:color="auto" w:fill="FFFFFF"/>
            <w:vAlign w:val="center"/>
            <w:hideMark/>
          </w:tcPr>
          <w:p w14:paraId="087147AB" w14:textId="77777777" w:rsidR="000349CE" w:rsidRPr="000349CE" w:rsidRDefault="000349CE" w:rsidP="000349CE">
            <w:pPr>
              <w:spacing w:line="240" w:lineRule="auto"/>
              <w:ind w:left="1134" w:right="1089"/>
              <w:rPr>
                <w:rFonts w:ascii="Helvetica" w:hAnsi="Helvetica"/>
                <w:color w:val="555555"/>
                <w:sz w:val="23"/>
                <w:szCs w:val="23"/>
                <w:lang w:val="en-US"/>
              </w:rPr>
            </w:pPr>
            <w:r w:rsidRPr="000349CE">
              <w:rPr>
                <w:rFonts w:ascii="Helvetica" w:hAnsi="Helvetica"/>
                <w:color w:val="555555"/>
                <w:sz w:val="23"/>
                <w:szCs w:val="23"/>
                <w:lang w:val="en-US"/>
              </w:rPr>
              <w:t xml:space="preserve">C:\Users\Mac West\AppData\Roaming\UKFSS </w:t>
            </w:r>
            <w:r w:rsidRPr="000349CE">
              <w:rPr>
                <w:rFonts w:ascii="Helvetica" w:hAnsi="Helvetica"/>
                <w:color w:val="555555"/>
                <w:sz w:val="23"/>
                <w:szCs w:val="23"/>
                <w:lang w:val="en-US"/>
              </w:rPr>
              <w:lastRenderedPageBreak/>
              <w:t>Desktop</w:t>
            </w:r>
          </w:p>
        </w:tc>
      </w:tr>
      <w:tr w:rsidR="000349CE" w:rsidRPr="000349CE" w14:paraId="0071616C" w14:textId="77777777" w:rsidTr="000349CE">
        <w:trPr>
          <w:tblCellSpacing w:w="15" w:type="dxa"/>
        </w:trPr>
        <w:tc>
          <w:tcPr>
            <w:tcW w:w="6521" w:type="dxa"/>
            <w:shd w:val="clear" w:color="auto" w:fill="FFFFFF"/>
            <w:vAlign w:val="center"/>
            <w:hideMark/>
          </w:tcPr>
          <w:p w14:paraId="623C7695"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lastRenderedPageBreak/>
              <w:t>LocalDataLocation=%APPDATA%\UKFSS</w:t>
            </w:r>
          </w:p>
        </w:tc>
        <w:tc>
          <w:tcPr>
            <w:tcW w:w="4207" w:type="dxa"/>
            <w:shd w:val="clear" w:color="auto" w:fill="FFFFFF"/>
            <w:vAlign w:val="center"/>
            <w:hideMark/>
          </w:tcPr>
          <w:p w14:paraId="449E1AA7" w14:textId="77777777" w:rsidR="000349CE" w:rsidRPr="000349CE" w:rsidRDefault="000349CE" w:rsidP="000349CE">
            <w:pPr>
              <w:spacing w:line="240" w:lineRule="auto"/>
              <w:ind w:left="1134" w:right="1089"/>
              <w:rPr>
                <w:rFonts w:ascii="Helvetica" w:hAnsi="Helvetica"/>
                <w:color w:val="555555"/>
                <w:sz w:val="23"/>
                <w:szCs w:val="23"/>
                <w:lang w:val="en-US"/>
              </w:rPr>
            </w:pPr>
            <w:r w:rsidRPr="000349CE">
              <w:rPr>
                <w:rFonts w:ascii="Helvetica" w:hAnsi="Helvetica"/>
                <w:color w:val="555555"/>
                <w:sz w:val="23"/>
                <w:szCs w:val="23"/>
                <w:lang w:val="en-US"/>
              </w:rPr>
              <w:t>C:\Users\Mac West\AppData\Roaming\UKFSS</w:t>
            </w:r>
          </w:p>
        </w:tc>
      </w:tr>
      <w:tr w:rsidR="000349CE" w:rsidRPr="000349CE" w14:paraId="0A51CBFF" w14:textId="77777777" w:rsidTr="000349CE">
        <w:trPr>
          <w:tblCellSpacing w:w="15" w:type="dxa"/>
        </w:trPr>
        <w:tc>
          <w:tcPr>
            <w:tcW w:w="6521" w:type="dxa"/>
            <w:shd w:val="clear" w:color="auto" w:fill="FFFFFF"/>
            <w:vAlign w:val="center"/>
            <w:hideMark/>
          </w:tcPr>
          <w:p w14:paraId="18B31D2A" w14:textId="77777777" w:rsidR="000349CE" w:rsidRPr="000349CE" w:rsidRDefault="000349CE" w:rsidP="000349CE">
            <w:pPr>
              <w:spacing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LocalDataLocation=\dataserver\data\ukfssdata\</w:t>
            </w:r>
          </w:p>
        </w:tc>
        <w:tc>
          <w:tcPr>
            <w:tcW w:w="4207" w:type="dxa"/>
            <w:shd w:val="clear" w:color="auto" w:fill="FFFFFF"/>
            <w:vAlign w:val="center"/>
            <w:hideMark/>
          </w:tcPr>
          <w:p w14:paraId="2A729F30" w14:textId="77777777" w:rsidR="000349CE" w:rsidRPr="000349CE" w:rsidRDefault="000349CE" w:rsidP="000349CE">
            <w:pPr>
              <w:spacing w:line="240" w:lineRule="auto"/>
              <w:ind w:left="1134" w:right="1089"/>
              <w:rPr>
                <w:rFonts w:ascii="Helvetica" w:hAnsi="Helvetica"/>
                <w:color w:val="555555"/>
                <w:sz w:val="23"/>
                <w:szCs w:val="23"/>
                <w:lang w:val="en-US"/>
              </w:rPr>
            </w:pPr>
            <w:r w:rsidRPr="000349CE">
              <w:rPr>
                <w:rFonts w:ascii="Helvetica" w:hAnsi="Helvetica"/>
                <w:color w:val="555555"/>
                <w:sz w:val="23"/>
                <w:szCs w:val="23"/>
                <w:lang w:val="en-US"/>
              </w:rPr>
              <w:t>\dataserver\data\ukfssdata</w:t>
            </w:r>
          </w:p>
        </w:tc>
      </w:tr>
    </w:tbl>
    <w:p w14:paraId="7F0B9F68"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In the first example, UKFSS Desktop will look for user data in the absolute path on the local drive or in a network share mapped to a local drive letter.</w:t>
      </w:r>
    </w:p>
    <w:p w14:paraId="7BEF4FF4"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The UKFSSDesktop.ini file looks like this:</w:t>
      </w:r>
    </w:p>
    <w:p w14:paraId="26DB2CEB"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ight="1406"/>
        <w:rPr>
          <w:rFonts w:ascii="Courier New" w:eastAsia="Times New Roman" w:hAnsi="Courier New" w:cs="Courier New"/>
          <w:color w:val="555555"/>
          <w:sz w:val="20"/>
          <w:szCs w:val="20"/>
          <w:lang w:val="en-US"/>
        </w:rPr>
      </w:pPr>
      <w:r w:rsidRPr="000349CE">
        <w:rPr>
          <w:rFonts w:ascii="Courier New" w:eastAsia="Times New Roman" w:hAnsi="Courier New" w:cs="Courier New"/>
          <w:color w:val="555555"/>
          <w:sz w:val="20"/>
          <w:szCs w:val="20"/>
          <w:lang w:val="en-US"/>
        </w:rPr>
        <w:t>[Configuration]</w:t>
      </w:r>
    </w:p>
    <w:p w14:paraId="4156EECA"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r w:rsidRPr="000349CE">
        <w:rPr>
          <w:rFonts w:ascii="Courier New" w:eastAsia="Times New Roman" w:hAnsi="Courier New" w:cs="Courier New"/>
          <w:color w:val="555555"/>
          <w:sz w:val="20"/>
          <w:szCs w:val="20"/>
          <w:lang w:eastAsia="en-GB"/>
        </w:rPr>
        <w:t>Interactive=True</w:t>
      </w:r>
    </w:p>
    <w:p w14:paraId="3F1396CC"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r w:rsidRPr="000349CE">
        <w:rPr>
          <w:rFonts w:ascii="Courier New" w:eastAsia="Times New Roman" w:hAnsi="Courier New" w:cs="Courier New"/>
          <w:color w:val="555555"/>
          <w:sz w:val="20"/>
          <w:szCs w:val="20"/>
          <w:lang w:eastAsia="en-GB"/>
        </w:rPr>
        <w:t>LastUpdateID=</w:t>
      </w:r>
    </w:p>
    <w:p w14:paraId="6D8CDAA9"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r w:rsidRPr="000349CE">
        <w:rPr>
          <w:rFonts w:ascii="Courier New" w:eastAsia="Times New Roman" w:hAnsi="Courier New" w:cs="Courier New"/>
          <w:color w:val="555555"/>
          <w:sz w:val="20"/>
          <w:szCs w:val="20"/>
          <w:lang w:eastAsia="en-GB"/>
        </w:rPr>
        <w:t>ForceDownload=True</w:t>
      </w:r>
    </w:p>
    <w:p w14:paraId="4FAD7B55"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p>
    <w:p w14:paraId="4D61421F"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r w:rsidRPr="000349CE">
        <w:rPr>
          <w:rFonts w:ascii="Courier New" w:eastAsia="Times New Roman" w:hAnsi="Courier New" w:cs="Courier New"/>
          <w:color w:val="555555"/>
          <w:sz w:val="20"/>
          <w:szCs w:val="20"/>
          <w:lang w:eastAsia="en-GB"/>
        </w:rPr>
        <w:t>[Directories]</w:t>
      </w:r>
    </w:p>
    <w:p w14:paraId="27327BBA"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r w:rsidRPr="000349CE">
        <w:rPr>
          <w:rFonts w:ascii="Courier New" w:eastAsia="Times New Roman" w:hAnsi="Courier New" w:cs="Courier New"/>
          <w:color w:val="555555"/>
          <w:sz w:val="20"/>
          <w:szCs w:val="20"/>
          <w:lang w:eastAsia="en-GB"/>
        </w:rPr>
        <w:t>0=$APPLICATION\*.*,Recursive</w:t>
      </w:r>
    </w:p>
    <w:p w14:paraId="56C14797"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r w:rsidRPr="000349CE">
        <w:rPr>
          <w:rFonts w:ascii="Courier New" w:eastAsia="Times New Roman" w:hAnsi="Courier New" w:cs="Courier New"/>
          <w:color w:val="555555"/>
          <w:sz w:val="20"/>
          <w:szCs w:val="20"/>
          <w:lang w:eastAsia="en-GB"/>
        </w:rPr>
        <w:t>1=$WINDOWS\SomethingForWindows.txt</w:t>
      </w:r>
    </w:p>
    <w:p w14:paraId="4FE44E76"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p>
    <w:p w14:paraId="04A2E035"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r w:rsidRPr="000349CE">
        <w:rPr>
          <w:rFonts w:ascii="Courier New" w:eastAsia="Times New Roman" w:hAnsi="Courier New" w:cs="Courier New"/>
          <w:color w:val="555555"/>
          <w:sz w:val="20"/>
          <w:szCs w:val="20"/>
          <w:lang w:eastAsia="en-GB"/>
        </w:rPr>
        <w:t>[AutoUpdateClient]</w:t>
      </w:r>
    </w:p>
    <w:p w14:paraId="778014D6"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r w:rsidRPr="000349CE">
        <w:rPr>
          <w:rFonts w:ascii="Courier New" w:eastAsia="Times New Roman" w:hAnsi="Courier New" w:cs="Courier New"/>
          <w:color w:val="555555"/>
          <w:sz w:val="20"/>
          <w:szCs w:val="20"/>
          <w:lang w:eastAsia="en-GB"/>
        </w:rPr>
        <w:t>DownloadBufferSize=4096</w:t>
      </w:r>
    </w:p>
    <w:p w14:paraId="07AC4FCE"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r w:rsidRPr="000349CE">
        <w:rPr>
          <w:rFonts w:ascii="Courier New" w:eastAsia="Times New Roman" w:hAnsi="Courier New" w:cs="Courier New"/>
          <w:color w:val="555555"/>
          <w:sz w:val="20"/>
          <w:szCs w:val="20"/>
          <w:lang w:eastAsia="en-GB"/>
        </w:rPr>
        <w:t>ServiceName=AutoUpdateService</w:t>
      </w:r>
    </w:p>
    <w:p w14:paraId="787E4143"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p>
    <w:p w14:paraId="1E9AA6B8"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r w:rsidRPr="000349CE">
        <w:rPr>
          <w:rFonts w:ascii="Courier New" w:eastAsia="Times New Roman" w:hAnsi="Courier New" w:cs="Courier New"/>
          <w:color w:val="555555"/>
          <w:sz w:val="20"/>
          <w:szCs w:val="20"/>
          <w:lang w:eastAsia="en-GB"/>
        </w:rPr>
        <w:t>[Message]</w:t>
      </w:r>
    </w:p>
    <w:p w14:paraId="2DFAB298"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r w:rsidRPr="000349CE">
        <w:rPr>
          <w:rFonts w:ascii="Courier New" w:eastAsia="Times New Roman" w:hAnsi="Courier New" w:cs="Courier New"/>
          <w:color w:val="555555"/>
          <w:sz w:val="20"/>
          <w:szCs w:val="20"/>
          <w:lang w:eastAsia="en-GB"/>
        </w:rPr>
        <w:t>Class=TROBINMessage</w:t>
      </w:r>
    </w:p>
    <w:p w14:paraId="05A22B38"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r w:rsidRPr="000349CE">
        <w:rPr>
          <w:rFonts w:ascii="Courier New" w:eastAsia="Times New Roman" w:hAnsi="Courier New" w:cs="Courier New"/>
          <w:color w:val="555555"/>
          <w:sz w:val="20"/>
          <w:szCs w:val="20"/>
          <w:lang w:eastAsia="en-GB"/>
        </w:rPr>
        <w:t>UseCompression=True</w:t>
      </w:r>
    </w:p>
    <w:p w14:paraId="3960A716"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p>
    <w:p w14:paraId="4BF6C31E"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r w:rsidRPr="000349CE">
        <w:rPr>
          <w:rFonts w:ascii="Courier New" w:eastAsia="Times New Roman" w:hAnsi="Courier New" w:cs="Courier New"/>
          <w:color w:val="555555"/>
          <w:sz w:val="20"/>
          <w:szCs w:val="20"/>
          <w:lang w:eastAsia="en-GB"/>
        </w:rPr>
        <w:t>[Settings]</w:t>
      </w:r>
    </w:p>
    <w:p w14:paraId="54A844B7" w14:textId="77777777" w:rsidR="000349CE" w:rsidRPr="000349CE" w:rsidRDefault="000349CE" w:rsidP="000349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34"/>
        <w:rPr>
          <w:rFonts w:ascii="Courier New" w:eastAsia="Times New Roman" w:hAnsi="Courier New" w:cs="Courier New"/>
          <w:color w:val="555555"/>
          <w:sz w:val="20"/>
          <w:szCs w:val="20"/>
          <w:lang w:eastAsia="en-GB"/>
        </w:rPr>
      </w:pPr>
      <w:r w:rsidRPr="000349CE">
        <w:rPr>
          <w:rFonts w:ascii="Courier New" w:eastAsia="Times New Roman" w:hAnsi="Courier New" w:cs="Courier New"/>
          <w:color w:val="555555"/>
          <w:sz w:val="20"/>
          <w:szCs w:val="20"/>
          <w:lang w:eastAsia="en-GB"/>
        </w:rPr>
        <w:t>LocalDataLocation=%APP%/data</w:t>
      </w:r>
    </w:p>
    <w:p w14:paraId="5661131F" w14:textId="77777777" w:rsidR="000349CE" w:rsidRPr="000349CE" w:rsidRDefault="000349CE" w:rsidP="000349CE">
      <w:pPr>
        <w:shd w:val="clear" w:color="auto" w:fill="FFFFFF"/>
        <w:spacing w:before="100" w:beforeAutospacing="1" w:after="100" w:afterAutospacing="1" w:line="240" w:lineRule="auto"/>
        <w:rPr>
          <w:rFonts w:ascii="Helvetica" w:eastAsia="Times New Roman" w:hAnsi="Helvetica"/>
          <w:color w:val="555555"/>
          <w:sz w:val="23"/>
          <w:szCs w:val="23"/>
          <w:lang w:eastAsia="en-GB"/>
        </w:rPr>
      </w:pPr>
      <w:r w:rsidRPr="000349CE">
        <w:rPr>
          <w:rFonts w:ascii="Helvetica" w:eastAsia="Times New Roman" w:hAnsi="Helvetica"/>
          <w:color w:val="555555"/>
          <w:sz w:val="23"/>
          <w:szCs w:val="23"/>
          <w:lang w:eastAsia="en-GB"/>
        </w:rPr>
        <w:t>The only section that contains user configuration settings is the Settings section at the bottom, all other settings can be left as they are.</w:t>
      </w:r>
    </w:p>
    <w:p w14:paraId="652762A7" w14:textId="77777777" w:rsidR="000349CE" w:rsidRPr="000349CE" w:rsidRDefault="000349CE" w:rsidP="000349CE">
      <w:pPr>
        <w:shd w:val="clear" w:color="auto" w:fill="FFFFFF"/>
        <w:spacing w:before="100" w:beforeAutospacing="1" w:after="100" w:afterAutospacing="1" w:line="240" w:lineRule="auto"/>
        <w:rPr>
          <w:rFonts w:ascii="Courier New" w:eastAsia="Times New Roman" w:hAnsi="Courier New" w:cs="Courier New"/>
          <w:color w:val="555555"/>
          <w:sz w:val="20"/>
          <w:szCs w:val="20"/>
          <w:lang w:eastAsia="en-GB"/>
        </w:rPr>
      </w:pPr>
      <w:r w:rsidRPr="000349CE">
        <w:rPr>
          <w:rFonts w:ascii="Courier New" w:eastAsia="Times New Roman" w:hAnsi="Courier New" w:cs="Courier New"/>
          <w:color w:val="555555"/>
          <w:sz w:val="20"/>
          <w:szCs w:val="20"/>
          <w:lang w:eastAsia="en-GB"/>
        </w:rPr>
        <w:t>ServerAddress=http://ukfss.food.gov.uk/bin</w:t>
      </w:r>
    </w:p>
    <w:p w14:paraId="33008B11" w14:textId="77777777" w:rsidR="000349CE" w:rsidRPr="000349CE" w:rsidRDefault="000349CE" w:rsidP="000349CE">
      <w:pPr>
        <w:shd w:val="clear" w:color="auto" w:fill="FFFFFF"/>
        <w:spacing w:after="100" w:afterAutospacing="1" w:line="240" w:lineRule="auto"/>
        <w:ind w:left="1134" w:right="1406"/>
        <w:outlineLvl w:val="0"/>
        <w:rPr>
          <w:rFonts w:ascii="Helvetica" w:hAnsi="Helvetica"/>
          <w:b/>
          <w:bCs/>
          <w:color w:val="555555"/>
          <w:kern w:val="36"/>
          <w:sz w:val="36"/>
          <w:szCs w:val="36"/>
          <w:lang w:val="en-US"/>
        </w:rPr>
      </w:pPr>
      <w:r w:rsidRPr="000349CE">
        <w:rPr>
          <w:rFonts w:ascii="Helvetica" w:hAnsi="Helvetica"/>
          <w:b/>
          <w:bCs/>
          <w:color w:val="555555"/>
          <w:kern w:val="36"/>
          <w:sz w:val="36"/>
          <w:szCs w:val="36"/>
          <w:lang w:val="en-US"/>
        </w:rPr>
        <w:t>Getting Started with UKFSS Desktop</w:t>
      </w:r>
    </w:p>
    <w:p w14:paraId="36E3E251" w14:textId="77777777" w:rsidR="000349CE" w:rsidRPr="000349CE" w:rsidRDefault="000349CE" w:rsidP="000349CE">
      <w:pPr>
        <w:shd w:val="clear" w:color="auto" w:fill="FFFFFF"/>
        <w:spacing w:before="100" w:beforeAutospacing="1" w:after="100" w:afterAutospacing="1" w:line="240" w:lineRule="auto"/>
        <w:ind w:left="1134" w:right="1406"/>
        <w:outlineLvl w:val="1"/>
        <w:rPr>
          <w:rFonts w:ascii="Helvetica" w:hAnsi="Helvetica"/>
          <w:b/>
          <w:bCs/>
          <w:color w:val="555555"/>
          <w:sz w:val="28"/>
          <w:szCs w:val="28"/>
          <w:lang w:val="en-US"/>
        </w:rPr>
      </w:pPr>
      <w:r w:rsidRPr="000349CE">
        <w:rPr>
          <w:rFonts w:ascii="Helvetica" w:hAnsi="Helvetica"/>
          <w:b/>
          <w:bCs/>
          <w:color w:val="555555"/>
          <w:sz w:val="28"/>
          <w:szCs w:val="28"/>
          <w:lang w:val="en-US"/>
        </w:rPr>
        <w:t>Minimum Requirements</w:t>
      </w:r>
    </w:p>
    <w:p w14:paraId="5F6E20C7"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Supported Operating Systems:</w:t>
      </w:r>
    </w:p>
    <w:p w14:paraId="1EEC6CF4" w14:textId="77777777" w:rsidR="000349CE" w:rsidRPr="000349CE" w:rsidRDefault="000349CE" w:rsidP="000349CE">
      <w:pPr>
        <w:numPr>
          <w:ilvl w:val="0"/>
          <w:numId w:val="39"/>
        </w:numPr>
        <w:shd w:val="clear" w:color="auto" w:fill="FFFFFF"/>
        <w:spacing w:before="100" w:beforeAutospacing="1" w:after="100" w:afterAutospacing="1" w:line="240" w:lineRule="auto"/>
        <w:ind w:left="1985" w:right="1406"/>
        <w:rPr>
          <w:rFonts w:ascii="Helvetica" w:hAnsi="Helvetica"/>
          <w:color w:val="555555"/>
          <w:sz w:val="23"/>
          <w:szCs w:val="23"/>
          <w:lang w:val="en-US"/>
        </w:rPr>
      </w:pPr>
      <w:r w:rsidRPr="000349CE">
        <w:rPr>
          <w:rFonts w:ascii="Helvetica" w:hAnsi="Helvetica"/>
          <w:color w:val="555555"/>
          <w:sz w:val="23"/>
          <w:szCs w:val="23"/>
          <w:lang w:val="en-US"/>
        </w:rPr>
        <w:t>Windows XP</w:t>
      </w:r>
    </w:p>
    <w:p w14:paraId="6F1C8D60" w14:textId="77777777" w:rsidR="000349CE" w:rsidRPr="000349CE" w:rsidRDefault="000349CE" w:rsidP="000349CE">
      <w:pPr>
        <w:numPr>
          <w:ilvl w:val="0"/>
          <w:numId w:val="39"/>
        </w:numPr>
        <w:shd w:val="clear" w:color="auto" w:fill="FFFFFF"/>
        <w:spacing w:before="100" w:beforeAutospacing="1" w:after="100" w:afterAutospacing="1" w:line="240" w:lineRule="auto"/>
        <w:ind w:left="1985" w:right="1406"/>
        <w:rPr>
          <w:rFonts w:ascii="Helvetica" w:hAnsi="Helvetica"/>
          <w:color w:val="555555"/>
          <w:sz w:val="23"/>
          <w:szCs w:val="23"/>
          <w:lang w:val="en-US"/>
        </w:rPr>
      </w:pPr>
      <w:r w:rsidRPr="000349CE">
        <w:rPr>
          <w:rFonts w:ascii="Helvetica" w:hAnsi="Helvetica"/>
          <w:color w:val="555555"/>
          <w:sz w:val="23"/>
          <w:szCs w:val="23"/>
          <w:lang w:val="en-US"/>
        </w:rPr>
        <w:t>Windows 7</w:t>
      </w:r>
    </w:p>
    <w:p w14:paraId="356899AE" w14:textId="77777777" w:rsidR="000349CE" w:rsidRPr="000349CE" w:rsidRDefault="000349CE" w:rsidP="000349CE">
      <w:pPr>
        <w:numPr>
          <w:ilvl w:val="0"/>
          <w:numId w:val="39"/>
        </w:numPr>
        <w:shd w:val="clear" w:color="auto" w:fill="FFFFFF"/>
        <w:spacing w:before="100" w:beforeAutospacing="1" w:after="100" w:afterAutospacing="1" w:line="240" w:lineRule="auto"/>
        <w:ind w:left="1985" w:right="1406"/>
        <w:rPr>
          <w:rFonts w:ascii="Helvetica" w:hAnsi="Helvetica"/>
          <w:color w:val="555555"/>
          <w:sz w:val="23"/>
          <w:szCs w:val="23"/>
          <w:lang w:val="en-US"/>
        </w:rPr>
      </w:pPr>
      <w:r w:rsidRPr="000349CE">
        <w:rPr>
          <w:rFonts w:ascii="Helvetica" w:hAnsi="Helvetica"/>
          <w:color w:val="555555"/>
          <w:sz w:val="23"/>
          <w:szCs w:val="23"/>
          <w:lang w:val="en-US"/>
        </w:rPr>
        <w:t>Windows 8</w:t>
      </w:r>
    </w:p>
    <w:p w14:paraId="08DC8128" w14:textId="77777777" w:rsidR="000349CE" w:rsidRPr="000349CE" w:rsidRDefault="000349CE" w:rsidP="000349CE">
      <w:pPr>
        <w:numPr>
          <w:ilvl w:val="0"/>
          <w:numId w:val="39"/>
        </w:numPr>
        <w:shd w:val="clear" w:color="auto" w:fill="FFFFFF"/>
        <w:spacing w:before="100" w:beforeAutospacing="1" w:after="100" w:afterAutospacing="1" w:line="240" w:lineRule="auto"/>
        <w:ind w:left="1985" w:right="1406"/>
        <w:rPr>
          <w:rFonts w:ascii="Helvetica" w:hAnsi="Helvetica"/>
          <w:color w:val="555555"/>
          <w:sz w:val="23"/>
          <w:szCs w:val="23"/>
          <w:lang w:val="en-US"/>
        </w:rPr>
      </w:pPr>
      <w:r w:rsidRPr="000349CE">
        <w:rPr>
          <w:rFonts w:ascii="Helvetica" w:hAnsi="Helvetica"/>
          <w:color w:val="555555"/>
          <w:sz w:val="23"/>
          <w:szCs w:val="23"/>
          <w:lang w:val="en-US"/>
        </w:rPr>
        <w:t>Windows Server 2003</w:t>
      </w:r>
    </w:p>
    <w:p w14:paraId="0E537FF3" w14:textId="77777777" w:rsidR="000349CE" w:rsidRPr="000349CE" w:rsidRDefault="000349CE" w:rsidP="000349CE">
      <w:pPr>
        <w:numPr>
          <w:ilvl w:val="0"/>
          <w:numId w:val="39"/>
        </w:numPr>
        <w:shd w:val="clear" w:color="auto" w:fill="FFFFFF"/>
        <w:spacing w:before="100" w:beforeAutospacing="1" w:after="100" w:afterAutospacing="1" w:line="240" w:lineRule="auto"/>
        <w:ind w:left="1985" w:right="1406"/>
        <w:rPr>
          <w:rFonts w:ascii="Helvetica" w:hAnsi="Helvetica"/>
          <w:color w:val="555555"/>
          <w:sz w:val="23"/>
          <w:szCs w:val="23"/>
          <w:lang w:val="en-US"/>
        </w:rPr>
      </w:pPr>
      <w:r w:rsidRPr="000349CE">
        <w:rPr>
          <w:rFonts w:ascii="Helvetica" w:hAnsi="Helvetica"/>
          <w:color w:val="555555"/>
          <w:sz w:val="23"/>
          <w:szCs w:val="23"/>
          <w:lang w:val="en-US"/>
        </w:rPr>
        <w:lastRenderedPageBreak/>
        <w:t>Windows Server 2008</w:t>
      </w:r>
    </w:p>
    <w:p w14:paraId="34604B65" w14:textId="77777777" w:rsidR="000349CE" w:rsidRPr="000349CE" w:rsidRDefault="000349CE" w:rsidP="000349CE">
      <w:pPr>
        <w:numPr>
          <w:ilvl w:val="0"/>
          <w:numId w:val="39"/>
        </w:numPr>
        <w:shd w:val="clear" w:color="auto" w:fill="FFFFFF"/>
        <w:spacing w:before="100" w:beforeAutospacing="1" w:after="100" w:afterAutospacing="1" w:line="240" w:lineRule="auto"/>
        <w:ind w:left="1985" w:right="1406"/>
        <w:rPr>
          <w:rFonts w:ascii="Helvetica" w:hAnsi="Helvetica"/>
          <w:color w:val="555555"/>
          <w:sz w:val="23"/>
          <w:szCs w:val="23"/>
          <w:lang w:val="en-US"/>
        </w:rPr>
      </w:pPr>
      <w:r w:rsidRPr="000349CE">
        <w:rPr>
          <w:rFonts w:ascii="Helvetica" w:hAnsi="Helvetica"/>
          <w:color w:val="555555"/>
          <w:sz w:val="23"/>
          <w:szCs w:val="23"/>
          <w:lang w:val="en-US"/>
        </w:rPr>
        <w:t>Windows Server 2008 r2</w:t>
      </w:r>
    </w:p>
    <w:p w14:paraId="6D392B6B"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During install.</w:t>
      </w:r>
    </w:p>
    <w:p w14:paraId="45439DE2"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Normal Usage with multiple users sharing a single install.</w:t>
      </w:r>
    </w:p>
    <w:p w14:paraId="4E0CC43D" w14:textId="77777777" w:rsidR="000349CE" w:rsidRPr="000349CE" w:rsidRDefault="000349CE" w:rsidP="000349CE">
      <w:pPr>
        <w:numPr>
          <w:ilvl w:val="0"/>
          <w:numId w:val="40"/>
        </w:numPr>
        <w:shd w:val="clear" w:color="auto" w:fill="FFFFFF"/>
        <w:spacing w:before="100" w:beforeAutospacing="1" w:after="100" w:afterAutospacing="1" w:line="240" w:lineRule="auto"/>
        <w:ind w:left="1985" w:right="1406"/>
        <w:rPr>
          <w:rFonts w:ascii="Helvetica" w:hAnsi="Helvetica"/>
          <w:color w:val="555555"/>
          <w:sz w:val="23"/>
          <w:szCs w:val="23"/>
          <w:lang w:val="en-US"/>
        </w:rPr>
      </w:pPr>
      <w:r w:rsidRPr="000349CE">
        <w:rPr>
          <w:rFonts w:ascii="Helvetica" w:hAnsi="Helvetica"/>
          <w:color w:val="555555"/>
          <w:sz w:val="23"/>
          <w:szCs w:val="23"/>
          <w:lang w:val="en-US"/>
        </w:rPr>
        <w:t>PC Running Windows XP, Windows 7 or Windows 8.</w:t>
      </w:r>
    </w:p>
    <w:p w14:paraId="5AD12988" w14:textId="77777777" w:rsidR="000349CE" w:rsidRPr="000349CE" w:rsidRDefault="000349CE" w:rsidP="000349CE">
      <w:pPr>
        <w:numPr>
          <w:ilvl w:val="0"/>
          <w:numId w:val="40"/>
        </w:numPr>
        <w:shd w:val="clear" w:color="auto" w:fill="FFFFFF"/>
        <w:spacing w:before="100" w:beforeAutospacing="1" w:after="100" w:afterAutospacing="1" w:line="240" w:lineRule="auto"/>
        <w:ind w:left="1985" w:right="1406"/>
        <w:rPr>
          <w:rFonts w:ascii="Helvetica" w:hAnsi="Helvetica"/>
          <w:color w:val="555555"/>
          <w:sz w:val="23"/>
          <w:szCs w:val="23"/>
          <w:lang w:val="en-US"/>
        </w:rPr>
      </w:pPr>
      <w:r w:rsidRPr="000349CE">
        <w:rPr>
          <w:rFonts w:ascii="Helvetica" w:hAnsi="Helvetica"/>
          <w:color w:val="555555"/>
          <w:sz w:val="23"/>
          <w:szCs w:val="23"/>
          <w:lang w:val="en-US"/>
        </w:rPr>
        <w:t>250mb Hard Drive Space for system plus 15mb per</w:t>
      </w:r>
    </w:p>
    <w:p w14:paraId="25332A4A" w14:textId="77777777" w:rsidR="000349CE" w:rsidRPr="000349CE" w:rsidRDefault="000349CE" w:rsidP="000349CE">
      <w:pPr>
        <w:shd w:val="clear" w:color="auto" w:fill="FFFFFF"/>
        <w:spacing w:before="100" w:beforeAutospacing="1" w:after="100" w:afterAutospacing="1" w:line="240" w:lineRule="auto"/>
        <w:ind w:left="1134" w:right="1406"/>
        <w:outlineLvl w:val="1"/>
        <w:rPr>
          <w:rFonts w:ascii="Helvetica" w:hAnsi="Helvetica"/>
          <w:b/>
          <w:bCs/>
          <w:color w:val="555555"/>
          <w:sz w:val="28"/>
          <w:szCs w:val="28"/>
          <w:lang w:val="en-US"/>
        </w:rPr>
      </w:pPr>
      <w:r w:rsidRPr="000349CE">
        <w:rPr>
          <w:rFonts w:ascii="Helvetica" w:hAnsi="Helvetica"/>
          <w:b/>
          <w:bCs/>
          <w:color w:val="555555"/>
          <w:sz w:val="28"/>
          <w:szCs w:val="28"/>
          <w:lang w:val="en-US"/>
        </w:rPr>
        <w:t>Overview of the installation files options</w:t>
      </w:r>
    </w:p>
    <w:p w14:paraId="36EA113B"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You have 3 options for downloading UKFSS Desktop, Standard Windows install file, user based Windows install files and an Archive Zip file.</w:t>
      </w:r>
    </w:p>
    <w:p w14:paraId="4CA3CEB0"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The archive file is primarily supplied to allow IT departments and technical people to install and distribute UKFSS Desktop as flexibly as possible.</w:t>
      </w:r>
    </w:p>
    <w:p w14:paraId="433D1000"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You can download each file from</w:t>
      </w:r>
      <w:r w:rsidRPr="000349CE">
        <w:rPr>
          <w:rFonts w:ascii="Helvetica" w:eastAsia="Times New Roman" w:hAnsi="Helvetica"/>
          <w:color w:val="555555"/>
          <w:sz w:val="23"/>
          <w:szCs w:val="23"/>
          <w:lang w:val="en-US"/>
        </w:rPr>
        <w:t> </w:t>
      </w:r>
      <w:hyperlink r:id="rId21" w:history="1">
        <w:r w:rsidRPr="000349CE">
          <w:rPr>
            <w:rFonts w:ascii="Helvetica" w:eastAsia="Times New Roman" w:hAnsi="Helvetica"/>
            <w:b/>
            <w:bCs/>
            <w:color w:val="009FDA"/>
            <w:sz w:val="23"/>
            <w:szCs w:val="23"/>
            <w:lang w:val="en-US"/>
          </w:rPr>
          <w:t>here</w:t>
        </w:r>
      </w:hyperlink>
    </w:p>
    <w:p w14:paraId="189BB694"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We will walk through installing using the standard windows installation file.</w:t>
      </w:r>
    </w:p>
    <w:p w14:paraId="28B818CB" w14:textId="77777777" w:rsidR="000349CE" w:rsidRPr="000349CE" w:rsidRDefault="000349CE" w:rsidP="000349CE">
      <w:pPr>
        <w:shd w:val="clear" w:color="auto" w:fill="FFFFFF"/>
        <w:spacing w:before="100" w:beforeAutospacing="1" w:after="100" w:afterAutospacing="1" w:line="240" w:lineRule="auto"/>
        <w:ind w:left="1134" w:right="1406"/>
        <w:outlineLvl w:val="1"/>
        <w:rPr>
          <w:rFonts w:ascii="Helvetica" w:hAnsi="Helvetica"/>
          <w:b/>
          <w:bCs/>
          <w:color w:val="555555"/>
          <w:sz w:val="28"/>
          <w:szCs w:val="28"/>
          <w:lang w:val="en-US"/>
        </w:rPr>
      </w:pPr>
      <w:r w:rsidRPr="000349CE">
        <w:rPr>
          <w:rFonts w:ascii="Helvetica" w:hAnsi="Helvetica"/>
          <w:b/>
          <w:bCs/>
          <w:color w:val="555555"/>
          <w:sz w:val="28"/>
          <w:szCs w:val="28"/>
          <w:lang w:val="en-US"/>
        </w:rPr>
        <w:t>Using Windows Install File</w:t>
      </w:r>
    </w:p>
    <w:p w14:paraId="399BF319"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Download the install file from</w:t>
      </w:r>
      <w:r w:rsidRPr="000349CE">
        <w:rPr>
          <w:rFonts w:ascii="Helvetica" w:eastAsia="Times New Roman" w:hAnsi="Helvetica"/>
          <w:color w:val="555555"/>
          <w:sz w:val="23"/>
          <w:szCs w:val="23"/>
          <w:lang w:val="en-US"/>
        </w:rPr>
        <w:t> </w:t>
      </w:r>
      <w:hyperlink r:id="rId22" w:history="1">
        <w:r w:rsidRPr="000349CE">
          <w:rPr>
            <w:rFonts w:ascii="Helvetica" w:eastAsia="Times New Roman" w:hAnsi="Helvetica"/>
            <w:b/>
            <w:bCs/>
            <w:color w:val="009FDA"/>
            <w:sz w:val="23"/>
            <w:szCs w:val="23"/>
            <w:u w:val="single"/>
            <w:lang w:val="en-US"/>
          </w:rPr>
          <w:t>here</w:t>
        </w:r>
      </w:hyperlink>
    </w:p>
    <w:p w14:paraId="2EC9C745"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Once the download has finished you can run the install file, we download the file to our desktop but it can be run from any location you choose to download it to.</w:t>
      </w:r>
    </w:p>
    <w:p w14:paraId="0DEE7CF5" w14:textId="77777777" w:rsidR="000349CE" w:rsidRPr="000349CE" w:rsidRDefault="000349CE" w:rsidP="000349CE">
      <w:pPr>
        <w:shd w:val="clear" w:color="auto" w:fill="FFFFFF"/>
        <w:spacing w:before="100" w:beforeAutospacing="1" w:after="100" w:afterAutospacing="1" w:line="240" w:lineRule="auto"/>
        <w:ind w:left="1134" w:right="1406"/>
        <w:outlineLvl w:val="2"/>
        <w:rPr>
          <w:rFonts w:ascii="Helvetica" w:hAnsi="Helvetica"/>
          <w:b/>
          <w:bCs/>
          <w:color w:val="555555"/>
          <w:sz w:val="27"/>
          <w:szCs w:val="27"/>
          <w:lang w:val="en-US"/>
        </w:rPr>
      </w:pPr>
      <w:r w:rsidRPr="000349CE">
        <w:rPr>
          <w:rFonts w:ascii="Helvetica" w:hAnsi="Helvetica"/>
          <w:b/>
          <w:bCs/>
          <w:color w:val="555555"/>
          <w:sz w:val="27"/>
          <w:szCs w:val="27"/>
          <w:lang w:val="en-US"/>
        </w:rPr>
        <w:t>Install icon</w:t>
      </w:r>
    </w:p>
    <w:p w14:paraId="113C8325"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drawing>
          <wp:inline distT="0" distB="0" distL="0" distR="0" wp14:anchorId="36B3D777" wp14:editId="2C5DCE44">
            <wp:extent cx="1442126" cy="1461201"/>
            <wp:effectExtent l="0" t="0" r="0" b="0"/>
            <wp:docPr id="4"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5053" cy="1464167"/>
                    </a:xfrm>
                    <a:prstGeom prst="rect">
                      <a:avLst/>
                    </a:prstGeom>
                    <a:noFill/>
                    <a:ln>
                      <a:noFill/>
                    </a:ln>
                  </pic:spPr>
                </pic:pic>
              </a:graphicData>
            </a:graphic>
          </wp:inline>
        </w:drawing>
      </w:r>
    </w:p>
    <w:p w14:paraId="597FE880"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 xml:space="preserve">Once you run the install file you will be asked a series of questions regarding the installation options, for example the </w:t>
      </w:r>
      <w:r w:rsidRPr="000349CE">
        <w:rPr>
          <w:rFonts w:ascii="Helvetica" w:hAnsi="Helvetica"/>
          <w:color w:val="555555"/>
          <w:sz w:val="23"/>
          <w:szCs w:val="23"/>
          <w:lang w:val="en-US"/>
        </w:rPr>
        <w:lastRenderedPageBreak/>
        <w:t>destination location and also if you would like a desktop short cut. If you choose to install into the program files folder then you will need administrator or read/write privileges. If you install it into your own user space then normal privileges should work fine.</w:t>
      </w:r>
    </w:p>
    <w:p w14:paraId="1B0749F9"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drawing>
          <wp:inline distT="0" distB="0" distL="0" distR="0" wp14:anchorId="25BEDEF8" wp14:editId="267CA8E3">
            <wp:extent cx="4731385" cy="1775460"/>
            <wp:effectExtent l="0" t="0" r="0" b="0"/>
            <wp:docPr id="5"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1385" cy="1775460"/>
                    </a:xfrm>
                    <a:prstGeom prst="rect">
                      <a:avLst/>
                    </a:prstGeom>
                    <a:noFill/>
                    <a:ln>
                      <a:noFill/>
                    </a:ln>
                  </pic:spPr>
                </pic:pic>
              </a:graphicData>
            </a:graphic>
          </wp:inline>
        </w:drawing>
      </w:r>
    </w:p>
    <w:p w14:paraId="01AD9646"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Select yes to start the installation and move through the options.</w:t>
      </w:r>
    </w:p>
    <w:p w14:paraId="7B6AB379"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drawing>
          <wp:inline distT="0" distB="0" distL="0" distR="0" wp14:anchorId="1767C94F" wp14:editId="03A2A210">
            <wp:extent cx="5029200" cy="3933825"/>
            <wp:effectExtent l="0" t="0" r="0" b="0"/>
            <wp:docPr id="6" name="Picture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933825"/>
                    </a:xfrm>
                    <a:prstGeom prst="rect">
                      <a:avLst/>
                    </a:prstGeom>
                    <a:noFill/>
                    <a:ln>
                      <a:noFill/>
                    </a:ln>
                  </pic:spPr>
                </pic:pic>
              </a:graphicData>
            </a:graphic>
          </wp:inline>
        </w:drawing>
      </w:r>
    </w:p>
    <w:p w14:paraId="47742411"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Select next to move on.</w:t>
      </w:r>
    </w:p>
    <w:p w14:paraId="4D987B5D" w14:textId="77777777" w:rsidR="000349CE" w:rsidRPr="000349CE" w:rsidRDefault="000349CE" w:rsidP="000349CE">
      <w:pPr>
        <w:spacing w:line="240" w:lineRule="auto"/>
        <w:ind w:left="1134" w:right="1406"/>
        <w:rPr>
          <w:rFonts w:ascii="Helvetica" w:hAnsi="Helvetica"/>
          <w:b/>
          <w:bCs/>
          <w:color w:val="555555"/>
          <w:sz w:val="27"/>
          <w:szCs w:val="27"/>
          <w:lang w:val="en-US"/>
        </w:rPr>
      </w:pPr>
      <w:r w:rsidRPr="000349CE">
        <w:rPr>
          <w:rFonts w:ascii="Helvetica" w:hAnsi="Helvetica"/>
          <w:b/>
          <w:bCs/>
          <w:color w:val="555555"/>
          <w:sz w:val="27"/>
          <w:szCs w:val="27"/>
          <w:lang w:val="en-US"/>
        </w:rPr>
        <w:br w:type="page"/>
      </w:r>
    </w:p>
    <w:p w14:paraId="6DC17ACB" w14:textId="77777777" w:rsidR="000349CE" w:rsidRPr="000349CE" w:rsidRDefault="000349CE" w:rsidP="000349CE">
      <w:pPr>
        <w:shd w:val="clear" w:color="auto" w:fill="FFFFFF"/>
        <w:spacing w:before="100" w:beforeAutospacing="1" w:after="100" w:afterAutospacing="1" w:line="240" w:lineRule="auto"/>
        <w:ind w:left="1134" w:right="1406"/>
        <w:outlineLvl w:val="2"/>
        <w:rPr>
          <w:rFonts w:ascii="Helvetica" w:hAnsi="Helvetica"/>
          <w:b/>
          <w:bCs/>
          <w:color w:val="555555"/>
          <w:sz w:val="27"/>
          <w:szCs w:val="27"/>
          <w:lang w:val="en-US"/>
        </w:rPr>
      </w:pPr>
      <w:r w:rsidRPr="000349CE">
        <w:rPr>
          <w:rFonts w:ascii="Helvetica" w:hAnsi="Helvetica"/>
          <w:b/>
          <w:bCs/>
          <w:color w:val="555555"/>
          <w:sz w:val="27"/>
          <w:szCs w:val="27"/>
          <w:lang w:val="en-US"/>
        </w:rPr>
        <w:lastRenderedPageBreak/>
        <w:t>UAC Error</w:t>
      </w:r>
    </w:p>
    <w:p w14:paraId="3290C00C"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drawing>
          <wp:inline distT="0" distB="0" distL="0" distR="0" wp14:anchorId="112FE26F" wp14:editId="3DA6716A">
            <wp:extent cx="5378400" cy="3751200"/>
            <wp:effectExtent l="0" t="0" r="0" b="1905"/>
            <wp:docPr id="7" name="Pictur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8400" cy="3751200"/>
                    </a:xfrm>
                    <a:prstGeom prst="rect">
                      <a:avLst/>
                    </a:prstGeom>
                    <a:noFill/>
                    <a:ln>
                      <a:noFill/>
                    </a:ln>
                  </pic:spPr>
                </pic:pic>
              </a:graphicData>
            </a:graphic>
          </wp:inline>
        </w:drawing>
      </w:r>
    </w:p>
    <w:p w14:paraId="76246166"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If you see a message like the one above you will need to select Yes to continue with the installation. Please make sure the Program name is UKFSS Desktop.exe before clicking yes.</w:t>
      </w:r>
    </w:p>
    <w:p w14:paraId="6CB98C79" w14:textId="77777777" w:rsidR="000349CE" w:rsidRPr="000349CE" w:rsidRDefault="000349CE" w:rsidP="000349CE">
      <w:pPr>
        <w:shd w:val="clear" w:color="auto" w:fill="FFFFFF"/>
        <w:spacing w:before="100" w:beforeAutospacing="1" w:after="100" w:afterAutospacing="1" w:line="240" w:lineRule="auto"/>
        <w:ind w:left="1134" w:right="1406"/>
        <w:outlineLvl w:val="2"/>
        <w:rPr>
          <w:rFonts w:ascii="Helvetica" w:hAnsi="Helvetica"/>
          <w:b/>
          <w:bCs/>
          <w:color w:val="555555"/>
          <w:sz w:val="27"/>
          <w:szCs w:val="27"/>
          <w:lang w:val="en-US"/>
        </w:rPr>
      </w:pPr>
      <w:r w:rsidRPr="000349CE">
        <w:rPr>
          <w:rFonts w:ascii="Helvetica" w:hAnsi="Helvetica"/>
          <w:b/>
          <w:bCs/>
          <w:color w:val="555555"/>
          <w:sz w:val="27"/>
          <w:szCs w:val="27"/>
          <w:lang w:val="en-US"/>
        </w:rPr>
        <w:t>Install location</w:t>
      </w:r>
    </w:p>
    <w:p w14:paraId="254EF911"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drawing>
          <wp:inline distT="0" distB="0" distL="0" distR="0" wp14:anchorId="456B2294" wp14:editId="3A1A4E6C">
            <wp:extent cx="3642969" cy="2849519"/>
            <wp:effectExtent l="0" t="0" r="0" b="8255"/>
            <wp:docPr id="8" name="Picture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0976" cy="2855782"/>
                    </a:xfrm>
                    <a:prstGeom prst="rect">
                      <a:avLst/>
                    </a:prstGeom>
                    <a:noFill/>
                    <a:ln>
                      <a:noFill/>
                    </a:ln>
                  </pic:spPr>
                </pic:pic>
              </a:graphicData>
            </a:graphic>
          </wp:inline>
        </w:drawing>
      </w:r>
    </w:p>
    <w:p w14:paraId="61B5C56F"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lastRenderedPageBreak/>
        <w:t>In this option you can change where UKFSS Desktop application will be installed to, this can be any location including an encrypted USB Drive.</w:t>
      </w:r>
    </w:p>
    <w:p w14:paraId="15641F60"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drawing>
          <wp:inline distT="0" distB="0" distL="0" distR="0" wp14:anchorId="1E3F6A17" wp14:editId="01D5BA91">
            <wp:extent cx="5029200" cy="3933825"/>
            <wp:effectExtent l="0" t="0" r="0" b="0"/>
            <wp:docPr id="9" name="Picture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3933825"/>
                    </a:xfrm>
                    <a:prstGeom prst="rect">
                      <a:avLst/>
                    </a:prstGeom>
                    <a:noFill/>
                    <a:ln>
                      <a:noFill/>
                    </a:ln>
                  </pic:spPr>
                </pic:pic>
              </a:graphicData>
            </a:graphic>
          </wp:inline>
        </w:drawing>
      </w:r>
    </w:p>
    <w:p w14:paraId="36C14398" w14:textId="77777777" w:rsidR="000349CE" w:rsidRDefault="000349CE" w:rsidP="000349CE">
      <w:pPr>
        <w:shd w:val="clear" w:color="auto" w:fill="FFFFFF"/>
        <w:spacing w:before="100" w:beforeAutospacing="1" w:after="100" w:afterAutospacing="1" w:line="240" w:lineRule="auto"/>
        <w:ind w:left="1134" w:right="1406"/>
        <w:outlineLvl w:val="2"/>
        <w:rPr>
          <w:rFonts w:ascii="Helvetica" w:hAnsi="Helvetica"/>
          <w:b/>
          <w:bCs/>
          <w:color w:val="555555"/>
          <w:sz w:val="27"/>
          <w:szCs w:val="27"/>
          <w:lang w:val="en-US"/>
        </w:rPr>
      </w:pPr>
    </w:p>
    <w:p w14:paraId="3D145681" w14:textId="77777777" w:rsidR="000349CE" w:rsidRPr="000349CE" w:rsidRDefault="000349CE" w:rsidP="000349CE">
      <w:pPr>
        <w:shd w:val="clear" w:color="auto" w:fill="FFFFFF"/>
        <w:spacing w:before="100" w:beforeAutospacing="1" w:after="100" w:afterAutospacing="1" w:line="240" w:lineRule="auto"/>
        <w:ind w:left="1134" w:right="1406"/>
        <w:outlineLvl w:val="2"/>
        <w:rPr>
          <w:rFonts w:ascii="Helvetica" w:hAnsi="Helvetica"/>
          <w:b/>
          <w:bCs/>
          <w:color w:val="555555"/>
          <w:sz w:val="27"/>
          <w:szCs w:val="27"/>
          <w:lang w:val="en-US"/>
        </w:rPr>
      </w:pPr>
      <w:r w:rsidRPr="000349CE">
        <w:rPr>
          <w:rFonts w:ascii="Helvetica" w:hAnsi="Helvetica"/>
          <w:b/>
          <w:bCs/>
          <w:color w:val="555555"/>
          <w:sz w:val="27"/>
          <w:szCs w:val="27"/>
          <w:lang w:val="en-US"/>
        </w:rPr>
        <w:t>Application Shortcuts</w:t>
      </w:r>
    </w:p>
    <w:p w14:paraId="50476848"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This option creates a start menu folder and option, if you are installing to an external location you should tick the option not to create this at the bottom left of the form.</w:t>
      </w:r>
    </w:p>
    <w:p w14:paraId="5E786EB1"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lastRenderedPageBreak/>
        <w:drawing>
          <wp:inline distT="0" distB="0" distL="0" distR="0" wp14:anchorId="7F6307B7" wp14:editId="152BFCC8">
            <wp:extent cx="4018436" cy="3143208"/>
            <wp:effectExtent l="0" t="0" r="1270" b="635"/>
            <wp:docPr id="10" name="Picture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9745" cy="3144232"/>
                    </a:xfrm>
                    <a:prstGeom prst="rect">
                      <a:avLst/>
                    </a:prstGeom>
                    <a:noFill/>
                    <a:ln>
                      <a:noFill/>
                    </a:ln>
                  </pic:spPr>
                </pic:pic>
              </a:graphicData>
            </a:graphic>
          </wp:inline>
        </w:drawing>
      </w:r>
    </w:p>
    <w:p w14:paraId="4D3B62A7"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You are also asked if you would like short cut to be create for you in the desktop and also in the quick launch tool bar, again if you are installing to an external location these will not work it the removable drive is not attached.</w:t>
      </w:r>
    </w:p>
    <w:p w14:paraId="7A447F26"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drawing>
          <wp:inline distT="0" distB="0" distL="0" distR="0" wp14:anchorId="538D5474" wp14:editId="6FEDD123">
            <wp:extent cx="5029200" cy="3933825"/>
            <wp:effectExtent l="0" t="0" r="0" b="0"/>
            <wp:docPr id="11" name="Picture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3933825"/>
                    </a:xfrm>
                    <a:prstGeom prst="rect">
                      <a:avLst/>
                    </a:prstGeom>
                    <a:noFill/>
                    <a:ln>
                      <a:noFill/>
                    </a:ln>
                  </pic:spPr>
                </pic:pic>
              </a:graphicData>
            </a:graphic>
          </wp:inline>
        </w:drawing>
      </w:r>
    </w:p>
    <w:p w14:paraId="30CED6E2"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lastRenderedPageBreak/>
        <w:t>Once you have gone through all the options a summary will be shown for you to check, if you have made any mistakes or would like to change an option just use the back button to return to the option and amend it.</w:t>
      </w:r>
    </w:p>
    <w:p w14:paraId="0A165C2B"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drawing>
          <wp:inline distT="0" distB="0" distL="0" distR="0" wp14:anchorId="117D143E" wp14:editId="067E50FD">
            <wp:extent cx="4275672" cy="3344417"/>
            <wp:effectExtent l="0" t="0" r="0" b="0"/>
            <wp:docPr id="12" name="Picture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5947" cy="3344632"/>
                    </a:xfrm>
                    <a:prstGeom prst="rect">
                      <a:avLst/>
                    </a:prstGeom>
                    <a:noFill/>
                    <a:ln>
                      <a:noFill/>
                    </a:ln>
                  </pic:spPr>
                </pic:pic>
              </a:graphicData>
            </a:graphic>
          </wp:inline>
        </w:drawing>
      </w:r>
    </w:p>
    <w:p w14:paraId="16DA9CB7"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Once you click next the actual install will take place.</w:t>
      </w:r>
    </w:p>
    <w:p w14:paraId="5BBAC9B5" w14:textId="77777777" w:rsidR="000349CE" w:rsidRPr="000349CE" w:rsidRDefault="000349CE" w:rsidP="000349CE">
      <w:pPr>
        <w:shd w:val="clear" w:color="auto" w:fill="FFFFFF"/>
        <w:spacing w:before="100" w:beforeAutospacing="1" w:after="100" w:afterAutospacing="1" w:line="240" w:lineRule="auto"/>
        <w:ind w:left="1134" w:right="1406"/>
        <w:outlineLvl w:val="2"/>
        <w:rPr>
          <w:rFonts w:ascii="Helvetica" w:hAnsi="Helvetica"/>
          <w:b/>
          <w:bCs/>
          <w:color w:val="555555"/>
          <w:sz w:val="27"/>
          <w:szCs w:val="27"/>
          <w:lang w:val="en-US"/>
        </w:rPr>
      </w:pPr>
      <w:r w:rsidRPr="000349CE">
        <w:rPr>
          <w:rFonts w:ascii="Helvetica" w:hAnsi="Helvetica"/>
          <w:b/>
          <w:bCs/>
          <w:color w:val="555555"/>
          <w:sz w:val="27"/>
          <w:szCs w:val="27"/>
          <w:lang w:val="en-US"/>
        </w:rPr>
        <w:t>Installation complete</w:t>
      </w:r>
    </w:p>
    <w:p w14:paraId="27D90B8F"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lastRenderedPageBreak/>
        <w:drawing>
          <wp:inline distT="0" distB="0" distL="0" distR="0" wp14:anchorId="36F5B1CF" wp14:editId="0AB31903">
            <wp:extent cx="4643735" cy="3632316"/>
            <wp:effectExtent l="0" t="0" r="0" b="0"/>
            <wp:docPr id="13" name="Picture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1667" cy="3630698"/>
                    </a:xfrm>
                    <a:prstGeom prst="rect">
                      <a:avLst/>
                    </a:prstGeom>
                    <a:noFill/>
                    <a:ln>
                      <a:noFill/>
                    </a:ln>
                  </pic:spPr>
                </pic:pic>
              </a:graphicData>
            </a:graphic>
          </wp:inline>
        </w:drawing>
      </w:r>
    </w:p>
    <w:p w14:paraId="4C9D2884"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Once the install process completes you can click finish and start using UKFSS Desktop.</w:t>
      </w:r>
    </w:p>
    <w:p w14:paraId="4428394D" w14:textId="77777777" w:rsidR="000349CE" w:rsidRPr="000349CE" w:rsidRDefault="000349CE" w:rsidP="000349CE">
      <w:pPr>
        <w:spacing w:line="240" w:lineRule="auto"/>
        <w:ind w:left="1134" w:right="1406"/>
        <w:rPr>
          <w:rFonts w:ascii="Arial" w:hAnsi="Arial"/>
          <w:lang w:val="en-US"/>
        </w:rPr>
      </w:pPr>
      <w:r w:rsidRPr="000349CE">
        <w:rPr>
          <w:rFonts w:ascii="Arial" w:hAnsi="Arial"/>
          <w:lang w:val="en-US"/>
        </w:rPr>
        <w:br w:type="page"/>
      </w:r>
    </w:p>
    <w:p w14:paraId="562B27A5" w14:textId="77777777" w:rsidR="000349CE" w:rsidRPr="000349CE" w:rsidRDefault="000349CE" w:rsidP="000349CE">
      <w:pPr>
        <w:shd w:val="clear" w:color="auto" w:fill="FFFFFF"/>
        <w:spacing w:before="100" w:beforeAutospacing="1" w:after="100" w:afterAutospacing="1" w:line="240" w:lineRule="auto"/>
        <w:ind w:left="1134" w:right="1406"/>
        <w:outlineLvl w:val="1"/>
        <w:rPr>
          <w:rFonts w:ascii="Helvetica" w:hAnsi="Helvetica"/>
          <w:b/>
          <w:bCs/>
          <w:color w:val="555555"/>
          <w:sz w:val="36"/>
          <w:szCs w:val="36"/>
          <w:lang w:val="en-US"/>
        </w:rPr>
      </w:pPr>
      <w:r w:rsidRPr="000349CE">
        <w:rPr>
          <w:rFonts w:ascii="Helvetica" w:hAnsi="Helvetica"/>
          <w:b/>
          <w:bCs/>
          <w:color w:val="555555"/>
          <w:sz w:val="36"/>
          <w:szCs w:val="36"/>
          <w:lang w:val="en-US"/>
        </w:rPr>
        <w:lastRenderedPageBreak/>
        <w:t>Starting UKFSS Desktop for the first time</w:t>
      </w:r>
    </w:p>
    <w:p w14:paraId="509CDBA1"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When you start UKFSS Desktop for the first time the system will need to activate the local storage for the users and also possibly check for updates so an active internet connection is required. If you can access the internet from the PC you are installing on you should not encounter any problems. If you do encounter a problem please contact the help desk and inform them that you can't access the web service address for UKFSS and you will be advised on what to do.</w:t>
      </w:r>
    </w:p>
    <w:p w14:paraId="2CA27E8A"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For reference the address is:</w:t>
      </w:r>
      <w:r w:rsidRPr="000349CE">
        <w:rPr>
          <w:rFonts w:ascii="Helvetica" w:eastAsia="Times New Roman" w:hAnsi="Helvetica"/>
          <w:color w:val="555555"/>
          <w:sz w:val="23"/>
          <w:szCs w:val="23"/>
          <w:lang w:val="en-US"/>
        </w:rPr>
        <w:t> </w:t>
      </w:r>
      <w:r w:rsidRPr="000349CE">
        <w:rPr>
          <w:rFonts w:ascii="Courier New" w:eastAsia="Times New Roman" w:hAnsi="Courier New" w:cs="Courier New"/>
          <w:color w:val="555555"/>
          <w:sz w:val="20"/>
          <w:szCs w:val="20"/>
          <w:lang w:val="en-US"/>
        </w:rPr>
        <w:t>http://ukfss.food.gov.uk</w:t>
      </w:r>
    </w:p>
    <w:p w14:paraId="70DD3FCF"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You should have been issued with a username and password by your system admin or by the help desk if this is the first time the local authority has used the system.</w:t>
      </w:r>
    </w:p>
    <w:p w14:paraId="72E5D392"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If you did not uncheck the create desktop short cut during the install you will have an icon like this on you desktop:</w:t>
      </w:r>
    </w:p>
    <w:p w14:paraId="75F26D1D"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drawing>
          <wp:inline distT="0" distB="0" distL="0" distR="0" wp14:anchorId="13D32E28" wp14:editId="279E7280">
            <wp:extent cx="4051300" cy="3848735"/>
            <wp:effectExtent l="0" t="0" r="0" b="0"/>
            <wp:docPr id="14" name="Picture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1300" cy="3848735"/>
                    </a:xfrm>
                    <a:prstGeom prst="rect">
                      <a:avLst/>
                    </a:prstGeom>
                    <a:noFill/>
                    <a:ln>
                      <a:noFill/>
                    </a:ln>
                  </pic:spPr>
                </pic:pic>
              </a:graphicData>
            </a:graphic>
          </wp:inline>
        </w:drawing>
      </w:r>
    </w:p>
    <w:p w14:paraId="7050F315"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 xml:space="preserve">Just double click it to start UKFSS Desktop, you can also right click it and select open. When UKFSS starts it will automatically </w:t>
      </w:r>
      <w:r w:rsidRPr="000349CE">
        <w:rPr>
          <w:rFonts w:ascii="Helvetica" w:hAnsi="Helvetica"/>
          <w:color w:val="555555"/>
          <w:sz w:val="23"/>
          <w:szCs w:val="23"/>
          <w:lang w:val="en-US"/>
        </w:rPr>
        <w:lastRenderedPageBreak/>
        <w:t>check for updates. If there are updates available then you will see the following message. You do not need to apply the updates and can click no to continue without applying the update and access the system as normal.</w:t>
      </w:r>
    </w:p>
    <w:p w14:paraId="6C8A6F14"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We will go through applying the update as it will show you how to updated the system and also check that we have the privileges to both update the system and for the users to be able to use it.</w:t>
      </w:r>
    </w:p>
    <w:p w14:paraId="15D43540"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drawing>
          <wp:inline distT="0" distB="0" distL="0" distR="0" wp14:anchorId="049B544C" wp14:editId="0E1CFD5C">
            <wp:extent cx="5421600" cy="3686400"/>
            <wp:effectExtent l="0" t="0" r="0" b="0"/>
            <wp:docPr id="15" name="Picture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1600" cy="3686400"/>
                    </a:xfrm>
                    <a:prstGeom prst="rect">
                      <a:avLst/>
                    </a:prstGeom>
                    <a:noFill/>
                    <a:ln>
                      <a:noFill/>
                    </a:ln>
                  </pic:spPr>
                </pic:pic>
              </a:graphicData>
            </a:graphic>
          </wp:inline>
        </w:drawing>
      </w:r>
    </w:p>
    <w:p w14:paraId="090B89C8"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Click yes to apply the update and we will see the following screen apear.</w:t>
      </w:r>
    </w:p>
    <w:p w14:paraId="1AB1739B" w14:textId="77777777" w:rsidR="000349CE" w:rsidRPr="000349CE" w:rsidRDefault="000349CE" w:rsidP="000349CE">
      <w:pPr>
        <w:shd w:val="clear" w:color="auto" w:fill="FFFFFF"/>
        <w:spacing w:before="100" w:beforeAutospacing="1" w:after="100" w:afterAutospacing="1" w:line="240" w:lineRule="auto"/>
        <w:ind w:left="1134" w:right="1406"/>
        <w:outlineLvl w:val="2"/>
        <w:rPr>
          <w:rFonts w:ascii="Helvetica" w:hAnsi="Helvetica"/>
          <w:b/>
          <w:bCs/>
          <w:color w:val="555555"/>
          <w:sz w:val="27"/>
          <w:szCs w:val="27"/>
          <w:lang w:val="en-US"/>
        </w:rPr>
      </w:pPr>
      <w:r w:rsidRPr="000349CE">
        <w:rPr>
          <w:rFonts w:ascii="Helvetica" w:hAnsi="Helvetica"/>
          <w:b/>
          <w:bCs/>
          <w:color w:val="555555"/>
          <w:sz w:val="27"/>
          <w:szCs w:val="27"/>
          <w:lang w:val="en-US"/>
        </w:rPr>
        <w:t>Checking for updates</w:t>
      </w:r>
    </w:p>
    <w:p w14:paraId="24ACD2C2"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lastRenderedPageBreak/>
        <w:drawing>
          <wp:inline distT="0" distB="0" distL="0" distR="0" wp14:anchorId="7CE8B006" wp14:editId="05B5CDFE">
            <wp:extent cx="5401115" cy="3118462"/>
            <wp:effectExtent l="0" t="0" r="0" b="6350"/>
            <wp:docPr id="16" name="Picture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409" cy="3118632"/>
                    </a:xfrm>
                    <a:prstGeom prst="rect">
                      <a:avLst/>
                    </a:prstGeom>
                    <a:noFill/>
                    <a:ln>
                      <a:noFill/>
                    </a:ln>
                  </pic:spPr>
                </pic:pic>
              </a:graphicData>
            </a:graphic>
          </wp:inline>
        </w:drawing>
      </w:r>
    </w:p>
    <w:p w14:paraId="151E20F7"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To see what updates are available we use the Check for Updates button on the bottom left of the form, once it has been pressed a list of the updates that are going to be applied will be displayed in the main grid area.</w:t>
      </w:r>
    </w:p>
    <w:p w14:paraId="3FE357F5" w14:textId="77777777" w:rsidR="000349CE" w:rsidRPr="000349CE" w:rsidRDefault="000349CE" w:rsidP="000349CE">
      <w:pPr>
        <w:shd w:val="clear" w:color="auto" w:fill="FFFFFF"/>
        <w:spacing w:before="100" w:beforeAutospacing="1" w:after="100" w:afterAutospacing="1" w:line="240" w:lineRule="auto"/>
        <w:ind w:left="1134" w:right="1406"/>
        <w:outlineLvl w:val="2"/>
        <w:rPr>
          <w:rFonts w:ascii="Helvetica" w:hAnsi="Helvetica"/>
          <w:b/>
          <w:bCs/>
          <w:color w:val="555555"/>
          <w:sz w:val="27"/>
          <w:szCs w:val="27"/>
          <w:lang w:val="en-US"/>
        </w:rPr>
      </w:pPr>
      <w:r w:rsidRPr="000349CE">
        <w:rPr>
          <w:rFonts w:ascii="Helvetica" w:hAnsi="Helvetica"/>
          <w:b/>
          <w:bCs/>
          <w:color w:val="555555"/>
          <w:sz w:val="27"/>
          <w:szCs w:val="27"/>
          <w:lang w:val="en-US"/>
        </w:rPr>
        <w:t>Applying updates</w:t>
      </w:r>
    </w:p>
    <w:p w14:paraId="0FB21CA3"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drawing>
          <wp:inline distT="0" distB="0" distL="0" distR="0" wp14:anchorId="2AAC4DD6" wp14:editId="2F32C5F0">
            <wp:extent cx="5773198" cy="3602255"/>
            <wp:effectExtent l="0" t="0" r="0" b="0"/>
            <wp:docPr id="17" name="Picture 1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3198" cy="3602255"/>
                    </a:xfrm>
                    <a:prstGeom prst="rect">
                      <a:avLst/>
                    </a:prstGeom>
                    <a:noFill/>
                    <a:ln>
                      <a:noFill/>
                    </a:ln>
                  </pic:spPr>
                </pic:pic>
              </a:graphicData>
            </a:graphic>
          </wp:inline>
        </w:drawing>
      </w:r>
    </w:p>
    <w:p w14:paraId="3F014965"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lastRenderedPageBreak/>
        <w:t>As you can see we have one file that needs to be updated, this is a small text file. Downloading this update will check to see if we have the ability to modify the contents of the application folder of UKFSS Desktop. This will be required as we will need to read report templates and update configuration setting and offline data.</w:t>
      </w:r>
    </w:p>
    <w:p w14:paraId="2F6979AA"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To actually download and apply the update select the Download Updates button on the bottom left of the form next to the close button.</w:t>
      </w:r>
    </w:p>
    <w:p w14:paraId="7C6D3DA7"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As you can see from the following image we have a problem, our update could not be installed, we can see it has been downloaded because of the green tick but because we are trying to modify a file that is already there we will need the correct permissions. The download file will be saved if possible under a new name and UKFSS Desktop will try to apply the update the next time it runs.</w:t>
      </w:r>
    </w:p>
    <w:p w14:paraId="05E33A24" w14:textId="77777777" w:rsidR="000349CE" w:rsidRPr="000349CE" w:rsidRDefault="000349CE" w:rsidP="000349CE">
      <w:pPr>
        <w:spacing w:line="240" w:lineRule="auto"/>
        <w:ind w:left="1134" w:right="1406"/>
        <w:rPr>
          <w:rFonts w:ascii="Helvetica" w:hAnsi="Helvetica"/>
          <w:b/>
          <w:bCs/>
          <w:color w:val="555555"/>
          <w:sz w:val="27"/>
          <w:szCs w:val="27"/>
          <w:lang w:val="en-US"/>
        </w:rPr>
      </w:pPr>
      <w:r w:rsidRPr="000349CE">
        <w:rPr>
          <w:rFonts w:ascii="Helvetica" w:hAnsi="Helvetica"/>
          <w:b/>
          <w:bCs/>
          <w:color w:val="555555"/>
          <w:sz w:val="27"/>
          <w:szCs w:val="27"/>
          <w:lang w:val="en-US"/>
        </w:rPr>
        <w:br w:type="page"/>
      </w:r>
    </w:p>
    <w:p w14:paraId="793A1DF6" w14:textId="77777777" w:rsidR="000349CE" w:rsidRPr="000349CE" w:rsidRDefault="000349CE" w:rsidP="000349CE">
      <w:pPr>
        <w:shd w:val="clear" w:color="auto" w:fill="FFFFFF"/>
        <w:spacing w:before="100" w:beforeAutospacing="1" w:after="100" w:afterAutospacing="1" w:line="240" w:lineRule="auto"/>
        <w:ind w:left="1134" w:right="1406"/>
        <w:outlineLvl w:val="2"/>
        <w:rPr>
          <w:rFonts w:ascii="Helvetica" w:hAnsi="Helvetica"/>
          <w:b/>
          <w:bCs/>
          <w:color w:val="555555"/>
          <w:sz w:val="27"/>
          <w:szCs w:val="27"/>
          <w:lang w:val="en-US"/>
        </w:rPr>
      </w:pPr>
      <w:r w:rsidRPr="000349CE">
        <w:rPr>
          <w:rFonts w:ascii="Helvetica" w:hAnsi="Helvetica"/>
          <w:b/>
          <w:bCs/>
          <w:color w:val="555555"/>
          <w:sz w:val="27"/>
          <w:szCs w:val="27"/>
          <w:lang w:val="en-US"/>
        </w:rPr>
        <w:lastRenderedPageBreak/>
        <w:t>Update issue</w:t>
      </w:r>
    </w:p>
    <w:p w14:paraId="459C70FC"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drawing>
          <wp:inline distT="0" distB="0" distL="0" distR="0" wp14:anchorId="49E04EB2" wp14:editId="3D37D995">
            <wp:extent cx="5508988" cy="3147237"/>
            <wp:effectExtent l="0" t="0" r="0" b="0"/>
            <wp:docPr id="18" name="Picture 1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9081" cy="3147290"/>
                    </a:xfrm>
                    <a:prstGeom prst="rect">
                      <a:avLst/>
                    </a:prstGeom>
                    <a:noFill/>
                    <a:ln>
                      <a:noFill/>
                    </a:ln>
                  </pic:spPr>
                </pic:pic>
              </a:graphicData>
            </a:graphic>
          </wp:inline>
        </w:drawing>
      </w:r>
    </w:p>
    <w:p w14:paraId="1DA74EE3"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To fix this issue we will need to update the permissions on the UKFSS Desktop folder that was created during the install routine and this will generally only be required if it has been install to a restricted location and not into the users own work area/folder.</w:t>
      </w:r>
    </w:p>
    <w:p w14:paraId="368A1E0D"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The required permissions are:</w:t>
      </w:r>
    </w:p>
    <w:p w14:paraId="6BAFAC6A" w14:textId="77777777" w:rsidR="000349CE" w:rsidRPr="000349CE" w:rsidRDefault="000349CE" w:rsidP="000349CE">
      <w:pPr>
        <w:shd w:val="clear" w:color="auto" w:fill="FFFFFF"/>
        <w:spacing w:before="100" w:beforeAutospacing="1" w:after="100" w:afterAutospacing="1" w:line="240" w:lineRule="auto"/>
        <w:ind w:left="1134" w:right="1406"/>
        <w:outlineLvl w:val="2"/>
        <w:rPr>
          <w:rFonts w:ascii="Helvetica" w:hAnsi="Helvetica"/>
          <w:b/>
          <w:bCs/>
          <w:color w:val="555555"/>
          <w:sz w:val="27"/>
          <w:szCs w:val="27"/>
          <w:lang w:val="en-US"/>
        </w:rPr>
      </w:pPr>
      <w:r w:rsidRPr="000349CE">
        <w:rPr>
          <w:rFonts w:ascii="Helvetica" w:hAnsi="Helvetica"/>
          <w:b/>
          <w:bCs/>
          <w:color w:val="555555"/>
          <w:sz w:val="27"/>
          <w:szCs w:val="27"/>
          <w:lang w:val="en-US"/>
        </w:rPr>
        <w:t>Correct file permissions</w:t>
      </w:r>
    </w:p>
    <w:p w14:paraId="4D765A97"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lastRenderedPageBreak/>
        <w:drawing>
          <wp:inline distT="0" distB="0" distL="0" distR="0" wp14:anchorId="22A2F795" wp14:editId="6100C96C">
            <wp:extent cx="2626157" cy="3367039"/>
            <wp:effectExtent l="0" t="0" r="3175" b="5080"/>
            <wp:docPr id="19" name="Picture 1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0947" cy="3373180"/>
                    </a:xfrm>
                    <a:prstGeom prst="rect">
                      <a:avLst/>
                    </a:prstGeom>
                    <a:noFill/>
                    <a:ln>
                      <a:noFill/>
                    </a:ln>
                  </pic:spPr>
                </pic:pic>
              </a:graphicData>
            </a:graphic>
          </wp:inline>
        </w:drawing>
      </w:r>
    </w:p>
    <w:p w14:paraId="507E24E7"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The 2 lines highlighted in yellow have been added and will allow us to use both the auto update feature and the UKFSS System.</w:t>
      </w:r>
    </w:p>
    <w:p w14:paraId="125A87CA"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If you update the permissions and run the auto update process again you should see the following message.</w:t>
      </w:r>
    </w:p>
    <w:p w14:paraId="36180A01"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drawing>
          <wp:inline distT="0" distB="0" distL="0" distR="0" wp14:anchorId="763C1A35" wp14:editId="0930739D">
            <wp:extent cx="5378400" cy="2966400"/>
            <wp:effectExtent l="0" t="0" r="0" b="5715"/>
            <wp:docPr id="20" name="Picture 2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8400" cy="2966400"/>
                    </a:xfrm>
                    <a:prstGeom prst="rect">
                      <a:avLst/>
                    </a:prstGeom>
                    <a:noFill/>
                    <a:ln>
                      <a:noFill/>
                    </a:ln>
                  </pic:spPr>
                </pic:pic>
              </a:graphicData>
            </a:graphic>
          </wp:inline>
        </w:drawing>
      </w:r>
    </w:p>
    <w:p w14:paraId="534495FD"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lastRenderedPageBreak/>
        <w:t>We can now close the auto update application and then start UKFSS Desktop as before, this time we will not be notified about updates and the login screen will open.</w:t>
      </w:r>
    </w:p>
    <w:p w14:paraId="093AEBA5" w14:textId="77777777" w:rsidR="000349CE" w:rsidRPr="000349CE" w:rsidRDefault="000349CE" w:rsidP="000349CE">
      <w:pPr>
        <w:spacing w:line="240" w:lineRule="auto"/>
        <w:ind w:left="414" w:right="1406" w:firstLine="720"/>
        <w:rPr>
          <w:rFonts w:ascii="Helvetica" w:hAnsi="Helvetica"/>
          <w:b/>
          <w:bCs/>
          <w:color w:val="555555"/>
          <w:sz w:val="27"/>
          <w:szCs w:val="27"/>
          <w:lang w:val="en-US"/>
        </w:rPr>
      </w:pPr>
      <w:r w:rsidRPr="000349CE">
        <w:rPr>
          <w:rFonts w:ascii="Helvetica" w:hAnsi="Helvetica"/>
          <w:b/>
          <w:bCs/>
          <w:color w:val="555555"/>
          <w:sz w:val="27"/>
          <w:szCs w:val="27"/>
          <w:lang w:val="en-US"/>
        </w:rPr>
        <w:t>Starting UKFSS Desktop</w:t>
      </w:r>
    </w:p>
    <w:p w14:paraId="346EDF86"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drawing>
          <wp:inline distT="0" distB="0" distL="0" distR="0" wp14:anchorId="291BA315" wp14:editId="244C1AE5">
            <wp:extent cx="2809037" cy="3150385"/>
            <wp:effectExtent l="0" t="0" r="0" b="0"/>
            <wp:docPr id="21" name="Picture 2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3122" cy="3154967"/>
                    </a:xfrm>
                    <a:prstGeom prst="rect">
                      <a:avLst/>
                    </a:prstGeom>
                    <a:noFill/>
                    <a:ln>
                      <a:noFill/>
                    </a:ln>
                  </pic:spPr>
                </pic:pic>
              </a:graphicData>
            </a:graphic>
          </wp:inline>
        </w:drawing>
      </w:r>
    </w:p>
    <w:p w14:paraId="1C81F591"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The login screen requires a login email address and a password, if this is the first time you have used UKFSS Desktop then you should have been supplied login details by the help desk. Once you have the admin details you can create accounts user who require access to the system.</w:t>
      </w:r>
    </w:p>
    <w:p w14:paraId="40B68601"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To login just enter your details and click ok.</w:t>
      </w:r>
    </w:p>
    <w:p w14:paraId="353FB565" w14:textId="77777777" w:rsidR="000349CE" w:rsidRPr="000349CE" w:rsidRDefault="000349CE" w:rsidP="000349CE">
      <w:pPr>
        <w:spacing w:line="240" w:lineRule="auto"/>
        <w:ind w:left="414" w:right="1406" w:firstLine="720"/>
        <w:rPr>
          <w:rFonts w:ascii="Helvetica" w:hAnsi="Helvetica"/>
          <w:b/>
          <w:bCs/>
          <w:color w:val="555555"/>
          <w:sz w:val="27"/>
          <w:szCs w:val="27"/>
          <w:lang w:val="en-US"/>
        </w:rPr>
      </w:pPr>
      <w:r w:rsidRPr="000349CE">
        <w:rPr>
          <w:rFonts w:ascii="Helvetica" w:hAnsi="Helvetica"/>
          <w:b/>
          <w:bCs/>
          <w:color w:val="555555"/>
          <w:sz w:val="27"/>
          <w:szCs w:val="27"/>
          <w:lang w:val="en-US"/>
        </w:rPr>
        <w:t>Invalid User details</w:t>
      </w:r>
    </w:p>
    <w:p w14:paraId="681EC625"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lastRenderedPageBreak/>
        <w:drawing>
          <wp:inline distT="0" distB="0" distL="0" distR="0" wp14:anchorId="16B09ADC" wp14:editId="1031B155">
            <wp:extent cx="3158060" cy="3562218"/>
            <wp:effectExtent l="0" t="0" r="4445" b="635"/>
            <wp:docPr id="22" name="Picture 2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8963" cy="3563236"/>
                    </a:xfrm>
                    <a:prstGeom prst="rect">
                      <a:avLst/>
                    </a:prstGeom>
                    <a:noFill/>
                    <a:ln>
                      <a:noFill/>
                    </a:ln>
                  </pic:spPr>
                </pic:pic>
              </a:graphicData>
            </a:graphic>
          </wp:inline>
        </w:drawing>
      </w:r>
    </w:p>
    <w:p w14:paraId="7FA46D34"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If you see the above message you user details are not valid, you can try again our contact the help desk to check your details.</w:t>
      </w:r>
    </w:p>
    <w:p w14:paraId="61FE5614"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lastRenderedPageBreak/>
        <w:drawing>
          <wp:inline distT="0" distB="0" distL="0" distR="0" wp14:anchorId="5D6CC153" wp14:editId="304176E1">
            <wp:extent cx="3481696" cy="3896681"/>
            <wp:effectExtent l="0" t="0" r="5080" b="8890"/>
            <wp:docPr id="23" name="Picture 2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5421" cy="3900850"/>
                    </a:xfrm>
                    <a:prstGeom prst="rect">
                      <a:avLst/>
                    </a:prstGeom>
                    <a:noFill/>
                    <a:ln>
                      <a:noFill/>
                    </a:ln>
                  </pic:spPr>
                </pic:pic>
              </a:graphicData>
            </a:graphic>
          </wp:inline>
        </w:drawing>
      </w:r>
    </w:p>
    <w:p w14:paraId="75393692"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If everything goes well you should see the following message, you can click OK and UKFSS Desktop will start and the next screen you see will be the landing page where the UKFSS news is displayed.</w:t>
      </w:r>
    </w:p>
    <w:p w14:paraId="2EEF822A" w14:textId="77777777" w:rsidR="000349CE" w:rsidRPr="000349CE" w:rsidRDefault="000349CE" w:rsidP="000349CE">
      <w:pPr>
        <w:shd w:val="clear" w:color="auto" w:fill="FFFFFF"/>
        <w:spacing w:before="100" w:beforeAutospacing="1" w:after="100" w:afterAutospacing="1" w:line="240" w:lineRule="auto"/>
        <w:ind w:left="1134" w:right="1406"/>
        <w:outlineLvl w:val="2"/>
        <w:rPr>
          <w:rFonts w:ascii="Helvetica" w:hAnsi="Helvetica"/>
          <w:b/>
          <w:bCs/>
          <w:color w:val="555555"/>
          <w:sz w:val="27"/>
          <w:szCs w:val="27"/>
          <w:lang w:val="en-US"/>
        </w:rPr>
      </w:pPr>
      <w:r w:rsidRPr="000349CE">
        <w:rPr>
          <w:rFonts w:ascii="Helvetica" w:hAnsi="Helvetica"/>
          <w:b/>
          <w:bCs/>
          <w:color w:val="555555"/>
          <w:sz w:val="27"/>
          <w:szCs w:val="27"/>
          <w:lang w:val="en-US"/>
        </w:rPr>
        <w:t>Login successful</w:t>
      </w:r>
    </w:p>
    <w:p w14:paraId="35615A4D"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noProof/>
          <w:color w:val="555555"/>
          <w:sz w:val="23"/>
          <w:szCs w:val="23"/>
          <w:lang w:eastAsia="en-GB"/>
        </w:rPr>
        <w:lastRenderedPageBreak/>
        <w:drawing>
          <wp:inline distT="0" distB="0" distL="0" distR="0" wp14:anchorId="5A7A5487" wp14:editId="2209A120">
            <wp:extent cx="4747565" cy="3393820"/>
            <wp:effectExtent l="0" t="0" r="0" b="0"/>
            <wp:docPr id="24" name="Picture 2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9839" cy="3402594"/>
                    </a:xfrm>
                    <a:prstGeom prst="rect">
                      <a:avLst/>
                    </a:prstGeom>
                    <a:noFill/>
                    <a:ln>
                      <a:noFill/>
                    </a:ln>
                  </pic:spPr>
                </pic:pic>
              </a:graphicData>
            </a:graphic>
          </wp:inline>
        </w:drawing>
      </w:r>
    </w:p>
    <w:p w14:paraId="72D21C07" w14:textId="77777777" w:rsidR="000349CE" w:rsidRPr="000349CE" w:rsidRDefault="000349CE" w:rsidP="000349CE">
      <w:pPr>
        <w:shd w:val="clear" w:color="auto" w:fill="FFFFFF"/>
        <w:spacing w:before="100" w:beforeAutospacing="1" w:after="100" w:after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UKFSS has changed quite a lot but most of the changes are under the hood but if you have used old version of the system you will notice these changes as quite a lot of functions have been removed, update data lookup tables, import sample results. You no longer need to do these admin functions manually as they are automatic when UKFSS Desktop has an active network connection.</w:t>
      </w:r>
    </w:p>
    <w:p w14:paraId="018A3381" w14:textId="77777777" w:rsidR="000349CE" w:rsidRPr="000349CE" w:rsidRDefault="000349CE" w:rsidP="000349CE">
      <w:pPr>
        <w:shd w:val="clear" w:color="auto" w:fill="FFFFFF"/>
        <w:spacing w:before="100" w:beforeAutospacing="1" w:line="240" w:lineRule="auto"/>
        <w:ind w:left="1134" w:right="1406"/>
        <w:rPr>
          <w:rFonts w:ascii="Helvetica" w:hAnsi="Helvetica"/>
          <w:color w:val="555555"/>
          <w:sz w:val="23"/>
          <w:szCs w:val="23"/>
          <w:lang w:val="en-US"/>
        </w:rPr>
      </w:pPr>
      <w:r w:rsidRPr="000349CE">
        <w:rPr>
          <w:rFonts w:ascii="Helvetica" w:hAnsi="Helvetica"/>
          <w:color w:val="555555"/>
          <w:sz w:val="23"/>
          <w:szCs w:val="23"/>
          <w:lang w:val="en-US"/>
        </w:rPr>
        <w:t>Some of the other new feature include the ability to update samples even after they have been exported to the Laboratory. You can also attach files, images or certificates to the sample and because of the new update process new features will be added more frequently as we move away for the version system we have at the moment to a more flexible update process</w:t>
      </w:r>
    </w:p>
    <w:p w14:paraId="2DE69230" w14:textId="77777777" w:rsidR="000349CE" w:rsidRPr="000349CE" w:rsidRDefault="000349CE" w:rsidP="000349CE">
      <w:pPr>
        <w:spacing w:line="240" w:lineRule="auto"/>
        <w:ind w:left="1134" w:right="1406"/>
        <w:rPr>
          <w:rFonts w:ascii="Arial" w:hAnsi="Arial"/>
          <w:lang w:val="en-US"/>
        </w:rPr>
      </w:pPr>
    </w:p>
    <w:p w14:paraId="0183095E" w14:textId="77777777" w:rsidR="000349CE" w:rsidRPr="000349CE" w:rsidRDefault="000349CE" w:rsidP="000349CE">
      <w:pPr>
        <w:spacing w:before="120" w:after="120" w:line="280" w:lineRule="exact"/>
        <w:ind w:left="1134" w:right="1406"/>
        <w:rPr>
          <w:rFonts w:ascii="Arial" w:hAnsi="Arial" w:cs="Arial"/>
          <w:b/>
          <w:i/>
          <w:color w:val="181A16"/>
          <w:w w:val="90"/>
          <w:lang w:val="en-US"/>
        </w:rPr>
      </w:pPr>
    </w:p>
    <w:p w14:paraId="1B0B1688" w14:textId="77777777" w:rsidR="000349CE" w:rsidRPr="000349CE" w:rsidRDefault="000349CE" w:rsidP="000349CE">
      <w:pPr>
        <w:spacing w:before="120" w:after="120" w:line="280" w:lineRule="exact"/>
        <w:ind w:left="1134" w:right="1406"/>
        <w:rPr>
          <w:rFonts w:ascii="Arial" w:hAnsi="Arial" w:cs="Arial"/>
          <w:b/>
          <w:color w:val="181A16"/>
          <w:w w:val="90"/>
          <w:lang w:val="en-US"/>
        </w:rPr>
      </w:pPr>
    </w:p>
    <w:p w14:paraId="136C2428" w14:textId="77777777" w:rsidR="000349CE" w:rsidRPr="000349CE" w:rsidRDefault="000349CE" w:rsidP="000349CE">
      <w:pPr>
        <w:spacing w:before="120" w:after="120" w:line="280" w:lineRule="exact"/>
        <w:ind w:left="1134" w:right="1406"/>
        <w:rPr>
          <w:rFonts w:ascii="Arial" w:hAnsi="Arial" w:cs="Arial"/>
          <w:b/>
          <w:color w:val="181A16"/>
          <w:w w:val="90"/>
          <w:lang w:val="en-US"/>
        </w:rPr>
      </w:pPr>
    </w:p>
    <w:p w14:paraId="352384F9" w14:textId="77777777" w:rsidR="00335B0F" w:rsidRDefault="00335B0F" w:rsidP="00335B0F">
      <w:pPr>
        <w:spacing w:line="240" w:lineRule="auto"/>
        <w:ind w:left="360"/>
        <w:rPr>
          <w:rFonts w:ascii="Arial" w:hAnsi="Arial" w:cs="Arial"/>
          <w:b/>
          <w:sz w:val="24"/>
          <w:szCs w:val="24"/>
        </w:rPr>
      </w:pPr>
    </w:p>
    <w:p w14:paraId="2EB11BFA" w14:textId="77777777" w:rsidR="00335B0F" w:rsidRDefault="00335B0F" w:rsidP="00335B0F">
      <w:pPr>
        <w:spacing w:line="240" w:lineRule="auto"/>
        <w:ind w:left="360"/>
        <w:rPr>
          <w:rFonts w:ascii="Arial" w:hAnsi="Arial" w:cs="Arial"/>
          <w:b/>
          <w:sz w:val="24"/>
          <w:szCs w:val="24"/>
        </w:rPr>
      </w:pPr>
    </w:p>
    <w:p w14:paraId="5B8AFF4A" w14:textId="77777777" w:rsidR="00335B0F" w:rsidRDefault="00335B0F" w:rsidP="00335B0F">
      <w:pPr>
        <w:spacing w:line="240" w:lineRule="auto"/>
        <w:ind w:left="360"/>
        <w:rPr>
          <w:rFonts w:ascii="Arial" w:hAnsi="Arial" w:cs="Arial"/>
          <w:b/>
          <w:sz w:val="24"/>
          <w:szCs w:val="24"/>
        </w:rPr>
      </w:pPr>
    </w:p>
    <w:p w14:paraId="7E709FEF" w14:textId="77777777" w:rsidR="00335B0F" w:rsidRDefault="00335B0F" w:rsidP="00335B0F">
      <w:pPr>
        <w:spacing w:line="240" w:lineRule="auto"/>
        <w:ind w:left="360"/>
        <w:rPr>
          <w:rFonts w:ascii="Arial" w:hAnsi="Arial" w:cs="Arial"/>
          <w:b/>
          <w:sz w:val="24"/>
          <w:szCs w:val="24"/>
        </w:rPr>
      </w:pPr>
    </w:p>
    <w:p w14:paraId="41B47CCD" w14:textId="77777777" w:rsidR="00335B0F" w:rsidRDefault="00335B0F" w:rsidP="00335B0F">
      <w:pPr>
        <w:spacing w:line="240" w:lineRule="auto"/>
        <w:ind w:left="360"/>
        <w:rPr>
          <w:rFonts w:ascii="Arial" w:hAnsi="Arial" w:cs="Arial"/>
          <w:b/>
          <w:sz w:val="24"/>
          <w:szCs w:val="24"/>
        </w:rPr>
      </w:pPr>
    </w:p>
    <w:p w14:paraId="44248A61" w14:textId="77777777" w:rsidR="00335B0F" w:rsidRDefault="00335B0F" w:rsidP="00335B0F">
      <w:pPr>
        <w:spacing w:line="240" w:lineRule="auto"/>
        <w:ind w:left="360"/>
        <w:rPr>
          <w:rFonts w:ascii="Arial" w:hAnsi="Arial" w:cs="Arial"/>
          <w:b/>
          <w:sz w:val="24"/>
          <w:szCs w:val="24"/>
        </w:rPr>
      </w:pPr>
    </w:p>
    <w:p w14:paraId="48DD9723" w14:textId="77777777" w:rsidR="00335B0F" w:rsidRDefault="00335B0F" w:rsidP="00335B0F">
      <w:pPr>
        <w:spacing w:line="240" w:lineRule="auto"/>
        <w:ind w:left="360"/>
        <w:rPr>
          <w:rFonts w:ascii="Arial" w:hAnsi="Arial" w:cs="Arial"/>
          <w:b/>
          <w:sz w:val="24"/>
          <w:szCs w:val="24"/>
        </w:rPr>
      </w:pPr>
    </w:p>
    <w:p w14:paraId="581839F5" w14:textId="77777777" w:rsidR="000349CE" w:rsidRPr="00BE3C10" w:rsidRDefault="000349CE">
      <w:pPr>
        <w:spacing w:line="240" w:lineRule="auto"/>
        <w:rPr>
          <w:rFonts w:ascii="Arial" w:hAnsi="Arial" w:cs="Arial"/>
          <w:b/>
          <w:sz w:val="24"/>
          <w:szCs w:val="24"/>
        </w:rPr>
      </w:pPr>
    </w:p>
    <w:sectPr w:rsidR="000349CE" w:rsidRPr="00BE3C10" w:rsidSect="00EE61FE">
      <w:headerReference w:type="default" r:id="rId44"/>
      <w:footerReference w:type="default" r:id="rId45"/>
      <w:type w:val="continuous"/>
      <w:pgSz w:w="11906" w:h="16838"/>
      <w:pgMar w:top="1105" w:right="1440" w:bottom="1440" w:left="1440"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A7AE5" w14:textId="77777777" w:rsidR="006C5056" w:rsidRDefault="006C5056" w:rsidP="00241A8F">
      <w:pPr>
        <w:spacing w:line="240" w:lineRule="auto"/>
      </w:pPr>
      <w:r>
        <w:separator/>
      </w:r>
    </w:p>
  </w:endnote>
  <w:endnote w:type="continuationSeparator" w:id="0">
    <w:p w14:paraId="409A7AE6" w14:textId="77777777" w:rsidR="006C5056" w:rsidRDefault="006C5056" w:rsidP="00241A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A7AF0" w14:textId="77777777" w:rsidR="006C5056" w:rsidRPr="00FB0475" w:rsidRDefault="006C5056" w:rsidP="00553417">
    <w:pPr>
      <w:pStyle w:val="Footer"/>
      <w:rPr>
        <w:rFonts w:ascii="Arial" w:hAnsi="Arial" w:cs="Arial"/>
        <w:sz w:val="20"/>
        <w:szCs w:val="20"/>
      </w:rPr>
    </w:pPr>
    <w:r>
      <w:rPr>
        <w:rFonts w:ascii="Arial" w:hAnsi="Arial" w:cs="Arial"/>
        <w:sz w:val="20"/>
        <w:szCs w:val="20"/>
      </w:rPr>
      <w:t>Specification (Rev 10/15)</w:t>
    </w:r>
    <w:r w:rsidRPr="00FB0475">
      <w:rPr>
        <w:rFonts w:ascii="Arial" w:hAnsi="Arial" w:cs="Arial"/>
        <w:b/>
        <w:color w:val="00B050"/>
        <w:sz w:val="20"/>
        <w:szCs w:val="20"/>
      </w:rPr>
      <w:t xml:space="preserve"> </w:t>
    </w:r>
    <w:r w:rsidRPr="00FB0475">
      <w:rPr>
        <w:rFonts w:ascii="Arial" w:hAnsi="Arial" w:cs="Arial"/>
        <w:sz w:val="20"/>
        <w:szCs w:val="20"/>
      </w:rPr>
      <w:tab/>
    </w:r>
    <w:r w:rsidRPr="00617ED2">
      <w:rPr>
        <w:rFonts w:ascii="Arial" w:hAnsi="Arial" w:cs="Arial"/>
        <w:sz w:val="20"/>
        <w:szCs w:val="20"/>
      </w:rPr>
      <w:fldChar w:fldCharType="begin"/>
    </w:r>
    <w:r w:rsidRPr="00617ED2">
      <w:rPr>
        <w:rFonts w:ascii="Arial" w:hAnsi="Arial" w:cs="Arial"/>
        <w:sz w:val="20"/>
        <w:szCs w:val="20"/>
      </w:rPr>
      <w:instrText xml:space="preserve"> STYLEREF  Tenderreference  \* MERGEFORMAT </w:instrText>
    </w:r>
    <w:r w:rsidRPr="00617ED2">
      <w:rPr>
        <w:rFonts w:ascii="Arial" w:hAnsi="Arial" w:cs="Arial"/>
        <w:sz w:val="20"/>
        <w:szCs w:val="20"/>
      </w:rPr>
      <w:fldChar w:fldCharType="separate"/>
    </w:r>
    <w:r w:rsidR="003D1163">
      <w:rPr>
        <w:rFonts w:ascii="Arial" w:hAnsi="Arial" w:cs="Arial"/>
        <w:noProof/>
        <w:sz w:val="20"/>
        <w:szCs w:val="20"/>
      </w:rPr>
      <w:t>FS232001</w:t>
    </w:r>
    <w:r w:rsidRPr="00617ED2">
      <w:rPr>
        <w:rFonts w:ascii="Arial" w:hAnsi="Arial" w:cs="Arial"/>
        <w:sz w:val="20"/>
        <w:szCs w:val="20"/>
      </w:rPr>
      <w:fldChar w:fldCharType="end"/>
    </w:r>
    <w:r w:rsidRPr="00FB0475">
      <w:rPr>
        <w:rFonts w:ascii="Arial" w:hAnsi="Arial" w:cs="Arial"/>
        <w:sz w:val="20"/>
        <w:szCs w:val="20"/>
      </w:rPr>
      <w:tab/>
      <w:t xml:space="preserve">Page </w:t>
    </w:r>
    <w:r w:rsidRPr="00FB0475">
      <w:rPr>
        <w:rFonts w:ascii="Arial" w:hAnsi="Arial" w:cs="Arial"/>
        <w:sz w:val="20"/>
        <w:szCs w:val="20"/>
      </w:rPr>
      <w:fldChar w:fldCharType="begin"/>
    </w:r>
    <w:r w:rsidRPr="00FB0475">
      <w:rPr>
        <w:rFonts w:ascii="Arial" w:hAnsi="Arial" w:cs="Arial"/>
        <w:sz w:val="20"/>
        <w:szCs w:val="20"/>
      </w:rPr>
      <w:instrText xml:space="preserve"> PAGE  \* Arabic  \* MERGEFORMAT </w:instrText>
    </w:r>
    <w:r w:rsidRPr="00FB0475">
      <w:rPr>
        <w:rFonts w:ascii="Arial" w:hAnsi="Arial" w:cs="Arial"/>
        <w:sz w:val="20"/>
        <w:szCs w:val="20"/>
      </w:rPr>
      <w:fldChar w:fldCharType="separate"/>
    </w:r>
    <w:r w:rsidR="003D1163">
      <w:rPr>
        <w:rFonts w:ascii="Arial" w:hAnsi="Arial" w:cs="Arial"/>
        <w:noProof/>
        <w:sz w:val="20"/>
        <w:szCs w:val="20"/>
      </w:rPr>
      <w:t>8</w:t>
    </w:r>
    <w:r w:rsidRPr="00FB0475">
      <w:rPr>
        <w:rFonts w:ascii="Arial" w:hAnsi="Arial" w:cs="Arial"/>
        <w:sz w:val="20"/>
        <w:szCs w:val="20"/>
      </w:rPr>
      <w:fldChar w:fldCharType="end"/>
    </w:r>
    <w:r w:rsidRPr="00FB0475">
      <w:rPr>
        <w:rFonts w:ascii="Arial" w:hAnsi="Arial" w:cs="Arial"/>
        <w:sz w:val="20"/>
        <w:szCs w:val="20"/>
      </w:rPr>
      <w:t xml:space="preserve"> of </w:t>
    </w:r>
    <w:fldSimple w:instr=" NUMPAGES  \* Arabic  \* MERGEFORMAT ">
      <w:r w:rsidR="003D1163" w:rsidRPr="003D1163">
        <w:rPr>
          <w:rFonts w:ascii="Arial" w:hAnsi="Arial" w:cs="Arial"/>
          <w:noProof/>
          <w:sz w:val="20"/>
          <w:szCs w:val="20"/>
        </w:rPr>
        <w:t>34</w:t>
      </w:r>
    </w:fldSimple>
  </w:p>
  <w:p w14:paraId="409A7AF1" w14:textId="77777777" w:rsidR="006C5056" w:rsidRDefault="006C50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A7AE3" w14:textId="77777777" w:rsidR="006C5056" w:rsidRDefault="006C5056" w:rsidP="00241A8F">
      <w:pPr>
        <w:spacing w:line="240" w:lineRule="auto"/>
      </w:pPr>
      <w:r>
        <w:separator/>
      </w:r>
    </w:p>
  </w:footnote>
  <w:footnote w:type="continuationSeparator" w:id="0">
    <w:p w14:paraId="409A7AE4" w14:textId="77777777" w:rsidR="006C5056" w:rsidRDefault="006C5056" w:rsidP="00241A8F">
      <w:pPr>
        <w:spacing w:line="240" w:lineRule="auto"/>
      </w:pPr>
      <w:r>
        <w:continuationSeparator/>
      </w:r>
    </w:p>
  </w:footnote>
  <w:footnote w:id="1">
    <w:p w14:paraId="0A541335" w14:textId="77777777" w:rsidR="006C5056" w:rsidRPr="00F96EC5" w:rsidRDefault="006C5056" w:rsidP="000E5ED8">
      <w:pPr>
        <w:ind w:left="1418" w:right="1122" w:hanging="284"/>
        <w:rPr>
          <w:sz w:val="18"/>
          <w:szCs w:val="18"/>
        </w:rPr>
      </w:pPr>
      <w:r w:rsidRPr="00F96EC5">
        <w:rPr>
          <w:rStyle w:val="FootnoteReference"/>
          <w:sz w:val="18"/>
          <w:szCs w:val="18"/>
        </w:rPr>
        <w:footnoteRef/>
      </w:r>
      <w:r w:rsidRPr="00F96EC5">
        <w:rPr>
          <w:sz w:val="18"/>
          <w:szCs w:val="18"/>
        </w:rPr>
        <w:t xml:space="preserve"> </w:t>
      </w:r>
      <w:r w:rsidRPr="00F96EC5">
        <w:rPr>
          <w:sz w:val="18"/>
          <w:szCs w:val="18"/>
        </w:rPr>
        <w:tab/>
        <w:t xml:space="preserve">The Category Tree classifies food and animal feed </w:t>
      </w:r>
      <w:r w:rsidRPr="00F96EC5">
        <w:rPr>
          <w:sz w:val="18"/>
          <w:szCs w:val="18"/>
          <w:u w:val="single"/>
        </w:rPr>
        <w:t>products</w:t>
      </w:r>
      <w:r w:rsidRPr="00F96EC5">
        <w:rPr>
          <w:sz w:val="18"/>
          <w:szCs w:val="18"/>
        </w:rPr>
        <w:t xml:space="preserve"> (not samples) so that information on specific types can be obtained from the database. The structure comprises four levels of classification</w:t>
      </w:r>
      <w:r>
        <w:rPr>
          <w:sz w:val="18"/>
          <w:szCs w:val="18"/>
        </w:rPr>
        <w:t xml:space="preserve"> usually referred to as </w:t>
      </w:r>
      <w:r w:rsidRPr="00F96EC5">
        <w:rPr>
          <w:sz w:val="18"/>
          <w:szCs w:val="18"/>
        </w:rPr>
        <w:t>“Clan”, “Family”, “Group” and “Type” (levels 1 to 4)</w:t>
      </w:r>
      <w:r>
        <w:rPr>
          <w:sz w:val="18"/>
          <w:szCs w:val="18"/>
        </w:rPr>
        <w:t xml:space="preserve">. </w:t>
      </w:r>
    </w:p>
  </w:footnote>
  <w:footnote w:id="2">
    <w:p w14:paraId="56718716" w14:textId="77777777" w:rsidR="006C5056" w:rsidRPr="0034123B" w:rsidRDefault="006C5056" w:rsidP="000E5ED8">
      <w:pPr>
        <w:ind w:left="1418" w:right="1122" w:hanging="284"/>
        <w:rPr>
          <w:rStyle w:val="FootnoteReference"/>
          <w:vertAlign w:val="baseline"/>
        </w:rPr>
      </w:pPr>
      <w:r w:rsidRPr="0034123B">
        <w:rPr>
          <w:rStyle w:val="FootnoteReference"/>
          <w:sz w:val="18"/>
          <w:szCs w:val="18"/>
          <w:vertAlign w:val="baseline"/>
        </w:rPr>
        <w:footnoteRef/>
      </w:r>
      <w:r w:rsidRPr="0034123B">
        <w:rPr>
          <w:rStyle w:val="FootnoteReference"/>
          <w:sz w:val="18"/>
          <w:szCs w:val="18"/>
          <w:vertAlign w:val="baseline"/>
        </w:rPr>
        <w:t xml:space="preserve"> </w:t>
      </w:r>
      <w:r w:rsidRPr="0034123B">
        <w:rPr>
          <w:sz w:val="18"/>
          <w:szCs w:val="18"/>
        </w:rPr>
        <w:tab/>
        <w:t>T</w:t>
      </w:r>
      <w:r w:rsidRPr="0034123B">
        <w:rPr>
          <w:rStyle w:val="FootnoteReference"/>
          <w:sz w:val="18"/>
          <w:szCs w:val="18"/>
          <w:vertAlign w:val="baseline"/>
        </w:rPr>
        <w:t>he determination codes used by laboratories to indicate the analyte/units combination of each test carried out on UKFSS samples.</w:t>
      </w:r>
      <w:r w:rsidRPr="0034123B">
        <w:rPr>
          <w:rStyle w:val="FootnoteReference"/>
          <w:vertAlign w:val="baseline"/>
        </w:rPr>
        <w:t xml:space="preserve"> </w:t>
      </w:r>
    </w:p>
    <w:p w14:paraId="5C58359E" w14:textId="77777777" w:rsidR="006C5056" w:rsidRPr="00271908" w:rsidRDefault="006C5056" w:rsidP="000E5ED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6345"/>
      <w:gridCol w:w="2848"/>
    </w:tblGrid>
    <w:tr w:rsidR="006C5056" w:rsidRPr="00685BDA" w14:paraId="409A7AE9" w14:textId="77777777" w:rsidTr="00FA7798">
      <w:trPr>
        <w:trHeight w:val="429"/>
      </w:trPr>
      <w:tc>
        <w:tcPr>
          <w:tcW w:w="6345" w:type="dxa"/>
        </w:tcPr>
        <w:p w14:paraId="409A7AE7" w14:textId="743C07EE" w:rsidR="006C5056" w:rsidRPr="00685BDA" w:rsidRDefault="006C5056" w:rsidP="00570218">
          <w:pPr>
            <w:ind w:right="115"/>
            <w:rPr>
              <w:rFonts w:ascii="Arial" w:hAnsi="Arial" w:cs="Arial"/>
              <w:b/>
              <w:sz w:val="28"/>
              <w:szCs w:val="28"/>
            </w:rPr>
          </w:pPr>
        </w:p>
      </w:tc>
      <w:tc>
        <w:tcPr>
          <w:tcW w:w="0" w:type="auto"/>
          <w:vMerge w:val="restart"/>
        </w:tcPr>
        <w:p w14:paraId="409A7AE8" w14:textId="77777777" w:rsidR="006C5056" w:rsidRPr="00685BDA" w:rsidRDefault="006C5056" w:rsidP="00685BDA">
          <w:pPr>
            <w:ind w:right="-188"/>
            <w:rPr>
              <w:rFonts w:ascii="Arial" w:hAnsi="Arial" w:cs="Arial"/>
              <w:b/>
              <w:sz w:val="28"/>
              <w:szCs w:val="28"/>
            </w:rPr>
          </w:pPr>
          <w:r>
            <w:rPr>
              <w:noProof/>
              <w:lang w:eastAsia="en-GB"/>
            </w:rPr>
            <w:drawing>
              <wp:inline distT="0" distB="0" distL="0" distR="0" wp14:anchorId="409A7AF2" wp14:editId="409A7AF3">
                <wp:extent cx="1771650" cy="962025"/>
                <wp:effectExtent l="19050" t="0" r="0" b="0"/>
                <wp:docPr id="1" name="Picture 1" descr="F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_Master_Food_2400"/>
                        <pic:cNvPicPr>
                          <a:picLocks noChangeAspect="1" noChangeArrowheads="1"/>
                        </pic:cNvPicPr>
                      </pic:nvPicPr>
                      <pic:blipFill>
                        <a:blip r:embed="rId1"/>
                        <a:srcRect r="-4622" b="-13420"/>
                        <a:stretch>
                          <a:fillRect/>
                        </a:stretch>
                      </pic:blipFill>
                      <pic:spPr bwMode="auto">
                        <a:xfrm>
                          <a:off x="0" y="0"/>
                          <a:ext cx="1771650" cy="962025"/>
                        </a:xfrm>
                        <a:prstGeom prst="rect">
                          <a:avLst/>
                        </a:prstGeom>
                        <a:noFill/>
                        <a:ln w="9525">
                          <a:noFill/>
                          <a:miter lim="800000"/>
                          <a:headEnd/>
                          <a:tailEnd/>
                        </a:ln>
                      </pic:spPr>
                    </pic:pic>
                  </a:graphicData>
                </a:graphic>
              </wp:inline>
            </w:drawing>
          </w:r>
        </w:p>
      </w:tc>
    </w:tr>
    <w:tr w:rsidR="006C5056" w:rsidRPr="00685BDA" w14:paraId="409A7AEE" w14:textId="77777777" w:rsidTr="00FA7798">
      <w:trPr>
        <w:trHeight w:val="787"/>
      </w:trPr>
      <w:tc>
        <w:tcPr>
          <w:tcW w:w="6345" w:type="dxa"/>
        </w:tcPr>
        <w:p w14:paraId="409A7AEA" w14:textId="77777777" w:rsidR="006C5056" w:rsidRDefault="006C5056" w:rsidP="00685BDA">
          <w:pPr>
            <w:ind w:right="115"/>
            <w:rPr>
              <w:rFonts w:ascii="Arial" w:hAnsi="Arial" w:cs="Arial"/>
              <w:b/>
              <w:sz w:val="28"/>
              <w:szCs w:val="28"/>
            </w:rPr>
          </w:pPr>
        </w:p>
        <w:p w14:paraId="409A7AEB" w14:textId="77777777" w:rsidR="006C5056" w:rsidRPr="00685BDA" w:rsidRDefault="006C5056" w:rsidP="00685BDA">
          <w:pPr>
            <w:ind w:right="115"/>
            <w:rPr>
              <w:rFonts w:ascii="Arial" w:hAnsi="Arial" w:cs="Arial"/>
              <w:b/>
              <w:sz w:val="28"/>
              <w:szCs w:val="28"/>
            </w:rPr>
          </w:pPr>
          <w:r>
            <w:rPr>
              <w:rFonts w:ascii="Arial" w:hAnsi="Arial" w:cs="Arial"/>
              <w:b/>
              <w:sz w:val="28"/>
              <w:szCs w:val="28"/>
            </w:rPr>
            <w:t>SPECIFICATION</w:t>
          </w:r>
        </w:p>
        <w:p w14:paraId="409A7AEC" w14:textId="77777777" w:rsidR="006C5056" w:rsidRPr="00685BDA" w:rsidRDefault="006C5056" w:rsidP="00685BDA">
          <w:pPr>
            <w:ind w:right="115"/>
            <w:rPr>
              <w:rFonts w:ascii="Arial" w:hAnsi="Arial" w:cs="Arial"/>
              <w:b/>
              <w:sz w:val="28"/>
              <w:szCs w:val="28"/>
            </w:rPr>
          </w:pPr>
        </w:p>
      </w:tc>
      <w:tc>
        <w:tcPr>
          <w:tcW w:w="0" w:type="auto"/>
          <w:vMerge/>
        </w:tcPr>
        <w:p w14:paraId="409A7AED" w14:textId="77777777" w:rsidR="006C5056" w:rsidRPr="00F02F7C" w:rsidRDefault="006C5056" w:rsidP="00685BDA">
          <w:pPr>
            <w:ind w:right="-188"/>
          </w:pPr>
        </w:p>
      </w:tc>
    </w:tr>
  </w:tbl>
  <w:p w14:paraId="409A7AEF" w14:textId="77777777" w:rsidR="006C5056" w:rsidRDefault="006C5056" w:rsidP="000038D8">
    <w:pPr>
      <w:pStyle w:val="Header"/>
    </w:pPr>
    <w:r>
      <w:rPr>
        <w:noProof/>
        <w:lang w:eastAsia="en-GB"/>
      </w:rPr>
      <mc:AlternateContent>
        <mc:Choice Requires="wps">
          <w:drawing>
            <wp:anchor distT="0" distB="0" distL="114300" distR="114300" simplePos="0" relativeHeight="251657728" behindDoc="0" locked="0" layoutInCell="0" allowOverlap="1" wp14:anchorId="409A7AF4" wp14:editId="409A7AF5">
              <wp:simplePos x="0" y="0"/>
              <wp:positionH relativeFrom="column">
                <wp:posOffset>-9525</wp:posOffset>
              </wp:positionH>
              <wp:positionV relativeFrom="paragraph">
                <wp:posOffset>24765</wp:posOffset>
              </wp:positionV>
              <wp:extent cx="5791200" cy="0"/>
              <wp:effectExtent l="19050" t="15240" r="19050" b="1333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254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95pt" to="455.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" o:allowincell="f" strokecolor="green"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4AA"/>
    <w:multiLevelType w:val="hybridMultilevel"/>
    <w:tmpl w:val="EC9A552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136D1D"/>
    <w:multiLevelType w:val="hybridMultilevel"/>
    <w:tmpl w:val="8C90E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3C2B34"/>
    <w:multiLevelType w:val="hybridMultilevel"/>
    <w:tmpl w:val="EC9A552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411C64"/>
    <w:multiLevelType w:val="hybridMultilevel"/>
    <w:tmpl w:val="BCB060CC"/>
    <w:lvl w:ilvl="0" w:tplc="0ED68684">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943E1A"/>
    <w:multiLevelType w:val="hybridMultilevel"/>
    <w:tmpl w:val="F878A44C"/>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D2573AB"/>
    <w:multiLevelType w:val="hybridMultilevel"/>
    <w:tmpl w:val="1BA27D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D83272"/>
    <w:multiLevelType w:val="hybridMultilevel"/>
    <w:tmpl w:val="10D871B0"/>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204453C"/>
    <w:multiLevelType w:val="hybridMultilevel"/>
    <w:tmpl w:val="F294BA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3BE1FAE"/>
    <w:multiLevelType w:val="hybridMultilevel"/>
    <w:tmpl w:val="32E49E52"/>
    <w:lvl w:ilvl="0" w:tplc="C4126EB8">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882E85"/>
    <w:multiLevelType w:val="hybridMultilevel"/>
    <w:tmpl w:val="0C6C0290"/>
    <w:lvl w:ilvl="0" w:tplc="8618D072">
      <w:start w:val="1"/>
      <w:numFmt w:val="decimal"/>
      <w:lvlText w:val="1.%1"/>
      <w:lvlJc w:val="left"/>
      <w:pPr>
        <w:ind w:left="1080" w:hanging="360"/>
      </w:pPr>
      <w:rPr>
        <w:rFonts w:hint="default"/>
        <w:b w:val="0"/>
        <w:i w:val="0"/>
        <w:sz w:val="20"/>
      </w:rPr>
    </w:lvl>
    <w:lvl w:ilvl="1" w:tplc="08090001">
      <w:start w:val="1"/>
      <w:numFmt w:val="bullet"/>
      <w:lvlText w:val=""/>
      <w:lvlJc w:val="left"/>
      <w:pPr>
        <w:ind w:left="1800" w:hanging="360"/>
      </w:pPr>
      <w:rPr>
        <w:rFonts w:ascii="Symbol" w:hAnsi="Symbol" w:hint="default"/>
      </w:rPr>
    </w:lvl>
    <w:lvl w:ilvl="2" w:tplc="D0D042EE">
      <w:start w:val="4"/>
      <w:numFmt w:val="decimal"/>
      <w:lvlText w:val="%3"/>
      <w:lvlJc w:val="left"/>
      <w:pPr>
        <w:ind w:left="270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D3F2274"/>
    <w:multiLevelType w:val="hybridMultilevel"/>
    <w:tmpl w:val="0D446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631DAD"/>
    <w:multiLevelType w:val="hybridMultilevel"/>
    <w:tmpl w:val="EB90B66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21A78F2"/>
    <w:multiLevelType w:val="hybridMultilevel"/>
    <w:tmpl w:val="E15AD2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357592"/>
    <w:multiLevelType w:val="multilevel"/>
    <w:tmpl w:val="52F0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81045B"/>
    <w:multiLevelType w:val="hybridMultilevel"/>
    <w:tmpl w:val="DB306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4243A5"/>
    <w:multiLevelType w:val="hybridMultilevel"/>
    <w:tmpl w:val="612A173C"/>
    <w:lvl w:ilvl="0" w:tplc="3B6034BC">
      <w:start w:val="1"/>
      <w:numFmt w:val="decimal"/>
      <w:lvlText w:val="1.%1"/>
      <w:lvlJc w:val="left"/>
      <w:pPr>
        <w:ind w:left="360" w:hanging="360"/>
      </w:pPr>
      <w:rPr>
        <w:rFonts w:ascii="Arial" w:hAnsi="Arial" w:hint="default"/>
        <w:b w:val="0"/>
        <w:i w:val="0"/>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A7F7E1A"/>
    <w:multiLevelType w:val="hybridMultilevel"/>
    <w:tmpl w:val="120E1BF8"/>
    <w:lvl w:ilvl="0" w:tplc="363AB42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2B517DF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BF639DA"/>
    <w:multiLevelType w:val="hybridMultilevel"/>
    <w:tmpl w:val="EC9A552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0015774"/>
    <w:multiLevelType w:val="multilevel"/>
    <w:tmpl w:val="0E10EA26"/>
    <w:lvl w:ilvl="0">
      <w:start w:val="19"/>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20">
    <w:nsid w:val="38182E01"/>
    <w:multiLevelType w:val="hybridMultilevel"/>
    <w:tmpl w:val="2EB2CCC8"/>
    <w:lvl w:ilvl="0" w:tplc="9EF49324">
      <w:start w:val="1"/>
      <w:numFmt w:val="decimal"/>
      <w:lvlText w:val="3.%1"/>
      <w:lvlJc w:val="left"/>
      <w:pPr>
        <w:ind w:left="360" w:hanging="360"/>
      </w:pPr>
      <w:rPr>
        <w:rFonts w:ascii="Arial" w:hAnsi="Arial" w:hint="default"/>
        <w:b w:val="0"/>
        <w:i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93A2029"/>
    <w:multiLevelType w:val="hybridMultilevel"/>
    <w:tmpl w:val="145A3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A4A7A7C"/>
    <w:multiLevelType w:val="hybridMultilevel"/>
    <w:tmpl w:val="EC9A552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D9F3E19"/>
    <w:multiLevelType w:val="hybridMultilevel"/>
    <w:tmpl w:val="4B02F686"/>
    <w:lvl w:ilvl="0" w:tplc="08090001">
      <w:start w:val="1"/>
      <w:numFmt w:val="bullet"/>
      <w:lvlText w:val=""/>
      <w:lvlJc w:val="left"/>
      <w:pPr>
        <w:ind w:left="1080" w:hanging="360"/>
      </w:pPr>
      <w:rPr>
        <w:rFonts w:ascii="Symbol" w:hAnsi="Symbol" w:hint="default"/>
        <w:b w:val="0"/>
        <w:i w:val="0"/>
        <w:sz w:val="20"/>
      </w:rPr>
    </w:lvl>
    <w:lvl w:ilvl="1" w:tplc="08090001">
      <w:start w:val="1"/>
      <w:numFmt w:val="bullet"/>
      <w:lvlText w:val=""/>
      <w:lvlJc w:val="left"/>
      <w:pPr>
        <w:ind w:left="1800" w:hanging="360"/>
      </w:pPr>
      <w:rPr>
        <w:rFonts w:ascii="Symbol" w:hAnsi="Symbol" w:hint="default"/>
      </w:rPr>
    </w:lvl>
    <w:lvl w:ilvl="2" w:tplc="D0D042EE">
      <w:start w:val="4"/>
      <w:numFmt w:val="decimal"/>
      <w:lvlText w:val="%3"/>
      <w:lvlJc w:val="left"/>
      <w:pPr>
        <w:ind w:left="270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4F24630B"/>
    <w:multiLevelType w:val="multilevel"/>
    <w:tmpl w:val="615688F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FE70AF0"/>
    <w:multiLevelType w:val="hybridMultilevel"/>
    <w:tmpl w:val="B67665D6"/>
    <w:lvl w:ilvl="0" w:tplc="A6AA67CE">
      <w:start w:val="1"/>
      <w:numFmt w:val="decimal"/>
      <w:lvlText w:val="2.%1"/>
      <w:lvlJc w:val="left"/>
      <w:pPr>
        <w:ind w:left="360" w:hanging="360"/>
      </w:pPr>
      <w:rPr>
        <w:rFonts w:ascii="Arial" w:hAnsi="Arial" w:hint="default"/>
        <w:b w:val="0"/>
        <w:i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0227897"/>
    <w:multiLevelType w:val="hybridMultilevel"/>
    <w:tmpl w:val="B04CF052"/>
    <w:lvl w:ilvl="0" w:tplc="0F58087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06B2CDF"/>
    <w:multiLevelType w:val="hybridMultilevel"/>
    <w:tmpl w:val="EF0A0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0F15639"/>
    <w:multiLevelType w:val="hybridMultilevel"/>
    <w:tmpl w:val="D660A518"/>
    <w:lvl w:ilvl="0" w:tplc="9E3E621A">
      <w:start w:val="1"/>
      <w:numFmt w:val="decimal"/>
      <w:lvlText w:val="4.%1"/>
      <w:lvlJc w:val="left"/>
      <w:pPr>
        <w:ind w:left="360" w:hanging="360"/>
      </w:pPr>
      <w:rPr>
        <w:rFonts w:ascii="Arial" w:hAnsi="Arial" w:hint="default"/>
        <w:b w:val="0"/>
        <w:i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619C5B44"/>
    <w:multiLevelType w:val="hybridMultilevel"/>
    <w:tmpl w:val="034A94D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62CC0378"/>
    <w:multiLevelType w:val="hybridMultilevel"/>
    <w:tmpl w:val="E1121F7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3A92319"/>
    <w:multiLevelType w:val="hybridMultilevel"/>
    <w:tmpl w:val="E1121F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5A077D7"/>
    <w:multiLevelType w:val="hybridMultilevel"/>
    <w:tmpl w:val="7F7E971A"/>
    <w:lvl w:ilvl="0" w:tplc="08090001">
      <w:start w:val="1"/>
      <w:numFmt w:val="bullet"/>
      <w:lvlText w:val=""/>
      <w:lvlJc w:val="left"/>
      <w:pPr>
        <w:ind w:left="1080" w:hanging="360"/>
      </w:pPr>
      <w:rPr>
        <w:rFonts w:ascii="Symbol" w:hAnsi="Symbol" w:hint="default"/>
        <w:b w:val="0"/>
        <w:i w:val="0"/>
        <w:sz w:val="20"/>
      </w:rPr>
    </w:lvl>
    <w:lvl w:ilvl="1" w:tplc="08090001">
      <w:start w:val="1"/>
      <w:numFmt w:val="bullet"/>
      <w:lvlText w:val=""/>
      <w:lvlJc w:val="left"/>
      <w:pPr>
        <w:ind w:left="1800" w:hanging="360"/>
      </w:pPr>
      <w:rPr>
        <w:rFonts w:ascii="Symbol" w:hAnsi="Symbol" w:hint="default"/>
      </w:rPr>
    </w:lvl>
    <w:lvl w:ilvl="2" w:tplc="D0D042EE">
      <w:start w:val="4"/>
      <w:numFmt w:val="decimal"/>
      <w:lvlText w:val="%3"/>
      <w:lvlJc w:val="left"/>
      <w:pPr>
        <w:ind w:left="270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707E5132"/>
    <w:multiLevelType w:val="hybridMultilevel"/>
    <w:tmpl w:val="AD8C8890"/>
    <w:lvl w:ilvl="0" w:tplc="CC9C061E">
      <w:start w:val="1"/>
      <w:numFmt w:val="bullet"/>
      <w:lvlText w:val="•"/>
      <w:lvlJc w:val="left"/>
      <w:pPr>
        <w:ind w:left="1192" w:hanging="396"/>
      </w:pPr>
      <w:rPr>
        <w:rFonts w:ascii="Arial" w:eastAsia="Arial" w:hAnsi="Arial" w:hint="default"/>
        <w:color w:val="1F211C"/>
        <w:w w:val="158"/>
        <w:sz w:val="20"/>
        <w:szCs w:val="20"/>
      </w:rPr>
    </w:lvl>
    <w:lvl w:ilvl="1" w:tplc="3086CA30">
      <w:start w:val="1"/>
      <w:numFmt w:val="bullet"/>
      <w:lvlText w:val="•"/>
      <w:lvlJc w:val="left"/>
      <w:pPr>
        <w:ind w:left="2024" w:hanging="418"/>
      </w:pPr>
      <w:rPr>
        <w:rFonts w:ascii="Arial" w:eastAsia="Arial" w:hAnsi="Arial" w:hint="default"/>
        <w:color w:val="2F312D"/>
        <w:w w:val="136"/>
        <w:sz w:val="21"/>
        <w:szCs w:val="21"/>
      </w:rPr>
    </w:lvl>
    <w:lvl w:ilvl="2" w:tplc="1D243066">
      <w:start w:val="1"/>
      <w:numFmt w:val="bullet"/>
      <w:lvlText w:val="•"/>
      <w:lvlJc w:val="left"/>
      <w:pPr>
        <w:ind w:left="2297" w:hanging="418"/>
      </w:pPr>
      <w:rPr>
        <w:rFonts w:hint="default"/>
      </w:rPr>
    </w:lvl>
    <w:lvl w:ilvl="3" w:tplc="08090003">
      <w:start w:val="1"/>
      <w:numFmt w:val="bullet"/>
      <w:lvlText w:val="o"/>
      <w:lvlJc w:val="left"/>
      <w:pPr>
        <w:ind w:left="3351" w:hanging="418"/>
      </w:pPr>
      <w:rPr>
        <w:rFonts w:ascii="Courier New" w:hAnsi="Courier New" w:cs="Courier New" w:hint="default"/>
      </w:rPr>
    </w:lvl>
    <w:lvl w:ilvl="4" w:tplc="81727560">
      <w:start w:val="1"/>
      <w:numFmt w:val="bullet"/>
      <w:lvlText w:val="•"/>
      <w:lvlJc w:val="left"/>
      <w:pPr>
        <w:ind w:left="4404" w:hanging="418"/>
      </w:pPr>
      <w:rPr>
        <w:rFonts w:hint="default"/>
      </w:rPr>
    </w:lvl>
    <w:lvl w:ilvl="5" w:tplc="5C0CBDD4">
      <w:start w:val="1"/>
      <w:numFmt w:val="bullet"/>
      <w:lvlText w:val="•"/>
      <w:lvlJc w:val="left"/>
      <w:pPr>
        <w:ind w:left="5458" w:hanging="418"/>
      </w:pPr>
      <w:rPr>
        <w:rFonts w:hint="default"/>
      </w:rPr>
    </w:lvl>
    <w:lvl w:ilvl="6" w:tplc="EDC2DA00">
      <w:start w:val="1"/>
      <w:numFmt w:val="bullet"/>
      <w:lvlText w:val="•"/>
      <w:lvlJc w:val="left"/>
      <w:pPr>
        <w:ind w:left="6511" w:hanging="418"/>
      </w:pPr>
      <w:rPr>
        <w:rFonts w:hint="default"/>
      </w:rPr>
    </w:lvl>
    <w:lvl w:ilvl="7" w:tplc="CB98399C">
      <w:start w:val="1"/>
      <w:numFmt w:val="bullet"/>
      <w:lvlText w:val="•"/>
      <w:lvlJc w:val="left"/>
      <w:pPr>
        <w:ind w:left="7565" w:hanging="418"/>
      </w:pPr>
      <w:rPr>
        <w:rFonts w:hint="default"/>
      </w:rPr>
    </w:lvl>
    <w:lvl w:ilvl="8" w:tplc="71B22738">
      <w:start w:val="1"/>
      <w:numFmt w:val="bullet"/>
      <w:lvlText w:val="•"/>
      <w:lvlJc w:val="left"/>
      <w:pPr>
        <w:ind w:left="8618" w:hanging="418"/>
      </w:pPr>
      <w:rPr>
        <w:rFonts w:hint="default"/>
      </w:rPr>
    </w:lvl>
  </w:abstractNum>
  <w:abstractNum w:abstractNumId="34">
    <w:nsid w:val="72934711"/>
    <w:multiLevelType w:val="hybridMultilevel"/>
    <w:tmpl w:val="DF4CF8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5730A92"/>
    <w:multiLevelType w:val="hybridMultilevel"/>
    <w:tmpl w:val="82F0B18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7A7E74BE"/>
    <w:multiLevelType w:val="multilevel"/>
    <w:tmpl w:val="BD70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CA4644"/>
    <w:multiLevelType w:val="hybridMultilevel"/>
    <w:tmpl w:val="F43EAF0A"/>
    <w:lvl w:ilvl="0" w:tplc="08090001">
      <w:start w:val="1"/>
      <w:numFmt w:val="bullet"/>
      <w:lvlText w:val=""/>
      <w:lvlJc w:val="left"/>
      <w:pPr>
        <w:ind w:left="1038" w:hanging="519"/>
        <w:jc w:val="right"/>
      </w:pPr>
      <w:rPr>
        <w:rFonts w:ascii="Symbol" w:hAnsi="Symbol" w:hint="default"/>
        <w:b/>
        <w:bCs/>
        <w:color w:val="1F211C"/>
        <w:spacing w:val="-23"/>
        <w:w w:val="124"/>
        <w:sz w:val="20"/>
        <w:szCs w:val="20"/>
      </w:rPr>
    </w:lvl>
    <w:lvl w:ilvl="1" w:tplc="A0823922">
      <w:start w:val="1"/>
      <w:numFmt w:val="bullet"/>
      <w:lvlText w:val="•"/>
      <w:lvlJc w:val="left"/>
      <w:pPr>
        <w:ind w:left="1484" w:hanging="339"/>
      </w:pPr>
      <w:rPr>
        <w:rFonts w:ascii="Arial" w:eastAsia="Arial" w:hAnsi="Arial" w:hint="default"/>
        <w:color w:val="343633"/>
        <w:w w:val="158"/>
        <w:sz w:val="20"/>
        <w:szCs w:val="20"/>
      </w:rPr>
    </w:lvl>
    <w:lvl w:ilvl="2" w:tplc="1B40C4D4">
      <w:start w:val="1"/>
      <w:numFmt w:val="bullet"/>
      <w:lvlText w:val="•"/>
      <w:lvlJc w:val="left"/>
      <w:pPr>
        <w:ind w:left="2273" w:hanging="339"/>
      </w:pPr>
      <w:rPr>
        <w:rFonts w:hint="default"/>
      </w:rPr>
    </w:lvl>
    <w:lvl w:ilvl="3" w:tplc="B130F24C">
      <w:start w:val="1"/>
      <w:numFmt w:val="bullet"/>
      <w:lvlText w:val="•"/>
      <w:lvlJc w:val="left"/>
      <w:pPr>
        <w:ind w:left="3364" w:hanging="339"/>
      </w:pPr>
      <w:rPr>
        <w:rFonts w:hint="default"/>
      </w:rPr>
    </w:lvl>
    <w:lvl w:ilvl="4" w:tplc="E3CA758C">
      <w:start w:val="1"/>
      <w:numFmt w:val="bullet"/>
      <w:lvlText w:val="•"/>
      <w:lvlJc w:val="left"/>
      <w:pPr>
        <w:ind w:left="4455" w:hanging="339"/>
      </w:pPr>
      <w:rPr>
        <w:rFonts w:hint="default"/>
      </w:rPr>
    </w:lvl>
    <w:lvl w:ilvl="5" w:tplc="11CAB4C2">
      <w:start w:val="1"/>
      <w:numFmt w:val="bullet"/>
      <w:lvlText w:val="•"/>
      <w:lvlJc w:val="left"/>
      <w:pPr>
        <w:ind w:left="5547" w:hanging="339"/>
      </w:pPr>
      <w:rPr>
        <w:rFonts w:hint="default"/>
      </w:rPr>
    </w:lvl>
    <w:lvl w:ilvl="6" w:tplc="E8443D38">
      <w:start w:val="1"/>
      <w:numFmt w:val="bullet"/>
      <w:lvlText w:val="•"/>
      <w:lvlJc w:val="left"/>
      <w:pPr>
        <w:ind w:left="6638" w:hanging="339"/>
      </w:pPr>
      <w:rPr>
        <w:rFonts w:hint="default"/>
      </w:rPr>
    </w:lvl>
    <w:lvl w:ilvl="7" w:tplc="1460033C">
      <w:start w:val="1"/>
      <w:numFmt w:val="bullet"/>
      <w:lvlText w:val="•"/>
      <w:lvlJc w:val="left"/>
      <w:pPr>
        <w:ind w:left="7729" w:hanging="339"/>
      </w:pPr>
      <w:rPr>
        <w:rFonts w:hint="default"/>
      </w:rPr>
    </w:lvl>
    <w:lvl w:ilvl="8" w:tplc="57B06AA8">
      <w:start w:val="1"/>
      <w:numFmt w:val="bullet"/>
      <w:lvlText w:val="•"/>
      <w:lvlJc w:val="left"/>
      <w:pPr>
        <w:ind w:left="8820" w:hanging="339"/>
      </w:pPr>
      <w:rPr>
        <w:rFonts w:hint="default"/>
      </w:rPr>
    </w:lvl>
  </w:abstractNum>
  <w:abstractNum w:abstractNumId="38">
    <w:nsid w:val="7C3F4AC9"/>
    <w:multiLevelType w:val="hybridMultilevel"/>
    <w:tmpl w:val="A454B8B6"/>
    <w:lvl w:ilvl="0" w:tplc="2744DC32">
      <w:start w:val="1"/>
      <w:numFmt w:val="decimal"/>
      <w:lvlText w:val="5.%1"/>
      <w:lvlJc w:val="left"/>
      <w:pPr>
        <w:ind w:left="360" w:hanging="360"/>
      </w:pPr>
      <w:rPr>
        <w:rFonts w:ascii="Arial" w:hAnsi="Arial" w:hint="default"/>
        <w:b w:val="0"/>
        <w:i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FD6108C"/>
    <w:multiLevelType w:val="hybridMultilevel"/>
    <w:tmpl w:val="171CDDBE"/>
    <w:lvl w:ilvl="0" w:tplc="5FBAE43E">
      <w:start w:val="1"/>
      <w:numFmt w:val="decimal"/>
      <w:lvlText w:val="%1."/>
      <w:lvlJc w:val="left"/>
      <w:pPr>
        <w:ind w:left="760" w:hanging="519"/>
        <w:jc w:val="right"/>
      </w:pPr>
      <w:rPr>
        <w:rFonts w:ascii="Arial" w:eastAsia="Arial" w:hAnsi="Arial" w:hint="default"/>
        <w:b/>
        <w:bCs/>
        <w:color w:val="1F211C"/>
        <w:spacing w:val="-23"/>
        <w:w w:val="124"/>
        <w:sz w:val="20"/>
        <w:szCs w:val="20"/>
      </w:rPr>
    </w:lvl>
    <w:lvl w:ilvl="1" w:tplc="A0823922">
      <w:start w:val="1"/>
      <w:numFmt w:val="bullet"/>
      <w:lvlText w:val="•"/>
      <w:lvlJc w:val="left"/>
      <w:pPr>
        <w:ind w:left="1206" w:hanging="339"/>
      </w:pPr>
      <w:rPr>
        <w:rFonts w:ascii="Arial" w:eastAsia="Arial" w:hAnsi="Arial" w:hint="default"/>
        <w:color w:val="343633"/>
        <w:w w:val="158"/>
        <w:sz w:val="20"/>
        <w:szCs w:val="20"/>
      </w:rPr>
    </w:lvl>
    <w:lvl w:ilvl="2" w:tplc="1B40C4D4">
      <w:start w:val="1"/>
      <w:numFmt w:val="bullet"/>
      <w:lvlText w:val="•"/>
      <w:lvlJc w:val="left"/>
      <w:pPr>
        <w:ind w:left="1995" w:hanging="339"/>
      </w:pPr>
      <w:rPr>
        <w:rFonts w:hint="default"/>
      </w:rPr>
    </w:lvl>
    <w:lvl w:ilvl="3" w:tplc="B130F24C">
      <w:start w:val="1"/>
      <w:numFmt w:val="bullet"/>
      <w:lvlText w:val="•"/>
      <w:lvlJc w:val="left"/>
      <w:pPr>
        <w:ind w:left="3086" w:hanging="339"/>
      </w:pPr>
      <w:rPr>
        <w:rFonts w:hint="default"/>
      </w:rPr>
    </w:lvl>
    <w:lvl w:ilvl="4" w:tplc="E3CA758C">
      <w:start w:val="1"/>
      <w:numFmt w:val="bullet"/>
      <w:lvlText w:val="•"/>
      <w:lvlJc w:val="left"/>
      <w:pPr>
        <w:ind w:left="4177" w:hanging="339"/>
      </w:pPr>
      <w:rPr>
        <w:rFonts w:hint="default"/>
      </w:rPr>
    </w:lvl>
    <w:lvl w:ilvl="5" w:tplc="11CAB4C2">
      <w:start w:val="1"/>
      <w:numFmt w:val="bullet"/>
      <w:lvlText w:val="•"/>
      <w:lvlJc w:val="left"/>
      <w:pPr>
        <w:ind w:left="5269" w:hanging="339"/>
      </w:pPr>
      <w:rPr>
        <w:rFonts w:hint="default"/>
      </w:rPr>
    </w:lvl>
    <w:lvl w:ilvl="6" w:tplc="E8443D38">
      <w:start w:val="1"/>
      <w:numFmt w:val="bullet"/>
      <w:lvlText w:val="•"/>
      <w:lvlJc w:val="left"/>
      <w:pPr>
        <w:ind w:left="6360" w:hanging="339"/>
      </w:pPr>
      <w:rPr>
        <w:rFonts w:hint="default"/>
      </w:rPr>
    </w:lvl>
    <w:lvl w:ilvl="7" w:tplc="1460033C">
      <w:start w:val="1"/>
      <w:numFmt w:val="bullet"/>
      <w:lvlText w:val="•"/>
      <w:lvlJc w:val="left"/>
      <w:pPr>
        <w:ind w:left="7451" w:hanging="339"/>
      </w:pPr>
      <w:rPr>
        <w:rFonts w:hint="default"/>
      </w:rPr>
    </w:lvl>
    <w:lvl w:ilvl="8" w:tplc="57B06AA8">
      <w:start w:val="1"/>
      <w:numFmt w:val="bullet"/>
      <w:lvlText w:val="•"/>
      <w:lvlJc w:val="left"/>
      <w:pPr>
        <w:ind w:left="8542" w:hanging="339"/>
      </w:pPr>
      <w:rPr>
        <w:rFonts w:hint="default"/>
      </w:rPr>
    </w:lvl>
  </w:abstractNum>
  <w:num w:numId="1">
    <w:abstractNumId w:val="5"/>
  </w:num>
  <w:num w:numId="2">
    <w:abstractNumId w:val="7"/>
  </w:num>
  <w:num w:numId="3">
    <w:abstractNumId w:val="1"/>
  </w:num>
  <w:num w:numId="4">
    <w:abstractNumId w:val="21"/>
  </w:num>
  <w:num w:numId="5">
    <w:abstractNumId w:val="34"/>
  </w:num>
  <w:num w:numId="6">
    <w:abstractNumId w:val="0"/>
  </w:num>
  <w:num w:numId="7">
    <w:abstractNumId w:val="6"/>
  </w:num>
  <w:num w:numId="8">
    <w:abstractNumId w:val="2"/>
  </w:num>
  <w:num w:numId="9">
    <w:abstractNumId w:val="18"/>
  </w:num>
  <w:num w:numId="10">
    <w:abstractNumId w:val="22"/>
  </w:num>
  <w:num w:numId="11">
    <w:abstractNumId w:val="31"/>
  </w:num>
  <w:num w:numId="12">
    <w:abstractNumId w:val="30"/>
  </w:num>
  <w:num w:numId="13">
    <w:abstractNumId w:val="14"/>
  </w:num>
  <w:num w:numId="14">
    <w:abstractNumId w:val="24"/>
  </w:num>
  <w:num w:numId="15">
    <w:abstractNumId w:val="17"/>
  </w:num>
  <w:num w:numId="16">
    <w:abstractNumId w:val="29"/>
  </w:num>
  <w:num w:numId="17">
    <w:abstractNumId w:val="35"/>
  </w:num>
  <w:num w:numId="18">
    <w:abstractNumId w:val="19"/>
  </w:num>
  <w:num w:numId="19">
    <w:abstractNumId w:val="11"/>
  </w:num>
  <w:num w:numId="20">
    <w:abstractNumId w:val="3"/>
  </w:num>
  <w:num w:numId="21">
    <w:abstractNumId w:val="10"/>
  </w:num>
  <w:num w:numId="22">
    <w:abstractNumId w:val="12"/>
  </w:num>
  <w:num w:numId="23">
    <w:abstractNumId w:val="8"/>
  </w:num>
  <w:num w:numId="24">
    <w:abstractNumId w:val="26"/>
  </w:num>
  <w:num w:numId="25">
    <w:abstractNumId w:val="27"/>
  </w:num>
  <w:num w:numId="26">
    <w:abstractNumId w:val="15"/>
  </w:num>
  <w:num w:numId="27">
    <w:abstractNumId w:val="25"/>
  </w:num>
  <w:num w:numId="28">
    <w:abstractNumId w:val="9"/>
  </w:num>
  <w:num w:numId="29">
    <w:abstractNumId w:val="16"/>
  </w:num>
  <w:num w:numId="30">
    <w:abstractNumId w:val="32"/>
  </w:num>
  <w:num w:numId="31">
    <w:abstractNumId w:val="20"/>
  </w:num>
  <w:num w:numId="32">
    <w:abstractNumId w:val="28"/>
  </w:num>
  <w:num w:numId="33">
    <w:abstractNumId w:val="38"/>
  </w:num>
  <w:num w:numId="34">
    <w:abstractNumId w:val="23"/>
  </w:num>
  <w:num w:numId="35">
    <w:abstractNumId w:val="4"/>
  </w:num>
  <w:num w:numId="36">
    <w:abstractNumId w:val="39"/>
  </w:num>
  <w:num w:numId="37">
    <w:abstractNumId w:val="37"/>
  </w:num>
  <w:num w:numId="38">
    <w:abstractNumId w:val="33"/>
  </w:num>
  <w:num w:numId="39">
    <w:abstractNumId w:val="36"/>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cumentProtection w:edit="forms" w:enforcement="0"/>
  <w:defaultTabStop w:val="720"/>
  <w:doNotShadeFormData/>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833"/>
    <w:rsid w:val="00000EFB"/>
    <w:rsid w:val="00001ABB"/>
    <w:rsid w:val="0000351B"/>
    <w:rsid w:val="000038D8"/>
    <w:rsid w:val="00012922"/>
    <w:rsid w:val="00022EF1"/>
    <w:rsid w:val="00024D59"/>
    <w:rsid w:val="00033D91"/>
    <w:rsid w:val="000349CE"/>
    <w:rsid w:val="000365DB"/>
    <w:rsid w:val="00036928"/>
    <w:rsid w:val="00037026"/>
    <w:rsid w:val="000445F9"/>
    <w:rsid w:val="000470A7"/>
    <w:rsid w:val="00055FCA"/>
    <w:rsid w:val="00057EEC"/>
    <w:rsid w:val="000609E8"/>
    <w:rsid w:val="0006263C"/>
    <w:rsid w:val="00063AF6"/>
    <w:rsid w:val="0006509F"/>
    <w:rsid w:val="00066CCF"/>
    <w:rsid w:val="0006785A"/>
    <w:rsid w:val="0007130E"/>
    <w:rsid w:val="000720A4"/>
    <w:rsid w:val="00074424"/>
    <w:rsid w:val="00082818"/>
    <w:rsid w:val="00086EEF"/>
    <w:rsid w:val="000931EB"/>
    <w:rsid w:val="00093935"/>
    <w:rsid w:val="0009626D"/>
    <w:rsid w:val="00097C08"/>
    <w:rsid w:val="000A0214"/>
    <w:rsid w:val="000A3340"/>
    <w:rsid w:val="000A5556"/>
    <w:rsid w:val="000B05EA"/>
    <w:rsid w:val="000B08E4"/>
    <w:rsid w:val="000B2A49"/>
    <w:rsid w:val="000B577A"/>
    <w:rsid w:val="000B580F"/>
    <w:rsid w:val="000C2551"/>
    <w:rsid w:val="000D1CA2"/>
    <w:rsid w:val="000D6C6D"/>
    <w:rsid w:val="000D7BED"/>
    <w:rsid w:val="000E1537"/>
    <w:rsid w:val="000E201B"/>
    <w:rsid w:val="000E57B2"/>
    <w:rsid w:val="000E5ED8"/>
    <w:rsid w:val="000F0042"/>
    <w:rsid w:val="000F0610"/>
    <w:rsid w:val="000F2AF9"/>
    <w:rsid w:val="000F5CB2"/>
    <w:rsid w:val="00100E49"/>
    <w:rsid w:val="00104CED"/>
    <w:rsid w:val="00110F94"/>
    <w:rsid w:val="00111E8C"/>
    <w:rsid w:val="00113942"/>
    <w:rsid w:val="00116B08"/>
    <w:rsid w:val="00121AD8"/>
    <w:rsid w:val="00124481"/>
    <w:rsid w:val="00124B77"/>
    <w:rsid w:val="0012796E"/>
    <w:rsid w:val="00127AA1"/>
    <w:rsid w:val="001313FA"/>
    <w:rsid w:val="00131B84"/>
    <w:rsid w:val="001340A7"/>
    <w:rsid w:val="00134848"/>
    <w:rsid w:val="00136727"/>
    <w:rsid w:val="00142B4D"/>
    <w:rsid w:val="00144833"/>
    <w:rsid w:val="001454C3"/>
    <w:rsid w:val="00152EB6"/>
    <w:rsid w:val="00153F4E"/>
    <w:rsid w:val="00154D7B"/>
    <w:rsid w:val="001569DB"/>
    <w:rsid w:val="001662E6"/>
    <w:rsid w:val="001A5D02"/>
    <w:rsid w:val="001A7981"/>
    <w:rsid w:val="001B2970"/>
    <w:rsid w:val="001C2A83"/>
    <w:rsid w:val="001C4D95"/>
    <w:rsid w:val="001C5977"/>
    <w:rsid w:val="001D0E8E"/>
    <w:rsid w:val="001D36F4"/>
    <w:rsid w:val="001D3E9D"/>
    <w:rsid w:val="001D66B4"/>
    <w:rsid w:val="001D772B"/>
    <w:rsid w:val="001E330F"/>
    <w:rsid w:val="001E3654"/>
    <w:rsid w:val="001E3A20"/>
    <w:rsid w:val="001E3B3C"/>
    <w:rsid w:val="001E6E04"/>
    <w:rsid w:val="001F0377"/>
    <w:rsid w:val="001F0DED"/>
    <w:rsid w:val="002018B2"/>
    <w:rsid w:val="00204A84"/>
    <w:rsid w:val="002066D6"/>
    <w:rsid w:val="00215CE6"/>
    <w:rsid w:val="00222ADF"/>
    <w:rsid w:val="002238F9"/>
    <w:rsid w:val="00224955"/>
    <w:rsid w:val="00224F58"/>
    <w:rsid w:val="00225616"/>
    <w:rsid w:val="0022563C"/>
    <w:rsid w:val="00225F8B"/>
    <w:rsid w:val="00227D21"/>
    <w:rsid w:val="00227D58"/>
    <w:rsid w:val="00231ADF"/>
    <w:rsid w:val="00236386"/>
    <w:rsid w:val="00236E99"/>
    <w:rsid w:val="00241A8F"/>
    <w:rsid w:val="002420D9"/>
    <w:rsid w:val="0024704B"/>
    <w:rsid w:val="0026216A"/>
    <w:rsid w:val="00262500"/>
    <w:rsid w:val="00264F7D"/>
    <w:rsid w:val="00267729"/>
    <w:rsid w:val="00270B2A"/>
    <w:rsid w:val="00273551"/>
    <w:rsid w:val="00275AD9"/>
    <w:rsid w:val="0028488D"/>
    <w:rsid w:val="00290CC8"/>
    <w:rsid w:val="00292068"/>
    <w:rsid w:val="00293047"/>
    <w:rsid w:val="00296E19"/>
    <w:rsid w:val="002A1679"/>
    <w:rsid w:val="002A1DE4"/>
    <w:rsid w:val="002A64FB"/>
    <w:rsid w:val="002A6CEA"/>
    <w:rsid w:val="002A7001"/>
    <w:rsid w:val="002B32CF"/>
    <w:rsid w:val="002B74AD"/>
    <w:rsid w:val="002C03E6"/>
    <w:rsid w:val="002C7657"/>
    <w:rsid w:val="002D6562"/>
    <w:rsid w:val="002E0C1F"/>
    <w:rsid w:val="002E11FA"/>
    <w:rsid w:val="002E2729"/>
    <w:rsid w:val="002F0608"/>
    <w:rsid w:val="002F0CEC"/>
    <w:rsid w:val="002F1FF8"/>
    <w:rsid w:val="002F5984"/>
    <w:rsid w:val="002F6B82"/>
    <w:rsid w:val="002F703D"/>
    <w:rsid w:val="00303D99"/>
    <w:rsid w:val="003048E7"/>
    <w:rsid w:val="003157E6"/>
    <w:rsid w:val="003231C6"/>
    <w:rsid w:val="00325B63"/>
    <w:rsid w:val="00332447"/>
    <w:rsid w:val="00335A6A"/>
    <w:rsid w:val="00335B0F"/>
    <w:rsid w:val="0034123B"/>
    <w:rsid w:val="003412C5"/>
    <w:rsid w:val="00346D9C"/>
    <w:rsid w:val="003554B8"/>
    <w:rsid w:val="00355AEF"/>
    <w:rsid w:val="00357231"/>
    <w:rsid w:val="0035775D"/>
    <w:rsid w:val="003622BE"/>
    <w:rsid w:val="00363224"/>
    <w:rsid w:val="003632C8"/>
    <w:rsid w:val="00366412"/>
    <w:rsid w:val="0036747E"/>
    <w:rsid w:val="00370B84"/>
    <w:rsid w:val="00372F4C"/>
    <w:rsid w:val="003743F4"/>
    <w:rsid w:val="00375262"/>
    <w:rsid w:val="00375A96"/>
    <w:rsid w:val="0037642A"/>
    <w:rsid w:val="00376B1C"/>
    <w:rsid w:val="00377518"/>
    <w:rsid w:val="003A00D6"/>
    <w:rsid w:val="003A164D"/>
    <w:rsid w:val="003A6C0F"/>
    <w:rsid w:val="003A7EBC"/>
    <w:rsid w:val="003B273C"/>
    <w:rsid w:val="003B39B6"/>
    <w:rsid w:val="003B53EF"/>
    <w:rsid w:val="003B6495"/>
    <w:rsid w:val="003C10E5"/>
    <w:rsid w:val="003D0E00"/>
    <w:rsid w:val="003D0EEE"/>
    <w:rsid w:val="003D1163"/>
    <w:rsid w:val="003D130A"/>
    <w:rsid w:val="003D428B"/>
    <w:rsid w:val="003E1D3E"/>
    <w:rsid w:val="003E4416"/>
    <w:rsid w:val="003F4EBB"/>
    <w:rsid w:val="003F7639"/>
    <w:rsid w:val="00403F93"/>
    <w:rsid w:val="00405C3F"/>
    <w:rsid w:val="00407355"/>
    <w:rsid w:val="00410BBE"/>
    <w:rsid w:val="00411B77"/>
    <w:rsid w:val="00412DF8"/>
    <w:rsid w:val="00415BDC"/>
    <w:rsid w:val="00421092"/>
    <w:rsid w:val="00421A63"/>
    <w:rsid w:val="0042425A"/>
    <w:rsid w:val="0043184D"/>
    <w:rsid w:val="00433F1B"/>
    <w:rsid w:val="00440985"/>
    <w:rsid w:val="0044210F"/>
    <w:rsid w:val="00442695"/>
    <w:rsid w:val="004430B5"/>
    <w:rsid w:val="004468A7"/>
    <w:rsid w:val="00450E34"/>
    <w:rsid w:val="00452B59"/>
    <w:rsid w:val="0045385A"/>
    <w:rsid w:val="00454058"/>
    <w:rsid w:val="00461420"/>
    <w:rsid w:val="0046327D"/>
    <w:rsid w:val="00464320"/>
    <w:rsid w:val="00464C94"/>
    <w:rsid w:val="0046512C"/>
    <w:rsid w:val="0046521F"/>
    <w:rsid w:val="004654CC"/>
    <w:rsid w:val="004654EA"/>
    <w:rsid w:val="00465615"/>
    <w:rsid w:val="00470EF0"/>
    <w:rsid w:val="00473F02"/>
    <w:rsid w:val="004822CF"/>
    <w:rsid w:val="00495B0F"/>
    <w:rsid w:val="004A1C4E"/>
    <w:rsid w:val="004A5041"/>
    <w:rsid w:val="004B7966"/>
    <w:rsid w:val="004C0FA3"/>
    <w:rsid w:val="004C2F95"/>
    <w:rsid w:val="004C4A8B"/>
    <w:rsid w:val="004D09EC"/>
    <w:rsid w:val="004D3042"/>
    <w:rsid w:val="004D38C5"/>
    <w:rsid w:val="004D7434"/>
    <w:rsid w:val="004E74BC"/>
    <w:rsid w:val="004F0045"/>
    <w:rsid w:val="004F3819"/>
    <w:rsid w:val="004F3F24"/>
    <w:rsid w:val="0050050C"/>
    <w:rsid w:val="00503960"/>
    <w:rsid w:val="00505EE4"/>
    <w:rsid w:val="00511619"/>
    <w:rsid w:val="005123EB"/>
    <w:rsid w:val="00512B85"/>
    <w:rsid w:val="005163DF"/>
    <w:rsid w:val="00517B32"/>
    <w:rsid w:val="0052331A"/>
    <w:rsid w:val="00523751"/>
    <w:rsid w:val="005244A7"/>
    <w:rsid w:val="00530058"/>
    <w:rsid w:val="0053459C"/>
    <w:rsid w:val="00534A28"/>
    <w:rsid w:val="00536B12"/>
    <w:rsid w:val="00540385"/>
    <w:rsid w:val="00545D11"/>
    <w:rsid w:val="00547523"/>
    <w:rsid w:val="0054758C"/>
    <w:rsid w:val="00552B44"/>
    <w:rsid w:val="00553417"/>
    <w:rsid w:val="005549A4"/>
    <w:rsid w:val="00557F5B"/>
    <w:rsid w:val="00561652"/>
    <w:rsid w:val="00563A92"/>
    <w:rsid w:val="0056731D"/>
    <w:rsid w:val="00570218"/>
    <w:rsid w:val="00570DE0"/>
    <w:rsid w:val="0057583C"/>
    <w:rsid w:val="005832D2"/>
    <w:rsid w:val="00590163"/>
    <w:rsid w:val="00592D95"/>
    <w:rsid w:val="005B0071"/>
    <w:rsid w:val="005B267D"/>
    <w:rsid w:val="005B28FD"/>
    <w:rsid w:val="005C6118"/>
    <w:rsid w:val="005D139B"/>
    <w:rsid w:val="005D2455"/>
    <w:rsid w:val="005E0B52"/>
    <w:rsid w:val="005E466F"/>
    <w:rsid w:val="005E507F"/>
    <w:rsid w:val="005F2464"/>
    <w:rsid w:val="005F28C7"/>
    <w:rsid w:val="0060197F"/>
    <w:rsid w:val="00601BAD"/>
    <w:rsid w:val="00606058"/>
    <w:rsid w:val="00606307"/>
    <w:rsid w:val="006123EF"/>
    <w:rsid w:val="00617ED2"/>
    <w:rsid w:val="006219A7"/>
    <w:rsid w:val="006221CA"/>
    <w:rsid w:val="006222C6"/>
    <w:rsid w:val="00625F63"/>
    <w:rsid w:val="006267BF"/>
    <w:rsid w:val="00630C51"/>
    <w:rsid w:val="0063435F"/>
    <w:rsid w:val="006358F6"/>
    <w:rsid w:val="006378BD"/>
    <w:rsid w:val="006409EC"/>
    <w:rsid w:val="006558E7"/>
    <w:rsid w:val="006563AF"/>
    <w:rsid w:val="00662095"/>
    <w:rsid w:val="0066233A"/>
    <w:rsid w:val="0067013F"/>
    <w:rsid w:val="0067264F"/>
    <w:rsid w:val="006743DE"/>
    <w:rsid w:val="0067586F"/>
    <w:rsid w:val="00685BDA"/>
    <w:rsid w:val="0068647E"/>
    <w:rsid w:val="00690FFF"/>
    <w:rsid w:val="0069359D"/>
    <w:rsid w:val="0069702D"/>
    <w:rsid w:val="0069795F"/>
    <w:rsid w:val="006A5D9D"/>
    <w:rsid w:val="006B16A4"/>
    <w:rsid w:val="006B3543"/>
    <w:rsid w:val="006B3F91"/>
    <w:rsid w:val="006B7947"/>
    <w:rsid w:val="006C5056"/>
    <w:rsid w:val="006C5EA0"/>
    <w:rsid w:val="006D060D"/>
    <w:rsid w:val="006D65F2"/>
    <w:rsid w:val="006D7673"/>
    <w:rsid w:val="006E202B"/>
    <w:rsid w:val="006E3C8A"/>
    <w:rsid w:val="006E4998"/>
    <w:rsid w:val="006F7C96"/>
    <w:rsid w:val="00701182"/>
    <w:rsid w:val="00702D5E"/>
    <w:rsid w:val="00703372"/>
    <w:rsid w:val="00704145"/>
    <w:rsid w:val="007168B0"/>
    <w:rsid w:val="007215D6"/>
    <w:rsid w:val="00722A03"/>
    <w:rsid w:val="0072352D"/>
    <w:rsid w:val="0072589D"/>
    <w:rsid w:val="00726D3A"/>
    <w:rsid w:val="007276C8"/>
    <w:rsid w:val="00731C04"/>
    <w:rsid w:val="00734117"/>
    <w:rsid w:val="007345D0"/>
    <w:rsid w:val="0073796C"/>
    <w:rsid w:val="007452E2"/>
    <w:rsid w:val="00761450"/>
    <w:rsid w:val="007623C5"/>
    <w:rsid w:val="00765087"/>
    <w:rsid w:val="00775FDC"/>
    <w:rsid w:val="00781C21"/>
    <w:rsid w:val="00781E15"/>
    <w:rsid w:val="00783E13"/>
    <w:rsid w:val="0078540E"/>
    <w:rsid w:val="0079083F"/>
    <w:rsid w:val="00790D09"/>
    <w:rsid w:val="007923D2"/>
    <w:rsid w:val="0079475A"/>
    <w:rsid w:val="007A1F45"/>
    <w:rsid w:val="007A2CA8"/>
    <w:rsid w:val="007B405C"/>
    <w:rsid w:val="007C0E52"/>
    <w:rsid w:val="007C14EF"/>
    <w:rsid w:val="007C2829"/>
    <w:rsid w:val="007C2CC0"/>
    <w:rsid w:val="007C6F8A"/>
    <w:rsid w:val="007D327C"/>
    <w:rsid w:val="007D7766"/>
    <w:rsid w:val="007E23DE"/>
    <w:rsid w:val="007E33F8"/>
    <w:rsid w:val="007E75B7"/>
    <w:rsid w:val="007F1867"/>
    <w:rsid w:val="00800A66"/>
    <w:rsid w:val="00804AE8"/>
    <w:rsid w:val="00806115"/>
    <w:rsid w:val="00807563"/>
    <w:rsid w:val="0081010C"/>
    <w:rsid w:val="00816A9F"/>
    <w:rsid w:val="008171B7"/>
    <w:rsid w:val="00817963"/>
    <w:rsid w:val="00820951"/>
    <w:rsid w:val="0082587B"/>
    <w:rsid w:val="00825E30"/>
    <w:rsid w:val="00825F1D"/>
    <w:rsid w:val="00826B06"/>
    <w:rsid w:val="00826F50"/>
    <w:rsid w:val="00833067"/>
    <w:rsid w:val="008331BA"/>
    <w:rsid w:val="00833C0B"/>
    <w:rsid w:val="008350EE"/>
    <w:rsid w:val="0085087D"/>
    <w:rsid w:val="00850E61"/>
    <w:rsid w:val="00852D91"/>
    <w:rsid w:val="0085465C"/>
    <w:rsid w:val="00861499"/>
    <w:rsid w:val="00863228"/>
    <w:rsid w:val="008648B8"/>
    <w:rsid w:val="00864C39"/>
    <w:rsid w:val="00866D9C"/>
    <w:rsid w:val="00873B28"/>
    <w:rsid w:val="008741EF"/>
    <w:rsid w:val="008760A6"/>
    <w:rsid w:val="00876A0E"/>
    <w:rsid w:val="00885D5E"/>
    <w:rsid w:val="00893DBD"/>
    <w:rsid w:val="00893DCB"/>
    <w:rsid w:val="008B0BA9"/>
    <w:rsid w:val="008B3524"/>
    <w:rsid w:val="008B4D1E"/>
    <w:rsid w:val="008B6F0F"/>
    <w:rsid w:val="008C162C"/>
    <w:rsid w:val="008C29EF"/>
    <w:rsid w:val="008C4331"/>
    <w:rsid w:val="008C46C4"/>
    <w:rsid w:val="008C6578"/>
    <w:rsid w:val="008C7DC8"/>
    <w:rsid w:val="008D1FA1"/>
    <w:rsid w:val="008D2C48"/>
    <w:rsid w:val="008E4B80"/>
    <w:rsid w:val="008E6A64"/>
    <w:rsid w:val="008E7C61"/>
    <w:rsid w:val="00901814"/>
    <w:rsid w:val="0090404B"/>
    <w:rsid w:val="009041AB"/>
    <w:rsid w:val="00911E8F"/>
    <w:rsid w:val="009132CB"/>
    <w:rsid w:val="0091438C"/>
    <w:rsid w:val="009144D3"/>
    <w:rsid w:val="00914856"/>
    <w:rsid w:val="009151D0"/>
    <w:rsid w:val="00916646"/>
    <w:rsid w:val="00920A65"/>
    <w:rsid w:val="00922BF6"/>
    <w:rsid w:val="00924F43"/>
    <w:rsid w:val="00941C8F"/>
    <w:rsid w:val="009420BD"/>
    <w:rsid w:val="009432B0"/>
    <w:rsid w:val="00946210"/>
    <w:rsid w:val="009504AA"/>
    <w:rsid w:val="009544E5"/>
    <w:rsid w:val="00954FAB"/>
    <w:rsid w:val="00954FDF"/>
    <w:rsid w:val="00955E97"/>
    <w:rsid w:val="00960FAD"/>
    <w:rsid w:val="00973671"/>
    <w:rsid w:val="009740EF"/>
    <w:rsid w:val="009749D1"/>
    <w:rsid w:val="00975434"/>
    <w:rsid w:val="00976921"/>
    <w:rsid w:val="0097788E"/>
    <w:rsid w:val="00982E20"/>
    <w:rsid w:val="00985E49"/>
    <w:rsid w:val="00990B7F"/>
    <w:rsid w:val="00990C3B"/>
    <w:rsid w:val="00990D08"/>
    <w:rsid w:val="00993035"/>
    <w:rsid w:val="009A1765"/>
    <w:rsid w:val="009A3E0C"/>
    <w:rsid w:val="009A4536"/>
    <w:rsid w:val="009B0023"/>
    <w:rsid w:val="009B2598"/>
    <w:rsid w:val="009B4A42"/>
    <w:rsid w:val="009B5BB9"/>
    <w:rsid w:val="009C0372"/>
    <w:rsid w:val="009C05F2"/>
    <w:rsid w:val="009C2748"/>
    <w:rsid w:val="009C38D5"/>
    <w:rsid w:val="009C5995"/>
    <w:rsid w:val="009C5A6E"/>
    <w:rsid w:val="009C6990"/>
    <w:rsid w:val="009D6D5A"/>
    <w:rsid w:val="009D6DA0"/>
    <w:rsid w:val="009E0038"/>
    <w:rsid w:val="009E34F8"/>
    <w:rsid w:val="009F0FAA"/>
    <w:rsid w:val="009F13D3"/>
    <w:rsid w:val="009F2561"/>
    <w:rsid w:val="00A005CD"/>
    <w:rsid w:val="00A01269"/>
    <w:rsid w:val="00A02475"/>
    <w:rsid w:val="00A1493C"/>
    <w:rsid w:val="00A20426"/>
    <w:rsid w:val="00A21155"/>
    <w:rsid w:val="00A249EF"/>
    <w:rsid w:val="00A27D27"/>
    <w:rsid w:val="00A315B4"/>
    <w:rsid w:val="00A33806"/>
    <w:rsid w:val="00A35B10"/>
    <w:rsid w:val="00A42CEF"/>
    <w:rsid w:val="00A54E7A"/>
    <w:rsid w:val="00A5513B"/>
    <w:rsid w:val="00A570FA"/>
    <w:rsid w:val="00A6159D"/>
    <w:rsid w:val="00A8193E"/>
    <w:rsid w:val="00A81DDA"/>
    <w:rsid w:val="00A82833"/>
    <w:rsid w:val="00A95BE7"/>
    <w:rsid w:val="00AA2052"/>
    <w:rsid w:val="00AA2998"/>
    <w:rsid w:val="00AB1F1C"/>
    <w:rsid w:val="00AB7BA9"/>
    <w:rsid w:val="00AC078E"/>
    <w:rsid w:val="00AC1AAA"/>
    <w:rsid w:val="00AC1D61"/>
    <w:rsid w:val="00AC35F0"/>
    <w:rsid w:val="00AD10B1"/>
    <w:rsid w:val="00AD2C06"/>
    <w:rsid w:val="00AD5AFB"/>
    <w:rsid w:val="00AE37BE"/>
    <w:rsid w:val="00AE48A4"/>
    <w:rsid w:val="00AF1DB1"/>
    <w:rsid w:val="00AF1E3E"/>
    <w:rsid w:val="00AF1FB3"/>
    <w:rsid w:val="00B07BB7"/>
    <w:rsid w:val="00B11EAA"/>
    <w:rsid w:val="00B17986"/>
    <w:rsid w:val="00B250F6"/>
    <w:rsid w:val="00B25C1B"/>
    <w:rsid w:val="00B274EE"/>
    <w:rsid w:val="00B34520"/>
    <w:rsid w:val="00B36391"/>
    <w:rsid w:val="00B41F3B"/>
    <w:rsid w:val="00B42D77"/>
    <w:rsid w:val="00B44852"/>
    <w:rsid w:val="00B46EAB"/>
    <w:rsid w:val="00B52434"/>
    <w:rsid w:val="00B52787"/>
    <w:rsid w:val="00B56FDE"/>
    <w:rsid w:val="00B613B5"/>
    <w:rsid w:val="00B616CF"/>
    <w:rsid w:val="00B61B08"/>
    <w:rsid w:val="00B6276E"/>
    <w:rsid w:val="00B62A39"/>
    <w:rsid w:val="00B62AC7"/>
    <w:rsid w:val="00B6330A"/>
    <w:rsid w:val="00B671E4"/>
    <w:rsid w:val="00B7090A"/>
    <w:rsid w:val="00B72B30"/>
    <w:rsid w:val="00B73B09"/>
    <w:rsid w:val="00B73D19"/>
    <w:rsid w:val="00B7735C"/>
    <w:rsid w:val="00B810AD"/>
    <w:rsid w:val="00B84E4C"/>
    <w:rsid w:val="00B85D5B"/>
    <w:rsid w:val="00B86D88"/>
    <w:rsid w:val="00B87090"/>
    <w:rsid w:val="00B92CF3"/>
    <w:rsid w:val="00B95592"/>
    <w:rsid w:val="00B95826"/>
    <w:rsid w:val="00B97C9D"/>
    <w:rsid w:val="00BA435F"/>
    <w:rsid w:val="00BA4CCF"/>
    <w:rsid w:val="00BA5117"/>
    <w:rsid w:val="00BB2A08"/>
    <w:rsid w:val="00BB62DC"/>
    <w:rsid w:val="00BC03CE"/>
    <w:rsid w:val="00BC3CDB"/>
    <w:rsid w:val="00BC4907"/>
    <w:rsid w:val="00BC4A66"/>
    <w:rsid w:val="00BC51BE"/>
    <w:rsid w:val="00BC702B"/>
    <w:rsid w:val="00BD26A7"/>
    <w:rsid w:val="00BD37CE"/>
    <w:rsid w:val="00BD62A9"/>
    <w:rsid w:val="00BD762D"/>
    <w:rsid w:val="00BE27CB"/>
    <w:rsid w:val="00BE2E25"/>
    <w:rsid w:val="00BE3C10"/>
    <w:rsid w:val="00BE7FC6"/>
    <w:rsid w:val="00BF47EF"/>
    <w:rsid w:val="00BF55CE"/>
    <w:rsid w:val="00BF629A"/>
    <w:rsid w:val="00C037CC"/>
    <w:rsid w:val="00C1140A"/>
    <w:rsid w:val="00C12012"/>
    <w:rsid w:val="00C137BE"/>
    <w:rsid w:val="00C21E7F"/>
    <w:rsid w:val="00C23550"/>
    <w:rsid w:val="00C24900"/>
    <w:rsid w:val="00C25369"/>
    <w:rsid w:val="00C26DEA"/>
    <w:rsid w:val="00C27EE8"/>
    <w:rsid w:val="00C434F4"/>
    <w:rsid w:val="00C45115"/>
    <w:rsid w:val="00C4773E"/>
    <w:rsid w:val="00C505F6"/>
    <w:rsid w:val="00C516C3"/>
    <w:rsid w:val="00C51BE5"/>
    <w:rsid w:val="00C64ADC"/>
    <w:rsid w:val="00C67545"/>
    <w:rsid w:val="00C76443"/>
    <w:rsid w:val="00C85BAA"/>
    <w:rsid w:val="00C87241"/>
    <w:rsid w:val="00C9138A"/>
    <w:rsid w:val="00C95738"/>
    <w:rsid w:val="00C96843"/>
    <w:rsid w:val="00C9797F"/>
    <w:rsid w:val="00CA20AB"/>
    <w:rsid w:val="00CA3130"/>
    <w:rsid w:val="00CA4C6A"/>
    <w:rsid w:val="00CB7505"/>
    <w:rsid w:val="00CC0828"/>
    <w:rsid w:val="00CC2FE6"/>
    <w:rsid w:val="00CC6057"/>
    <w:rsid w:val="00CD08D5"/>
    <w:rsid w:val="00CD593A"/>
    <w:rsid w:val="00CE5D56"/>
    <w:rsid w:val="00CE7D36"/>
    <w:rsid w:val="00CF21D4"/>
    <w:rsid w:val="00D00377"/>
    <w:rsid w:val="00D00C38"/>
    <w:rsid w:val="00D01A0A"/>
    <w:rsid w:val="00D0386E"/>
    <w:rsid w:val="00D05138"/>
    <w:rsid w:val="00D07D70"/>
    <w:rsid w:val="00D104EA"/>
    <w:rsid w:val="00D115F0"/>
    <w:rsid w:val="00D11B46"/>
    <w:rsid w:val="00D11CBB"/>
    <w:rsid w:val="00D2039D"/>
    <w:rsid w:val="00D22286"/>
    <w:rsid w:val="00D22B68"/>
    <w:rsid w:val="00D27F71"/>
    <w:rsid w:val="00D31452"/>
    <w:rsid w:val="00D3440B"/>
    <w:rsid w:val="00D40EC7"/>
    <w:rsid w:val="00D46CB4"/>
    <w:rsid w:val="00D50E49"/>
    <w:rsid w:val="00D54E33"/>
    <w:rsid w:val="00D60A4B"/>
    <w:rsid w:val="00D729A9"/>
    <w:rsid w:val="00D7341F"/>
    <w:rsid w:val="00D76352"/>
    <w:rsid w:val="00D8441A"/>
    <w:rsid w:val="00D8492D"/>
    <w:rsid w:val="00D91CD0"/>
    <w:rsid w:val="00D92EF5"/>
    <w:rsid w:val="00D93EDB"/>
    <w:rsid w:val="00DA2D55"/>
    <w:rsid w:val="00DB2B65"/>
    <w:rsid w:val="00DB32D0"/>
    <w:rsid w:val="00DC0921"/>
    <w:rsid w:val="00DC3B42"/>
    <w:rsid w:val="00DD28F8"/>
    <w:rsid w:val="00DD5DD1"/>
    <w:rsid w:val="00DE1C86"/>
    <w:rsid w:val="00DE4FBD"/>
    <w:rsid w:val="00DE6617"/>
    <w:rsid w:val="00DE6EA2"/>
    <w:rsid w:val="00DF28B8"/>
    <w:rsid w:val="00DF40EC"/>
    <w:rsid w:val="00E06893"/>
    <w:rsid w:val="00E12EE5"/>
    <w:rsid w:val="00E13303"/>
    <w:rsid w:val="00E15C68"/>
    <w:rsid w:val="00E15F58"/>
    <w:rsid w:val="00E2472B"/>
    <w:rsid w:val="00E40436"/>
    <w:rsid w:val="00E4577E"/>
    <w:rsid w:val="00E518B5"/>
    <w:rsid w:val="00E56C74"/>
    <w:rsid w:val="00E57A66"/>
    <w:rsid w:val="00E62995"/>
    <w:rsid w:val="00E63096"/>
    <w:rsid w:val="00E75DCF"/>
    <w:rsid w:val="00E86556"/>
    <w:rsid w:val="00E87A87"/>
    <w:rsid w:val="00E91E80"/>
    <w:rsid w:val="00E93E84"/>
    <w:rsid w:val="00E9438F"/>
    <w:rsid w:val="00EA179C"/>
    <w:rsid w:val="00EA21E1"/>
    <w:rsid w:val="00EA530E"/>
    <w:rsid w:val="00EB1B68"/>
    <w:rsid w:val="00EB2FD3"/>
    <w:rsid w:val="00EB6FD9"/>
    <w:rsid w:val="00EB7401"/>
    <w:rsid w:val="00EC4DBC"/>
    <w:rsid w:val="00EC6EB2"/>
    <w:rsid w:val="00ED30A7"/>
    <w:rsid w:val="00EE0ED3"/>
    <w:rsid w:val="00EE61FE"/>
    <w:rsid w:val="00EE702D"/>
    <w:rsid w:val="00EE70EF"/>
    <w:rsid w:val="00EE76FC"/>
    <w:rsid w:val="00EE79C1"/>
    <w:rsid w:val="00EE7E46"/>
    <w:rsid w:val="00EF6344"/>
    <w:rsid w:val="00EF7587"/>
    <w:rsid w:val="00F00A09"/>
    <w:rsid w:val="00F012D1"/>
    <w:rsid w:val="00F01FCC"/>
    <w:rsid w:val="00F06FB2"/>
    <w:rsid w:val="00F076D7"/>
    <w:rsid w:val="00F12991"/>
    <w:rsid w:val="00F15D6B"/>
    <w:rsid w:val="00F25F23"/>
    <w:rsid w:val="00F316D9"/>
    <w:rsid w:val="00F354E2"/>
    <w:rsid w:val="00F35CF1"/>
    <w:rsid w:val="00F42EA9"/>
    <w:rsid w:val="00F4499D"/>
    <w:rsid w:val="00F51F64"/>
    <w:rsid w:val="00F5306A"/>
    <w:rsid w:val="00F5718B"/>
    <w:rsid w:val="00F6187A"/>
    <w:rsid w:val="00F72E36"/>
    <w:rsid w:val="00F77897"/>
    <w:rsid w:val="00F82B2C"/>
    <w:rsid w:val="00F84C0A"/>
    <w:rsid w:val="00F9687A"/>
    <w:rsid w:val="00F96BC8"/>
    <w:rsid w:val="00FA5604"/>
    <w:rsid w:val="00FA56C7"/>
    <w:rsid w:val="00FA7798"/>
    <w:rsid w:val="00FB0475"/>
    <w:rsid w:val="00FB0C47"/>
    <w:rsid w:val="00FB22FE"/>
    <w:rsid w:val="00FB59D5"/>
    <w:rsid w:val="00FC1B3C"/>
    <w:rsid w:val="00FC3610"/>
    <w:rsid w:val="00FC4AB2"/>
    <w:rsid w:val="00FC59D6"/>
    <w:rsid w:val="00FC73B8"/>
    <w:rsid w:val="00FD2661"/>
    <w:rsid w:val="00FD645C"/>
    <w:rsid w:val="00FD652E"/>
    <w:rsid w:val="00FD77F3"/>
    <w:rsid w:val="00FE2050"/>
    <w:rsid w:val="00FF3CE6"/>
    <w:rsid w:val="00FF66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09A7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CEC"/>
    <w:pPr>
      <w:spacing w:line="288" w:lineRule="auto"/>
    </w:pPr>
    <w:rPr>
      <w:sz w:val="22"/>
      <w:szCs w:val="22"/>
      <w:lang w:eastAsia="en-US"/>
    </w:rPr>
  </w:style>
  <w:style w:type="paragraph" w:styleId="Heading1">
    <w:name w:val="heading 1"/>
    <w:aliases w:val="2,Heading,Part,Section Heading,h1,level 1,Level 1 Head,H1,Titre 1 SQ,Numbered - 1,CBC Heading 1,Section,A MAJOR/BOLD,Schedheading,Heading 1(Report Only),h1 chapter heading,Attribute Heading 1,Roman 14 B Heading,Roman 14 B Heading1"/>
    <w:basedOn w:val="Normal"/>
    <w:next w:val="Normal"/>
    <w:link w:val="Heading1Char"/>
    <w:qFormat/>
    <w:rsid w:val="002F703D"/>
    <w:pPr>
      <w:pBdr>
        <w:bottom w:val="single" w:sz="12" w:space="1" w:color="365F91"/>
      </w:pBdr>
      <w:spacing w:before="240" w:after="240" w:line="240" w:lineRule="auto"/>
      <w:outlineLvl w:val="0"/>
    </w:pPr>
    <w:rPr>
      <w:rFonts w:ascii="Cambria" w:eastAsia="Times New Roman" w:hAnsi="Cambria" w:cs="Arial"/>
      <w:b/>
      <w:bCs/>
      <w:color w:val="1F497D"/>
      <w:sz w:val="24"/>
      <w:szCs w:val="24"/>
      <w:lang w:val="en-US" w:bidi="en-US"/>
    </w:rPr>
  </w:style>
  <w:style w:type="paragraph" w:styleId="Heading2">
    <w:name w:val="heading 2"/>
    <w:basedOn w:val="Normal"/>
    <w:next w:val="Normal"/>
    <w:link w:val="Heading2Char"/>
    <w:uiPriority w:val="9"/>
    <w:unhideWhenUsed/>
    <w:qFormat/>
    <w:rsid w:val="00AD2C06"/>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44833"/>
    <w:pPr>
      <w:ind w:left="720"/>
    </w:pPr>
  </w:style>
  <w:style w:type="character" w:styleId="Hyperlink">
    <w:name w:val="Hyperlink"/>
    <w:basedOn w:val="DefaultParagraphFont"/>
    <w:uiPriority w:val="99"/>
    <w:unhideWhenUsed/>
    <w:rsid w:val="00CC0828"/>
    <w:rPr>
      <w:color w:val="0000FF"/>
      <w:u w:val="single"/>
    </w:rPr>
  </w:style>
  <w:style w:type="paragraph" w:styleId="Header">
    <w:name w:val="header"/>
    <w:basedOn w:val="Normal"/>
    <w:link w:val="HeaderChar"/>
    <w:unhideWhenUsed/>
    <w:rsid w:val="00241A8F"/>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241A8F"/>
  </w:style>
  <w:style w:type="paragraph" w:styleId="Footer">
    <w:name w:val="footer"/>
    <w:basedOn w:val="Normal"/>
    <w:link w:val="FooterChar"/>
    <w:uiPriority w:val="99"/>
    <w:unhideWhenUsed/>
    <w:rsid w:val="00241A8F"/>
    <w:pPr>
      <w:tabs>
        <w:tab w:val="center" w:pos="4513"/>
        <w:tab w:val="right" w:pos="9026"/>
      </w:tabs>
      <w:spacing w:line="240" w:lineRule="auto"/>
    </w:pPr>
  </w:style>
  <w:style w:type="character" w:customStyle="1" w:styleId="FooterChar">
    <w:name w:val="Footer Char"/>
    <w:basedOn w:val="DefaultParagraphFont"/>
    <w:link w:val="Footer"/>
    <w:uiPriority w:val="99"/>
    <w:rsid w:val="00241A8F"/>
  </w:style>
  <w:style w:type="paragraph" w:styleId="BalloonText">
    <w:name w:val="Balloon Text"/>
    <w:basedOn w:val="Normal"/>
    <w:link w:val="BalloonTextChar"/>
    <w:uiPriority w:val="99"/>
    <w:semiHidden/>
    <w:unhideWhenUsed/>
    <w:rsid w:val="00241A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A8F"/>
    <w:rPr>
      <w:rFonts w:ascii="Tahoma" w:hAnsi="Tahoma" w:cs="Tahoma"/>
      <w:sz w:val="16"/>
      <w:szCs w:val="16"/>
    </w:rPr>
  </w:style>
  <w:style w:type="character" w:styleId="CommentReference">
    <w:name w:val="annotation reference"/>
    <w:basedOn w:val="DefaultParagraphFont"/>
    <w:uiPriority w:val="99"/>
    <w:semiHidden/>
    <w:unhideWhenUsed/>
    <w:rsid w:val="00876A0E"/>
    <w:rPr>
      <w:sz w:val="16"/>
      <w:szCs w:val="16"/>
    </w:rPr>
  </w:style>
  <w:style w:type="paragraph" w:styleId="CommentText">
    <w:name w:val="annotation text"/>
    <w:basedOn w:val="Normal"/>
    <w:link w:val="CommentTextChar"/>
    <w:uiPriority w:val="99"/>
    <w:semiHidden/>
    <w:unhideWhenUsed/>
    <w:rsid w:val="00876A0E"/>
    <w:pPr>
      <w:spacing w:line="240" w:lineRule="auto"/>
    </w:pPr>
    <w:rPr>
      <w:sz w:val="20"/>
      <w:szCs w:val="20"/>
    </w:rPr>
  </w:style>
  <w:style w:type="character" w:customStyle="1" w:styleId="CommentTextChar">
    <w:name w:val="Comment Text Char"/>
    <w:basedOn w:val="DefaultParagraphFont"/>
    <w:link w:val="CommentText"/>
    <w:uiPriority w:val="99"/>
    <w:semiHidden/>
    <w:rsid w:val="00876A0E"/>
    <w:rPr>
      <w:sz w:val="20"/>
      <w:szCs w:val="20"/>
    </w:rPr>
  </w:style>
  <w:style w:type="paragraph" w:styleId="CommentSubject">
    <w:name w:val="annotation subject"/>
    <w:basedOn w:val="CommentText"/>
    <w:next w:val="CommentText"/>
    <w:link w:val="CommentSubjectChar"/>
    <w:uiPriority w:val="99"/>
    <w:semiHidden/>
    <w:unhideWhenUsed/>
    <w:rsid w:val="00876A0E"/>
    <w:rPr>
      <w:b/>
      <w:bCs/>
    </w:rPr>
  </w:style>
  <w:style w:type="character" w:customStyle="1" w:styleId="CommentSubjectChar">
    <w:name w:val="Comment Subject Char"/>
    <w:basedOn w:val="CommentTextChar"/>
    <w:link w:val="CommentSubject"/>
    <w:uiPriority w:val="99"/>
    <w:semiHidden/>
    <w:rsid w:val="00876A0E"/>
    <w:rPr>
      <w:b/>
      <w:bCs/>
      <w:sz w:val="20"/>
      <w:szCs w:val="20"/>
    </w:rPr>
  </w:style>
  <w:style w:type="character" w:styleId="FollowedHyperlink">
    <w:name w:val="FollowedHyperlink"/>
    <w:basedOn w:val="DefaultParagraphFont"/>
    <w:uiPriority w:val="99"/>
    <w:semiHidden/>
    <w:unhideWhenUsed/>
    <w:rsid w:val="00B42D77"/>
    <w:rPr>
      <w:color w:val="800080"/>
      <w:u w:val="single"/>
    </w:rPr>
  </w:style>
  <w:style w:type="paragraph" w:styleId="BodyText">
    <w:name w:val="Body Text"/>
    <w:basedOn w:val="Normal"/>
    <w:link w:val="BodyTextChar"/>
    <w:rsid w:val="0081010C"/>
    <w:pPr>
      <w:spacing w:after="120" w:line="240" w:lineRule="auto"/>
    </w:pPr>
    <w:rPr>
      <w:rFonts w:ascii="Arial" w:eastAsia="Times New Roman" w:hAnsi="Arial"/>
      <w:sz w:val="24"/>
      <w:szCs w:val="20"/>
      <w:lang w:eastAsia="en-GB"/>
    </w:rPr>
  </w:style>
  <w:style w:type="character" w:customStyle="1" w:styleId="BodyTextChar">
    <w:name w:val="Body Text Char"/>
    <w:basedOn w:val="DefaultParagraphFont"/>
    <w:link w:val="BodyText"/>
    <w:rsid w:val="0081010C"/>
    <w:rPr>
      <w:rFonts w:ascii="Arial" w:eastAsia="Times New Roman" w:hAnsi="Arial" w:cs="Times New Roman"/>
      <w:sz w:val="24"/>
      <w:szCs w:val="20"/>
      <w:lang w:eastAsia="en-GB"/>
    </w:rPr>
  </w:style>
  <w:style w:type="paragraph" w:styleId="Revision">
    <w:name w:val="Revision"/>
    <w:hidden/>
    <w:uiPriority w:val="99"/>
    <w:semiHidden/>
    <w:rsid w:val="00421092"/>
    <w:rPr>
      <w:sz w:val="22"/>
      <w:szCs w:val="22"/>
      <w:lang w:eastAsia="en-US"/>
    </w:rPr>
  </w:style>
  <w:style w:type="character" w:customStyle="1" w:styleId="Heading1Char">
    <w:name w:val="Heading 1 Char"/>
    <w:aliases w:val="2 Char,Heading Char,Part Char,Section Heading Char,h1 Char,level 1 Char,Level 1 Head Char,H1 Char,Titre 1 SQ Char,Numbered - 1 Char,CBC Heading 1 Char,Section Char,A MAJOR/BOLD Char,Schedheading Char,Heading 1(Report Only) Char"/>
    <w:basedOn w:val="DefaultParagraphFont"/>
    <w:link w:val="Heading1"/>
    <w:rsid w:val="002F703D"/>
    <w:rPr>
      <w:rFonts w:ascii="Cambria" w:eastAsia="Times New Roman" w:hAnsi="Cambria" w:cs="Arial"/>
      <w:b/>
      <w:bCs/>
      <w:color w:val="1F497D"/>
      <w:sz w:val="24"/>
      <w:szCs w:val="24"/>
      <w:lang w:val="en-US" w:bidi="en-US"/>
    </w:rPr>
  </w:style>
  <w:style w:type="paragraph" w:styleId="FootnoteText">
    <w:name w:val="footnote text"/>
    <w:basedOn w:val="Normal"/>
    <w:link w:val="FootnoteTextChar"/>
    <w:rsid w:val="002F703D"/>
    <w:pPr>
      <w:spacing w:line="240" w:lineRule="auto"/>
    </w:pPr>
    <w:rPr>
      <w:rFonts w:ascii="Times New Roman" w:eastAsia="Times New Roman" w:hAnsi="Times New Roman"/>
      <w:sz w:val="20"/>
      <w:szCs w:val="20"/>
      <w:lang w:eastAsia="en-GB"/>
    </w:rPr>
  </w:style>
  <w:style w:type="character" w:customStyle="1" w:styleId="FootnoteTextChar">
    <w:name w:val="Footnote Text Char"/>
    <w:basedOn w:val="DefaultParagraphFont"/>
    <w:link w:val="FootnoteText"/>
    <w:rsid w:val="002F703D"/>
    <w:rPr>
      <w:rFonts w:ascii="Times New Roman" w:eastAsia="Times New Roman" w:hAnsi="Times New Roman" w:cs="Times New Roman"/>
      <w:sz w:val="20"/>
      <w:szCs w:val="20"/>
      <w:lang w:eastAsia="en-GB"/>
    </w:rPr>
  </w:style>
  <w:style w:type="paragraph" w:customStyle="1" w:styleId="BodyText1">
    <w:name w:val="Body Text1"/>
    <w:basedOn w:val="Normal"/>
    <w:rsid w:val="002F703D"/>
    <w:pPr>
      <w:spacing w:before="240" w:after="120" w:line="240" w:lineRule="auto"/>
      <w:ind w:firstLine="357"/>
    </w:pPr>
    <w:rPr>
      <w:rFonts w:ascii="Arial" w:eastAsia="Times New Roman" w:hAnsi="Arial"/>
      <w:noProof/>
      <w:sz w:val="20"/>
      <w:lang w:val="en-US" w:bidi="en-US"/>
    </w:rPr>
  </w:style>
  <w:style w:type="paragraph" w:customStyle="1" w:styleId="01-Level1-BB">
    <w:name w:val="01-Level1-BB"/>
    <w:basedOn w:val="Normal"/>
    <w:next w:val="Normal"/>
    <w:rsid w:val="002F703D"/>
    <w:pPr>
      <w:spacing w:line="240" w:lineRule="auto"/>
      <w:ind w:firstLine="357"/>
      <w:jc w:val="both"/>
    </w:pPr>
    <w:rPr>
      <w:rFonts w:ascii="Arial" w:eastAsia="Times New Roman" w:hAnsi="Arial"/>
      <w:b/>
      <w:lang w:val="en-US" w:bidi="en-US"/>
    </w:rPr>
  </w:style>
  <w:style w:type="paragraph" w:customStyle="1" w:styleId="Para">
    <w:name w:val="Para"/>
    <w:autoRedefine/>
    <w:rsid w:val="002F703D"/>
    <w:pPr>
      <w:tabs>
        <w:tab w:val="left" w:pos="709"/>
      </w:tabs>
      <w:suppressAutoHyphens/>
      <w:spacing w:before="120" w:after="120"/>
      <w:ind w:left="1440"/>
    </w:pPr>
    <w:rPr>
      <w:rFonts w:eastAsia="Times New Roman"/>
      <w:sz w:val="24"/>
      <w:lang w:eastAsia="en-US"/>
    </w:rPr>
  </w:style>
  <w:style w:type="character" w:customStyle="1" w:styleId="ListParagraphChar">
    <w:name w:val="List Paragraph Char"/>
    <w:basedOn w:val="DefaultParagraphFont"/>
    <w:link w:val="ListParagraph"/>
    <w:uiPriority w:val="34"/>
    <w:locked/>
    <w:rsid w:val="002F703D"/>
  </w:style>
  <w:style w:type="paragraph" w:styleId="NormalWeb">
    <w:name w:val="Normal (Web)"/>
    <w:basedOn w:val="Normal"/>
    <w:uiPriority w:val="99"/>
    <w:unhideWhenUsed/>
    <w:rsid w:val="009A1765"/>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C26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D2C06"/>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AD2C06"/>
    <w:rPr>
      <w:rFonts w:ascii="Cambria" w:eastAsia="Times New Roman" w:hAnsi="Cambria" w:cs="Times New Roman"/>
      <w:b/>
      <w:bCs/>
      <w:kern w:val="28"/>
      <w:sz w:val="32"/>
      <w:szCs w:val="32"/>
      <w:lang w:eastAsia="en-US"/>
    </w:rPr>
  </w:style>
  <w:style w:type="character" w:customStyle="1" w:styleId="Heading2Char">
    <w:name w:val="Heading 2 Char"/>
    <w:basedOn w:val="DefaultParagraphFont"/>
    <w:link w:val="Heading2"/>
    <w:uiPriority w:val="9"/>
    <w:rsid w:val="00AD2C06"/>
    <w:rPr>
      <w:rFonts w:ascii="Cambria" w:eastAsia="Times New Roman" w:hAnsi="Cambria" w:cs="Times New Roman"/>
      <w:b/>
      <w:bCs/>
      <w:i/>
      <w:iCs/>
      <w:sz w:val="28"/>
      <w:szCs w:val="28"/>
      <w:lang w:eastAsia="en-US"/>
    </w:rPr>
  </w:style>
  <w:style w:type="paragraph" w:customStyle="1" w:styleId="Tenderreference">
    <w:name w:val="Tenderreference"/>
    <w:basedOn w:val="Normal"/>
    <w:qFormat/>
    <w:rsid w:val="00C9138A"/>
    <w:pPr>
      <w:tabs>
        <w:tab w:val="left" w:pos="9026"/>
      </w:tabs>
      <w:spacing w:after="120" w:line="240" w:lineRule="auto"/>
      <w:ind w:right="95"/>
      <w:jc w:val="both"/>
    </w:pPr>
    <w:rPr>
      <w:rFonts w:ascii="Arial" w:hAnsi="Arial" w:cs="Arial"/>
      <w:i/>
      <w:sz w:val="24"/>
      <w:szCs w:val="24"/>
    </w:rPr>
  </w:style>
  <w:style w:type="paragraph" w:customStyle="1" w:styleId="TenderTitle">
    <w:name w:val="TenderTitle"/>
    <w:basedOn w:val="Normal"/>
    <w:qFormat/>
    <w:rsid w:val="00C9138A"/>
    <w:pPr>
      <w:tabs>
        <w:tab w:val="left" w:pos="9026"/>
      </w:tabs>
      <w:spacing w:after="120" w:line="240" w:lineRule="auto"/>
      <w:ind w:right="95"/>
      <w:jc w:val="both"/>
    </w:pPr>
    <w:rPr>
      <w:rFonts w:ascii="Arial" w:hAnsi="Arial" w:cs="Arial"/>
      <w:i/>
      <w:sz w:val="24"/>
      <w:szCs w:val="24"/>
    </w:rPr>
  </w:style>
  <w:style w:type="paragraph" w:customStyle="1" w:styleId="Default">
    <w:name w:val="Default"/>
    <w:rsid w:val="00B95826"/>
    <w:pPr>
      <w:autoSpaceDE w:val="0"/>
      <w:autoSpaceDN w:val="0"/>
      <w:adjustRightInd w:val="0"/>
    </w:pPr>
    <w:rPr>
      <w:rFonts w:cs="Calibri"/>
      <w:color w:val="000000"/>
      <w:sz w:val="24"/>
      <w:szCs w:val="24"/>
    </w:rPr>
  </w:style>
  <w:style w:type="character" w:styleId="FootnoteReference">
    <w:name w:val="footnote reference"/>
    <w:basedOn w:val="DefaultParagraphFont"/>
    <w:uiPriority w:val="99"/>
    <w:semiHidden/>
    <w:unhideWhenUsed/>
    <w:rsid w:val="000E5ED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CEC"/>
    <w:pPr>
      <w:spacing w:line="288" w:lineRule="auto"/>
    </w:pPr>
    <w:rPr>
      <w:sz w:val="22"/>
      <w:szCs w:val="22"/>
      <w:lang w:eastAsia="en-US"/>
    </w:rPr>
  </w:style>
  <w:style w:type="paragraph" w:styleId="Heading1">
    <w:name w:val="heading 1"/>
    <w:aliases w:val="2,Heading,Part,Section Heading,h1,level 1,Level 1 Head,H1,Titre 1 SQ,Numbered - 1,CBC Heading 1,Section,A MAJOR/BOLD,Schedheading,Heading 1(Report Only),h1 chapter heading,Attribute Heading 1,Roman 14 B Heading,Roman 14 B Heading1"/>
    <w:basedOn w:val="Normal"/>
    <w:next w:val="Normal"/>
    <w:link w:val="Heading1Char"/>
    <w:qFormat/>
    <w:rsid w:val="002F703D"/>
    <w:pPr>
      <w:pBdr>
        <w:bottom w:val="single" w:sz="12" w:space="1" w:color="365F91"/>
      </w:pBdr>
      <w:spacing w:before="240" w:after="240" w:line="240" w:lineRule="auto"/>
      <w:outlineLvl w:val="0"/>
    </w:pPr>
    <w:rPr>
      <w:rFonts w:ascii="Cambria" w:eastAsia="Times New Roman" w:hAnsi="Cambria" w:cs="Arial"/>
      <w:b/>
      <w:bCs/>
      <w:color w:val="1F497D"/>
      <w:sz w:val="24"/>
      <w:szCs w:val="24"/>
      <w:lang w:val="en-US" w:bidi="en-US"/>
    </w:rPr>
  </w:style>
  <w:style w:type="paragraph" w:styleId="Heading2">
    <w:name w:val="heading 2"/>
    <w:basedOn w:val="Normal"/>
    <w:next w:val="Normal"/>
    <w:link w:val="Heading2Char"/>
    <w:uiPriority w:val="9"/>
    <w:unhideWhenUsed/>
    <w:qFormat/>
    <w:rsid w:val="00AD2C06"/>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44833"/>
    <w:pPr>
      <w:ind w:left="720"/>
    </w:pPr>
  </w:style>
  <w:style w:type="character" w:styleId="Hyperlink">
    <w:name w:val="Hyperlink"/>
    <w:basedOn w:val="DefaultParagraphFont"/>
    <w:uiPriority w:val="99"/>
    <w:unhideWhenUsed/>
    <w:rsid w:val="00CC0828"/>
    <w:rPr>
      <w:color w:val="0000FF"/>
      <w:u w:val="single"/>
    </w:rPr>
  </w:style>
  <w:style w:type="paragraph" w:styleId="Header">
    <w:name w:val="header"/>
    <w:basedOn w:val="Normal"/>
    <w:link w:val="HeaderChar"/>
    <w:unhideWhenUsed/>
    <w:rsid w:val="00241A8F"/>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241A8F"/>
  </w:style>
  <w:style w:type="paragraph" w:styleId="Footer">
    <w:name w:val="footer"/>
    <w:basedOn w:val="Normal"/>
    <w:link w:val="FooterChar"/>
    <w:uiPriority w:val="99"/>
    <w:unhideWhenUsed/>
    <w:rsid w:val="00241A8F"/>
    <w:pPr>
      <w:tabs>
        <w:tab w:val="center" w:pos="4513"/>
        <w:tab w:val="right" w:pos="9026"/>
      </w:tabs>
      <w:spacing w:line="240" w:lineRule="auto"/>
    </w:pPr>
  </w:style>
  <w:style w:type="character" w:customStyle="1" w:styleId="FooterChar">
    <w:name w:val="Footer Char"/>
    <w:basedOn w:val="DefaultParagraphFont"/>
    <w:link w:val="Footer"/>
    <w:uiPriority w:val="99"/>
    <w:rsid w:val="00241A8F"/>
  </w:style>
  <w:style w:type="paragraph" w:styleId="BalloonText">
    <w:name w:val="Balloon Text"/>
    <w:basedOn w:val="Normal"/>
    <w:link w:val="BalloonTextChar"/>
    <w:uiPriority w:val="99"/>
    <w:semiHidden/>
    <w:unhideWhenUsed/>
    <w:rsid w:val="00241A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A8F"/>
    <w:rPr>
      <w:rFonts w:ascii="Tahoma" w:hAnsi="Tahoma" w:cs="Tahoma"/>
      <w:sz w:val="16"/>
      <w:szCs w:val="16"/>
    </w:rPr>
  </w:style>
  <w:style w:type="character" w:styleId="CommentReference">
    <w:name w:val="annotation reference"/>
    <w:basedOn w:val="DefaultParagraphFont"/>
    <w:uiPriority w:val="99"/>
    <w:semiHidden/>
    <w:unhideWhenUsed/>
    <w:rsid w:val="00876A0E"/>
    <w:rPr>
      <w:sz w:val="16"/>
      <w:szCs w:val="16"/>
    </w:rPr>
  </w:style>
  <w:style w:type="paragraph" w:styleId="CommentText">
    <w:name w:val="annotation text"/>
    <w:basedOn w:val="Normal"/>
    <w:link w:val="CommentTextChar"/>
    <w:uiPriority w:val="99"/>
    <w:semiHidden/>
    <w:unhideWhenUsed/>
    <w:rsid w:val="00876A0E"/>
    <w:pPr>
      <w:spacing w:line="240" w:lineRule="auto"/>
    </w:pPr>
    <w:rPr>
      <w:sz w:val="20"/>
      <w:szCs w:val="20"/>
    </w:rPr>
  </w:style>
  <w:style w:type="character" w:customStyle="1" w:styleId="CommentTextChar">
    <w:name w:val="Comment Text Char"/>
    <w:basedOn w:val="DefaultParagraphFont"/>
    <w:link w:val="CommentText"/>
    <w:uiPriority w:val="99"/>
    <w:semiHidden/>
    <w:rsid w:val="00876A0E"/>
    <w:rPr>
      <w:sz w:val="20"/>
      <w:szCs w:val="20"/>
    </w:rPr>
  </w:style>
  <w:style w:type="paragraph" w:styleId="CommentSubject">
    <w:name w:val="annotation subject"/>
    <w:basedOn w:val="CommentText"/>
    <w:next w:val="CommentText"/>
    <w:link w:val="CommentSubjectChar"/>
    <w:uiPriority w:val="99"/>
    <w:semiHidden/>
    <w:unhideWhenUsed/>
    <w:rsid w:val="00876A0E"/>
    <w:rPr>
      <w:b/>
      <w:bCs/>
    </w:rPr>
  </w:style>
  <w:style w:type="character" w:customStyle="1" w:styleId="CommentSubjectChar">
    <w:name w:val="Comment Subject Char"/>
    <w:basedOn w:val="CommentTextChar"/>
    <w:link w:val="CommentSubject"/>
    <w:uiPriority w:val="99"/>
    <w:semiHidden/>
    <w:rsid w:val="00876A0E"/>
    <w:rPr>
      <w:b/>
      <w:bCs/>
      <w:sz w:val="20"/>
      <w:szCs w:val="20"/>
    </w:rPr>
  </w:style>
  <w:style w:type="character" w:styleId="FollowedHyperlink">
    <w:name w:val="FollowedHyperlink"/>
    <w:basedOn w:val="DefaultParagraphFont"/>
    <w:uiPriority w:val="99"/>
    <w:semiHidden/>
    <w:unhideWhenUsed/>
    <w:rsid w:val="00B42D77"/>
    <w:rPr>
      <w:color w:val="800080"/>
      <w:u w:val="single"/>
    </w:rPr>
  </w:style>
  <w:style w:type="paragraph" w:styleId="BodyText">
    <w:name w:val="Body Text"/>
    <w:basedOn w:val="Normal"/>
    <w:link w:val="BodyTextChar"/>
    <w:rsid w:val="0081010C"/>
    <w:pPr>
      <w:spacing w:after="120" w:line="240" w:lineRule="auto"/>
    </w:pPr>
    <w:rPr>
      <w:rFonts w:ascii="Arial" w:eastAsia="Times New Roman" w:hAnsi="Arial"/>
      <w:sz w:val="24"/>
      <w:szCs w:val="20"/>
      <w:lang w:eastAsia="en-GB"/>
    </w:rPr>
  </w:style>
  <w:style w:type="character" w:customStyle="1" w:styleId="BodyTextChar">
    <w:name w:val="Body Text Char"/>
    <w:basedOn w:val="DefaultParagraphFont"/>
    <w:link w:val="BodyText"/>
    <w:rsid w:val="0081010C"/>
    <w:rPr>
      <w:rFonts w:ascii="Arial" w:eastAsia="Times New Roman" w:hAnsi="Arial" w:cs="Times New Roman"/>
      <w:sz w:val="24"/>
      <w:szCs w:val="20"/>
      <w:lang w:eastAsia="en-GB"/>
    </w:rPr>
  </w:style>
  <w:style w:type="paragraph" w:styleId="Revision">
    <w:name w:val="Revision"/>
    <w:hidden/>
    <w:uiPriority w:val="99"/>
    <w:semiHidden/>
    <w:rsid w:val="00421092"/>
    <w:rPr>
      <w:sz w:val="22"/>
      <w:szCs w:val="22"/>
      <w:lang w:eastAsia="en-US"/>
    </w:rPr>
  </w:style>
  <w:style w:type="character" w:customStyle="1" w:styleId="Heading1Char">
    <w:name w:val="Heading 1 Char"/>
    <w:aliases w:val="2 Char,Heading Char,Part Char,Section Heading Char,h1 Char,level 1 Char,Level 1 Head Char,H1 Char,Titre 1 SQ Char,Numbered - 1 Char,CBC Heading 1 Char,Section Char,A MAJOR/BOLD Char,Schedheading Char,Heading 1(Report Only) Char"/>
    <w:basedOn w:val="DefaultParagraphFont"/>
    <w:link w:val="Heading1"/>
    <w:rsid w:val="002F703D"/>
    <w:rPr>
      <w:rFonts w:ascii="Cambria" w:eastAsia="Times New Roman" w:hAnsi="Cambria" w:cs="Arial"/>
      <w:b/>
      <w:bCs/>
      <w:color w:val="1F497D"/>
      <w:sz w:val="24"/>
      <w:szCs w:val="24"/>
      <w:lang w:val="en-US" w:bidi="en-US"/>
    </w:rPr>
  </w:style>
  <w:style w:type="paragraph" w:styleId="FootnoteText">
    <w:name w:val="footnote text"/>
    <w:basedOn w:val="Normal"/>
    <w:link w:val="FootnoteTextChar"/>
    <w:rsid w:val="002F703D"/>
    <w:pPr>
      <w:spacing w:line="240" w:lineRule="auto"/>
    </w:pPr>
    <w:rPr>
      <w:rFonts w:ascii="Times New Roman" w:eastAsia="Times New Roman" w:hAnsi="Times New Roman"/>
      <w:sz w:val="20"/>
      <w:szCs w:val="20"/>
      <w:lang w:eastAsia="en-GB"/>
    </w:rPr>
  </w:style>
  <w:style w:type="character" w:customStyle="1" w:styleId="FootnoteTextChar">
    <w:name w:val="Footnote Text Char"/>
    <w:basedOn w:val="DefaultParagraphFont"/>
    <w:link w:val="FootnoteText"/>
    <w:rsid w:val="002F703D"/>
    <w:rPr>
      <w:rFonts w:ascii="Times New Roman" w:eastAsia="Times New Roman" w:hAnsi="Times New Roman" w:cs="Times New Roman"/>
      <w:sz w:val="20"/>
      <w:szCs w:val="20"/>
      <w:lang w:eastAsia="en-GB"/>
    </w:rPr>
  </w:style>
  <w:style w:type="paragraph" w:customStyle="1" w:styleId="BodyText1">
    <w:name w:val="Body Text1"/>
    <w:basedOn w:val="Normal"/>
    <w:rsid w:val="002F703D"/>
    <w:pPr>
      <w:spacing w:before="240" w:after="120" w:line="240" w:lineRule="auto"/>
      <w:ind w:firstLine="357"/>
    </w:pPr>
    <w:rPr>
      <w:rFonts w:ascii="Arial" w:eastAsia="Times New Roman" w:hAnsi="Arial"/>
      <w:noProof/>
      <w:sz w:val="20"/>
      <w:lang w:val="en-US" w:bidi="en-US"/>
    </w:rPr>
  </w:style>
  <w:style w:type="paragraph" w:customStyle="1" w:styleId="01-Level1-BB">
    <w:name w:val="01-Level1-BB"/>
    <w:basedOn w:val="Normal"/>
    <w:next w:val="Normal"/>
    <w:rsid w:val="002F703D"/>
    <w:pPr>
      <w:spacing w:line="240" w:lineRule="auto"/>
      <w:ind w:firstLine="357"/>
      <w:jc w:val="both"/>
    </w:pPr>
    <w:rPr>
      <w:rFonts w:ascii="Arial" w:eastAsia="Times New Roman" w:hAnsi="Arial"/>
      <w:b/>
      <w:lang w:val="en-US" w:bidi="en-US"/>
    </w:rPr>
  </w:style>
  <w:style w:type="paragraph" w:customStyle="1" w:styleId="Para">
    <w:name w:val="Para"/>
    <w:autoRedefine/>
    <w:rsid w:val="002F703D"/>
    <w:pPr>
      <w:tabs>
        <w:tab w:val="left" w:pos="709"/>
      </w:tabs>
      <w:suppressAutoHyphens/>
      <w:spacing w:before="120" w:after="120"/>
      <w:ind w:left="1440"/>
    </w:pPr>
    <w:rPr>
      <w:rFonts w:eastAsia="Times New Roman"/>
      <w:sz w:val="24"/>
      <w:lang w:eastAsia="en-US"/>
    </w:rPr>
  </w:style>
  <w:style w:type="character" w:customStyle="1" w:styleId="ListParagraphChar">
    <w:name w:val="List Paragraph Char"/>
    <w:basedOn w:val="DefaultParagraphFont"/>
    <w:link w:val="ListParagraph"/>
    <w:uiPriority w:val="34"/>
    <w:locked/>
    <w:rsid w:val="002F703D"/>
  </w:style>
  <w:style w:type="paragraph" w:styleId="NormalWeb">
    <w:name w:val="Normal (Web)"/>
    <w:basedOn w:val="Normal"/>
    <w:uiPriority w:val="99"/>
    <w:unhideWhenUsed/>
    <w:rsid w:val="009A1765"/>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C26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D2C06"/>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AD2C06"/>
    <w:rPr>
      <w:rFonts w:ascii="Cambria" w:eastAsia="Times New Roman" w:hAnsi="Cambria" w:cs="Times New Roman"/>
      <w:b/>
      <w:bCs/>
      <w:kern w:val="28"/>
      <w:sz w:val="32"/>
      <w:szCs w:val="32"/>
      <w:lang w:eastAsia="en-US"/>
    </w:rPr>
  </w:style>
  <w:style w:type="character" w:customStyle="1" w:styleId="Heading2Char">
    <w:name w:val="Heading 2 Char"/>
    <w:basedOn w:val="DefaultParagraphFont"/>
    <w:link w:val="Heading2"/>
    <w:uiPriority w:val="9"/>
    <w:rsid w:val="00AD2C06"/>
    <w:rPr>
      <w:rFonts w:ascii="Cambria" w:eastAsia="Times New Roman" w:hAnsi="Cambria" w:cs="Times New Roman"/>
      <w:b/>
      <w:bCs/>
      <w:i/>
      <w:iCs/>
      <w:sz w:val="28"/>
      <w:szCs w:val="28"/>
      <w:lang w:eastAsia="en-US"/>
    </w:rPr>
  </w:style>
  <w:style w:type="paragraph" w:customStyle="1" w:styleId="Tenderreference">
    <w:name w:val="Tenderreference"/>
    <w:basedOn w:val="Normal"/>
    <w:qFormat/>
    <w:rsid w:val="00C9138A"/>
    <w:pPr>
      <w:tabs>
        <w:tab w:val="left" w:pos="9026"/>
      </w:tabs>
      <w:spacing w:after="120" w:line="240" w:lineRule="auto"/>
      <w:ind w:right="95"/>
      <w:jc w:val="both"/>
    </w:pPr>
    <w:rPr>
      <w:rFonts w:ascii="Arial" w:hAnsi="Arial" w:cs="Arial"/>
      <w:i/>
      <w:sz w:val="24"/>
      <w:szCs w:val="24"/>
    </w:rPr>
  </w:style>
  <w:style w:type="paragraph" w:customStyle="1" w:styleId="TenderTitle">
    <w:name w:val="TenderTitle"/>
    <w:basedOn w:val="Normal"/>
    <w:qFormat/>
    <w:rsid w:val="00C9138A"/>
    <w:pPr>
      <w:tabs>
        <w:tab w:val="left" w:pos="9026"/>
      </w:tabs>
      <w:spacing w:after="120" w:line="240" w:lineRule="auto"/>
      <w:ind w:right="95"/>
      <w:jc w:val="both"/>
    </w:pPr>
    <w:rPr>
      <w:rFonts w:ascii="Arial" w:hAnsi="Arial" w:cs="Arial"/>
      <w:i/>
      <w:sz w:val="24"/>
      <w:szCs w:val="24"/>
    </w:rPr>
  </w:style>
  <w:style w:type="paragraph" w:customStyle="1" w:styleId="Default">
    <w:name w:val="Default"/>
    <w:rsid w:val="00B95826"/>
    <w:pPr>
      <w:autoSpaceDE w:val="0"/>
      <w:autoSpaceDN w:val="0"/>
      <w:adjustRightInd w:val="0"/>
    </w:pPr>
    <w:rPr>
      <w:rFonts w:cs="Calibri"/>
      <w:color w:val="000000"/>
      <w:sz w:val="24"/>
      <w:szCs w:val="24"/>
    </w:rPr>
  </w:style>
  <w:style w:type="character" w:styleId="FootnoteReference">
    <w:name w:val="footnote reference"/>
    <w:basedOn w:val="DefaultParagraphFont"/>
    <w:uiPriority w:val="99"/>
    <w:semiHidden/>
    <w:unhideWhenUsed/>
    <w:rsid w:val="000E5E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67671">
      <w:bodyDiv w:val="1"/>
      <w:marLeft w:val="0"/>
      <w:marRight w:val="0"/>
      <w:marTop w:val="0"/>
      <w:marBottom w:val="0"/>
      <w:divBdr>
        <w:top w:val="none" w:sz="0" w:space="0" w:color="auto"/>
        <w:left w:val="none" w:sz="0" w:space="0" w:color="auto"/>
        <w:bottom w:val="none" w:sz="0" w:space="0" w:color="auto"/>
        <w:right w:val="none" w:sz="0" w:space="0" w:color="auto"/>
      </w:divBdr>
    </w:div>
    <w:div w:id="330567547">
      <w:bodyDiv w:val="1"/>
      <w:marLeft w:val="0"/>
      <w:marRight w:val="0"/>
      <w:marTop w:val="0"/>
      <w:marBottom w:val="0"/>
      <w:divBdr>
        <w:top w:val="none" w:sz="0" w:space="0" w:color="auto"/>
        <w:left w:val="none" w:sz="0" w:space="0" w:color="auto"/>
        <w:bottom w:val="none" w:sz="0" w:space="0" w:color="auto"/>
        <w:right w:val="none" w:sz="0" w:space="0" w:color="auto"/>
      </w:divBdr>
    </w:div>
    <w:div w:id="568617492">
      <w:bodyDiv w:val="1"/>
      <w:marLeft w:val="0"/>
      <w:marRight w:val="0"/>
      <w:marTop w:val="0"/>
      <w:marBottom w:val="0"/>
      <w:divBdr>
        <w:top w:val="none" w:sz="0" w:space="0" w:color="auto"/>
        <w:left w:val="none" w:sz="0" w:space="0" w:color="auto"/>
        <w:bottom w:val="none" w:sz="0" w:space="0" w:color="auto"/>
        <w:right w:val="none" w:sz="0" w:space="0" w:color="auto"/>
      </w:divBdr>
    </w:div>
    <w:div w:id="1360475742">
      <w:bodyDiv w:val="1"/>
      <w:marLeft w:val="0"/>
      <w:marRight w:val="0"/>
      <w:marTop w:val="0"/>
      <w:marBottom w:val="0"/>
      <w:divBdr>
        <w:top w:val="none" w:sz="0" w:space="0" w:color="auto"/>
        <w:left w:val="none" w:sz="0" w:space="0" w:color="auto"/>
        <w:bottom w:val="none" w:sz="0" w:space="0" w:color="auto"/>
        <w:right w:val="none" w:sz="0" w:space="0" w:color="auto"/>
      </w:divBdr>
    </w:div>
    <w:div w:id="171226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fsa-esourcing.eurodyn.com/epps/home.do" TargetMode="External"/><Relationship Id="rId18" Type="http://schemas.openxmlformats.org/officeDocument/2006/relationships/hyperlink" Target="https://portal.maclarenwest.co.uk/ukfsswebapp/news/IT.Servicedesk@foodstandards.gsi.gov.uk" TargetMode="Externa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s://ukfssweb.food.gov.uk/public/ukfss_desktop/"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food.gov.uk/" TargetMode="External"/><Relationship Id="rId20" Type="http://schemas.openxmlformats.org/officeDocument/2006/relationships/hyperlink" Target="http://www.food.gov.uk/"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food.gov.uk/about-us/data-and-policies/underpinning-data"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webSettings" Target="webSettings.xml"/><Relationship Id="rId19" Type="http://schemas.openxmlformats.org/officeDocument/2006/relationships/hyperlink" Target="https://ukfssweb.food.gov.uk/" TargetMode="External"/><Relationship Id="rId31" Type="http://schemas.openxmlformats.org/officeDocument/2006/relationships/image" Target="media/image10.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food.gov.uk" TargetMode="External"/><Relationship Id="rId22" Type="http://schemas.openxmlformats.org/officeDocument/2006/relationships/hyperlink" Target="https://ukfssweb.food.gov.uk/public/ukfss_desktop/ukfss_desktop_installer.ex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70D77B4E8EB04291640F2E981AC102" ma:contentTypeVersion="1" ma:contentTypeDescription="Create a new document." ma:contentTypeScope="" ma:versionID="d36b7bdafc82aaf1a86b26085d1589af">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464BA-917E-4E63-A6F7-53FA6D401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6404794-5706-486C-B9FB-2586FC2BF08C}">
  <ds:schemaRefs>
    <ds:schemaRef ds:uri="http://schemas.microsoft.com/sharepoint/v3/contenttype/forms"/>
  </ds:schemaRefs>
</ds:datastoreItem>
</file>

<file path=customXml/itemProps3.xml><?xml version="1.0" encoding="utf-8"?>
<ds:datastoreItem xmlns:ds="http://schemas.openxmlformats.org/officeDocument/2006/customXml" ds:itemID="{4D8287B0-5D16-4EF1-9E22-531EA69A722F}">
  <ds:schemaRefs>
    <ds:schemaRef ds:uri="http://www.w3.org/XML/1998/namespace"/>
    <ds:schemaRef ds:uri="http://purl.org/dc/elements/1.1/"/>
    <ds:schemaRef ds:uri="http://schemas.microsoft.com/office/2006/documentManagement/types"/>
    <ds:schemaRef ds:uri="http://purl.org/dc/terms/"/>
    <ds:schemaRef ds:uri="http://schemas.openxmlformats.org/package/2006/metadata/core-properties"/>
    <ds:schemaRef ds:uri="http://schemas.microsoft.com/sharepoint/v3"/>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F91AB017-BC20-4AF6-A24C-F0CE55AFDFE6}">
  <ds:schemaRefs>
    <ds:schemaRef ds:uri="http://schemas.openxmlformats.org/officeDocument/2006/bibliography"/>
  </ds:schemaRefs>
</ds:datastoreItem>
</file>

<file path=customXml/itemProps5.xml><?xml version="1.0" encoding="utf-8"?>
<ds:datastoreItem xmlns:ds="http://schemas.openxmlformats.org/officeDocument/2006/customXml" ds:itemID="{8B7336BF-AFC3-4B45-BD8F-5D679426B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4704</Words>
  <Characters>26814</Characters>
  <Application>Microsoft Office Word</Application>
  <DocSecurity>4</DocSecurity>
  <Lines>223</Lines>
  <Paragraphs>62</Paragraphs>
  <ScaleCrop>false</ScaleCrop>
  <HeadingPairs>
    <vt:vector size="2" baseType="variant">
      <vt:variant>
        <vt:lpstr>Title</vt:lpstr>
      </vt:variant>
      <vt:variant>
        <vt:i4>1</vt:i4>
      </vt:variant>
    </vt:vector>
  </HeadingPairs>
  <TitlesOfParts>
    <vt:vector size="1" baseType="lpstr">
      <vt:lpstr>EvidenceSpecification (3) with Jt comment</vt:lpstr>
    </vt:vector>
  </TitlesOfParts>
  <Company>Food Standards Agency</Company>
  <LinksUpToDate>false</LinksUpToDate>
  <CharactersWithSpaces>31456</CharactersWithSpaces>
  <SharedDoc>false</SharedDoc>
  <HLinks>
    <vt:vector size="6" baseType="variant">
      <vt:variant>
        <vt:i4>2097270</vt:i4>
      </vt:variant>
      <vt:variant>
        <vt:i4>0</vt:i4>
      </vt:variant>
      <vt:variant>
        <vt:i4>0</vt:i4>
      </vt:variant>
      <vt:variant>
        <vt:i4>5</vt:i4>
      </vt:variant>
      <vt:variant>
        <vt:lpwstr>https://fsa-esourcing.eurodyn.com/epps/home.do</vt:lpwstr>
      </vt:variant>
      <vt:variant>
        <vt:lpwstr>
        </vt:lpwstr>
      </vt:variant>
    </vt:vector>
  </HLinks>
  <HyperlinksChanged>false</HyperlinksChanged>
  <AppVersion>14.0000</AppVersion>
</Properties>
</file>

<file path=docProps/core.xml><?xml version="1.0" encoding="utf-8"?>
<coreProperties xmlns:dc="http://purl.org/dc/elements/1.1/" xmlns:dcterms="http://purl.org/dc/terms/" xmlns:xsi="http://www.w3.org/2001/XMLSchema-instance" xmlns="http://schemas.openxmlformats.org/package/2006/metadata/core-properties">
  <dc:title>EvidenceSpecification (Final)</dc:title>
  <dc:creator>Food Standards Agency</dc:creator>
  <lastModifiedBy>Croft, Mark</lastModifiedBy>
  <revision>2</revision>
  <lastPrinted>2014-03-13T12:16:00.0000000Z</lastPrinted>
  <dcterms:created xsi:type="dcterms:W3CDTF">2016-04-14T08:50:00.0000000Z</dcterms:created>
  <dcterms:modified xsi:type="dcterms:W3CDTF">2016-04-14T08:50:00.0000000Z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0x010100A970D77B4E8EB04291640F2E981AC102</vt:lpwstr>
  </property>
</Properties>
</file>