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b0c0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REDACTED TEXT under FOIA Section 40, Personal Information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c0c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b0c0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REDACTED TEXT under FOIA Section 40, Personal Information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c0c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b0c0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REDACTED TEXT under FOIA Section 40, Personal Information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c0c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tabs>
          <w:tab w:val="center" w:pos="4153"/>
          <w:tab w:val="right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REDACTED TEXT under FOIA Section 40, Personal Information</w:t>
      </w:r>
      <w:r w:rsidDel="00000000" w:rsidR="00000000" w:rsidRPr="00000000">
        <w:rPr>
          <w:rFonts w:ascii="Arial" w:cs="Arial" w:eastAsia="Arial" w:hAnsi="Arial"/>
          <w:color w:val="0b0c0c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REDACTED TEXT under FOIA Section 40, Personal Information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c0c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bookmarkStart w:colFirst="0" w:colLast="0" w:name="bookmark=id.30j0zll" w:id="0"/>
    <w:bookmarkEnd w:id="0"/>
    <w:bookmarkStart w:colFirst="0" w:colLast="0" w:name="bookmark=id.gjdgxs" w:id="1"/>
    <w:bookmarkEnd w:id="1"/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b0c0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REDACTED TEXT under FOIA Section 40, Personal Information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c0c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Date: </w:t>
      </w:r>
      <w:r w:rsidDel="00000000" w:rsidR="00000000" w:rsidRPr="00000000">
        <w:rPr>
          <w:rFonts w:ascii="Arial" w:cs="Arial" w:eastAsia="Arial" w:hAnsi="Arial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/2022 </w:t>
      </w:r>
    </w:p>
    <w:p w:rsidR="00000000" w:rsidDel="00000000" w:rsidP="00000000" w:rsidRDefault="00000000" w:rsidRPr="00000000" w14:paraId="00000008">
      <w:pPr>
        <w:spacing w:after="120" w:lineRule="auto"/>
        <w:ind w:left="5760" w:right="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Contract ref: CCCC22A11</w:t>
      </w:r>
    </w:p>
    <w:p w:rsidR="00000000" w:rsidDel="00000000" w:rsidP="00000000" w:rsidRDefault="00000000" w:rsidRPr="00000000" w14:paraId="00000009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REDACTED TEXT under FOIA Section 40, Personal Information</w:t>
      </w:r>
      <w:r w:rsidDel="00000000" w:rsidR="00000000" w:rsidRPr="00000000">
        <w:rPr>
          <w:rFonts w:ascii="Arial" w:cs="Arial" w:eastAsia="Arial" w:hAnsi="Arial"/>
          <w:rtl w:val="0"/>
        </w:rPr>
        <w:t xml:space="preserve">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Award of contract for the supply of Provision of NHSCFA Consultancy Support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Further to your submission of a bid for the above Procurement, on behalf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REDACTED TEXT under FOIA Section 40, Personal Information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c0c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“Authority”), I am pleased to inform you that you ranked first in our evaluation and therefore we would like to award the contract to you.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call-off contract shall commence 25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rtl w:val="0"/>
        </w:rPr>
        <w:t xml:space="preserve"> November 2022 and the Expiry Date will be 24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rtl w:val="0"/>
        </w:rPr>
        <w:t xml:space="preserve"> February 2023. The Contracting Authority reserve the right to extend time only on the contract for a further Five (5) x One (1) Month Periods.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REDACTED TEXT under FOIA Section 43 Commercial Interests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37"/>
        </w:tabs>
        <w:spacing w:after="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procurement activity was a Direct Award under Commercial Agreement RM6187, Management Consultancy Framework Three, Lot 4, Finance details and the Commercial Agreement Terms and Conditions shall apply. A copy of the contract is provided with this Award Letter and includes those terms and conditions. 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sign the Call-Off Contract/Terms and Conditions (Attachment 5) and forward to the Procurement Lead electronically via e-mail. A copy signed on behalf of the Contracting Authority will be returned for your records.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Should you have any queries regarding this or any other matter please do not hesitate to contact me.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center" w:pos="4513"/>
          <w:tab w:val="right" w:pos="9026"/>
        </w:tabs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Yours faithfully,</w:t>
      </w:r>
    </w:p>
    <w:tbl>
      <w:tblPr>
        <w:tblStyle w:val="Table1"/>
        <w:tblW w:w="8748.0" w:type="dxa"/>
        <w:jc w:val="left"/>
        <w:tblInd w:w="108.0" w:type="dxa"/>
        <w:tblLayout w:type="fixed"/>
        <w:tblLook w:val="0000"/>
      </w:tblPr>
      <w:tblGrid>
        <w:gridCol w:w="5812"/>
        <w:gridCol w:w="2936"/>
        <w:tblGridChange w:id="0">
          <w:tblGrid>
            <w:gridCol w:w="5812"/>
            <w:gridCol w:w="2936"/>
          </w:tblGrid>
        </w:tblGridChange>
      </w:tblGrid>
      <w:tr>
        <w:trPr>
          <w:cantSplit w:val="1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Signed for and on behalf of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REDACTED TEXT under FOIA Section 40, Personal Information</w:t>
            </w:r>
            <w:r w:rsidDel="00000000" w:rsidR="00000000" w:rsidRPr="00000000">
              <w:rPr>
                <w:rFonts w:ascii="Arial" w:cs="Arial" w:eastAsia="Arial" w:hAnsi="Arial"/>
                <w:color w:val="0b0c0c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120" w:lineRule="auto"/>
              <w:ind w:right="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REDACTED TEXT under FOIA Section 40, Personal Information</w:t>
            </w:r>
            <w:r w:rsidDel="00000000" w:rsidR="00000000" w:rsidRPr="00000000">
              <w:rPr>
                <w:rFonts w:ascii="Arial" w:cs="Arial" w:eastAsia="Arial" w:hAnsi="Arial"/>
                <w:color w:val="0b0c0c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120" w:lineRule="auto"/>
              <w:ind w:right="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Signature: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REDACTED TEXT under FOIA Section 40, Personal Information</w:t>
            </w:r>
            <w:r w:rsidDel="00000000" w:rsidR="00000000" w:rsidRPr="00000000">
              <w:rPr>
                <w:rFonts w:ascii="Arial" w:cs="Arial" w:eastAsia="Arial" w:hAnsi="Arial"/>
                <w:color w:val="0b0c0c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120" w:lineRule="auto"/>
              <w:ind w:right="6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OFFICIAL</w:t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Call Off Award letter</w:t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22222"/>
        <w:sz w:val="19"/>
        <w:szCs w:val="19"/>
        <w:highlight w:val="white"/>
        <w:u w:val="none"/>
        <w:vertAlign w:val="baseline"/>
        <w:rtl w:val="0"/>
      </w:rPr>
      <w:t xml:space="preserve">© Crown copyright 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1</w:t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1057.0" w:type="dxa"/>
      <w:jc w:val="left"/>
      <w:tblInd w:w="-1134.0" w:type="dxa"/>
      <w:tblBorders>
        <w:bottom w:color="000000" w:space="0" w:sz="4" w:val="single"/>
      </w:tblBorders>
      <w:tblLayout w:type="fixed"/>
      <w:tblLook w:val="0400"/>
    </w:tblPr>
    <w:tblGrid>
      <w:gridCol w:w="2723"/>
      <w:gridCol w:w="1813"/>
      <w:gridCol w:w="2835"/>
      <w:gridCol w:w="3487"/>
      <w:gridCol w:w="199"/>
      <w:tblGridChange w:id="0">
        <w:tblGrid>
          <w:gridCol w:w="2723"/>
          <w:gridCol w:w="1813"/>
          <w:gridCol w:w="2835"/>
          <w:gridCol w:w="3487"/>
          <w:gridCol w:w="199"/>
        </w:tblGrid>
      </w:tblGridChange>
    </w:tblGrid>
    <w:tr>
      <w:trPr>
        <w:cantSplit w:val="0"/>
        <w:trHeight w:val="268" w:hRule="atLeast"/>
        <w:tblHeader w:val="0"/>
      </w:trPr>
      <w:tc>
        <w:tcPr>
          <w:gridSpan w:val="4"/>
        </w:tcPr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OFFICIAL</w:t>
          </w:r>
        </w:p>
      </w:tc>
    </w:tr>
    <w:tr>
      <w:trPr>
        <w:cantSplit w:val="0"/>
        <w:trHeight w:val="1300" w:hRule="atLeast"/>
        <w:tblHeader w:val="0"/>
      </w:trPr>
      <w:tc>
        <w:tcPr/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6980" w:right="0" w:hanging="698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b="0" l="0" r="0" t="0"/>
                <wp:wrapSquare wrapText="bothSides" distB="0" distT="0" distL="114300" distR="114300"/>
                <wp:docPr descr="Description: Description: Description: Untitled:Users:berrimann:Desktop:CCS BRAND:Logos:CCS artwork:Colour 2935:CCS_2935_SML_AW.png" id="4" name="image1.png"/>
                <a:graphic>
                  <a:graphicData uri="http://schemas.openxmlformats.org/drawingml/2006/picture">
                    <pic:pic>
                      <pic:nvPicPr>
                        <pic:cNvPr descr="Description: Description: Description: Untitled:Users:berrimann:Desktop:CCS BRAND:Logos:CCS artwork:Colour 2935:CCS_2935_SML_AW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6980" w:right="0" w:hanging="698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6980" w:right="0" w:hanging="698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9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superscript"/>
              <w:rtl w:val="0"/>
            </w:rPr>
            <w:t xml:space="preserve">th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 Floor, The Capital,</w:t>
          </w:r>
        </w:p>
        <w:p w:rsidR="00000000" w:rsidDel="00000000" w:rsidP="00000000" w:rsidRDefault="00000000" w:rsidRPr="00000000" w14:paraId="0000002A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Old Hall Street, Liverpool.</w:t>
          </w:r>
        </w:p>
        <w:p w:rsidR="00000000" w:rsidDel="00000000" w:rsidP="00000000" w:rsidRDefault="00000000" w:rsidRPr="00000000" w14:paraId="0000002B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L3 9PP</w:t>
          </w:r>
        </w:p>
      </w:tc>
      <w:tc>
        <w:tcPr>
          <w:gridSpan w:val="2"/>
          <w:shd w:fill="auto" w:val="clear"/>
        </w:tcPr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Tel:  0345 010 3503</w:t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  <w:tab w:val="left" w:pos="3091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Email:  info@crowncommercial.gov.uk</w:t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spacing w:line="240" w:lineRule="auto"/>
            <w:jc w:val="both"/>
            <w:rPr>
              <w:rFonts w:ascii="Arial" w:cs="Arial" w:eastAsia="Arial" w:hAnsi="Arial"/>
              <w:sz w:val="20"/>
              <w:szCs w:val="20"/>
            </w:rPr>
          </w:pPr>
          <w:hyperlink r:id="rId2"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none"/>
                <w:rtl w:val="0"/>
              </w:rPr>
              <w:t xml:space="preserve">www.gov.uk/ccs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 w:val="1"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 w:val="1"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880B11"/>
    <w:pPr>
      <w:ind w:left="720"/>
      <w:contextualSpacing w:val="1"/>
    </w:pPr>
  </w:style>
  <w:style w:type="paragraph" w:styleId="BasicParagraph" w:customStyle="1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cs="Times-Roman" w:hAnsi="Times-Roman" w:eastAsiaTheme="minorEastAs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D0B6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D0B6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D0B6C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D0B6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D0B6C"/>
    <w:rPr>
      <w:rFonts w:ascii="Segoe UI" w:cs="Segoe UI" w:hAnsi="Segoe UI"/>
      <w:sz w:val="18"/>
      <w:szCs w:val="18"/>
    </w:rPr>
  </w:style>
  <w:style w:type="paragraph" w:styleId="Revision">
    <w:name w:val="Revision"/>
    <w:hidden w:val="1"/>
    <w:uiPriority w:val="99"/>
    <w:semiHidden w:val="1"/>
    <w:rsid w:val="00E13BE1"/>
    <w:pPr>
      <w:spacing w:after="0" w:line="240" w:lineRule="auto"/>
    </w:pPr>
  </w:style>
  <w:style w:type="paragraph" w:styleId="NoSpacing">
    <w:name w:val="No Spacing"/>
    <w:rsid w:val="00677D5D"/>
    <w:pPr>
      <w:suppressAutoHyphens w:val="1"/>
      <w:autoSpaceDN w:val="0"/>
      <w:spacing w:after="0" w:line="240" w:lineRule="auto"/>
      <w:textAlignment w:val="baseline"/>
    </w:pPr>
    <w:rPr>
      <w:rFonts w:ascii="Arial" w:cs="Mangal" w:eastAsia="Arial" w:hAnsi="Arial"/>
      <w:szCs w:val="20"/>
      <w:lang w:bidi="hi-IN" w:eastAsia="zh-CN"/>
    </w:rPr>
  </w:style>
  <w:style w:type="paragraph" w:styleId="Standard" w:customStyle="1">
    <w:name w:val="Standard"/>
    <w:rsid w:val="00677D5D"/>
    <w:pPr>
      <w:widowControl w:val="0"/>
      <w:suppressAutoHyphens w:val="1"/>
      <w:autoSpaceDN w:val="0"/>
      <w:spacing w:after="0" w:line="276" w:lineRule="auto"/>
      <w:textAlignment w:val="baseline"/>
    </w:pPr>
    <w:rPr>
      <w:rFonts w:ascii="Arial" w:cs="Arial" w:eastAsia="Arial" w:hAnsi="Arial"/>
      <w:lang w:bidi="hi-IN" w:eastAsia="zh-CN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77D5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gov.uk/c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WuKvBLowjcJkvP//DNjObrJ0eQ==">AMUW2mWiI/rZBM68M8iB9Ef0ugR/hMseo7h3yV/0mzcX6MN+AxoIT13o6lz4E0sp04BkJqKh3RCEg4S8wE+VvH1Y5lhcqirfAa4/6xDQmbu/sILaYcQVQxw9LoUbz9eQeDRKctq6cBfh++nWWnSsdS9hKaFJn8ctLA==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2021-12-14T14:38:00Z</dcterms:created>
  <dc:creator>James Bergin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