
<file path=[Content_Types].xml><?xml version="1.0" encoding="utf-8"?>
<Types xmlns="http://schemas.openxmlformats.org/package/2006/content-types">
  <Default Extension="doc" ContentType="application/msword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88C0A" w14:textId="6BDAC699" w:rsidR="00E61FB0" w:rsidRPr="00AA1C51" w:rsidRDefault="00E61FB0" w:rsidP="00A5714E">
      <w:pPr>
        <w:jc w:val="center"/>
        <w:rPr>
          <w:color w:val="auto"/>
          <w:sz w:val="30"/>
          <w:szCs w:val="30"/>
        </w:rPr>
      </w:pPr>
      <w:bookmarkStart w:id="0" w:name="_Toc5094066"/>
      <w:bookmarkStart w:id="1" w:name="_Toc32494895"/>
      <w:r w:rsidRPr="00AA1C51">
        <w:rPr>
          <w:color w:val="auto"/>
          <w:sz w:val="30"/>
          <w:szCs w:val="30"/>
        </w:rPr>
        <w:t xml:space="preserve">Tender proposal for </w:t>
      </w:r>
    </w:p>
    <w:p w14:paraId="581135B9" w14:textId="4301DCD5" w:rsidR="00E61FB0" w:rsidRPr="00C066C4" w:rsidRDefault="00E61FB0" w:rsidP="00A5714E">
      <w:pPr>
        <w:jc w:val="center"/>
        <w:rPr>
          <w:color w:val="auto"/>
          <w:sz w:val="24"/>
          <w:szCs w:val="24"/>
        </w:rPr>
      </w:pPr>
    </w:p>
    <w:p w14:paraId="3981BDF5" w14:textId="767411EE" w:rsidR="00E61FB0" w:rsidRDefault="00E61FB0" w:rsidP="00A5714E">
      <w:pPr>
        <w:jc w:val="center"/>
        <w:rPr>
          <w:b/>
          <w:bCs/>
          <w:color w:val="auto"/>
          <w:sz w:val="30"/>
          <w:szCs w:val="30"/>
        </w:rPr>
      </w:pPr>
      <w:r w:rsidRPr="00374B10">
        <w:rPr>
          <w:b/>
          <w:bCs/>
          <w:color w:val="auto"/>
          <w:sz w:val="30"/>
          <w:szCs w:val="30"/>
        </w:rPr>
        <w:t xml:space="preserve">Financial Reporting Council </w:t>
      </w:r>
    </w:p>
    <w:p w14:paraId="5DE0C6CE" w14:textId="77777777" w:rsidR="0082639C" w:rsidRPr="00374B10" w:rsidRDefault="0082639C" w:rsidP="00A5714E">
      <w:pPr>
        <w:jc w:val="center"/>
        <w:rPr>
          <w:b/>
          <w:bCs/>
          <w:color w:val="auto"/>
          <w:sz w:val="30"/>
          <w:szCs w:val="30"/>
        </w:rPr>
      </w:pPr>
    </w:p>
    <w:p w14:paraId="38301A69" w14:textId="7CD3F7E5" w:rsidR="00A74828" w:rsidRPr="00FD1577" w:rsidRDefault="00FD1577" w:rsidP="00A74828">
      <w:pPr>
        <w:spacing w:after="120" w:line="276" w:lineRule="auto"/>
        <w:jc w:val="center"/>
        <w:rPr>
          <w:rFonts w:cs="Arial"/>
          <w:b/>
          <w:bCs/>
          <w:sz w:val="32"/>
          <w:szCs w:val="32"/>
        </w:rPr>
      </w:pPr>
      <w:r w:rsidRPr="00FD1577">
        <w:rPr>
          <w:rFonts w:cs="Arial"/>
          <w:b/>
          <w:bCs/>
          <w:sz w:val="32"/>
          <w:szCs w:val="32"/>
        </w:rPr>
        <w:t>FRC2023-0</w:t>
      </w:r>
      <w:r w:rsidR="00A74828">
        <w:rPr>
          <w:rFonts w:cs="Arial"/>
          <w:b/>
          <w:bCs/>
          <w:sz w:val="32"/>
          <w:szCs w:val="32"/>
        </w:rPr>
        <w:t>14</w:t>
      </w:r>
      <w:r w:rsidR="0023068D">
        <w:rPr>
          <w:rFonts w:cs="Arial"/>
          <w:b/>
          <w:bCs/>
          <w:sz w:val="32"/>
          <w:szCs w:val="32"/>
        </w:rPr>
        <w:t>6</w:t>
      </w:r>
      <w:r w:rsidRPr="00FD1577">
        <w:rPr>
          <w:rFonts w:cs="Arial"/>
          <w:b/>
          <w:bCs/>
          <w:sz w:val="32"/>
          <w:szCs w:val="32"/>
        </w:rPr>
        <w:t xml:space="preserve"> </w:t>
      </w:r>
      <w:r w:rsidR="00A74828" w:rsidRPr="00FD1577">
        <w:rPr>
          <w:rFonts w:cs="Arial"/>
          <w:b/>
          <w:bCs/>
          <w:sz w:val="32"/>
          <w:szCs w:val="32"/>
        </w:rPr>
        <w:t xml:space="preserve">Provision of </w:t>
      </w:r>
      <w:r w:rsidR="00A74828">
        <w:rPr>
          <w:rFonts w:cs="Arial"/>
          <w:b/>
          <w:bCs/>
          <w:sz w:val="32"/>
          <w:szCs w:val="32"/>
        </w:rPr>
        <w:t>Legal</w:t>
      </w:r>
      <w:r w:rsidR="00A74828" w:rsidRPr="00FD1577">
        <w:rPr>
          <w:rFonts w:cs="Arial"/>
          <w:b/>
          <w:bCs/>
          <w:sz w:val="32"/>
          <w:szCs w:val="32"/>
        </w:rPr>
        <w:t xml:space="preserve"> Services</w:t>
      </w:r>
    </w:p>
    <w:p w14:paraId="09393861" w14:textId="28721087" w:rsidR="00DE08A4" w:rsidRPr="00FD1577" w:rsidRDefault="00DE08A4" w:rsidP="008E0AAD">
      <w:pPr>
        <w:jc w:val="center"/>
        <w:rPr>
          <w:rFonts w:cs="Arial"/>
          <w:b/>
          <w:bCs/>
          <w:sz w:val="32"/>
          <w:szCs w:val="32"/>
        </w:rPr>
      </w:pPr>
    </w:p>
    <w:p w14:paraId="339BBAE7" w14:textId="77777777" w:rsidR="00FD1577" w:rsidRPr="008E0AAD" w:rsidRDefault="00FD1577" w:rsidP="008E0AAD">
      <w:pPr>
        <w:jc w:val="center"/>
        <w:rPr>
          <w:rFonts w:cs="Arial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09"/>
        <w:gridCol w:w="6919"/>
      </w:tblGrid>
      <w:tr w:rsidR="00AA1C51" w:rsidRPr="00E1431E" w14:paraId="4B671185" w14:textId="77777777" w:rsidTr="00692C98">
        <w:trPr>
          <w:trHeight w:val="406"/>
        </w:trPr>
        <w:tc>
          <w:tcPr>
            <w:tcW w:w="2716" w:type="dxa"/>
          </w:tcPr>
          <w:p w14:paraId="59226124" w14:textId="27623408" w:rsidR="00AA1C51" w:rsidRPr="00C066C4" w:rsidRDefault="00AA1C51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Supplier Name</w:t>
            </w:r>
          </w:p>
        </w:tc>
        <w:tc>
          <w:tcPr>
            <w:tcW w:w="6900" w:type="dxa"/>
          </w:tcPr>
          <w:p w14:paraId="64DE9E2D" w14:textId="77777777" w:rsidR="00AA1C51" w:rsidRPr="00E1431E" w:rsidRDefault="00AA1C51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4FC48C67" w14:textId="77777777" w:rsidTr="00692C98">
        <w:trPr>
          <w:trHeight w:val="414"/>
        </w:trPr>
        <w:tc>
          <w:tcPr>
            <w:tcW w:w="2716" w:type="dxa"/>
          </w:tcPr>
          <w:p w14:paraId="41FCD3B6" w14:textId="3A0BE66F" w:rsidR="00AA1C51" w:rsidRPr="00C066C4" w:rsidRDefault="00AA1C51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Registered Address</w:t>
            </w:r>
          </w:p>
        </w:tc>
        <w:tc>
          <w:tcPr>
            <w:tcW w:w="6900" w:type="dxa"/>
          </w:tcPr>
          <w:p w14:paraId="1B52BA5F" w14:textId="77777777" w:rsidR="00AA1C51" w:rsidRPr="00E1431E" w:rsidRDefault="00AA1C51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6C3A6C38" w14:textId="77777777" w:rsidTr="00692C98">
        <w:trPr>
          <w:trHeight w:val="591"/>
        </w:trPr>
        <w:tc>
          <w:tcPr>
            <w:tcW w:w="2716" w:type="dxa"/>
          </w:tcPr>
          <w:p w14:paraId="3487F9BA" w14:textId="120CEAAD" w:rsidR="00AA1C51" w:rsidRPr="00C066C4" w:rsidRDefault="00AA1C51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Registered company number</w:t>
            </w:r>
          </w:p>
        </w:tc>
        <w:tc>
          <w:tcPr>
            <w:tcW w:w="6900" w:type="dxa"/>
          </w:tcPr>
          <w:p w14:paraId="5F84298A" w14:textId="77777777" w:rsidR="00AA1C51" w:rsidRPr="00E1431E" w:rsidRDefault="00AA1C51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D53968" w:rsidRPr="00E1431E" w14:paraId="4832CB90" w14:textId="77777777" w:rsidTr="00692C98">
        <w:trPr>
          <w:trHeight w:val="591"/>
        </w:trPr>
        <w:tc>
          <w:tcPr>
            <w:tcW w:w="2716" w:type="dxa"/>
          </w:tcPr>
          <w:p w14:paraId="192744B1" w14:textId="741502D2" w:rsidR="00D53968" w:rsidRPr="00C066C4" w:rsidRDefault="00D53968" w:rsidP="00D53968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 xml:space="preserve">VAT number </w:t>
            </w:r>
            <w:r w:rsidRPr="00692C98">
              <w:rPr>
                <w:rFonts w:cs="Arial"/>
                <w:sz w:val="16"/>
                <w:szCs w:val="16"/>
              </w:rPr>
              <w:t>(if applicable)</w:t>
            </w:r>
          </w:p>
        </w:tc>
        <w:tc>
          <w:tcPr>
            <w:tcW w:w="6900" w:type="dxa"/>
          </w:tcPr>
          <w:p w14:paraId="12830A67" w14:textId="77777777" w:rsidR="00D53968" w:rsidRPr="00E1431E" w:rsidRDefault="00D53968" w:rsidP="00E9287F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510427" w:rsidRPr="00E1431E" w14:paraId="00DAAB1A" w14:textId="77777777" w:rsidTr="00692C98">
        <w:trPr>
          <w:trHeight w:val="591"/>
        </w:trPr>
        <w:tc>
          <w:tcPr>
            <w:tcW w:w="2716" w:type="dxa"/>
          </w:tcPr>
          <w:p w14:paraId="370A6E4B" w14:textId="228AB44C" w:rsidR="00510427" w:rsidRPr="00C066C4" w:rsidRDefault="00510427" w:rsidP="00D53968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Lot’s / categories you are applying for:</w:t>
            </w:r>
          </w:p>
        </w:tc>
        <w:tc>
          <w:tcPr>
            <w:tcW w:w="6900" w:type="dxa"/>
          </w:tcPr>
          <w:p w14:paraId="00975D33" w14:textId="77777777" w:rsidR="00510427" w:rsidRDefault="00510427" w:rsidP="00510427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286"/>
              <w:gridCol w:w="3176"/>
              <w:gridCol w:w="2231"/>
            </w:tblGrid>
            <w:tr w:rsidR="00510427" w14:paraId="718845ED" w14:textId="77777777" w:rsidTr="00510427">
              <w:tc>
                <w:tcPr>
                  <w:tcW w:w="1286" w:type="dxa"/>
                </w:tcPr>
                <w:p w14:paraId="2BBB4B1F" w14:textId="7F92F56D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b/>
                      <w:bCs/>
                      <w:color w:val="333333"/>
                      <w:shd w:val="clear" w:color="auto" w:fill="FFFFFF"/>
                    </w:rPr>
                    <w:t>Category</w:t>
                  </w:r>
                  <w:r>
                    <w:rPr>
                      <w:rFonts w:cs="Arial"/>
                      <w:b/>
                      <w:bCs/>
                      <w:color w:val="333333"/>
                      <w:shd w:val="clear" w:color="auto" w:fill="FFFFFF"/>
                    </w:rPr>
                    <w:t xml:space="preserve"> / Lot </w:t>
                  </w:r>
                </w:p>
              </w:tc>
              <w:tc>
                <w:tcPr>
                  <w:tcW w:w="3176" w:type="dxa"/>
                </w:tcPr>
                <w:p w14:paraId="4B3DC1C6" w14:textId="43DE4DE2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b/>
                      <w:bCs/>
                      <w:color w:val="333333"/>
                      <w:shd w:val="clear" w:color="auto" w:fill="FFFFFF"/>
                    </w:rPr>
                    <w:t>Description</w:t>
                  </w:r>
                </w:p>
              </w:tc>
              <w:tc>
                <w:tcPr>
                  <w:tcW w:w="2231" w:type="dxa"/>
                </w:tcPr>
                <w:p w14:paraId="425EB789" w14:textId="77777777" w:rsidR="00510427" w:rsidRPr="00814AC8" w:rsidRDefault="00510427" w:rsidP="00510427">
                  <w:pPr>
                    <w:spacing w:after="120" w:line="276" w:lineRule="auto"/>
                    <w:rPr>
                      <w:rFonts w:cs="Arial"/>
                      <w:b/>
                      <w:bCs/>
                    </w:rPr>
                  </w:pPr>
                  <w:r w:rsidRPr="00814AC8">
                    <w:rPr>
                      <w:rFonts w:cs="Arial"/>
                      <w:b/>
                      <w:bCs/>
                      <w:sz w:val="20"/>
                      <w:szCs w:val="20"/>
                    </w:rPr>
                    <w:t>Please clearly state which Lot(s) you are bidding for: -</w:t>
                  </w:r>
                </w:p>
                <w:p w14:paraId="1B3F96C8" w14:textId="46B3D3D8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814AC8">
                    <w:rPr>
                      <w:rFonts w:cs="Arial"/>
                      <w:b/>
                      <w:bCs/>
                      <w:color w:val="333333"/>
                      <w:shd w:val="clear" w:color="auto" w:fill="FFFFFF"/>
                    </w:rPr>
                    <w:t>Yes / No</w:t>
                  </w:r>
                </w:p>
              </w:tc>
            </w:tr>
            <w:tr w:rsidR="00510427" w14:paraId="2810EA3F" w14:textId="77777777" w:rsidTr="00510427">
              <w:tc>
                <w:tcPr>
                  <w:tcW w:w="1286" w:type="dxa"/>
                </w:tcPr>
                <w:p w14:paraId="13EF9C0C" w14:textId="7BD2CD79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color w:val="333333"/>
                      <w:shd w:val="clear" w:color="auto" w:fill="FFFFFF"/>
                    </w:rPr>
                    <w:t>1</w:t>
                  </w:r>
                </w:p>
              </w:tc>
              <w:tc>
                <w:tcPr>
                  <w:tcW w:w="3176" w:type="dxa"/>
                </w:tcPr>
                <w:p w14:paraId="6A423114" w14:textId="4A3DCB20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color w:val="333333"/>
                      <w:shd w:val="clear" w:color="auto" w:fill="FFFFFF"/>
                    </w:rPr>
                    <w:t>Public and regulatory law</w:t>
                  </w:r>
                  <w:r w:rsidR="00605729">
                    <w:rPr>
                      <w:rFonts w:cs="Arial"/>
                      <w:color w:val="333333"/>
                      <w:shd w:val="clear" w:color="auto" w:fill="FFFFFF"/>
                    </w:rPr>
                    <w:t xml:space="preserve"> (inclusive of Local audit)</w:t>
                  </w:r>
                </w:p>
              </w:tc>
              <w:tc>
                <w:tcPr>
                  <w:tcW w:w="2231" w:type="dxa"/>
                </w:tcPr>
                <w:p w14:paraId="0861B95D" w14:textId="77777777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</w:p>
              </w:tc>
            </w:tr>
            <w:tr w:rsidR="00510427" w14:paraId="45C1BAF5" w14:textId="77777777" w:rsidTr="00510427">
              <w:tc>
                <w:tcPr>
                  <w:tcW w:w="1286" w:type="dxa"/>
                </w:tcPr>
                <w:p w14:paraId="2BF734FA" w14:textId="5EBDC2EC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color w:val="333333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3176" w:type="dxa"/>
                </w:tcPr>
                <w:p w14:paraId="45B8163D" w14:textId="30EBBFE3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color w:val="333333"/>
                      <w:shd w:val="clear" w:color="auto" w:fill="FFFFFF"/>
                    </w:rPr>
                    <w:t>Information law</w:t>
                  </w:r>
                </w:p>
              </w:tc>
              <w:tc>
                <w:tcPr>
                  <w:tcW w:w="2231" w:type="dxa"/>
                </w:tcPr>
                <w:p w14:paraId="4239FD93" w14:textId="77777777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</w:p>
              </w:tc>
            </w:tr>
            <w:tr w:rsidR="00510427" w14:paraId="7A7DBE09" w14:textId="77777777" w:rsidTr="00510427">
              <w:tc>
                <w:tcPr>
                  <w:tcW w:w="1286" w:type="dxa"/>
                </w:tcPr>
                <w:p w14:paraId="342E1894" w14:textId="5F2D2D5F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color w:val="333333"/>
                      <w:shd w:val="clear" w:color="auto" w:fill="FFFFFF"/>
                    </w:rPr>
                    <w:t>3</w:t>
                  </w:r>
                </w:p>
              </w:tc>
              <w:tc>
                <w:tcPr>
                  <w:tcW w:w="3176" w:type="dxa"/>
                </w:tcPr>
                <w:p w14:paraId="6771BBDB" w14:textId="63328168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color w:val="333333"/>
                      <w:shd w:val="clear" w:color="auto" w:fill="FFFFFF"/>
                    </w:rPr>
                    <w:t>Corporate and commercial law/general law (including litigation)</w:t>
                  </w:r>
                </w:p>
              </w:tc>
              <w:tc>
                <w:tcPr>
                  <w:tcW w:w="2231" w:type="dxa"/>
                </w:tcPr>
                <w:p w14:paraId="1140B573" w14:textId="77777777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</w:p>
              </w:tc>
            </w:tr>
            <w:tr w:rsidR="00510427" w14:paraId="13A2FA72" w14:textId="77777777" w:rsidTr="00510427">
              <w:tc>
                <w:tcPr>
                  <w:tcW w:w="1286" w:type="dxa"/>
                </w:tcPr>
                <w:p w14:paraId="44F0677D" w14:textId="239B6234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color w:val="333333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3176" w:type="dxa"/>
                </w:tcPr>
                <w:p w14:paraId="55BF08F1" w14:textId="1B131C31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  <w:r w:rsidRPr="00300592">
                    <w:rPr>
                      <w:rFonts w:cs="Arial"/>
                      <w:color w:val="333333"/>
                      <w:shd w:val="clear" w:color="auto" w:fill="FFFFFF"/>
                    </w:rPr>
                    <w:t>Employment law</w:t>
                  </w:r>
                </w:p>
              </w:tc>
              <w:tc>
                <w:tcPr>
                  <w:tcW w:w="2231" w:type="dxa"/>
                </w:tcPr>
                <w:p w14:paraId="1CC6D9EC" w14:textId="77777777" w:rsidR="00510427" w:rsidRDefault="00510427" w:rsidP="00510427">
                  <w:pPr>
                    <w:spacing w:before="100" w:beforeAutospacing="1" w:after="120"/>
                    <w:rPr>
                      <w:rFonts w:cs="Arial"/>
                      <w:sz w:val="30"/>
                      <w:szCs w:val="30"/>
                    </w:rPr>
                  </w:pPr>
                </w:p>
              </w:tc>
            </w:tr>
          </w:tbl>
          <w:p w14:paraId="26360140" w14:textId="77777777" w:rsidR="00510427" w:rsidRPr="00E1431E" w:rsidRDefault="00510427" w:rsidP="00510427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1B2BED87" w14:textId="77777777" w:rsidTr="00692C98">
        <w:trPr>
          <w:trHeight w:val="3345"/>
        </w:trPr>
        <w:tc>
          <w:tcPr>
            <w:tcW w:w="2716" w:type="dxa"/>
            <w:tcBorders>
              <w:bottom w:val="single" w:sz="4" w:space="0" w:color="auto"/>
            </w:tcBorders>
          </w:tcPr>
          <w:p w14:paraId="2ADD24F5" w14:textId="4654F799" w:rsidR="00AA1C51" w:rsidRPr="00C066C4" w:rsidRDefault="00B60AEB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Please state if your company is a SME or VCSE</w:t>
            </w:r>
          </w:p>
        </w:tc>
        <w:tc>
          <w:tcPr>
            <w:tcW w:w="6900" w:type="dxa"/>
            <w:tcBorders>
              <w:bottom w:val="single" w:sz="4" w:space="0" w:color="auto"/>
            </w:tcBorders>
          </w:tcPr>
          <w:p w14:paraId="5B882186" w14:textId="77777777" w:rsidR="00934EB0" w:rsidRPr="00B67108" w:rsidRDefault="00934EB0" w:rsidP="00934EB0">
            <w:pPr>
              <w:spacing w:before="100" w:beforeAutospacing="1" w:after="120"/>
              <w:rPr>
                <w:rFonts w:cs="Arial"/>
                <w:sz w:val="22"/>
                <w:szCs w:val="22"/>
              </w:rPr>
            </w:pPr>
          </w:p>
          <w:tbl>
            <w:tblPr>
              <w:tblStyle w:val="TableGrid"/>
              <w:tblW w:w="0" w:type="auto"/>
              <w:tblInd w:w="8" w:type="dxa"/>
              <w:tblLook w:val="04A0" w:firstRow="1" w:lastRow="0" w:firstColumn="1" w:lastColumn="0" w:noHBand="0" w:noVBand="1"/>
            </w:tblPr>
            <w:tblGrid>
              <w:gridCol w:w="1088"/>
              <w:gridCol w:w="4535"/>
              <w:gridCol w:w="1034"/>
            </w:tblGrid>
            <w:tr w:rsidR="00934EB0" w14:paraId="0ADC4BE0" w14:textId="77777777" w:rsidTr="00006274">
              <w:trPr>
                <w:trHeight w:val="511"/>
              </w:trPr>
              <w:tc>
                <w:tcPr>
                  <w:tcW w:w="1088" w:type="dxa"/>
                </w:tcPr>
                <w:p w14:paraId="107B0898" w14:textId="77777777" w:rsidR="00934EB0" w:rsidRPr="00B60AEB" w:rsidRDefault="00934EB0" w:rsidP="00934EB0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4535" w:type="dxa"/>
                </w:tcPr>
                <w:p w14:paraId="5B056CCF" w14:textId="77777777" w:rsidR="00934EB0" w:rsidRPr="00B60AEB" w:rsidRDefault="00934EB0" w:rsidP="00934EB0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Classification</w:t>
                  </w:r>
                </w:p>
              </w:tc>
              <w:tc>
                <w:tcPr>
                  <w:tcW w:w="1034" w:type="dxa"/>
                </w:tcPr>
                <w:p w14:paraId="7A2C26E0" w14:textId="77777777" w:rsidR="00934EB0" w:rsidRPr="00B60AEB" w:rsidRDefault="00934EB0" w:rsidP="00934EB0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Yes / No</w:t>
                  </w:r>
                </w:p>
              </w:tc>
            </w:tr>
            <w:tr w:rsidR="00934EB0" w14:paraId="23B45A0D" w14:textId="77777777" w:rsidTr="00006274">
              <w:trPr>
                <w:trHeight w:val="1421"/>
              </w:trPr>
              <w:tc>
                <w:tcPr>
                  <w:tcW w:w="1088" w:type="dxa"/>
                </w:tcPr>
                <w:p w14:paraId="40578473" w14:textId="77777777" w:rsidR="00934EB0" w:rsidRPr="00B60AEB" w:rsidRDefault="00934EB0" w:rsidP="00934EB0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SME</w:t>
                  </w:r>
                </w:p>
              </w:tc>
              <w:tc>
                <w:tcPr>
                  <w:tcW w:w="4535" w:type="dxa"/>
                </w:tcPr>
                <w:p w14:paraId="788112D4" w14:textId="77777777" w:rsidR="00934EB0" w:rsidRDefault="00934EB0" w:rsidP="00934EB0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 w:rsidRPr="00B60AEB">
                    <w:rPr>
                      <w:rFonts w:cs="Arial"/>
                      <w:sz w:val="20"/>
                      <w:szCs w:val="20"/>
                    </w:rPr>
                    <w:t>Small Medium Enterprise</w:t>
                  </w:r>
                </w:p>
                <w:p w14:paraId="0ABC542B" w14:textId="77777777" w:rsidR="00934EB0" w:rsidRPr="00374B10" w:rsidRDefault="00934EB0" w:rsidP="00934EB0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74B1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“SME” means an enterprise falling within the category of micro, small and medium-sized</w:t>
                  </w:r>
                </w:p>
                <w:p w14:paraId="75F5A08D" w14:textId="77777777" w:rsidR="00934EB0" w:rsidRPr="00374B10" w:rsidRDefault="00934EB0" w:rsidP="00934EB0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74B1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 xml:space="preserve">enterprises defined by the Commission Recommendation of 6 May 2003 concerning the definition of micro, small and medium-sized enterprises </w:t>
                  </w:r>
                </w:p>
                <w:p w14:paraId="6B1D447F" w14:textId="77777777" w:rsidR="00934EB0" w:rsidRPr="00B60AEB" w:rsidRDefault="00934EB0" w:rsidP="00934EB0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1034" w:type="dxa"/>
                </w:tcPr>
                <w:p w14:paraId="5CD99EF7" w14:textId="77777777" w:rsidR="00934EB0" w:rsidRPr="00B60AEB" w:rsidRDefault="00934EB0" w:rsidP="00934EB0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  <w:tr w:rsidR="00934EB0" w14:paraId="23F0231A" w14:textId="77777777" w:rsidTr="00006274">
              <w:trPr>
                <w:trHeight w:val="1041"/>
              </w:trPr>
              <w:tc>
                <w:tcPr>
                  <w:tcW w:w="1088" w:type="dxa"/>
                </w:tcPr>
                <w:p w14:paraId="58EF62E9" w14:textId="77777777" w:rsidR="00934EB0" w:rsidRPr="00B60AEB" w:rsidRDefault="00934EB0" w:rsidP="00934EB0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lastRenderedPageBreak/>
                    <w:t>VCSE</w:t>
                  </w:r>
                </w:p>
              </w:tc>
              <w:tc>
                <w:tcPr>
                  <w:tcW w:w="4535" w:type="dxa"/>
                </w:tcPr>
                <w:p w14:paraId="72B27BB4" w14:textId="77777777" w:rsidR="00934EB0" w:rsidRDefault="00934EB0" w:rsidP="00934EB0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 w:rsidRPr="00B60AEB">
                    <w:rPr>
                      <w:rFonts w:cs="Arial"/>
                      <w:sz w:val="20"/>
                      <w:szCs w:val="20"/>
                    </w:rPr>
                    <w:t>Voluntary, Community &amp; Social Enterprise</w:t>
                  </w:r>
                </w:p>
                <w:p w14:paraId="44409A48" w14:textId="77777777" w:rsidR="00934EB0" w:rsidRPr="009C26F9" w:rsidRDefault="00934EB0" w:rsidP="00934EB0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374B10">
                    <w:rPr>
                      <w:rFonts w:ascii="Times New Roman" w:hAnsi="Times New Roman" w:cs="Times New Roman"/>
                      <w:color w:val="000000"/>
                      <w:sz w:val="18"/>
                      <w:szCs w:val="18"/>
                    </w:rPr>
                    <w:t>“VCSE” means a non-governmental organisation that is value-driven and which principally reinvests its surpluses to further social, environmental or cultural objectives.</w:t>
                  </w:r>
                </w:p>
              </w:tc>
              <w:tc>
                <w:tcPr>
                  <w:tcW w:w="1034" w:type="dxa"/>
                </w:tcPr>
                <w:p w14:paraId="7D6B9997" w14:textId="77777777" w:rsidR="00934EB0" w:rsidRPr="00B60AEB" w:rsidRDefault="00934EB0" w:rsidP="00934EB0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</w:p>
              </w:tc>
            </w:tr>
          </w:tbl>
          <w:p w14:paraId="00DF8CDF" w14:textId="5124E765" w:rsidR="00692C98" w:rsidRPr="00E1431E" w:rsidRDefault="00692C98" w:rsidP="00B60AEB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</w:tc>
      </w:tr>
      <w:tr w:rsidR="00934EB0" w:rsidRPr="00E1431E" w14:paraId="25196D70" w14:textId="77777777" w:rsidTr="00692C98">
        <w:trPr>
          <w:trHeight w:val="3345"/>
        </w:trPr>
        <w:tc>
          <w:tcPr>
            <w:tcW w:w="2716" w:type="dxa"/>
            <w:tcBorders>
              <w:bottom w:val="single" w:sz="4" w:space="0" w:color="auto"/>
            </w:tcBorders>
          </w:tcPr>
          <w:p w14:paraId="6A88CB62" w14:textId="3142DAE8" w:rsidR="00934EB0" w:rsidRPr="00C066C4" w:rsidRDefault="00DF3521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580B54">
              <w:rPr>
                <w:rFonts w:ascii="Arial" w:hAnsi="Arial" w:cs="Arial"/>
                <w:sz w:val="24"/>
                <w:szCs w:val="24"/>
              </w:rPr>
              <w:lastRenderedPageBreak/>
              <w:t>Please state if your organisation or supply chain have risks associated with the current Russia / Ukraine conflict</w:t>
            </w:r>
          </w:p>
        </w:tc>
        <w:tc>
          <w:tcPr>
            <w:tcW w:w="6900" w:type="dxa"/>
            <w:tcBorders>
              <w:bottom w:val="single" w:sz="4" w:space="0" w:color="auto"/>
            </w:tcBorders>
          </w:tcPr>
          <w:p w14:paraId="20A7A27A" w14:textId="77777777" w:rsidR="00934EB0" w:rsidRDefault="00934EB0" w:rsidP="00B60AEB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  <w:tbl>
            <w:tblPr>
              <w:tblStyle w:val="TableGrid"/>
              <w:tblW w:w="6685" w:type="dxa"/>
              <w:tblInd w:w="8" w:type="dxa"/>
              <w:tblLook w:val="04A0" w:firstRow="1" w:lastRow="0" w:firstColumn="1" w:lastColumn="0" w:noHBand="0" w:noVBand="1"/>
            </w:tblPr>
            <w:tblGrid>
              <w:gridCol w:w="561"/>
              <w:gridCol w:w="3702"/>
              <w:gridCol w:w="2422"/>
            </w:tblGrid>
            <w:tr w:rsidR="00DF3521" w:rsidRPr="00B60AEB" w14:paraId="530AE40F" w14:textId="77777777" w:rsidTr="00006274">
              <w:trPr>
                <w:trHeight w:val="483"/>
              </w:trPr>
              <w:tc>
                <w:tcPr>
                  <w:tcW w:w="561" w:type="dxa"/>
                </w:tcPr>
                <w:p w14:paraId="5A3AA125" w14:textId="77777777" w:rsidR="00DF3521" w:rsidRPr="00B60AEB" w:rsidRDefault="00DF3521" w:rsidP="00DF3521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</w:p>
              </w:tc>
              <w:tc>
                <w:tcPr>
                  <w:tcW w:w="3702" w:type="dxa"/>
                </w:tcPr>
                <w:p w14:paraId="1644E1D5" w14:textId="77777777" w:rsidR="00DF3521" w:rsidRPr="00B60AEB" w:rsidRDefault="00DF3521" w:rsidP="00DF3521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Question</w:t>
                  </w:r>
                </w:p>
              </w:tc>
              <w:tc>
                <w:tcPr>
                  <w:tcW w:w="2422" w:type="dxa"/>
                </w:tcPr>
                <w:p w14:paraId="6B98769A" w14:textId="77777777" w:rsidR="00DF3521" w:rsidRPr="00B60AEB" w:rsidRDefault="00DF3521" w:rsidP="00DF3521">
                  <w:pPr>
                    <w:spacing w:before="100" w:beforeAutospacing="1" w:after="120"/>
                    <w:rPr>
                      <w:rFonts w:cs="Arial"/>
                      <w:sz w:val="20"/>
                      <w:szCs w:val="20"/>
                    </w:rPr>
                  </w:pPr>
                  <w:r>
                    <w:rPr>
                      <w:rFonts w:cs="Arial"/>
                      <w:sz w:val="20"/>
                      <w:szCs w:val="20"/>
                    </w:rPr>
                    <w:t>Your response</w:t>
                  </w:r>
                </w:p>
              </w:tc>
            </w:tr>
            <w:tr w:rsidR="00DF3521" w:rsidRPr="00B60AEB" w14:paraId="609F708D" w14:textId="77777777" w:rsidTr="00006274">
              <w:trPr>
                <w:trHeight w:val="600"/>
              </w:trPr>
              <w:tc>
                <w:tcPr>
                  <w:tcW w:w="561" w:type="dxa"/>
                </w:tcPr>
                <w:p w14:paraId="63DC05DD" w14:textId="77777777" w:rsidR="00DF3521" w:rsidRPr="00580B54" w:rsidRDefault="00DF3521" w:rsidP="00DF3521">
                  <w:pPr>
                    <w:spacing w:before="100" w:beforeAutospacing="1"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702" w:type="dxa"/>
                </w:tcPr>
                <w:p w14:paraId="0AD9D724" w14:textId="77777777" w:rsidR="00DF3521" w:rsidRPr="00580B54" w:rsidRDefault="00DF3521" w:rsidP="00DF3521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0B54">
                    <w:rPr>
                      <w:rFonts w:ascii="Arial" w:hAnsi="Arial" w:cs="Arial"/>
                      <w:sz w:val="16"/>
                      <w:szCs w:val="16"/>
                    </w:rPr>
                    <w:t>We have identified no known risk to our organisation or supply chain associated with the current Russia / Ukraine conflict.</w:t>
                  </w:r>
                </w:p>
              </w:tc>
              <w:tc>
                <w:tcPr>
                  <w:tcW w:w="2422" w:type="dxa"/>
                </w:tcPr>
                <w:p w14:paraId="621F2A1C" w14:textId="77777777" w:rsidR="00DF3521" w:rsidRPr="00580B54" w:rsidRDefault="00DF3521" w:rsidP="00DF3521">
                  <w:pPr>
                    <w:spacing w:before="100" w:beforeAutospacing="1"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0B54">
                    <w:rPr>
                      <w:rFonts w:cs="Arial"/>
                      <w:sz w:val="16"/>
                      <w:szCs w:val="16"/>
                    </w:rPr>
                    <w:t>Yes / No</w:t>
                  </w:r>
                </w:p>
              </w:tc>
            </w:tr>
            <w:tr w:rsidR="00DF3521" w:rsidRPr="00B60AEB" w14:paraId="144A0942" w14:textId="77777777" w:rsidTr="00006274">
              <w:trPr>
                <w:trHeight w:val="662"/>
              </w:trPr>
              <w:tc>
                <w:tcPr>
                  <w:tcW w:w="561" w:type="dxa"/>
                </w:tcPr>
                <w:p w14:paraId="5FADBF24" w14:textId="77777777" w:rsidR="00DF3521" w:rsidRPr="00580B54" w:rsidRDefault="00DF3521" w:rsidP="00DF3521">
                  <w:pPr>
                    <w:spacing w:before="100" w:beforeAutospacing="1"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702" w:type="dxa"/>
                </w:tcPr>
                <w:p w14:paraId="278AB3D4" w14:textId="77777777" w:rsidR="00DF3521" w:rsidRPr="00580B54" w:rsidRDefault="00DF3521" w:rsidP="00DF3521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580B54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 xml:space="preserve">We have identified the following risk(s) </w:t>
                  </w:r>
                  <w:r w:rsidRPr="00580B54">
                    <w:rPr>
                      <w:rFonts w:ascii="Arial" w:hAnsi="Arial" w:cs="Arial"/>
                      <w:sz w:val="16"/>
                      <w:szCs w:val="16"/>
                    </w:rPr>
                    <w:t>to our organisation and/or supply chain associated with the current Russia / Ukraine conflict.</w:t>
                  </w:r>
                </w:p>
              </w:tc>
              <w:tc>
                <w:tcPr>
                  <w:tcW w:w="2422" w:type="dxa"/>
                </w:tcPr>
                <w:p w14:paraId="0F218723" w14:textId="77777777" w:rsidR="00DF3521" w:rsidRPr="00580B54" w:rsidRDefault="00DF3521" w:rsidP="00DF3521">
                  <w:pPr>
                    <w:spacing w:before="100" w:beforeAutospacing="1" w:after="120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 w:rsidRPr="00580B54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Please state</w:t>
                  </w:r>
                </w:p>
              </w:tc>
            </w:tr>
            <w:tr w:rsidR="00DF3521" w:rsidRPr="00B60AEB" w14:paraId="7767ECD9" w14:textId="77777777" w:rsidTr="00006274">
              <w:trPr>
                <w:trHeight w:val="984"/>
              </w:trPr>
              <w:tc>
                <w:tcPr>
                  <w:tcW w:w="561" w:type="dxa"/>
                </w:tcPr>
                <w:p w14:paraId="7751DDA6" w14:textId="77777777" w:rsidR="00DF3521" w:rsidRPr="00580B54" w:rsidRDefault="00DF3521" w:rsidP="00DF3521">
                  <w:pPr>
                    <w:spacing w:before="100" w:beforeAutospacing="1"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702" w:type="dxa"/>
                </w:tcPr>
                <w:p w14:paraId="1AB11DBF" w14:textId="77777777" w:rsidR="00DF3521" w:rsidRPr="00F30057" w:rsidRDefault="00DF3521" w:rsidP="00DF3521">
                  <w:pPr>
                    <w:autoSpaceDE w:val="0"/>
                    <w:autoSpaceDN w:val="0"/>
                    <w:adjustRightInd w:val="0"/>
                    <w:spacing w:before="0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F30057">
                    <w:rPr>
                      <w:rFonts w:ascii="Arial" w:hAnsi="Arial" w:cs="Arial"/>
                      <w:color w:val="auto"/>
                      <w:sz w:val="16"/>
                      <w:szCs w:val="16"/>
                    </w:rPr>
                    <w:t>What action are being taking to address /managed the above?</w:t>
                  </w:r>
                </w:p>
              </w:tc>
              <w:tc>
                <w:tcPr>
                  <w:tcW w:w="2422" w:type="dxa"/>
                </w:tcPr>
                <w:p w14:paraId="17CEE65B" w14:textId="77777777" w:rsidR="00DF3521" w:rsidRPr="00580B54" w:rsidRDefault="00DF3521" w:rsidP="00DF3521">
                  <w:pPr>
                    <w:spacing w:before="100" w:beforeAutospacing="1" w:after="120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580B54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Please state</w:t>
                  </w:r>
                </w:p>
              </w:tc>
            </w:tr>
          </w:tbl>
          <w:p w14:paraId="1CEF5841" w14:textId="2A690389" w:rsidR="00DF3521" w:rsidRPr="00E1431E" w:rsidRDefault="00DF3521" w:rsidP="00B60AEB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</w:tc>
      </w:tr>
      <w:tr w:rsidR="00A757D0" w:rsidRPr="00E1431E" w14:paraId="352B5A2D" w14:textId="77777777" w:rsidTr="00C066C4">
        <w:trPr>
          <w:trHeight w:val="353"/>
        </w:trPr>
        <w:tc>
          <w:tcPr>
            <w:tcW w:w="9616" w:type="dxa"/>
            <w:gridSpan w:val="2"/>
            <w:shd w:val="clear" w:color="auto" w:fill="D9D9D9" w:themeFill="background1" w:themeFillShade="D9"/>
          </w:tcPr>
          <w:p w14:paraId="2A6D10D4" w14:textId="562B71F6" w:rsidR="00A757D0" w:rsidRPr="00C066C4" w:rsidRDefault="00A757D0" w:rsidP="00A757D0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Contact:</w:t>
            </w:r>
          </w:p>
        </w:tc>
      </w:tr>
      <w:tr w:rsidR="00AA1C51" w:rsidRPr="00E1431E" w14:paraId="66B8679E" w14:textId="77777777" w:rsidTr="00692C98">
        <w:trPr>
          <w:trHeight w:val="406"/>
        </w:trPr>
        <w:tc>
          <w:tcPr>
            <w:tcW w:w="2716" w:type="dxa"/>
          </w:tcPr>
          <w:p w14:paraId="4D4003F1" w14:textId="7B61337F" w:rsidR="00AA1C51" w:rsidRPr="00C066C4" w:rsidRDefault="00AA1C51" w:rsidP="00D76B56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 xml:space="preserve">Name </w:t>
            </w:r>
          </w:p>
        </w:tc>
        <w:tc>
          <w:tcPr>
            <w:tcW w:w="6900" w:type="dxa"/>
          </w:tcPr>
          <w:p w14:paraId="2BE40C4B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7478ABAF" w14:textId="77777777" w:rsidTr="00692C98">
        <w:trPr>
          <w:trHeight w:val="414"/>
        </w:trPr>
        <w:tc>
          <w:tcPr>
            <w:tcW w:w="2716" w:type="dxa"/>
          </w:tcPr>
          <w:p w14:paraId="5C36BC01" w14:textId="43863BD1" w:rsidR="00AA1C51" w:rsidRPr="00C066C4" w:rsidRDefault="00AA1C51" w:rsidP="00D76B56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Position</w:t>
            </w:r>
          </w:p>
        </w:tc>
        <w:tc>
          <w:tcPr>
            <w:tcW w:w="6900" w:type="dxa"/>
          </w:tcPr>
          <w:p w14:paraId="3AD76634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06D2FE03" w14:textId="77777777" w:rsidTr="00692C98">
        <w:trPr>
          <w:trHeight w:val="406"/>
        </w:trPr>
        <w:tc>
          <w:tcPr>
            <w:tcW w:w="2716" w:type="dxa"/>
          </w:tcPr>
          <w:p w14:paraId="0B9705D9" w14:textId="7B903662" w:rsidR="00AA1C51" w:rsidRPr="00C066C4" w:rsidRDefault="00AA1C51" w:rsidP="00D76B56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Email</w:t>
            </w:r>
          </w:p>
        </w:tc>
        <w:tc>
          <w:tcPr>
            <w:tcW w:w="6900" w:type="dxa"/>
          </w:tcPr>
          <w:p w14:paraId="3BC81B7A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6E6F9219" w14:textId="77777777" w:rsidTr="00692C98">
        <w:trPr>
          <w:trHeight w:val="406"/>
        </w:trPr>
        <w:tc>
          <w:tcPr>
            <w:tcW w:w="2716" w:type="dxa"/>
          </w:tcPr>
          <w:p w14:paraId="2241E91F" w14:textId="04D99523" w:rsidR="00AA1C51" w:rsidRPr="00C066C4" w:rsidRDefault="00AA1C51" w:rsidP="00D76B56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Telephone</w:t>
            </w:r>
          </w:p>
        </w:tc>
        <w:tc>
          <w:tcPr>
            <w:tcW w:w="6900" w:type="dxa"/>
          </w:tcPr>
          <w:p w14:paraId="5599200E" w14:textId="77777777" w:rsidR="00AA1C51" w:rsidRPr="00E1431E" w:rsidRDefault="00AA1C51" w:rsidP="00D76B56">
            <w:pPr>
              <w:spacing w:before="100" w:beforeAutospacing="1" w:after="120"/>
              <w:jc w:val="center"/>
              <w:rPr>
                <w:rFonts w:cs="Arial"/>
                <w:sz w:val="30"/>
                <w:szCs w:val="30"/>
              </w:rPr>
            </w:pPr>
          </w:p>
        </w:tc>
      </w:tr>
      <w:tr w:rsidR="00AA1C51" w:rsidRPr="00E1431E" w14:paraId="5A3E86DA" w14:textId="77777777" w:rsidTr="00692C98">
        <w:trPr>
          <w:trHeight w:val="414"/>
        </w:trPr>
        <w:tc>
          <w:tcPr>
            <w:tcW w:w="2716" w:type="dxa"/>
          </w:tcPr>
          <w:p w14:paraId="4C17E7BE" w14:textId="77777777" w:rsidR="00AA1C51" w:rsidRPr="00C066C4" w:rsidRDefault="00AA1C51" w:rsidP="00E9287F">
            <w:pPr>
              <w:spacing w:before="100" w:beforeAutospacing="1" w:after="120"/>
              <w:rPr>
                <w:rFonts w:cs="Arial"/>
                <w:sz w:val="24"/>
                <w:szCs w:val="24"/>
              </w:rPr>
            </w:pPr>
            <w:r w:rsidRPr="00C066C4">
              <w:rPr>
                <w:rFonts w:cs="Arial"/>
                <w:sz w:val="24"/>
                <w:szCs w:val="24"/>
              </w:rPr>
              <w:t>Date</w:t>
            </w:r>
          </w:p>
        </w:tc>
        <w:tc>
          <w:tcPr>
            <w:tcW w:w="6900" w:type="dxa"/>
          </w:tcPr>
          <w:p w14:paraId="4C22485A" w14:textId="4B68D01C" w:rsidR="00AA1C51" w:rsidRPr="00E1431E" w:rsidRDefault="00AA1C51" w:rsidP="00E9287F">
            <w:pPr>
              <w:spacing w:before="100" w:beforeAutospacing="1" w:after="120"/>
              <w:rPr>
                <w:rFonts w:cs="Arial"/>
                <w:sz w:val="30"/>
                <w:szCs w:val="30"/>
              </w:rPr>
            </w:pPr>
          </w:p>
        </w:tc>
      </w:tr>
    </w:tbl>
    <w:p w14:paraId="540866D0" w14:textId="2A3118F2" w:rsidR="00A5714E" w:rsidRDefault="00A5714E" w:rsidP="00A5714E">
      <w:pPr>
        <w:jc w:val="center"/>
        <w:rPr>
          <w:i/>
          <w:iCs/>
          <w:color w:val="FF0000"/>
        </w:rPr>
      </w:pPr>
      <w:r w:rsidRPr="00A5714E">
        <w:rPr>
          <w:i/>
          <w:iCs/>
          <w:color w:val="FF0000"/>
        </w:rPr>
        <w:t>This must be printed on your letterhead and signed.</w:t>
      </w:r>
    </w:p>
    <w:p w14:paraId="3896B922" w14:textId="34DCB975" w:rsidR="00A326F2" w:rsidRDefault="00A326F2" w:rsidP="00A5714E">
      <w:pPr>
        <w:jc w:val="center"/>
        <w:rPr>
          <w:i/>
          <w:iCs/>
          <w:color w:val="FF0000"/>
        </w:rPr>
      </w:pPr>
    </w:p>
    <w:p w14:paraId="12C39CF7" w14:textId="571F6F86" w:rsidR="00934EB0" w:rsidRDefault="00934EB0" w:rsidP="00A5714E">
      <w:pPr>
        <w:jc w:val="center"/>
        <w:rPr>
          <w:i/>
          <w:iCs/>
          <w:color w:val="FF0000"/>
        </w:rPr>
      </w:pPr>
    </w:p>
    <w:p w14:paraId="6C065E37" w14:textId="4B594B75" w:rsidR="00934EB0" w:rsidRDefault="00934EB0" w:rsidP="00A5714E">
      <w:pPr>
        <w:jc w:val="center"/>
        <w:rPr>
          <w:i/>
          <w:iCs/>
          <w:color w:val="FF0000"/>
        </w:rPr>
      </w:pPr>
    </w:p>
    <w:p w14:paraId="3BB09B80" w14:textId="014A48BB" w:rsidR="00934EB0" w:rsidRDefault="00934EB0" w:rsidP="00A5714E">
      <w:pPr>
        <w:jc w:val="center"/>
        <w:rPr>
          <w:i/>
          <w:iCs/>
          <w:color w:val="FF0000"/>
        </w:rPr>
      </w:pPr>
    </w:p>
    <w:p w14:paraId="19D4EF80" w14:textId="18F4B282" w:rsidR="00934EB0" w:rsidRDefault="00934EB0" w:rsidP="00A5714E">
      <w:pPr>
        <w:jc w:val="center"/>
        <w:rPr>
          <w:i/>
          <w:iCs/>
          <w:color w:val="FF0000"/>
        </w:rPr>
      </w:pPr>
    </w:p>
    <w:p w14:paraId="7E70DC42" w14:textId="4ABECCEB" w:rsidR="00934EB0" w:rsidRDefault="00934EB0" w:rsidP="00A5714E">
      <w:pPr>
        <w:jc w:val="center"/>
        <w:rPr>
          <w:i/>
          <w:iCs/>
          <w:color w:val="FF0000"/>
        </w:rPr>
      </w:pPr>
    </w:p>
    <w:p w14:paraId="14C83C0D" w14:textId="60B468AE" w:rsidR="00934EB0" w:rsidRDefault="00934EB0" w:rsidP="00A5714E">
      <w:pPr>
        <w:jc w:val="center"/>
        <w:rPr>
          <w:i/>
          <w:iCs/>
          <w:color w:val="FF0000"/>
        </w:rPr>
      </w:pPr>
    </w:p>
    <w:p w14:paraId="0420D0A1" w14:textId="79F055CD" w:rsidR="00934EB0" w:rsidRDefault="00934EB0" w:rsidP="00A5714E">
      <w:pPr>
        <w:jc w:val="center"/>
        <w:rPr>
          <w:i/>
          <w:iCs/>
          <w:color w:val="FF0000"/>
        </w:rPr>
      </w:pPr>
    </w:p>
    <w:p w14:paraId="141884D9" w14:textId="0BAD378D" w:rsidR="00934EB0" w:rsidRDefault="00934EB0" w:rsidP="00A5714E">
      <w:pPr>
        <w:jc w:val="center"/>
        <w:rPr>
          <w:i/>
          <w:iCs/>
          <w:color w:val="FF0000"/>
        </w:rPr>
      </w:pPr>
    </w:p>
    <w:p w14:paraId="35F4F0B5" w14:textId="68466C1A" w:rsidR="00C14DEA" w:rsidRDefault="00C14DEA" w:rsidP="00A5714E">
      <w:pPr>
        <w:pStyle w:val="Heading2"/>
        <w:numPr>
          <w:ilvl w:val="0"/>
          <w:numId w:val="0"/>
        </w:numPr>
        <w:rPr>
          <w:sz w:val="18"/>
          <w:szCs w:val="18"/>
        </w:rPr>
      </w:pPr>
      <w:r w:rsidRPr="00353449">
        <w:lastRenderedPageBreak/>
        <w:t>Form</w:t>
      </w:r>
      <w:r w:rsidRPr="00D15B6E">
        <w:t xml:space="preserve"> of </w:t>
      </w:r>
      <w:r w:rsidR="000E35DA">
        <w:t>T</w:t>
      </w:r>
      <w:r w:rsidRPr="00D15B6E">
        <w:t>ender</w:t>
      </w:r>
      <w:bookmarkEnd w:id="0"/>
      <w:bookmarkEnd w:id="1"/>
    </w:p>
    <w:p w14:paraId="5E381427" w14:textId="489EE182" w:rsidR="008E0AAD" w:rsidRPr="00FD1577" w:rsidRDefault="00FD1577" w:rsidP="008E0AAD">
      <w:pPr>
        <w:rPr>
          <w:b/>
          <w:bCs/>
        </w:rPr>
      </w:pPr>
      <w:r w:rsidRPr="00FD1577">
        <w:rPr>
          <w:rFonts w:cs="Arial"/>
          <w:b/>
          <w:bCs/>
        </w:rPr>
        <w:t>FRC2023-01</w:t>
      </w:r>
      <w:r w:rsidR="00A74828">
        <w:rPr>
          <w:rFonts w:cs="Arial"/>
          <w:b/>
          <w:bCs/>
        </w:rPr>
        <w:t>4</w:t>
      </w:r>
      <w:r w:rsidR="0023068D">
        <w:rPr>
          <w:rFonts w:cs="Arial"/>
          <w:b/>
          <w:bCs/>
        </w:rPr>
        <w:t>6</w:t>
      </w:r>
      <w:r w:rsidR="00A74828">
        <w:rPr>
          <w:rFonts w:cs="Arial"/>
          <w:b/>
          <w:bCs/>
        </w:rPr>
        <w:t xml:space="preserve"> Provision of Legal Services </w:t>
      </w:r>
    </w:p>
    <w:p w14:paraId="6A1C6413" w14:textId="77777777" w:rsidR="008E0AAD" w:rsidRPr="00864D86" w:rsidRDefault="008E0AAD" w:rsidP="00864D86">
      <w:pPr>
        <w:rPr>
          <w:rFonts w:cs="Arial"/>
          <w:b/>
          <w:bCs/>
          <w:sz w:val="22"/>
          <w:szCs w:val="22"/>
        </w:rPr>
      </w:pPr>
    </w:p>
    <w:p w14:paraId="42ED863D" w14:textId="66B77A4A" w:rsidR="003103A3" w:rsidRPr="002749CD" w:rsidRDefault="003103A3" w:rsidP="00864D86">
      <w:pPr>
        <w:rPr>
          <w:rFonts w:ascii="Segoe UI" w:hAnsi="Segoe UI" w:cs="Segoe UI"/>
          <w:sz w:val="22"/>
          <w:szCs w:val="22"/>
        </w:rPr>
      </w:pPr>
    </w:p>
    <w:p w14:paraId="1108BFB2" w14:textId="5F421D6E" w:rsidR="00F40CA1" w:rsidRPr="002749CD" w:rsidRDefault="00F40CA1" w:rsidP="00F40CA1">
      <w:pPr>
        <w:pStyle w:val="PADAbodytext"/>
        <w:rPr>
          <w:rFonts w:ascii="Segoe UI" w:hAnsi="Segoe UI" w:cs="Segoe UI"/>
          <w:sz w:val="22"/>
          <w:szCs w:val="22"/>
        </w:rPr>
      </w:pPr>
      <w:r w:rsidRPr="002749CD">
        <w:rPr>
          <w:rFonts w:ascii="Segoe UI" w:hAnsi="Segoe UI" w:cs="Segoe UI"/>
          <w:sz w:val="22"/>
          <w:szCs w:val="22"/>
        </w:rPr>
        <w:t>To:</w:t>
      </w:r>
      <w:r w:rsidRPr="002749CD">
        <w:rPr>
          <w:rFonts w:ascii="Segoe UI" w:hAnsi="Segoe UI" w:cs="Segoe UI"/>
          <w:sz w:val="22"/>
          <w:szCs w:val="22"/>
        </w:rPr>
        <w:tab/>
        <w:t xml:space="preserve"> Financial Reporting Council (FRC)</w:t>
      </w:r>
    </w:p>
    <w:p w14:paraId="17AED307" w14:textId="77777777" w:rsidR="00F40CA1" w:rsidRPr="002749CD" w:rsidRDefault="00F40CA1" w:rsidP="00F40CA1">
      <w:pPr>
        <w:pStyle w:val="PADAbodytext"/>
        <w:spacing w:after="0" w:line="240" w:lineRule="auto"/>
        <w:rPr>
          <w:rFonts w:ascii="Segoe UI" w:hAnsi="Segoe UI" w:cs="Segoe UI"/>
          <w:color w:val="auto"/>
          <w:sz w:val="22"/>
          <w:szCs w:val="22"/>
        </w:rPr>
      </w:pPr>
    </w:p>
    <w:p w14:paraId="28E27256" w14:textId="77777777" w:rsidR="00F40CA1" w:rsidRPr="002749CD" w:rsidRDefault="00F40CA1" w:rsidP="00F2229B">
      <w:pPr>
        <w:pStyle w:val="Subtitle"/>
        <w:numPr>
          <w:ilvl w:val="0"/>
          <w:numId w:val="13"/>
        </w:numPr>
        <w:spacing w:before="0" w:line="240" w:lineRule="auto"/>
        <w:ind w:left="714" w:hanging="357"/>
        <w:contextualSpacing/>
        <w:rPr>
          <w:rFonts w:ascii="Segoe UI" w:hAnsi="Segoe UI" w:cs="Segoe UI"/>
          <w:color w:val="auto"/>
          <w:sz w:val="22"/>
          <w:szCs w:val="22"/>
        </w:rPr>
      </w:pPr>
      <w:r w:rsidRPr="002749CD">
        <w:rPr>
          <w:rFonts w:ascii="Segoe UI" w:hAnsi="Segoe UI" w:cs="Segoe UI"/>
          <w:color w:val="auto"/>
          <w:sz w:val="22"/>
          <w:szCs w:val="22"/>
        </w:rPr>
        <w:t>I/we have read the ITT documentation (including all associated annexes) and, subject to and upon the terms and conditions contained in the said documents, I/we offer to deliver the contract, at the rates or prices quoted by me/us as shown below.</w:t>
      </w:r>
    </w:p>
    <w:p w14:paraId="124908F7" w14:textId="77777777" w:rsidR="00F40CA1" w:rsidRPr="002749CD" w:rsidRDefault="00F40CA1" w:rsidP="00F40CA1">
      <w:pPr>
        <w:rPr>
          <w:rFonts w:ascii="Segoe UI" w:hAnsi="Segoe UI" w:cs="Segoe UI"/>
        </w:rPr>
      </w:pPr>
    </w:p>
    <w:p w14:paraId="16E9964B" w14:textId="77777777" w:rsidR="00F40CA1" w:rsidRPr="002749CD" w:rsidRDefault="00F40CA1" w:rsidP="00F2229B">
      <w:pPr>
        <w:pStyle w:val="Subtitle"/>
        <w:numPr>
          <w:ilvl w:val="0"/>
          <w:numId w:val="13"/>
        </w:numPr>
        <w:spacing w:before="0" w:line="240" w:lineRule="auto"/>
        <w:ind w:left="714" w:hanging="357"/>
        <w:contextualSpacing/>
        <w:rPr>
          <w:rFonts w:ascii="Segoe UI" w:hAnsi="Segoe UI" w:cs="Segoe UI"/>
          <w:color w:val="auto"/>
          <w:sz w:val="22"/>
          <w:szCs w:val="22"/>
        </w:rPr>
      </w:pPr>
      <w:r w:rsidRPr="002749CD">
        <w:rPr>
          <w:rFonts w:ascii="Segoe UI" w:hAnsi="Segoe UI" w:cs="Segoe UI"/>
          <w:color w:val="auto"/>
          <w:sz w:val="22"/>
          <w:szCs w:val="22"/>
        </w:rPr>
        <w:t>I/we agree that any contract that may result from my/our tender shall be based upon the ITT documentation (including all relevant associated annexes) and my/our Form of Tender inclusive of pricing information.</w:t>
      </w:r>
    </w:p>
    <w:p w14:paraId="1A377551" w14:textId="77777777" w:rsidR="00F40CA1" w:rsidRPr="002749CD" w:rsidRDefault="00F40CA1" w:rsidP="00F40CA1">
      <w:pPr>
        <w:rPr>
          <w:rFonts w:ascii="Segoe UI" w:hAnsi="Segoe UI" w:cs="Segoe UI"/>
        </w:rPr>
      </w:pPr>
    </w:p>
    <w:p w14:paraId="5C9C757F" w14:textId="77777777" w:rsidR="00F40CA1" w:rsidRPr="002749CD" w:rsidRDefault="00F40CA1" w:rsidP="00F2229B">
      <w:pPr>
        <w:pStyle w:val="Subtitle"/>
        <w:numPr>
          <w:ilvl w:val="0"/>
          <w:numId w:val="13"/>
        </w:numPr>
        <w:spacing w:before="0" w:line="240" w:lineRule="auto"/>
        <w:ind w:left="714" w:hanging="357"/>
        <w:contextualSpacing/>
        <w:rPr>
          <w:rFonts w:ascii="Segoe UI" w:hAnsi="Segoe UI" w:cs="Segoe UI"/>
          <w:color w:val="auto"/>
          <w:sz w:val="22"/>
          <w:szCs w:val="22"/>
        </w:rPr>
      </w:pPr>
      <w:r w:rsidRPr="002749CD">
        <w:rPr>
          <w:rFonts w:ascii="Segoe UI" w:hAnsi="Segoe UI" w:cs="Segoe UI"/>
          <w:color w:val="auto"/>
          <w:sz w:val="22"/>
          <w:szCs w:val="22"/>
        </w:rPr>
        <w:t>I/we agree that any other terms or conditions or any reservations that may be printed on any correspondence or document from me/us either in connection with this tender, or any contract resulting from this tender, shall not be applicable to the contract.</w:t>
      </w:r>
    </w:p>
    <w:p w14:paraId="79547781" w14:textId="77777777" w:rsidR="00F40CA1" w:rsidRPr="002749CD" w:rsidRDefault="00F40CA1" w:rsidP="00F40CA1">
      <w:pPr>
        <w:spacing w:before="0"/>
        <w:ind w:left="714" w:hanging="357"/>
        <w:contextualSpacing/>
        <w:rPr>
          <w:rFonts w:ascii="Segoe UI" w:hAnsi="Segoe UI" w:cs="Segoe UI"/>
        </w:rPr>
      </w:pPr>
    </w:p>
    <w:p w14:paraId="38797F0F" w14:textId="77777777" w:rsidR="00F40CA1" w:rsidRPr="002749CD" w:rsidRDefault="00F40CA1" w:rsidP="00F2229B">
      <w:pPr>
        <w:pStyle w:val="Subtitle"/>
        <w:numPr>
          <w:ilvl w:val="0"/>
          <w:numId w:val="13"/>
        </w:numPr>
        <w:spacing w:before="0" w:line="240" w:lineRule="auto"/>
        <w:ind w:left="714" w:hanging="357"/>
        <w:contextualSpacing/>
        <w:rPr>
          <w:rFonts w:ascii="Segoe UI" w:hAnsi="Segoe UI" w:cs="Segoe UI"/>
          <w:color w:val="auto"/>
          <w:sz w:val="22"/>
          <w:szCs w:val="22"/>
        </w:rPr>
      </w:pPr>
      <w:r w:rsidRPr="002749CD">
        <w:rPr>
          <w:rFonts w:ascii="Segoe UI" w:hAnsi="Segoe UI" w:cs="Segoe UI"/>
          <w:color w:val="auto"/>
          <w:sz w:val="22"/>
          <w:szCs w:val="22"/>
        </w:rPr>
        <w:t>I/we have abided by the requirements set out in the ITT Notices and Instructions of the ITT.</w:t>
      </w:r>
    </w:p>
    <w:p w14:paraId="280C2B35" w14:textId="77777777" w:rsidR="00F40CA1" w:rsidRPr="002749CD" w:rsidRDefault="00F40CA1" w:rsidP="00F40CA1">
      <w:pPr>
        <w:rPr>
          <w:rFonts w:ascii="Segoe UI" w:hAnsi="Segoe UI" w:cs="Segoe UI"/>
          <w:color w:val="auto"/>
        </w:rPr>
      </w:pPr>
    </w:p>
    <w:p w14:paraId="75E2520A" w14:textId="77777777" w:rsidR="00F40CA1" w:rsidRPr="002749CD" w:rsidRDefault="00F40CA1" w:rsidP="00F2229B">
      <w:pPr>
        <w:pStyle w:val="Subtitle"/>
        <w:numPr>
          <w:ilvl w:val="0"/>
          <w:numId w:val="13"/>
        </w:numPr>
        <w:spacing w:before="0" w:line="240" w:lineRule="auto"/>
        <w:ind w:left="714" w:hanging="357"/>
        <w:contextualSpacing/>
        <w:rPr>
          <w:rFonts w:ascii="Segoe UI" w:hAnsi="Segoe UI" w:cs="Segoe UI"/>
          <w:color w:val="auto"/>
          <w:sz w:val="22"/>
          <w:szCs w:val="22"/>
        </w:rPr>
      </w:pPr>
      <w:r w:rsidRPr="002749CD">
        <w:rPr>
          <w:rFonts w:ascii="Segoe UI" w:hAnsi="Segoe UI" w:cs="Segoe UI"/>
          <w:color w:val="auto"/>
          <w:sz w:val="22"/>
          <w:szCs w:val="22"/>
        </w:rPr>
        <w:t>The rates and prices quoted in the tender are valid for a period of 90 days from the tender closing date and the tender shall remain binding and open for acceptance at any time prior to the expiration of that period.</w:t>
      </w:r>
    </w:p>
    <w:p w14:paraId="067235E8" w14:textId="77777777" w:rsidR="00F40CA1" w:rsidRPr="002749CD" w:rsidRDefault="00F40CA1" w:rsidP="00F40CA1">
      <w:pPr>
        <w:spacing w:before="0"/>
        <w:ind w:left="714" w:hanging="357"/>
        <w:contextualSpacing/>
        <w:rPr>
          <w:rFonts w:ascii="Segoe UI" w:hAnsi="Segoe UI" w:cs="Segoe UI"/>
        </w:rPr>
      </w:pPr>
    </w:p>
    <w:p w14:paraId="668ACAE3" w14:textId="77777777" w:rsidR="00F40CA1" w:rsidRPr="002749CD" w:rsidRDefault="00F40CA1" w:rsidP="00F2229B">
      <w:pPr>
        <w:pStyle w:val="Subtitle"/>
        <w:numPr>
          <w:ilvl w:val="0"/>
          <w:numId w:val="13"/>
        </w:numPr>
        <w:spacing w:before="0" w:line="240" w:lineRule="auto"/>
        <w:ind w:left="714" w:hanging="357"/>
        <w:contextualSpacing/>
        <w:rPr>
          <w:rFonts w:ascii="Segoe UI" w:hAnsi="Segoe UI" w:cs="Segoe UI"/>
          <w:color w:val="auto"/>
          <w:sz w:val="22"/>
          <w:szCs w:val="22"/>
        </w:rPr>
      </w:pPr>
      <w:r w:rsidRPr="002749CD">
        <w:rPr>
          <w:rFonts w:ascii="Segoe UI" w:hAnsi="Segoe UI" w:cs="Segoe UI"/>
          <w:color w:val="auto"/>
          <w:sz w:val="22"/>
          <w:szCs w:val="22"/>
        </w:rPr>
        <w:t>The date of my/our tender is the date of this Form of Tender.</w:t>
      </w:r>
    </w:p>
    <w:p w14:paraId="75965CD9" w14:textId="77777777" w:rsidR="00F40CA1" w:rsidRPr="002749CD" w:rsidRDefault="00F40CA1" w:rsidP="00F40CA1">
      <w:pPr>
        <w:rPr>
          <w:rFonts w:ascii="Segoe UI" w:hAnsi="Segoe UI" w:cs="Segoe UI"/>
        </w:rPr>
      </w:pPr>
    </w:p>
    <w:p w14:paraId="2474F0BD" w14:textId="77777777" w:rsidR="00F40CA1" w:rsidRPr="002749CD" w:rsidRDefault="00F40CA1" w:rsidP="00F2229B">
      <w:pPr>
        <w:pStyle w:val="Subtitle"/>
        <w:numPr>
          <w:ilvl w:val="0"/>
          <w:numId w:val="13"/>
        </w:numPr>
        <w:spacing w:before="0" w:line="240" w:lineRule="auto"/>
        <w:ind w:left="714" w:hanging="357"/>
        <w:contextualSpacing/>
        <w:rPr>
          <w:rFonts w:ascii="Segoe UI" w:hAnsi="Segoe UI" w:cs="Segoe UI"/>
          <w:color w:val="auto"/>
          <w:sz w:val="22"/>
          <w:szCs w:val="22"/>
        </w:rPr>
      </w:pPr>
      <w:r w:rsidRPr="002749CD">
        <w:rPr>
          <w:rFonts w:ascii="Segoe UI" w:hAnsi="Segoe UI" w:cs="Segoe UI"/>
          <w:color w:val="auto"/>
          <w:sz w:val="22"/>
          <w:szCs w:val="22"/>
        </w:rPr>
        <w:t>I/we understand that FRC is not bound to accept any tender it may receive and that FRC has no liability to me/us in respect of any expenses incurred by me/us in preparing and submitting my/our tender.</w:t>
      </w:r>
    </w:p>
    <w:p w14:paraId="35443889" w14:textId="77777777" w:rsidR="00F40CA1" w:rsidRPr="002749CD" w:rsidRDefault="00F40CA1" w:rsidP="00F40CA1">
      <w:pPr>
        <w:rPr>
          <w:rFonts w:ascii="Segoe UI" w:hAnsi="Segoe UI" w:cs="Segoe UI"/>
        </w:rPr>
      </w:pPr>
    </w:p>
    <w:p w14:paraId="1539AA40" w14:textId="77777777" w:rsidR="00F40CA1" w:rsidRPr="002749CD" w:rsidRDefault="00F40CA1" w:rsidP="00F2229B">
      <w:pPr>
        <w:pStyle w:val="ListParagraph"/>
        <w:numPr>
          <w:ilvl w:val="0"/>
          <w:numId w:val="13"/>
        </w:numPr>
        <w:spacing w:before="0"/>
        <w:ind w:left="714" w:hanging="357"/>
        <w:rPr>
          <w:rFonts w:ascii="Segoe UI" w:hAnsi="Segoe UI" w:cs="Segoe UI"/>
          <w:color w:val="auto"/>
          <w:sz w:val="22"/>
          <w:szCs w:val="22"/>
        </w:rPr>
      </w:pPr>
      <w:r w:rsidRPr="002749CD">
        <w:rPr>
          <w:rFonts w:ascii="Segoe UI" w:hAnsi="Segoe UI" w:cs="Segoe UI"/>
          <w:color w:val="auto"/>
          <w:sz w:val="22"/>
          <w:szCs w:val="22"/>
        </w:rPr>
        <w:t xml:space="preserve">I/we </w:t>
      </w:r>
      <w:r w:rsidRPr="002749CD">
        <w:rPr>
          <w:rFonts w:ascii="Segoe UI" w:hAnsi="Segoe UI" w:cs="Segoe UI"/>
          <w:iCs/>
          <w:color w:val="auto"/>
          <w:sz w:val="22"/>
          <w:szCs w:val="22"/>
        </w:rPr>
        <w:t>agree that the FRC may disclose the Contractor's information/documentation (submitted to FRC during this Procurement) more widely within Government for the purpose of ensuring effective cross-Government procurement processes, including value for money and related purposes.</w:t>
      </w:r>
    </w:p>
    <w:p w14:paraId="604521DB" w14:textId="77777777" w:rsidR="00F40CA1" w:rsidRPr="002749CD" w:rsidRDefault="00F40CA1" w:rsidP="00F40CA1">
      <w:pPr>
        <w:pStyle w:val="ListParagraph"/>
        <w:rPr>
          <w:rFonts w:ascii="Segoe UI" w:hAnsi="Segoe UI" w:cs="Segoe UI"/>
          <w:color w:val="auto"/>
          <w:sz w:val="22"/>
          <w:szCs w:val="22"/>
        </w:rPr>
      </w:pPr>
    </w:p>
    <w:p w14:paraId="5730A8C5" w14:textId="3E1D30C4" w:rsidR="00F40CA1" w:rsidRPr="002749CD" w:rsidRDefault="00F40CA1" w:rsidP="00F2229B">
      <w:pPr>
        <w:pStyle w:val="ListParagraph"/>
        <w:numPr>
          <w:ilvl w:val="0"/>
          <w:numId w:val="13"/>
        </w:numPr>
        <w:spacing w:before="0"/>
        <w:ind w:left="714" w:hanging="357"/>
        <w:rPr>
          <w:rFonts w:ascii="Segoe UI" w:hAnsi="Segoe UI" w:cs="Segoe UI"/>
          <w:color w:val="auto"/>
          <w:sz w:val="22"/>
          <w:szCs w:val="22"/>
        </w:rPr>
      </w:pPr>
      <w:r w:rsidRPr="002749CD">
        <w:rPr>
          <w:rFonts w:ascii="Segoe UI" w:hAnsi="Segoe UI" w:cs="Segoe UI"/>
          <w:color w:val="auto"/>
          <w:sz w:val="22"/>
          <w:szCs w:val="22"/>
        </w:rPr>
        <w:t xml:space="preserve">I/we represent and warrant that a </w:t>
      </w:r>
      <w:r w:rsidRPr="002749CD">
        <w:rPr>
          <w:rFonts w:ascii="Segoe UI" w:hAnsi="Segoe UI" w:cs="Segoe UI"/>
          <w:color w:val="auto"/>
          <w:spacing w:val="-3"/>
          <w:sz w:val="22"/>
          <w:szCs w:val="22"/>
        </w:rPr>
        <w:t xml:space="preserve">conflict of interest </w:t>
      </w:r>
      <w:r w:rsidRPr="002749CD">
        <w:rPr>
          <w:rFonts w:ascii="Segoe UI" w:hAnsi="Segoe UI" w:cs="Segoe UI"/>
          <w:color w:val="auto"/>
          <w:sz w:val="22"/>
          <w:szCs w:val="22"/>
        </w:rPr>
        <w:t xml:space="preserve">check has been carried out and that check revealed no conflicts of interest / the following conflict exists and the </w:t>
      </w:r>
      <w:r w:rsidRPr="002749CD">
        <w:rPr>
          <w:rFonts w:ascii="Segoe UI" w:hAnsi="Segoe UI" w:cs="Segoe UI"/>
          <w:color w:val="auto"/>
          <w:spacing w:val="-3"/>
          <w:sz w:val="22"/>
          <w:szCs w:val="22"/>
        </w:rPr>
        <w:t>proposal to manage / mitigate this conflict of interest i</w:t>
      </w:r>
      <w:r w:rsidR="000E35DA" w:rsidRPr="002749CD">
        <w:rPr>
          <w:rFonts w:ascii="Segoe UI" w:hAnsi="Segoe UI" w:cs="Segoe UI"/>
          <w:color w:val="auto"/>
          <w:spacing w:val="-3"/>
          <w:sz w:val="22"/>
          <w:szCs w:val="22"/>
        </w:rPr>
        <w:t>s [tenderer to include how they propose to manage/mitigate conflict of interest]</w:t>
      </w:r>
      <w:r w:rsidRPr="002749CD">
        <w:rPr>
          <w:rFonts w:ascii="Segoe UI" w:hAnsi="Segoe UI" w:cs="Segoe UI"/>
          <w:color w:val="auto"/>
          <w:spacing w:val="-3"/>
          <w:sz w:val="22"/>
          <w:szCs w:val="22"/>
        </w:rPr>
        <w:t xml:space="preserve">. </w:t>
      </w:r>
      <w:r w:rsidRPr="002749CD">
        <w:rPr>
          <w:rFonts w:ascii="Segoe UI" w:hAnsi="Segoe UI" w:cs="Segoe UI"/>
          <w:b/>
          <w:bCs/>
          <w:i/>
          <w:iCs/>
          <w:color w:val="FF0000"/>
          <w:spacing w:val="-3"/>
          <w:sz w:val="16"/>
          <w:szCs w:val="16"/>
        </w:rPr>
        <w:t>(delete as appropriate)</w:t>
      </w:r>
    </w:p>
    <w:p w14:paraId="00D6246B" w14:textId="77777777" w:rsidR="00F40CA1" w:rsidRPr="002749CD" w:rsidRDefault="00F40CA1" w:rsidP="00F40CA1">
      <w:pPr>
        <w:pStyle w:val="ListParagraph"/>
        <w:spacing w:before="0"/>
        <w:ind w:left="357"/>
        <w:jc w:val="both"/>
        <w:rPr>
          <w:rFonts w:ascii="Segoe UI" w:hAnsi="Segoe UI" w:cs="Segoe UI"/>
          <w:color w:val="auto"/>
          <w:sz w:val="22"/>
          <w:szCs w:val="22"/>
        </w:rPr>
      </w:pPr>
    </w:p>
    <w:p w14:paraId="323FC69C" w14:textId="279651FD" w:rsidR="00F40CA1" w:rsidRPr="002749CD" w:rsidRDefault="00F40CA1" w:rsidP="00F2229B">
      <w:pPr>
        <w:pStyle w:val="Bullet-main"/>
        <w:numPr>
          <w:ilvl w:val="0"/>
          <w:numId w:val="13"/>
        </w:numPr>
        <w:spacing w:before="0" w:line="240" w:lineRule="auto"/>
        <w:ind w:left="714" w:hanging="357"/>
        <w:rPr>
          <w:rFonts w:ascii="Segoe UI" w:hAnsi="Segoe UI" w:cs="Segoe UI"/>
          <w:color w:val="auto"/>
        </w:rPr>
      </w:pPr>
      <w:r w:rsidRPr="002749CD">
        <w:rPr>
          <w:rFonts w:ascii="Segoe UI" w:hAnsi="Segoe UI" w:cs="Segoe UI"/>
          <w:color w:val="auto"/>
        </w:rPr>
        <w:lastRenderedPageBreak/>
        <w:t xml:space="preserve">I/we confirm </w:t>
      </w:r>
      <w:r w:rsidRPr="002749CD">
        <w:rPr>
          <w:rFonts w:ascii="Segoe UI" w:hAnsi="Segoe UI" w:cs="Segoe UI"/>
          <w:color w:val="auto"/>
          <w:lang w:val="en"/>
        </w:rPr>
        <w:t xml:space="preserve">there are no known issues relating to </w:t>
      </w:r>
      <w:r w:rsidR="000E35DA" w:rsidRPr="002749CD">
        <w:rPr>
          <w:rFonts w:ascii="Segoe UI" w:hAnsi="Segoe UI" w:cs="Segoe UI"/>
          <w:color w:val="auto"/>
          <w:lang w:val="en"/>
        </w:rPr>
        <w:t>my/</w:t>
      </w:r>
      <w:r w:rsidRPr="002749CD">
        <w:rPr>
          <w:rFonts w:ascii="Segoe UI" w:hAnsi="Segoe UI" w:cs="Segoe UI"/>
          <w:color w:val="auto"/>
          <w:lang w:val="en"/>
        </w:rPr>
        <w:t>our organisation’s financial position and financial strength nor any specific issues that could impact on operations over the course of the proposed contract.</w:t>
      </w:r>
    </w:p>
    <w:p w14:paraId="53B31451" w14:textId="77777777" w:rsidR="00F40CA1" w:rsidRPr="002749CD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357"/>
        <w:rPr>
          <w:rFonts w:ascii="Segoe UI" w:hAnsi="Segoe UI" w:cs="Segoe UI"/>
          <w:color w:val="auto"/>
        </w:rPr>
      </w:pPr>
    </w:p>
    <w:p w14:paraId="181F371D" w14:textId="00E4A3A7" w:rsidR="00F40CA1" w:rsidRPr="002749CD" w:rsidRDefault="00F40CA1" w:rsidP="00F2229B">
      <w:pPr>
        <w:pStyle w:val="Bullet-main"/>
        <w:numPr>
          <w:ilvl w:val="0"/>
          <w:numId w:val="13"/>
        </w:numPr>
        <w:spacing w:before="0" w:line="240" w:lineRule="auto"/>
        <w:ind w:left="714" w:hanging="357"/>
        <w:rPr>
          <w:rFonts w:ascii="Segoe UI" w:hAnsi="Segoe UI" w:cs="Segoe UI"/>
          <w:color w:val="auto"/>
          <w:lang w:val="en"/>
        </w:rPr>
      </w:pPr>
      <w:r w:rsidRPr="002749CD">
        <w:rPr>
          <w:rFonts w:ascii="Segoe UI" w:hAnsi="Segoe UI" w:cs="Segoe UI"/>
          <w:color w:val="auto"/>
          <w:lang w:val="en"/>
        </w:rPr>
        <w:t xml:space="preserve">I/we confirm that </w:t>
      </w:r>
      <w:r w:rsidR="000E35DA" w:rsidRPr="002749CD">
        <w:rPr>
          <w:rFonts w:ascii="Segoe UI" w:hAnsi="Segoe UI" w:cs="Segoe UI"/>
          <w:color w:val="auto"/>
          <w:lang w:val="en"/>
        </w:rPr>
        <w:t>my/</w:t>
      </w:r>
      <w:r w:rsidRPr="002749CD">
        <w:rPr>
          <w:rFonts w:ascii="Segoe UI" w:hAnsi="Segoe UI" w:cs="Segoe UI"/>
          <w:color w:val="auto"/>
          <w:lang w:val="en"/>
        </w:rPr>
        <w:t xml:space="preserve">our organisation is not subject to any current or impending legal action, either formal proceedings or notification of legal action, which could impact on the financial viability of </w:t>
      </w:r>
      <w:r w:rsidR="000E35DA" w:rsidRPr="002749CD">
        <w:rPr>
          <w:rFonts w:ascii="Segoe UI" w:hAnsi="Segoe UI" w:cs="Segoe UI"/>
          <w:color w:val="auto"/>
          <w:lang w:val="en"/>
        </w:rPr>
        <w:t>my/</w:t>
      </w:r>
      <w:r w:rsidRPr="002749CD">
        <w:rPr>
          <w:rFonts w:ascii="Segoe UI" w:hAnsi="Segoe UI" w:cs="Segoe UI"/>
          <w:color w:val="auto"/>
          <w:lang w:val="en"/>
        </w:rPr>
        <w:t>our organisation to deliver the services.</w:t>
      </w:r>
    </w:p>
    <w:p w14:paraId="009220DE" w14:textId="77777777" w:rsidR="00F40CA1" w:rsidRPr="002749CD" w:rsidRDefault="00F40CA1" w:rsidP="00F40CA1">
      <w:pPr>
        <w:pStyle w:val="ListParagraph"/>
        <w:rPr>
          <w:rFonts w:ascii="Segoe UI" w:hAnsi="Segoe UI" w:cs="Segoe UI"/>
          <w:color w:val="auto"/>
          <w:lang w:val="en"/>
        </w:rPr>
      </w:pPr>
    </w:p>
    <w:p w14:paraId="01038326" w14:textId="694F9DAD" w:rsidR="00F40CA1" w:rsidRPr="002749CD" w:rsidRDefault="00F40CA1" w:rsidP="00F2229B">
      <w:pPr>
        <w:pStyle w:val="Bullet-main"/>
        <w:numPr>
          <w:ilvl w:val="0"/>
          <w:numId w:val="13"/>
        </w:numPr>
        <w:spacing w:before="0" w:line="240" w:lineRule="auto"/>
        <w:ind w:left="714" w:hanging="357"/>
        <w:rPr>
          <w:rFonts w:ascii="Segoe UI" w:hAnsi="Segoe UI" w:cs="Segoe UI"/>
          <w:color w:val="auto"/>
          <w:lang w:val="en"/>
        </w:rPr>
      </w:pPr>
      <w:r w:rsidRPr="002749CD">
        <w:rPr>
          <w:rFonts w:ascii="Segoe UI" w:hAnsi="Segoe UI" w:cs="Segoe UI"/>
          <w:color w:val="auto"/>
          <w:lang w:val="en"/>
        </w:rPr>
        <w:t xml:space="preserve">I/we confirm that we have observed the </w:t>
      </w:r>
      <w:r w:rsidR="007A0335">
        <w:rPr>
          <w:rFonts w:ascii="Segoe UI" w:hAnsi="Segoe UI" w:cs="Segoe UI"/>
          <w:color w:val="auto"/>
          <w:lang w:val="en"/>
        </w:rPr>
        <w:t xml:space="preserve">proposed contract commencement </w:t>
      </w:r>
      <w:r w:rsidRPr="002749CD">
        <w:rPr>
          <w:rFonts w:ascii="Segoe UI" w:hAnsi="Segoe UI" w:cs="Segoe UI"/>
          <w:color w:val="auto"/>
          <w:lang w:val="en"/>
        </w:rPr>
        <w:t xml:space="preserve">and </w:t>
      </w:r>
      <w:r w:rsidR="000E35DA" w:rsidRPr="002749CD">
        <w:rPr>
          <w:rFonts w:ascii="Segoe UI" w:hAnsi="Segoe UI" w:cs="Segoe UI"/>
          <w:color w:val="auto"/>
          <w:lang w:val="en"/>
        </w:rPr>
        <w:t>my/</w:t>
      </w:r>
      <w:r w:rsidRPr="002749CD">
        <w:rPr>
          <w:rFonts w:ascii="Segoe UI" w:hAnsi="Segoe UI" w:cs="Segoe UI"/>
          <w:color w:val="auto"/>
          <w:lang w:val="en"/>
        </w:rPr>
        <w:t xml:space="preserve">our organisation can meet this dates. </w:t>
      </w:r>
    </w:p>
    <w:p w14:paraId="7ECAF981" w14:textId="77777777" w:rsidR="00F40CA1" w:rsidRPr="002749CD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357"/>
        <w:rPr>
          <w:rFonts w:ascii="Segoe UI" w:hAnsi="Segoe UI" w:cs="Segoe UI"/>
          <w:color w:val="auto"/>
          <w:lang w:val="en"/>
        </w:rPr>
      </w:pPr>
    </w:p>
    <w:p w14:paraId="51D6CA09" w14:textId="17CF4D69" w:rsidR="000E35DA" w:rsidRPr="002749CD" w:rsidRDefault="00F40CA1" w:rsidP="00F2229B">
      <w:pPr>
        <w:pStyle w:val="Bullet-main"/>
        <w:numPr>
          <w:ilvl w:val="0"/>
          <w:numId w:val="13"/>
        </w:numPr>
        <w:spacing w:before="0" w:line="240" w:lineRule="auto"/>
        <w:rPr>
          <w:rFonts w:ascii="Segoe UI" w:hAnsi="Segoe UI" w:cs="Segoe UI"/>
        </w:rPr>
      </w:pPr>
      <w:r w:rsidRPr="002749CD">
        <w:rPr>
          <w:rFonts w:ascii="Segoe UI" w:hAnsi="Segoe UI" w:cs="Segoe UI"/>
          <w:color w:val="auto"/>
          <w:lang w:val="en"/>
        </w:rPr>
        <w:t>I/we confirm that</w:t>
      </w:r>
      <w:r w:rsidR="002749CD" w:rsidRPr="002749CD">
        <w:rPr>
          <w:rFonts w:ascii="Segoe UI" w:hAnsi="Segoe UI" w:cs="Segoe UI"/>
          <w:color w:val="auto"/>
          <w:lang w:val="en"/>
        </w:rPr>
        <w:t xml:space="preserve"> this is a </w:t>
      </w:r>
      <w:r w:rsidR="002749CD" w:rsidRPr="002749CD">
        <w:rPr>
          <w:rFonts w:ascii="Segoe UI" w:hAnsi="Segoe UI" w:cs="Segoe UI"/>
        </w:rPr>
        <w:t>bona fide competitive tender and my/our organisation</w:t>
      </w:r>
      <w:r w:rsidR="000E35DA" w:rsidRPr="002749CD">
        <w:rPr>
          <w:rFonts w:ascii="Segoe UI" w:hAnsi="Segoe UI" w:cs="Segoe UI"/>
          <w:color w:val="auto"/>
          <w:lang w:val="en"/>
        </w:rPr>
        <w:t>:</w:t>
      </w:r>
      <w:r w:rsidRPr="002749CD">
        <w:rPr>
          <w:rFonts w:ascii="Segoe UI" w:hAnsi="Segoe UI" w:cs="Segoe UI"/>
          <w:color w:val="auto"/>
          <w:lang w:val="en"/>
        </w:rPr>
        <w:t xml:space="preserve"> </w:t>
      </w:r>
    </w:p>
    <w:p w14:paraId="3811AA77" w14:textId="77777777" w:rsidR="000E35DA" w:rsidRPr="002749CD" w:rsidRDefault="000E35DA" w:rsidP="000E35DA">
      <w:pPr>
        <w:pStyle w:val="ListParagraph"/>
        <w:rPr>
          <w:rFonts w:ascii="Segoe UI" w:hAnsi="Segoe UI" w:cs="Segoe UI"/>
          <w:color w:val="auto"/>
          <w:lang w:val="en"/>
        </w:rPr>
      </w:pPr>
    </w:p>
    <w:p w14:paraId="5A200A5B" w14:textId="58FD0032" w:rsidR="000E35DA" w:rsidRPr="002749CD" w:rsidRDefault="000E35DA" w:rsidP="000E35DA">
      <w:pPr>
        <w:pStyle w:val="Bullet-main"/>
        <w:numPr>
          <w:ilvl w:val="1"/>
          <w:numId w:val="13"/>
        </w:numPr>
        <w:spacing w:before="0" w:line="240" w:lineRule="auto"/>
        <w:rPr>
          <w:rFonts w:ascii="Segoe UI" w:hAnsi="Segoe UI" w:cs="Segoe UI"/>
        </w:rPr>
      </w:pPr>
      <w:r w:rsidRPr="002749CD">
        <w:rPr>
          <w:rFonts w:ascii="Segoe UI" w:hAnsi="Segoe UI" w:cs="Segoe UI"/>
        </w:rPr>
        <w:t xml:space="preserve">has not communicated to a person, other than a member of FRC any information about this tender; </w:t>
      </w:r>
    </w:p>
    <w:p w14:paraId="3ED586EB" w14:textId="68262DD3" w:rsidR="000E35DA" w:rsidRPr="002749CD" w:rsidRDefault="000E35DA" w:rsidP="000E35DA">
      <w:pPr>
        <w:pStyle w:val="Bullet-main"/>
        <w:numPr>
          <w:ilvl w:val="1"/>
          <w:numId w:val="13"/>
        </w:numPr>
        <w:spacing w:before="0" w:line="240" w:lineRule="auto"/>
        <w:rPr>
          <w:rFonts w:ascii="Segoe UI" w:hAnsi="Segoe UI" w:cs="Segoe UI"/>
        </w:rPr>
      </w:pPr>
      <w:r w:rsidRPr="002749CD">
        <w:rPr>
          <w:rFonts w:ascii="Segoe UI" w:hAnsi="Segoe UI" w:cs="Segoe UI"/>
        </w:rPr>
        <w:t xml:space="preserve">has not entered into any agreement or arrangements with any other person; </w:t>
      </w:r>
    </w:p>
    <w:p w14:paraId="0582164B" w14:textId="60AAAB76" w:rsidR="000E35DA" w:rsidRPr="002749CD" w:rsidRDefault="007A0335" w:rsidP="000E35DA">
      <w:pPr>
        <w:pStyle w:val="Bullet-main"/>
        <w:numPr>
          <w:ilvl w:val="1"/>
          <w:numId w:val="13"/>
        </w:numPr>
        <w:spacing w:before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has not communicated to another person</w:t>
      </w:r>
      <w:r w:rsidR="000727B9">
        <w:rPr>
          <w:rFonts w:ascii="Segoe UI" w:hAnsi="Segoe UI" w:cs="Segoe UI"/>
        </w:rPr>
        <w:t xml:space="preserve"> / o</w:t>
      </w:r>
      <w:r>
        <w:rPr>
          <w:rFonts w:ascii="Segoe UI" w:hAnsi="Segoe UI" w:cs="Segoe UI"/>
        </w:rPr>
        <w:t xml:space="preserve">rganisation that they </w:t>
      </w:r>
      <w:r w:rsidR="000E35DA" w:rsidRPr="002749CD">
        <w:rPr>
          <w:rFonts w:ascii="Segoe UI" w:hAnsi="Segoe UI" w:cs="Segoe UI"/>
        </w:rPr>
        <w:t>shall refrain from tendering, or regarding the amount of any tender to be submitted</w:t>
      </w:r>
      <w:r>
        <w:rPr>
          <w:rFonts w:ascii="Segoe UI" w:hAnsi="Segoe UI" w:cs="Segoe UI"/>
        </w:rPr>
        <w:t>,</w:t>
      </w:r>
      <w:r w:rsidR="000E35DA" w:rsidRPr="002749CD">
        <w:rPr>
          <w:rFonts w:ascii="Segoe UI" w:hAnsi="Segoe UI" w:cs="Segoe UI"/>
        </w:rPr>
        <w:t xml:space="preserve"> no</w:t>
      </w:r>
      <w:r>
        <w:rPr>
          <w:rFonts w:ascii="Segoe UI" w:hAnsi="Segoe UI" w:cs="Segoe UI"/>
        </w:rPr>
        <w:t>r</w:t>
      </w:r>
      <w:r w:rsidR="000E35DA" w:rsidRPr="002749CD">
        <w:rPr>
          <w:rFonts w:ascii="Segoe UI" w:hAnsi="Segoe UI" w:cs="Segoe UI"/>
        </w:rPr>
        <w:t>offered to pay or give, or agree to pay or give, any sum of money or valuable consideration directly or indirectly to any person in relation to this /any tender or proposed tender.</w:t>
      </w:r>
    </w:p>
    <w:p w14:paraId="5654475C" w14:textId="77777777" w:rsidR="00F40CA1" w:rsidRPr="002749CD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360"/>
        <w:rPr>
          <w:rFonts w:ascii="Segoe UI" w:hAnsi="Segoe UI" w:cs="Segoe UI"/>
        </w:rPr>
      </w:pPr>
    </w:p>
    <w:p w14:paraId="7A426C76" w14:textId="2EA92B5F" w:rsidR="00F40CA1" w:rsidRPr="002749CD" w:rsidRDefault="00F40CA1" w:rsidP="00F2229B">
      <w:pPr>
        <w:pStyle w:val="Bullet-main"/>
        <w:numPr>
          <w:ilvl w:val="0"/>
          <w:numId w:val="13"/>
        </w:numPr>
        <w:spacing w:before="0" w:line="240" w:lineRule="auto"/>
        <w:rPr>
          <w:rFonts w:ascii="Segoe UI" w:hAnsi="Segoe UI" w:cs="Segoe UI"/>
        </w:rPr>
      </w:pPr>
      <w:r w:rsidRPr="002749CD">
        <w:rPr>
          <w:rFonts w:ascii="Segoe UI" w:hAnsi="Segoe UI" w:cs="Segoe UI"/>
          <w:color w:val="auto"/>
          <w:lang w:val="en"/>
        </w:rPr>
        <w:t xml:space="preserve">I/we confirm that </w:t>
      </w:r>
      <w:r w:rsidR="000E35DA" w:rsidRPr="002749CD">
        <w:rPr>
          <w:rFonts w:ascii="Segoe UI" w:hAnsi="Segoe UI" w:cs="Segoe UI"/>
          <w:color w:val="auto"/>
          <w:lang w:val="en"/>
        </w:rPr>
        <w:t xml:space="preserve">my/our organisation </w:t>
      </w:r>
      <w:r w:rsidRPr="002749CD">
        <w:rPr>
          <w:rFonts w:ascii="Segoe UI" w:hAnsi="Segoe UI" w:cs="Segoe UI"/>
          <w:color w:val="auto"/>
          <w:lang w:val="en"/>
        </w:rPr>
        <w:t>do</w:t>
      </w:r>
      <w:r w:rsidR="000E35DA" w:rsidRPr="002749CD">
        <w:rPr>
          <w:rFonts w:ascii="Segoe UI" w:hAnsi="Segoe UI" w:cs="Segoe UI"/>
          <w:color w:val="auto"/>
          <w:lang w:val="en"/>
        </w:rPr>
        <w:t>es</w:t>
      </w:r>
      <w:r w:rsidRPr="002749CD">
        <w:rPr>
          <w:rFonts w:ascii="Segoe UI" w:hAnsi="Segoe UI" w:cs="Segoe UI"/>
          <w:color w:val="auto"/>
          <w:lang w:val="en"/>
        </w:rPr>
        <w:t xml:space="preserve"> </w:t>
      </w:r>
      <w:r w:rsidRPr="002749CD">
        <w:rPr>
          <w:rFonts w:ascii="Segoe UI" w:hAnsi="Segoe UI" w:cs="Segoe UI"/>
          <w:color w:val="333333"/>
          <w:shd w:val="clear" w:color="auto" w:fill="FFFFFF"/>
        </w:rPr>
        <w:t>not condone any activity which constitutes modern slavery or human trafficking under the Modern Slavery Act (MSA) 2015</w:t>
      </w:r>
      <w:r w:rsidR="000E35DA" w:rsidRPr="002749CD">
        <w:rPr>
          <w:rFonts w:ascii="Segoe UI" w:hAnsi="Segoe UI" w:cs="Segoe UI"/>
          <w:color w:val="333333"/>
          <w:shd w:val="clear" w:color="auto" w:fill="FFFFFF"/>
        </w:rPr>
        <w:t>. I/w</w:t>
      </w:r>
      <w:r w:rsidRPr="002749CD">
        <w:rPr>
          <w:rFonts w:ascii="Segoe UI" w:hAnsi="Segoe UI" w:cs="Segoe UI"/>
          <w:color w:val="333333"/>
          <w:shd w:val="clear" w:color="auto" w:fill="FFFFFF"/>
        </w:rPr>
        <w:t>e expect our suppliers (and supply chain) to maintain the same approach and to have policies and procedures in place to minimise the risk of modern slavery occurring.</w:t>
      </w:r>
    </w:p>
    <w:p w14:paraId="6147D51D" w14:textId="77777777" w:rsidR="00F40CA1" w:rsidRPr="002749CD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720"/>
        <w:rPr>
          <w:rFonts w:ascii="Segoe UI" w:hAnsi="Segoe UI" w:cs="Segoe UI"/>
        </w:rPr>
      </w:pPr>
    </w:p>
    <w:p w14:paraId="1BC7A941" w14:textId="77777777" w:rsidR="00F40CA1" w:rsidRPr="002749CD" w:rsidRDefault="00F40CA1" w:rsidP="00F2229B">
      <w:pPr>
        <w:pStyle w:val="Bullet-main"/>
        <w:numPr>
          <w:ilvl w:val="0"/>
          <w:numId w:val="13"/>
        </w:numPr>
        <w:spacing w:before="0" w:line="240" w:lineRule="auto"/>
        <w:rPr>
          <w:rFonts w:ascii="Segoe UI" w:hAnsi="Segoe UI" w:cs="Segoe UI"/>
        </w:rPr>
      </w:pPr>
      <w:r w:rsidRPr="002749CD">
        <w:rPr>
          <w:rFonts w:ascii="Segoe UI" w:hAnsi="Segoe UI" w:cs="Segoe UI"/>
          <w:color w:val="auto"/>
          <w:lang w:val="en"/>
        </w:rPr>
        <w:t xml:space="preserve">I/we understand that </w:t>
      </w:r>
      <w:r w:rsidRPr="002749CD">
        <w:rPr>
          <w:rFonts w:ascii="Segoe UI" w:hAnsi="Segoe UI" w:cs="Segoe UI"/>
          <w:color w:val="auto"/>
        </w:rPr>
        <w:t xml:space="preserve">FRC reserves the right to take up references if our proposal is successful. </w:t>
      </w:r>
    </w:p>
    <w:p w14:paraId="55B4F5C8" w14:textId="77777777" w:rsidR="00F40CA1" w:rsidRPr="002749CD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360"/>
        <w:rPr>
          <w:rFonts w:ascii="Segoe UI" w:hAnsi="Segoe UI" w:cs="Segoe UI"/>
        </w:rPr>
      </w:pPr>
    </w:p>
    <w:p w14:paraId="1A45EB53" w14:textId="77777777" w:rsidR="00F40CA1" w:rsidRPr="002749CD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360"/>
        <w:rPr>
          <w:rFonts w:ascii="Segoe UI" w:hAnsi="Segoe UI" w:cs="Segoe UI"/>
        </w:rPr>
      </w:pPr>
    </w:p>
    <w:p w14:paraId="076197B0" w14:textId="77777777" w:rsidR="00F40CA1" w:rsidRPr="002749CD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360"/>
        <w:rPr>
          <w:rFonts w:ascii="Segoe UI" w:hAnsi="Segoe UI" w:cs="Segoe UI"/>
        </w:rPr>
      </w:pPr>
    </w:p>
    <w:p w14:paraId="453E358F" w14:textId="77777777" w:rsidR="00F40CA1" w:rsidRPr="002749CD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360"/>
        <w:rPr>
          <w:rFonts w:ascii="Segoe UI" w:hAnsi="Segoe UI" w:cs="Segoe UI"/>
        </w:rPr>
      </w:pPr>
    </w:p>
    <w:p w14:paraId="7F8CC09B" w14:textId="77777777" w:rsidR="00F40CA1" w:rsidRPr="002749CD" w:rsidRDefault="00F40CA1" w:rsidP="00F40CA1">
      <w:pPr>
        <w:pStyle w:val="Heading2"/>
        <w:numPr>
          <w:ilvl w:val="0"/>
          <w:numId w:val="0"/>
        </w:numPr>
        <w:spacing w:after="0"/>
        <w:ind w:left="720" w:hanging="720"/>
        <w:rPr>
          <w:rFonts w:ascii="Segoe UI" w:hAnsi="Segoe UI" w:cs="Segoe UI"/>
          <w:sz w:val="22"/>
          <w:szCs w:val="22"/>
        </w:rPr>
      </w:pPr>
      <w:r w:rsidRPr="002749CD">
        <w:rPr>
          <w:rFonts w:ascii="Segoe UI" w:hAnsi="Segoe UI" w:cs="Segoe UI"/>
          <w:sz w:val="22"/>
          <w:szCs w:val="22"/>
        </w:rPr>
        <w:t>Name</w:t>
      </w:r>
    </w:p>
    <w:p w14:paraId="55C5FAA9" w14:textId="77777777" w:rsidR="00F40CA1" w:rsidRPr="002749CD" w:rsidRDefault="00F40CA1" w:rsidP="00F40CA1">
      <w:pPr>
        <w:pStyle w:val="Heading2"/>
        <w:numPr>
          <w:ilvl w:val="0"/>
          <w:numId w:val="0"/>
        </w:numPr>
        <w:spacing w:after="0"/>
        <w:ind w:left="720" w:hanging="720"/>
        <w:rPr>
          <w:rFonts w:ascii="Segoe UI" w:hAnsi="Segoe UI" w:cs="Segoe UI"/>
          <w:sz w:val="22"/>
          <w:szCs w:val="22"/>
        </w:rPr>
      </w:pPr>
      <w:r w:rsidRPr="002749CD">
        <w:rPr>
          <w:rFonts w:ascii="Segoe UI" w:hAnsi="Segoe UI" w:cs="Segoe UI"/>
          <w:sz w:val="22"/>
          <w:szCs w:val="22"/>
        </w:rPr>
        <w:t>Title</w:t>
      </w:r>
    </w:p>
    <w:p w14:paraId="272E0514" w14:textId="77777777" w:rsidR="00F40CA1" w:rsidRPr="002749CD" w:rsidRDefault="00F40CA1" w:rsidP="00F40CA1">
      <w:pPr>
        <w:rPr>
          <w:rFonts w:ascii="Segoe UI" w:hAnsi="Segoe UI" w:cs="Segoe UI"/>
        </w:rPr>
      </w:pPr>
    </w:p>
    <w:p w14:paraId="2B85A862" w14:textId="77777777" w:rsidR="00F40CA1" w:rsidRPr="002749CD" w:rsidRDefault="00F40CA1" w:rsidP="00F40CA1">
      <w:pPr>
        <w:rPr>
          <w:rFonts w:ascii="Segoe UI" w:hAnsi="Segoe UI" w:cs="Segoe UI"/>
          <w:b/>
          <w:bCs/>
        </w:rPr>
      </w:pPr>
      <w:r w:rsidRPr="002749CD">
        <w:rPr>
          <w:rFonts w:ascii="Segoe UI" w:hAnsi="Segoe UI" w:cs="Segoe UI"/>
          <w:b/>
          <w:bCs/>
        </w:rPr>
        <w:t>Date</w:t>
      </w:r>
    </w:p>
    <w:p w14:paraId="41998275" w14:textId="77777777" w:rsidR="00F40CA1" w:rsidRPr="002749CD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360"/>
        <w:rPr>
          <w:rFonts w:ascii="Segoe UI" w:hAnsi="Segoe UI" w:cs="Segoe UI"/>
        </w:rPr>
      </w:pPr>
    </w:p>
    <w:p w14:paraId="392E8797" w14:textId="77777777" w:rsidR="00F40CA1" w:rsidRDefault="00F40CA1" w:rsidP="00F40CA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076C52EA" w14:textId="7A920149" w:rsidR="00B60AEB" w:rsidRDefault="00B60AEB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4E48457B" w14:textId="459E522E" w:rsidR="00F40CA1" w:rsidRDefault="00F40CA1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65C38806" w14:textId="4240094F" w:rsidR="002749CD" w:rsidRDefault="002749CD">
      <w:pPr>
        <w:rPr>
          <w:rFonts w:ascii="Trebuchet MS" w:hAnsi="Trebuchet MS"/>
          <w:spacing w:val="-4"/>
          <w:sz w:val="22"/>
          <w:szCs w:val="22"/>
        </w:rPr>
      </w:pPr>
      <w: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74B10" w14:paraId="412B9BE2" w14:textId="77777777" w:rsidTr="00007AF0">
        <w:tc>
          <w:tcPr>
            <w:tcW w:w="9633" w:type="dxa"/>
          </w:tcPr>
          <w:p w14:paraId="1D57FF4E" w14:textId="77777777" w:rsidR="00374B10" w:rsidRPr="001854A0" w:rsidRDefault="009C26F9" w:rsidP="0069516B">
            <w:pPr>
              <w:pStyle w:val="Bullet-main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30"/>
                <w:szCs w:val="30"/>
              </w:rPr>
            </w:pPr>
            <w:r w:rsidRPr="00FD6C27">
              <w:rPr>
                <w:sz w:val="30"/>
                <w:szCs w:val="30"/>
              </w:rPr>
              <w:lastRenderedPageBreak/>
              <w:t>Tender Response</w:t>
            </w:r>
          </w:p>
          <w:p w14:paraId="50CD8C66" w14:textId="77777777" w:rsidR="001F0095" w:rsidRDefault="001F0095" w:rsidP="0069516B">
            <w:pPr>
              <w:pStyle w:val="Bullet-main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4"/>
                <w:szCs w:val="24"/>
              </w:rPr>
            </w:pPr>
            <w:r w:rsidRPr="001854A0">
              <w:rPr>
                <w:sz w:val="24"/>
                <w:szCs w:val="24"/>
              </w:rPr>
              <w:t xml:space="preserve">Please refer to the requirements in the </w:t>
            </w:r>
            <w:r w:rsidR="00474389" w:rsidRPr="001854A0">
              <w:rPr>
                <w:sz w:val="24"/>
                <w:szCs w:val="24"/>
              </w:rPr>
              <w:t>Invitation</w:t>
            </w:r>
            <w:r w:rsidRPr="001854A0">
              <w:rPr>
                <w:sz w:val="24"/>
                <w:szCs w:val="24"/>
              </w:rPr>
              <w:t xml:space="preserve"> to Tender</w:t>
            </w:r>
          </w:p>
          <w:p w14:paraId="17EBD539" w14:textId="77777777" w:rsidR="00A74828" w:rsidRDefault="00A74828" w:rsidP="0069516B">
            <w:pPr>
              <w:pStyle w:val="Bullet-main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4"/>
                <w:szCs w:val="24"/>
              </w:rPr>
            </w:pPr>
          </w:p>
          <w:p w14:paraId="6945EB7A" w14:textId="77777777" w:rsidR="00A74828" w:rsidRPr="0084546F" w:rsidRDefault="00A74828" w:rsidP="00A74828">
            <w:pPr>
              <w:spacing w:after="120" w:line="300" w:lineRule="auto"/>
              <w:ind w:left="284"/>
              <w:jc w:val="both"/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</w:pPr>
            <w:r w:rsidRPr="0084546F">
              <w:rPr>
                <w:rFonts w:ascii="Arial" w:hAnsi="Arial" w:cs="Arial"/>
                <w:i/>
                <w:iCs/>
                <w:color w:val="auto"/>
                <w:sz w:val="20"/>
                <w:szCs w:val="20"/>
              </w:rPr>
              <w:t>Please submit all documents in a Microsoft Word compatible format (or Open Document format).</w:t>
            </w:r>
          </w:p>
          <w:p w14:paraId="4996AD51" w14:textId="77777777" w:rsidR="000A57F6" w:rsidRPr="0084546F" w:rsidRDefault="000A57F6" w:rsidP="0069516B">
            <w:pPr>
              <w:pStyle w:val="Bullet-main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184844C" w14:textId="10DC0804" w:rsidR="00692C98" w:rsidRPr="0084546F" w:rsidRDefault="000A57F6" w:rsidP="002E456A">
            <w:pPr>
              <w:pStyle w:val="Bullet-main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46F">
              <w:rPr>
                <w:rFonts w:ascii="Arial" w:hAnsi="Arial" w:cs="Arial"/>
                <w:sz w:val="20"/>
                <w:szCs w:val="20"/>
              </w:rPr>
              <w:t xml:space="preserve">Please ensure your response addresses how you will meet the FRC’s </w:t>
            </w:r>
            <w:r w:rsidR="002749CD">
              <w:rPr>
                <w:rFonts w:ascii="Arial" w:hAnsi="Arial" w:cs="Arial"/>
                <w:sz w:val="20"/>
                <w:szCs w:val="20"/>
              </w:rPr>
              <w:t>r</w:t>
            </w:r>
            <w:r w:rsidRPr="0084546F">
              <w:rPr>
                <w:rFonts w:ascii="Arial" w:hAnsi="Arial" w:cs="Arial"/>
                <w:sz w:val="20"/>
                <w:szCs w:val="20"/>
              </w:rPr>
              <w:t>equirements.</w:t>
            </w:r>
          </w:p>
          <w:p w14:paraId="63E5D8D2" w14:textId="6AB21C13" w:rsidR="000A57F6" w:rsidRPr="0084546F" w:rsidRDefault="000A57F6" w:rsidP="002E456A">
            <w:pPr>
              <w:pStyle w:val="Bullet-main"/>
              <w:numPr>
                <w:ilvl w:val="0"/>
                <w:numId w:val="0"/>
              </w:numPr>
              <w:spacing w:before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4546F">
              <w:rPr>
                <w:rFonts w:ascii="Arial" w:hAnsi="Arial" w:cs="Arial"/>
                <w:sz w:val="20"/>
                <w:szCs w:val="20"/>
              </w:rPr>
              <w:t>Please supply relevant information only.</w:t>
            </w:r>
            <w:r w:rsidR="0084546F" w:rsidRPr="0084546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46F" w:rsidRPr="000727B9">
              <w:rPr>
                <w:rFonts w:ascii="Arial" w:hAnsi="Arial" w:cs="Arial"/>
                <w:sz w:val="20"/>
                <w:szCs w:val="20"/>
              </w:rPr>
              <w:t xml:space="preserve">We expect the response to be capped </w:t>
            </w:r>
            <w:r w:rsidR="002749CD" w:rsidRPr="000727B9">
              <w:rPr>
                <w:rFonts w:ascii="Arial" w:hAnsi="Arial" w:cs="Arial"/>
                <w:sz w:val="20"/>
                <w:szCs w:val="20"/>
              </w:rPr>
              <w:t xml:space="preserve">at a maximum of </w:t>
            </w:r>
            <w:r w:rsidR="0084546F" w:rsidRPr="000727B9">
              <w:rPr>
                <w:rFonts w:ascii="Arial" w:hAnsi="Arial" w:cs="Arial"/>
                <w:sz w:val="20"/>
                <w:szCs w:val="20"/>
              </w:rPr>
              <w:t>20</w:t>
            </w:r>
            <w:r w:rsidR="000727B9" w:rsidRPr="000727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4546F" w:rsidRPr="000727B9">
              <w:rPr>
                <w:rFonts w:ascii="Arial" w:hAnsi="Arial" w:cs="Arial"/>
                <w:sz w:val="20"/>
                <w:szCs w:val="20"/>
              </w:rPr>
              <w:t>pages (depending on the number of Lots / Categories you are applying for</w:t>
            </w:r>
            <w:r w:rsidR="002749CD" w:rsidRPr="000727B9">
              <w:rPr>
                <w:rFonts w:ascii="Arial" w:hAnsi="Arial" w:cs="Arial"/>
                <w:sz w:val="20"/>
                <w:szCs w:val="20"/>
              </w:rPr>
              <w:t xml:space="preserve"> and</w:t>
            </w:r>
            <w:r w:rsidR="0084546F" w:rsidRPr="000727B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4828" w:rsidRPr="000727B9">
              <w:rPr>
                <w:rFonts w:ascii="Arial" w:eastAsiaTheme="majorEastAsia" w:hAnsi="Arial" w:cs="Arial"/>
                <w:sz w:val="20"/>
                <w:szCs w:val="20"/>
              </w:rPr>
              <w:t>excluding</w:t>
            </w:r>
            <w:r w:rsidR="0084546F" w:rsidRPr="000727B9">
              <w:rPr>
                <w:rFonts w:ascii="Arial" w:eastAsiaTheme="majorEastAsia" w:hAnsi="Arial" w:cs="Arial"/>
                <w:sz w:val="20"/>
                <w:szCs w:val="20"/>
              </w:rPr>
              <w:t xml:space="preserve"> any necessary</w:t>
            </w:r>
            <w:r w:rsidR="00A74828" w:rsidRPr="000727B9">
              <w:rPr>
                <w:rFonts w:ascii="Arial" w:eastAsiaTheme="majorEastAsia" w:hAnsi="Arial" w:cs="Arial"/>
                <w:sz w:val="20"/>
                <w:szCs w:val="20"/>
              </w:rPr>
              <w:t xml:space="preserve"> annexes</w:t>
            </w:r>
            <w:r w:rsidR="0084546F" w:rsidRPr="000727B9">
              <w:rPr>
                <w:rFonts w:ascii="Arial" w:eastAsiaTheme="majorEastAsia" w:hAnsi="Arial" w:cs="Arial"/>
                <w:sz w:val="20"/>
                <w:szCs w:val="20"/>
              </w:rPr>
              <w:t>)</w:t>
            </w:r>
          </w:p>
          <w:p w14:paraId="3ED65FF2" w14:textId="3C51AD82" w:rsidR="005177BD" w:rsidRPr="00805E14" w:rsidRDefault="005177BD" w:rsidP="002E456A">
            <w:pPr>
              <w:pStyle w:val="Bullet-main"/>
              <w:numPr>
                <w:ilvl w:val="0"/>
                <w:numId w:val="0"/>
              </w:numPr>
              <w:spacing w:before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374B10" w:rsidRPr="00316765" w14:paraId="6BE25E83" w14:textId="77777777" w:rsidTr="0084546F">
        <w:trPr>
          <w:trHeight w:val="509"/>
        </w:trPr>
        <w:tc>
          <w:tcPr>
            <w:tcW w:w="9633" w:type="dxa"/>
            <w:tcBorders>
              <w:bottom w:val="single" w:sz="4" w:space="0" w:color="auto"/>
            </w:tcBorders>
          </w:tcPr>
          <w:p w14:paraId="41080631" w14:textId="7D5276BC" w:rsidR="00E96272" w:rsidRPr="0084546F" w:rsidRDefault="00510427" w:rsidP="0084546F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bookmarkStart w:id="2" w:name="_Hlk58235876"/>
            <w:r w:rsidRPr="00316765">
              <w:rPr>
                <w:rFonts w:ascii="Arial" w:hAnsi="Arial" w:cs="Arial"/>
                <w:b/>
                <w:bCs/>
                <w:sz w:val="22"/>
                <w:szCs w:val="22"/>
              </w:rPr>
              <w:t>Standard Selection Questionnaire – Stage 1 reminder</w:t>
            </w:r>
          </w:p>
        </w:tc>
      </w:tr>
      <w:tr w:rsidR="00510427" w:rsidRPr="00316765" w14:paraId="09D93A19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C5BC7BE" w14:textId="77777777" w:rsidR="00510427" w:rsidRPr="00AC0CF0" w:rsidRDefault="00510427" w:rsidP="00510427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5CBFC94B" w14:textId="0B90650E" w:rsidR="00510427" w:rsidRPr="00AC0CF0" w:rsidRDefault="00510427" w:rsidP="00510427">
            <w:pPr>
              <w:spacing w:after="120" w:line="276" w:lineRule="auto"/>
              <w:rPr>
                <w:rFonts w:ascii="Arial" w:hAnsi="Arial" w:cs="Arial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We have fully completed and signed the </w:t>
            </w:r>
            <w:r w:rsidRPr="00AC0CF0">
              <w:rPr>
                <w:rFonts w:ascii="Arial" w:hAnsi="Arial" w:cs="Arial"/>
                <w:sz w:val="18"/>
                <w:szCs w:val="18"/>
              </w:rPr>
              <w:t>Standard Selection Questionnaire – Stage 1 and this is attached.</w:t>
            </w:r>
          </w:p>
          <w:p w14:paraId="4A827542" w14:textId="449A19D6" w:rsidR="00510427" w:rsidRPr="00316765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02FA0110" w14:textId="77777777" w:rsidTr="0084546F">
        <w:trPr>
          <w:trHeight w:val="730"/>
        </w:trPr>
        <w:tc>
          <w:tcPr>
            <w:tcW w:w="9633" w:type="dxa"/>
            <w:tcBorders>
              <w:bottom w:val="single" w:sz="4" w:space="0" w:color="auto"/>
            </w:tcBorders>
          </w:tcPr>
          <w:p w14:paraId="62FF549D" w14:textId="483013DF" w:rsidR="00AC0CF0" w:rsidRDefault="00510427" w:rsidP="00510427">
            <w:pPr>
              <w:spacing w:after="120"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QUESTION </w:t>
            </w:r>
            <w:r w:rsidR="00AC0CF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1</w:t>
            </w: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C0CF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–</w:t>
            </w: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6D33E86A" w14:textId="7B541039" w:rsidR="00510427" w:rsidRPr="00316765" w:rsidRDefault="00510427" w:rsidP="00510427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sz w:val="22"/>
                <w:szCs w:val="22"/>
              </w:rPr>
              <w:t>Managing Conflict of interest</w:t>
            </w:r>
            <w:r w:rsidRPr="00316765">
              <w:rPr>
                <w:rFonts w:ascii="Arial" w:hAnsi="Arial" w:cs="Arial"/>
                <w:sz w:val="22"/>
                <w:szCs w:val="22"/>
              </w:rPr>
              <w:t xml:space="preserve"> (actual and perceived) </w:t>
            </w:r>
            <w:r w:rsidR="00AC0CF0">
              <w:rPr>
                <w:rFonts w:ascii="Arial" w:hAnsi="Arial" w:cs="Arial"/>
                <w:sz w:val="22"/>
                <w:szCs w:val="22"/>
              </w:rPr>
              <w:t>–</w:t>
            </w:r>
            <w:r w:rsidRPr="00316765">
              <w:rPr>
                <w:rFonts w:ascii="Arial" w:hAnsi="Arial" w:cs="Arial"/>
                <w:sz w:val="22"/>
                <w:szCs w:val="22"/>
              </w:rPr>
              <w:t xml:space="preserve"> reminder</w:t>
            </w:r>
          </w:p>
          <w:p w14:paraId="44621CDC" w14:textId="7B682B3B" w:rsidR="00510427" w:rsidRPr="00316765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10266856" w14:textId="77777777" w:rsidTr="0084546F">
        <w:trPr>
          <w:trHeight w:val="1952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5728735" w14:textId="77777777" w:rsidR="00510427" w:rsidRPr="00AC0CF0" w:rsidRDefault="00510427" w:rsidP="00510427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0CC19E2E" w14:textId="77777777" w:rsidR="00510427" w:rsidRPr="00AC0CF0" w:rsidRDefault="00510427" w:rsidP="00510427">
            <w:pPr>
              <w:spacing w:after="120" w:line="276" w:lineRule="auto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 xml:space="preserve">We have completed the Form of Tender above (section 9) </w:t>
            </w:r>
          </w:p>
          <w:p w14:paraId="691FAA25" w14:textId="479BBE53" w:rsidR="00510427" w:rsidRPr="00AC0CF0" w:rsidRDefault="00510427" w:rsidP="00510427">
            <w:pPr>
              <w:pStyle w:val="FRCboxbullet"/>
              <w:numPr>
                <w:ilvl w:val="0"/>
                <w:numId w:val="28"/>
              </w:numPr>
              <w:rPr>
                <w:rFonts w:ascii="Arial" w:hAnsi="Arial" w:cs="Arial"/>
                <w:sz w:val="18"/>
                <w:szCs w:val="18"/>
              </w:rPr>
            </w:pPr>
            <w:r w:rsidRPr="00AC0CF0">
              <w:rPr>
                <w:rFonts w:ascii="Arial" w:hAnsi="Arial" w:cs="Arial"/>
                <w:sz w:val="18"/>
                <w:szCs w:val="18"/>
              </w:rPr>
              <w:t>We have carried out a conflict of interest check and that the check revealed no conflicts of interest</w:t>
            </w:r>
          </w:p>
          <w:p w14:paraId="540CF52B" w14:textId="7E75A7D5" w:rsidR="00510427" w:rsidRPr="00316765" w:rsidRDefault="00510427" w:rsidP="0084546F">
            <w:pPr>
              <w:pStyle w:val="FRCboxbullet"/>
              <w:numPr>
                <w:ilvl w:val="0"/>
                <w:numId w:val="28"/>
              </w:num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AC0CF0">
              <w:rPr>
                <w:rFonts w:ascii="Arial" w:hAnsi="Arial" w:cs="Arial"/>
                <w:sz w:val="18"/>
                <w:szCs w:val="18"/>
              </w:rPr>
              <w:t>We have identified the following conflict x,y,z which we believe can be managed by x,y,z</w:t>
            </w:r>
          </w:p>
        </w:tc>
      </w:tr>
      <w:tr w:rsidR="00510427" w:rsidRPr="00316765" w14:paraId="6ACF7555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</w:tcPr>
          <w:p w14:paraId="308CAADF" w14:textId="23E2CF15" w:rsidR="00AC0CF0" w:rsidRDefault="00510427" w:rsidP="00510427">
            <w:pPr>
              <w:spacing w:after="120"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QUESTION </w:t>
            </w:r>
            <w:r w:rsidR="00AC0CF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2</w:t>
            </w: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AC0CF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–</w:t>
            </w: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EA2A8C2" w14:textId="60B0178D" w:rsidR="00510427" w:rsidRPr="00316765" w:rsidRDefault="00316765" w:rsidP="00510427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sz w:val="22"/>
                <w:szCs w:val="22"/>
              </w:rPr>
              <w:t>Transferable subject matter expertise and experience</w:t>
            </w:r>
          </w:p>
          <w:p w14:paraId="0FA20EA3" w14:textId="5E84784D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 xml:space="preserve">For each of the Lots / general categories you are bidding for please provide: </w:t>
            </w:r>
          </w:p>
          <w:p w14:paraId="5718375D" w14:textId="77777777" w:rsidR="00316765" w:rsidRPr="00316765" w:rsidRDefault="00316765" w:rsidP="00316765">
            <w:pPr>
              <w:pStyle w:val="FRCboxbullet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>a summary of your firm’s experience, capability and expertise, evidenced with appropriate examples, and outline how this experience will be transferred to the proposed FRC contract.;</w:t>
            </w:r>
          </w:p>
          <w:p w14:paraId="4E1ED36E" w14:textId="1B081A63" w:rsidR="00316765" w:rsidRPr="00316765" w:rsidRDefault="00316765" w:rsidP="00316765">
            <w:pPr>
              <w:pStyle w:val="FRCboxbullet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 xml:space="preserve">your response should specifically relate to </w:t>
            </w:r>
            <w:r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>public bodies</w:t>
            </w:r>
            <w:r w:rsidRPr="00316765">
              <w:rPr>
                <w:rFonts w:ascii="Arial" w:hAnsi="Arial" w:cs="Arial"/>
                <w:sz w:val="22"/>
                <w:szCs w:val="22"/>
              </w:rPr>
              <w:t xml:space="preserve"> / regulatory organisations (i.e. organisations operating in the same / similar environment to the FRC).</w:t>
            </w:r>
          </w:p>
          <w:p w14:paraId="62B592D9" w14:textId="77777777" w:rsidR="00510427" w:rsidRPr="00316765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79287918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DA52E7F" w14:textId="77777777" w:rsidR="00316765" w:rsidRPr="00AC0CF0" w:rsidRDefault="00316765" w:rsidP="00316765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306F52B1" w14:textId="77777777" w:rsidR="00510427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31CE8413" w14:textId="77777777" w:rsidR="0084546F" w:rsidRDefault="0084546F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52BD3A60" w14:textId="77777777" w:rsidR="0084546F" w:rsidRDefault="0084546F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718FDAAC" w14:textId="77777777" w:rsidR="0084546F" w:rsidRDefault="0084546F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3C857545" w14:textId="77777777" w:rsidR="0084546F" w:rsidRDefault="0084546F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3A6488C6" w14:textId="77777777" w:rsidR="0084546F" w:rsidRDefault="0084546F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13C49F85" w14:textId="77777777" w:rsidR="0084546F" w:rsidRPr="00316765" w:rsidRDefault="0084546F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57D29262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</w:tcPr>
          <w:p w14:paraId="5B51F515" w14:textId="77777777" w:rsidR="00AC0CF0" w:rsidRDefault="00316765" w:rsidP="00316765">
            <w:pPr>
              <w:spacing w:after="120"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 xml:space="preserve">QUESTION </w:t>
            </w:r>
            <w:r w:rsidR="00AC0CF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3</w:t>
            </w: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72B30074" w14:textId="4F2F0EA7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sz w:val="22"/>
                <w:szCs w:val="22"/>
              </w:rPr>
              <w:t>Understanding and pro-active solutions</w:t>
            </w:r>
          </w:p>
          <w:p w14:paraId="12464149" w14:textId="20E8F779" w:rsidR="00510427" w:rsidRPr="00316765" w:rsidRDefault="00316765" w:rsidP="0031676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</w:rPr>
            </w:pPr>
            <w:r w:rsidRPr="00316765">
              <w:rPr>
                <w:rFonts w:ascii="Arial" w:hAnsi="Arial" w:cs="Arial"/>
              </w:rPr>
              <w:t xml:space="preserve">The FRC is seeking to partner with law firms that understand our environment and are able to provide </w:t>
            </w:r>
            <w:r w:rsidR="006072A2">
              <w:rPr>
                <w:rFonts w:ascii="Arial" w:hAnsi="Arial" w:cs="Arial"/>
              </w:rPr>
              <w:t>effective solutions (both pro-active and reactive)</w:t>
            </w:r>
            <w:r w:rsidRPr="00316765">
              <w:rPr>
                <w:rFonts w:ascii="Arial" w:hAnsi="Arial" w:cs="Arial"/>
              </w:rPr>
              <w:t>.</w:t>
            </w:r>
          </w:p>
          <w:p w14:paraId="2E79E1C5" w14:textId="77777777" w:rsidR="00316765" w:rsidRPr="00316765" w:rsidRDefault="00316765" w:rsidP="0031676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73427E7B" w14:textId="77777777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 xml:space="preserve">Please outline your </w:t>
            </w:r>
          </w:p>
          <w:p w14:paraId="58FB2C6B" w14:textId="281F7965" w:rsidR="00316765" w:rsidRPr="00316765" w:rsidRDefault="00316765" w:rsidP="00316765">
            <w:pPr>
              <w:pStyle w:val="FRCboxbullet"/>
              <w:ind w:left="284" w:hanging="284"/>
              <w:rPr>
                <w:rFonts w:ascii="Arial" w:hAnsi="Arial" w:cs="Arial"/>
                <w:color w:val="3C3C3C" w:themeColor="text1"/>
                <w:sz w:val="22"/>
                <w:szCs w:val="22"/>
              </w:rPr>
            </w:pPr>
            <w:r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 xml:space="preserve">understanding of the types of issues the FRC as a regulatory </w:t>
            </w:r>
            <w:r w:rsidR="006072A2">
              <w:rPr>
                <w:rFonts w:ascii="Arial" w:hAnsi="Arial" w:cs="Arial"/>
                <w:color w:val="3C3C3C" w:themeColor="text1"/>
                <w:sz w:val="22"/>
                <w:szCs w:val="22"/>
              </w:rPr>
              <w:t>body would</w:t>
            </w:r>
            <w:r w:rsidR="006072A2"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 xml:space="preserve"> </w:t>
            </w:r>
            <w:r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>typically face;</w:t>
            </w:r>
          </w:p>
          <w:p w14:paraId="36E3E8E7" w14:textId="5A80D20F" w:rsidR="00316765" w:rsidRPr="00316765" w:rsidRDefault="00316765" w:rsidP="00316765">
            <w:pPr>
              <w:pStyle w:val="FRCboxbullet"/>
              <w:ind w:left="284" w:hanging="284"/>
              <w:rPr>
                <w:rFonts w:ascii="Arial" w:hAnsi="Arial" w:cs="Arial"/>
                <w:color w:val="3C3C3C" w:themeColor="text1"/>
                <w:sz w:val="22"/>
                <w:szCs w:val="22"/>
              </w:rPr>
            </w:pPr>
            <w:r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>how you would seek to provide innovative</w:t>
            </w:r>
            <w:r w:rsidR="006072A2">
              <w:rPr>
                <w:rFonts w:ascii="Arial" w:hAnsi="Arial" w:cs="Arial"/>
                <w:color w:val="3C3C3C" w:themeColor="text1"/>
                <w:sz w:val="22"/>
                <w:szCs w:val="22"/>
              </w:rPr>
              <w:t>,</w:t>
            </w:r>
            <w:r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 xml:space="preserve"> inventive</w:t>
            </w:r>
            <w:r w:rsidR="006072A2">
              <w:rPr>
                <w:rFonts w:ascii="Arial" w:hAnsi="Arial" w:cs="Arial"/>
                <w:color w:val="3C3C3C" w:themeColor="text1"/>
                <w:sz w:val="22"/>
                <w:szCs w:val="22"/>
              </w:rPr>
              <w:t xml:space="preserve"> and effective</w:t>
            </w:r>
            <w:r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 xml:space="preserve"> solutions (both </w:t>
            </w:r>
            <w:r w:rsidRPr="00316765">
              <w:rPr>
                <w:rFonts w:ascii="Arial" w:hAnsi="Arial" w:cs="Arial"/>
                <w:sz w:val="22"/>
                <w:szCs w:val="22"/>
              </w:rPr>
              <w:t xml:space="preserve">reactive and  pro-active solutions). </w:t>
            </w:r>
          </w:p>
          <w:p w14:paraId="606AAC33" w14:textId="6A69549E" w:rsidR="00316765" w:rsidRPr="00316765" w:rsidRDefault="00316765" w:rsidP="00316765">
            <w:pPr>
              <w:pStyle w:val="FRCboxbullet"/>
              <w:ind w:left="284" w:hanging="284"/>
              <w:rPr>
                <w:rFonts w:ascii="Arial" w:hAnsi="Arial" w:cs="Arial"/>
                <w:color w:val="3C3C3C" w:themeColor="text1"/>
                <w:sz w:val="22"/>
                <w:szCs w:val="22"/>
              </w:rPr>
            </w:pPr>
            <w:r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 xml:space="preserve">understanding of the types of issues the FRC is likely to experience over a medium term / contract duration (bearing in mind </w:t>
            </w:r>
            <w:r w:rsidR="006072A2">
              <w:rPr>
                <w:rFonts w:ascii="Arial" w:hAnsi="Arial" w:cs="Arial"/>
                <w:color w:val="3C3C3C" w:themeColor="text1"/>
                <w:sz w:val="22"/>
                <w:szCs w:val="22"/>
              </w:rPr>
              <w:t xml:space="preserve">the </w:t>
            </w:r>
            <w:r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>natural evolution</w:t>
            </w:r>
            <w:r w:rsidR="006072A2">
              <w:rPr>
                <w:rFonts w:ascii="Arial" w:hAnsi="Arial" w:cs="Arial"/>
                <w:color w:val="3C3C3C" w:themeColor="text1"/>
                <w:sz w:val="22"/>
                <w:szCs w:val="22"/>
              </w:rPr>
              <w:t xml:space="preserve"> of a public body</w:t>
            </w:r>
            <w:r w:rsidRPr="00316765">
              <w:rPr>
                <w:rFonts w:ascii="Arial" w:hAnsi="Arial" w:cs="Arial"/>
                <w:color w:val="3C3C3C" w:themeColor="text1"/>
                <w:sz w:val="22"/>
                <w:szCs w:val="22"/>
              </w:rPr>
              <w:t xml:space="preserve"> and forced business changes); </w:t>
            </w:r>
          </w:p>
          <w:p w14:paraId="2FF4A7B5" w14:textId="1E63E9EB" w:rsidR="00316765" w:rsidRPr="00316765" w:rsidRDefault="00316765" w:rsidP="0031676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45B9114C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4F5A516" w14:textId="77777777" w:rsidR="00316765" w:rsidRPr="00AC0CF0" w:rsidRDefault="00316765" w:rsidP="00316765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6F493F9C" w14:textId="77777777" w:rsidR="00510427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5357325D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0980C509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085DD124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1CB2652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4DBF4B5F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36F3AAC5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64D7CC9" w14:textId="77777777" w:rsidR="00AC0CF0" w:rsidRPr="00316765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3366358F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</w:tcPr>
          <w:p w14:paraId="51F13705" w14:textId="77777777" w:rsidR="00AC0CF0" w:rsidRDefault="00316765" w:rsidP="00316765">
            <w:pPr>
              <w:spacing w:after="120"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QUESTION </w:t>
            </w:r>
            <w:r w:rsidR="00AC0CF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4</w:t>
            </w: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0A88892E" w14:textId="72340D5A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sz w:val="22"/>
                <w:szCs w:val="22"/>
              </w:rPr>
              <w:t>Resources</w:t>
            </w:r>
          </w:p>
          <w:p w14:paraId="33035073" w14:textId="630CDF3A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>The FRC requires the law firm</w:t>
            </w:r>
            <w:r w:rsidR="00F34F6A">
              <w:rPr>
                <w:rFonts w:ascii="Arial" w:hAnsi="Arial" w:cs="Arial"/>
                <w:sz w:val="22"/>
                <w:szCs w:val="22"/>
              </w:rPr>
              <w:t>s</w:t>
            </w:r>
            <w:r w:rsidRPr="00316765">
              <w:rPr>
                <w:rFonts w:ascii="Arial" w:hAnsi="Arial" w:cs="Arial"/>
                <w:sz w:val="22"/>
                <w:szCs w:val="22"/>
              </w:rPr>
              <w:t xml:space="preserve"> to have a range of legal expertise / talent that can be utilised to efficiently and effectively provide the desired legal advice / guidance/ input.  </w:t>
            </w:r>
          </w:p>
          <w:p w14:paraId="1CAD47F8" w14:textId="6FF10B7F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 xml:space="preserve">Please outline why / how your </w:t>
            </w:r>
            <w:r w:rsidR="00F34F6A">
              <w:rPr>
                <w:rFonts w:ascii="Arial" w:hAnsi="Arial" w:cs="Arial"/>
                <w:sz w:val="22"/>
                <w:szCs w:val="22"/>
              </w:rPr>
              <w:t>firm</w:t>
            </w:r>
            <w:r w:rsidR="00F34F6A" w:rsidRPr="00316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6765">
              <w:rPr>
                <w:rFonts w:ascii="Arial" w:hAnsi="Arial" w:cs="Arial"/>
                <w:sz w:val="22"/>
                <w:szCs w:val="22"/>
              </w:rPr>
              <w:t xml:space="preserve">possesses a competitive advantage in this </w:t>
            </w:r>
            <w:r w:rsidR="000727B9" w:rsidRPr="00316765">
              <w:rPr>
                <w:rFonts w:ascii="Arial" w:hAnsi="Arial" w:cs="Arial"/>
                <w:sz w:val="22"/>
                <w:szCs w:val="22"/>
              </w:rPr>
              <w:t>area, (</w:t>
            </w:r>
            <w:r w:rsidRPr="00316765">
              <w:rPr>
                <w:rFonts w:ascii="Arial" w:hAnsi="Arial" w:cs="Arial"/>
                <w:sz w:val="22"/>
                <w:szCs w:val="22"/>
              </w:rPr>
              <w:t xml:space="preserve">and how this brings benefit to the proposed contract). </w:t>
            </w:r>
          </w:p>
          <w:p w14:paraId="0ACD72EA" w14:textId="39E5DFC0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 xml:space="preserve">Your response should also outline the lead partner and proposed team members, covering their experience and expertise (by way of a short </w:t>
            </w:r>
            <w:r w:rsidR="00F34F6A">
              <w:rPr>
                <w:rFonts w:ascii="Arial" w:hAnsi="Arial" w:cs="Arial"/>
                <w:sz w:val="22"/>
                <w:szCs w:val="22"/>
              </w:rPr>
              <w:t>b</w:t>
            </w:r>
            <w:r w:rsidRPr="00316765">
              <w:rPr>
                <w:rFonts w:ascii="Arial" w:hAnsi="Arial" w:cs="Arial"/>
                <w:sz w:val="22"/>
                <w:szCs w:val="22"/>
              </w:rPr>
              <w:t xml:space="preserve">io). </w:t>
            </w:r>
          </w:p>
          <w:p w14:paraId="1A7C7376" w14:textId="77777777" w:rsidR="00510427" w:rsidRPr="00316765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7497DB5E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ECB2CDC" w14:textId="77777777" w:rsidR="00316765" w:rsidRPr="00AC0CF0" w:rsidRDefault="00316765" w:rsidP="00316765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210EDFBE" w14:textId="77777777" w:rsidR="00510427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9B007D8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5FF91D06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69D7C29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45BAA170" w14:textId="77777777" w:rsidR="000727B9" w:rsidRDefault="000727B9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2014BC05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50E6725" w14:textId="77777777" w:rsidR="00AC0CF0" w:rsidRPr="00316765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2B58AAC3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</w:tcPr>
          <w:p w14:paraId="6BC2A08F" w14:textId="77777777" w:rsidR="00AC0CF0" w:rsidRDefault="00316765" w:rsidP="00316765">
            <w:pPr>
              <w:spacing w:after="120" w:line="276" w:lineRule="auto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 xml:space="preserve">QUESTION </w:t>
            </w:r>
            <w:r w:rsidR="00AC0CF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5</w:t>
            </w: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6BB10DFE" w14:textId="42C5AB35" w:rsidR="00F34F6A" w:rsidRDefault="00316765" w:rsidP="00316765">
            <w:pPr>
              <w:spacing w:after="120"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Processes </w:t>
            </w:r>
          </w:p>
          <w:p w14:paraId="798BBF16" w14:textId="32366442" w:rsidR="00510427" w:rsidRPr="00316765" w:rsidRDefault="0031676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>An efficient approach to allocation of work, management and escalation.</w:t>
            </w:r>
          </w:p>
          <w:p w14:paraId="268126ED" w14:textId="3445DDA8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 xml:space="preserve">Please outline your existing and/or proposed approach regarding how the allocation of work would be managed, including by not limited to the instruction, engagement process, allocation of lawyer, delivery of output and payment/invoicing. Your response should also include how your </w:t>
            </w:r>
            <w:r w:rsidR="00F34F6A">
              <w:rPr>
                <w:rFonts w:ascii="Arial" w:hAnsi="Arial" w:cs="Arial"/>
                <w:sz w:val="22"/>
                <w:szCs w:val="22"/>
              </w:rPr>
              <w:t>firm</w:t>
            </w:r>
            <w:r w:rsidR="00F34F6A" w:rsidRPr="0031676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316765">
              <w:rPr>
                <w:rFonts w:ascii="Arial" w:hAnsi="Arial" w:cs="Arial"/>
                <w:sz w:val="22"/>
                <w:szCs w:val="22"/>
              </w:rPr>
              <w:t>would provide contingency and if required a streamline route for escalation.</w:t>
            </w:r>
          </w:p>
          <w:p w14:paraId="04397561" w14:textId="33F9646B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510427" w:rsidRPr="00316765" w14:paraId="4ADD327F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84D508" w14:textId="77777777" w:rsidR="00316765" w:rsidRPr="00AC0CF0" w:rsidRDefault="00316765" w:rsidP="00316765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31D869A4" w14:textId="77777777" w:rsidR="00510427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45F99D0B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5BCBCC9D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073D045E" w14:textId="77777777" w:rsidR="00AC0CF0" w:rsidRPr="00316765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45BE79AE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</w:tcPr>
          <w:p w14:paraId="3CB6187D" w14:textId="77777777" w:rsidR="00AC0CF0" w:rsidRDefault="00316765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</w:rPr>
              <w:t xml:space="preserve">QUESTION </w:t>
            </w:r>
            <w:r w:rsidR="00AC0CF0">
              <w:rPr>
                <w:rFonts w:ascii="Arial" w:hAnsi="Arial" w:cs="Arial"/>
                <w:b/>
                <w:bCs/>
                <w:color w:val="auto"/>
              </w:rPr>
              <w:t>6</w:t>
            </w:r>
            <w:r w:rsidRPr="00316765">
              <w:rPr>
                <w:rFonts w:ascii="Arial" w:hAnsi="Arial" w:cs="Arial"/>
                <w:b/>
                <w:bCs/>
                <w:color w:val="auto"/>
              </w:rPr>
              <w:t xml:space="preserve"> </w:t>
            </w:r>
          </w:p>
          <w:p w14:paraId="1AE0D2C0" w14:textId="24967FEB" w:rsidR="00510427" w:rsidRPr="00316765" w:rsidRDefault="00316765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b/>
                <w:bCs/>
              </w:rPr>
            </w:pPr>
            <w:r w:rsidRPr="00316765">
              <w:rPr>
                <w:rFonts w:ascii="Arial" w:hAnsi="Arial" w:cs="Arial"/>
                <w:b/>
                <w:bCs/>
              </w:rPr>
              <w:t>Contract &amp; Relationship Management</w:t>
            </w:r>
          </w:p>
          <w:p w14:paraId="649FDA42" w14:textId="77777777" w:rsidR="00316765" w:rsidRPr="00316765" w:rsidRDefault="00316765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</w:rPr>
            </w:pPr>
          </w:p>
          <w:p w14:paraId="5A2F3E13" w14:textId="775541DB" w:rsidR="00316765" w:rsidRPr="007A0335" w:rsidRDefault="0031676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A0335">
              <w:rPr>
                <w:rFonts w:ascii="Arial" w:hAnsi="Arial" w:cs="Arial"/>
                <w:sz w:val="22"/>
                <w:szCs w:val="22"/>
              </w:rPr>
              <w:t xml:space="preserve">What are the key principles, practices / protocols that your </w:t>
            </w:r>
            <w:r w:rsidR="00F34F6A" w:rsidRPr="007A0335">
              <w:rPr>
                <w:rFonts w:ascii="Arial" w:hAnsi="Arial" w:cs="Arial"/>
                <w:sz w:val="22"/>
                <w:szCs w:val="22"/>
              </w:rPr>
              <w:t xml:space="preserve">firm </w:t>
            </w:r>
            <w:r w:rsidRPr="007A0335">
              <w:rPr>
                <w:rFonts w:ascii="Arial" w:hAnsi="Arial" w:cs="Arial"/>
                <w:sz w:val="22"/>
                <w:szCs w:val="22"/>
              </w:rPr>
              <w:t xml:space="preserve">would implement for effective and sustainable contract and relationship management (for this proposed arrangement). </w:t>
            </w:r>
          </w:p>
          <w:p w14:paraId="616D46AD" w14:textId="77777777" w:rsidR="00316765" w:rsidRPr="007A0335" w:rsidRDefault="0031676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A0335">
              <w:rPr>
                <w:rFonts w:ascii="Arial" w:hAnsi="Arial" w:cs="Arial"/>
                <w:sz w:val="22"/>
                <w:szCs w:val="22"/>
              </w:rPr>
              <w:t>If you were to include key Service Level Agreements (SLA’s), what would these be (and why)?</w:t>
            </w:r>
          </w:p>
          <w:p w14:paraId="1618607D" w14:textId="1DFD1050" w:rsidR="007A0335" w:rsidRPr="007A0335" w:rsidRDefault="007A033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7A0335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Please outline the level of reports/reporting on work in progress and the proposed </w:t>
            </w:r>
            <w:r w:rsidRPr="007A0335">
              <w:rPr>
                <w:rFonts w:cs="Segoe UI"/>
                <w:sz w:val="22"/>
                <w:szCs w:val="22"/>
              </w:rPr>
              <w:t>value-added</w:t>
            </w:r>
            <w:r w:rsidRPr="007A0335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elements, for example, </w:t>
            </w:r>
            <w:r w:rsidRPr="007A0335">
              <w:rPr>
                <w:rFonts w:cs="Segoe UI"/>
                <w:sz w:val="22"/>
                <w:szCs w:val="22"/>
              </w:rPr>
              <w:t>e.g.</w:t>
            </w:r>
            <w:r w:rsidRPr="007A0335">
              <w:rPr>
                <w:rFonts w:ascii="Segoe UI" w:hAnsi="Segoe UI" w:cs="Segoe UI"/>
                <w:color w:val="auto"/>
                <w:sz w:val="22"/>
                <w:szCs w:val="22"/>
              </w:rPr>
              <w:t xml:space="preserve"> training/seminars/secondments etc</w:t>
            </w:r>
          </w:p>
          <w:p w14:paraId="1690A2B3" w14:textId="1359E1C3" w:rsidR="00316765" w:rsidRPr="00316765" w:rsidRDefault="00316765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58C62A3F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9ED56F8" w14:textId="77777777" w:rsidR="00316765" w:rsidRPr="00AC0CF0" w:rsidRDefault="00316765" w:rsidP="00316765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1B1085DE" w14:textId="77777777" w:rsidR="00510427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7CD1EA5E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0A719EE4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40494DB6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7378A6B" w14:textId="77777777" w:rsidR="00AC0CF0" w:rsidRPr="00316765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510427" w:rsidRPr="00316765" w14:paraId="241478BE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</w:tcPr>
          <w:p w14:paraId="25F45DBB" w14:textId="77777777" w:rsidR="00AC0CF0" w:rsidRDefault="00316765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b/>
                <w:bCs/>
                <w:color w:val="auto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</w:rPr>
              <w:t>QUESTION 7</w:t>
            </w:r>
          </w:p>
          <w:p w14:paraId="11C50EAE" w14:textId="2ABC85A2" w:rsidR="00510427" w:rsidRPr="00316765" w:rsidRDefault="00316765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b/>
                <w:bCs/>
              </w:rPr>
            </w:pPr>
            <w:r w:rsidRPr="00316765">
              <w:rPr>
                <w:rFonts w:ascii="Arial" w:hAnsi="Arial" w:cs="Arial"/>
                <w:b/>
                <w:bCs/>
              </w:rPr>
              <w:t>Commitment to responsible business and Social Value</w:t>
            </w:r>
          </w:p>
          <w:p w14:paraId="4FD0D93D" w14:textId="77777777" w:rsidR="00316765" w:rsidRPr="00316765" w:rsidRDefault="00316765" w:rsidP="00316765">
            <w:pPr>
              <w:spacing w:after="120" w:line="276" w:lineRule="auto"/>
              <w:rPr>
                <w:rFonts w:ascii="Arial" w:hAnsi="Arial" w:cs="Arial"/>
                <w:sz w:val="22"/>
                <w:szCs w:val="22"/>
              </w:rPr>
            </w:pPr>
            <w:r w:rsidRPr="00316765">
              <w:rPr>
                <w:rFonts w:ascii="Arial" w:hAnsi="Arial" w:cs="Arial"/>
                <w:sz w:val="22"/>
                <w:szCs w:val="22"/>
              </w:rPr>
              <w:t xml:space="preserve">The FRC requires you to complete the Supplier Due Diligence questionnaire. </w:t>
            </w:r>
          </w:p>
          <w:p w14:paraId="1C5FD8FF" w14:textId="314F4CE9" w:rsidR="00316765" w:rsidRPr="00316765" w:rsidRDefault="00316765" w:rsidP="0031676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  <w:r w:rsidRPr="00316765">
              <w:rPr>
                <w:rFonts w:ascii="Arial" w:hAnsi="Arial" w:cs="Arial"/>
              </w:rPr>
              <w:t xml:space="preserve">In addition, </w:t>
            </w:r>
            <w:r w:rsidR="00F34F6A">
              <w:rPr>
                <w:rFonts w:ascii="Arial" w:hAnsi="Arial" w:cs="Arial"/>
              </w:rPr>
              <w:t xml:space="preserve">please briefly outline your firm’s activities relating to </w:t>
            </w:r>
            <w:r w:rsidRPr="00316765">
              <w:rPr>
                <w:rFonts w:ascii="Arial" w:hAnsi="Arial" w:cs="Arial"/>
              </w:rPr>
              <w:t xml:space="preserve">driving social value </w:t>
            </w:r>
            <w:r w:rsidR="00F34F6A">
              <w:rPr>
                <w:rFonts w:ascii="Arial" w:hAnsi="Arial" w:cs="Arial"/>
              </w:rPr>
              <w:t xml:space="preserve">and </w:t>
            </w:r>
            <w:r w:rsidRPr="00316765">
              <w:rPr>
                <w:rFonts w:ascii="Arial" w:hAnsi="Arial" w:cs="Arial"/>
              </w:rPr>
              <w:t>how this will be transferable / included for this proposed contract (or new initiatives to drive social value).</w:t>
            </w:r>
            <w:r w:rsidR="00F34F6A">
              <w:rPr>
                <w:rFonts w:ascii="Arial" w:hAnsi="Arial" w:cs="Arial"/>
              </w:rPr>
              <w:t xml:space="preserve"> You should consider including reference to any targets or principles your firm has committed to, such as the Mansfield Rule. </w:t>
            </w:r>
          </w:p>
        </w:tc>
      </w:tr>
      <w:tr w:rsidR="00510427" w:rsidRPr="00316765" w14:paraId="15276B68" w14:textId="77777777" w:rsidTr="00AC0CF0">
        <w:trPr>
          <w:trHeight w:val="1063"/>
        </w:trPr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12E3160" w14:textId="77777777" w:rsidR="00316765" w:rsidRPr="00AC0CF0" w:rsidRDefault="00316765" w:rsidP="00316765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</w:pPr>
            <w:r w:rsidRPr="00AC0CF0">
              <w:rPr>
                <w:rFonts w:ascii="Arial" w:hAnsi="Arial" w:cs="Arial"/>
                <w:i/>
                <w:iCs/>
                <w:color w:val="auto"/>
                <w:sz w:val="18"/>
                <w:szCs w:val="18"/>
              </w:rPr>
              <w:t>Your response</w:t>
            </w:r>
          </w:p>
          <w:p w14:paraId="7721680B" w14:textId="77777777" w:rsidR="00510427" w:rsidRDefault="00510427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7B144D3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1E731628" w14:textId="77777777" w:rsidR="00AC0CF0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11F8E9A0" w14:textId="77777777" w:rsidR="00AC0CF0" w:rsidRPr="00316765" w:rsidRDefault="00AC0CF0" w:rsidP="0083656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bookmarkEnd w:id="2"/>
    </w:tbl>
    <w:p w14:paraId="2C582FB7" w14:textId="4E2B5007" w:rsidR="00FD5865" w:rsidRPr="00316765" w:rsidRDefault="00FD5865" w:rsidP="00644371">
      <w:pPr>
        <w:pStyle w:val="Bullet-main"/>
        <w:numPr>
          <w:ilvl w:val="0"/>
          <w:numId w:val="0"/>
        </w:numPr>
        <w:spacing w:before="0" w:line="240" w:lineRule="auto"/>
        <w:ind w:left="360"/>
        <w:rPr>
          <w:rFonts w:ascii="Arial" w:hAnsi="Arial" w:cs="Arial"/>
        </w:rPr>
      </w:pPr>
    </w:p>
    <w:p w14:paraId="123DF71B" w14:textId="77777777" w:rsidR="00316765" w:rsidRPr="00316765" w:rsidRDefault="00316765" w:rsidP="00644371">
      <w:pPr>
        <w:pStyle w:val="Bullet-main"/>
        <w:numPr>
          <w:ilvl w:val="0"/>
          <w:numId w:val="0"/>
        </w:numPr>
        <w:spacing w:before="0" w:line="240" w:lineRule="auto"/>
        <w:ind w:left="360"/>
        <w:rPr>
          <w:rFonts w:ascii="Arial" w:hAnsi="Arial" w:cs="Arial"/>
        </w:rPr>
      </w:pPr>
    </w:p>
    <w:p w14:paraId="4AAB101C" w14:textId="77777777" w:rsidR="00316765" w:rsidRPr="00316765" w:rsidRDefault="00316765" w:rsidP="00644371">
      <w:pPr>
        <w:pStyle w:val="Bullet-main"/>
        <w:numPr>
          <w:ilvl w:val="0"/>
          <w:numId w:val="0"/>
        </w:numPr>
        <w:spacing w:before="0" w:line="240" w:lineRule="auto"/>
        <w:ind w:left="360"/>
        <w:rPr>
          <w:rFonts w:ascii="Arial" w:hAnsi="Arial" w:cs="Arial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316765" w:rsidRPr="00316765" w14:paraId="5FBADB20" w14:textId="77777777" w:rsidTr="0003638C">
        <w:tc>
          <w:tcPr>
            <w:tcW w:w="9633" w:type="dxa"/>
            <w:shd w:val="clear" w:color="auto" w:fill="auto"/>
          </w:tcPr>
          <w:p w14:paraId="49B374D9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562D7535" w14:textId="77777777" w:rsidR="00AC0CF0" w:rsidRDefault="00316765" w:rsidP="0003638C">
            <w:pPr>
              <w:spacing w:before="0" w:after="120" w:line="276" w:lineRule="auto"/>
              <w:jc w:val="both"/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 xml:space="preserve">QUESTION </w:t>
            </w:r>
            <w:r w:rsidR="00AC0CF0">
              <w:rPr>
                <w:rFonts w:ascii="Arial" w:hAnsi="Arial" w:cs="Arial"/>
                <w:b/>
                <w:bCs/>
                <w:color w:val="auto"/>
                <w:sz w:val="22"/>
                <w:szCs w:val="22"/>
              </w:rPr>
              <w:t>8</w:t>
            </w:r>
          </w:p>
          <w:p w14:paraId="04967616" w14:textId="66FAE04F" w:rsidR="00316765" w:rsidRPr="00316765" w:rsidRDefault="00316765" w:rsidP="0003638C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316765">
              <w:rPr>
                <w:rFonts w:ascii="Arial" w:hAnsi="Arial" w:cs="Arial"/>
                <w:color w:val="auto"/>
                <w:sz w:val="22"/>
                <w:szCs w:val="22"/>
              </w:rPr>
              <w:t>Pricing</w:t>
            </w:r>
            <w:r w:rsidR="00AC0CF0">
              <w:rPr>
                <w:rFonts w:ascii="Arial" w:hAnsi="Arial" w:cs="Arial"/>
                <w:color w:val="auto"/>
                <w:sz w:val="22"/>
                <w:szCs w:val="22"/>
              </w:rPr>
              <w:t xml:space="preserve"> - </w:t>
            </w:r>
            <w:r w:rsidR="00AC0CF0">
              <w:rPr>
                <w:rFonts w:cs="Segoe UI"/>
                <w:sz w:val="24"/>
                <w:szCs w:val="24"/>
              </w:rPr>
              <w:t xml:space="preserve">The FRC expects </w:t>
            </w:r>
            <w:r w:rsidR="00AC0CF0" w:rsidRPr="00153441">
              <w:rPr>
                <w:rFonts w:cs="Segoe UI"/>
                <w:sz w:val="24"/>
                <w:szCs w:val="24"/>
              </w:rPr>
              <w:t>high quality legal services that represent good value for money</w:t>
            </w:r>
          </w:p>
          <w:p w14:paraId="1CE386E6" w14:textId="77777777" w:rsidR="00316765" w:rsidRPr="00316765" w:rsidRDefault="00316765" w:rsidP="00AC0CF0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316765" w:rsidRPr="00316765" w14:paraId="4F3E49B8" w14:textId="77777777" w:rsidTr="0003638C">
        <w:tc>
          <w:tcPr>
            <w:tcW w:w="9633" w:type="dxa"/>
            <w:shd w:val="clear" w:color="auto" w:fill="D9D9D9" w:themeFill="background1" w:themeFillShade="D9"/>
          </w:tcPr>
          <w:p w14:paraId="1E7555F6" w14:textId="77777777" w:rsidR="00316765" w:rsidRPr="00316765" w:rsidRDefault="00316765" w:rsidP="0003638C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  <w:p w14:paraId="6CD5BE59" w14:textId="457AC92C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  <w:r w:rsidRPr="00316765">
              <w:rPr>
                <w:rFonts w:ascii="Arial" w:hAnsi="Arial" w:cs="Arial"/>
                <w:color w:val="auto"/>
              </w:rPr>
              <w:t xml:space="preserve">Please </w:t>
            </w:r>
            <w:r w:rsidR="00AC0CF0">
              <w:rPr>
                <w:rFonts w:ascii="Arial" w:hAnsi="Arial" w:cs="Arial"/>
                <w:color w:val="auto"/>
              </w:rPr>
              <w:t>your rate card and proposed rates under this proposed agreement</w:t>
            </w:r>
            <w:r w:rsidR="003A3AEE">
              <w:rPr>
                <w:rFonts w:ascii="Arial" w:hAnsi="Arial" w:cs="Arial"/>
                <w:color w:val="auto"/>
              </w:rPr>
              <w:t>. If your Fee differs per Lot / Category please add additional tables (as per below)</w:t>
            </w:r>
          </w:p>
          <w:p w14:paraId="5EF45CE8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5F9D24CB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552"/>
              <w:gridCol w:w="1540"/>
              <w:gridCol w:w="310"/>
              <w:gridCol w:w="2073"/>
              <w:gridCol w:w="2094"/>
            </w:tblGrid>
            <w:tr w:rsidR="003A3AEE" w14:paraId="0428BCDE" w14:textId="77777777" w:rsidTr="00295DF6">
              <w:trPr>
                <w:trHeight w:val="250"/>
              </w:trPr>
              <w:tc>
                <w:tcPr>
                  <w:tcW w:w="9407" w:type="dxa"/>
                  <w:gridSpan w:val="6"/>
                </w:tcPr>
                <w:p w14:paraId="6A02B00C" w14:textId="3CAAFD67" w:rsidR="003A3AEE" w:rsidRDefault="003A3AEE" w:rsidP="00AC0CF0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Lot / Category TBA</w:t>
                  </w:r>
                </w:p>
              </w:tc>
            </w:tr>
            <w:tr w:rsidR="00AC0CF0" w14:paraId="2E7A9A2B" w14:textId="77777777" w:rsidTr="003A3AEE">
              <w:trPr>
                <w:trHeight w:val="250"/>
              </w:trPr>
              <w:tc>
                <w:tcPr>
                  <w:tcW w:w="1838" w:type="dxa"/>
                  <w:vMerge w:val="restart"/>
                </w:tcPr>
                <w:p w14:paraId="1C37F481" w14:textId="6A4D4850" w:rsidR="00AC0CF0" w:rsidRPr="003A3AEE" w:rsidRDefault="00AC0CF0" w:rsidP="0003638C">
                  <w:pPr>
                    <w:pStyle w:val="Bullet-main"/>
                    <w:spacing w:before="0" w:line="240" w:lineRule="auto"/>
                    <w:ind w:left="0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Fonts w:ascii="Segoe UI" w:hAnsi="Segoe UI" w:cs="Segoe UI"/>
                      <w:color w:val="auto"/>
                    </w:rPr>
                    <w:t>Resource / level</w:t>
                  </w:r>
                </w:p>
              </w:tc>
              <w:tc>
                <w:tcPr>
                  <w:tcW w:w="3092" w:type="dxa"/>
                  <w:gridSpan w:val="2"/>
                </w:tcPr>
                <w:p w14:paraId="3BCB4E16" w14:textId="5065C2C0" w:rsidR="00AC0CF0" w:rsidRDefault="00AC0CF0" w:rsidP="00AC0CF0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Rate Card £</w:t>
                  </w:r>
                </w:p>
              </w:tc>
              <w:tc>
                <w:tcPr>
                  <w:tcW w:w="310" w:type="dxa"/>
                  <w:shd w:val="clear" w:color="auto" w:fill="3C3C3C" w:themeFill="text1"/>
                </w:tcPr>
                <w:p w14:paraId="017F82D7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167" w:type="dxa"/>
                  <w:gridSpan w:val="2"/>
                </w:tcPr>
                <w:p w14:paraId="74FD24D3" w14:textId="02FD8F3A" w:rsidR="00AC0CF0" w:rsidRDefault="00AC0CF0" w:rsidP="00AC0CF0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Proposed rate £</w:t>
                  </w:r>
                </w:p>
              </w:tc>
            </w:tr>
            <w:tr w:rsidR="003A3AEE" w14:paraId="3EDD993F" w14:textId="77777777" w:rsidTr="003A3AEE">
              <w:trPr>
                <w:trHeight w:val="250"/>
              </w:trPr>
              <w:tc>
                <w:tcPr>
                  <w:tcW w:w="1838" w:type="dxa"/>
                  <w:vMerge/>
                </w:tcPr>
                <w:p w14:paraId="2F2A03AB" w14:textId="0FE549CF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</w:p>
              </w:tc>
              <w:tc>
                <w:tcPr>
                  <w:tcW w:w="1552" w:type="dxa"/>
                </w:tcPr>
                <w:p w14:paraId="79DB7D7A" w14:textId="71A4185C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hour</w:t>
                  </w:r>
                </w:p>
              </w:tc>
              <w:tc>
                <w:tcPr>
                  <w:tcW w:w="1540" w:type="dxa"/>
                </w:tcPr>
                <w:p w14:paraId="7469A0A9" w14:textId="2677D309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day</w:t>
                  </w:r>
                </w:p>
              </w:tc>
              <w:tc>
                <w:tcPr>
                  <w:tcW w:w="310" w:type="dxa"/>
                  <w:vMerge w:val="restart"/>
                  <w:shd w:val="clear" w:color="auto" w:fill="3C3C3C" w:themeFill="text1"/>
                </w:tcPr>
                <w:p w14:paraId="3BA0608A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1345709A" w14:textId="0F315F24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hour</w:t>
                  </w:r>
                </w:p>
              </w:tc>
              <w:tc>
                <w:tcPr>
                  <w:tcW w:w="2094" w:type="dxa"/>
                </w:tcPr>
                <w:p w14:paraId="69FD8B80" w14:textId="741BAAC3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day</w:t>
                  </w:r>
                </w:p>
              </w:tc>
            </w:tr>
            <w:tr w:rsidR="00AC0CF0" w14:paraId="59FE54A8" w14:textId="77777777" w:rsidTr="003A3AEE">
              <w:trPr>
                <w:trHeight w:val="260"/>
              </w:trPr>
              <w:tc>
                <w:tcPr>
                  <w:tcW w:w="1838" w:type="dxa"/>
                </w:tcPr>
                <w:p w14:paraId="564CE75E" w14:textId="085D7443" w:rsidR="00AC0CF0" w:rsidRPr="003A3AEE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Partner, </w:t>
                  </w:r>
                </w:p>
              </w:tc>
              <w:tc>
                <w:tcPr>
                  <w:tcW w:w="1552" w:type="dxa"/>
                </w:tcPr>
                <w:p w14:paraId="5F54E70D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5730B8C2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45A62A9D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032CDEEB" w14:textId="12A456E4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6B709B2F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AC0CF0" w14:paraId="25DABCC8" w14:textId="77777777" w:rsidTr="003A3AEE">
              <w:trPr>
                <w:trHeight w:val="250"/>
              </w:trPr>
              <w:tc>
                <w:tcPr>
                  <w:tcW w:w="1838" w:type="dxa"/>
                </w:tcPr>
                <w:p w14:paraId="0D02A83F" w14:textId="0D59E15E" w:rsidR="00AC0CF0" w:rsidRPr="003A3AEE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Legal Director/Counsel, </w:t>
                  </w:r>
                </w:p>
              </w:tc>
              <w:tc>
                <w:tcPr>
                  <w:tcW w:w="1552" w:type="dxa"/>
                </w:tcPr>
                <w:p w14:paraId="39FD2BFD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408D5E1B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12E15D3C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0A5FF972" w14:textId="12BDB54F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1EF13068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AC0CF0" w14:paraId="04CE06F4" w14:textId="77777777" w:rsidTr="003A3AEE">
              <w:trPr>
                <w:trHeight w:val="250"/>
              </w:trPr>
              <w:tc>
                <w:tcPr>
                  <w:tcW w:w="1838" w:type="dxa"/>
                </w:tcPr>
                <w:p w14:paraId="53890492" w14:textId="310D7C60" w:rsidR="00AC0CF0" w:rsidRPr="003A3AEE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Senior Associate, </w:t>
                  </w:r>
                </w:p>
              </w:tc>
              <w:tc>
                <w:tcPr>
                  <w:tcW w:w="1552" w:type="dxa"/>
                </w:tcPr>
                <w:p w14:paraId="4A812C8E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5897236B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45157BDB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3936A5ED" w14:textId="6AC28FDA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008837B7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AC0CF0" w14:paraId="4A8E3FC0" w14:textId="77777777" w:rsidTr="003A3AEE">
              <w:trPr>
                <w:trHeight w:val="250"/>
              </w:trPr>
              <w:tc>
                <w:tcPr>
                  <w:tcW w:w="1838" w:type="dxa"/>
                </w:tcPr>
                <w:p w14:paraId="6EED7D34" w14:textId="23203568" w:rsidR="00AC0CF0" w:rsidRPr="003A3AEE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Associate, </w:t>
                  </w:r>
                </w:p>
              </w:tc>
              <w:tc>
                <w:tcPr>
                  <w:tcW w:w="1552" w:type="dxa"/>
                </w:tcPr>
                <w:p w14:paraId="27E932EE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3853926D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210C895E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792541C0" w14:textId="643D5C58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25586102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AC0CF0" w14:paraId="1A36C794" w14:textId="77777777" w:rsidTr="003A3AEE">
              <w:trPr>
                <w:trHeight w:val="260"/>
              </w:trPr>
              <w:tc>
                <w:tcPr>
                  <w:tcW w:w="1838" w:type="dxa"/>
                </w:tcPr>
                <w:p w14:paraId="4E30812A" w14:textId="6170A84F" w:rsidR="00AC0CF0" w:rsidRPr="003A3AEE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Newly Qualified </w:t>
                  </w:r>
                </w:p>
              </w:tc>
              <w:tc>
                <w:tcPr>
                  <w:tcW w:w="1552" w:type="dxa"/>
                </w:tcPr>
                <w:p w14:paraId="35D80EFC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3CC3B483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59D1D4DD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3AF0CCB3" w14:textId="78FE961D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42E9B0F7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AC0CF0" w14:paraId="7091AF25" w14:textId="77777777" w:rsidTr="003A3AEE">
              <w:trPr>
                <w:trHeight w:val="250"/>
              </w:trPr>
              <w:tc>
                <w:tcPr>
                  <w:tcW w:w="1838" w:type="dxa"/>
                </w:tcPr>
                <w:p w14:paraId="4293360F" w14:textId="23958DB8" w:rsidR="00AC0CF0" w:rsidRPr="003A3AEE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>Trainee</w:t>
                  </w:r>
                </w:p>
              </w:tc>
              <w:tc>
                <w:tcPr>
                  <w:tcW w:w="1552" w:type="dxa"/>
                </w:tcPr>
                <w:p w14:paraId="248DA741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69563F3A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6A4818BE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2CC49360" w14:textId="61E005B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0C5694A8" w14:textId="77777777" w:rsidR="00AC0CF0" w:rsidRDefault="00AC0CF0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</w:tbl>
          <w:p w14:paraId="2A996AE5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1675CE5B" w14:textId="77777777" w:rsidR="003A3AEE" w:rsidRPr="00316765" w:rsidRDefault="003A3AEE" w:rsidP="003A3AEE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552"/>
              <w:gridCol w:w="1540"/>
              <w:gridCol w:w="310"/>
              <w:gridCol w:w="2073"/>
              <w:gridCol w:w="2094"/>
            </w:tblGrid>
            <w:tr w:rsidR="003A3AEE" w14:paraId="2B86C45F" w14:textId="77777777" w:rsidTr="0003638C">
              <w:trPr>
                <w:trHeight w:val="250"/>
              </w:trPr>
              <w:tc>
                <w:tcPr>
                  <w:tcW w:w="9407" w:type="dxa"/>
                  <w:gridSpan w:val="6"/>
                </w:tcPr>
                <w:p w14:paraId="407A366D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Lot / Category TBA</w:t>
                  </w:r>
                </w:p>
              </w:tc>
            </w:tr>
            <w:tr w:rsidR="003A3AEE" w14:paraId="01D0C604" w14:textId="77777777" w:rsidTr="0003638C">
              <w:trPr>
                <w:trHeight w:val="250"/>
              </w:trPr>
              <w:tc>
                <w:tcPr>
                  <w:tcW w:w="1838" w:type="dxa"/>
                  <w:vMerge w:val="restart"/>
                </w:tcPr>
                <w:p w14:paraId="6C284301" w14:textId="77777777" w:rsidR="003A3AEE" w:rsidRPr="003A3AEE" w:rsidRDefault="003A3AEE" w:rsidP="003A3AEE">
                  <w:pPr>
                    <w:pStyle w:val="Bullet-main"/>
                    <w:spacing w:before="0" w:line="240" w:lineRule="auto"/>
                    <w:ind w:left="0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Fonts w:ascii="Segoe UI" w:hAnsi="Segoe UI" w:cs="Segoe UI"/>
                      <w:color w:val="auto"/>
                    </w:rPr>
                    <w:t>Resource / level</w:t>
                  </w:r>
                </w:p>
              </w:tc>
              <w:tc>
                <w:tcPr>
                  <w:tcW w:w="3092" w:type="dxa"/>
                  <w:gridSpan w:val="2"/>
                </w:tcPr>
                <w:p w14:paraId="5F9F7D0A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Rate Card £</w:t>
                  </w:r>
                </w:p>
              </w:tc>
              <w:tc>
                <w:tcPr>
                  <w:tcW w:w="310" w:type="dxa"/>
                  <w:shd w:val="clear" w:color="auto" w:fill="3C3C3C" w:themeFill="text1"/>
                </w:tcPr>
                <w:p w14:paraId="048CD642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167" w:type="dxa"/>
                  <w:gridSpan w:val="2"/>
                </w:tcPr>
                <w:p w14:paraId="2A044B7D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Proposed rate £</w:t>
                  </w:r>
                </w:p>
              </w:tc>
            </w:tr>
            <w:tr w:rsidR="003A3AEE" w14:paraId="1243BDEC" w14:textId="77777777" w:rsidTr="0003638C">
              <w:trPr>
                <w:trHeight w:val="250"/>
              </w:trPr>
              <w:tc>
                <w:tcPr>
                  <w:tcW w:w="1838" w:type="dxa"/>
                  <w:vMerge/>
                </w:tcPr>
                <w:p w14:paraId="4149457E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</w:p>
              </w:tc>
              <w:tc>
                <w:tcPr>
                  <w:tcW w:w="1552" w:type="dxa"/>
                </w:tcPr>
                <w:p w14:paraId="32FBDBE7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hour</w:t>
                  </w:r>
                </w:p>
              </w:tc>
              <w:tc>
                <w:tcPr>
                  <w:tcW w:w="1540" w:type="dxa"/>
                </w:tcPr>
                <w:p w14:paraId="032FF155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day</w:t>
                  </w:r>
                </w:p>
              </w:tc>
              <w:tc>
                <w:tcPr>
                  <w:tcW w:w="310" w:type="dxa"/>
                  <w:vMerge w:val="restart"/>
                  <w:shd w:val="clear" w:color="auto" w:fill="3C3C3C" w:themeFill="text1"/>
                </w:tcPr>
                <w:p w14:paraId="6149F722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6D9AC877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hour</w:t>
                  </w:r>
                </w:p>
              </w:tc>
              <w:tc>
                <w:tcPr>
                  <w:tcW w:w="2094" w:type="dxa"/>
                </w:tcPr>
                <w:p w14:paraId="66096A66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day</w:t>
                  </w:r>
                </w:p>
              </w:tc>
            </w:tr>
            <w:tr w:rsidR="003A3AEE" w14:paraId="3C34E5AD" w14:textId="77777777" w:rsidTr="0003638C">
              <w:trPr>
                <w:trHeight w:val="260"/>
              </w:trPr>
              <w:tc>
                <w:tcPr>
                  <w:tcW w:w="1838" w:type="dxa"/>
                </w:tcPr>
                <w:p w14:paraId="4BD9CBAB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Partner, </w:t>
                  </w:r>
                </w:p>
              </w:tc>
              <w:tc>
                <w:tcPr>
                  <w:tcW w:w="1552" w:type="dxa"/>
                </w:tcPr>
                <w:p w14:paraId="7D673D27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7CA1FFCB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6DDF0E0C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212AD39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030399EE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760BD80E" w14:textId="77777777" w:rsidTr="0003638C">
              <w:trPr>
                <w:trHeight w:val="250"/>
              </w:trPr>
              <w:tc>
                <w:tcPr>
                  <w:tcW w:w="1838" w:type="dxa"/>
                </w:tcPr>
                <w:p w14:paraId="545BE9C0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Legal Director/Counsel, </w:t>
                  </w:r>
                </w:p>
              </w:tc>
              <w:tc>
                <w:tcPr>
                  <w:tcW w:w="1552" w:type="dxa"/>
                </w:tcPr>
                <w:p w14:paraId="65235BAA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18807EB3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148948C2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71B90900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629B2CA0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73FEEF3F" w14:textId="77777777" w:rsidTr="0003638C">
              <w:trPr>
                <w:trHeight w:val="250"/>
              </w:trPr>
              <w:tc>
                <w:tcPr>
                  <w:tcW w:w="1838" w:type="dxa"/>
                </w:tcPr>
                <w:p w14:paraId="3F6C7A6F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Senior Associate, </w:t>
                  </w:r>
                </w:p>
              </w:tc>
              <w:tc>
                <w:tcPr>
                  <w:tcW w:w="1552" w:type="dxa"/>
                </w:tcPr>
                <w:p w14:paraId="3FA1DD26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3FADD911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0B6D27FD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75A3BAF9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2548C6CA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18BF2EA8" w14:textId="77777777" w:rsidTr="0003638C">
              <w:trPr>
                <w:trHeight w:val="250"/>
              </w:trPr>
              <w:tc>
                <w:tcPr>
                  <w:tcW w:w="1838" w:type="dxa"/>
                </w:tcPr>
                <w:p w14:paraId="162D491D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Associate, </w:t>
                  </w:r>
                </w:p>
              </w:tc>
              <w:tc>
                <w:tcPr>
                  <w:tcW w:w="1552" w:type="dxa"/>
                </w:tcPr>
                <w:p w14:paraId="625A8F83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47407459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0EBC596B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6ABF249A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41EC13C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553E3B84" w14:textId="77777777" w:rsidTr="0003638C">
              <w:trPr>
                <w:trHeight w:val="260"/>
              </w:trPr>
              <w:tc>
                <w:tcPr>
                  <w:tcW w:w="1838" w:type="dxa"/>
                </w:tcPr>
                <w:p w14:paraId="796D9E72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Newly Qualified </w:t>
                  </w:r>
                </w:p>
              </w:tc>
              <w:tc>
                <w:tcPr>
                  <w:tcW w:w="1552" w:type="dxa"/>
                </w:tcPr>
                <w:p w14:paraId="7D647D30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13238B5C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55A5F1B5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5A3689D0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7951E15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331BBC57" w14:textId="77777777" w:rsidTr="0003638C">
              <w:trPr>
                <w:trHeight w:val="250"/>
              </w:trPr>
              <w:tc>
                <w:tcPr>
                  <w:tcW w:w="1838" w:type="dxa"/>
                </w:tcPr>
                <w:p w14:paraId="4F7E154A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>Trainee</w:t>
                  </w:r>
                </w:p>
              </w:tc>
              <w:tc>
                <w:tcPr>
                  <w:tcW w:w="1552" w:type="dxa"/>
                </w:tcPr>
                <w:p w14:paraId="330385A9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292B6CB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01F5F3BC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53942B91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76584353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</w:tbl>
          <w:p w14:paraId="4A1532BE" w14:textId="77777777" w:rsidR="003A3AEE" w:rsidRPr="00316765" w:rsidRDefault="003A3AEE" w:rsidP="003A3AEE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2A487466" w14:textId="77777777" w:rsidR="003A3AEE" w:rsidRPr="00316765" w:rsidRDefault="003A3AEE" w:rsidP="003A3AEE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552"/>
              <w:gridCol w:w="1540"/>
              <w:gridCol w:w="310"/>
              <w:gridCol w:w="2073"/>
              <w:gridCol w:w="2094"/>
            </w:tblGrid>
            <w:tr w:rsidR="003A3AEE" w14:paraId="59BC01BF" w14:textId="77777777" w:rsidTr="0003638C">
              <w:trPr>
                <w:trHeight w:val="250"/>
              </w:trPr>
              <w:tc>
                <w:tcPr>
                  <w:tcW w:w="9407" w:type="dxa"/>
                  <w:gridSpan w:val="6"/>
                </w:tcPr>
                <w:p w14:paraId="38A62A92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Lot / Category TBA</w:t>
                  </w:r>
                </w:p>
              </w:tc>
            </w:tr>
            <w:tr w:rsidR="003A3AEE" w14:paraId="61FF4A39" w14:textId="77777777" w:rsidTr="0003638C">
              <w:trPr>
                <w:trHeight w:val="250"/>
              </w:trPr>
              <w:tc>
                <w:tcPr>
                  <w:tcW w:w="1838" w:type="dxa"/>
                  <w:vMerge w:val="restart"/>
                </w:tcPr>
                <w:p w14:paraId="1C9BED02" w14:textId="77777777" w:rsidR="003A3AEE" w:rsidRPr="003A3AEE" w:rsidRDefault="003A3AEE" w:rsidP="003A3AEE">
                  <w:pPr>
                    <w:pStyle w:val="Bullet-main"/>
                    <w:spacing w:before="0" w:line="240" w:lineRule="auto"/>
                    <w:ind w:left="0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Fonts w:ascii="Segoe UI" w:hAnsi="Segoe UI" w:cs="Segoe UI"/>
                      <w:color w:val="auto"/>
                    </w:rPr>
                    <w:t>Resource / level</w:t>
                  </w:r>
                </w:p>
              </w:tc>
              <w:tc>
                <w:tcPr>
                  <w:tcW w:w="3092" w:type="dxa"/>
                  <w:gridSpan w:val="2"/>
                </w:tcPr>
                <w:p w14:paraId="24E0196E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Rate Card £</w:t>
                  </w:r>
                </w:p>
              </w:tc>
              <w:tc>
                <w:tcPr>
                  <w:tcW w:w="310" w:type="dxa"/>
                  <w:shd w:val="clear" w:color="auto" w:fill="3C3C3C" w:themeFill="text1"/>
                </w:tcPr>
                <w:p w14:paraId="443C512D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167" w:type="dxa"/>
                  <w:gridSpan w:val="2"/>
                </w:tcPr>
                <w:p w14:paraId="5902F85F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Proposed rate £</w:t>
                  </w:r>
                </w:p>
              </w:tc>
            </w:tr>
            <w:tr w:rsidR="003A3AEE" w14:paraId="4CF4082F" w14:textId="77777777" w:rsidTr="0003638C">
              <w:trPr>
                <w:trHeight w:val="250"/>
              </w:trPr>
              <w:tc>
                <w:tcPr>
                  <w:tcW w:w="1838" w:type="dxa"/>
                  <w:vMerge/>
                </w:tcPr>
                <w:p w14:paraId="19CF5443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</w:p>
              </w:tc>
              <w:tc>
                <w:tcPr>
                  <w:tcW w:w="1552" w:type="dxa"/>
                </w:tcPr>
                <w:p w14:paraId="41E042DD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hour</w:t>
                  </w:r>
                </w:p>
              </w:tc>
              <w:tc>
                <w:tcPr>
                  <w:tcW w:w="1540" w:type="dxa"/>
                </w:tcPr>
                <w:p w14:paraId="5371FEC9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day</w:t>
                  </w:r>
                </w:p>
              </w:tc>
              <w:tc>
                <w:tcPr>
                  <w:tcW w:w="310" w:type="dxa"/>
                  <w:vMerge w:val="restart"/>
                  <w:shd w:val="clear" w:color="auto" w:fill="3C3C3C" w:themeFill="text1"/>
                </w:tcPr>
                <w:p w14:paraId="57485171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0C692F86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hour</w:t>
                  </w:r>
                </w:p>
              </w:tc>
              <w:tc>
                <w:tcPr>
                  <w:tcW w:w="2094" w:type="dxa"/>
                </w:tcPr>
                <w:p w14:paraId="3A50E87E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day</w:t>
                  </w:r>
                </w:p>
              </w:tc>
            </w:tr>
            <w:tr w:rsidR="003A3AEE" w14:paraId="509A70CC" w14:textId="77777777" w:rsidTr="0003638C">
              <w:trPr>
                <w:trHeight w:val="260"/>
              </w:trPr>
              <w:tc>
                <w:tcPr>
                  <w:tcW w:w="1838" w:type="dxa"/>
                </w:tcPr>
                <w:p w14:paraId="48EAC7D1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Partner, </w:t>
                  </w:r>
                </w:p>
              </w:tc>
              <w:tc>
                <w:tcPr>
                  <w:tcW w:w="1552" w:type="dxa"/>
                </w:tcPr>
                <w:p w14:paraId="72008779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195A120A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2F72BE75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60016A8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316025E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4A739160" w14:textId="77777777" w:rsidTr="0003638C">
              <w:trPr>
                <w:trHeight w:val="250"/>
              </w:trPr>
              <w:tc>
                <w:tcPr>
                  <w:tcW w:w="1838" w:type="dxa"/>
                </w:tcPr>
                <w:p w14:paraId="4FE61B33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Legal Director/Counsel, </w:t>
                  </w:r>
                </w:p>
              </w:tc>
              <w:tc>
                <w:tcPr>
                  <w:tcW w:w="1552" w:type="dxa"/>
                </w:tcPr>
                <w:p w14:paraId="49AE4C3E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3EAFC2C3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77CF7D51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6E077B6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3015ABFB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72841512" w14:textId="77777777" w:rsidTr="0003638C">
              <w:trPr>
                <w:trHeight w:val="250"/>
              </w:trPr>
              <w:tc>
                <w:tcPr>
                  <w:tcW w:w="1838" w:type="dxa"/>
                </w:tcPr>
                <w:p w14:paraId="4E9CFDDF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Senior Associate, </w:t>
                  </w:r>
                </w:p>
              </w:tc>
              <w:tc>
                <w:tcPr>
                  <w:tcW w:w="1552" w:type="dxa"/>
                </w:tcPr>
                <w:p w14:paraId="77C4205C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3A1A6D26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22DA0ADF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21DFCC1A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21A5D90A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778A0432" w14:textId="77777777" w:rsidTr="0003638C">
              <w:trPr>
                <w:trHeight w:val="250"/>
              </w:trPr>
              <w:tc>
                <w:tcPr>
                  <w:tcW w:w="1838" w:type="dxa"/>
                </w:tcPr>
                <w:p w14:paraId="50293578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Associate, </w:t>
                  </w:r>
                </w:p>
              </w:tc>
              <w:tc>
                <w:tcPr>
                  <w:tcW w:w="1552" w:type="dxa"/>
                </w:tcPr>
                <w:p w14:paraId="57F5260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72C05718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57DA2648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66FB8E0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5B8424F0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62B2A5CD" w14:textId="77777777" w:rsidTr="0003638C">
              <w:trPr>
                <w:trHeight w:val="260"/>
              </w:trPr>
              <w:tc>
                <w:tcPr>
                  <w:tcW w:w="1838" w:type="dxa"/>
                </w:tcPr>
                <w:p w14:paraId="04CFD96B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Newly Qualified </w:t>
                  </w:r>
                </w:p>
              </w:tc>
              <w:tc>
                <w:tcPr>
                  <w:tcW w:w="1552" w:type="dxa"/>
                </w:tcPr>
                <w:p w14:paraId="34D49D09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5B9940D4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2158E7B3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6ABD79F8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01FD04ED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A3AEE" w14:paraId="32E2FE50" w14:textId="77777777" w:rsidTr="0003638C">
              <w:trPr>
                <w:trHeight w:val="250"/>
              </w:trPr>
              <w:tc>
                <w:tcPr>
                  <w:tcW w:w="1838" w:type="dxa"/>
                </w:tcPr>
                <w:p w14:paraId="7A8FA208" w14:textId="77777777" w:rsidR="003A3AEE" w:rsidRP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>Trainee</w:t>
                  </w:r>
                </w:p>
              </w:tc>
              <w:tc>
                <w:tcPr>
                  <w:tcW w:w="1552" w:type="dxa"/>
                </w:tcPr>
                <w:p w14:paraId="734807B6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2D5CC63B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5B2D9BAD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7FBA184E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21436E16" w14:textId="77777777" w:rsidR="003A3AEE" w:rsidRDefault="003A3AEE" w:rsidP="003A3AEE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</w:tbl>
          <w:p w14:paraId="4942FF01" w14:textId="77777777" w:rsidR="003A3AEE" w:rsidRPr="00316765" w:rsidRDefault="003A3AEE" w:rsidP="003A3AEE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3C55C5AF" w14:textId="77777777" w:rsidR="007A0335" w:rsidRPr="00316765" w:rsidRDefault="007A0335" w:rsidP="007A0335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  <w:p w14:paraId="418DA4B7" w14:textId="77777777" w:rsidR="007A0335" w:rsidRPr="00316765" w:rsidRDefault="007A0335" w:rsidP="007A033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  <w:r w:rsidRPr="00316765">
              <w:rPr>
                <w:rFonts w:ascii="Arial" w:hAnsi="Arial" w:cs="Arial"/>
                <w:color w:val="auto"/>
              </w:rPr>
              <w:lastRenderedPageBreak/>
              <w:t xml:space="preserve">Please </w:t>
            </w:r>
            <w:r>
              <w:rPr>
                <w:rFonts w:ascii="Arial" w:hAnsi="Arial" w:cs="Arial"/>
                <w:color w:val="auto"/>
              </w:rPr>
              <w:t>your rate card and proposed rates under this proposed agreement. If your Fee differs per Lot / Category please add additional tables (as per below)</w:t>
            </w:r>
          </w:p>
          <w:p w14:paraId="71F4C7A9" w14:textId="77777777" w:rsidR="007A0335" w:rsidRPr="00316765" w:rsidRDefault="007A0335" w:rsidP="007A033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569C8DA9" w14:textId="77777777" w:rsidR="007A0335" w:rsidRPr="00316765" w:rsidRDefault="007A0335" w:rsidP="007A033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838"/>
              <w:gridCol w:w="1552"/>
              <w:gridCol w:w="1540"/>
              <w:gridCol w:w="310"/>
              <w:gridCol w:w="2073"/>
              <w:gridCol w:w="2094"/>
            </w:tblGrid>
            <w:tr w:rsidR="007A0335" w14:paraId="6EE46C95" w14:textId="77777777" w:rsidTr="003B2F84">
              <w:trPr>
                <w:trHeight w:val="250"/>
              </w:trPr>
              <w:tc>
                <w:tcPr>
                  <w:tcW w:w="9407" w:type="dxa"/>
                  <w:gridSpan w:val="6"/>
                </w:tcPr>
                <w:p w14:paraId="4EF3828E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Lot / Category TBA</w:t>
                  </w:r>
                </w:p>
              </w:tc>
            </w:tr>
            <w:tr w:rsidR="007A0335" w14:paraId="51CA8E6F" w14:textId="77777777" w:rsidTr="003B2F84">
              <w:trPr>
                <w:trHeight w:val="250"/>
              </w:trPr>
              <w:tc>
                <w:tcPr>
                  <w:tcW w:w="1838" w:type="dxa"/>
                  <w:vMerge w:val="restart"/>
                </w:tcPr>
                <w:p w14:paraId="4C2678A7" w14:textId="77777777" w:rsidR="007A0335" w:rsidRPr="003A3AEE" w:rsidRDefault="007A0335" w:rsidP="007A0335">
                  <w:pPr>
                    <w:pStyle w:val="Bullet-main"/>
                    <w:spacing w:before="0" w:line="240" w:lineRule="auto"/>
                    <w:ind w:left="0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Fonts w:ascii="Segoe UI" w:hAnsi="Segoe UI" w:cs="Segoe UI"/>
                      <w:color w:val="auto"/>
                    </w:rPr>
                    <w:t>Resource / level</w:t>
                  </w:r>
                </w:p>
              </w:tc>
              <w:tc>
                <w:tcPr>
                  <w:tcW w:w="3092" w:type="dxa"/>
                  <w:gridSpan w:val="2"/>
                </w:tcPr>
                <w:p w14:paraId="7AEF877D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Rate Card £</w:t>
                  </w:r>
                </w:p>
              </w:tc>
              <w:tc>
                <w:tcPr>
                  <w:tcW w:w="310" w:type="dxa"/>
                  <w:shd w:val="clear" w:color="auto" w:fill="3C3C3C" w:themeFill="text1"/>
                </w:tcPr>
                <w:p w14:paraId="522DCB08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167" w:type="dxa"/>
                  <w:gridSpan w:val="2"/>
                </w:tcPr>
                <w:p w14:paraId="41D2DF3A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jc w:val="center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Proposed rate £</w:t>
                  </w:r>
                </w:p>
              </w:tc>
            </w:tr>
            <w:tr w:rsidR="007A0335" w14:paraId="644672FB" w14:textId="77777777" w:rsidTr="003B2F84">
              <w:trPr>
                <w:trHeight w:val="250"/>
              </w:trPr>
              <w:tc>
                <w:tcPr>
                  <w:tcW w:w="1838" w:type="dxa"/>
                  <w:vMerge/>
                </w:tcPr>
                <w:p w14:paraId="62C71469" w14:textId="77777777" w:rsidR="007A0335" w:rsidRPr="003A3AEE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</w:p>
              </w:tc>
              <w:tc>
                <w:tcPr>
                  <w:tcW w:w="1552" w:type="dxa"/>
                </w:tcPr>
                <w:p w14:paraId="0A66E30E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hour</w:t>
                  </w:r>
                </w:p>
              </w:tc>
              <w:tc>
                <w:tcPr>
                  <w:tcW w:w="1540" w:type="dxa"/>
                </w:tcPr>
                <w:p w14:paraId="28213A92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day</w:t>
                  </w:r>
                </w:p>
              </w:tc>
              <w:tc>
                <w:tcPr>
                  <w:tcW w:w="310" w:type="dxa"/>
                  <w:vMerge w:val="restart"/>
                  <w:shd w:val="clear" w:color="auto" w:fill="3C3C3C" w:themeFill="text1"/>
                </w:tcPr>
                <w:p w14:paraId="1DD0CC81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6E42460E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hour</w:t>
                  </w:r>
                </w:p>
              </w:tc>
              <w:tc>
                <w:tcPr>
                  <w:tcW w:w="2094" w:type="dxa"/>
                </w:tcPr>
                <w:p w14:paraId="7F867514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t>Per day</w:t>
                  </w:r>
                </w:p>
              </w:tc>
            </w:tr>
            <w:tr w:rsidR="007A0335" w14:paraId="673B6BC3" w14:textId="77777777" w:rsidTr="003B2F84">
              <w:trPr>
                <w:trHeight w:val="260"/>
              </w:trPr>
              <w:tc>
                <w:tcPr>
                  <w:tcW w:w="1838" w:type="dxa"/>
                </w:tcPr>
                <w:p w14:paraId="7DB5E49E" w14:textId="77777777" w:rsidR="007A0335" w:rsidRPr="003A3AEE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Partner, </w:t>
                  </w:r>
                </w:p>
              </w:tc>
              <w:tc>
                <w:tcPr>
                  <w:tcW w:w="1552" w:type="dxa"/>
                </w:tcPr>
                <w:p w14:paraId="46106EA5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7F71837C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40CE1A31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3DCFA43D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61DC9B37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7A0335" w14:paraId="1587E6E0" w14:textId="77777777" w:rsidTr="003B2F84">
              <w:trPr>
                <w:trHeight w:val="250"/>
              </w:trPr>
              <w:tc>
                <w:tcPr>
                  <w:tcW w:w="1838" w:type="dxa"/>
                </w:tcPr>
                <w:p w14:paraId="6DA20F6C" w14:textId="77777777" w:rsidR="007A0335" w:rsidRPr="003A3AEE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Legal Director/Counsel, </w:t>
                  </w:r>
                </w:p>
              </w:tc>
              <w:tc>
                <w:tcPr>
                  <w:tcW w:w="1552" w:type="dxa"/>
                </w:tcPr>
                <w:p w14:paraId="7D369E89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336CFB29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76EC2470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5C3EE701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7430F730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7A0335" w14:paraId="088FB018" w14:textId="77777777" w:rsidTr="003B2F84">
              <w:trPr>
                <w:trHeight w:val="250"/>
              </w:trPr>
              <w:tc>
                <w:tcPr>
                  <w:tcW w:w="1838" w:type="dxa"/>
                </w:tcPr>
                <w:p w14:paraId="19B0CB5C" w14:textId="77777777" w:rsidR="007A0335" w:rsidRPr="003A3AEE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Senior Associate, </w:t>
                  </w:r>
                </w:p>
              </w:tc>
              <w:tc>
                <w:tcPr>
                  <w:tcW w:w="1552" w:type="dxa"/>
                </w:tcPr>
                <w:p w14:paraId="2E7653CD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0C79AEFA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333A5595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5FF207C6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63211E2E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7A0335" w14:paraId="5950205F" w14:textId="77777777" w:rsidTr="003B2F84">
              <w:trPr>
                <w:trHeight w:val="250"/>
              </w:trPr>
              <w:tc>
                <w:tcPr>
                  <w:tcW w:w="1838" w:type="dxa"/>
                </w:tcPr>
                <w:p w14:paraId="0B6332FB" w14:textId="77777777" w:rsidR="007A0335" w:rsidRPr="003A3AEE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Associate, </w:t>
                  </w:r>
                </w:p>
              </w:tc>
              <w:tc>
                <w:tcPr>
                  <w:tcW w:w="1552" w:type="dxa"/>
                </w:tcPr>
                <w:p w14:paraId="77A78BBD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71A8D994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75AFEFC9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798ED6F2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77D8F586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7A0335" w14:paraId="1F9E2F5F" w14:textId="77777777" w:rsidTr="003B2F84">
              <w:trPr>
                <w:trHeight w:val="260"/>
              </w:trPr>
              <w:tc>
                <w:tcPr>
                  <w:tcW w:w="1838" w:type="dxa"/>
                </w:tcPr>
                <w:p w14:paraId="71F6BEBD" w14:textId="77777777" w:rsidR="007A0335" w:rsidRPr="003A3AEE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 xml:space="preserve">Newly Qualified </w:t>
                  </w:r>
                </w:p>
              </w:tc>
              <w:tc>
                <w:tcPr>
                  <w:tcW w:w="1552" w:type="dxa"/>
                </w:tcPr>
                <w:p w14:paraId="22005DE3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031E7F72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440BF1CF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1948714A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0B2EDB42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7A0335" w14:paraId="721082C5" w14:textId="77777777" w:rsidTr="003B2F84">
              <w:trPr>
                <w:trHeight w:val="250"/>
              </w:trPr>
              <w:tc>
                <w:tcPr>
                  <w:tcW w:w="1838" w:type="dxa"/>
                </w:tcPr>
                <w:p w14:paraId="128C126D" w14:textId="77777777" w:rsidR="007A0335" w:rsidRPr="003A3AEE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Segoe UI" w:hAnsi="Segoe UI" w:cs="Segoe UI"/>
                      <w:color w:val="auto"/>
                    </w:rPr>
                  </w:pPr>
                  <w:r w:rsidRPr="003A3AEE">
                    <w:rPr>
                      <w:rStyle w:val="cf01"/>
                      <w:sz w:val="22"/>
                      <w:szCs w:val="22"/>
                    </w:rPr>
                    <w:t>Trainee</w:t>
                  </w:r>
                </w:p>
              </w:tc>
              <w:tc>
                <w:tcPr>
                  <w:tcW w:w="1552" w:type="dxa"/>
                </w:tcPr>
                <w:p w14:paraId="22AB9AF1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1540" w:type="dxa"/>
                </w:tcPr>
                <w:p w14:paraId="2C63E3FF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310" w:type="dxa"/>
                  <w:vMerge/>
                  <w:shd w:val="clear" w:color="auto" w:fill="3C3C3C" w:themeFill="text1"/>
                </w:tcPr>
                <w:p w14:paraId="0F2E7C51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73" w:type="dxa"/>
                </w:tcPr>
                <w:p w14:paraId="0563D844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2094" w:type="dxa"/>
                </w:tcPr>
                <w:p w14:paraId="626C5BF4" w14:textId="77777777" w:rsidR="007A0335" w:rsidRDefault="007A0335" w:rsidP="007A0335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</w:tbl>
          <w:p w14:paraId="7E75A551" w14:textId="77777777" w:rsidR="007A0335" w:rsidRPr="00316765" w:rsidRDefault="007A0335" w:rsidP="007A033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0254080B" w14:textId="77777777" w:rsidR="007A0335" w:rsidRPr="00316765" w:rsidRDefault="007A0335" w:rsidP="007A033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00433CF8" w14:textId="77777777" w:rsidR="007A0335" w:rsidRPr="00316765" w:rsidRDefault="007A0335" w:rsidP="007A033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2E86AF0A" w14:textId="77777777" w:rsidR="007A0335" w:rsidRPr="00316765" w:rsidRDefault="007A0335" w:rsidP="007A033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0D06194F" w14:textId="77777777" w:rsidR="007A0335" w:rsidRPr="00316765" w:rsidRDefault="007A0335" w:rsidP="007A0335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</w:p>
          <w:p w14:paraId="6B5C4E8C" w14:textId="77777777" w:rsidR="00316765" w:rsidRPr="00316765" w:rsidRDefault="00316765" w:rsidP="0003638C">
            <w:pPr>
              <w:spacing w:before="0" w:after="120" w:line="276" w:lineRule="auto"/>
              <w:jc w:val="both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</w:p>
        </w:tc>
      </w:tr>
      <w:tr w:rsidR="00316765" w:rsidRPr="00316765" w14:paraId="088BCACE" w14:textId="77777777" w:rsidTr="0003638C">
        <w:tc>
          <w:tcPr>
            <w:tcW w:w="9633" w:type="dxa"/>
            <w:shd w:val="clear" w:color="auto" w:fill="FFFFFF" w:themeFill="background1"/>
          </w:tcPr>
          <w:p w14:paraId="239EF13C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23995906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4CF906EF" w14:textId="3D527999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</w:rPr>
              <w:t xml:space="preserve">QUESTION </w:t>
            </w:r>
            <w:r w:rsidR="000727B9">
              <w:rPr>
                <w:rFonts w:ascii="Arial" w:hAnsi="Arial" w:cs="Arial"/>
                <w:b/>
                <w:bCs/>
                <w:color w:val="auto"/>
              </w:rPr>
              <w:t>9</w:t>
            </w:r>
            <w:r w:rsidRPr="00316765">
              <w:rPr>
                <w:rFonts w:ascii="Arial" w:hAnsi="Arial" w:cs="Arial"/>
                <w:b/>
                <w:bCs/>
                <w:color w:val="auto"/>
              </w:rPr>
              <w:t xml:space="preserve"> - </w:t>
            </w:r>
            <w:r w:rsidRPr="00316765">
              <w:rPr>
                <w:rFonts w:ascii="Arial" w:hAnsi="Arial" w:cs="Arial"/>
                <w:color w:val="auto"/>
              </w:rPr>
              <w:t>Terms &amp; Conditions</w:t>
            </w:r>
          </w:p>
        </w:tc>
      </w:tr>
      <w:tr w:rsidR="00316765" w:rsidRPr="00316765" w14:paraId="479E0497" w14:textId="77777777" w:rsidTr="0003638C">
        <w:tc>
          <w:tcPr>
            <w:tcW w:w="96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5EFFB5A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128AA695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  <w:r w:rsidRPr="00316765">
              <w:rPr>
                <w:rFonts w:ascii="Arial" w:hAnsi="Arial" w:cs="Arial"/>
                <w:i/>
                <w:iCs/>
                <w:color w:val="auto"/>
              </w:rPr>
              <w:t>Amend as appropriate</w:t>
            </w:r>
          </w:p>
          <w:p w14:paraId="6C255168" w14:textId="77777777" w:rsidR="00316765" w:rsidRPr="00316765" w:rsidRDefault="00316765" w:rsidP="0003638C">
            <w:pPr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316765"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  <w:t xml:space="preserve">Your attention is drawn to the ITT - </w:t>
            </w:r>
            <w:r w:rsidRPr="00316765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The Terms and Conditions that will apply to this proposed Agreement are attached. </w:t>
            </w:r>
            <w:r w:rsidRPr="00316765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Suppliers should accept the T&amp;C’s with no material changes.</w:t>
            </w:r>
          </w:p>
          <w:p w14:paraId="6EB0F438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281263A" w14:textId="77777777" w:rsid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4E95C47A" w14:textId="77777777" w:rsidR="007A0335" w:rsidRDefault="007A033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bookmarkStart w:id="3" w:name="_MON_1773740218"/>
          <w:bookmarkEnd w:id="3"/>
          <w:p w14:paraId="14F5BD5D" w14:textId="45CF1C08" w:rsidR="007A0335" w:rsidRDefault="007A033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  <w:r>
              <w:rPr>
                <w:rFonts w:ascii="Arial" w:hAnsi="Arial" w:cs="Arial"/>
                <w:i/>
                <w:iCs/>
                <w:color w:val="auto"/>
              </w:rPr>
              <w:object w:dxaOrig="1508" w:dyaOrig="984" w14:anchorId="3573425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75.4pt;height:49.2pt" o:ole="">
                  <v:imagedata r:id="rId8" o:title=""/>
                </v:shape>
                <o:OLEObject Type="Embed" ProgID="Word.Document.8" ShapeID="_x0000_i1033" DrawAspect="Icon" ObjectID="_1773740860" r:id="rId9">
                  <o:FieldCodes>\s</o:FieldCodes>
                </o:OLEObject>
              </w:object>
            </w:r>
          </w:p>
          <w:p w14:paraId="4E1FA49D" w14:textId="77777777" w:rsidR="007A0335" w:rsidRPr="00316765" w:rsidRDefault="007A033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0FA4710A" w14:textId="332F4CA9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  <w:lang w:val="en"/>
              </w:rPr>
            </w:pPr>
            <w:r w:rsidRPr="00316765">
              <w:rPr>
                <w:rFonts w:ascii="Arial" w:hAnsi="Arial" w:cs="Arial"/>
                <w:color w:val="auto"/>
                <w:lang w:val="en"/>
              </w:rPr>
              <w:t xml:space="preserve">I/we confirm that </w:t>
            </w:r>
            <w:r w:rsidR="00F34F6A">
              <w:rPr>
                <w:rFonts w:ascii="Arial" w:hAnsi="Arial" w:cs="Arial"/>
                <w:color w:val="auto"/>
                <w:lang w:val="en"/>
              </w:rPr>
              <w:t>I/</w:t>
            </w:r>
            <w:r w:rsidRPr="00316765">
              <w:rPr>
                <w:rFonts w:ascii="Arial" w:hAnsi="Arial" w:cs="Arial"/>
                <w:color w:val="auto"/>
                <w:lang w:val="en"/>
              </w:rPr>
              <w:t>we;</w:t>
            </w:r>
          </w:p>
          <w:p w14:paraId="32914AAD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  <w:lang w:val="en"/>
              </w:rPr>
            </w:pPr>
          </w:p>
          <w:p w14:paraId="0AEA919D" w14:textId="77777777" w:rsidR="00316765" w:rsidRPr="00316765" w:rsidRDefault="00316765" w:rsidP="0003638C">
            <w:pPr>
              <w:pStyle w:val="Bullet-main"/>
              <w:numPr>
                <w:ilvl w:val="0"/>
                <w:numId w:val="12"/>
              </w:numPr>
              <w:spacing w:before="0" w:line="240" w:lineRule="auto"/>
              <w:rPr>
                <w:rFonts w:ascii="Arial" w:hAnsi="Arial" w:cs="Arial"/>
                <w:color w:val="auto"/>
                <w:lang w:val="en"/>
              </w:rPr>
            </w:pPr>
            <w:r w:rsidRPr="00316765">
              <w:rPr>
                <w:rFonts w:ascii="Arial" w:hAnsi="Arial" w:cs="Arial"/>
                <w:color w:val="auto"/>
                <w:lang w:val="en"/>
              </w:rPr>
              <w:t>accept the proposed Terms &amp; Conditions with no changes.</w:t>
            </w:r>
          </w:p>
          <w:p w14:paraId="63E0E171" w14:textId="77777777" w:rsidR="00316765" w:rsidRPr="00316765" w:rsidRDefault="00316765" w:rsidP="0003638C">
            <w:pPr>
              <w:pStyle w:val="Bullet-main"/>
              <w:numPr>
                <w:ilvl w:val="0"/>
                <w:numId w:val="12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  <w:r w:rsidRPr="00316765">
              <w:rPr>
                <w:rFonts w:ascii="Arial" w:hAnsi="Arial" w:cs="Arial"/>
                <w:color w:val="auto"/>
              </w:rPr>
              <w:t>have an issue / concern with the following clause(s):</w:t>
            </w:r>
          </w:p>
          <w:p w14:paraId="453588BD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ind w:left="720"/>
              <w:rPr>
                <w:rFonts w:ascii="Arial" w:hAnsi="Arial" w:cs="Arial"/>
                <w:color w:val="auto"/>
              </w:rPr>
            </w:pPr>
          </w:p>
          <w:p w14:paraId="31CB8896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  <w:r w:rsidRPr="00316765">
              <w:rPr>
                <w:rFonts w:ascii="Arial" w:hAnsi="Arial" w:cs="Arial"/>
                <w:color w:val="auto"/>
              </w:rPr>
              <w:t xml:space="preserve">       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161"/>
              <w:gridCol w:w="4111"/>
              <w:gridCol w:w="4135"/>
            </w:tblGrid>
            <w:tr w:rsidR="00316765" w:rsidRPr="00316765" w14:paraId="62624787" w14:textId="77777777" w:rsidTr="0003638C">
              <w:tc>
                <w:tcPr>
                  <w:tcW w:w="1161" w:type="dxa"/>
                </w:tcPr>
                <w:p w14:paraId="6843B8BC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 w:rsidRPr="00316765">
                    <w:rPr>
                      <w:rFonts w:ascii="Arial" w:hAnsi="Arial" w:cs="Arial"/>
                      <w:color w:val="auto"/>
                    </w:rPr>
                    <w:t>Clause No.</w:t>
                  </w:r>
                </w:p>
              </w:tc>
              <w:tc>
                <w:tcPr>
                  <w:tcW w:w="4111" w:type="dxa"/>
                </w:tcPr>
                <w:p w14:paraId="0912E0C3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 w:rsidRPr="00316765">
                    <w:rPr>
                      <w:rFonts w:ascii="Arial" w:hAnsi="Arial" w:cs="Arial"/>
                      <w:color w:val="auto"/>
                    </w:rPr>
                    <w:t>Concern</w:t>
                  </w:r>
                </w:p>
              </w:tc>
              <w:tc>
                <w:tcPr>
                  <w:tcW w:w="4135" w:type="dxa"/>
                </w:tcPr>
                <w:p w14:paraId="344551DC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 w:rsidRPr="00316765">
                    <w:rPr>
                      <w:rFonts w:ascii="Arial" w:hAnsi="Arial" w:cs="Arial"/>
                      <w:color w:val="auto"/>
                    </w:rPr>
                    <w:t>Proposed amendment</w:t>
                  </w:r>
                </w:p>
              </w:tc>
            </w:tr>
            <w:tr w:rsidR="00316765" w:rsidRPr="00316765" w14:paraId="373AAB5E" w14:textId="77777777" w:rsidTr="0003638C">
              <w:tc>
                <w:tcPr>
                  <w:tcW w:w="1161" w:type="dxa"/>
                </w:tcPr>
                <w:p w14:paraId="6F5EE161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  <w:p w14:paraId="25F93030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111" w:type="dxa"/>
                </w:tcPr>
                <w:p w14:paraId="63BA7548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135" w:type="dxa"/>
                </w:tcPr>
                <w:p w14:paraId="03322ED1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16765" w:rsidRPr="00316765" w14:paraId="166557A2" w14:textId="77777777" w:rsidTr="0003638C">
              <w:tc>
                <w:tcPr>
                  <w:tcW w:w="1161" w:type="dxa"/>
                </w:tcPr>
                <w:p w14:paraId="60CD0BC4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  <w:p w14:paraId="35494E26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111" w:type="dxa"/>
                </w:tcPr>
                <w:p w14:paraId="5847C984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135" w:type="dxa"/>
                </w:tcPr>
                <w:p w14:paraId="550AB241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</w:tbl>
          <w:p w14:paraId="48DFAA88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316765" w:rsidRPr="00316765" w14:paraId="6226DA4B" w14:textId="77777777" w:rsidTr="0003638C">
        <w:tc>
          <w:tcPr>
            <w:tcW w:w="9633" w:type="dxa"/>
            <w:shd w:val="clear" w:color="auto" w:fill="FFFFFF" w:themeFill="background1"/>
          </w:tcPr>
          <w:p w14:paraId="1422DEE3" w14:textId="77777777" w:rsid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2B41C4CF" w14:textId="77777777" w:rsidR="000727B9" w:rsidRPr="00316765" w:rsidRDefault="000727B9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18CD6FA0" w14:textId="19AC762D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</w:rPr>
            </w:pPr>
            <w:r w:rsidRPr="00316765">
              <w:rPr>
                <w:rFonts w:ascii="Arial" w:hAnsi="Arial" w:cs="Arial"/>
                <w:b/>
                <w:bCs/>
                <w:color w:val="auto"/>
              </w:rPr>
              <w:lastRenderedPageBreak/>
              <w:t xml:space="preserve">QUESTION </w:t>
            </w:r>
            <w:r w:rsidR="000727B9">
              <w:rPr>
                <w:rFonts w:ascii="Arial" w:hAnsi="Arial" w:cs="Arial"/>
                <w:b/>
                <w:bCs/>
                <w:color w:val="auto"/>
              </w:rPr>
              <w:t>10</w:t>
            </w:r>
            <w:r w:rsidRPr="00316765">
              <w:rPr>
                <w:rFonts w:ascii="Arial" w:hAnsi="Arial" w:cs="Arial"/>
                <w:color w:val="auto"/>
              </w:rPr>
              <w:t xml:space="preserve"> – Supplier Due diligence questionnaire </w:t>
            </w:r>
          </w:p>
          <w:p w14:paraId="1C4019B4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316765" w:rsidRPr="00316765" w14:paraId="02EABB94" w14:textId="77777777" w:rsidTr="0003638C">
        <w:tc>
          <w:tcPr>
            <w:tcW w:w="9633" w:type="dxa"/>
            <w:shd w:val="clear" w:color="auto" w:fill="D9D9D9" w:themeFill="background1" w:themeFillShade="D9"/>
          </w:tcPr>
          <w:p w14:paraId="0791492A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BB08288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6D8C9709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  <w:r w:rsidRPr="00316765">
              <w:rPr>
                <w:rFonts w:ascii="Arial" w:hAnsi="Arial" w:cs="Arial"/>
                <w:b/>
                <w:bCs/>
                <w:i/>
                <w:iCs/>
                <w:color w:val="auto"/>
              </w:rPr>
              <w:t>Amend as appropriate</w:t>
            </w:r>
            <w:r w:rsidRPr="00316765">
              <w:rPr>
                <w:rFonts w:ascii="Arial" w:hAnsi="Arial" w:cs="Arial"/>
                <w:i/>
                <w:iCs/>
                <w:color w:val="auto"/>
              </w:rPr>
              <w:t xml:space="preserve"> (you should only need to complete the applicable questionnaire)</w:t>
            </w:r>
          </w:p>
          <w:p w14:paraId="458B2962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  <w:p w14:paraId="06BF6AD9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  <w:lang w:val="en"/>
              </w:rPr>
            </w:pPr>
            <w:r w:rsidRPr="00316765">
              <w:rPr>
                <w:rFonts w:ascii="Arial" w:hAnsi="Arial" w:cs="Arial"/>
                <w:color w:val="auto"/>
                <w:lang w:val="en"/>
              </w:rPr>
              <w:t>I/we confirm that we have completed and attach the;</w:t>
            </w:r>
          </w:p>
          <w:p w14:paraId="7872BCED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color w:val="auto"/>
                <w:lang w:val="en"/>
              </w:rPr>
            </w:pPr>
          </w:p>
          <w:tbl>
            <w:tblPr>
              <w:tblStyle w:val="TableGrid"/>
              <w:tblW w:w="9579" w:type="dxa"/>
              <w:tblLook w:val="04A0" w:firstRow="1" w:lastRow="0" w:firstColumn="1" w:lastColumn="0" w:noHBand="0" w:noVBand="1"/>
            </w:tblPr>
            <w:tblGrid>
              <w:gridCol w:w="4776"/>
              <w:gridCol w:w="4803"/>
            </w:tblGrid>
            <w:tr w:rsidR="00316765" w:rsidRPr="00316765" w14:paraId="08876E1D" w14:textId="77777777" w:rsidTr="0003638C">
              <w:trPr>
                <w:trHeight w:val="197"/>
              </w:trPr>
              <w:tc>
                <w:tcPr>
                  <w:tcW w:w="4776" w:type="dxa"/>
                </w:tcPr>
                <w:p w14:paraId="64C6D5D8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 w:rsidRPr="00316765">
                    <w:rPr>
                      <w:rFonts w:ascii="Arial" w:hAnsi="Arial" w:cs="Arial"/>
                      <w:color w:val="auto"/>
                    </w:rPr>
                    <w:t>Document type</w:t>
                  </w:r>
                </w:p>
              </w:tc>
              <w:tc>
                <w:tcPr>
                  <w:tcW w:w="4803" w:type="dxa"/>
                </w:tcPr>
                <w:p w14:paraId="3B06A226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 w:rsidRPr="00316765">
                    <w:rPr>
                      <w:rFonts w:ascii="Arial" w:hAnsi="Arial" w:cs="Arial"/>
                      <w:color w:val="auto"/>
                    </w:rPr>
                    <w:t>Document</w:t>
                  </w:r>
                </w:p>
              </w:tc>
            </w:tr>
            <w:tr w:rsidR="00316765" w:rsidRPr="00316765" w14:paraId="7CE2BE19" w14:textId="77777777" w:rsidTr="0003638C">
              <w:trPr>
                <w:trHeight w:val="933"/>
              </w:trPr>
              <w:tc>
                <w:tcPr>
                  <w:tcW w:w="4776" w:type="dxa"/>
                </w:tcPr>
                <w:p w14:paraId="4E980E00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12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  <w:lang w:val="en"/>
                    </w:rPr>
                  </w:pPr>
                  <w:r w:rsidRPr="00316765">
                    <w:rPr>
                      <w:rFonts w:ascii="Arial" w:hAnsi="Arial" w:cs="Arial"/>
                      <w:color w:val="auto"/>
                      <w:lang w:val="en"/>
                    </w:rPr>
                    <w:t>Supplier Due Diligence questionnaire – Controller and/or Processor</w:t>
                  </w:r>
                </w:p>
                <w:p w14:paraId="3A5DEA12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bookmarkStart w:id="4" w:name="_MON_1773740649"/>
              <w:bookmarkEnd w:id="4"/>
              <w:tc>
                <w:tcPr>
                  <w:tcW w:w="4803" w:type="dxa"/>
                </w:tcPr>
                <w:p w14:paraId="12E70FD9" w14:textId="7D1AFD64" w:rsidR="00316765" w:rsidRDefault="000727B9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object w:dxaOrig="1508" w:dyaOrig="984" w14:anchorId="3B1E8628">
                      <v:shape id="_x0000_i1038" type="#_x0000_t75" style="width:75.4pt;height:49.2pt" o:ole="">
                        <v:imagedata r:id="rId10" o:title=""/>
                      </v:shape>
                      <o:OLEObject Type="Embed" ProgID="Word.Document.12" ShapeID="_x0000_i1038" DrawAspect="Icon" ObjectID="_1773740861" r:id="rId11">
                        <o:FieldCodes>\s</o:FieldCodes>
                      </o:OLEObject>
                    </w:object>
                  </w:r>
                  <w:bookmarkStart w:id="5" w:name="_MON_1773740665"/>
                  <w:bookmarkEnd w:id="5"/>
                  <w:r>
                    <w:rPr>
                      <w:rFonts w:ascii="Arial" w:hAnsi="Arial" w:cs="Arial"/>
                      <w:color w:val="auto"/>
                    </w:rPr>
                    <w:object w:dxaOrig="1508" w:dyaOrig="984" w14:anchorId="0F77DE91">
                      <v:shape id="_x0000_i1039" type="#_x0000_t75" style="width:75.4pt;height:49.2pt" o:ole="">
                        <v:imagedata r:id="rId12" o:title=""/>
                      </v:shape>
                      <o:OLEObject Type="Embed" ProgID="Word.Document.12" ShapeID="_x0000_i1039" DrawAspect="Icon" ObjectID="_1773740862" r:id="rId13">
                        <o:FieldCodes>\s</o:FieldCodes>
                      </o:OLEObject>
                    </w:object>
                  </w:r>
                </w:p>
                <w:p w14:paraId="4F062ADD" w14:textId="77777777" w:rsidR="007A0335" w:rsidRDefault="007A033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  <w:p w14:paraId="3BC9D6AB" w14:textId="77777777" w:rsidR="007A0335" w:rsidRDefault="007A033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  <w:p w14:paraId="3FE986BC" w14:textId="77777777" w:rsidR="007A0335" w:rsidRPr="00316765" w:rsidRDefault="007A033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</w:tr>
            <w:tr w:rsidR="00316765" w:rsidRPr="00316765" w14:paraId="0999C23E" w14:textId="77777777" w:rsidTr="0003638C">
              <w:trPr>
                <w:trHeight w:val="942"/>
              </w:trPr>
              <w:tc>
                <w:tcPr>
                  <w:tcW w:w="4776" w:type="dxa"/>
                </w:tcPr>
                <w:p w14:paraId="21A3C330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12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 w:rsidRPr="00316765">
                    <w:rPr>
                      <w:rFonts w:ascii="Arial" w:hAnsi="Arial" w:cs="Arial"/>
                      <w:color w:val="auto"/>
                      <w:lang w:val="en"/>
                    </w:rPr>
                    <w:t>Supplier Code of Conduct</w:t>
                  </w:r>
                </w:p>
                <w:p w14:paraId="2283D6E4" w14:textId="77777777" w:rsidR="00316765" w:rsidRPr="00316765" w:rsidRDefault="0031676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</w:p>
              </w:tc>
              <w:tc>
                <w:tcPr>
                  <w:tcW w:w="4803" w:type="dxa"/>
                </w:tcPr>
                <w:p w14:paraId="36D7A320" w14:textId="3D008580" w:rsidR="00316765" w:rsidRPr="00316765" w:rsidRDefault="007A0335" w:rsidP="0003638C">
                  <w:pPr>
                    <w:pStyle w:val="Bullet-main"/>
                    <w:numPr>
                      <w:ilvl w:val="0"/>
                      <w:numId w:val="0"/>
                    </w:numPr>
                    <w:spacing w:before="0" w:line="240" w:lineRule="auto"/>
                    <w:rPr>
                      <w:rFonts w:ascii="Arial" w:hAnsi="Arial" w:cs="Arial"/>
                      <w:color w:val="auto"/>
                    </w:rPr>
                  </w:pPr>
                  <w:r>
                    <w:rPr>
                      <w:rFonts w:ascii="Arial" w:hAnsi="Arial" w:cs="Arial"/>
                      <w:color w:val="auto"/>
                    </w:rPr>
                    <w:object w:dxaOrig="1508" w:dyaOrig="984" w14:anchorId="580E52F8">
                      <v:shape id="_x0000_i1032" type="#_x0000_t75" style="width:75.4pt;height:49.2pt" o:ole="">
                        <v:imagedata r:id="rId14" o:title=""/>
                      </v:shape>
                      <o:OLEObject Type="Embed" ProgID="Excel.Sheet.12" ShapeID="_x0000_i1032" DrawAspect="Icon" ObjectID="_1773740863" r:id="rId15"/>
                    </w:object>
                  </w:r>
                </w:p>
              </w:tc>
            </w:tr>
          </w:tbl>
          <w:p w14:paraId="6ABD802A" w14:textId="77777777" w:rsidR="00316765" w:rsidRPr="00316765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="Arial" w:hAnsi="Arial" w:cs="Arial"/>
                <w:i/>
                <w:iCs/>
                <w:color w:val="auto"/>
              </w:rPr>
            </w:pPr>
          </w:p>
        </w:tc>
      </w:tr>
      <w:tr w:rsidR="00316765" w14:paraId="411EB9B4" w14:textId="77777777" w:rsidTr="0003638C">
        <w:tc>
          <w:tcPr>
            <w:tcW w:w="9633" w:type="dxa"/>
            <w:tcBorders>
              <w:bottom w:val="single" w:sz="4" w:space="0" w:color="auto"/>
            </w:tcBorders>
          </w:tcPr>
          <w:p w14:paraId="022ADAF6" w14:textId="77777777" w:rsidR="00316765" w:rsidRPr="007835A9" w:rsidRDefault="00316765" w:rsidP="0003638C">
            <w:pPr>
              <w:pStyle w:val="Bullet-main"/>
              <w:numPr>
                <w:ilvl w:val="0"/>
                <w:numId w:val="0"/>
              </w:numPr>
              <w:spacing w:before="0" w:line="240" w:lineRule="auto"/>
              <w:rPr>
                <w:rFonts w:asciiTheme="minorHAnsi" w:hAnsiTheme="minorHAnsi" w:cstheme="minorHAnsi"/>
                <w:color w:val="auto"/>
              </w:rPr>
            </w:pPr>
          </w:p>
        </w:tc>
      </w:tr>
    </w:tbl>
    <w:p w14:paraId="52C710EA" w14:textId="77777777" w:rsidR="00316765" w:rsidRDefault="00316765" w:rsidP="00316765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p w14:paraId="5342EF78" w14:textId="77777777" w:rsidR="00316765" w:rsidRDefault="00316765" w:rsidP="00644371">
      <w:pPr>
        <w:pStyle w:val="Bullet-main"/>
        <w:numPr>
          <w:ilvl w:val="0"/>
          <w:numId w:val="0"/>
        </w:numPr>
        <w:spacing w:before="0" w:line="240" w:lineRule="auto"/>
        <w:ind w:left="360"/>
      </w:pPr>
    </w:p>
    <w:sectPr w:rsidR="00316765" w:rsidSect="0076050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 w:code="9"/>
      <w:pgMar w:top="1985" w:right="680" w:bottom="1418" w:left="1588" w:header="680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E13AA" w14:textId="77777777" w:rsidR="008C0668" w:rsidRDefault="008C0668" w:rsidP="00540F52">
      <w:r>
        <w:separator/>
      </w:r>
    </w:p>
  </w:endnote>
  <w:endnote w:type="continuationSeparator" w:id="0">
    <w:p w14:paraId="15CF7A2E" w14:textId="77777777" w:rsidR="008C0668" w:rsidRDefault="008C0668" w:rsidP="00540F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(none)">
    <w:altName w:val="Times New Roman"/>
    <w:panose1 w:val="00000000000000000000"/>
    <w:charset w:val="00"/>
    <w:family w:val="roman"/>
    <w:notTrueType/>
    <w:pitch w:val="default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CD9A7" w14:textId="04AB10C9" w:rsidR="00962047" w:rsidRDefault="006057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1AF923D" wp14:editId="7ECD0B9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2" name="Text Box 2" descr="FRC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8BA415" w14:textId="3422824F" w:rsidR="00605729" w:rsidRPr="00605729" w:rsidRDefault="00605729" w:rsidP="006057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7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FRC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AF923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FRC Confidential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1C8BA415" w14:textId="3422824F" w:rsidR="00605729" w:rsidRPr="00605729" w:rsidRDefault="00605729" w:rsidP="006057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7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FRC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FD5CD" w14:textId="65D53343" w:rsidR="00962047" w:rsidRDefault="0060572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F1C8D46" wp14:editId="6A9B1C7F">
              <wp:simplePos x="1010265" y="1016901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5715" b="0"/>
              <wp:wrapNone/>
              <wp:docPr id="3" name="Text Box 3" descr="FRC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3CFC2" w14:textId="2A461A26" w:rsidR="00605729" w:rsidRPr="00605729" w:rsidRDefault="00605729" w:rsidP="006057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7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FRC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1C8D46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FRC Confident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2103CFC2" w14:textId="2A461A26" w:rsidR="00605729" w:rsidRPr="00605729" w:rsidRDefault="00605729" w:rsidP="0060572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60572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FRC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681" w:tblpY="15877"/>
      <w:tblW w:w="10545" w:type="dxa"/>
      <w:tblBorders>
        <w:top w:val="single" w:sz="2" w:space="0" w:color="FF8200" w:themeColor="text2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938"/>
      <w:gridCol w:w="2607"/>
    </w:tblGrid>
    <w:tr w:rsidR="008C0668" w14:paraId="2F26E228" w14:textId="77777777" w:rsidTr="001E7B00">
      <w:trPr>
        <w:trHeight w:val="397"/>
      </w:trPr>
      <w:tc>
        <w:tcPr>
          <w:tcW w:w="7938" w:type="dxa"/>
          <w:vAlign w:val="bottom"/>
        </w:tcPr>
        <w:p w14:paraId="10BB9F1A" w14:textId="6336D612" w:rsidR="008C0668" w:rsidRDefault="00605729" w:rsidP="001E7B00">
          <w:pPr>
            <w:pStyle w:val="Footer"/>
            <w:tabs>
              <w:tab w:val="left" w:pos="0"/>
              <w:tab w:val="right" w:pos="10538"/>
            </w:tabs>
          </w:pPr>
          <w:r>
            <w:rPr>
              <w:rFonts w:asciiTheme="majorHAnsi" w:hAnsiTheme="majorHAnsi"/>
              <w:b/>
              <w:caps/>
              <w:noProof/>
              <w:color w:val="FF8200" w:themeColor="text2"/>
            </w:rPr>
            <mc:AlternateContent>
              <mc:Choice Requires="wps">
                <w:drawing>
                  <wp:anchor distT="0" distB="0" distL="0" distR="0" simplePos="0" relativeHeight="251660288" behindDoc="0" locked="0" layoutInCell="1" allowOverlap="1" wp14:anchorId="49BF6042" wp14:editId="741E1426">
                    <wp:simplePos x="635" y="635"/>
                    <wp:positionH relativeFrom="page">
                      <wp:align>center</wp:align>
                    </wp:positionH>
                    <wp:positionV relativeFrom="page">
                      <wp:align>bottom</wp:align>
                    </wp:positionV>
                    <wp:extent cx="443865" cy="443865"/>
                    <wp:effectExtent l="0" t="0" r="5715" b="0"/>
                    <wp:wrapNone/>
                    <wp:docPr id="1" name="Text Box 1" descr="FRC Confidential">
                      <a:extLst xmlns:a="http://schemas.openxmlformats.org/drawingml/2006/main">
                        <a:ext uri="{5AE41FA2-C0FF-4470-9BD4-5FADCA87CBE2}">
                          <aclsh:classification xmlns:aclsh="http://schemas.microsoft.com/office/drawing/2020/classificationShape" classificationOutcomeType="ftr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43865" cy="443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603F2B4" w14:textId="7082B6A2" w:rsidR="00605729" w:rsidRPr="00605729" w:rsidRDefault="00605729" w:rsidP="00605729">
                                <w:pPr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</w:pPr>
                                <w:r w:rsidRPr="00605729">
                                  <w:rPr>
                                    <w:rFonts w:ascii="Calibri" w:eastAsia="Calibri" w:hAnsi="Calibri" w:cs="Calibri"/>
                                    <w:noProof/>
                                    <w:color w:val="000000"/>
                                    <w:sz w:val="20"/>
                                    <w:szCs w:val="20"/>
                                  </w:rPr>
                                  <w:t>FRC Confidential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</wp:anchor>
                </w:drawing>
              </mc:Choice>
              <mc:Fallback>
                <w:pict>
                  <v:shapetype w14:anchorId="49BF6042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8" type="#_x0000_t202" alt="FRC Confident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      <v:fill o:detectmouseclick="t"/>
                    <v:textbox style="mso-fit-shape-to-text:t" inset="0,0,0,15pt">
                      <w:txbxContent>
                        <w:p w14:paraId="5603F2B4" w14:textId="7082B6A2" w:rsidR="00605729" w:rsidRPr="00605729" w:rsidRDefault="00605729" w:rsidP="0060572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572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FRC Confidential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IF "</w:instrTex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"±CoverDraft"</w:instrTex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086117">
            <w:rPr>
              <w:rFonts w:asciiTheme="majorHAnsi" w:hAnsiTheme="majorHAnsi"/>
              <w:bCs/>
              <w:caps/>
              <w:noProof/>
              <w:color w:val="FF8200" w:themeColor="text2"/>
              <w:lang w:val="en-US"/>
            </w:rPr>
            <w:instrText>Error! No text of specified style in document.</w:instrTex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="008C0668"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"</w:instrTex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= "Error*" "" "</w:instrTex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begin"/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 STYLEREF  "±CoverDraft</w:instrTex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separate"/>
          </w:r>
          <w:r w:rsidR="008C0668" w:rsidRPr="00514A63">
            <w:rPr>
              <w:rFonts w:asciiTheme="majorHAnsi" w:hAnsiTheme="majorHAnsi"/>
              <w:b/>
              <w:caps/>
              <w:noProof/>
              <w:color w:val="FF8200" w:themeColor="text2"/>
            </w:rPr>
            <w:instrText>Main numbered heading</w:instrTex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="008C0668">
            <w:rPr>
              <w:rFonts w:asciiTheme="majorHAnsi" w:hAnsiTheme="majorHAnsi"/>
              <w:b/>
              <w:caps/>
              <w:color w:val="FF8200" w:themeColor="text2"/>
            </w:rPr>
            <w:instrText xml:space="preserve">   </w:instrTex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instrText xml:space="preserve">" </w:instrText>
          </w:r>
          <w:r w:rsidR="008C0668" w:rsidRPr="00514A63">
            <w:rPr>
              <w:rFonts w:asciiTheme="majorHAnsi" w:hAnsiTheme="majorHAnsi"/>
              <w:b/>
              <w:caps/>
              <w:color w:val="FF8200" w:themeColor="text2"/>
            </w:rPr>
            <w:fldChar w:fldCharType="end"/>
          </w:r>
          <w:r w:rsidR="008C0668" w:rsidRPr="00E47272">
            <w:rPr>
              <w:rFonts w:asciiTheme="majorHAnsi" w:hAnsiTheme="majorHAnsi"/>
            </w:rPr>
            <w:fldChar w:fldCharType="begin"/>
          </w:r>
          <w:r w:rsidR="008C0668" w:rsidRPr="00E47272">
            <w:rPr>
              <w:rFonts w:asciiTheme="majorHAnsi" w:hAnsiTheme="majorHAnsi"/>
            </w:rPr>
            <w:instrText xml:space="preserve"> IF "</w:instrText>
          </w:r>
          <w:r w:rsidR="008C0668">
            <w:fldChar w:fldCharType="begin"/>
          </w:r>
          <w:r w:rsidR="008C0668">
            <w:instrText xml:space="preserve"> STYLEREF  "±CoverConfi"</w:instrText>
          </w:r>
          <w:r w:rsidR="008C0668">
            <w:fldChar w:fldCharType="separate"/>
          </w:r>
          <w:r w:rsidR="00086117">
            <w:rPr>
              <w:b/>
              <w:bCs/>
              <w:noProof/>
              <w:lang w:val="en-US"/>
            </w:rPr>
            <w:instrText>Error! No text of specified style in document.</w:instrText>
          </w:r>
          <w:r w:rsidR="008C0668">
            <w:fldChar w:fldCharType="end"/>
          </w:r>
          <w:r w:rsidR="008C0668" w:rsidRPr="00E47272">
            <w:rPr>
              <w:rFonts w:asciiTheme="majorHAnsi" w:hAnsiTheme="majorHAnsi"/>
              <w:noProof/>
            </w:rPr>
            <w:instrText>"</w:instrText>
          </w:r>
          <w:r w:rsidR="008C0668" w:rsidRPr="00E47272">
            <w:rPr>
              <w:rFonts w:asciiTheme="majorHAnsi" w:hAnsiTheme="majorHAnsi"/>
            </w:rPr>
            <w:instrText xml:space="preserve"> = "Error*" "" "</w:instrText>
          </w:r>
          <w:r w:rsidR="008C0668">
            <w:rPr>
              <w:rFonts w:asciiTheme="majorHAnsi" w:hAnsiTheme="majorHAnsi"/>
            </w:rPr>
            <w:instrText xml:space="preserve">Nest </w:instrText>
          </w:r>
          <w:r w:rsidR="008C0668">
            <w:fldChar w:fldCharType="begin"/>
          </w:r>
          <w:r w:rsidR="008C0668">
            <w:instrText xml:space="preserve"> STYLEREF  "±CoverConfi</w:instrText>
          </w:r>
          <w:r w:rsidR="008C0668">
            <w:fldChar w:fldCharType="separate"/>
          </w:r>
          <w:r w:rsidR="008C0668">
            <w:rPr>
              <w:noProof/>
            </w:rPr>
            <w:instrText>Choose an item.</w:instrText>
          </w:r>
          <w:r w:rsidR="008C0668">
            <w:fldChar w:fldCharType="end"/>
          </w:r>
          <w:r w:rsidR="008C0668" w:rsidRPr="00E47272">
            <w:rPr>
              <w:rFonts w:asciiTheme="majorHAnsi" w:hAnsiTheme="majorHAnsi"/>
            </w:rPr>
            <w:instrText xml:space="preserve">" </w:instrText>
          </w:r>
          <w:r w:rsidR="008C0668" w:rsidRPr="00E47272">
            <w:rPr>
              <w:rFonts w:asciiTheme="majorHAnsi" w:hAnsiTheme="majorHAnsi"/>
            </w:rPr>
            <w:fldChar w:fldCharType="end"/>
          </w:r>
        </w:p>
      </w:tc>
      <w:tc>
        <w:tcPr>
          <w:tcW w:w="2607" w:type="dxa"/>
          <w:vAlign w:val="bottom"/>
        </w:tcPr>
        <w:p w14:paraId="08D359C0" w14:textId="0F15A81E" w:rsidR="008C0668" w:rsidRDefault="000727B9" w:rsidP="001E7B00">
          <w:pPr>
            <w:pStyle w:val="Footer"/>
            <w:tabs>
              <w:tab w:val="left" w:pos="0"/>
              <w:tab w:val="right" w:pos="10538"/>
            </w:tabs>
            <w:jc w:val="right"/>
          </w:pPr>
          <w:hyperlink r:id="rId1" w:history="1">
            <w:r w:rsidR="00A3202F">
              <w:rPr>
                <w:rStyle w:val="Hyperlink"/>
                <w:b w:val="0"/>
              </w:rPr>
              <w:t>https://www.frc.org.uk/about-the-frc/procedures-and-policies/procurement</w:t>
            </w:r>
          </w:hyperlink>
          <w:r w:rsidR="008C0668">
            <w:t xml:space="preserve">    </w:t>
          </w:r>
          <w:r w:rsidR="008C0668" w:rsidRPr="003166E3">
            <w:rPr>
              <w:b/>
            </w:rPr>
            <w:fldChar w:fldCharType="begin"/>
          </w:r>
          <w:r w:rsidR="008C0668" w:rsidRPr="003166E3">
            <w:rPr>
              <w:b/>
            </w:rPr>
            <w:instrText xml:space="preserve"> PAGE  \* Arabic </w:instrText>
          </w:r>
          <w:r w:rsidR="008C0668" w:rsidRPr="003166E3">
            <w:rPr>
              <w:b/>
            </w:rPr>
            <w:fldChar w:fldCharType="separate"/>
          </w:r>
          <w:r w:rsidR="008C0668">
            <w:rPr>
              <w:b/>
            </w:rPr>
            <w:t>2</w:t>
          </w:r>
          <w:r w:rsidR="008C0668" w:rsidRPr="003166E3">
            <w:rPr>
              <w:b/>
            </w:rPr>
            <w:fldChar w:fldCharType="end"/>
          </w:r>
          <w:r w:rsidR="008C0668" w:rsidRPr="003166E3">
            <w:rPr>
              <w:b/>
            </w:rPr>
            <w:t xml:space="preserve"> of </w:t>
          </w:r>
          <w:r w:rsidR="008C0668" w:rsidRPr="003166E3">
            <w:rPr>
              <w:b/>
            </w:rPr>
            <w:fldChar w:fldCharType="begin"/>
          </w:r>
          <w:r w:rsidR="008C0668" w:rsidRPr="003166E3">
            <w:rPr>
              <w:b/>
            </w:rPr>
            <w:instrText xml:space="preserve"> NUMPAGES  \* Arabic </w:instrText>
          </w:r>
          <w:r w:rsidR="008C0668" w:rsidRPr="003166E3">
            <w:rPr>
              <w:b/>
            </w:rPr>
            <w:fldChar w:fldCharType="separate"/>
          </w:r>
          <w:r w:rsidR="008C0668">
            <w:rPr>
              <w:b/>
            </w:rPr>
            <w:t>8</w:t>
          </w:r>
          <w:r w:rsidR="008C0668" w:rsidRPr="003166E3">
            <w:rPr>
              <w:b/>
            </w:rPr>
            <w:fldChar w:fldCharType="end"/>
          </w:r>
        </w:p>
      </w:tc>
    </w:tr>
  </w:tbl>
  <w:p w14:paraId="01BEF658" w14:textId="77777777" w:rsidR="008C0668" w:rsidRDefault="008C06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209AAC" w14:textId="77777777" w:rsidR="008C0668" w:rsidRPr="00861B99" w:rsidRDefault="008C0668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separator/>
      </w:r>
    </w:p>
  </w:footnote>
  <w:footnote w:type="continuationSeparator" w:id="0">
    <w:p w14:paraId="3D887332" w14:textId="77777777" w:rsidR="008C0668" w:rsidRPr="00861B99" w:rsidRDefault="008C0668" w:rsidP="00540F52">
      <w:pPr>
        <w:rPr>
          <w:color w:val="E6E3D9" w:themeColor="background2"/>
        </w:rPr>
      </w:pPr>
      <w:r w:rsidRPr="00861B99">
        <w:rPr>
          <w:color w:val="E6E3D9" w:themeColor="background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963B7" w14:textId="00119891" w:rsidR="00962047" w:rsidRDefault="009620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9A63" w14:textId="3E16B271" w:rsidR="00962047" w:rsidRDefault="009620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DC924" w14:textId="61832AE6" w:rsidR="008C0668" w:rsidRDefault="008C0668">
    <w:pPr>
      <w:pStyle w:val="Header"/>
    </w:pPr>
    <w:r w:rsidRPr="004516B8">
      <w:rPr>
        <w:noProof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7DE28429" wp14:editId="75F51679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2664000"/>
              <wp:effectExtent l="0" t="0" r="3175" b="3175"/>
              <wp:wrapNone/>
              <wp:docPr id="15" name="BackgroundGraphics">
                <a:extLst xmlns:a="http://schemas.openxmlformats.org/drawingml/2006/main">
                  <a:ext uri="{FF2B5EF4-FFF2-40B4-BE49-F238E27FC236}">
                    <a16:creationId xmlns:a16="http://schemas.microsoft.com/office/drawing/2014/main" id="{C23ADB83-BC41-4D35-8FDE-A80A1114F96D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2664000"/>
                        <a:chOff x="0" y="0"/>
                        <a:chExt cx="7559675" cy="2664000"/>
                      </a:xfrm>
                    </wpg:grpSpPr>
                    <wps:wsp>
                      <wps:cNvPr id="4" name="ColouredShape">
                        <a:extLst>
                          <a:ext uri="{FF2B5EF4-FFF2-40B4-BE49-F238E27FC236}">
                            <a16:creationId xmlns:a16="http://schemas.microsoft.com/office/drawing/2014/main" id="{A799CAF7-386E-4CF1-AAFC-91337CD7128A}"/>
                          </a:ext>
                        </a:extLst>
                      </wps:cNvPr>
                      <wps:cNvSpPr>
                        <a:spLocks noChangeAspect="1"/>
                      </wps:cNvSpPr>
                      <wps:spPr>
                        <a:xfrm>
                          <a:off x="0" y="0"/>
                          <a:ext cx="7559675" cy="2664000"/>
                        </a:xfrm>
                        <a:custGeom>
                          <a:avLst/>
                          <a:gdLst>
                            <a:gd name="connsiteX0" fmla="*/ 0 w 7559675"/>
                            <a:gd name="connsiteY0" fmla="*/ 0 h 2664000"/>
                            <a:gd name="connsiteX1" fmla="*/ 7559675 w 7559675"/>
                            <a:gd name="connsiteY1" fmla="*/ 0 h 2664000"/>
                            <a:gd name="connsiteX2" fmla="*/ 7559675 w 7559675"/>
                            <a:gd name="connsiteY2" fmla="*/ 2054833 h 2664000"/>
                            <a:gd name="connsiteX3" fmla="*/ 7202998 w 7559675"/>
                            <a:gd name="connsiteY3" fmla="*/ 2169420 h 2664000"/>
                            <a:gd name="connsiteX4" fmla="*/ 3713823 w 7559675"/>
                            <a:gd name="connsiteY4" fmla="*/ 2664000 h 2664000"/>
                            <a:gd name="connsiteX5" fmla="*/ 224651 w 7559675"/>
                            <a:gd name="connsiteY5" fmla="*/ 2169420 h 2664000"/>
                            <a:gd name="connsiteX6" fmla="*/ 0 w 7559675"/>
                            <a:gd name="connsiteY6" fmla="*/ 2097248 h 2664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</a:cxnLst>
                          <a:rect l="l" t="t" r="r" b="b"/>
                          <a:pathLst>
                            <a:path w="7559675" h="2664000">
                              <a:moveTo>
                                <a:pt x="0" y="0"/>
                              </a:moveTo>
                              <a:lnTo>
                                <a:pt x="7559675" y="0"/>
                              </a:lnTo>
                              <a:lnTo>
                                <a:pt x="7559675" y="2054833"/>
                              </a:lnTo>
                              <a:lnTo>
                                <a:pt x="7202998" y="2169420"/>
                              </a:lnTo>
                              <a:cubicBezTo>
                                <a:pt x="6095750" y="2491387"/>
                                <a:pt x="4924941" y="2664000"/>
                                <a:pt x="3713823" y="2664000"/>
                              </a:cubicBezTo>
                              <a:cubicBezTo>
                                <a:pt x="2502706" y="2664000"/>
                                <a:pt x="1331898" y="2491387"/>
                                <a:pt x="224651" y="2169420"/>
                              </a:cubicBezTo>
                              <a:lnTo>
                                <a:pt x="0" y="209724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8465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Logo">
                          <a:extLst>
                            <a:ext uri="{FF2B5EF4-FFF2-40B4-BE49-F238E27FC236}">
                              <a16:creationId xmlns:a16="http://schemas.microsoft.com/office/drawing/2014/main" id="{CB10BF12-1607-49DE-BAD3-3780984CC03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32000" y="432000"/>
                          <a:ext cx="1080000" cy="1204916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F11D10" id="BackgroundGraphics" o:spid="_x0000_s1026" style="position:absolute;margin-left:0;margin-top:0;width:595.3pt;height:209.75pt;z-index:251659264;mso-position-horizontal:left;mso-position-horizontal-relative:page;mso-position-vertical:top;mso-position-vertical-relative:page;mso-width-relative:margin;mso-height-relative:margin" coordsize="75596,2664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">
              <v:shape id="ColouredShape" o:spid="_x0000_s1027" style="position:absolute;width:75596;height:26640;visibility:visible;mso-wrap-style:square;v-text-anchor:middle" coordsize="7559675,2664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" path="m,l7559675,r,2054833l7202998,2169420c6095750,2491387,4924941,2664000,3713823,2664000v-1211117,,-2381925,-172613,-3489172,-494580l,2097248,,xe" fillcolor="#28465f" stroked="f" strokeweight="1pt">
                <v:stroke joinstyle="miter"/>
                <v:path arrowok="t" o:connecttype="custom" o:connectlocs="0,0;7559675,0;7559675,2054833;7202998,2169420;3713823,2664000;224651,2169420;0,2097248" o:connectangles="0,0,0,0,0,0,0"/>
                <o:lock v:ext="edit" aspectratio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Logo" o:spid="_x0000_s1028" type="#_x0000_t75" style="position:absolute;left:60320;top:4320;width:10800;height:12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">
                <v:imagedata r:id="rId2" o:title=""/>
              </v:shape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C0671"/>
    <w:multiLevelType w:val="hybridMultilevel"/>
    <w:tmpl w:val="21669DA8"/>
    <w:lvl w:ilvl="0" w:tplc="5EBCD6A6">
      <w:start w:val="2"/>
      <w:numFmt w:val="bullet"/>
      <w:lvlText w:val="-"/>
      <w:lvlJc w:val="left"/>
      <w:pPr>
        <w:ind w:left="430" w:hanging="360"/>
      </w:pPr>
      <w:rPr>
        <w:rFonts w:ascii="Segoe UI" w:eastAsiaTheme="minorHAnsi" w:hAnsi="Segoe UI" w:cs="Segoe U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6F6004C"/>
    <w:multiLevelType w:val="hybridMultilevel"/>
    <w:tmpl w:val="3C7855EC"/>
    <w:lvl w:ilvl="0" w:tplc="9B3CF9DC">
      <w:start w:val="1"/>
      <w:numFmt w:val="decimal"/>
      <w:pStyle w:val="Numbered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64A5B"/>
    <w:multiLevelType w:val="multilevel"/>
    <w:tmpl w:val="05F86D62"/>
    <w:name w:val="AppHeadList4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1F105759"/>
    <w:multiLevelType w:val="multilevel"/>
    <w:tmpl w:val="F95E5226"/>
    <w:lvl w:ilvl="0">
      <w:start w:val="1"/>
      <w:numFmt w:val="decimal"/>
      <w:lvlRestart w:val="0"/>
      <w:pStyle w:val="Heading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Heading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Heading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Heading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4" w15:restartNumberingAfterBreak="0">
    <w:nsid w:val="24655EC6"/>
    <w:multiLevelType w:val="multilevel"/>
    <w:tmpl w:val="13E48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AA1077"/>
    <w:multiLevelType w:val="multilevel"/>
    <w:tmpl w:val="B128FF14"/>
    <w:name w:val="SecHeadList4"/>
    <w:lvl w:ilvl="0">
      <w:start w:val="1"/>
      <w:numFmt w:val="decimal"/>
      <w:lvlRestart w:val="0"/>
      <w:isLgl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6" w15:restartNumberingAfterBreak="0">
    <w:nsid w:val="2E7033FD"/>
    <w:multiLevelType w:val="multilevel"/>
    <w:tmpl w:val="4D70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09047ED"/>
    <w:multiLevelType w:val="hybridMultilevel"/>
    <w:tmpl w:val="0A12AA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521F4"/>
    <w:multiLevelType w:val="multilevel"/>
    <w:tmpl w:val="9F40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83B7E6D"/>
    <w:multiLevelType w:val="multilevel"/>
    <w:tmpl w:val="05F86D62"/>
    <w:name w:val="AppHeadList"/>
    <w:styleLink w:val="AppListStyle"/>
    <w:lvl w:ilvl="0">
      <w:start w:val="1"/>
      <w:numFmt w:val="upperLetter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8641354"/>
    <w:multiLevelType w:val="hybridMultilevel"/>
    <w:tmpl w:val="4BF456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015AC6"/>
    <w:multiLevelType w:val="hybridMultilevel"/>
    <w:tmpl w:val="4F48FAF6"/>
    <w:lvl w:ilvl="0" w:tplc="7A744FFE">
      <w:start w:val="1"/>
      <w:numFmt w:val="bullet"/>
      <w:pStyle w:val="FRC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FA5BAB"/>
    <w:multiLevelType w:val="multilevel"/>
    <w:tmpl w:val="07BAC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E267CB6"/>
    <w:multiLevelType w:val="hybridMultilevel"/>
    <w:tmpl w:val="DF428D94"/>
    <w:lvl w:ilvl="0" w:tplc="599E7F92">
      <w:start w:val="1"/>
      <w:numFmt w:val="bullet"/>
      <w:pStyle w:val="FRCboxbullet"/>
      <w:lvlText w:val=""/>
      <w:lvlJc w:val="left"/>
      <w:pPr>
        <w:ind w:left="1440" w:hanging="360"/>
      </w:pPr>
      <w:rPr>
        <w:rFonts w:ascii="Symbol" w:hAnsi="Symbol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3C3C3C" w:themeColor="text1"/>
        <w:sz w:val="20"/>
        <w:vertAlign w:val="baseline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2410B10"/>
    <w:multiLevelType w:val="multilevel"/>
    <w:tmpl w:val="19F2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7FB34D5"/>
    <w:multiLevelType w:val="multilevel"/>
    <w:tmpl w:val="EF7C1A16"/>
    <w:name w:val="SecHeadList"/>
    <w:styleLink w:val="SecListStyle"/>
    <w:lvl w:ilvl="0">
      <w:start w:val="1"/>
      <w:numFmt w:val="decimal"/>
      <w:lvlRestart w:val="0"/>
      <w:isLgl/>
      <w:lvlText w:val="%1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1">
      <w:start w:val="1"/>
      <w:numFmt w:val="decimal"/>
      <w:isLgl/>
      <w:lvlText w:val="%1.%2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2">
      <w:start w:val="1"/>
      <w:numFmt w:val="decimal"/>
      <w:isLgl/>
      <w:lvlText w:val="%1.%2.%3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3">
      <w:start w:val="1"/>
      <w:numFmt w:val="decimal"/>
      <w:isLgl/>
      <w:lvlText w:val="%1.%2.%3.%4"/>
      <w:lvlJc w:val="right"/>
      <w:pPr>
        <w:tabs>
          <w:tab w:val="num" w:pos="0"/>
        </w:tabs>
        <w:ind w:left="0" w:hanging="283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asciiTheme="majorHAnsi" w:hAnsiTheme="majorHAnsi" w:hint="default"/>
      </w:rPr>
    </w:lvl>
  </w:abstractNum>
  <w:abstractNum w:abstractNumId="16" w15:restartNumberingAfterBreak="0">
    <w:nsid w:val="4A0744BE"/>
    <w:multiLevelType w:val="multilevel"/>
    <w:tmpl w:val="CEB6988C"/>
    <w:lvl w:ilvl="0">
      <w:start w:val="1"/>
      <w:numFmt w:val="bullet"/>
      <w:pStyle w:val="SymbolBullet1"/>
      <w:lvlText w:val="›"/>
      <w:lvlJc w:val="left"/>
      <w:pPr>
        <w:tabs>
          <w:tab w:val="num" w:pos="340"/>
        </w:tabs>
        <w:ind w:left="340" w:hanging="34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SymbolBullet2"/>
      <w:lvlText w:val="–"/>
      <w:lvlJc w:val="left"/>
      <w:pPr>
        <w:tabs>
          <w:tab w:val="num" w:pos="680"/>
        </w:tabs>
        <w:ind w:left="680" w:hanging="340"/>
      </w:pPr>
      <w:rPr>
        <w:rFonts w:ascii="(none)" w:hAnsi="(none)" w:hint="default"/>
        <w:color w:val="FF8200" w:themeColor="text2"/>
      </w:rPr>
    </w:lvl>
    <w:lvl w:ilvl="2">
      <w:start w:val="1"/>
      <w:numFmt w:val="bullet"/>
      <w:pStyle w:val="SymbolBullet3"/>
      <w:lvlText w:val="–"/>
      <w:lvlJc w:val="left"/>
      <w:pPr>
        <w:tabs>
          <w:tab w:val="num" w:pos="1021"/>
        </w:tabs>
        <w:ind w:left="1021" w:hanging="341"/>
      </w:pPr>
      <w:rPr>
        <w:rFonts w:ascii="(none)" w:hAnsi="(none)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4B041419"/>
    <w:multiLevelType w:val="multilevel"/>
    <w:tmpl w:val="5AA62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D044F8B"/>
    <w:multiLevelType w:val="multilevel"/>
    <w:tmpl w:val="20B4E20C"/>
    <w:lvl w:ilvl="0">
      <w:start w:val="1"/>
      <w:numFmt w:val="decimal"/>
      <w:pStyle w:val="PLHeading1"/>
      <w:lvlText w:val="%1."/>
      <w:lvlJc w:val="left"/>
      <w:pPr>
        <w:ind w:left="360" w:hanging="360"/>
      </w:pPr>
    </w:lvl>
    <w:lvl w:ilvl="1">
      <w:start w:val="1"/>
      <w:numFmt w:val="decimal"/>
      <w:pStyle w:val="PL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pStyle w:val="PLHeading3"/>
      <w:lvlText w:val="(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6606709"/>
    <w:multiLevelType w:val="hybridMultilevel"/>
    <w:tmpl w:val="C2BC417A"/>
    <w:lvl w:ilvl="0" w:tplc="FFFFFFFF">
      <w:start w:val="1"/>
      <w:numFmt w:val="bullet"/>
      <w:pStyle w:val="PADABullets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" w:hAnsi="Courier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" w:hAnsi="Courier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" w:hAnsi="Courier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AD081D"/>
    <w:multiLevelType w:val="multilevel"/>
    <w:tmpl w:val="DBD04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DB40EF4"/>
    <w:multiLevelType w:val="multilevel"/>
    <w:tmpl w:val="470AB216"/>
    <w:lvl w:ilvl="0">
      <w:start w:val="1"/>
      <w:numFmt w:val="lowerLetter"/>
      <w:pStyle w:val="aBullet"/>
      <w:lvlText w:val="%1)"/>
      <w:lvlJc w:val="left"/>
      <w:pPr>
        <w:ind w:left="927" w:hanging="360"/>
      </w:pPr>
    </w:lvl>
    <w:lvl w:ilvl="1">
      <w:start w:val="1"/>
      <w:numFmt w:val="bullet"/>
      <w:lvlText w:val="■"/>
      <w:lvlJc w:val="left"/>
      <w:pPr>
        <w:tabs>
          <w:tab w:val="num" w:pos="397"/>
        </w:tabs>
        <w:ind w:left="397" w:hanging="56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■"/>
      <w:lvlJc w:val="left"/>
      <w:pPr>
        <w:tabs>
          <w:tab w:val="num" w:pos="1361"/>
        </w:tabs>
        <w:ind w:left="1361" w:hanging="56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■"/>
      <w:lvlJc w:val="left"/>
      <w:pPr>
        <w:tabs>
          <w:tab w:val="num" w:pos="1928"/>
        </w:tabs>
        <w:ind w:left="1928" w:hanging="56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■"/>
      <w:lvlJc w:val="left"/>
      <w:pPr>
        <w:tabs>
          <w:tab w:val="num" w:pos="2495"/>
        </w:tabs>
        <w:ind w:left="2495" w:hanging="56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1026"/>
        </w:tabs>
        <w:ind w:left="1026" w:hanging="360"/>
      </w:pPr>
    </w:lvl>
    <w:lvl w:ilvl="6">
      <w:start w:val="1"/>
      <w:numFmt w:val="none"/>
      <w:lvlText w:val=""/>
      <w:lvlJc w:val="left"/>
      <w:pPr>
        <w:tabs>
          <w:tab w:val="num" w:pos="1386"/>
        </w:tabs>
        <w:ind w:left="1386" w:hanging="360"/>
      </w:pPr>
    </w:lvl>
    <w:lvl w:ilvl="7">
      <w:start w:val="1"/>
      <w:numFmt w:val="none"/>
      <w:lvlText w:val=""/>
      <w:lvlJc w:val="left"/>
      <w:pPr>
        <w:tabs>
          <w:tab w:val="num" w:pos="1746"/>
        </w:tabs>
        <w:ind w:left="1746" w:hanging="360"/>
      </w:pPr>
    </w:lvl>
    <w:lvl w:ilvl="8">
      <w:start w:val="1"/>
      <w:numFmt w:val="none"/>
      <w:lvlText w:val=""/>
      <w:lvlJc w:val="left"/>
      <w:pPr>
        <w:tabs>
          <w:tab w:val="num" w:pos="2106"/>
        </w:tabs>
        <w:ind w:left="2106" w:hanging="360"/>
      </w:pPr>
    </w:lvl>
  </w:abstractNum>
  <w:abstractNum w:abstractNumId="22" w15:restartNumberingAfterBreak="0">
    <w:nsid w:val="6274533F"/>
    <w:multiLevelType w:val="multilevel"/>
    <w:tmpl w:val="BD0AD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C846AB"/>
    <w:multiLevelType w:val="hybridMultilevel"/>
    <w:tmpl w:val="AE5A576E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FE59D3"/>
    <w:multiLevelType w:val="hybridMultilevel"/>
    <w:tmpl w:val="56CC2F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E3444F"/>
    <w:multiLevelType w:val="multilevel"/>
    <w:tmpl w:val="FA58AE70"/>
    <w:lvl w:ilvl="0">
      <w:start w:val="1"/>
      <w:numFmt w:val="bullet"/>
      <w:pStyle w:val="TableBullet1"/>
      <w:lvlText w:val="›"/>
      <w:lvlJc w:val="left"/>
      <w:pPr>
        <w:tabs>
          <w:tab w:val="num" w:pos="170"/>
        </w:tabs>
        <w:ind w:left="170" w:hanging="170"/>
      </w:pPr>
      <w:rPr>
        <w:rFonts w:ascii="Calibri" w:hAnsi="Calibri" w:hint="default"/>
        <w:color w:val="FF8200" w:themeColor="text2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340"/>
        </w:tabs>
        <w:ind w:left="340" w:hanging="170"/>
      </w:pPr>
      <w:rPr>
        <w:rFonts w:ascii="Arial" w:hAnsi="Arial" w:hint="default"/>
        <w:color w:val="FF8200" w:themeColor="text2"/>
      </w:rPr>
    </w:lvl>
    <w:lvl w:ilvl="2">
      <w:start w:val="1"/>
      <w:numFmt w:val="bullet"/>
      <w:pStyle w:val="TableBullet3"/>
      <w:lvlText w:val="–"/>
      <w:lvlJc w:val="left"/>
      <w:pPr>
        <w:tabs>
          <w:tab w:val="num" w:pos="510"/>
        </w:tabs>
        <w:ind w:left="510" w:hanging="170"/>
      </w:pPr>
      <w:rPr>
        <w:rFonts w:ascii="Arial" w:hAnsi="Arial"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bullet"/>
      <w:lvlText w:val="–"/>
      <w:lvlJc w:val="left"/>
      <w:pPr>
        <w:ind w:left="0" w:firstLine="0"/>
      </w:pPr>
      <w:rPr>
        <w:rFonts w:ascii="(none)" w:hAnsi="(none)" w:hint="default"/>
        <w:color w:val="auto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6FAD7D3A"/>
    <w:multiLevelType w:val="hybridMultilevel"/>
    <w:tmpl w:val="8D3E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6A3518"/>
    <w:multiLevelType w:val="multilevel"/>
    <w:tmpl w:val="112ABA94"/>
    <w:lvl w:ilvl="0">
      <w:start w:val="1"/>
      <w:numFmt w:val="decimal"/>
      <w:pStyle w:val="AlphaNumBullet1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color w:val="FF8200" w:themeColor="text2"/>
      </w:rPr>
    </w:lvl>
    <w:lvl w:ilvl="1">
      <w:start w:val="1"/>
      <w:numFmt w:val="lowerLetter"/>
      <w:pStyle w:val="AlphaNumBullet2"/>
      <w:lvlText w:val="%2."/>
      <w:lvlJc w:val="left"/>
      <w:pPr>
        <w:tabs>
          <w:tab w:val="num" w:pos="680"/>
        </w:tabs>
        <w:ind w:left="680" w:hanging="340"/>
      </w:pPr>
      <w:rPr>
        <w:rFonts w:hint="default"/>
        <w:color w:val="FF8200" w:themeColor="text2"/>
      </w:rPr>
    </w:lvl>
    <w:lvl w:ilvl="2">
      <w:start w:val="1"/>
      <w:numFmt w:val="lowerRoman"/>
      <w:pStyle w:val="AlphaNumBullet3"/>
      <w:lvlText w:val="%3."/>
      <w:lvlJc w:val="left"/>
      <w:pPr>
        <w:tabs>
          <w:tab w:val="num" w:pos="1021"/>
        </w:tabs>
        <w:ind w:left="1021" w:hanging="341"/>
      </w:pPr>
      <w:rPr>
        <w:rFonts w:hint="default"/>
        <w:color w:val="FF8200" w:themeColor="text2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79D70DB8"/>
    <w:multiLevelType w:val="multilevel"/>
    <w:tmpl w:val="0248E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A586721"/>
    <w:multiLevelType w:val="multilevel"/>
    <w:tmpl w:val="20F84FD4"/>
    <w:lvl w:ilvl="0">
      <w:start w:val="1"/>
      <w:numFmt w:val="upperLetter"/>
      <w:pStyle w:val="AppHead1"/>
      <w:lvlText w:val="%1"/>
      <w:lvlJc w:val="right"/>
      <w:pPr>
        <w:ind w:left="0" w:hanging="284"/>
      </w:pPr>
      <w:rPr>
        <w:rFonts w:hint="default"/>
      </w:rPr>
    </w:lvl>
    <w:lvl w:ilvl="1">
      <w:start w:val="1"/>
      <w:numFmt w:val="decimal"/>
      <w:pStyle w:val="AppHead2"/>
      <w:lvlText w:val="%1.%2"/>
      <w:lvlJc w:val="right"/>
      <w:pPr>
        <w:ind w:left="0" w:hanging="284"/>
      </w:pPr>
      <w:rPr>
        <w:rFonts w:hint="default"/>
      </w:rPr>
    </w:lvl>
    <w:lvl w:ilvl="2">
      <w:start w:val="1"/>
      <w:numFmt w:val="decimal"/>
      <w:pStyle w:val="AppHead3"/>
      <w:lvlText w:val="%1.%2.%3"/>
      <w:lvlJc w:val="right"/>
      <w:pPr>
        <w:ind w:left="0" w:hanging="284"/>
      </w:pPr>
      <w:rPr>
        <w:rFonts w:hint="default"/>
      </w:rPr>
    </w:lvl>
    <w:lvl w:ilvl="3">
      <w:start w:val="1"/>
      <w:numFmt w:val="decimal"/>
      <w:pStyle w:val="AppHead4"/>
      <w:lvlText w:val="%1.%2.%3.%4"/>
      <w:lvlJc w:val="right"/>
      <w:pPr>
        <w:ind w:left="0" w:hanging="284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7BA53CB7"/>
    <w:multiLevelType w:val="hybridMultilevel"/>
    <w:tmpl w:val="FB20BF98"/>
    <w:lvl w:ilvl="0" w:tplc="E4BEE1AC">
      <w:start w:val="1"/>
      <w:numFmt w:val="bullet"/>
      <w:pStyle w:val="Bullet-main"/>
      <w:lvlText w:val=""/>
      <w:lvlJc w:val="left"/>
      <w:pPr>
        <w:ind w:left="720" w:hanging="360"/>
      </w:pPr>
      <w:rPr>
        <w:rFonts w:ascii="Symbol" w:hAnsi="Symbol" w:hint="default"/>
        <w:color w:val="FF8201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2239027">
    <w:abstractNumId w:val="27"/>
  </w:num>
  <w:num w:numId="2" w16cid:durableId="1635913604">
    <w:abstractNumId w:val="29"/>
  </w:num>
  <w:num w:numId="3" w16cid:durableId="1928809780">
    <w:abstractNumId w:val="16"/>
  </w:num>
  <w:num w:numId="4" w16cid:durableId="927426665">
    <w:abstractNumId w:val="3"/>
  </w:num>
  <w:num w:numId="5" w16cid:durableId="1223755227">
    <w:abstractNumId w:val="15"/>
  </w:num>
  <w:num w:numId="6" w16cid:durableId="1484589678">
    <w:abstractNumId w:val="9"/>
  </w:num>
  <w:num w:numId="7" w16cid:durableId="366835310">
    <w:abstractNumId w:val="25"/>
  </w:num>
  <w:num w:numId="8" w16cid:durableId="175923637">
    <w:abstractNumId w:val="30"/>
  </w:num>
  <w:num w:numId="9" w16cid:durableId="1898130105">
    <w:abstractNumId w:val="1"/>
  </w:num>
  <w:num w:numId="10" w16cid:durableId="1342778054">
    <w:abstractNumId w:val="19"/>
  </w:num>
  <w:num w:numId="11" w16cid:durableId="1510481594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53259934">
    <w:abstractNumId w:val="26"/>
  </w:num>
  <w:num w:numId="13" w16cid:durableId="608633721">
    <w:abstractNumId w:val="23"/>
  </w:num>
  <w:num w:numId="14" w16cid:durableId="528302859">
    <w:abstractNumId w:val="11"/>
  </w:num>
  <w:num w:numId="15" w16cid:durableId="747120309">
    <w:abstractNumId w:val="18"/>
  </w:num>
  <w:num w:numId="16" w16cid:durableId="1815020586">
    <w:abstractNumId w:val="22"/>
  </w:num>
  <w:num w:numId="17" w16cid:durableId="1108234275">
    <w:abstractNumId w:val="4"/>
  </w:num>
  <w:num w:numId="18" w16cid:durableId="129788079">
    <w:abstractNumId w:val="28"/>
  </w:num>
  <w:num w:numId="19" w16cid:durableId="1457606779">
    <w:abstractNumId w:val="24"/>
  </w:num>
  <w:num w:numId="20" w16cid:durableId="1612399845">
    <w:abstractNumId w:val="14"/>
  </w:num>
  <w:num w:numId="21" w16cid:durableId="804931397">
    <w:abstractNumId w:val="6"/>
  </w:num>
  <w:num w:numId="22" w16cid:durableId="1533111010">
    <w:abstractNumId w:val="20"/>
  </w:num>
  <w:num w:numId="23" w16cid:durableId="1325083906">
    <w:abstractNumId w:val="8"/>
  </w:num>
  <w:num w:numId="24" w16cid:durableId="94257132">
    <w:abstractNumId w:val="17"/>
  </w:num>
  <w:num w:numId="25" w16cid:durableId="1106117921">
    <w:abstractNumId w:val="12"/>
  </w:num>
  <w:num w:numId="26" w16cid:durableId="1016494149">
    <w:abstractNumId w:val="7"/>
  </w:num>
  <w:num w:numId="27" w16cid:durableId="884948024">
    <w:abstractNumId w:val="13"/>
  </w:num>
  <w:num w:numId="28" w16cid:durableId="1872843122">
    <w:abstractNumId w:val="0"/>
  </w:num>
  <w:num w:numId="29" w16cid:durableId="105738968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20"/>
  <w:doNotShadeFormData/>
  <w:characterSpacingControl w:val="doNotCompress"/>
  <w:hdrShapeDefaults>
    <o:shapedefaults v:ext="edit" spidmax="133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A38"/>
    <w:rsid w:val="00003A00"/>
    <w:rsid w:val="000041CA"/>
    <w:rsid w:val="00004B94"/>
    <w:rsid w:val="00007AF0"/>
    <w:rsid w:val="0001096A"/>
    <w:rsid w:val="00010B55"/>
    <w:rsid w:val="000170EC"/>
    <w:rsid w:val="00020299"/>
    <w:rsid w:val="000449F6"/>
    <w:rsid w:val="00055F31"/>
    <w:rsid w:val="000672FB"/>
    <w:rsid w:val="0006764F"/>
    <w:rsid w:val="000711D1"/>
    <w:rsid w:val="000727B9"/>
    <w:rsid w:val="00086117"/>
    <w:rsid w:val="000915AF"/>
    <w:rsid w:val="00092CAF"/>
    <w:rsid w:val="000A57F6"/>
    <w:rsid w:val="000B70A9"/>
    <w:rsid w:val="000C7A6F"/>
    <w:rsid w:val="000D055E"/>
    <w:rsid w:val="000D16EB"/>
    <w:rsid w:val="000D238B"/>
    <w:rsid w:val="000E0810"/>
    <w:rsid w:val="000E35DA"/>
    <w:rsid w:val="000F1231"/>
    <w:rsid w:val="000F2D3D"/>
    <w:rsid w:val="00112CCB"/>
    <w:rsid w:val="001223BB"/>
    <w:rsid w:val="00141FF2"/>
    <w:rsid w:val="00144DD6"/>
    <w:rsid w:val="001475B3"/>
    <w:rsid w:val="0015187A"/>
    <w:rsid w:val="00162264"/>
    <w:rsid w:val="00162DA4"/>
    <w:rsid w:val="0016532E"/>
    <w:rsid w:val="00172579"/>
    <w:rsid w:val="00174982"/>
    <w:rsid w:val="00180354"/>
    <w:rsid w:val="00184014"/>
    <w:rsid w:val="00185089"/>
    <w:rsid w:val="001854A0"/>
    <w:rsid w:val="0019565D"/>
    <w:rsid w:val="001A15EE"/>
    <w:rsid w:val="001B769D"/>
    <w:rsid w:val="001B7D49"/>
    <w:rsid w:val="001C4090"/>
    <w:rsid w:val="001D7B7D"/>
    <w:rsid w:val="001E7B00"/>
    <w:rsid w:val="001F0095"/>
    <w:rsid w:val="001F03E2"/>
    <w:rsid w:val="001F1375"/>
    <w:rsid w:val="001F4921"/>
    <w:rsid w:val="001F5965"/>
    <w:rsid w:val="00201F3B"/>
    <w:rsid w:val="0020649B"/>
    <w:rsid w:val="002108A0"/>
    <w:rsid w:val="002110DB"/>
    <w:rsid w:val="0021246D"/>
    <w:rsid w:val="002127C6"/>
    <w:rsid w:val="00213108"/>
    <w:rsid w:val="0023068D"/>
    <w:rsid w:val="002368C5"/>
    <w:rsid w:val="00237382"/>
    <w:rsid w:val="00244172"/>
    <w:rsid w:val="00244AF8"/>
    <w:rsid w:val="00245E0E"/>
    <w:rsid w:val="002470BE"/>
    <w:rsid w:val="00255298"/>
    <w:rsid w:val="00262A2E"/>
    <w:rsid w:val="00262FFD"/>
    <w:rsid w:val="00265D81"/>
    <w:rsid w:val="00272BF2"/>
    <w:rsid w:val="002749CD"/>
    <w:rsid w:val="002A09B4"/>
    <w:rsid w:val="002A207D"/>
    <w:rsid w:val="002B41A9"/>
    <w:rsid w:val="002C482B"/>
    <w:rsid w:val="002E2215"/>
    <w:rsid w:val="002E456A"/>
    <w:rsid w:val="002F1B8E"/>
    <w:rsid w:val="002F337F"/>
    <w:rsid w:val="002F4726"/>
    <w:rsid w:val="00301AC8"/>
    <w:rsid w:val="003075C6"/>
    <w:rsid w:val="00307F26"/>
    <w:rsid w:val="003103A3"/>
    <w:rsid w:val="003166E3"/>
    <w:rsid w:val="00316765"/>
    <w:rsid w:val="00317E84"/>
    <w:rsid w:val="00326A8C"/>
    <w:rsid w:val="0033044F"/>
    <w:rsid w:val="00332A88"/>
    <w:rsid w:val="00342CEA"/>
    <w:rsid w:val="00353449"/>
    <w:rsid w:val="0035554B"/>
    <w:rsid w:val="00364CD8"/>
    <w:rsid w:val="00367819"/>
    <w:rsid w:val="00367996"/>
    <w:rsid w:val="00374B10"/>
    <w:rsid w:val="003855C8"/>
    <w:rsid w:val="00386AF5"/>
    <w:rsid w:val="003942C3"/>
    <w:rsid w:val="003A0291"/>
    <w:rsid w:val="003A3AEE"/>
    <w:rsid w:val="003B3D63"/>
    <w:rsid w:val="003B495A"/>
    <w:rsid w:val="003D267B"/>
    <w:rsid w:val="003E07B9"/>
    <w:rsid w:val="003F6F91"/>
    <w:rsid w:val="00400E40"/>
    <w:rsid w:val="004062F4"/>
    <w:rsid w:val="00410468"/>
    <w:rsid w:val="004509D8"/>
    <w:rsid w:val="004516B8"/>
    <w:rsid w:val="00454366"/>
    <w:rsid w:val="00467260"/>
    <w:rsid w:val="004701DB"/>
    <w:rsid w:val="004738A5"/>
    <w:rsid w:val="00474389"/>
    <w:rsid w:val="00483A38"/>
    <w:rsid w:val="0049056F"/>
    <w:rsid w:val="004925B3"/>
    <w:rsid w:val="004A1348"/>
    <w:rsid w:val="004A4E7B"/>
    <w:rsid w:val="004B29B8"/>
    <w:rsid w:val="004B3F40"/>
    <w:rsid w:val="004B6243"/>
    <w:rsid w:val="004C1FB9"/>
    <w:rsid w:val="004C4D86"/>
    <w:rsid w:val="004C5AEE"/>
    <w:rsid w:val="004D376F"/>
    <w:rsid w:val="004D49C5"/>
    <w:rsid w:val="004D51E3"/>
    <w:rsid w:val="004E2E9E"/>
    <w:rsid w:val="004E76FC"/>
    <w:rsid w:val="004F458C"/>
    <w:rsid w:val="00505F5C"/>
    <w:rsid w:val="00510427"/>
    <w:rsid w:val="00514A63"/>
    <w:rsid w:val="00514B5A"/>
    <w:rsid w:val="005177BD"/>
    <w:rsid w:val="005315AC"/>
    <w:rsid w:val="00532EB8"/>
    <w:rsid w:val="00536F47"/>
    <w:rsid w:val="005372DE"/>
    <w:rsid w:val="00540DDE"/>
    <w:rsid w:val="00540F52"/>
    <w:rsid w:val="00572491"/>
    <w:rsid w:val="005820AD"/>
    <w:rsid w:val="00582AFA"/>
    <w:rsid w:val="0059270B"/>
    <w:rsid w:val="00594630"/>
    <w:rsid w:val="005A706D"/>
    <w:rsid w:val="005A7F88"/>
    <w:rsid w:val="005A7FFC"/>
    <w:rsid w:val="005B0039"/>
    <w:rsid w:val="005C5C62"/>
    <w:rsid w:val="005D147B"/>
    <w:rsid w:val="005D3A5C"/>
    <w:rsid w:val="005D7F2B"/>
    <w:rsid w:val="005E0BF5"/>
    <w:rsid w:val="005E117F"/>
    <w:rsid w:val="005E5DDC"/>
    <w:rsid w:val="006010C8"/>
    <w:rsid w:val="00605729"/>
    <w:rsid w:val="006072A2"/>
    <w:rsid w:val="00624D6E"/>
    <w:rsid w:val="006261DB"/>
    <w:rsid w:val="00644371"/>
    <w:rsid w:val="00653005"/>
    <w:rsid w:val="00653464"/>
    <w:rsid w:val="0065484A"/>
    <w:rsid w:val="00654A00"/>
    <w:rsid w:val="006644CB"/>
    <w:rsid w:val="0066535F"/>
    <w:rsid w:val="00665B37"/>
    <w:rsid w:val="006664EB"/>
    <w:rsid w:val="00667906"/>
    <w:rsid w:val="00667BC0"/>
    <w:rsid w:val="00667D15"/>
    <w:rsid w:val="006746C1"/>
    <w:rsid w:val="00675029"/>
    <w:rsid w:val="00685AAD"/>
    <w:rsid w:val="00692C98"/>
    <w:rsid w:val="0069516B"/>
    <w:rsid w:val="0069774A"/>
    <w:rsid w:val="006A50B3"/>
    <w:rsid w:val="006B7429"/>
    <w:rsid w:val="006D3A53"/>
    <w:rsid w:val="006D7107"/>
    <w:rsid w:val="006E2007"/>
    <w:rsid w:val="006E54BD"/>
    <w:rsid w:val="006F46C9"/>
    <w:rsid w:val="006F47B8"/>
    <w:rsid w:val="00702CB1"/>
    <w:rsid w:val="00703279"/>
    <w:rsid w:val="007112B6"/>
    <w:rsid w:val="007155B6"/>
    <w:rsid w:val="0072026F"/>
    <w:rsid w:val="00722371"/>
    <w:rsid w:val="007267C1"/>
    <w:rsid w:val="00727B64"/>
    <w:rsid w:val="00734564"/>
    <w:rsid w:val="00735A26"/>
    <w:rsid w:val="007409DB"/>
    <w:rsid w:val="00746BEA"/>
    <w:rsid w:val="0075403F"/>
    <w:rsid w:val="0076050E"/>
    <w:rsid w:val="007667DF"/>
    <w:rsid w:val="00771F31"/>
    <w:rsid w:val="007825CD"/>
    <w:rsid w:val="007835A9"/>
    <w:rsid w:val="00785319"/>
    <w:rsid w:val="00794CFA"/>
    <w:rsid w:val="00795E45"/>
    <w:rsid w:val="007A0335"/>
    <w:rsid w:val="007B626A"/>
    <w:rsid w:val="007D1CA5"/>
    <w:rsid w:val="007D43A3"/>
    <w:rsid w:val="007E34AE"/>
    <w:rsid w:val="007E766F"/>
    <w:rsid w:val="007E7EB3"/>
    <w:rsid w:val="007F4A0B"/>
    <w:rsid w:val="00805E14"/>
    <w:rsid w:val="00813117"/>
    <w:rsid w:val="00815032"/>
    <w:rsid w:val="0081583A"/>
    <w:rsid w:val="00821203"/>
    <w:rsid w:val="0082303C"/>
    <w:rsid w:val="00825A6B"/>
    <w:rsid w:val="0082639C"/>
    <w:rsid w:val="0083070E"/>
    <w:rsid w:val="00831719"/>
    <w:rsid w:val="008339D4"/>
    <w:rsid w:val="00835705"/>
    <w:rsid w:val="00836560"/>
    <w:rsid w:val="0084546F"/>
    <w:rsid w:val="00857C75"/>
    <w:rsid w:val="00861B99"/>
    <w:rsid w:val="00864D6D"/>
    <w:rsid w:val="00864D86"/>
    <w:rsid w:val="00871823"/>
    <w:rsid w:val="00875CFC"/>
    <w:rsid w:val="00885DBD"/>
    <w:rsid w:val="00890591"/>
    <w:rsid w:val="0089111B"/>
    <w:rsid w:val="00897006"/>
    <w:rsid w:val="008A073E"/>
    <w:rsid w:val="008A180C"/>
    <w:rsid w:val="008A7A53"/>
    <w:rsid w:val="008B240F"/>
    <w:rsid w:val="008C0668"/>
    <w:rsid w:val="008C07A8"/>
    <w:rsid w:val="008C15D2"/>
    <w:rsid w:val="008E0AAD"/>
    <w:rsid w:val="008E0D4C"/>
    <w:rsid w:val="008E10D9"/>
    <w:rsid w:val="008E46E7"/>
    <w:rsid w:val="008F0275"/>
    <w:rsid w:val="00900C1F"/>
    <w:rsid w:val="00923366"/>
    <w:rsid w:val="0092593D"/>
    <w:rsid w:val="00925DF2"/>
    <w:rsid w:val="009321AD"/>
    <w:rsid w:val="009341FA"/>
    <w:rsid w:val="00934EB0"/>
    <w:rsid w:val="00942272"/>
    <w:rsid w:val="0094513F"/>
    <w:rsid w:val="00952455"/>
    <w:rsid w:val="00957E0A"/>
    <w:rsid w:val="00962047"/>
    <w:rsid w:val="00973D95"/>
    <w:rsid w:val="00974426"/>
    <w:rsid w:val="0097713D"/>
    <w:rsid w:val="00984946"/>
    <w:rsid w:val="00985D74"/>
    <w:rsid w:val="00992581"/>
    <w:rsid w:val="009B34D9"/>
    <w:rsid w:val="009C26F9"/>
    <w:rsid w:val="009C3F82"/>
    <w:rsid w:val="009E629C"/>
    <w:rsid w:val="009F3C3F"/>
    <w:rsid w:val="009F7175"/>
    <w:rsid w:val="00A10864"/>
    <w:rsid w:val="00A14AEB"/>
    <w:rsid w:val="00A236A7"/>
    <w:rsid w:val="00A3202F"/>
    <w:rsid w:val="00A326F2"/>
    <w:rsid w:val="00A36DA5"/>
    <w:rsid w:val="00A41436"/>
    <w:rsid w:val="00A53C3B"/>
    <w:rsid w:val="00A54656"/>
    <w:rsid w:val="00A55398"/>
    <w:rsid w:val="00A5714E"/>
    <w:rsid w:val="00A6668B"/>
    <w:rsid w:val="00A711CD"/>
    <w:rsid w:val="00A74828"/>
    <w:rsid w:val="00A757D0"/>
    <w:rsid w:val="00A82A83"/>
    <w:rsid w:val="00A86702"/>
    <w:rsid w:val="00A92508"/>
    <w:rsid w:val="00AA1C51"/>
    <w:rsid w:val="00AA5256"/>
    <w:rsid w:val="00AB3E24"/>
    <w:rsid w:val="00AB5E79"/>
    <w:rsid w:val="00AC0CF0"/>
    <w:rsid w:val="00AC5152"/>
    <w:rsid w:val="00AD06F3"/>
    <w:rsid w:val="00AD3F0D"/>
    <w:rsid w:val="00AE2DCE"/>
    <w:rsid w:val="00AF2D1F"/>
    <w:rsid w:val="00AF7CFA"/>
    <w:rsid w:val="00B06591"/>
    <w:rsid w:val="00B105DC"/>
    <w:rsid w:val="00B12E12"/>
    <w:rsid w:val="00B17917"/>
    <w:rsid w:val="00B20EE2"/>
    <w:rsid w:val="00B266F7"/>
    <w:rsid w:val="00B30E61"/>
    <w:rsid w:val="00B347DA"/>
    <w:rsid w:val="00B40277"/>
    <w:rsid w:val="00B407B2"/>
    <w:rsid w:val="00B60AEB"/>
    <w:rsid w:val="00B67108"/>
    <w:rsid w:val="00B67C5A"/>
    <w:rsid w:val="00B67E87"/>
    <w:rsid w:val="00B70BF6"/>
    <w:rsid w:val="00B8360E"/>
    <w:rsid w:val="00BA3E72"/>
    <w:rsid w:val="00BA4070"/>
    <w:rsid w:val="00BB05CB"/>
    <w:rsid w:val="00BB08E8"/>
    <w:rsid w:val="00BC0FEA"/>
    <w:rsid w:val="00BC4CA7"/>
    <w:rsid w:val="00BD292E"/>
    <w:rsid w:val="00BD29AA"/>
    <w:rsid w:val="00BD3943"/>
    <w:rsid w:val="00BD516D"/>
    <w:rsid w:val="00BD699B"/>
    <w:rsid w:val="00BE1F3A"/>
    <w:rsid w:val="00BE20EC"/>
    <w:rsid w:val="00BF4A69"/>
    <w:rsid w:val="00BF6755"/>
    <w:rsid w:val="00BF69C4"/>
    <w:rsid w:val="00C0572D"/>
    <w:rsid w:val="00C066C4"/>
    <w:rsid w:val="00C13345"/>
    <w:rsid w:val="00C14DEA"/>
    <w:rsid w:val="00C32C01"/>
    <w:rsid w:val="00C37EF6"/>
    <w:rsid w:val="00C55E23"/>
    <w:rsid w:val="00C56D53"/>
    <w:rsid w:val="00C627A4"/>
    <w:rsid w:val="00C65A9A"/>
    <w:rsid w:val="00C66079"/>
    <w:rsid w:val="00C7032F"/>
    <w:rsid w:val="00C746A3"/>
    <w:rsid w:val="00C76629"/>
    <w:rsid w:val="00C87B8C"/>
    <w:rsid w:val="00CA1826"/>
    <w:rsid w:val="00CA4E58"/>
    <w:rsid w:val="00CA669B"/>
    <w:rsid w:val="00CB0E4F"/>
    <w:rsid w:val="00CB1E37"/>
    <w:rsid w:val="00CB4384"/>
    <w:rsid w:val="00CC0666"/>
    <w:rsid w:val="00CC2A01"/>
    <w:rsid w:val="00CC327B"/>
    <w:rsid w:val="00CE1589"/>
    <w:rsid w:val="00CF1BEA"/>
    <w:rsid w:val="00CF3B22"/>
    <w:rsid w:val="00CF6BE0"/>
    <w:rsid w:val="00D10FFA"/>
    <w:rsid w:val="00D11FAA"/>
    <w:rsid w:val="00D12824"/>
    <w:rsid w:val="00D13582"/>
    <w:rsid w:val="00D153AE"/>
    <w:rsid w:val="00D17FD9"/>
    <w:rsid w:val="00D236EC"/>
    <w:rsid w:val="00D24E95"/>
    <w:rsid w:val="00D25671"/>
    <w:rsid w:val="00D27D5B"/>
    <w:rsid w:val="00D31613"/>
    <w:rsid w:val="00D33ABE"/>
    <w:rsid w:val="00D33AD8"/>
    <w:rsid w:val="00D353FF"/>
    <w:rsid w:val="00D427F7"/>
    <w:rsid w:val="00D53968"/>
    <w:rsid w:val="00D638A3"/>
    <w:rsid w:val="00D82FA3"/>
    <w:rsid w:val="00D8422E"/>
    <w:rsid w:val="00D87ACD"/>
    <w:rsid w:val="00D87F3B"/>
    <w:rsid w:val="00D92D56"/>
    <w:rsid w:val="00D95195"/>
    <w:rsid w:val="00DA35DE"/>
    <w:rsid w:val="00DB10FA"/>
    <w:rsid w:val="00DB12FC"/>
    <w:rsid w:val="00DB4CB2"/>
    <w:rsid w:val="00DC58D8"/>
    <w:rsid w:val="00DD6C72"/>
    <w:rsid w:val="00DE08A4"/>
    <w:rsid w:val="00DE14E9"/>
    <w:rsid w:val="00DE4C03"/>
    <w:rsid w:val="00DF3521"/>
    <w:rsid w:val="00DF5FD5"/>
    <w:rsid w:val="00E17BBF"/>
    <w:rsid w:val="00E2259E"/>
    <w:rsid w:val="00E2315D"/>
    <w:rsid w:val="00E23BE6"/>
    <w:rsid w:val="00E2791C"/>
    <w:rsid w:val="00E34C9A"/>
    <w:rsid w:val="00E4193E"/>
    <w:rsid w:val="00E5059A"/>
    <w:rsid w:val="00E50D78"/>
    <w:rsid w:val="00E61FB0"/>
    <w:rsid w:val="00E727C8"/>
    <w:rsid w:val="00E7758D"/>
    <w:rsid w:val="00E806CF"/>
    <w:rsid w:val="00E85A69"/>
    <w:rsid w:val="00E85C04"/>
    <w:rsid w:val="00E86B42"/>
    <w:rsid w:val="00E86EC9"/>
    <w:rsid w:val="00E96272"/>
    <w:rsid w:val="00E967F5"/>
    <w:rsid w:val="00EA1C72"/>
    <w:rsid w:val="00EA2EAC"/>
    <w:rsid w:val="00EB518A"/>
    <w:rsid w:val="00EC004A"/>
    <w:rsid w:val="00EC2484"/>
    <w:rsid w:val="00EC43C9"/>
    <w:rsid w:val="00ED086F"/>
    <w:rsid w:val="00EE2221"/>
    <w:rsid w:val="00F00328"/>
    <w:rsid w:val="00F1778E"/>
    <w:rsid w:val="00F2229B"/>
    <w:rsid w:val="00F24675"/>
    <w:rsid w:val="00F2624A"/>
    <w:rsid w:val="00F33A96"/>
    <w:rsid w:val="00F33FC7"/>
    <w:rsid w:val="00F34F6A"/>
    <w:rsid w:val="00F3523F"/>
    <w:rsid w:val="00F368D9"/>
    <w:rsid w:val="00F40CA1"/>
    <w:rsid w:val="00F418F9"/>
    <w:rsid w:val="00F44673"/>
    <w:rsid w:val="00F51489"/>
    <w:rsid w:val="00F56589"/>
    <w:rsid w:val="00F64717"/>
    <w:rsid w:val="00F667D6"/>
    <w:rsid w:val="00F76A0C"/>
    <w:rsid w:val="00F8414F"/>
    <w:rsid w:val="00F8527B"/>
    <w:rsid w:val="00FA0087"/>
    <w:rsid w:val="00FA0B93"/>
    <w:rsid w:val="00FA2357"/>
    <w:rsid w:val="00FA5B65"/>
    <w:rsid w:val="00FC0F50"/>
    <w:rsid w:val="00FC18B1"/>
    <w:rsid w:val="00FD1577"/>
    <w:rsid w:val="00FD4713"/>
    <w:rsid w:val="00FD5865"/>
    <w:rsid w:val="00FD6C27"/>
    <w:rsid w:val="00FE5623"/>
    <w:rsid w:val="00FF1DCA"/>
    <w:rsid w:val="00FF3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21"/>
    <o:shapelayout v:ext="edit">
      <o:idmap v:ext="edit" data="1"/>
    </o:shapelayout>
  </w:shapeDefaults>
  <w:decimalSymbol w:val="."/>
  <w:listSeparator w:val=","/>
  <w14:docId w14:val="51A2724F"/>
  <w15:chartTrackingRefBased/>
  <w15:docId w15:val="{A91E1CE7-6C6D-4612-A2E9-F4BC3A687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3C3C3C" w:themeColor="text1"/>
        <w:sz w:val="21"/>
        <w:szCs w:val="21"/>
        <w:lang w:val="en-GB" w:eastAsia="en-US" w:bidi="ar-SA"/>
      </w:rPr>
    </w:rPrDefault>
    <w:pPrDefault>
      <w:pPr>
        <w:spacing w:before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4" w:unhideWhenUsed="1" w:qFormat="1"/>
    <w:lsdException w:name="heading 6" w:semiHidden="1" w:uiPriority="4" w:unhideWhenUsed="1" w:qFormat="1"/>
    <w:lsdException w:name="heading 7" w:semiHidden="1" w:uiPriority="4" w:unhideWhenUsed="1" w:qFormat="1"/>
    <w:lsdException w:name="heading 8" w:semiHidden="1" w:uiPriority="4" w:unhideWhenUsed="1" w:qFormat="1"/>
    <w:lsdException w:name="heading 9" w:semiHidden="1" w:uiPriority="4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 w:uiPriority="35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/>
    <w:lsdException w:name="caption" w:semiHidden="1" w:uiPriority="7" w:unhideWhenUsed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 w:uiPriority="35" w:unhideWhenUsed="1"/>
    <w:lsdException w:name="annotation reference" w:semiHidden="1" w:unhideWhenUsed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iPriority="37" w:unhideWhenUsed="1"/>
    <w:lsdException w:name="Strong" w:semiHidden="1" w:uiPriority="22" w:qFormat="1"/>
    <w:lsdException w:name="Emphasis" w:semiHidden="1" w:uiPriority="20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aliases w:val="±BodyText"/>
    <w:qFormat/>
    <w:rsid w:val="004516B8"/>
  </w:style>
  <w:style w:type="paragraph" w:styleId="Heading1">
    <w:name w:val="heading 1"/>
    <w:aliases w:val="±Head1,_FRC Numbered Heading 1"/>
    <w:basedOn w:val="Head1NonToc"/>
    <w:next w:val="Normal"/>
    <w:link w:val="Heading1Char"/>
    <w:qFormat/>
    <w:rsid w:val="00112CCB"/>
    <w:pPr>
      <w:numPr>
        <w:numId w:val="4"/>
      </w:numPr>
      <w:outlineLvl w:val="0"/>
    </w:pPr>
  </w:style>
  <w:style w:type="paragraph" w:styleId="Heading2">
    <w:name w:val="heading 2"/>
    <w:aliases w:val="±Head2,_FRC Numbered Heading 2"/>
    <w:basedOn w:val="NoNumHead2"/>
    <w:next w:val="Normal"/>
    <w:link w:val="Heading2Char"/>
    <w:qFormat/>
    <w:rsid w:val="00FA0B93"/>
    <w:pPr>
      <w:numPr>
        <w:ilvl w:val="1"/>
        <w:numId w:val="4"/>
      </w:numPr>
      <w:outlineLvl w:val="1"/>
    </w:pPr>
  </w:style>
  <w:style w:type="paragraph" w:styleId="Heading3">
    <w:name w:val="heading 3"/>
    <w:aliases w:val="±Head3,_FRC Numbered Heading 3"/>
    <w:basedOn w:val="NoNumHead2"/>
    <w:next w:val="Normal"/>
    <w:link w:val="Heading3Char"/>
    <w:qFormat/>
    <w:rsid w:val="00112CCB"/>
    <w:pPr>
      <w:numPr>
        <w:ilvl w:val="2"/>
        <w:numId w:val="4"/>
      </w:numPr>
      <w:outlineLvl w:val="2"/>
    </w:pPr>
    <w:rPr>
      <w:sz w:val="24"/>
    </w:rPr>
  </w:style>
  <w:style w:type="paragraph" w:styleId="Heading4">
    <w:name w:val="heading 4"/>
    <w:aliases w:val="±Head4,_FRC Numbered Heading 4"/>
    <w:basedOn w:val="NoNumHead2"/>
    <w:next w:val="Normal"/>
    <w:link w:val="Heading4Char"/>
    <w:qFormat/>
    <w:rsid w:val="00952455"/>
    <w:pPr>
      <w:numPr>
        <w:ilvl w:val="3"/>
        <w:numId w:val="4"/>
      </w:numPr>
      <w:spacing w:after="0"/>
      <w:outlineLvl w:val="3"/>
    </w:pPr>
    <w:rPr>
      <w:sz w:val="21"/>
    </w:rPr>
  </w:style>
  <w:style w:type="paragraph" w:styleId="Heading5">
    <w:name w:val="heading 5"/>
    <w:aliases w:val="±Head5"/>
    <w:basedOn w:val="NoNumHead2"/>
    <w:next w:val="Normal"/>
    <w:link w:val="Heading5Char"/>
    <w:uiPriority w:val="4"/>
    <w:semiHidden/>
    <w:rsid w:val="00FA0B93"/>
    <w:pPr>
      <w:keepLines/>
      <w:spacing w:after="0"/>
      <w:outlineLvl w:val="4"/>
    </w:pPr>
    <w:rPr>
      <w:rFonts w:eastAsiaTheme="majorEastAsia" w:cstheme="majorBidi"/>
      <w:b w:val="0"/>
    </w:rPr>
  </w:style>
  <w:style w:type="paragraph" w:styleId="Heading6">
    <w:name w:val="heading 6"/>
    <w:aliases w:val="±Head6"/>
    <w:basedOn w:val="NoNumHead2"/>
    <w:next w:val="Normal"/>
    <w:link w:val="Heading6Char"/>
    <w:uiPriority w:val="4"/>
    <w:semiHidden/>
    <w:rsid w:val="00FA0B93"/>
    <w:pPr>
      <w:keepLines/>
      <w:spacing w:after="0"/>
      <w:outlineLvl w:val="5"/>
    </w:pPr>
    <w:rPr>
      <w:rFonts w:eastAsiaTheme="majorEastAsia" w:cstheme="majorBidi"/>
      <w:b w:val="0"/>
      <w:i/>
      <w:iCs/>
    </w:rPr>
  </w:style>
  <w:style w:type="paragraph" w:styleId="Heading7">
    <w:name w:val="heading 7"/>
    <w:aliases w:val="±Head7"/>
    <w:basedOn w:val="NoNumHead2"/>
    <w:next w:val="Normal"/>
    <w:link w:val="Heading7Char"/>
    <w:uiPriority w:val="4"/>
    <w:semiHidden/>
    <w:rsid w:val="00FA0B93"/>
    <w:pPr>
      <w:keepLines/>
      <w:spacing w:after="0"/>
      <w:outlineLvl w:val="6"/>
    </w:pPr>
    <w:rPr>
      <w:rFonts w:eastAsiaTheme="majorEastAsia" w:cstheme="majorBidi"/>
      <w:b w:val="0"/>
      <w:iCs/>
    </w:rPr>
  </w:style>
  <w:style w:type="paragraph" w:styleId="Heading8">
    <w:name w:val="heading 8"/>
    <w:aliases w:val="±Head8"/>
    <w:basedOn w:val="NoNumHead2"/>
    <w:next w:val="Normal"/>
    <w:link w:val="Heading8Char"/>
    <w:uiPriority w:val="4"/>
    <w:semiHidden/>
    <w:rsid w:val="00FA0B93"/>
    <w:pPr>
      <w:keepLines/>
      <w:spacing w:after="0"/>
      <w:outlineLvl w:val="7"/>
    </w:pPr>
    <w:rPr>
      <w:rFonts w:eastAsiaTheme="majorEastAsia" w:cstheme="majorBidi"/>
    </w:rPr>
  </w:style>
  <w:style w:type="paragraph" w:styleId="Heading9">
    <w:name w:val="heading 9"/>
    <w:aliases w:val="±Head9"/>
    <w:basedOn w:val="NoNumHead2"/>
    <w:next w:val="Normal"/>
    <w:link w:val="Heading9Char"/>
    <w:uiPriority w:val="4"/>
    <w:semiHidden/>
    <w:rsid w:val="00FA0B93"/>
    <w:pPr>
      <w:keepLines/>
      <w:spacing w:after="0"/>
      <w:outlineLvl w:val="8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phaNumBullet1">
    <w:name w:val="±AlphaNumBullet1"/>
    <w:basedOn w:val="Normal"/>
    <w:uiPriority w:val="1"/>
    <w:qFormat/>
    <w:rsid w:val="00FA0B93"/>
    <w:pPr>
      <w:numPr>
        <w:numId w:val="1"/>
      </w:numPr>
      <w:spacing w:before="60" w:after="60"/>
    </w:pPr>
  </w:style>
  <w:style w:type="paragraph" w:customStyle="1" w:styleId="AlphaNumBullet2">
    <w:name w:val="±AlphaNumBullet2"/>
    <w:basedOn w:val="Normal"/>
    <w:uiPriority w:val="1"/>
    <w:rsid w:val="00FA0B93"/>
    <w:pPr>
      <w:numPr>
        <w:ilvl w:val="1"/>
        <w:numId w:val="1"/>
      </w:numPr>
      <w:spacing w:before="60" w:after="60"/>
    </w:pPr>
  </w:style>
  <w:style w:type="paragraph" w:customStyle="1" w:styleId="AlphaNumBullet3">
    <w:name w:val="±AlphaNumBullet3"/>
    <w:basedOn w:val="Normal"/>
    <w:uiPriority w:val="1"/>
    <w:rsid w:val="00FA0B93"/>
    <w:pPr>
      <w:numPr>
        <w:ilvl w:val="2"/>
        <w:numId w:val="1"/>
      </w:numPr>
      <w:spacing w:before="60" w:after="60"/>
    </w:pPr>
  </w:style>
  <w:style w:type="paragraph" w:customStyle="1" w:styleId="AppBodyTextNum">
    <w:name w:val="±AppBodyTextNum"/>
    <w:basedOn w:val="Normal"/>
    <w:uiPriority w:val="28"/>
    <w:semiHidden/>
    <w:qFormat/>
    <w:rsid w:val="00FA0B93"/>
  </w:style>
  <w:style w:type="paragraph" w:customStyle="1" w:styleId="AppAlphaNumBullet1">
    <w:name w:val="±AppAlphaNumBullet1"/>
    <w:basedOn w:val="AppBodyTextNum"/>
    <w:uiPriority w:val="28"/>
    <w:semiHidden/>
    <w:qFormat/>
    <w:rsid w:val="00FA0B93"/>
  </w:style>
  <w:style w:type="paragraph" w:customStyle="1" w:styleId="AppAlphaNumBullet2">
    <w:name w:val="±AppAlphaNumBullet2"/>
    <w:basedOn w:val="AppBodyTextNum"/>
    <w:uiPriority w:val="28"/>
    <w:semiHidden/>
    <w:qFormat/>
    <w:rsid w:val="00FA0B93"/>
  </w:style>
  <w:style w:type="paragraph" w:customStyle="1" w:styleId="AppAlphaNumBullet3">
    <w:name w:val="±AppAlphaNumBullet3"/>
    <w:basedOn w:val="AppBodyTextNum"/>
    <w:uiPriority w:val="28"/>
    <w:semiHidden/>
    <w:qFormat/>
    <w:rsid w:val="00FA0B93"/>
  </w:style>
  <w:style w:type="paragraph" w:styleId="NoSpacing">
    <w:name w:val="No Spacing"/>
    <w:aliases w:val="±BaseStyle"/>
    <w:rsid w:val="0094513F"/>
    <w:pPr>
      <w:spacing w:before="0"/>
    </w:pPr>
    <w:rPr>
      <w:rFonts w:cs="Arial"/>
      <w:sz w:val="20"/>
      <w:szCs w:val="20"/>
    </w:rPr>
  </w:style>
  <w:style w:type="paragraph" w:customStyle="1" w:styleId="Head1NonToc">
    <w:name w:val="±Head1NonToc"/>
    <w:basedOn w:val="NoSpacing"/>
    <w:next w:val="Normal"/>
    <w:uiPriority w:val="3"/>
    <w:semiHidden/>
    <w:rsid w:val="00952455"/>
    <w:pPr>
      <w:keepNext/>
      <w:spacing w:before="480" w:after="120"/>
    </w:pPr>
    <w:rPr>
      <w:rFonts w:asciiTheme="majorHAnsi" w:hAnsiTheme="majorHAnsi"/>
      <w:b/>
      <w:color w:val="28465F"/>
      <w:sz w:val="36"/>
    </w:rPr>
  </w:style>
  <w:style w:type="paragraph" w:customStyle="1" w:styleId="Divider">
    <w:name w:val="±Divider"/>
    <w:basedOn w:val="Head1NonToc"/>
    <w:next w:val="Normal"/>
    <w:uiPriority w:val="5"/>
    <w:semiHidden/>
    <w:rsid w:val="0072026F"/>
    <w:pPr>
      <w:outlineLvl w:val="0"/>
    </w:pPr>
    <w:rPr>
      <w:sz w:val="72"/>
    </w:rPr>
  </w:style>
  <w:style w:type="paragraph" w:customStyle="1" w:styleId="AppHead1">
    <w:name w:val="±AppHead1"/>
    <w:basedOn w:val="Head1NonToc"/>
    <w:next w:val="Normal"/>
    <w:uiPriority w:val="6"/>
    <w:semiHidden/>
    <w:rsid w:val="00301AC8"/>
    <w:pPr>
      <w:numPr>
        <w:numId w:val="2"/>
      </w:numPr>
      <w:outlineLvl w:val="0"/>
    </w:pPr>
  </w:style>
  <w:style w:type="paragraph" w:customStyle="1" w:styleId="AppHead2">
    <w:name w:val="±AppHead2"/>
    <w:basedOn w:val="Head1NonToc"/>
    <w:next w:val="Normal"/>
    <w:uiPriority w:val="6"/>
    <w:semiHidden/>
    <w:rsid w:val="00301AC8"/>
    <w:pPr>
      <w:numPr>
        <w:ilvl w:val="1"/>
        <w:numId w:val="2"/>
      </w:numPr>
      <w:outlineLvl w:val="1"/>
    </w:pPr>
    <w:rPr>
      <w:sz w:val="28"/>
    </w:rPr>
  </w:style>
  <w:style w:type="paragraph" w:customStyle="1" w:styleId="AppHead3">
    <w:name w:val="±AppHead3"/>
    <w:basedOn w:val="Head1NonToc"/>
    <w:next w:val="Normal"/>
    <w:uiPriority w:val="6"/>
    <w:semiHidden/>
    <w:rsid w:val="00301AC8"/>
    <w:pPr>
      <w:numPr>
        <w:ilvl w:val="2"/>
        <w:numId w:val="2"/>
      </w:numPr>
      <w:outlineLvl w:val="2"/>
    </w:pPr>
    <w:rPr>
      <w:sz w:val="24"/>
    </w:rPr>
  </w:style>
  <w:style w:type="paragraph" w:customStyle="1" w:styleId="BodyHeading">
    <w:name w:val="±BodyHeading"/>
    <w:basedOn w:val="Normal"/>
    <w:next w:val="Normal"/>
    <w:uiPriority w:val="2"/>
    <w:qFormat/>
    <w:rsid w:val="00624D6E"/>
    <w:pPr>
      <w:keepNext/>
      <w:spacing w:before="240" w:after="120"/>
    </w:pPr>
    <w:rPr>
      <w:b/>
      <w:color w:val="00A0A4" w:themeColor="accent1"/>
    </w:rPr>
  </w:style>
  <w:style w:type="paragraph" w:customStyle="1" w:styleId="BodyTextNum">
    <w:name w:val="±BodyTextNum"/>
    <w:basedOn w:val="Normal"/>
    <w:uiPriority w:val="28"/>
    <w:semiHidden/>
    <w:rsid w:val="00FA0B93"/>
  </w:style>
  <w:style w:type="paragraph" w:styleId="Caption">
    <w:name w:val="caption"/>
    <w:aliases w:val="±Caption"/>
    <w:basedOn w:val="BodyHeading"/>
    <w:next w:val="Normal"/>
    <w:link w:val="CaptionChar"/>
    <w:uiPriority w:val="7"/>
    <w:rsid w:val="00004B94"/>
    <w:pPr>
      <w:tabs>
        <w:tab w:val="left" w:pos="1276"/>
      </w:tabs>
      <w:spacing w:after="60"/>
      <w:ind w:left="1276" w:hanging="1276"/>
    </w:pPr>
    <w:rPr>
      <w:rFonts w:eastAsia="Calibri"/>
      <w:color w:val="3C3C3C" w:themeColor="text1"/>
      <w:sz w:val="20"/>
    </w:rPr>
  </w:style>
  <w:style w:type="character" w:customStyle="1" w:styleId="CaptionChar">
    <w:name w:val="Caption Char"/>
    <w:aliases w:val="±Caption Char"/>
    <w:basedOn w:val="DefaultParagraphFont"/>
    <w:link w:val="Caption"/>
    <w:uiPriority w:val="7"/>
    <w:rsid w:val="00653464"/>
    <w:rPr>
      <w:rFonts w:eastAsia="Calibri"/>
      <w:b/>
      <w:sz w:val="20"/>
    </w:rPr>
  </w:style>
  <w:style w:type="paragraph" w:customStyle="1" w:styleId="CaptionWide">
    <w:name w:val="±CaptionWide"/>
    <w:basedOn w:val="Caption"/>
    <w:next w:val="Normal"/>
    <w:uiPriority w:val="7"/>
    <w:rsid w:val="001F4921"/>
    <w:pPr>
      <w:ind w:left="369"/>
    </w:pPr>
    <w:rPr>
      <w:bCs/>
    </w:rPr>
  </w:style>
  <w:style w:type="paragraph" w:customStyle="1" w:styleId="CoverDepartment">
    <w:name w:val="±CoverDepartment"/>
    <w:basedOn w:val="NoSpacing"/>
    <w:uiPriority w:val="34"/>
    <w:semiHidden/>
    <w:rsid w:val="00952455"/>
    <w:pPr>
      <w:spacing w:after="240"/>
    </w:pPr>
    <w:rPr>
      <w:b/>
      <w:color w:val="009DDB"/>
      <w:sz w:val="24"/>
    </w:rPr>
  </w:style>
  <w:style w:type="paragraph" w:customStyle="1" w:styleId="CoverConfi">
    <w:name w:val="±CoverConfi"/>
    <w:basedOn w:val="NoSpacing"/>
    <w:uiPriority w:val="34"/>
    <w:semiHidden/>
    <w:rsid w:val="00FA5B65"/>
    <w:pPr>
      <w:spacing w:before="40" w:after="40"/>
    </w:pPr>
  </w:style>
  <w:style w:type="paragraph" w:customStyle="1" w:styleId="CoverDate">
    <w:name w:val="±CoverDate"/>
    <w:basedOn w:val="NoSpacing"/>
    <w:uiPriority w:val="34"/>
    <w:semiHidden/>
    <w:rsid w:val="000B70A9"/>
    <w:pPr>
      <w:spacing w:before="600"/>
    </w:pPr>
    <w:rPr>
      <w:color w:val="FFFFFF" w:themeColor="background1"/>
    </w:rPr>
  </w:style>
  <w:style w:type="paragraph" w:customStyle="1" w:styleId="CoverDraft">
    <w:name w:val="±CoverDraft"/>
    <w:basedOn w:val="NoSpacing"/>
    <w:uiPriority w:val="34"/>
    <w:semiHidden/>
    <w:rsid w:val="00FA0B93"/>
  </w:style>
  <w:style w:type="paragraph" w:customStyle="1" w:styleId="CoverSubTitle">
    <w:name w:val="±CoverSubTitle"/>
    <w:basedOn w:val="NoSpacing"/>
    <w:uiPriority w:val="34"/>
    <w:semiHidden/>
    <w:rsid w:val="00C66079"/>
    <w:pPr>
      <w:spacing w:before="300"/>
    </w:pPr>
    <w:rPr>
      <w:b/>
      <w:color w:val="FFFFFF" w:themeColor="background1"/>
      <w:sz w:val="32"/>
    </w:rPr>
  </w:style>
  <w:style w:type="paragraph" w:customStyle="1" w:styleId="CoverTitle">
    <w:name w:val="±CoverTitle"/>
    <w:basedOn w:val="NoSpacing"/>
    <w:uiPriority w:val="34"/>
    <w:semiHidden/>
    <w:rsid w:val="00952455"/>
    <w:rPr>
      <w:b/>
      <w:color w:val="FFFFFF" w:themeColor="background1"/>
      <w:sz w:val="48"/>
    </w:rPr>
  </w:style>
  <w:style w:type="paragraph" w:customStyle="1" w:styleId="CoverType">
    <w:name w:val="±CoverType"/>
    <w:basedOn w:val="NoSpacing"/>
    <w:uiPriority w:val="34"/>
    <w:semiHidden/>
    <w:rsid w:val="00FA0B93"/>
  </w:style>
  <w:style w:type="paragraph" w:customStyle="1" w:styleId="Hidden">
    <w:name w:val="±Hidden"/>
    <w:basedOn w:val="NoSpacing"/>
    <w:uiPriority w:val="33"/>
    <w:semiHidden/>
    <w:rsid w:val="00FA0B93"/>
    <w:pPr>
      <w:framePr w:wrap="around" w:vAnchor="page" w:hAnchor="page" w:xAlign="right" w:yAlign="bottom"/>
    </w:pPr>
    <w:rPr>
      <w:color w:val="C00000"/>
    </w:rPr>
  </w:style>
  <w:style w:type="paragraph" w:customStyle="1" w:styleId="IllustrateLeft">
    <w:name w:val="±IllustrateLeft"/>
    <w:basedOn w:val="NoSpacing"/>
    <w:uiPriority w:val="33"/>
    <w:rsid w:val="00FA0B93"/>
  </w:style>
  <w:style w:type="paragraph" w:customStyle="1" w:styleId="IllustrateCentre">
    <w:name w:val="±IllustrateCentre"/>
    <w:basedOn w:val="IllustrateLeft"/>
    <w:uiPriority w:val="33"/>
    <w:rsid w:val="00D236EC"/>
    <w:pPr>
      <w:spacing w:before="120"/>
      <w:jc w:val="center"/>
    </w:pPr>
  </w:style>
  <w:style w:type="paragraph" w:customStyle="1" w:styleId="IllustrateRight">
    <w:name w:val="±IllustrateRight"/>
    <w:basedOn w:val="IllustrateLeft"/>
    <w:uiPriority w:val="33"/>
    <w:rsid w:val="00FA0B93"/>
    <w:pPr>
      <w:jc w:val="right"/>
    </w:pPr>
  </w:style>
  <w:style w:type="paragraph" w:customStyle="1" w:styleId="KeyMsgText">
    <w:name w:val="±KeyMsgText"/>
    <w:basedOn w:val="Normal"/>
    <w:uiPriority w:val="32"/>
    <w:rsid w:val="001F5965"/>
    <w:pPr>
      <w:pBdr>
        <w:top w:val="single" w:sz="12" w:space="6" w:color="FF8200" w:themeColor="text2"/>
      </w:pBdr>
    </w:pPr>
    <w:rPr>
      <w:sz w:val="24"/>
    </w:rPr>
  </w:style>
  <w:style w:type="paragraph" w:customStyle="1" w:styleId="KeyMsgHead">
    <w:name w:val="±KeyMsgHead"/>
    <w:basedOn w:val="KeyMsgText"/>
    <w:uiPriority w:val="32"/>
    <w:rsid w:val="001F4921"/>
    <w:pPr>
      <w:keepNext/>
      <w:pBdr>
        <w:top w:val="none" w:sz="0" w:space="0" w:color="auto"/>
      </w:pBdr>
      <w:spacing w:before="0" w:after="120"/>
    </w:pPr>
    <w:rPr>
      <w:b/>
      <w:color w:val="28465F"/>
      <w:sz w:val="28"/>
    </w:rPr>
  </w:style>
  <w:style w:type="paragraph" w:customStyle="1" w:styleId="NoNumHead1">
    <w:name w:val="±NoNumHead1"/>
    <w:basedOn w:val="Head1NonToc"/>
    <w:next w:val="Normal"/>
    <w:uiPriority w:val="3"/>
    <w:rsid w:val="00301AC8"/>
    <w:pPr>
      <w:outlineLvl w:val="0"/>
    </w:pPr>
  </w:style>
  <w:style w:type="paragraph" w:customStyle="1" w:styleId="NoNumHead2">
    <w:name w:val="±NoNumHead2"/>
    <w:basedOn w:val="NoNumHead1"/>
    <w:next w:val="Normal"/>
    <w:uiPriority w:val="3"/>
    <w:rsid w:val="00301AC8"/>
    <w:rPr>
      <w:sz w:val="28"/>
    </w:rPr>
  </w:style>
  <w:style w:type="paragraph" w:customStyle="1" w:styleId="QuoteText">
    <w:name w:val="±QuoteText"/>
    <w:basedOn w:val="Normal"/>
    <w:uiPriority w:val="32"/>
    <w:rsid w:val="00D353FF"/>
    <w:pPr>
      <w:keepNext/>
      <w:spacing w:before="240" w:after="240"/>
    </w:pPr>
    <w:rPr>
      <w:b/>
      <w:color w:val="28465F"/>
      <w:sz w:val="28"/>
    </w:rPr>
  </w:style>
  <w:style w:type="paragraph" w:customStyle="1" w:styleId="Source">
    <w:name w:val="±Source"/>
    <w:basedOn w:val="Normal"/>
    <w:next w:val="Normal"/>
    <w:uiPriority w:val="7"/>
    <w:rsid w:val="00004B94"/>
    <w:pPr>
      <w:tabs>
        <w:tab w:val="left" w:pos="851"/>
      </w:tabs>
      <w:spacing w:before="60" w:after="60"/>
      <w:ind w:left="851" w:hanging="851"/>
    </w:pPr>
    <w:rPr>
      <w:rFonts w:eastAsia="Calibri"/>
      <w:i/>
      <w:sz w:val="18"/>
    </w:rPr>
  </w:style>
  <w:style w:type="paragraph" w:customStyle="1" w:styleId="SourceWide">
    <w:name w:val="±SourceWide"/>
    <w:basedOn w:val="Source"/>
    <w:next w:val="Normal"/>
    <w:uiPriority w:val="7"/>
    <w:rsid w:val="001F4921"/>
    <w:pPr>
      <w:ind w:left="-56"/>
    </w:pPr>
  </w:style>
  <w:style w:type="paragraph" w:customStyle="1" w:styleId="Spacer">
    <w:name w:val="±Spacer"/>
    <w:basedOn w:val="NoSpacing"/>
    <w:semiHidden/>
    <w:rsid w:val="00FA0B93"/>
    <w:rPr>
      <w:rFonts w:ascii="Arial" w:hAnsi="Arial"/>
      <w:sz w:val="2"/>
    </w:rPr>
  </w:style>
  <w:style w:type="paragraph" w:customStyle="1" w:styleId="SummaryText">
    <w:name w:val="±SummaryText"/>
    <w:basedOn w:val="Normal"/>
    <w:next w:val="Normal"/>
    <w:uiPriority w:val="28"/>
    <w:qFormat/>
    <w:rsid w:val="00624D6E"/>
    <w:rPr>
      <w:color w:val="28465F"/>
      <w:sz w:val="28"/>
    </w:rPr>
  </w:style>
  <w:style w:type="paragraph" w:customStyle="1" w:styleId="SymbolBullet1">
    <w:name w:val="±SymbolBullet1"/>
    <w:basedOn w:val="Normal"/>
    <w:uiPriority w:val="1"/>
    <w:qFormat/>
    <w:rsid w:val="00FA0B93"/>
    <w:pPr>
      <w:numPr>
        <w:numId w:val="3"/>
      </w:numPr>
      <w:spacing w:before="60" w:after="60"/>
    </w:pPr>
    <w:rPr>
      <w:rFonts w:eastAsia="Calibri"/>
    </w:rPr>
  </w:style>
  <w:style w:type="paragraph" w:customStyle="1" w:styleId="SymbolBullet2">
    <w:name w:val="±SymbolBullet2"/>
    <w:basedOn w:val="Normal"/>
    <w:uiPriority w:val="1"/>
    <w:rsid w:val="00FA0B93"/>
    <w:pPr>
      <w:numPr>
        <w:ilvl w:val="1"/>
        <w:numId w:val="3"/>
      </w:numPr>
      <w:spacing w:before="60" w:after="60"/>
    </w:pPr>
  </w:style>
  <w:style w:type="paragraph" w:customStyle="1" w:styleId="SymbolBullet3">
    <w:name w:val="±SymbolBullet3"/>
    <w:basedOn w:val="Normal"/>
    <w:uiPriority w:val="1"/>
    <w:rsid w:val="00FA0B93"/>
    <w:pPr>
      <w:numPr>
        <w:ilvl w:val="2"/>
        <w:numId w:val="3"/>
      </w:numPr>
      <w:spacing w:before="60" w:after="60"/>
    </w:pPr>
  </w:style>
  <w:style w:type="paragraph" w:customStyle="1" w:styleId="TableTextLeft">
    <w:name w:val="±TableTextLeft"/>
    <w:basedOn w:val="Normal"/>
    <w:uiPriority w:val="31"/>
    <w:rsid w:val="00FA5B65"/>
    <w:pPr>
      <w:spacing w:before="40" w:after="40"/>
    </w:pPr>
    <w:rPr>
      <w:sz w:val="20"/>
    </w:rPr>
  </w:style>
  <w:style w:type="paragraph" w:customStyle="1" w:styleId="TableBullet1">
    <w:name w:val="±TableBullet1"/>
    <w:basedOn w:val="Normal"/>
    <w:uiPriority w:val="31"/>
    <w:rsid w:val="00C32C01"/>
    <w:pPr>
      <w:numPr>
        <w:numId w:val="7"/>
      </w:numPr>
      <w:spacing w:before="40" w:after="40"/>
    </w:pPr>
    <w:rPr>
      <w:rFonts w:eastAsia="Calibri"/>
      <w:sz w:val="20"/>
    </w:rPr>
  </w:style>
  <w:style w:type="paragraph" w:customStyle="1" w:styleId="TableBullet2">
    <w:name w:val="±TableBullet2"/>
    <w:basedOn w:val="Normal"/>
    <w:uiPriority w:val="31"/>
    <w:rsid w:val="00C32C01"/>
    <w:pPr>
      <w:numPr>
        <w:ilvl w:val="1"/>
        <w:numId w:val="7"/>
      </w:numPr>
      <w:spacing w:before="40" w:after="40"/>
    </w:pPr>
    <w:rPr>
      <w:sz w:val="20"/>
    </w:rPr>
  </w:style>
  <w:style w:type="paragraph" w:customStyle="1" w:styleId="TableBullet3">
    <w:name w:val="±TableBullet3"/>
    <w:basedOn w:val="Normal"/>
    <w:uiPriority w:val="31"/>
    <w:rsid w:val="00C32C01"/>
    <w:pPr>
      <w:numPr>
        <w:ilvl w:val="2"/>
        <w:numId w:val="7"/>
      </w:numPr>
      <w:spacing w:before="40" w:after="40"/>
    </w:pPr>
    <w:rPr>
      <w:sz w:val="20"/>
    </w:rPr>
  </w:style>
  <w:style w:type="paragraph" w:customStyle="1" w:styleId="TableHeadingLeft">
    <w:name w:val="±TableHeadingLeft"/>
    <w:basedOn w:val="TableTextLeft"/>
    <w:uiPriority w:val="31"/>
    <w:semiHidden/>
    <w:rsid w:val="00FA0B93"/>
    <w:pPr>
      <w:keepNext/>
    </w:pPr>
    <w:rPr>
      <w:b/>
      <w:szCs w:val="26"/>
    </w:rPr>
  </w:style>
  <w:style w:type="paragraph" w:customStyle="1" w:styleId="TableHeadingCentre">
    <w:name w:val="±TableHeadingCentre"/>
    <w:basedOn w:val="TableHeadingLeft"/>
    <w:uiPriority w:val="31"/>
    <w:semiHidden/>
    <w:rsid w:val="00FA0B93"/>
    <w:pPr>
      <w:jc w:val="center"/>
    </w:pPr>
  </w:style>
  <w:style w:type="paragraph" w:customStyle="1" w:styleId="TableHeadingRight">
    <w:name w:val="±TableHeadingRight"/>
    <w:basedOn w:val="TableHeadingLeft"/>
    <w:uiPriority w:val="31"/>
    <w:semiHidden/>
    <w:rsid w:val="00FA0B93"/>
    <w:pPr>
      <w:jc w:val="right"/>
    </w:pPr>
  </w:style>
  <w:style w:type="paragraph" w:customStyle="1" w:styleId="TableTextCentre">
    <w:name w:val="±TableTextCentre"/>
    <w:basedOn w:val="TableTextLeft"/>
    <w:uiPriority w:val="31"/>
    <w:rsid w:val="00FA0B93"/>
    <w:pPr>
      <w:jc w:val="center"/>
    </w:pPr>
  </w:style>
  <w:style w:type="paragraph" w:customStyle="1" w:styleId="TableTextRight">
    <w:name w:val="±TableTextRight"/>
    <w:basedOn w:val="TableTextLeft"/>
    <w:uiPriority w:val="31"/>
    <w:rsid w:val="00FA0B93"/>
    <w:pPr>
      <w:jc w:val="right"/>
    </w:pPr>
  </w:style>
  <w:style w:type="paragraph" w:customStyle="1" w:styleId="TableTotalLeft">
    <w:name w:val="±TableTotalLeft"/>
    <w:basedOn w:val="TableTextLeft"/>
    <w:uiPriority w:val="31"/>
    <w:semiHidden/>
    <w:rsid w:val="00FA0B93"/>
    <w:rPr>
      <w:b/>
    </w:rPr>
  </w:style>
  <w:style w:type="paragraph" w:customStyle="1" w:styleId="TableTotalCentre">
    <w:name w:val="±TableTotalCentre"/>
    <w:basedOn w:val="TableTotalLeft"/>
    <w:uiPriority w:val="31"/>
    <w:semiHidden/>
    <w:rsid w:val="00FA0B93"/>
    <w:pPr>
      <w:framePr w:wrap="around" w:vAnchor="page" w:hAnchor="margin" w:y="1135"/>
      <w:suppressOverlap/>
      <w:jc w:val="center"/>
    </w:pPr>
  </w:style>
  <w:style w:type="paragraph" w:customStyle="1" w:styleId="TableTotalRight">
    <w:name w:val="±TableTotalRight"/>
    <w:basedOn w:val="TableTotalLeft"/>
    <w:uiPriority w:val="31"/>
    <w:semiHidden/>
    <w:rsid w:val="00FA0B93"/>
    <w:pPr>
      <w:framePr w:wrap="around" w:vAnchor="page" w:hAnchor="margin" w:y="1135"/>
      <w:suppressOverlap/>
      <w:jc w:val="right"/>
    </w:pPr>
  </w:style>
  <w:style w:type="paragraph" w:styleId="BalloonText">
    <w:name w:val="Balloon Text"/>
    <w:basedOn w:val="Normal"/>
    <w:link w:val="BalloonTextChar"/>
    <w:uiPriority w:val="99"/>
    <w:semiHidden/>
    <w:rsid w:val="00FA0B93"/>
    <w:rPr>
      <w:rFonts w:ascii="Tahoma" w:hAnsi="Tahoma" w:cs="Tahoma"/>
      <w:color w:val="808080" w:themeColor="background1" w:themeShade="80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564"/>
    <w:rPr>
      <w:rFonts w:ascii="Tahoma" w:hAnsi="Tahoma" w:cs="Tahoma"/>
      <w:color w:val="808080" w:themeColor="background1" w:themeShade="80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FA0B9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A0B93"/>
    <w:rPr>
      <w:rFonts w:ascii="Arial" w:hAnsi="Arial"/>
      <w:color w:val="auto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64"/>
    <w:rPr>
      <w:rFonts w:ascii="Arial" w:hAnsi="Arial"/>
      <w:color w:val="aut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FA0B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4564"/>
    <w:rPr>
      <w:rFonts w:ascii="Arial" w:hAnsi="Arial"/>
      <w:b/>
      <w:bCs/>
      <w:color w:val="auto"/>
    </w:rPr>
  </w:style>
  <w:style w:type="character" w:styleId="FollowedHyperlink">
    <w:name w:val="FollowedHyperlink"/>
    <w:aliases w:val="±FollowedHyperlink"/>
    <w:basedOn w:val="DefaultParagraphFont"/>
    <w:uiPriority w:val="37"/>
    <w:semiHidden/>
    <w:rsid w:val="00255298"/>
    <w:rPr>
      <w:color w:val="FF8200" w:themeColor="text2"/>
      <w:u w:val="none"/>
    </w:rPr>
  </w:style>
  <w:style w:type="paragraph" w:styleId="Footer">
    <w:name w:val="footer"/>
    <w:aliases w:val="±Footer"/>
    <w:basedOn w:val="NoSpacing"/>
    <w:link w:val="FooterChar"/>
    <w:uiPriority w:val="99"/>
    <w:rsid w:val="00624D6E"/>
    <w:rPr>
      <w:sz w:val="17"/>
    </w:rPr>
  </w:style>
  <w:style w:type="character" w:customStyle="1" w:styleId="FooterChar">
    <w:name w:val="Footer Char"/>
    <w:aliases w:val="±Footer Char"/>
    <w:basedOn w:val="DefaultParagraphFont"/>
    <w:link w:val="Footer"/>
    <w:uiPriority w:val="99"/>
    <w:rsid w:val="00653464"/>
    <w:rPr>
      <w:rFonts w:cs="Arial"/>
      <w:sz w:val="17"/>
      <w:szCs w:val="20"/>
    </w:rPr>
  </w:style>
  <w:style w:type="character" w:styleId="FootnoteReference">
    <w:name w:val="footnote reference"/>
    <w:basedOn w:val="DefaultParagraphFont"/>
    <w:uiPriority w:val="35"/>
    <w:semiHidden/>
    <w:rsid w:val="00861B99"/>
    <w:rPr>
      <w:rFonts w:asciiTheme="minorHAnsi" w:hAnsiTheme="minorHAnsi"/>
      <w:color w:val="FF8200" w:themeColor="text2"/>
      <w:vertAlign w:val="superscript"/>
    </w:rPr>
  </w:style>
  <w:style w:type="paragraph" w:styleId="FootnoteText">
    <w:name w:val="footnote text"/>
    <w:aliases w:val="±FootnoteText"/>
    <w:basedOn w:val="NoSpacing"/>
    <w:link w:val="FootnoteTextChar"/>
    <w:uiPriority w:val="35"/>
    <w:semiHidden/>
    <w:rsid w:val="00FA0B93"/>
    <w:pPr>
      <w:spacing w:before="60"/>
      <w:ind w:left="284" w:hanging="284"/>
    </w:pPr>
    <w:rPr>
      <w:sz w:val="18"/>
    </w:rPr>
  </w:style>
  <w:style w:type="character" w:customStyle="1" w:styleId="FootnoteTextChar">
    <w:name w:val="Footnote Text Char"/>
    <w:aliases w:val="±FootnoteText Char"/>
    <w:basedOn w:val="DefaultParagraphFont"/>
    <w:link w:val="FootnoteText"/>
    <w:uiPriority w:val="35"/>
    <w:semiHidden/>
    <w:rsid w:val="00653464"/>
    <w:rPr>
      <w:rFonts w:cs="Arial"/>
      <w:sz w:val="18"/>
      <w:szCs w:val="20"/>
    </w:rPr>
  </w:style>
  <w:style w:type="paragraph" w:styleId="Header">
    <w:name w:val="header"/>
    <w:aliases w:val="±Header"/>
    <w:basedOn w:val="NoSpacing"/>
    <w:link w:val="HeaderChar"/>
    <w:uiPriority w:val="99"/>
    <w:rsid w:val="00E806CF"/>
    <w:rPr>
      <w:b/>
      <w:color w:val="28465F"/>
      <w:sz w:val="17"/>
    </w:rPr>
  </w:style>
  <w:style w:type="character" w:customStyle="1" w:styleId="HeaderChar">
    <w:name w:val="Header Char"/>
    <w:aliases w:val="±Header Char"/>
    <w:basedOn w:val="DefaultParagraphFont"/>
    <w:link w:val="Header"/>
    <w:uiPriority w:val="99"/>
    <w:rsid w:val="00653464"/>
    <w:rPr>
      <w:rFonts w:cs="Arial"/>
      <w:b/>
      <w:color w:val="28465F"/>
      <w:sz w:val="17"/>
      <w:szCs w:val="20"/>
    </w:rPr>
  </w:style>
  <w:style w:type="character" w:customStyle="1" w:styleId="Heading1Char">
    <w:name w:val="Heading 1 Char"/>
    <w:aliases w:val="±Head1 Char,_FRC Numbered Heading 1 Char"/>
    <w:basedOn w:val="DefaultParagraphFont"/>
    <w:link w:val="Heading1"/>
    <w:rsid w:val="003942C3"/>
    <w:rPr>
      <w:rFonts w:asciiTheme="majorHAnsi" w:hAnsiTheme="majorHAnsi" w:cs="Arial"/>
      <w:b/>
      <w:color w:val="28465F"/>
      <w:sz w:val="36"/>
      <w:szCs w:val="20"/>
    </w:rPr>
  </w:style>
  <w:style w:type="character" w:customStyle="1" w:styleId="Heading2Char">
    <w:name w:val="Heading 2 Char"/>
    <w:aliases w:val="±Head2 Char,_FRC Numbered Heading 2 Char"/>
    <w:basedOn w:val="DefaultParagraphFont"/>
    <w:link w:val="Heading2"/>
    <w:rsid w:val="003942C3"/>
    <w:rPr>
      <w:rFonts w:asciiTheme="majorHAnsi" w:hAnsiTheme="majorHAnsi" w:cs="Arial"/>
      <w:b/>
      <w:color w:val="28465F"/>
      <w:sz w:val="28"/>
      <w:szCs w:val="20"/>
    </w:rPr>
  </w:style>
  <w:style w:type="character" w:customStyle="1" w:styleId="Heading3Char">
    <w:name w:val="Heading 3 Char"/>
    <w:aliases w:val="±Head3 Char,_FRC Numbered Heading 3 Char"/>
    <w:basedOn w:val="DefaultParagraphFont"/>
    <w:link w:val="Heading3"/>
    <w:rsid w:val="00112CCB"/>
    <w:rPr>
      <w:rFonts w:asciiTheme="majorHAnsi" w:hAnsiTheme="majorHAnsi" w:cs="Arial"/>
      <w:b/>
      <w:color w:val="28465F"/>
      <w:sz w:val="24"/>
      <w:szCs w:val="20"/>
    </w:rPr>
  </w:style>
  <w:style w:type="character" w:customStyle="1" w:styleId="Heading4Char">
    <w:name w:val="Heading 4 Char"/>
    <w:aliases w:val="±Head4 Char,_FRC Numbered Heading 4 Char"/>
    <w:basedOn w:val="DefaultParagraphFont"/>
    <w:link w:val="Heading4"/>
    <w:rsid w:val="00952455"/>
    <w:rPr>
      <w:rFonts w:asciiTheme="majorHAnsi" w:hAnsiTheme="majorHAnsi" w:cs="Arial"/>
      <w:b/>
      <w:color w:val="28465F"/>
      <w:szCs w:val="20"/>
    </w:rPr>
  </w:style>
  <w:style w:type="character" w:customStyle="1" w:styleId="Heading5Char">
    <w:name w:val="Heading 5 Char"/>
    <w:aliases w:val="±Head5 Char"/>
    <w:basedOn w:val="DefaultParagraphFont"/>
    <w:link w:val="Heading5"/>
    <w:uiPriority w:val="4"/>
    <w:semiHidden/>
    <w:rsid w:val="00653464"/>
    <w:rPr>
      <w:rFonts w:asciiTheme="majorHAnsi" w:eastAsiaTheme="majorEastAsia" w:hAnsiTheme="majorHAnsi" w:cstheme="majorBidi"/>
      <w:color w:val="28465F"/>
      <w:sz w:val="28"/>
      <w:szCs w:val="20"/>
    </w:rPr>
  </w:style>
  <w:style w:type="character" w:customStyle="1" w:styleId="Heading6Char">
    <w:name w:val="Heading 6 Char"/>
    <w:aliases w:val="±Head6 Char"/>
    <w:basedOn w:val="DefaultParagraphFont"/>
    <w:link w:val="Heading6"/>
    <w:uiPriority w:val="4"/>
    <w:semiHidden/>
    <w:rsid w:val="00653464"/>
    <w:rPr>
      <w:rFonts w:asciiTheme="majorHAnsi" w:eastAsiaTheme="majorEastAsia" w:hAnsiTheme="majorHAnsi" w:cstheme="majorBidi"/>
      <w:i/>
      <w:iCs/>
      <w:color w:val="28465F"/>
      <w:sz w:val="28"/>
      <w:szCs w:val="20"/>
    </w:rPr>
  </w:style>
  <w:style w:type="character" w:customStyle="1" w:styleId="Heading7Char">
    <w:name w:val="Heading 7 Char"/>
    <w:aliases w:val="±Head7 Char"/>
    <w:basedOn w:val="DefaultParagraphFont"/>
    <w:link w:val="Heading7"/>
    <w:uiPriority w:val="4"/>
    <w:semiHidden/>
    <w:rsid w:val="00653464"/>
    <w:rPr>
      <w:rFonts w:asciiTheme="majorHAnsi" w:eastAsiaTheme="majorEastAsia" w:hAnsiTheme="majorHAnsi" w:cstheme="majorBidi"/>
      <w:iCs/>
      <w:color w:val="28465F"/>
      <w:sz w:val="28"/>
      <w:szCs w:val="20"/>
    </w:rPr>
  </w:style>
  <w:style w:type="character" w:customStyle="1" w:styleId="Heading8Char">
    <w:name w:val="Heading 8 Char"/>
    <w:aliases w:val="±Head8 Char"/>
    <w:basedOn w:val="DefaultParagraphFont"/>
    <w:link w:val="Heading8"/>
    <w:uiPriority w:val="4"/>
    <w:semiHidden/>
    <w:rsid w:val="00653464"/>
    <w:rPr>
      <w:rFonts w:asciiTheme="majorHAnsi" w:eastAsiaTheme="majorEastAsia" w:hAnsiTheme="majorHAnsi" w:cstheme="majorBidi"/>
      <w:b/>
      <w:color w:val="28465F"/>
      <w:sz w:val="28"/>
      <w:szCs w:val="20"/>
    </w:rPr>
  </w:style>
  <w:style w:type="character" w:customStyle="1" w:styleId="Heading9Char">
    <w:name w:val="Heading 9 Char"/>
    <w:aliases w:val="±Head9 Char"/>
    <w:basedOn w:val="DefaultParagraphFont"/>
    <w:link w:val="Heading9"/>
    <w:uiPriority w:val="4"/>
    <w:semiHidden/>
    <w:rsid w:val="00653464"/>
    <w:rPr>
      <w:rFonts w:asciiTheme="majorHAnsi" w:eastAsiaTheme="majorEastAsia" w:hAnsiTheme="majorHAnsi" w:cstheme="majorBidi"/>
      <w:b/>
      <w:i/>
      <w:iCs/>
      <w:color w:val="28465F"/>
      <w:sz w:val="28"/>
      <w:szCs w:val="20"/>
    </w:rPr>
  </w:style>
  <w:style w:type="character" w:styleId="Hyperlink">
    <w:name w:val="Hyperlink"/>
    <w:aliases w:val="±HyperLink"/>
    <w:basedOn w:val="DefaultParagraphFont"/>
    <w:uiPriority w:val="99"/>
    <w:rsid w:val="00255298"/>
    <w:rPr>
      <w:b/>
      <w:color w:val="3C3C3C" w:themeColor="text1"/>
      <w:u w:val="none"/>
    </w:rPr>
  </w:style>
  <w:style w:type="paragraph" w:styleId="ListParagraph">
    <w:name w:val="List Paragraph"/>
    <w:aliases w:val="Dot pt,F5 List Paragraph,List Paragraph1,No Spacing1,List Paragraph Char Char Char,Indicator Text,Numbered Para 1,Bullet 1,List Paragraph12,Bullet Points,MAIN CONTENT,List Paragraph11,List Paragraph2,OBC Bullet,Normal numbered,Bullet List"/>
    <w:basedOn w:val="Normal"/>
    <w:link w:val="ListParagraphChar"/>
    <w:uiPriority w:val="34"/>
    <w:qFormat/>
    <w:rsid w:val="00FA0B93"/>
    <w:pPr>
      <w:ind w:left="720"/>
      <w:contextualSpacing/>
    </w:pPr>
  </w:style>
  <w:style w:type="table" w:styleId="MediumShading2-Accent1">
    <w:name w:val="Medium Shading 2 Accent 1"/>
    <w:basedOn w:val="TableNormal"/>
    <w:uiPriority w:val="64"/>
    <w:rsid w:val="00FA0B93"/>
    <w:rPr>
      <w:rFonts w:cs="Arial"/>
      <w:color w:val="808080" w:themeColor="background1" w:themeShade="80"/>
      <w:sz w:val="20"/>
      <w:szCs w:val="20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0A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0A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A0B93"/>
    <w:rPr>
      <w:color w:val="808080"/>
    </w:rPr>
  </w:style>
  <w:style w:type="table" w:styleId="TableGrid">
    <w:name w:val="Table Grid"/>
    <w:aliases w:val="NewFormat,TOC table"/>
    <w:basedOn w:val="TableNormal"/>
    <w:uiPriority w:val="39"/>
    <w:rsid w:val="00FA0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uiPriority w:val="99"/>
    <w:semiHidden/>
    <w:rsid w:val="00EC004A"/>
    <w:pPr>
      <w:tabs>
        <w:tab w:val="left" w:pos="1276"/>
        <w:tab w:val="right" w:pos="10535"/>
      </w:tabs>
      <w:spacing w:before="40" w:after="40"/>
      <w:ind w:left="1276" w:right="709" w:hanging="1276"/>
    </w:pPr>
    <w:rPr>
      <w:rFonts w:cs="System"/>
      <w:noProof/>
      <w:color w:val="6E7896"/>
    </w:rPr>
  </w:style>
  <w:style w:type="paragraph" w:styleId="TOC1">
    <w:name w:val="toc 1"/>
    <w:aliases w:val="±Heads1"/>
    <w:basedOn w:val="NoSpacing"/>
    <w:next w:val="Normal"/>
    <w:uiPriority w:val="39"/>
    <w:rsid w:val="00653005"/>
    <w:pPr>
      <w:pBdr>
        <w:top w:val="single" w:sz="2" w:space="4" w:color="E6E3D9"/>
        <w:between w:val="single" w:sz="2" w:space="4" w:color="E6E3D9"/>
      </w:pBdr>
      <w:tabs>
        <w:tab w:val="left" w:pos="567"/>
        <w:tab w:val="right" w:pos="10535"/>
      </w:tabs>
      <w:spacing w:before="180" w:after="40"/>
      <w:ind w:left="567" w:hanging="567"/>
    </w:pPr>
    <w:rPr>
      <w:rFonts w:asciiTheme="majorHAnsi" w:eastAsiaTheme="minorEastAsia" w:hAnsiTheme="majorHAnsi"/>
      <w:noProof/>
      <w:color w:val="28465F"/>
      <w:sz w:val="21"/>
      <w:lang w:eastAsia="en-GB"/>
    </w:rPr>
  </w:style>
  <w:style w:type="paragraph" w:styleId="TOC2">
    <w:name w:val="toc 2"/>
    <w:aliases w:val="±Heads2"/>
    <w:basedOn w:val="TOC1"/>
    <w:next w:val="Normal"/>
    <w:uiPriority w:val="39"/>
    <w:rsid w:val="00653005"/>
    <w:pPr>
      <w:pBdr>
        <w:top w:val="none" w:sz="0" w:space="0" w:color="auto"/>
        <w:between w:val="none" w:sz="0" w:space="0" w:color="auto"/>
      </w:pBdr>
      <w:tabs>
        <w:tab w:val="clear" w:pos="567"/>
        <w:tab w:val="left" w:pos="1276"/>
      </w:tabs>
      <w:spacing w:before="40"/>
      <w:ind w:left="1276" w:right="425" w:hanging="709"/>
    </w:pPr>
    <w:rPr>
      <w:color w:val="6E7896"/>
    </w:rPr>
  </w:style>
  <w:style w:type="paragraph" w:styleId="TOC3">
    <w:name w:val="toc 3"/>
    <w:aliases w:val="±Heads3"/>
    <w:basedOn w:val="TOC2"/>
    <w:next w:val="Normal"/>
    <w:uiPriority w:val="39"/>
    <w:rsid w:val="00871823"/>
    <w:pPr>
      <w:tabs>
        <w:tab w:val="clear" w:pos="1276"/>
        <w:tab w:val="left" w:pos="2126"/>
      </w:tabs>
      <w:ind w:left="2127" w:hanging="851"/>
    </w:pPr>
  </w:style>
  <w:style w:type="paragraph" w:styleId="TOC4">
    <w:name w:val="toc 4"/>
    <w:aliases w:val="±Heads4"/>
    <w:basedOn w:val="TOC3"/>
    <w:next w:val="Normal"/>
    <w:uiPriority w:val="39"/>
    <w:semiHidden/>
    <w:rsid w:val="0033044F"/>
    <w:pPr>
      <w:tabs>
        <w:tab w:val="clear" w:pos="2126"/>
        <w:tab w:val="left" w:pos="3119"/>
      </w:tabs>
      <w:ind w:left="3118" w:hanging="992"/>
    </w:pPr>
  </w:style>
  <w:style w:type="paragraph" w:styleId="TOC5">
    <w:name w:val="toc 5"/>
    <w:aliases w:val="±NoNumHead1s"/>
    <w:basedOn w:val="TOC1"/>
    <w:next w:val="Normal"/>
    <w:uiPriority w:val="39"/>
    <w:semiHidden/>
    <w:rsid w:val="00FA0B93"/>
  </w:style>
  <w:style w:type="paragraph" w:styleId="TOC6">
    <w:name w:val="toc 6"/>
    <w:aliases w:val="±NoNumHeads2"/>
    <w:basedOn w:val="TOC2"/>
    <w:next w:val="Normal"/>
    <w:uiPriority w:val="39"/>
    <w:semiHidden/>
    <w:rsid w:val="004B3F40"/>
    <w:pPr>
      <w:tabs>
        <w:tab w:val="clear" w:pos="1276"/>
        <w:tab w:val="left" w:pos="567"/>
      </w:tabs>
      <w:ind w:left="567" w:firstLine="0"/>
    </w:pPr>
  </w:style>
  <w:style w:type="paragraph" w:styleId="TOC7">
    <w:name w:val="toc 7"/>
    <w:aliases w:val="±NoNumHeads3"/>
    <w:basedOn w:val="TOC3"/>
    <w:next w:val="Normal"/>
    <w:uiPriority w:val="39"/>
    <w:semiHidden/>
    <w:rsid w:val="004B3F40"/>
    <w:pPr>
      <w:tabs>
        <w:tab w:val="clear" w:pos="2126"/>
        <w:tab w:val="left" w:pos="1276"/>
      </w:tabs>
      <w:ind w:left="1276" w:firstLine="0"/>
    </w:pPr>
  </w:style>
  <w:style w:type="paragraph" w:styleId="TOC8">
    <w:name w:val="toc 8"/>
    <w:aliases w:val="±AppHeads2"/>
    <w:basedOn w:val="TOC2"/>
    <w:next w:val="Normal"/>
    <w:uiPriority w:val="39"/>
    <w:semiHidden/>
    <w:rsid w:val="00FA0B93"/>
  </w:style>
  <w:style w:type="paragraph" w:styleId="TOC9">
    <w:name w:val="toc 9"/>
    <w:aliases w:val="±AppHeads3"/>
    <w:basedOn w:val="TOC3"/>
    <w:next w:val="Normal"/>
    <w:uiPriority w:val="39"/>
    <w:semiHidden/>
    <w:rsid w:val="00FA0B93"/>
    <w:pPr>
      <w:spacing w:before="120" w:after="100"/>
      <w:ind w:left="1600"/>
    </w:pPr>
    <w:rPr>
      <w:rFonts w:ascii="Arial" w:hAnsi="Arial"/>
    </w:rPr>
  </w:style>
  <w:style w:type="paragraph" w:styleId="TOCHeading">
    <w:name w:val="TOC Heading"/>
    <w:basedOn w:val="Heading1"/>
    <w:next w:val="Normal"/>
    <w:uiPriority w:val="39"/>
    <w:qFormat/>
    <w:rsid w:val="00EC004A"/>
    <w:pPr>
      <w:keepLines/>
      <w:numPr>
        <w:numId w:val="0"/>
      </w:numPr>
      <w:jc w:val="both"/>
      <w:outlineLvl w:val="9"/>
    </w:pPr>
    <w:rPr>
      <w:rFonts w:eastAsiaTheme="majorEastAsia" w:cstheme="majorBidi"/>
      <w:bCs/>
      <w:sz w:val="28"/>
      <w:szCs w:val="28"/>
    </w:rPr>
  </w:style>
  <w:style w:type="numbering" w:customStyle="1" w:styleId="AppListStyle">
    <w:name w:val="~AppListStyle"/>
    <w:uiPriority w:val="99"/>
    <w:rsid w:val="00EC004A"/>
    <w:pPr>
      <w:numPr>
        <w:numId w:val="6"/>
      </w:numPr>
    </w:pPr>
  </w:style>
  <w:style w:type="paragraph" w:customStyle="1" w:styleId="QuoteTextWhite">
    <w:name w:val="±QuoteText(White)"/>
    <w:basedOn w:val="QuoteText"/>
    <w:next w:val="Normal"/>
    <w:uiPriority w:val="32"/>
    <w:rsid w:val="00D353FF"/>
    <w:rPr>
      <w:color w:val="FFFFFF" w:themeColor="background1"/>
    </w:rPr>
  </w:style>
  <w:style w:type="table" w:styleId="TableGridLight">
    <w:name w:val="Grid Table Light"/>
    <w:basedOn w:val="TableNormal"/>
    <w:uiPriority w:val="40"/>
    <w:rsid w:val="00162DA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SecListStyle">
    <w:name w:val="~SecListStyle"/>
    <w:uiPriority w:val="99"/>
    <w:rsid w:val="003942C3"/>
    <w:pPr>
      <w:numPr>
        <w:numId w:val="5"/>
      </w:numPr>
    </w:pPr>
  </w:style>
  <w:style w:type="paragraph" w:customStyle="1" w:styleId="AppNumBullet1">
    <w:name w:val="~AppNumBullet1"/>
    <w:basedOn w:val="Normal"/>
    <w:uiPriority w:val="28"/>
    <w:semiHidden/>
    <w:rsid w:val="00C56D53"/>
    <w:pPr>
      <w:spacing w:before="200" w:line="264" w:lineRule="auto"/>
    </w:pPr>
    <w:rPr>
      <w:sz w:val="22"/>
      <w:szCs w:val="24"/>
    </w:rPr>
  </w:style>
  <w:style w:type="table" w:customStyle="1" w:styleId="NestTable">
    <w:name w:val="Nest Table"/>
    <w:basedOn w:val="TableNormal"/>
    <w:uiPriority w:val="99"/>
    <w:rsid w:val="00FF1DCA"/>
    <w:pPr>
      <w:spacing w:before="0"/>
    </w:pPr>
    <w:tblPr>
      <w:tblStyleRowBandSize w:val="1"/>
      <w:tblStyleColBandSize w:val="1"/>
      <w:tblBorders>
        <w:top w:val="single" w:sz="2" w:space="0" w:color="FF8200" w:themeColor="text2"/>
        <w:bottom w:val="single" w:sz="2" w:space="0" w:color="FF8200" w:themeColor="text2"/>
        <w:insideH w:val="single" w:sz="2" w:space="0" w:color="FF8200" w:themeColor="text2"/>
      </w:tblBorders>
    </w:tblPr>
    <w:tblStylePr w:type="firstRow">
      <w:pPr>
        <w:jc w:val="left"/>
      </w:pPr>
      <w:rPr>
        <w:b/>
        <w:color w:val="28465F"/>
      </w:rPr>
      <w:tblPr/>
      <w:trPr>
        <w:tblHeader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C8DCFA" w:themeFill="accent3"/>
        <w:vAlign w:val="bottom"/>
      </w:tcPr>
    </w:tblStylePr>
    <w:tblStylePr w:type="lastRow">
      <w:rPr>
        <w:b/>
        <w:color w:val="28465F"/>
      </w:rPr>
    </w:tblStylePr>
    <w:tblStylePr w:type="firstCol">
      <w:rPr>
        <w:b/>
      </w:rPr>
    </w:tblStylePr>
    <w:tblStylePr w:type="band2Vert">
      <w:tblPr/>
      <w:tcPr>
        <w:shd w:val="clear" w:color="auto" w:fill="E9F1FD"/>
      </w:tcPr>
    </w:tblStylePr>
    <w:tblStylePr w:type="band2Horz">
      <w:tblPr/>
      <w:tcPr>
        <w:shd w:val="clear" w:color="auto" w:fill="E9F1FD"/>
      </w:tcPr>
    </w:tblStylePr>
  </w:style>
  <w:style w:type="paragraph" w:customStyle="1" w:styleId="KeyMsgTextWhite">
    <w:name w:val="±KeyMsgText(White)"/>
    <w:basedOn w:val="KeyMsgText"/>
    <w:uiPriority w:val="32"/>
    <w:rsid w:val="00201F3B"/>
    <w:rPr>
      <w:color w:val="FFFFFF" w:themeColor="background1"/>
    </w:rPr>
  </w:style>
  <w:style w:type="paragraph" w:customStyle="1" w:styleId="KeyMsgHeadWhite">
    <w:name w:val="±KeyMsgHead(White)"/>
    <w:basedOn w:val="KeyMsgHead"/>
    <w:next w:val="KeyMsgTextWhite"/>
    <w:uiPriority w:val="32"/>
    <w:rsid w:val="00201F3B"/>
    <w:rPr>
      <w:color w:val="FFFFFF" w:themeColor="background1"/>
    </w:rPr>
  </w:style>
  <w:style w:type="paragraph" w:customStyle="1" w:styleId="DividerSubtitle">
    <w:name w:val="±DividerSubtitle"/>
    <w:basedOn w:val="NoNumHead2"/>
    <w:uiPriority w:val="5"/>
    <w:semiHidden/>
    <w:rsid w:val="0072026F"/>
    <w:pPr>
      <w:spacing w:before="0" w:after="0"/>
    </w:pPr>
    <w:rPr>
      <w:b w:val="0"/>
      <w:color w:val="3C3C3C" w:themeColor="text1"/>
    </w:rPr>
  </w:style>
  <w:style w:type="character" w:styleId="UnresolvedMention">
    <w:name w:val="Unresolved Mention"/>
    <w:basedOn w:val="DefaultParagraphFont"/>
    <w:uiPriority w:val="99"/>
    <w:semiHidden/>
    <w:rsid w:val="00255298"/>
    <w:rPr>
      <w:color w:val="808080"/>
      <w:shd w:val="clear" w:color="auto" w:fill="E6E6E6"/>
    </w:rPr>
  </w:style>
  <w:style w:type="paragraph" w:customStyle="1" w:styleId="AppHead4">
    <w:name w:val="±AppHead4"/>
    <w:basedOn w:val="Head1NonToc"/>
    <w:next w:val="Normal"/>
    <w:uiPriority w:val="6"/>
    <w:semiHidden/>
    <w:rsid w:val="00BD292E"/>
    <w:pPr>
      <w:numPr>
        <w:ilvl w:val="3"/>
        <w:numId w:val="2"/>
      </w:numPr>
    </w:pPr>
    <w:rPr>
      <w:sz w:val="22"/>
    </w:rPr>
  </w:style>
  <w:style w:type="paragraph" w:customStyle="1" w:styleId="NoNumHead3">
    <w:name w:val="±NoNumHead3"/>
    <w:basedOn w:val="NoNumHead2"/>
    <w:next w:val="Normal"/>
    <w:uiPriority w:val="3"/>
    <w:rsid w:val="00BD292E"/>
    <w:rPr>
      <w:sz w:val="24"/>
    </w:rPr>
  </w:style>
  <w:style w:type="paragraph" w:customStyle="1" w:styleId="NoNumHead4">
    <w:name w:val="±NoNumHead4"/>
    <w:basedOn w:val="NoNumHead3"/>
    <w:next w:val="Normal"/>
    <w:uiPriority w:val="3"/>
    <w:rsid w:val="00952455"/>
    <w:rPr>
      <w:sz w:val="21"/>
    </w:rPr>
  </w:style>
  <w:style w:type="paragraph" w:customStyle="1" w:styleId="Head2NonToc">
    <w:name w:val="±Head2NonToc"/>
    <w:basedOn w:val="Head1NonToc"/>
    <w:next w:val="Normal"/>
    <w:uiPriority w:val="3"/>
    <w:semiHidden/>
    <w:qFormat/>
    <w:rsid w:val="00952455"/>
    <w:rPr>
      <w:sz w:val="28"/>
    </w:rPr>
  </w:style>
  <w:style w:type="paragraph" w:customStyle="1" w:styleId="Bullet-main">
    <w:name w:val="Bullet - main"/>
    <w:basedOn w:val="Normal"/>
    <w:qFormat/>
    <w:rsid w:val="00C14DEA"/>
    <w:pPr>
      <w:numPr>
        <w:numId w:val="8"/>
      </w:numPr>
      <w:spacing w:before="100" w:line="264" w:lineRule="auto"/>
    </w:pPr>
    <w:rPr>
      <w:rFonts w:ascii="Trebuchet MS" w:hAnsi="Trebuchet MS"/>
      <w:spacing w:val="-4"/>
      <w:sz w:val="22"/>
      <w:szCs w:val="22"/>
    </w:rPr>
  </w:style>
  <w:style w:type="paragraph" w:customStyle="1" w:styleId="Numberedlist">
    <w:name w:val="Numbered list"/>
    <w:basedOn w:val="Bullet-main"/>
    <w:qFormat/>
    <w:rsid w:val="00C14DEA"/>
    <w:pPr>
      <w:numPr>
        <w:numId w:val="9"/>
      </w:numPr>
      <w:ind w:left="357" w:hanging="357"/>
    </w:pPr>
  </w:style>
  <w:style w:type="paragraph" w:customStyle="1" w:styleId="InsideHeading2">
    <w:name w:val="Inside Heading 2"/>
    <w:basedOn w:val="Normal"/>
    <w:autoRedefine/>
    <w:rsid w:val="00C14DEA"/>
    <w:pPr>
      <w:keepNext/>
      <w:spacing w:before="240" w:after="60"/>
    </w:pPr>
    <w:rPr>
      <w:rFonts w:ascii="Trebuchet MS" w:eastAsia="MS Mincho" w:hAnsi="Trebuchet MS" w:cs="Arial"/>
      <w:b/>
      <w:bCs/>
      <w:color w:val="auto"/>
      <w:kern w:val="32"/>
      <w:sz w:val="26"/>
      <w:szCs w:val="26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C14DEA"/>
    <w:pPr>
      <w:spacing w:before="0"/>
      <w:contextualSpacing/>
    </w:pPr>
    <w:rPr>
      <w:rFonts w:asciiTheme="majorHAnsi" w:eastAsiaTheme="majorEastAsia" w:hAnsiTheme="majorHAnsi" w:cstheme="majorBidi"/>
      <w:b/>
      <w:color w:val="FF8200" w:themeColor="text2"/>
      <w:spacing w:val="-4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14DEA"/>
    <w:rPr>
      <w:rFonts w:asciiTheme="majorHAnsi" w:eastAsiaTheme="majorEastAsia" w:hAnsiTheme="majorHAnsi" w:cstheme="majorBidi"/>
      <w:b/>
      <w:color w:val="FF8200" w:themeColor="text2"/>
      <w:spacing w:val="-4"/>
      <w:kern w:val="28"/>
      <w:sz w:val="40"/>
      <w:szCs w:val="52"/>
    </w:rPr>
  </w:style>
  <w:style w:type="paragraph" w:styleId="Subtitle">
    <w:name w:val="Subtitle"/>
    <w:basedOn w:val="Normal"/>
    <w:next w:val="Normal"/>
    <w:link w:val="SubtitleChar"/>
    <w:qFormat/>
    <w:rsid w:val="00C14DEA"/>
    <w:pPr>
      <w:numPr>
        <w:ilvl w:val="1"/>
      </w:numPr>
      <w:spacing w:line="264" w:lineRule="auto"/>
    </w:pPr>
    <w:rPr>
      <w:rFonts w:asciiTheme="majorHAnsi" w:eastAsiaTheme="majorEastAsia" w:hAnsiTheme="majorHAnsi" w:cstheme="majorBidi"/>
      <w:iCs/>
      <w:color w:val="E71F69" w:themeColor="accent6"/>
      <w:spacing w:val="-4"/>
      <w:sz w:val="32"/>
      <w:szCs w:val="24"/>
    </w:rPr>
  </w:style>
  <w:style w:type="character" w:customStyle="1" w:styleId="SubtitleChar">
    <w:name w:val="Subtitle Char"/>
    <w:basedOn w:val="DefaultParagraphFont"/>
    <w:link w:val="Subtitle"/>
    <w:rsid w:val="00C14DEA"/>
    <w:rPr>
      <w:rFonts w:asciiTheme="majorHAnsi" w:eastAsiaTheme="majorEastAsia" w:hAnsiTheme="majorHAnsi" w:cstheme="majorBidi"/>
      <w:iCs/>
      <w:color w:val="E71F69" w:themeColor="accent6"/>
      <w:spacing w:val="-4"/>
      <w:sz w:val="32"/>
      <w:szCs w:val="24"/>
    </w:rPr>
  </w:style>
  <w:style w:type="paragraph" w:customStyle="1" w:styleId="Tabletext">
    <w:name w:val="Table text"/>
    <w:basedOn w:val="Normal"/>
    <w:qFormat/>
    <w:rsid w:val="00C14DEA"/>
    <w:pPr>
      <w:spacing w:before="0"/>
    </w:pPr>
    <w:rPr>
      <w:rFonts w:ascii="Trebuchet MS" w:hAnsi="Trebuchet MS"/>
      <w:spacing w:val="-4"/>
      <w:sz w:val="20"/>
      <w:szCs w:val="22"/>
    </w:rPr>
  </w:style>
  <w:style w:type="paragraph" w:customStyle="1" w:styleId="PADAbodytext">
    <w:name w:val="PADA body text"/>
    <w:basedOn w:val="Normal"/>
    <w:link w:val="PADAbodytextChar"/>
    <w:rsid w:val="00C14DEA"/>
    <w:pPr>
      <w:autoSpaceDE w:val="0"/>
      <w:autoSpaceDN w:val="0"/>
      <w:adjustRightInd w:val="0"/>
      <w:spacing w:before="0" w:after="160" w:line="264" w:lineRule="auto"/>
    </w:pPr>
    <w:rPr>
      <w:rFonts w:ascii="Arial" w:eastAsia="MS Mincho" w:hAnsi="Arial" w:cs="Arial"/>
      <w:color w:val="000000"/>
      <w:sz w:val="24"/>
      <w:szCs w:val="24"/>
      <w:lang w:eastAsia="ja-JP"/>
    </w:rPr>
  </w:style>
  <w:style w:type="character" w:customStyle="1" w:styleId="PADAbodytextChar">
    <w:name w:val="PADA body text Char"/>
    <w:basedOn w:val="DefaultParagraphFont"/>
    <w:link w:val="PADAbodytext"/>
    <w:rsid w:val="00C14DEA"/>
    <w:rPr>
      <w:rFonts w:ascii="Arial" w:eastAsia="MS Mincho" w:hAnsi="Arial" w:cs="Arial"/>
      <w:color w:val="000000"/>
      <w:sz w:val="24"/>
      <w:szCs w:val="24"/>
      <w:lang w:eastAsia="ja-JP"/>
    </w:rPr>
  </w:style>
  <w:style w:type="paragraph" w:customStyle="1" w:styleId="PADABullets">
    <w:name w:val="PADA Bullets"/>
    <w:basedOn w:val="Normal"/>
    <w:link w:val="PADABulletsChar"/>
    <w:rsid w:val="00C14DEA"/>
    <w:pPr>
      <w:numPr>
        <w:numId w:val="10"/>
      </w:numPr>
      <w:tabs>
        <w:tab w:val="clear" w:pos="360"/>
      </w:tabs>
      <w:spacing w:before="0" w:after="200" w:line="300" w:lineRule="exact"/>
      <w:ind w:left="357" w:hanging="357"/>
    </w:pPr>
    <w:rPr>
      <w:rFonts w:ascii="Arial" w:eastAsia="Times New Roman" w:hAnsi="Arial" w:cs="Times New Roman"/>
      <w:color w:val="auto"/>
      <w:spacing w:val="-6"/>
      <w:sz w:val="24"/>
      <w:szCs w:val="24"/>
      <w:lang w:val="ru-RU" w:eastAsia="en-GB"/>
    </w:rPr>
  </w:style>
  <w:style w:type="character" w:customStyle="1" w:styleId="PADABulletsChar">
    <w:name w:val="PADA Bullets Char"/>
    <w:basedOn w:val="DefaultParagraphFont"/>
    <w:link w:val="PADABullets"/>
    <w:rsid w:val="00C14DEA"/>
    <w:rPr>
      <w:rFonts w:ascii="Arial" w:eastAsia="Times New Roman" w:hAnsi="Arial" w:cs="Times New Roman"/>
      <w:color w:val="auto"/>
      <w:spacing w:val="-6"/>
      <w:sz w:val="24"/>
      <w:szCs w:val="24"/>
      <w:lang w:val="ru-RU" w:eastAsia="en-GB"/>
    </w:rPr>
  </w:style>
  <w:style w:type="table" w:styleId="ListTable3-Accent1">
    <w:name w:val="List Table 3 Accent 1"/>
    <w:basedOn w:val="TableNormal"/>
    <w:uiPriority w:val="48"/>
    <w:rsid w:val="00C14DEA"/>
    <w:pPr>
      <w:spacing w:before="0"/>
    </w:pPr>
    <w:rPr>
      <w:rFonts w:ascii="Trebuchet MS" w:hAnsi="Trebuchet MS"/>
      <w:color w:val="auto"/>
      <w:sz w:val="22"/>
      <w:szCs w:val="22"/>
    </w:rPr>
    <w:tblPr>
      <w:tblStyleRowBandSize w:val="1"/>
      <w:tblStyleColBandSize w:val="1"/>
      <w:tblBorders>
        <w:top w:val="single" w:sz="4" w:space="0" w:color="00A0A4" w:themeColor="accent1"/>
        <w:left w:val="single" w:sz="4" w:space="0" w:color="00A0A4" w:themeColor="accent1"/>
        <w:bottom w:val="single" w:sz="4" w:space="0" w:color="00A0A4" w:themeColor="accent1"/>
        <w:right w:val="single" w:sz="4" w:space="0" w:color="00A0A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A0A4" w:themeFill="accent1"/>
      </w:tcPr>
    </w:tblStylePr>
    <w:tblStylePr w:type="lastRow">
      <w:rPr>
        <w:b/>
        <w:bCs/>
      </w:rPr>
      <w:tblPr/>
      <w:tcPr>
        <w:tcBorders>
          <w:top w:val="double" w:sz="4" w:space="0" w:color="00A0A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A0A4" w:themeColor="accent1"/>
          <w:right w:val="single" w:sz="4" w:space="0" w:color="00A0A4" w:themeColor="accent1"/>
        </w:tcBorders>
      </w:tcPr>
    </w:tblStylePr>
    <w:tblStylePr w:type="band1Horz">
      <w:tblPr/>
      <w:tcPr>
        <w:tcBorders>
          <w:top w:val="single" w:sz="4" w:space="0" w:color="00A0A4" w:themeColor="accent1"/>
          <w:bottom w:val="single" w:sz="4" w:space="0" w:color="00A0A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A0A4" w:themeColor="accent1"/>
          <w:left w:val="nil"/>
        </w:tcBorders>
      </w:tcPr>
    </w:tblStylePr>
    <w:tblStylePr w:type="swCell">
      <w:tblPr/>
      <w:tcPr>
        <w:tcBorders>
          <w:top w:val="double" w:sz="4" w:space="0" w:color="00A0A4" w:themeColor="accent1"/>
          <w:right w:val="nil"/>
        </w:tcBorders>
      </w:tcPr>
    </w:tblStyle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List Paragraph12 Char,Bullet Points Char,MAIN CONTENT Char"/>
    <w:basedOn w:val="DefaultParagraphFont"/>
    <w:link w:val="ListParagraph"/>
    <w:uiPriority w:val="34"/>
    <w:locked/>
    <w:rsid w:val="007825CD"/>
  </w:style>
  <w:style w:type="character" w:customStyle="1" w:styleId="aBulletChar">
    <w:name w:val="a) Bullet Char"/>
    <w:basedOn w:val="DefaultParagraphFont"/>
    <w:link w:val="aBullet"/>
    <w:locked/>
    <w:rsid w:val="007825CD"/>
    <w:rPr>
      <w:rFonts w:ascii="Calibri Light" w:hAnsi="Calibri Light" w:cs="Calibri Light"/>
      <w:spacing w:val="1"/>
    </w:rPr>
  </w:style>
  <w:style w:type="paragraph" w:customStyle="1" w:styleId="aBullet">
    <w:name w:val="a) Bullet"/>
    <w:basedOn w:val="Normal"/>
    <w:link w:val="aBulletChar"/>
    <w:rsid w:val="007825CD"/>
    <w:pPr>
      <w:numPr>
        <w:numId w:val="11"/>
      </w:numPr>
      <w:spacing w:before="0" w:after="60" w:line="276" w:lineRule="auto"/>
      <w:jc w:val="both"/>
    </w:pPr>
    <w:rPr>
      <w:rFonts w:ascii="Calibri Light" w:hAnsi="Calibri Light" w:cs="Calibri Light"/>
      <w:spacing w:val="1"/>
    </w:rPr>
  </w:style>
  <w:style w:type="character" w:customStyle="1" w:styleId="mandatoryindenttext1">
    <w:name w:val="mandatoryindenttext1"/>
    <w:basedOn w:val="DefaultParagraphFont"/>
    <w:rsid w:val="007825CD"/>
  </w:style>
  <w:style w:type="paragraph" w:customStyle="1" w:styleId="Default">
    <w:name w:val="Default"/>
    <w:rsid w:val="002A09B4"/>
    <w:pPr>
      <w:autoSpaceDE w:val="0"/>
      <w:autoSpaceDN w:val="0"/>
      <w:adjustRightInd w:val="0"/>
      <w:spacing w:before="0"/>
    </w:pPr>
    <w:rPr>
      <w:rFonts w:ascii="Trebuchet MS" w:hAnsi="Trebuchet MS" w:cs="Trebuchet MS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rsid w:val="00DB12FC"/>
    <w:rPr>
      <w:b/>
      <w:bCs/>
    </w:rPr>
  </w:style>
  <w:style w:type="paragraph" w:customStyle="1" w:styleId="FRCBodytext">
    <w:name w:val="_FRC Body text"/>
    <w:qFormat/>
    <w:rsid w:val="009C26F9"/>
    <w:pPr>
      <w:spacing w:before="0" w:after="240"/>
      <w:jc w:val="both"/>
    </w:pPr>
    <w:rPr>
      <w:rFonts w:ascii="Arial" w:eastAsia="Times New Roman" w:hAnsi="Arial" w:cs="Arial"/>
      <w:color w:val="auto"/>
      <w:sz w:val="22"/>
      <w:szCs w:val="28"/>
    </w:rPr>
  </w:style>
  <w:style w:type="paragraph" w:customStyle="1" w:styleId="FRCBullet">
    <w:name w:val="_FRC Bullet"/>
    <w:qFormat/>
    <w:rsid w:val="006746C1"/>
    <w:pPr>
      <w:numPr>
        <w:numId w:val="14"/>
      </w:numPr>
      <w:spacing w:before="0" w:after="240"/>
      <w:contextualSpacing/>
      <w:jc w:val="both"/>
    </w:pPr>
    <w:rPr>
      <w:rFonts w:ascii="Arial" w:eastAsia="Times New Roman" w:hAnsi="Arial" w:cs="Arial"/>
      <w:bCs/>
      <w:color w:val="auto"/>
      <w:sz w:val="22"/>
      <w:szCs w:val="28"/>
    </w:rPr>
  </w:style>
  <w:style w:type="paragraph" w:customStyle="1" w:styleId="PLHeading1">
    <w:name w:val="PL Heading 1"/>
    <w:basedOn w:val="Normal"/>
    <w:next w:val="PLHeading2"/>
    <w:qFormat/>
    <w:rsid w:val="00665B37"/>
    <w:pPr>
      <w:numPr>
        <w:numId w:val="15"/>
      </w:numPr>
      <w:spacing w:before="0" w:after="200" w:line="276" w:lineRule="auto"/>
      <w:ind w:left="851" w:hanging="851"/>
    </w:pPr>
    <w:rPr>
      <w:rFonts w:eastAsiaTheme="minorEastAsia"/>
      <w:b/>
      <w:color w:val="auto"/>
      <w:sz w:val="22"/>
      <w:szCs w:val="22"/>
    </w:rPr>
  </w:style>
  <w:style w:type="paragraph" w:customStyle="1" w:styleId="PLHeading2">
    <w:name w:val="PL Heading 2"/>
    <w:basedOn w:val="PLHeading1"/>
    <w:qFormat/>
    <w:rsid w:val="00665B37"/>
    <w:pPr>
      <w:numPr>
        <w:ilvl w:val="1"/>
      </w:numPr>
      <w:ind w:left="851" w:hanging="857"/>
    </w:pPr>
    <w:rPr>
      <w:b w:val="0"/>
    </w:rPr>
  </w:style>
  <w:style w:type="paragraph" w:customStyle="1" w:styleId="PLHeading3">
    <w:name w:val="PL Heading 3"/>
    <w:basedOn w:val="PLHeading2"/>
    <w:qFormat/>
    <w:rsid w:val="00665B37"/>
    <w:pPr>
      <w:numPr>
        <w:ilvl w:val="3"/>
      </w:numPr>
      <w:ind w:left="1701" w:hanging="850"/>
    </w:pPr>
  </w:style>
  <w:style w:type="paragraph" w:customStyle="1" w:styleId="paragraph">
    <w:name w:val="paragraph"/>
    <w:basedOn w:val="Normal"/>
    <w:rsid w:val="0015187A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5187A"/>
  </w:style>
  <w:style w:type="character" w:customStyle="1" w:styleId="eop">
    <w:name w:val="eop"/>
    <w:basedOn w:val="DefaultParagraphFont"/>
    <w:rsid w:val="0015187A"/>
  </w:style>
  <w:style w:type="paragraph" w:customStyle="1" w:styleId="FRCboxbullet">
    <w:name w:val="FRC box bullet"/>
    <w:basedOn w:val="Normal"/>
    <w:qFormat/>
    <w:rsid w:val="00510427"/>
    <w:pPr>
      <w:numPr>
        <w:numId w:val="27"/>
      </w:numPr>
      <w:spacing w:before="0" w:after="200"/>
    </w:pPr>
    <w:rPr>
      <w:rFonts w:cstheme="minorHAnsi"/>
      <w:color w:val="auto"/>
      <w:sz w:val="24"/>
      <w:szCs w:val="20"/>
    </w:rPr>
  </w:style>
  <w:style w:type="character" w:customStyle="1" w:styleId="cf01">
    <w:name w:val="cf01"/>
    <w:basedOn w:val="DefaultParagraphFont"/>
    <w:rsid w:val="00AC0CF0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6010C8"/>
    <w:pPr>
      <w:spacing w:befor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3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89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1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27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34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38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65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8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0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0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96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3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0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8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7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package" Target="embeddings/Microsoft_Word_Document1.docx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.docx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.xlsx"/><Relationship Id="rId23" Type="http://schemas.openxmlformats.org/officeDocument/2006/relationships/theme" Target="theme/theme1.xml"/><Relationship Id="rId10" Type="http://schemas.openxmlformats.org/officeDocument/2006/relationships/image" Target="media/image2.emf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oleObject" Target="embeddings/Microsoft_Word_97_-_2003_Document.doc"/><Relationship Id="rId14" Type="http://schemas.openxmlformats.org/officeDocument/2006/relationships/image" Target="media/image4.emf"/><Relationship Id="rId22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nestpensions.org.uk/schemeweb/nest.html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0.emf"/><Relationship Id="rId1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NEST">
  <a:themeElements>
    <a:clrScheme name="NEST">
      <a:dk1>
        <a:srgbClr val="3C3C3C"/>
      </a:dk1>
      <a:lt1>
        <a:srgbClr val="FFFFFF"/>
      </a:lt1>
      <a:dk2>
        <a:srgbClr val="FF8200"/>
      </a:dk2>
      <a:lt2>
        <a:srgbClr val="E6E3D9"/>
      </a:lt2>
      <a:accent1>
        <a:srgbClr val="00A0A4"/>
      </a:accent1>
      <a:accent2>
        <a:srgbClr val="00515F"/>
      </a:accent2>
      <a:accent3>
        <a:srgbClr val="C8DCFA"/>
      </a:accent3>
      <a:accent4>
        <a:srgbClr val="FF7882"/>
      </a:accent4>
      <a:accent5>
        <a:srgbClr val="792A86"/>
      </a:accent5>
      <a:accent6>
        <a:srgbClr val="E71F69"/>
      </a:accent6>
      <a:hlink>
        <a:srgbClr val="FF8200"/>
      </a:hlink>
      <a:folHlink>
        <a:srgbClr val="009DDB"/>
      </a:folHlink>
    </a:clrScheme>
    <a:fontScheme name="NEST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chemeClr val="bg2"/>
        </a:solidFill>
        <a:ln>
          <a:noFill/>
        </a:ln>
      </a:spPr>
      <a:bodyPr rtlCol="0" anchor="ctr"/>
      <a:lstStyle>
        <a:defPPr algn="ctr">
          <a:defRPr sz="1600" dirty="0" err="1" smtClean="0">
            <a:solidFill>
              <a:schemeClr val="tx1"/>
            </a:solidFill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6350"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/>
  <a:custClrLst>
    <a:custClr name="Orange">
      <a:srgbClr val="FF8200"/>
    </a:custClr>
    <a:custClr name="Black">
      <a:srgbClr val="3C3C3C"/>
    </a:custClr>
    <a:custClr name="Mid grey">
      <a:srgbClr val="6E7896"/>
    </a:custClr>
    <a:custClr name="Light grey">
      <a:srgbClr val="C3CDDC"/>
    </a:custClr>
    <a:custClr name="Stone">
      <a:srgbClr val="E6E3D9"/>
    </a:custClr>
    <a:custClr name="Light pink">
      <a:srgbClr val="FF7882"/>
    </a:custClr>
    <a:custClr name="Light purple">
      <a:srgbClr val="C4A0DC"/>
    </a:custClr>
    <a:custClr name="Light blue">
      <a:srgbClr val="C8DCFA"/>
    </a:custClr>
    <a:custClr name="Light teal">
      <a:srgbClr val="96E4D2"/>
    </a:custClr>
    <a:custClr name="Yellow">
      <a:srgbClr val="F2E500"/>
    </a:custClr>
    <a:custClr name="Pink">
      <a:srgbClr val="E71F69"/>
    </a:custClr>
    <a:custClr name="Purple">
      <a:srgbClr val="792A86"/>
    </a:custClr>
    <a:custClr name="Blue">
      <a:srgbClr val="009DDB"/>
    </a:custClr>
    <a:custClr name="Teal">
      <a:srgbClr val="00A0A4"/>
    </a:custClr>
    <a:custClr name="Green">
      <a:srgbClr val="4EA630"/>
    </a:custClr>
    <a:custClr name="Dark pink">
      <a:srgbClr val="751248"/>
    </a:custClr>
    <a:custClr name="Dark purple">
      <a:srgbClr val="4F2A5F"/>
    </a:custClr>
    <a:custClr name="Dark blue">
      <a:srgbClr val="28465F"/>
    </a:custClr>
    <a:custClr name="Dark teal">
      <a:srgbClr val="00515F"/>
    </a:custClr>
    <a:custClr name="Dark green">
      <a:srgbClr val="005343"/>
    </a:custClr>
  </a:custClrLst>
  <a:extLst>
    <a:ext uri="{05A4C25C-085E-4340-85A3-A5531E510DB2}">
      <thm15:themeFamily xmlns:thm15="http://schemas.microsoft.com/office/thememl/2012/main" name="NEST" id="{2611BCA5-F7E6-4022-B0FE-AE6C7B6E313D}" vid="{AA0CFFAA-FAE5-4018-AC48-87117169656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52AB2-552C-44E1-A7C6-2E0E434CE43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ca0b3e7-8c6e-4291-81ce-78ce90459bfd}" enabled="1" method="Standard" siteId="{088c8654-1a5a-4d83-9114-966713172dd7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1742</Words>
  <Characters>9930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Thomas</dc:creator>
  <cp:keywords/>
  <dc:description/>
  <cp:lastModifiedBy>Maureen Stewart</cp:lastModifiedBy>
  <cp:revision>3</cp:revision>
  <cp:lastPrinted>2021-12-15T10:07:00Z</cp:lastPrinted>
  <dcterms:created xsi:type="dcterms:W3CDTF">2024-04-04T11:41:00Z</dcterms:created>
  <dcterms:modified xsi:type="dcterms:W3CDTF">2024-04-04T12:01:00Z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1.00</vt:lpwstr>
  </property>
  <property fmtid="{D5CDD505-2E9C-101B-9397-08002B2CF9AE}" pid="3" name="Date Published">
    <vt:lpwstr>05.02.2019</vt:lpwstr>
  </property>
  <property fmtid="{D5CDD505-2E9C-101B-9397-08002B2CF9AE}" pid="4" name="MSIP_Label_644d755e-ad32-4fd1-9937-ecdb21254c0c_Enabled">
    <vt:lpwstr>True</vt:lpwstr>
  </property>
  <property fmtid="{D5CDD505-2E9C-101B-9397-08002B2CF9AE}" pid="5" name="MSIP_Label_644d755e-ad32-4fd1-9937-ecdb21254c0c_SiteId">
    <vt:lpwstr>0a72f032-1d09-457e-ba02-e565695486cf</vt:lpwstr>
  </property>
  <property fmtid="{D5CDD505-2E9C-101B-9397-08002B2CF9AE}" pid="6" name="MSIP_Label_644d755e-ad32-4fd1-9937-ecdb21254c0c_SetDate">
    <vt:lpwstr>2019-07-30T10:40:46.3634599Z</vt:lpwstr>
  </property>
  <property fmtid="{D5CDD505-2E9C-101B-9397-08002B2CF9AE}" pid="7" name="MSIP_Label_644d755e-ad32-4fd1-9937-ecdb21254c0c_Name">
    <vt:lpwstr>NEST Internal</vt:lpwstr>
  </property>
  <property fmtid="{D5CDD505-2E9C-101B-9397-08002B2CF9AE}" pid="8" name="MSIP_Label_644d755e-ad32-4fd1-9937-ecdb21254c0c_ActionId">
    <vt:lpwstr>f8ee298b-d051-42ff-bb4c-9180b7ca6b0b</vt:lpwstr>
  </property>
  <property fmtid="{D5CDD505-2E9C-101B-9397-08002B2CF9AE}" pid="9" name="MSIP_Label_644d755e-ad32-4fd1-9937-ecdb21254c0c_Extended_MSFT_Method">
    <vt:lpwstr>Automatic</vt:lpwstr>
  </property>
  <property fmtid="{D5CDD505-2E9C-101B-9397-08002B2CF9AE}" pid="10" name="NEST Classification">
    <vt:lpwstr>NEST Internal</vt:lpwstr>
  </property>
  <property fmtid="{D5CDD505-2E9C-101B-9397-08002B2CF9AE}" pid="11" name="ClassificationContentMarkingFooterShapeIds">
    <vt:lpwstr>1,2,3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FRC Confidential</vt:lpwstr>
  </property>
</Properties>
</file>