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4F3" w:rsidRPr="00F25F8F" w:rsidRDefault="004D44F3" w:rsidP="00F62900">
      <w:pPr>
        <w:pStyle w:val="Heading1"/>
        <w:rPr>
          <w:rFonts w:ascii="Arial" w:hAnsi="Arial" w:cs="Arial"/>
          <w:sz w:val="32"/>
          <w:szCs w:val="32"/>
        </w:rPr>
      </w:pPr>
      <w:r w:rsidRPr="00F25F8F">
        <w:rPr>
          <w:rFonts w:ascii="Arial" w:hAnsi="Arial" w:cs="Arial"/>
          <w:sz w:val="32"/>
          <w:szCs w:val="32"/>
        </w:rPr>
        <w:t xml:space="preserve">Framework Tender for Digital </w:t>
      </w:r>
      <w:r w:rsidR="00F62900" w:rsidRPr="00F25F8F">
        <w:rPr>
          <w:rFonts w:ascii="Arial" w:hAnsi="Arial" w:cs="Arial"/>
          <w:sz w:val="32"/>
          <w:szCs w:val="32"/>
        </w:rPr>
        <w:t xml:space="preserve">Heritage </w:t>
      </w:r>
      <w:r w:rsidRPr="00F25F8F">
        <w:rPr>
          <w:rFonts w:ascii="Arial" w:hAnsi="Arial" w:cs="Arial"/>
          <w:sz w:val="32"/>
          <w:szCs w:val="32"/>
        </w:rPr>
        <w:t>Consultants</w:t>
      </w:r>
      <w:r w:rsidRPr="00F25F8F">
        <w:rPr>
          <w:rFonts w:ascii="Arial" w:hAnsi="Arial" w:cs="Arial"/>
          <w:sz w:val="32"/>
          <w:szCs w:val="32"/>
        </w:rPr>
        <w:br/>
        <w:t>Evaluation Questions</w:t>
      </w:r>
    </w:p>
    <w:tbl>
      <w:tblPr>
        <w:tblW w:w="11880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353"/>
        <w:gridCol w:w="727"/>
        <w:gridCol w:w="236"/>
        <w:gridCol w:w="1924"/>
      </w:tblGrid>
      <w:tr w:rsidR="004D44F3" w:rsidRPr="00F25F8F" w:rsidTr="00DE2FEB">
        <w:trPr>
          <w:trHeight w:val="1515"/>
        </w:trPr>
        <w:tc>
          <w:tcPr>
            <w:tcW w:w="89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2900" w:rsidRPr="00F25F8F" w:rsidRDefault="00F62900" w:rsidP="00F62900">
            <w:pPr>
              <w:rPr>
                <w:rFonts w:ascii="Arial" w:hAnsi="Arial" w:cs="Arial"/>
              </w:rPr>
            </w:pPr>
            <w:r w:rsidRPr="00F25F8F">
              <w:rPr>
                <w:rFonts w:ascii="Arial" w:hAnsi="Arial" w:cs="Arial"/>
              </w:rPr>
              <w:t xml:space="preserve">HLF is looking for </w:t>
            </w:r>
            <w:r w:rsidR="00D45226" w:rsidRPr="00F25F8F">
              <w:rPr>
                <w:rFonts w:ascii="Arial" w:hAnsi="Arial" w:cs="Arial"/>
              </w:rPr>
              <w:t>consultants</w:t>
            </w:r>
            <w:r w:rsidRPr="00F25F8F">
              <w:rPr>
                <w:rFonts w:ascii="Arial" w:hAnsi="Arial" w:cs="Arial"/>
              </w:rPr>
              <w:t xml:space="preserve"> with s</w:t>
            </w:r>
            <w:r w:rsidR="004D44F3" w:rsidRPr="00F25F8F">
              <w:rPr>
                <w:rFonts w:ascii="Arial" w:hAnsi="Arial" w:cs="Arial"/>
              </w:rPr>
              <w:t xml:space="preserve">ubstantial </w:t>
            </w:r>
            <w:r w:rsidR="00D45226" w:rsidRPr="00F25F8F">
              <w:rPr>
                <w:rFonts w:ascii="Arial" w:hAnsi="Arial" w:cs="Arial"/>
              </w:rPr>
              <w:t>relevant</w:t>
            </w:r>
            <w:r w:rsidRPr="00F25F8F">
              <w:rPr>
                <w:rFonts w:ascii="Arial" w:hAnsi="Arial" w:cs="Arial"/>
              </w:rPr>
              <w:t xml:space="preserve"> </w:t>
            </w:r>
            <w:r w:rsidR="004D44F3" w:rsidRPr="00F25F8F">
              <w:rPr>
                <w:rFonts w:ascii="Arial" w:hAnsi="Arial" w:cs="Arial"/>
              </w:rPr>
              <w:t xml:space="preserve">experience </w:t>
            </w:r>
            <w:r w:rsidRPr="00F25F8F">
              <w:rPr>
                <w:rFonts w:ascii="Arial" w:hAnsi="Arial" w:cs="Arial"/>
              </w:rPr>
              <w:t>and expertise in</w:t>
            </w:r>
            <w:r w:rsidR="004D44F3" w:rsidRPr="00F25F8F">
              <w:rPr>
                <w:rFonts w:ascii="Arial" w:hAnsi="Arial" w:cs="Arial"/>
              </w:rPr>
              <w:t xml:space="preserve"> </w:t>
            </w:r>
            <w:r w:rsidR="004D44F3" w:rsidRPr="00F25F8F">
              <w:rPr>
                <w:rFonts w:ascii="Arial" w:hAnsi="Arial" w:cs="Arial"/>
                <w:bCs/>
              </w:rPr>
              <w:t>at least one</w:t>
            </w:r>
            <w:r w:rsidR="004D44F3" w:rsidRPr="00F25F8F">
              <w:rPr>
                <w:rFonts w:ascii="Arial" w:hAnsi="Arial" w:cs="Arial"/>
              </w:rPr>
              <w:t xml:space="preserve"> of the </w:t>
            </w:r>
            <w:r w:rsidR="00E258E2" w:rsidRPr="00F25F8F">
              <w:rPr>
                <w:rFonts w:ascii="Arial" w:hAnsi="Arial" w:cs="Arial"/>
              </w:rPr>
              <w:t xml:space="preserve">five </w:t>
            </w:r>
            <w:r w:rsidR="004D44F3" w:rsidRPr="00F25F8F">
              <w:rPr>
                <w:rFonts w:ascii="Arial" w:hAnsi="Arial" w:cs="Arial"/>
              </w:rPr>
              <w:t xml:space="preserve">areas of </w:t>
            </w:r>
            <w:r w:rsidR="00461E89">
              <w:rPr>
                <w:rFonts w:ascii="Arial" w:hAnsi="Arial" w:cs="Arial"/>
              </w:rPr>
              <w:t>digital practice set out in</w:t>
            </w:r>
            <w:r w:rsidR="004D44F3" w:rsidRPr="00F25F8F">
              <w:rPr>
                <w:rFonts w:ascii="Arial" w:hAnsi="Arial" w:cs="Arial"/>
              </w:rPr>
              <w:t xml:space="preserve"> section</w:t>
            </w:r>
            <w:r w:rsidR="00461E89">
              <w:rPr>
                <w:rFonts w:ascii="Arial" w:hAnsi="Arial" w:cs="Arial"/>
              </w:rPr>
              <w:t xml:space="preserve"> 2</w:t>
            </w:r>
            <w:r w:rsidR="004D44F3" w:rsidRPr="00F25F8F">
              <w:rPr>
                <w:rFonts w:ascii="Arial" w:hAnsi="Arial" w:cs="Arial"/>
              </w:rPr>
              <w:t xml:space="preserve">. We are seeking to recruit digital experts to work across our funding portfolio, </w:t>
            </w:r>
            <w:r w:rsidRPr="00F25F8F">
              <w:rPr>
                <w:rFonts w:ascii="Arial" w:hAnsi="Arial" w:cs="Arial"/>
              </w:rPr>
              <w:t xml:space="preserve">which </w:t>
            </w:r>
            <w:r w:rsidR="004D44F3" w:rsidRPr="00F25F8F">
              <w:rPr>
                <w:rFonts w:ascii="Arial" w:hAnsi="Arial" w:cs="Arial"/>
              </w:rPr>
              <w:t>includ</w:t>
            </w:r>
            <w:r w:rsidRPr="00F25F8F">
              <w:rPr>
                <w:rFonts w:ascii="Arial" w:hAnsi="Arial" w:cs="Arial"/>
              </w:rPr>
              <w:t>es</w:t>
            </w:r>
            <w:r w:rsidR="004D44F3" w:rsidRPr="00F25F8F">
              <w:rPr>
                <w:rFonts w:ascii="Arial" w:hAnsi="Arial" w:cs="Arial"/>
              </w:rPr>
              <w:t xml:space="preserve"> wide range of </w:t>
            </w:r>
            <w:r w:rsidRPr="00F25F8F">
              <w:rPr>
                <w:rFonts w:ascii="Arial" w:hAnsi="Arial" w:cs="Arial"/>
              </w:rPr>
              <w:t xml:space="preserve">heritage </w:t>
            </w:r>
            <w:r w:rsidR="004D44F3" w:rsidRPr="00F25F8F">
              <w:rPr>
                <w:rFonts w:ascii="Arial" w:hAnsi="Arial" w:cs="Arial"/>
              </w:rPr>
              <w:t xml:space="preserve">projects. </w:t>
            </w:r>
            <w:r w:rsidR="00CB37A8" w:rsidRPr="00F25F8F">
              <w:rPr>
                <w:rFonts w:ascii="Arial" w:hAnsi="Arial" w:cs="Arial"/>
              </w:rPr>
              <w:t xml:space="preserve">You should aim to </w:t>
            </w:r>
            <w:r w:rsidR="00D45226" w:rsidRPr="00F25F8F">
              <w:rPr>
                <w:rFonts w:ascii="Arial" w:hAnsi="Arial" w:cs="Arial"/>
              </w:rPr>
              <w:t>illustrate</w:t>
            </w:r>
            <w:r w:rsidR="00CB37A8" w:rsidRPr="00F25F8F">
              <w:rPr>
                <w:rFonts w:ascii="Arial" w:hAnsi="Arial" w:cs="Arial"/>
              </w:rPr>
              <w:t xml:space="preserve"> your experience and </w:t>
            </w:r>
            <w:r w:rsidR="00D45226" w:rsidRPr="00F25F8F">
              <w:rPr>
                <w:rFonts w:ascii="Arial" w:hAnsi="Arial" w:cs="Arial"/>
              </w:rPr>
              <w:t>expertise</w:t>
            </w:r>
            <w:r w:rsidR="00CB37A8" w:rsidRPr="00F25F8F">
              <w:rPr>
                <w:rFonts w:ascii="Arial" w:hAnsi="Arial" w:cs="Arial"/>
              </w:rPr>
              <w:t xml:space="preserve"> across different types of digital work, including heritage projects where relevant.</w:t>
            </w:r>
          </w:p>
          <w:p w:rsidR="00F62900" w:rsidRPr="00F25F8F" w:rsidRDefault="00F62900" w:rsidP="00F62900">
            <w:pPr>
              <w:rPr>
                <w:rFonts w:ascii="Arial" w:hAnsi="Arial" w:cs="Arial"/>
              </w:rPr>
            </w:pPr>
          </w:p>
          <w:p w:rsidR="00F62900" w:rsidRPr="00F25F8F" w:rsidRDefault="00F62900" w:rsidP="00F62900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</w:rPr>
            </w:pPr>
            <w:r w:rsidRPr="00F25F8F">
              <w:rPr>
                <w:rFonts w:ascii="Arial" w:hAnsi="Arial" w:cs="Arial"/>
                <w:b/>
              </w:rPr>
              <w:t>Summary of experience and expertise</w:t>
            </w:r>
          </w:p>
          <w:p w:rsidR="00F62900" w:rsidRPr="00F25F8F" w:rsidRDefault="00F62900" w:rsidP="00F62900">
            <w:pPr>
              <w:rPr>
                <w:rFonts w:ascii="Arial" w:hAnsi="Arial" w:cs="Arial"/>
              </w:rPr>
            </w:pPr>
          </w:p>
          <w:p w:rsidR="00F62900" w:rsidRPr="00F25F8F" w:rsidRDefault="00F62900" w:rsidP="00F62900">
            <w:pPr>
              <w:rPr>
                <w:rFonts w:ascii="Arial" w:hAnsi="Arial" w:cs="Arial"/>
              </w:rPr>
            </w:pPr>
            <w:r w:rsidRPr="00F25F8F">
              <w:rPr>
                <w:rFonts w:ascii="Arial" w:hAnsi="Arial" w:cs="Arial"/>
              </w:rPr>
              <w:t xml:space="preserve">Please give a summary of your experience and </w:t>
            </w:r>
            <w:r w:rsidR="00D45226" w:rsidRPr="00F25F8F">
              <w:rPr>
                <w:rFonts w:ascii="Arial" w:hAnsi="Arial" w:cs="Arial"/>
              </w:rPr>
              <w:t>expertise</w:t>
            </w:r>
            <w:r w:rsidRPr="00F25F8F">
              <w:rPr>
                <w:rFonts w:ascii="Arial" w:hAnsi="Arial" w:cs="Arial"/>
              </w:rPr>
              <w:t xml:space="preserve"> as </w:t>
            </w:r>
            <w:r w:rsidR="00D45226" w:rsidRPr="00F25F8F">
              <w:rPr>
                <w:rFonts w:ascii="Arial" w:hAnsi="Arial" w:cs="Arial"/>
              </w:rPr>
              <w:t>relev</w:t>
            </w:r>
            <w:r w:rsidRPr="00F25F8F">
              <w:rPr>
                <w:rFonts w:ascii="Arial" w:hAnsi="Arial" w:cs="Arial"/>
              </w:rPr>
              <w:t>ant to thi</w:t>
            </w:r>
            <w:r w:rsidR="00D45226" w:rsidRPr="00F25F8F">
              <w:rPr>
                <w:rFonts w:ascii="Arial" w:hAnsi="Arial" w:cs="Arial"/>
              </w:rPr>
              <w:t>s</w:t>
            </w:r>
            <w:r w:rsidRPr="00F25F8F">
              <w:rPr>
                <w:rFonts w:ascii="Arial" w:hAnsi="Arial" w:cs="Arial"/>
              </w:rPr>
              <w:t xml:space="preserve"> tender, </w:t>
            </w:r>
            <w:r w:rsidR="00D45226" w:rsidRPr="00F25F8F">
              <w:rPr>
                <w:rFonts w:ascii="Arial" w:hAnsi="Arial" w:cs="Arial"/>
              </w:rPr>
              <w:t>including</w:t>
            </w:r>
            <w:r w:rsidRPr="00F25F8F">
              <w:rPr>
                <w:rFonts w:ascii="Arial" w:hAnsi="Arial" w:cs="Arial"/>
              </w:rPr>
              <w:t xml:space="preserve"> relevant qualifications and </w:t>
            </w:r>
            <w:r w:rsidR="00D45226" w:rsidRPr="00F25F8F">
              <w:rPr>
                <w:rFonts w:ascii="Arial" w:hAnsi="Arial" w:cs="Arial"/>
              </w:rPr>
              <w:t>membership</w:t>
            </w:r>
            <w:r w:rsidRPr="00F25F8F">
              <w:rPr>
                <w:rFonts w:ascii="Arial" w:hAnsi="Arial" w:cs="Arial"/>
              </w:rPr>
              <w:t xml:space="preserve"> of </w:t>
            </w:r>
            <w:r w:rsidR="00D45226" w:rsidRPr="00F25F8F">
              <w:rPr>
                <w:rFonts w:ascii="Arial" w:hAnsi="Arial" w:cs="Arial"/>
              </w:rPr>
              <w:t>professional</w:t>
            </w:r>
            <w:r w:rsidRPr="00F25F8F">
              <w:rPr>
                <w:rFonts w:ascii="Arial" w:hAnsi="Arial" w:cs="Arial"/>
              </w:rPr>
              <w:t xml:space="preserve"> bodies.    </w:t>
            </w:r>
          </w:p>
          <w:p w:rsidR="00CB37A8" w:rsidRDefault="00CB37A8" w:rsidP="00F62900">
            <w:pPr>
              <w:rPr>
                <w:rFonts w:ascii="Arial" w:hAnsi="Arial" w:cs="Arial"/>
              </w:rPr>
            </w:pPr>
          </w:p>
          <w:p w:rsidR="00F25F8F" w:rsidRPr="00F25F8F" w:rsidRDefault="00F25F8F" w:rsidP="00F629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(500 words)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67"/>
            </w:tblGrid>
            <w:tr w:rsidR="00F25F8F" w:rsidTr="00F25F8F">
              <w:tc>
                <w:tcPr>
                  <w:tcW w:w="8767" w:type="dxa"/>
                </w:tcPr>
                <w:p w:rsidR="00F25F8F" w:rsidRDefault="00F25F8F" w:rsidP="00F62900">
                  <w:pPr>
                    <w:rPr>
                      <w:rFonts w:ascii="Arial" w:hAnsi="Arial" w:cs="Arial"/>
                    </w:rPr>
                  </w:pPr>
                </w:p>
                <w:p w:rsidR="00F25F8F" w:rsidRDefault="00F25F8F" w:rsidP="00F62900">
                  <w:pPr>
                    <w:rPr>
                      <w:rFonts w:ascii="Arial" w:hAnsi="Arial" w:cs="Arial"/>
                    </w:rPr>
                  </w:pPr>
                </w:p>
                <w:p w:rsidR="00F25F8F" w:rsidRDefault="00F25F8F" w:rsidP="00F62900">
                  <w:pPr>
                    <w:rPr>
                      <w:rFonts w:ascii="Arial" w:hAnsi="Arial" w:cs="Arial"/>
                    </w:rPr>
                  </w:pPr>
                </w:p>
                <w:p w:rsidR="00F25F8F" w:rsidRDefault="00F25F8F" w:rsidP="00F62900">
                  <w:pPr>
                    <w:rPr>
                      <w:rFonts w:ascii="Arial" w:hAnsi="Arial" w:cs="Arial"/>
                    </w:rPr>
                  </w:pPr>
                </w:p>
                <w:p w:rsidR="00F25F8F" w:rsidRDefault="00F25F8F" w:rsidP="00F62900">
                  <w:pPr>
                    <w:rPr>
                      <w:rFonts w:ascii="Arial" w:hAnsi="Arial" w:cs="Arial"/>
                    </w:rPr>
                  </w:pPr>
                </w:p>
                <w:p w:rsidR="00F25F8F" w:rsidRDefault="00F25F8F" w:rsidP="00F62900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F25F8F" w:rsidRPr="00F25F8F" w:rsidRDefault="00F25F8F" w:rsidP="00F62900">
            <w:pPr>
              <w:rPr>
                <w:rFonts w:ascii="Arial" w:hAnsi="Arial" w:cs="Arial"/>
              </w:rPr>
            </w:pPr>
          </w:p>
          <w:p w:rsidR="004D44F3" w:rsidRPr="00F25F8F" w:rsidRDefault="00F01832" w:rsidP="00CB37A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</w:rPr>
            </w:pPr>
            <w:r w:rsidRPr="00F25F8F">
              <w:rPr>
                <w:rFonts w:ascii="Arial" w:hAnsi="Arial" w:cs="Arial"/>
                <w:b/>
              </w:rPr>
              <w:t>Areas of digital practice</w:t>
            </w:r>
            <w:r w:rsidR="00CB37A8" w:rsidRPr="00F25F8F">
              <w:rPr>
                <w:rFonts w:ascii="Arial" w:hAnsi="Arial" w:cs="Arial"/>
                <w:b/>
              </w:rPr>
              <w:t xml:space="preserve"> </w:t>
            </w:r>
          </w:p>
          <w:p w:rsidR="00F01832" w:rsidRPr="00F25F8F" w:rsidRDefault="00F01832" w:rsidP="00F01832">
            <w:pPr>
              <w:rPr>
                <w:rFonts w:ascii="Arial" w:hAnsi="Arial" w:cs="Arial"/>
                <w:b/>
              </w:rPr>
            </w:pPr>
          </w:p>
          <w:p w:rsidR="00CB37A8" w:rsidRDefault="00CB37A8" w:rsidP="00CB37A8">
            <w:pPr>
              <w:rPr>
                <w:rFonts w:ascii="Arial" w:hAnsi="Arial" w:cs="Arial"/>
              </w:rPr>
            </w:pPr>
            <w:r w:rsidRPr="00F25F8F">
              <w:rPr>
                <w:rFonts w:ascii="Arial" w:hAnsi="Arial" w:cs="Arial"/>
              </w:rPr>
              <w:t xml:space="preserve">For each area </w:t>
            </w:r>
            <w:r w:rsidR="003B7D18" w:rsidRPr="00F25F8F">
              <w:rPr>
                <w:rFonts w:ascii="Arial" w:hAnsi="Arial" w:cs="Arial"/>
              </w:rPr>
              <w:t xml:space="preserve">below </w:t>
            </w:r>
            <w:r w:rsidRPr="00F25F8F">
              <w:rPr>
                <w:rFonts w:ascii="Arial" w:hAnsi="Arial" w:cs="Arial"/>
              </w:rPr>
              <w:t xml:space="preserve">for which you wish to be </w:t>
            </w:r>
            <w:r w:rsidR="00D45226" w:rsidRPr="00F25F8F">
              <w:rPr>
                <w:rFonts w:ascii="Arial" w:hAnsi="Arial" w:cs="Arial"/>
              </w:rPr>
              <w:t>considered</w:t>
            </w:r>
            <w:r w:rsidRPr="00F25F8F">
              <w:rPr>
                <w:rFonts w:ascii="Arial" w:hAnsi="Arial" w:cs="Arial"/>
              </w:rPr>
              <w:t xml:space="preserve">, please </w:t>
            </w:r>
            <w:r w:rsidR="003B7D18" w:rsidRPr="00F25F8F">
              <w:rPr>
                <w:rFonts w:ascii="Arial" w:hAnsi="Arial" w:cs="Arial"/>
              </w:rPr>
              <w:t>tick the appr</w:t>
            </w:r>
            <w:r w:rsidR="00D45226" w:rsidRPr="00F25F8F">
              <w:rPr>
                <w:rFonts w:ascii="Arial" w:hAnsi="Arial" w:cs="Arial"/>
              </w:rPr>
              <w:t>opr</w:t>
            </w:r>
            <w:r w:rsidR="003B7D18" w:rsidRPr="00F25F8F">
              <w:rPr>
                <w:rFonts w:ascii="Arial" w:hAnsi="Arial" w:cs="Arial"/>
              </w:rPr>
              <w:t xml:space="preserve">iate boxes and </w:t>
            </w:r>
            <w:r w:rsidRPr="00F25F8F">
              <w:rPr>
                <w:rFonts w:ascii="Arial" w:hAnsi="Arial" w:cs="Arial"/>
              </w:rPr>
              <w:t xml:space="preserve">give the required number of case </w:t>
            </w:r>
            <w:r w:rsidR="00D45226" w:rsidRPr="00F25F8F">
              <w:rPr>
                <w:rFonts w:ascii="Arial" w:hAnsi="Arial" w:cs="Arial"/>
              </w:rPr>
              <w:t>studies</w:t>
            </w:r>
            <w:r w:rsidRPr="00F25F8F">
              <w:rPr>
                <w:rFonts w:ascii="Arial" w:hAnsi="Arial" w:cs="Arial"/>
              </w:rPr>
              <w:t xml:space="preserve"> to demonstrate </w:t>
            </w:r>
            <w:r w:rsidR="00474AAC" w:rsidRPr="00F25F8F">
              <w:rPr>
                <w:rFonts w:ascii="Arial" w:hAnsi="Arial" w:cs="Arial"/>
              </w:rPr>
              <w:t xml:space="preserve">recent </w:t>
            </w:r>
            <w:r w:rsidR="00D45226" w:rsidRPr="00F25F8F">
              <w:rPr>
                <w:rFonts w:ascii="Arial" w:hAnsi="Arial" w:cs="Arial"/>
              </w:rPr>
              <w:t>relevant</w:t>
            </w:r>
            <w:r w:rsidRPr="00F25F8F">
              <w:rPr>
                <w:rFonts w:ascii="Arial" w:hAnsi="Arial" w:cs="Arial"/>
              </w:rPr>
              <w:t xml:space="preserve"> experience and </w:t>
            </w:r>
            <w:r w:rsidR="00D45226" w:rsidRPr="00F25F8F">
              <w:rPr>
                <w:rFonts w:ascii="Arial" w:hAnsi="Arial" w:cs="Arial"/>
              </w:rPr>
              <w:t>expertise</w:t>
            </w:r>
            <w:r w:rsidR="00461E89">
              <w:rPr>
                <w:rFonts w:ascii="Arial" w:hAnsi="Arial" w:cs="Arial"/>
              </w:rPr>
              <w:t>.</w:t>
            </w:r>
          </w:p>
          <w:p w:rsidR="00461E89" w:rsidRPr="00F25F8F" w:rsidRDefault="00461E89" w:rsidP="00CB37A8">
            <w:pPr>
              <w:rPr>
                <w:rFonts w:ascii="Arial" w:hAnsi="Arial" w:cs="Arial"/>
              </w:rPr>
            </w:pPr>
          </w:p>
          <w:p w:rsidR="00CB37A8" w:rsidRPr="00F25F8F" w:rsidRDefault="00461E89" w:rsidP="00CB37A8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CB37A8" w:rsidRPr="00F25F8F">
              <w:rPr>
                <w:rFonts w:ascii="Arial" w:hAnsi="Arial" w:cs="Arial"/>
              </w:rPr>
              <w:t xml:space="preserve">ocus on your </w:t>
            </w:r>
            <w:r w:rsidR="00C47D28" w:rsidRPr="00F25F8F">
              <w:rPr>
                <w:rFonts w:ascii="Arial" w:hAnsi="Arial" w:cs="Arial"/>
              </w:rPr>
              <w:t xml:space="preserve">own </w:t>
            </w:r>
            <w:r w:rsidR="00CB37A8" w:rsidRPr="00F25F8F">
              <w:rPr>
                <w:rFonts w:ascii="Arial" w:hAnsi="Arial" w:cs="Arial"/>
              </w:rPr>
              <w:t>role</w:t>
            </w:r>
            <w:r w:rsidR="00C47D28" w:rsidRPr="00F25F8F">
              <w:rPr>
                <w:rFonts w:ascii="Arial" w:hAnsi="Arial" w:cs="Arial"/>
              </w:rPr>
              <w:t xml:space="preserve"> and activity</w:t>
            </w:r>
            <w:r w:rsidR="00CB37A8" w:rsidRPr="00F25F8F">
              <w:rPr>
                <w:rFonts w:ascii="Arial" w:hAnsi="Arial" w:cs="Arial"/>
              </w:rPr>
              <w:t xml:space="preserve">, the issues and challenges you faced and overcame, and the outputs/outcomes specifically of your work. </w:t>
            </w:r>
          </w:p>
          <w:p w:rsidR="00CB37A8" w:rsidRPr="00F25F8F" w:rsidRDefault="00C47D28" w:rsidP="00CB37A8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F25F8F">
              <w:rPr>
                <w:rFonts w:ascii="Arial" w:hAnsi="Arial" w:cs="Arial"/>
              </w:rPr>
              <w:t>Give c</w:t>
            </w:r>
            <w:r w:rsidR="00CB37A8" w:rsidRPr="00F25F8F">
              <w:rPr>
                <w:rFonts w:ascii="Arial" w:hAnsi="Arial" w:cs="Arial"/>
              </w:rPr>
              <w:t xml:space="preserve">ase studies </w:t>
            </w:r>
            <w:r w:rsidRPr="00F25F8F">
              <w:rPr>
                <w:rFonts w:ascii="Arial" w:hAnsi="Arial" w:cs="Arial"/>
              </w:rPr>
              <w:t xml:space="preserve">of work </w:t>
            </w:r>
            <w:r w:rsidR="00CB37A8" w:rsidRPr="00F25F8F">
              <w:rPr>
                <w:rFonts w:ascii="Arial" w:hAnsi="Arial" w:cs="Arial"/>
              </w:rPr>
              <w:t xml:space="preserve">within the last three years. </w:t>
            </w:r>
          </w:p>
          <w:p w:rsidR="00CB37A8" w:rsidRPr="00E41FE8" w:rsidRDefault="00CB37A8" w:rsidP="00CB37A8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F25F8F">
              <w:rPr>
                <w:rFonts w:ascii="Arial" w:hAnsi="Arial" w:cs="Arial"/>
              </w:rPr>
              <w:t>Ch</w:t>
            </w:r>
            <w:r w:rsidR="00C47D28" w:rsidRPr="00F25F8F">
              <w:rPr>
                <w:rFonts w:ascii="Arial" w:hAnsi="Arial" w:cs="Arial"/>
              </w:rPr>
              <w:t>o</w:t>
            </w:r>
            <w:r w:rsidRPr="00F25F8F">
              <w:rPr>
                <w:rFonts w:ascii="Arial" w:hAnsi="Arial" w:cs="Arial"/>
              </w:rPr>
              <w:t>ose a different</w:t>
            </w:r>
            <w:r w:rsidR="007B6365" w:rsidRPr="00F25F8F">
              <w:rPr>
                <w:rFonts w:ascii="Arial" w:hAnsi="Arial" w:cs="Arial"/>
              </w:rPr>
              <w:t xml:space="preserve"> focus </w:t>
            </w:r>
            <w:r w:rsidRPr="00F25F8F">
              <w:rPr>
                <w:rFonts w:ascii="Arial" w:hAnsi="Arial" w:cs="Arial"/>
              </w:rPr>
              <w:t>for each case study</w:t>
            </w:r>
            <w:r w:rsidR="00474AAC" w:rsidRPr="00F25F8F">
              <w:rPr>
                <w:rFonts w:ascii="Arial" w:hAnsi="Arial" w:cs="Arial"/>
              </w:rPr>
              <w:t>.</w:t>
            </w:r>
            <w:r w:rsidRPr="00F25F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4F3" w:rsidRPr="00F25F8F" w:rsidRDefault="004D44F3" w:rsidP="00DE2FEB">
            <w:pPr>
              <w:rPr>
                <w:rFonts w:ascii="Arial" w:hAnsi="Arial" w:cs="Arial"/>
              </w:rPr>
            </w:pPr>
          </w:p>
        </w:tc>
      </w:tr>
      <w:tr w:rsidR="004D44F3" w:rsidRPr="00F25F8F" w:rsidTr="00DE2FEB">
        <w:trPr>
          <w:trHeight w:val="276"/>
        </w:trPr>
        <w:tc>
          <w:tcPr>
            <w:tcW w:w="89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4F3" w:rsidRPr="00F25F8F" w:rsidRDefault="004D44F3" w:rsidP="00DE2FEB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4F3" w:rsidRPr="00F25F8F" w:rsidRDefault="004D44F3" w:rsidP="00DE2FEB">
            <w:pPr>
              <w:rPr>
                <w:rFonts w:ascii="Arial" w:hAnsi="Arial" w:cs="Arial"/>
              </w:rPr>
            </w:pPr>
          </w:p>
        </w:tc>
      </w:tr>
      <w:tr w:rsidR="004D44F3" w:rsidRPr="00F25F8F" w:rsidTr="00DE2FEB">
        <w:trPr>
          <w:trHeight w:val="1050"/>
        </w:trPr>
        <w:tc>
          <w:tcPr>
            <w:tcW w:w="89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6365" w:rsidRPr="00F25F8F" w:rsidRDefault="00166AA2" w:rsidP="0089436D">
            <w:pPr>
              <w:rPr>
                <w:rFonts w:ascii="Arial" w:hAnsi="Arial" w:cs="Arial"/>
                <w:b/>
                <w:bCs/>
              </w:rPr>
            </w:pPr>
            <w:r w:rsidRPr="00F25F8F">
              <w:rPr>
                <w:rFonts w:ascii="Arial" w:hAnsi="Arial" w:cs="Arial"/>
                <w:b/>
                <w:bCs/>
              </w:rPr>
              <w:t>Digital production</w:t>
            </w:r>
            <w:r w:rsidR="004D44F3" w:rsidRPr="00F25F8F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B6365" w:rsidRPr="00F25F8F" w:rsidRDefault="007B6365" w:rsidP="0089436D">
            <w:pPr>
              <w:rPr>
                <w:rFonts w:ascii="Arial" w:hAnsi="Arial" w:cs="Arial"/>
                <w:b/>
                <w:bCs/>
              </w:rPr>
            </w:pPr>
          </w:p>
          <w:p w:rsidR="00F922B8" w:rsidRPr="00F25F8F" w:rsidRDefault="007B6365" w:rsidP="0089436D">
            <w:pPr>
              <w:rPr>
                <w:rFonts w:ascii="Arial" w:hAnsi="Arial" w:cs="Arial"/>
                <w:bCs/>
              </w:rPr>
            </w:pPr>
            <w:r w:rsidRPr="00F25F8F">
              <w:rPr>
                <w:rFonts w:ascii="Arial" w:hAnsi="Arial" w:cs="Arial"/>
                <w:bCs/>
              </w:rPr>
              <w:t xml:space="preserve">This </w:t>
            </w:r>
            <w:r w:rsidR="00D45226" w:rsidRPr="00F25F8F">
              <w:rPr>
                <w:rFonts w:ascii="Arial" w:hAnsi="Arial" w:cs="Arial"/>
                <w:bCs/>
              </w:rPr>
              <w:t>includes</w:t>
            </w:r>
            <w:r w:rsidRPr="00F25F8F">
              <w:rPr>
                <w:rFonts w:ascii="Arial" w:hAnsi="Arial" w:cs="Arial"/>
                <w:bCs/>
              </w:rPr>
              <w:t xml:space="preserve"> </w:t>
            </w:r>
            <w:r w:rsidR="00E258E2" w:rsidRPr="00F25F8F">
              <w:rPr>
                <w:rFonts w:ascii="Arial" w:hAnsi="Arial" w:cs="Arial"/>
                <w:bCs/>
              </w:rPr>
              <w:t>the following areas:</w:t>
            </w:r>
            <w:r w:rsidR="00DB13BE" w:rsidRPr="00F25F8F">
              <w:rPr>
                <w:rFonts w:ascii="Arial" w:hAnsi="Arial" w:cs="Arial"/>
                <w:bCs/>
              </w:rPr>
              <w:t xml:space="preserve"> </w:t>
            </w:r>
            <w:r w:rsidR="00E258E2" w:rsidRPr="00F25F8F">
              <w:rPr>
                <w:rFonts w:ascii="Arial" w:hAnsi="Arial" w:cs="Arial"/>
                <w:bCs/>
              </w:rPr>
              <w:t xml:space="preserve">aligning digital strategy with project objectives; scoping </w:t>
            </w:r>
            <w:r w:rsidR="00C47D28" w:rsidRPr="00F25F8F">
              <w:rPr>
                <w:rFonts w:ascii="Arial" w:hAnsi="Arial" w:cs="Arial"/>
                <w:bCs/>
              </w:rPr>
              <w:t xml:space="preserve">and managing </w:t>
            </w:r>
            <w:r w:rsidR="00E258E2" w:rsidRPr="00F25F8F">
              <w:rPr>
                <w:rFonts w:ascii="Arial" w:hAnsi="Arial" w:cs="Arial"/>
                <w:bCs/>
              </w:rPr>
              <w:t>digital projects (e.g. user experience design, functional requirements, information architecture, support services and</w:t>
            </w:r>
            <w:r w:rsidR="00C238EE" w:rsidRPr="00F25F8F">
              <w:rPr>
                <w:rFonts w:ascii="Arial" w:hAnsi="Arial" w:cs="Arial"/>
                <w:bCs/>
              </w:rPr>
              <w:t>/or</w:t>
            </w:r>
            <w:r w:rsidR="00E258E2" w:rsidRPr="00F25F8F">
              <w:rPr>
                <w:rFonts w:ascii="Arial" w:hAnsi="Arial" w:cs="Arial"/>
                <w:bCs/>
              </w:rPr>
              <w:t xml:space="preserve"> hardware requirements); </w:t>
            </w:r>
            <w:r w:rsidR="00166AA2" w:rsidRPr="00F25F8F">
              <w:rPr>
                <w:rFonts w:ascii="Arial" w:hAnsi="Arial" w:cs="Arial"/>
                <w:bCs/>
              </w:rPr>
              <w:t xml:space="preserve">production </w:t>
            </w:r>
            <w:r w:rsidR="00301430" w:rsidRPr="00F25F8F">
              <w:rPr>
                <w:rFonts w:ascii="Arial" w:hAnsi="Arial" w:cs="Arial"/>
                <w:bCs/>
              </w:rPr>
              <w:t>of digital interactive or immersive content</w:t>
            </w:r>
            <w:r w:rsidR="00E258E2" w:rsidRPr="00F25F8F">
              <w:rPr>
                <w:rFonts w:ascii="Arial" w:hAnsi="Arial" w:cs="Arial"/>
                <w:bCs/>
              </w:rPr>
              <w:t xml:space="preserve"> in various</w:t>
            </w:r>
            <w:r w:rsidR="00301430" w:rsidRPr="00F25F8F">
              <w:rPr>
                <w:rFonts w:ascii="Arial" w:hAnsi="Arial" w:cs="Arial"/>
                <w:bCs/>
              </w:rPr>
              <w:t xml:space="preserve"> formats</w:t>
            </w:r>
            <w:r w:rsidR="00E258E2" w:rsidRPr="00F25F8F">
              <w:rPr>
                <w:rFonts w:ascii="Arial" w:hAnsi="Arial" w:cs="Arial"/>
                <w:bCs/>
              </w:rPr>
              <w:t xml:space="preserve"> (</w:t>
            </w:r>
            <w:r w:rsidR="00301430" w:rsidRPr="00F25F8F">
              <w:rPr>
                <w:rFonts w:ascii="Arial" w:hAnsi="Arial" w:cs="Arial"/>
                <w:bCs/>
              </w:rPr>
              <w:t xml:space="preserve">e.g. </w:t>
            </w:r>
            <w:r w:rsidR="005E5390" w:rsidRPr="00F25F8F">
              <w:rPr>
                <w:rFonts w:ascii="Arial" w:hAnsi="Arial" w:cs="Arial"/>
                <w:bCs/>
              </w:rPr>
              <w:t>websites,</w:t>
            </w:r>
            <w:r w:rsidR="00E31A57" w:rsidRPr="00F25F8F">
              <w:rPr>
                <w:rFonts w:ascii="Arial" w:hAnsi="Arial" w:cs="Arial"/>
                <w:bCs/>
              </w:rPr>
              <w:t xml:space="preserve"> </w:t>
            </w:r>
            <w:r w:rsidR="005E5390" w:rsidRPr="00F25F8F">
              <w:rPr>
                <w:rFonts w:ascii="Arial" w:hAnsi="Arial" w:cs="Arial"/>
                <w:bCs/>
              </w:rPr>
              <w:t>games, apps</w:t>
            </w:r>
            <w:r w:rsidR="004D4440" w:rsidRPr="00F25F8F">
              <w:rPr>
                <w:rFonts w:ascii="Arial" w:hAnsi="Arial" w:cs="Arial"/>
                <w:bCs/>
              </w:rPr>
              <w:t>, virtual reality experiences, augmented reality experiences,</w:t>
            </w:r>
            <w:r w:rsidR="005E5390" w:rsidRPr="00F25F8F">
              <w:rPr>
                <w:rFonts w:ascii="Arial" w:hAnsi="Arial" w:cs="Arial"/>
                <w:bCs/>
              </w:rPr>
              <w:t xml:space="preserve"> </w:t>
            </w:r>
            <w:r w:rsidR="00922E32" w:rsidRPr="00F25F8F">
              <w:rPr>
                <w:rFonts w:ascii="Arial" w:hAnsi="Arial" w:cs="Arial"/>
                <w:bCs/>
              </w:rPr>
              <w:t xml:space="preserve">geolocation </w:t>
            </w:r>
            <w:r w:rsidR="00C238EE" w:rsidRPr="00F25F8F">
              <w:rPr>
                <w:rFonts w:ascii="Arial" w:hAnsi="Arial" w:cs="Arial"/>
                <w:bCs/>
              </w:rPr>
              <w:t>and/</w:t>
            </w:r>
            <w:r w:rsidR="005E5390" w:rsidRPr="00F25F8F">
              <w:rPr>
                <w:rFonts w:ascii="Arial" w:hAnsi="Arial" w:cs="Arial"/>
                <w:bCs/>
              </w:rPr>
              <w:t>or</w:t>
            </w:r>
            <w:r w:rsidR="00301430" w:rsidRPr="00F25F8F">
              <w:rPr>
                <w:rFonts w:ascii="Arial" w:hAnsi="Arial" w:cs="Arial"/>
                <w:bCs/>
              </w:rPr>
              <w:t xml:space="preserve"> site specific installations</w:t>
            </w:r>
            <w:r w:rsidR="00922E32" w:rsidRPr="00F25F8F">
              <w:rPr>
                <w:rFonts w:ascii="Arial" w:hAnsi="Arial" w:cs="Arial"/>
                <w:bCs/>
              </w:rPr>
              <w:t>)</w:t>
            </w:r>
            <w:r w:rsidR="00C238EE" w:rsidRPr="00F25F8F">
              <w:rPr>
                <w:rFonts w:ascii="Arial" w:hAnsi="Arial" w:cs="Arial"/>
                <w:bCs/>
              </w:rPr>
              <w:t>; production of digital archives</w:t>
            </w:r>
            <w:r w:rsidR="00C47D28" w:rsidRPr="00F25F8F">
              <w:rPr>
                <w:rFonts w:ascii="Arial" w:hAnsi="Arial" w:cs="Arial"/>
                <w:bCs/>
              </w:rPr>
              <w:t>, databases</w:t>
            </w:r>
            <w:r w:rsidR="00C238EE" w:rsidRPr="00F25F8F">
              <w:rPr>
                <w:rFonts w:ascii="Arial" w:hAnsi="Arial" w:cs="Arial"/>
                <w:bCs/>
              </w:rPr>
              <w:t xml:space="preserve"> or other large-scale systems; </w:t>
            </w:r>
            <w:r w:rsidR="004D44F3" w:rsidRPr="00F25F8F">
              <w:rPr>
                <w:rFonts w:ascii="Arial" w:hAnsi="Arial" w:cs="Arial"/>
                <w:bCs/>
              </w:rPr>
              <w:t xml:space="preserve">expertise in </w:t>
            </w:r>
            <w:r w:rsidR="00C238EE" w:rsidRPr="00F25F8F">
              <w:rPr>
                <w:rFonts w:ascii="Arial" w:hAnsi="Arial" w:cs="Arial"/>
                <w:bCs/>
              </w:rPr>
              <w:t>digital accessibility and usability for</w:t>
            </w:r>
            <w:r w:rsidR="00F922B8" w:rsidRPr="00F25F8F">
              <w:rPr>
                <w:rFonts w:ascii="Arial" w:hAnsi="Arial" w:cs="Arial"/>
                <w:bCs/>
              </w:rPr>
              <w:t xml:space="preserve"> general audiences </w:t>
            </w:r>
            <w:r w:rsidR="003E6848" w:rsidRPr="00F25F8F">
              <w:rPr>
                <w:rFonts w:ascii="Arial" w:hAnsi="Arial" w:cs="Arial"/>
                <w:bCs/>
              </w:rPr>
              <w:t>and/or</w:t>
            </w:r>
            <w:r w:rsidR="00F922B8" w:rsidRPr="00F25F8F">
              <w:rPr>
                <w:rFonts w:ascii="Arial" w:hAnsi="Arial" w:cs="Arial"/>
                <w:bCs/>
              </w:rPr>
              <w:t xml:space="preserve"> those with specific accessibility </w:t>
            </w:r>
            <w:r w:rsidR="00F922B8" w:rsidRPr="00F25F8F">
              <w:rPr>
                <w:rFonts w:ascii="Arial" w:hAnsi="Arial" w:cs="Arial"/>
                <w:bCs/>
              </w:rPr>
              <w:lastRenderedPageBreak/>
              <w:t xml:space="preserve">requirements; </w:t>
            </w:r>
            <w:r w:rsidR="00C22AF7" w:rsidRPr="00F25F8F">
              <w:rPr>
                <w:rFonts w:ascii="Arial" w:hAnsi="Arial" w:cs="Arial"/>
                <w:bCs/>
              </w:rPr>
              <w:t xml:space="preserve">analytics and evaluation of digital products; </w:t>
            </w:r>
            <w:r w:rsidR="00F922B8" w:rsidRPr="00F25F8F">
              <w:rPr>
                <w:rFonts w:ascii="Arial" w:hAnsi="Arial" w:cs="Arial"/>
                <w:bCs/>
              </w:rPr>
              <w:t xml:space="preserve">management of design, updating, hosting and maintenance of digital systems and content to ensure information security, system resilience, longevity, value for money and </w:t>
            </w:r>
            <w:r w:rsidR="00581478" w:rsidRPr="00F25F8F">
              <w:rPr>
                <w:rFonts w:ascii="Arial" w:hAnsi="Arial" w:cs="Arial"/>
                <w:bCs/>
              </w:rPr>
              <w:t>interoperability</w:t>
            </w:r>
            <w:r w:rsidR="00F922B8" w:rsidRPr="00F25F8F">
              <w:rPr>
                <w:rFonts w:ascii="Arial" w:hAnsi="Arial" w:cs="Arial"/>
                <w:bCs/>
              </w:rPr>
              <w:t xml:space="preserve"> with other systems.  </w:t>
            </w:r>
          </w:p>
          <w:p w:rsidR="00F01832" w:rsidRPr="00F25F8F" w:rsidRDefault="00F01832" w:rsidP="0089436D">
            <w:pPr>
              <w:rPr>
                <w:rFonts w:ascii="Arial" w:hAnsi="Arial" w:cs="Arial"/>
                <w:bCs/>
              </w:rPr>
            </w:pPr>
          </w:p>
          <w:p w:rsidR="00F01832" w:rsidRDefault="007B6365" w:rsidP="0089436D">
            <w:pPr>
              <w:rPr>
                <w:rFonts w:ascii="Arial" w:hAnsi="Arial" w:cs="Arial"/>
                <w:bCs/>
              </w:rPr>
            </w:pPr>
            <w:r w:rsidRPr="00F25F8F">
              <w:rPr>
                <w:rFonts w:ascii="Arial" w:hAnsi="Arial" w:cs="Arial"/>
                <w:bCs/>
              </w:rPr>
              <w:t>Your specialisms</w:t>
            </w:r>
            <w:r w:rsidR="00F25F8F">
              <w:rPr>
                <w:rFonts w:ascii="Arial" w:hAnsi="Arial" w:cs="Arial"/>
                <w:bCs/>
              </w:rPr>
              <w:t xml:space="preserve"> (please select)</w:t>
            </w:r>
            <w:r w:rsidRPr="00F25F8F">
              <w:rPr>
                <w:rFonts w:ascii="Arial" w:hAnsi="Arial" w:cs="Arial"/>
                <w:bCs/>
              </w:rPr>
              <w:t>:</w:t>
            </w:r>
          </w:p>
          <w:p w:rsidR="00F25F8F" w:rsidRPr="00F25F8F" w:rsidRDefault="00F25F8F" w:rsidP="0089436D">
            <w:pPr>
              <w:rPr>
                <w:rFonts w:ascii="Arial" w:hAnsi="Arial" w:cs="Arial"/>
                <w:bCs/>
              </w:rPr>
            </w:pPr>
          </w:p>
          <w:p w:rsidR="00F01832" w:rsidRPr="00F25F8F" w:rsidRDefault="00F25F8F" w:rsidP="00F25F8F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="00F01832" w:rsidRPr="00F25F8F">
              <w:rPr>
                <w:rFonts w:ascii="Arial" w:hAnsi="Arial" w:cs="Arial"/>
                <w:bCs/>
              </w:rPr>
              <w:t>digital strategy</w:t>
            </w:r>
          </w:p>
          <w:p w:rsidR="00F01832" w:rsidRPr="00F25F8F" w:rsidRDefault="00F25F8F" w:rsidP="00F25F8F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="00F01832" w:rsidRPr="00F25F8F">
              <w:rPr>
                <w:rFonts w:ascii="Arial" w:hAnsi="Arial" w:cs="Arial"/>
                <w:bCs/>
              </w:rPr>
              <w:t xml:space="preserve">scoping </w:t>
            </w:r>
            <w:r w:rsidR="0081038E" w:rsidRPr="00F25F8F">
              <w:rPr>
                <w:rFonts w:ascii="Arial" w:hAnsi="Arial" w:cs="Arial"/>
                <w:bCs/>
              </w:rPr>
              <w:t xml:space="preserve">and managing </w:t>
            </w:r>
            <w:r w:rsidR="00F01832" w:rsidRPr="00F25F8F">
              <w:rPr>
                <w:rFonts w:ascii="Arial" w:hAnsi="Arial" w:cs="Arial"/>
                <w:bCs/>
              </w:rPr>
              <w:t xml:space="preserve">digital projects </w:t>
            </w:r>
          </w:p>
          <w:p w:rsidR="0081038E" w:rsidRPr="00F25F8F" w:rsidRDefault="00F25F8F" w:rsidP="00F25F8F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="0081038E" w:rsidRPr="00F25F8F">
              <w:rPr>
                <w:rFonts w:ascii="Arial" w:hAnsi="Arial" w:cs="Arial"/>
                <w:bCs/>
              </w:rPr>
              <w:t>information architecture</w:t>
            </w:r>
          </w:p>
          <w:p w:rsidR="0081038E" w:rsidRPr="00F25F8F" w:rsidRDefault="00F25F8F" w:rsidP="00F25F8F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="0081038E" w:rsidRPr="00F25F8F">
              <w:rPr>
                <w:rFonts w:ascii="Arial" w:hAnsi="Arial" w:cs="Arial"/>
                <w:bCs/>
              </w:rPr>
              <w:t>digital support services/hardware</w:t>
            </w:r>
          </w:p>
          <w:p w:rsidR="00F01832" w:rsidRPr="00F25F8F" w:rsidRDefault="00F25F8F" w:rsidP="00F25F8F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="00F01832" w:rsidRPr="00F25F8F">
              <w:rPr>
                <w:rFonts w:ascii="Arial" w:hAnsi="Arial" w:cs="Arial"/>
                <w:bCs/>
              </w:rPr>
              <w:t>production of content</w:t>
            </w:r>
            <w:r w:rsidR="00C47D28" w:rsidRPr="00F25F8F">
              <w:rPr>
                <w:rFonts w:ascii="Arial" w:hAnsi="Arial" w:cs="Arial"/>
                <w:bCs/>
              </w:rPr>
              <w:t>/experience</w:t>
            </w:r>
            <w:r w:rsidR="00F01832" w:rsidRPr="00F25F8F">
              <w:rPr>
                <w:rFonts w:ascii="Arial" w:hAnsi="Arial" w:cs="Arial"/>
                <w:bCs/>
              </w:rPr>
              <w:t xml:space="preserve"> in websites </w:t>
            </w:r>
          </w:p>
          <w:p w:rsidR="00F01832" w:rsidRPr="00F25F8F" w:rsidRDefault="00F25F8F" w:rsidP="00F25F8F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="003B7D18" w:rsidRPr="00F25F8F">
              <w:rPr>
                <w:rFonts w:ascii="Arial" w:hAnsi="Arial" w:cs="Arial"/>
                <w:bCs/>
              </w:rPr>
              <w:t>production of content</w:t>
            </w:r>
            <w:r w:rsidR="00C47D28" w:rsidRPr="00F25F8F">
              <w:rPr>
                <w:rFonts w:ascii="Arial" w:hAnsi="Arial" w:cs="Arial"/>
                <w:bCs/>
              </w:rPr>
              <w:t>/experience</w:t>
            </w:r>
            <w:r w:rsidR="003B7D18" w:rsidRPr="00F25F8F">
              <w:rPr>
                <w:rFonts w:ascii="Arial" w:hAnsi="Arial" w:cs="Arial"/>
                <w:bCs/>
              </w:rPr>
              <w:t xml:space="preserve"> in </w:t>
            </w:r>
            <w:r w:rsidR="00F01832" w:rsidRPr="00F25F8F">
              <w:rPr>
                <w:rFonts w:ascii="Arial" w:hAnsi="Arial" w:cs="Arial"/>
                <w:bCs/>
              </w:rPr>
              <w:t xml:space="preserve">games </w:t>
            </w:r>
          </w:p>
          <w:p w:rsidR="00F01832" w:rsidRPr="00F25F8F" w:rsidRDefault="00F25F8F" w:rsidP="00F25F8F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="003B7D18" w:rsidRPr="00F25F8F">
              <w:rPr>
                <w:rFonts w:ascii="Arial" w:hAnsi="Arial" w:cs="Arial"/>
                <w:bCs/>
              </w:rPr>
              <w:t>production of content</w:t>
            </w:r>
            <w:r w:rsidR="00C47D28" w:rsidRPr="00F25F8F">
              <w:rPr>
                <w:rFonts w:ascii="Arial" w:hAnsi="Arial" w:cs="Arial"/>
                <w:bCs/>
              </w:rPr>
              <w:t>/experience</w:t>
            </w:r>
            <w:r w:rsidR="003B7D18" w:rsidRPr="00F25F8F">
              <w:rPr>
                <w:rFonts w:ascii="Arial" w:hAnsi="Arial" w:cs="Arial"/>
                <w:bCs/>
              </w:rPr>
              <w:t xml:space="preserve"> in </w:t>
            </w:r>
            <w:r w:rsidR="00F01832" w:rsidRPr="00F25F8F">
              <w:rPr>
                <w:rFonts w:ascii="Arial" w:hAnsi="Arial" w:cs="Arial"/>
                <w:bCs/>
              </w:rPr>
              <w:t xml:space="preserve">apps </w:t>
            </w:r>
          </w:p>
          <w:p w:rsidR="00F01832" w:rsidRPr="00F25F8F" w:rsidRDefault="00F25F8F" w:rsidP="00F25F8F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="003B7D18" w:rsidRPr="00F25F8F">
              <w:rPr>
                <w:rFonts w:ascii="Arial" w:hAnsi="Arial" w:cs="Arial"/>
                <w:bCs/>
              </w:rPr>
              <w:t>production of content</w:t>
            </w:r>
            <w:r w:rsidR="00C47D28" w:rsidRPr="00F25F8F">
              <w:rPr>
                <w:rFonts w:ascii="Arial" w:hAnsi="Arial" w:cs="Arial"/>
                <w:bCs/>
              </w:rPr>
              <w:t>/experience</w:t>
            </w:r>
            <w:r w:rsidR="003B7D18" w:rsidRPr="00F25F8F">
              <w:rPr>
                <w:rFonts w:ascii="Arial" w:hAnsi="Arial" w:cs="Arial"/>
                <w:bCs/>
              </w:rPr>
              <w:t xml:space="preserve"> in </w:t>
            </w:r>
            <w:r w:rsidR="00F01832" w:rsidRPr="00F25F8F">
              <w:rPr>
                <w:rFonts w:ascii="Arial" w:hAnsi="Arial" w:cs="Arial"/>
                <w:bCs/>
              </w:rPr>
              <w:t xml:space="preserve">virtual reality/augmented reality </w:t>
            </w:r>
          </w:p>
          <w:p w:rsidR="00F01832" w:rsidRPr="00F25F8F" w:rsidRDefault="00F25F8F" w:rsidP="00F25F8F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="003B7D18" w:rsidRPr="00F25F8F">
              <w:rPr>
                <w:rFonts w:ascii="Arial" w:hAnsi="Arial" w:cs="Arial"/>
                <w:bCs/>
              </w:rPr>
              <w:t>production of content</w:t>
            </w:r>
            <w:r w:rsidR="00C47D28" w:rsidRPr="00F25F8F">
              <w:rPr>
                <w:rFonts w:ascii="Arial" w:hAnsi="Arial" w:cs="Arial"/>
                <w:bCs/>
              </w:rPr>
              <w:t>/experience</w:t>
            </w:r>
            <w:r w:rsidR="003B7D18" w:rsidRPr="00F25F8F">
              <w:rPr>
                <w:rFonts w:ascii="Arial" w:hAnsi="Arial" w:cs="Arial"/>
                <w:bCs/>
              </w:rPr>
              <w:t xml:space="preserve"> for </w:t>
            </w:r>
            <w:r w:rsidR="00F01832" w:rsidRPr="00F25F8F">
              <w:rPr>
                <w:rFonts w:ascii="Arial" w:hAnsi="Arial" w:cs="Arial"/>
                <w:bCs/>
              </w:rPr>
              <w:t xml:space="preserve">geolocation </w:t>
            </w:r>
          </w:p>
          <w:p w:rsidR="00F01832" w:rsidRPr="00F25F8F" w:rsidRDefault="00F25F8F" w:rsidP="00F25F8F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="003B7D18" w:rsidRPr="00F25F8F">
              <w:rPr>
                <w:rFonts w:ascii="Arial" w:hAnsi="Arial" w:cs="Arial"/>
                <w:bCs/>
              </w:rPr>
              <w:t>production of content</w:t>
            </w:r>
            <w:r w:rsidR="00C47D28" w:rsidRPr="00F25F8F">
              <w:rPr>
                <w:rFonts w:ascii="Arial" w:hAnsi="Arial" w:cs="Arial"/>
                <w:bCs/>
              </w:rPr>
              <w:t>/experience</w:t>
            </w:r>
            <w:r w:rsidR="003B7D18" w:rsidRPr="00F25F8F">
              <w:rPr>
                <w:rFonts w:ascii="Arial" w:hAnsi="Arial" w:cs="Arial"/>
                <w:bCs/>
              </w:rPr>
              <w:t xml:space="preserve"> in </w:t>
            </w:r>
            <w:r w:rsidR="00F01832" w:rsidRPr="00F25F8F">
              <w:rPr>
                <w:rFonts w:ascii="Arial" w:hAnsi="Arial" w:cs="Arial"/>
                <w:bCs/>
              </w:rPr>
              <w:t xml:space="preserve">site-specific installations; </w:t>
            </w:r>
          </w:p>
          <w:p w:rsidR="0081038E" w:rsidRPr="00F25F8F" w:rsidRDefault="00F25F8F" w:rsidP="00F25F8F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="00F01832" w:rsidRPr="00F25F8F">
              <w:rPr>
                <w:rFonts w:ascii="Arial" w:hAnsi="Arial" w:cs="Arial"/>
                <w:bCs/>
              </w:rPr>
              <w:t>production of digital archives</w:t>
            </w:r>
          </w:p>
          <w:p w:rsidR="007B6365" w:rsidRPr="00F25F8F" w:rsidRDefault="00F25F8F" w:rsidP="00F25F8F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="0081038E" w:rsidRPr="00F25F8F">
              <w:rPr>
                <w:rFonts w:ascii="Arial" w:hAnsi="Arial" w:cs="Arial"/>
                <w:bCs/>
              </w:rPr>
              <w:t xml:space="preserve">production of </w:t>
            </w:r>
            <w:r w:rsidR="00C47D28" w:rsidRPr="00F25F8F">
              <w:rPr>
                <w:rFonts w:ascii="Arial" w:hAnsi="Arial" w:cs="Arial"/>
                <w:bCs/>
              </w:rPr>
              <w:t>databases</w:t>
            </w:r>
            <w:r w:rsidR="00F01832" w:rsidRPr="00F25F8F">
              <w:rPr>
                <w:rFonts w:ascii="Arial" w:hAnsi="Arial" w:cs="Arial"/>
                <w:bCs/>
              </w:rPr>
              <w:t xml:space="preserve"> </w:t>
            </w:r>
          </w:p>
          <w:p w:rsidR="00F01832" w:rsidRPr="00F25F8F" w:rsidRDefault="00F25F8F" w:rsidP="00F25F8F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="007B6365" w:rsidRPr="00F25F8F">
              <w:rPr>
                <w:rFonts w:ascii="Arial" w:hAnsi="Arial" w:cs="Arial"/>
                <w:bCs/>
              </w:rPr>
              <w:t xml:space="preserve">production of </w:t>
            </w:r>
            <w:r w:rsidR="00F01832" w:rsidRPr="00F25F8F">
              <w:rPr>
                <w:rFonts w:ascii="Arial" w:hAnsi="Arial" w:cs="Arial"/>
                <w:bCs/>
              </w:rPr>
              <w:t xml:space="preserve">other large-scale systems </w:t>
            </w:r>
          </w:p>
          <w:p w:rsidR="00F01832" w:rsidRPr="00F25F8F" w:rsidRDefault="00F25F8F" w:rsidP="00F25F8F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="00F01832" w:rsidRPr="00F25F8F">
              <w:rPr>
                <w:rFonts w:ascii="Arial" w:hAnsi="Arial" w:cs="Arial"/>
                <w:bCs/>
              </w:rPr>
              <w:t xml:space="preserve">accessibility/usability </w:t>
            </w:r>
          </w:p>
          <w:p w:rsidR="00C22AF7" w:rsidRPr="00F25F8F" w:rsidRDefault="00F25F8F" w:rsidP="00F25F8F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="00C22AF7" w:rsidRPr="00F25F8F">
              <w:rPr>
                <w:rFonts w:ascii="Arial" w:hAnsi="Arial" w:cs="Arial"/>
                <w:bCs/>
              </w:rPr>
              <w:t>analytics</w:t>
            </w:r>
          </w:p>
          <w:p w:rsidR="00F01832" w:rsidRPr="00F25F8F" w:rsidRDefault="00F25F8F" w:rsidP="00F25F8F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="00F01832" w:rsidRPr="00F25F8F">
              <w:rPr>
                <w:rFonts w:ascii="Arial" w:hAnsi="Arial" w:cs="Arial"/>
                <w:bCs/>
              </w:rPr>
              <w:t xml:space="preserve">management of digital systems </w:t>
            </w:r>
          </w:p>
          <w:p w:rsidR="00F01832" w:rsidRPr="00F25F8F" w:rsidRDefault="00F01832" w:rsidP="0089436D">
            <w:pPr>
              <w:rPr>
                <w:rFonts w:ascii="Arial" w:hAnsi="Arial" w:cs="Arial"/>
                <w:bCs/>
              </w:rPr>
            </w:pPr>
          </w:p>
          <w:p w:rsidR="005E5390" w:rsidRPr="00F25F8F" w:rsidRDefault="007B6365" w:rsidP="0089436D">
            <w:pPr>
              <w:rPr>
                <w:rFonts w:ascii="Arial" w:hAnsi="Arial" w:cs="Arial"/>
                <w:bCs/>
              </w:rPr>
            </w:pPr>
            <w:r w:rsidRPr="00F25F8F">
              <w:rPr>
                <w:rFonts w:ascii="Arial" w:hAnsi="Arial" w:cs="Arial"/>
                <w:bCs/>
              </w:rPr>
              <w:t xml:space="preserve">Please describe </w:t>
            </w:r>
            <w:r w:rsidRPr="00F25F8F">
              <w:rPr>
                <w:rFonts w:ascii="Arial" w:hAnsi="Arial" w:cs="Arial"/>
                <w:b/>
                <w:bCs/>
              </w:rPr>
              <w:t>three case studies</w:t>
            </w:r>
            <w:r w:rsidRPr="00F25F8F">
              <w:rPr>
                <w:rFonts w:ascii="Arial" w:hAnsi="Arial" w:cs="Arial"/>
                <w:bCs/>
              </w:rPr>
              <w:t xml:space="preserve"> that demonstrate your range of skills and experience:</w:t>
            </w:r>
          </w:p>
          <w:p w:rsidR="007B6365" w:rsidRPr="00F25F8F" w:rsidRDefault="007B6365" w:rsidP="008943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4F3" w:rsidRPr="00F25F8F" w:rsidRDefault="004D44F3" w:rsidP="00DE2F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D44F3" w:rsidRPr="00F25F8F" w:rsidTr="00DE2FEB">
        <w:trPr>
          <w:trHeight w:val="285"/>
        </w:trPr>
        <w:tc>
          <w:tcPr>
            <w:tcW w:w="899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44F3" w:rsidRPr="00F25F8F" w:rsidRDefault="004D44F3" w:rsidP="00DE2FEB">
            <w:pPr>
              <w:rPr>
                <w:rFonts w:ascii="Arial" w:hAnsi="Arial" w:cs="Arial"/>
              </w:rPr>
            </w:pPr>
            <w:r w:rsidRPr="00F25F8F">
              <w:rPr>
                <w:rFonts w:ascii="Arial" w:hAnsi="Arial" w:cs="Arial"/>
              </w:rPr>
              <w:t>Case study 1 (</w:t>
            </w:r>
            <w:r w:rsidR="0031211D" w:rsidRPr="00F25F8F">
              <w:rPr>
                <w:rFonts w:ascii="Arial" w:hAnsi="Arial" w:cs="Arial"/>
              </w:rPr>
              <w:t>5</w:t>
            </w:r>
            <w:r w:rsidRPr="00F25F8F">
              <w:rPr>
                <w:rFonts w:ascii="Arial" w:hAnsi="Arial" w:cs="Arial"/>
              </w:rPr>
              <w:t>00 words)</w:t>
            </w: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4F3" w:rsidRPr="00F25F8F" w:rsidRDefault="004D44F3" w:rsidP="00DE2FEB">
            <w:pPr>
              <w:rPr>
                <w:rFonts w:ascii="Arial" w:hAnsi="Arial" w:cs="Arial"/>
              </w:rPr>
            </w:pPr>
          </w:p>
        </w:tc>
      </w:tr>
      <w:tr w:rsidR="004D44F3" w:rsidRPr="00F25F8F" w:rsidTr="00DE2FEB">
        <w:trPr>
          <w:trHeight w:val="1710"/>
        </w:trPr>
        <w:tc>
          <w:tcPr>
            <w:tcW w:w="8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F3" w:rsidRDefault="004D44F3" w:rsidP="00DE2FEB">
            <w:pPr>
              <w:rPr>
                <w:rFonts w:ascii="Arial" w:hAnsi="Arial" w:cs="Arial"/>
              </w:rPr>
            </w:pPr>
          </w:p>
          <w:p w:rsidR="00F25F8F" w:rsidRDefault="00F25F8F" w:rsidP="00DE2FEB">
            <w:pPr>
              <w:rPr>
                <w:rFonts w:ascii="Arial" w:hAnsi="Arial" w:cs="Arial"/>
              </w:rPr>
            </w:pPr>
          </w:p>
          <w:p w:rsidR="00F25F8F" w:rsidRDefault="00F25F8F" w:rsidP="00DE2FEB">
            <w:pPr>
              <w:rPr>
                <w:rFonts w:ascii="Arial" w:hAnsi="Arial" w:cs="Arial"/>
              </w:rPr>
            </w:pPr>
          </w:p>
          <w:p w:rsidR="00F25F8F" w:rsidRDefault="00F25F8F" w:rsidP="00DE2FEB">
            <w:pPr>
              <w:rPr>
                <w:rFonts w:ascii="Arial" w:hAnsi="Arial" w:cs="Arial"/>
              </w:rPr>
            </w:pPr>
          </w:p>
          <w:p w:rsidR="00F25F8F" w:rsidRDefault="00F25F8F" w:rsidP="00DE2FEB">
            <w:pPr>
              <w:rPr>
                <w:rFonts w:ascii="Arial" w:hAnsi="Arial" w:cs="Arial"/>
              </w:rPr>
            </w:pPr>
          </w:p>
          <w:p w:rsidR="00F25F8F" w:rsidRPr="00F25F8F" w:rsidRDefault="00F25F8F" w:rsidP="00DE2FEB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4F3" w:rsidRPr="00F25F8F" w:rsidRDefault="004D44F3" w:rsidP="00DE2FEB">
            <w:pPr>
              <w:rPr>
                <w:rFonts w:ascii="Arial" w:hAnsi="Arial" w:cs="Arial"/>
              </w:rPr>
            </w:pPr>
          </w:p>
        </w:tc>
      </w:tr>
      <w:tr w:rsidR="004D44F3" w:rsidRPr="00F25F8F" w:rsidTr="00DE2FEB">
        <w:trPr>
          <w:trHeight w:val="276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4F3" w:rsidRPr="00F25F8F" w:rsidRDefault="004D44F3" w:rsidP="00DE2FE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4F3" w:rsidRPr="00F25F8F" w:rsidRDefault="004D44F3" w:rsidP="00DE2FE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4F3" w:rsidRPr="00F25F8F" w:rsidRDefault="004D44F3" w:rsidP="00DE2FE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4F3" w:rsidRPr="00F25F8F" w:rsidRDefault="004D44F3" w:rsidP="00DE2FE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4F3" w:rsidRPr="00F25F8F" w:rsidRDefault="004D44F3" w:rsidP="00DE2FE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4F3" w:rsidRPr="00F25F8F" w:rsidRDefault="004D44F3" w:rsidP="00DE2FE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4F3" w:rsidRPr="00F25F8F" w:rsidRDefault="004D44F3" w:rsidP="00DE2FE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4F3" w:rsidRPr="00F25F8F" w:rsidRDefault="004D44F3" w:rsidP="00DE2FE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4F3" w:rsidRPr="00F25F8F" w:rsidRDefault="004D44F3" w:rsidP="00DE2FE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4F3" w:rsidRPr="00F25F8F" w:rsidRDefault="004D44F3" w:rsidP="00DE2FEB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4F3" w:rsidRPr="00F25F8F" w:rsidRDefault="004D44F3" w:rsidP="00DE2FEB">
            <w:pPr>
              <w:rPr>
                <w:rFonts w:ascii="Arial" w:hAnsi="Arial" w:cs="Arial"/>
              </w:rPr>
            </w:pPr>
          </w:p>
        </w:tc>
      </w:tr>
      <w:tr w:rsidR="004D44F3" w:rsidRPr="00F25F8F" w:rsidTr="00DE2FEB">
        <w:trPr>
          <w:trHeight w:val="285"/>
        </w:trPr>
        <w:tc>
          <w:tcPr>
            <w:tcW w:w="899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44F3" w:rsidRPr="00F25F8F" w:rsidRDefault="004D44F3" w:rsidP="00DE2FEB">
            <w:pPr>
              <w:rPr>
                <w:rFonts w:ascii="Arial" w:hAnsi="Arial" w:cs="Arial"/>
              </w:rPr>
            </w:pPr>
            <w:r w:rsidRPr="00F25F8F">
              <w:rPr>
                <w:rFonts w:ascii="Arial" w:hAnsi="Arial" w:cs="Arial"/>
              </w:rPr>
              <w:t>Case study 2 (</w:t>
            </w:r>
            <w:r w:rsidR="0031211D" w:rsidRPr="00F25F8F">
              <w:rPr>
                <w:rFonts w:ascii="Arial" w:hAnsi="Arial" w:cs="Arial"/>
              </w:rPr>
              <w:t>5</w:t>
            </w:r>
            <w:r w:rsidRPr="00F25F8F">
              <w:rPr>
                <w:rFonts w:ascii="Arial" w:hAnsi="Arial" w:cs="Arial"/>
              </w:rPr>
              <w:t>00 words)</w:t>
            </w: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4F3" w:rsidRPr="00F25F8F" w:rsidRDefault="004D44F3" w:rsidP="00DE2FEB">
            <w:pPr>
              <w:rPr>
                <w:rFonts w:ascii="Arial" w:hAnsi="Arial" w:cs="Arial"/>
              </w:rPr>
            </w:pPr>
          </w:p>
        </w:tc>
      </w:tr>
      <w:tr w:rsidR="004D44F3" w:rsidRPr="00F25F8F" w:rsidTr="00DE2FEB">
        <w:trPr>
          <w:trHeight w:val="1710"/>
        </w:trPr>
        <w:tc>
          <w:tcPr>
            <w:tcW w:w="8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F8F" w:rsidRDefault="00F25F8F" w:rsidP="00DE2FEB">
            <w:pPr>
              <w:rPr>
                <w:rFonts w:ascii="Arial" w:hAnsi="Arial" w:cs="Arial"/>
              </w:rPr>
            </w:pPr>
          </w:p>
          <w:p w:rsidR="00F25F8F" w:rsidRDefault="00F25F8F" w:rsidP="00DE2FEB">
            <w:pPr>
              <w:rPr>
                <w:rFonts w:ascii="Arial" w:hAnsi="Arial" w:cs="Arial"/>
              </w:rPr>
            </w:pPr>
          </w:p>
          <w:p w:rsidR="00F25F8F" w:rsidRDefault="00F25F8F" w:rsidP="00DE2FEB">
            <w:pPr>
              <w:rPr>
                <w:rFonts w:ascii="Arial" w:hAnsi="Arial" w:cs="Arial"/>
              </w:rPr>
            </w:pPr>
          </w:p>
          <w:p w:rsidR="00F25F8F" w:rsidRDefault="00F25F8F" w:rsidP="00DE2FEB">
            <w:pPr>
              <w:rPr>
                <w:rFonts w:ascii="Arial" w:hAnsi="Arial" w:cs="Arial"/>
              </w:rPr>
            </w:pPr>
          </w:p>
          <w:p w:rsidR="00F25F8F" w:rsidRDefault="00F25F8F" w:rsidP="00DE2FEB">
            <w:pPr>
              <w:rPr>
                <w:rFonts w:ascii="Arial" w:hAnsi="Arial" w:cs="Arial"/>
              </w:rPr>
            </w:pPr>
          </w:p>
          <w:p w:rsidR="00F25F8F" w:rsidRPr="00F25F8F" w:rsidRDefault="00F25F8F" w:rsidP="00DE2FEB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4F3" w:rsidRPr="00F25F8F" w:rsidRDefault="004D44F3" w:rsidP="00DE2FEB">
            <w:pPr>
              <w:rPr>
                <w:rFonts w:ascii="Arial" w:hAnsi="Arial" w:cs="Arial"/>
              </w:rPr>
            </w:pPr>
          </w:p>
        </w:tc>
      </w:tr>
    </w:tbl>
    <w:p w:rsidR="003B7D18" w:rsidRPr="00F25F8F" w:rsidRDefault="00F25F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25F8F" w:rsidRPr="00F25F8F" w:rsidRDefault="00F25F8F">
      <w:pPr>
        <w:rPr>
          <w:rFonts w:ascii="Arial" w:hAnsi="Arial" w:cs="Arial"/>
        </w:rPr>
      </w:pPr>
      <w:r>
        <w:rPr>
          <w:rFonts w:ascii="Arial" w:hAnsi="Arial" w:cs="Arial"/>
        </w:rPr>
        <w:tab/>
        <w:t>Case study 3</w:t>
      </w:r>
      <w:r w:rsidRPr="00F25F8F">
        <w:rPr>
          <w:rFonts w:ascii="Arial" w:hAnsi="Arial" w:cs="Arial"/>
        </w:rPr>
        <w:t xml:space="preserve"> (500 words)</w:t>
      </w:r>
    </w:p>
    <w:tbl>
      <w:tblPr>
        <w:tblStyle w:val="TableGrid"/>
        <w:tblW w:w="9020" w:type="dxa"/>
        <w:tblInd w:w="215" w:type="dxa"/>
        <w:tblLook w:val="04A0" w:firstRow="1" w:lastRow="0" w:firstColumn="1" w:lastColumn="0" w:noHBand="0" w:noVBand="1"/>
      </w:tblPr>
      <w:tblGrid>
        <w:gridCol w:w="9020"/>
      </w:tblGrid>
      <w:tr w:rsidR="00F25F8F" w:rsidTr="00F25F8F">
        <w:tc>
          <w:tcPr>
            <w:tcW w:w="9020" w:type="dxa"/>
          </w:tcPr>
          <w:p w:rsidR="00F25F8F" w:rsidRDefault="00F25F8F">
            <w:pPr>
              <w:rPr>
                <w:rFonts w:ascii="Arial" w:hAnsi="Arial" w:cs="Arial"/>
              </w:rPr>
            </w:pPr>
          </w:p>
          <w:p w:rsidR="00F25F8F" w:rsidRDefault="00F25F8F">
            <w:pPr>
              <w:rPr>
                <w:rFonts w:ascii="Arial" w:hAnsi="Arial" w:cs="Arial"/>
              </w:rPr>
            </w:pPr>
          </w:p>
          <w:p w:rsidR="00F25F8F" w:rsidRDefault="00F25F8F">
            <w:pPr>
              <w:rPr>
                <w:rFonts w:ascii="Arial" w:hAnsi="Arial" w:cs="Arial"/>
              </w:rPr>
            </w:pPr>
          </w:p>
          <w:p w:rsidR="00F25F8F" w:rsidRDefault="00F25F8F">
            <w:pPr>
              <w:rPr>
                <w:rFonts w:ascii="Arial" w:hAnsi="Arial" w:cs="Arial"/>
              </w:rPr>
            </w:pPr>
          </w:p>
          <w:p w:rsidR="00F25F8F" w:rsidRDefault="00F25F8F">
            <w:pPr>
              <w:rPr>
                <w:rFonts w:ascii="Arial" w:hAnsi="Arial" w:cs="Arial"/>
              </w:rPr>
            </w:pPr>
          </w:p>
          <w:p w:rsidR="00F25F8F" w:rsidRDefault="00F25F8F">
            <w:pPr>
              <w:rPr>
                <w:rFonts w:ascii="Arial" w:hAnsi="Arial" w:cs="Arial"/>
              </w:rPr>
            </w:pPr>
          </w:p>
        </w:tc>
      </w:tr>
    </w:tbl>
    <w:p w:rsidR="003B7D18" w:rsidRPr="00F25F8F" w:rsidRDefault="003B7D18">
      <w:pPr>
        <w:rPr>
          <w:rFonts w:ascii="Arial" w:hAnsi="Arial" w:cs="Arial"/>
        </w:rPr>
      </w:pPr>
    </w:p>
    <w:tbl>
      <w:tblPr>
        <w:tblW w:w="12106" w:type="dxa"/>
        <w:tblLayout w:type="fixed"/>
        <w:tblLook w:val="04A0" w:firstRow="1" w:lastRow="0" w:firstColumn="1" w:lastColumn="0" w:noHBand="0" w:noVBand="1"/>
      </w:tblPr>
      <w:tblGrid>
        <w:gridCol w:w="1306"/>
        <w:gridCol w:w="1080"/>
        <w:gridCol w:w="1080"/>
        <w:gridCol w:w="1080"/>
        <w:gridCol w:w="1080"/>
        <w:gridCol w:w="1080"/>
        <w:gridCol w:w="1080"/>
        <w:gridCol w:w="1080"/>
        <w:gridCol w:w="353"/>
        <w:gridCol w:w="727"/>
        <w:gridCol w:w="236"/>
        <w:gridCol w:w="1924"/>
      </w:tblGrid>
      <w:tr w:rsidR="00F0597B" w:rsidRPr="00F25F8F" w:rsidTr="00F0597B">
        <w:trPr>
          <w:trHeight w:val="295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</w:tr>
      <w:tr w:rsidR="00F0597B" w:rsidRPr="00F25F8F" w:rsidTr="00F0597B">
        <w:trPr>
          <w:trHeight w:val="1050"/>
        </w:trPr>
        <w:tc>
          <w:tcPr>
            <w:tcW w:w="921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0597B" w:rsidRPr="00F25F8F" w:rsidRDefault="00461E89" w:rsidP="003B7D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Digital audience development</w:t>
            </w:r>
          </w:p>
          <w:p w:rsidR="00F0597B" w:rsidRPr="00F25F8F" w:rsidRDefault="00F0597B" w:rsidP="003B7D18">
            <w:pPr>
              <w:rPr>
                <w:rFonts w:ascii="Arial" w:hAnsi="Arial" w:cs="Arial"/>
                <w:bCs/>
              </w:rPr>
            </w:pPr>
            <w:r w:rsidRPr="00F25F8F">
              <w:rPr>
                <w:rFonts w:ascii="Arial" w:hAnsi="Arial" w:cs="Arial"/>
                <w:bCs/>
              </w:rPr>
              <w:t>This includes the following areas:</w:t>
            </w:r>
            <w:r w:rsidRPr="00F25F8F">
              <w:rPr>
                <w:rFonts w:ascii="Arial" w:hAnsi="Arial" w:cs="Arial"/>
                <w:b/>
                <w:bCs/>
              </w:rPr>
              <w:t xml:space="preserve"> </w:t>
            </w:r>
            <w:r w:rsidRPr="00F25F8F">
              <w:rPr>
                <w:rFonts w:ascii="Arial" w:hAnsi="Arial" w:cs="Arial"/>
                <w:bCs/>
              </w:rPr>
              <w:t>identifying and targeting digital audience segments based on interests, online behaviours and/or content consumption patterns;</w:t>
            </w:r>
            <w:r w:rsidRPr="00F25F8F">
              <w:rPr>
                <w:rFonts w:ascii="Arial" w:hAnsi="Arial" w:cs="Arial"/>
                <w:b/>
                <w:bCs/>
              </w:rPr>
              <w:t xml:space="preserve"> </w:t>
            </w:r>
            <w:r w:rsidRPr="00F25F8F">
              <w:rPr>
                <w:rFonts w:ascii="Arial" w:hAnsi="Arial" w:cs="Arial"/>
                <w:bCs/>
              </w:rPr>
              <w:t xml:space="preserve">designing audience-facing activities that extend or enhance a ‘physical world’ experience, attract new and more diverse audiences and/or deliver a learning or educational focus; managing digital marketing activities to reach, engage and retain relevant audience groups; managing activities that encourage people to participate in crowd-sourced digital initiatives and data collection (e.g. community heritage or citizen science projects) or contribute and share their own user–generated digital content; evaluating audience outcomes in terms of reach and engagement via web analytics and other quantitative or qualitative methods; using such audience evaluation to inform and improve future digital activities. </w:t>
            </w:r>
          </w:p>
          <w:p w:rsidR="00F0597B" w:rsidRPr="00F25F8F" w:rsidRDefault="00F0597B" w:rsidP="007B6365">
            <w:pPr>
              <w:rPr>
                <w:rFonts w:ascii="Arial" w:hAnsi="Arial" w:cs="Arial"/>
                <w:bCs/>
              </w:rPr>
            </w:pPr>
          </w:p>
          <w:p w:rsidR="00F0597B" w:rsidRPr="00F25F8F" w:rsidRDefault="00F0597B" w:rsidP="007B6365">
            <w:pPr>
              <w:rPr>
                <w:rFonts w:ascii="Arial" w:hAnsi="Arial" w:cs="Arial"/>
                <w:bCs/>
              </w:rPr>
            </w:pPr>
            <w:r w:rsidRPr="00F25F8F">
              <w:rPr>
                <w:rFonts w:ascii="Arial" w:hAnsi="Arial" w:cs="Arial"/>
                <w:bCs/>
              </w:rPr>
              <w:t xml:space="preserve">Please describe </w:t>
            </w:r>
            <w:r w:rsidRPr="00F25F8F">
              <w:rPr>
                <w:rFonts w:ascii="Arial" w:hAnsi="Arial" w:cs="Arial"/>
                <w:b/>
                <w:bCs/>
              </w:rPr>
              <w:t>three case studies</w:t>
            </w:r>
            <w:r w:rsidRPr="00F25F8F">
              <w:rPr>
                <w:rFonts w:ascii="Arial" w:hAnsi="Arial" w:cs="Arial"/>
                <w:bCs/>
              </w:rPr>
              <w:t xml:space="preserve"> that demonstrate your range of skills and experience:</w:t>
            </w:r>
          </w:p>
          <w:p w:rsidR="00F0597B" w:rsidRPr="00F25F8F" w:rsidRDefault="00F0597B" w:rsidP="003B7D1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0597B" w:rsidRPr="00F25F8F" w:rsidTr="00F0597B">
        <w:trPr>
          <w:trHeight w:val="285"/>
        </w:trPr>
        <w:tc>
          <w:tcPr>
            <w:tcW w:w="92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  <w:r w:rsidRPr="00F25F8F">
              <w:rPr>
                <w:rFonts w:ascii="Arial" w:hAnsi="Arial" w:cs="Arial"/>
              </w:rPr>
              <w:t>Case study 1 (500 words)</w:t>
            </w:r>
          </w:p>
        </w:tc>
        <w:tc>
          <w:tcPr>
            <w:tcW w:w="28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</w:tr>
      <w:tr w:rsidR="00F0597B" w:rsidRPr="00F25F8F" w:rsidTr="00F0597B">
        <w:trPr>
          <w:trHeight w:val="1710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</w:tr>
      <w:tr w:rsidR="00F0597B" w:rsidRPr="00F25F8F" w:rsidTr="00F0597B">
        <w:trPr>
          <w:trHeight w:val="276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</w:tr>
      <w:tr w:rsidR="00F0597B" w:rsidRPr="00F25F8F" w:rsidTr="00F0597B">
        <w:trPr>
          <w:trHeight w:val="285"/>
        </w:trPr>
        <w:tc>
          <w:tcPr>
            <w:tcW w:w="92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  <w:r w:rsidRPr="00F25F8F">
              <w:rPr>
                <w:rFonts w:ascii="Arial" w:hAnsi="Arial" w:cs="Arial"/>
              </w:rPr>
              <w:t>Case study 2 (500 words)</w:t>
            </w: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</w:tr>
      <w:tr w:rsidR="00F0597B" w:rsidRPr="00F25F8F" w:rsidTr="00F0597B">
        <w:trPr>
          <w:trHeight w:val="1710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</w:tr>
      <w:tr w:rsidR="00F0597B" w:rsidRPr="00F25F8F" w:rsidTr="00F0597B">
        <w:trPr>
          <w:trHeight w:val="1230"/>
        </w:trPr>
        <w:tc>
          <w:tcPr>
            <w:tcW w:w="92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0597B" w:rsidRDefault="00F0597B" w:rsidP="003B7D18">
            <w:pPr>
              <w:rPr>
                <w:rFonts w:ascii="Arial" w:hAnsi="Arial" w:cs="Arial"/>
                <w:bCs/>
              </w:rPr>
            </w:pPr>
          </w:p>
          <w:p w:rsidR="00F0597B" w:rsidRDefault="00F0597B" w:rsidP="003B7D1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Case study 3 (500 words)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67"/>
            </w:tblGrid>
            <w:tr w:rsidR="00F0597B" w:rsidTr="00F0597B">
              <w:tc>
                <w:tcPr>
                  <w:tcW w:w="8767" w:type="dxa"/>
                </w:tcPr>
                <w:p w:rsidR="00F0597B" w:rsidRDefault="00F0597B" w:rsidP="003B7D18">
                  <w:pPr>
                    <w:rPr>
                      <w:rFonts w:ascii="Arial" w:hAnsi="Arial" w:cs="Arial"/>
                      <w:bCs/>
                    </w:rPr>
                  </w:pPr>
                </w:p>
                <w:p w:rsidR="00F0597B" w:rsidRDefault="00F0597B" w:rsidP="003B7D18">
                  <w:pPr>
                    <w:rPr>
                      <w:rFonts w:ascii="Arial" w:hAnsi="Arial" w:cs="Arial"/>
                      <w:bCs/>
                    </w:rPr>
                  </w:pPr>
                </w:p>
                <w:p w:rsidR="00F0597B" w:rsidRDefault="00F0597B" w:rsidP="003B7D18">
                  <w:pPr>
                    <w:rPr>
                      <w:rFonts w:ascii="Arial" w:hAnsi="Arial" w:cs="Arial"/>
                      <w:bCs/>
                    </w:rPr>
                  </w:pPr>
                </w:p>
                <w:p w:rsidR="00F0597B" w:rsidRDefault="00F0597B" w:rsidP="003B7D18">
                  <w:pPr>
                    <w:rPr>
                      <w:rFonts w:ascii="Arial" w:hAnsi="Arial" w:cs="Arial"/>
                      <w:bCs/>
                    </w:rPr>
                  </w:pPr>
                </w:p>
                <w:p w:rsidR="00F0597B" w:rsidRDefault="00F0597B" w:rsidP="003B7D18">
                  <w:pPr>
                    <w:rPr>
                      <w:rFonts w:ascii="Arial" w:hAnsi="Arial" w:cs="Arial"/>
                      <w:bCs/>
                    </w:rPr>
                  </w:pPr>
                </w:p>
                <w:p w:rsidR="00F0597B" w:rsidRDefault="00F0597B" w:rsidP="003B7D18">
                  <w:pPr>
                    <w:rPr>
                      <w:rFonts w:ascii="Arial" w:hAnsi="Arial" w:cs="Arial"/>
                      <w:bCs/>
                    </w:rPr>
                  </w:pPr>
                </w:p>
                <w:p w:rsidR="00F0597B" w:rsidRDefault="00F0597B" w:rsidP="003B7D18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:rsidR="00F0597B" w:rsidRPr="00F0597B" w:rsidRDefault="00F0597B" w:rsidP="003B7D18">
            <w:pPr>
              <w:rPr>
                <w:rFonts w:ascii="Arial" w:hAnsi="Arial" w:cs="Arial"/>
                <w:bCs/>
              </w:rPr>
            </w:pPr>
          </w:p>
          <w:p w:rsidR="00F0597B" w:rsidRPr="00F25F8F" w:rsidRDefault="00F0597B" w:rsidP="003B7D18">
            <w:pPr>
              <w:rPr>
                <w:rFonts w:ascii="Arial" w:hAnsi="Arial" w:cs="Arial"/>
                <w:b/>
                <w:bCs/>
              </w:rPr>
            </w:pPr>
            <w:r w:rsidRPr="00F25F8F">
              <w:rPr>
                <w:rFonts w:ascii="Arial" w:hAnsi="Arial" w:cs="Arial"/>
                <w:b/>
                <w:bCs/>
              </w:rPr>
              <w:t xml:space="preserve">Content digitisation </w:t>
            </w:r>
          </w:p>
          <w:p w:rsidR="00F0597B" w:rsidRPr="00F25F8F" w:rsidRDefault="00F0597B" w:rsidP="003B7D18">
            <w:pPr>
              <w:rPr>
                <w:rFonts w:ascii="Arial" w:hAnsi="Arial" w:cs="Arial"/>
                <w:b/>
                <w:bCs/>
              </w:rPr>
            </w:pPr>
          </w:p>
          <w:p w:rsidR="00F0597B" w:rsidRPr="00F25F8F" w:rsidRDefault="00F0597B" w:rsidP="003B7D18">
            <w:pPr>
              <w:rPr>
                <w:rFonts w:ascii="Arial" w:hAnsi="Arial" w:cs="Arial"/>
                <w:bCs/>
              </w:rPr>
            </w:pPr>
            <w:r w:rsidRPr="00F25F8F">
              <w:rPr>
                <w:rFonts w:ascii="Arial" w:hAnsi="Arial" w:cs="Arial"/>
                <w:bCs/>
              </w:rPr>
              <w:t>This includes the following areas: digitising analogue content at scale (e.g. ranging from 1,000 items plus for local community projects to 100,000 items plus for national projects); working with a range of scalable digitisation approaches (e.g. 2D or 3D scanning, photography, video, audio or other recording methods); expertise in international and UK digital content formats and standards relevant to galleries, libraries, archives, museums, archaeology and/or natural heritage projects; large-scale conversion of existing digital asset libraries or ‘born digital’ content into new formats; work to ensure the cross-compatibility of digitised assets with multiple systems; management of digital asset storage/hosting to ensure data security, appropriate accessibility and resilience.</w:t>
            </w:r>
          </w:p>
          <w:p w:rsidR="00F0597B" w:rsidRPr="00F25F8F" w:rsidRDefault="00F0597B" w:rsidP="003B7D18">
            <w:pPr>
              <w:rPr>
                <w:rFonts w:ascii="Arial" w:hAnsi="Arial" w:cs="Arial"/>
                <w:bCs/>
              </w:rPr>
            </w:pPr>
          </w:p>
          <w:p w:rsidR="00F0597B" w:rsidRDefault="00F0597B" w:rsidP="007B6365">
            <w:pPr>
              <w:rPr>
                <w:rFonts w:ascii="Arial" w:hAnsi="Arial" w:cs="Arial"/>
                <w:bCs/>
              </w:rPr>
            </w:pPr>
            <w:r w:rsidRPr="00F25F8F">
              <w:rPr>
                <w:rFonts w:ascii="Arial" w:hAnsi="Arial" w:cs="Arial"/>
                <w:bCs/>
              </w:rPr>
              <w:t>Your specialisms</w:t>
            </w:r>
            <w:r>
              <w:rPr>
                <w:rFonts w:ascii="Arial" w:hAnsi="Arial" w:cs="Arial"/>
                <w:bCs/>
              </w:rPr>
              <w:t xml:space="preserve"> (please select)</w:t>
            </w:r>
            <w:r w:rsidRPr="00F25F8F">
              <w:rPr>
                <w:rFonts w:ascii="Arial" w:hAnsi="Arial" w:cs="Arial"/>
                <w:bCs/>
              </w:rPr>
              <w:t>:</w:t>
            </w:r>
          </w:p>
          <w:p w:rsidR="00461E89" w:rsidRPr="00F25F8F" w:rsidRDefault="00461E89" w:rsidP="007B6365">
            <w:pPr>
              <w:rPr>
                <w:rFonts w:ascii="Arial" w:hAnsi="Arial" w:cs="Arial"/>
                <w:bCs/>
              </w:rPr>
            </w:pPr>
          </w:p>
          <w:p w:rsidR="00F0597B" w:rsidRPr="00F25F8F" w:rsidRDefault="00F0597B" w:rsidP="00461E89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d</w:t>
            </w:r>
            <w:r w:rsidRPr="00F25F8F">
              <w:rPr>
                <w:rFonts w:ascii="Arial" w:hAnsi="Arial" w:cs="Arial"/>
                <w:bCs/>
              </w:rPr>
              <w:t>igitisation of images</w:t>
            </w:r>
          </w:p>
          <w:p w:rsidR="00F0597B" w:rsidRPr="00F25F8F" w:rsidRDefault="00F0597B" w:rsidP="00461E89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d</w:t>
            </w:r>
            <w:r w:rsidRPr="00F25F8F">
              <w:rPr>
                <w:rFonts w:ascii="Arial" w:hAnsi="Arial" w:cs="Arial"/>
                <w:bCs/>
              </w:rPr>
              <w:t>igitisation of audio</w:t>
            </w:r>
          </w:p>
          <w:p w:rsidR="00F0597B" w:rsidRPr="00F25F8F" w:rsidRDefault="00F0597B" w:rsidP="00461E89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d</w:t>
            </w:r>
            <w:r w:rsidRPr="00F25F8F">
              <w:rPr>
                <w:rFonts w:ascii="Arial" w:hAnsi="Arial" w:cs="Arial"/>
                <w:bCs/>
              </w:rPr>
              <w:t>igitisation of moving images</w:t>
            </w:r>
          </w:p>
          <w:p w:rsidR="00F0597B" w:rsidRPr="00F25F8F" w:rsidRDefault="00F0597B" w:rsidP="00461E89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25F8F">
              <w:rPr>
                <w:rFonts w:ascii="Arial" w:hAnsi="Arial" w:cs="Arial"/>
                <w:bCs/>
              </w:rPr>
              <w:t>3D digital capture</w:t>
            </w:r>
          </w:p>
          <w:p w:rsidR="00F0597B" w:rsidRPr="00F25F8F" w:rsidRDefault="00F0597B" w:rsidP="00461E89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25F8F">
              <w:rPr>
                <w:rFonts w:ascii="Arial" w:hAnsi="Arial" w:cs="Arial"/>
                <w:bCs/>
              </w:rPr>
              <w:t xml:space="preserve">management of digitised assets </w:t>
            </w:r>
          </w:p>
          <w:p w:rsidR="00F0597B" w:rsidRPr="00F25F8F" w:rsidRDefault="00F0597B" w:rsidP="007B6365">
            <w:pPr>
              <w:rPr>
                <w:rFonts w:ascii="Arial" w:hAnsi="Arial" w:cs="Arial"/>
                <w:bCs/>
              </w:rPr>
            </w:pPr>
          </w:p>
          <w:p w:rsidR="00F0597B" w:rsidRPr="00F25F8F" w:rsidRDefault="00F0597B" w:rsidP="007B6365">
            <w:pPr>
              <w:rPr>
                <w:rFonts w:ascii="Arial" w:hAnsi="Arial" w:cs="Arial"/>
                <w:bCs/>
              </w:rPr>
            </w:pPr>
            <w:r w:rsidRPr="00F25F8F">
              <w:rPr>
                <w:rFonts w:ascii="Arial" w:hAnsi="Arial" w:cs="Arial"/>
                <w:bCs/>
              </w:rPr>
              <w:t xml:space="preserve">Please describe </w:t>
            </w:r>
            <w:r w:rsidRPr="00F25F8F">
              <w:rPr>
                <w:rFonts w:ascii="Arial" w:hAnsi="Arial" w:cs="Arial"/>
                <w:b/>
                <w:bCs/>
              </w:rPr>
              <w:t>three case studies</w:t>
            </w:r>
            <w:r w:rsidRPr="00F25F8F">
              <w:rPr>
                <w:rFonts w:ascii="Arial" w:hAnsi="Arial" w:cs="Arial"/>
                <w:bCs/>
              </w:rPr>
              <w:t xml:space="preserve"> that demonstrate your range of skills and experience:</w:t>
            </w:r>
          </w:p>
          <w:p w:rsidR="00F0597B" w:rsidRPr="00F25F8F" w:rsidRDefault="00F0597B" w:rsidP="003B7D1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0597B" w:rsidRPr="00F25F8F" w:rsidTr="00F0597B">
        <w:trPr>
          <w:trHeight w:val="285"/>
        </w:trPr>
        <w:tc>
          <w:tcPr>
            <w:tcW w:w="92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  <w:r w:rsidRPr="00F25F8F">
              <w:rPr>
                <w:rFonts w:ascii="Arial" w:hAnsi="Arial" w:cs="Arial"/>
              </w:rPr>
              <w:t>Case study 1 (500 words)</w:t>
            </w: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</w:tr>
      <w:tr w:rsidR="00F0597B" w:rsidRPr="00F25F8F" w:rsidTr="00F0597B">
        <w:trPr>
          <w:trHeight w:val="1710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</w:tr>
      <w:tr w:rsidR="00F0597B" w:rsidRPr="00F25F8F" w:rsidTr="00F0597B">
        <w:trPr>
          <w:trHeight w:val="276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</w:tr>
      <w:tr w:rsidR="00F0597B" w:rsidRPr="00F25F8F" w:rsidTr="00F0597B">
        <w:trPr>
          <w:trHeight w:val="285"/>
        </w:trPr>
        <w:tc>
          <w:tcPr>
            <w:tcW w:w="92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  <w:r w:rsidRPr="00F25F8F">
              <w:rPr>
                <w:rFonts w:ascii="Arial" w:hAnsi="Arial" w:cs="Arial"/>
              </w:rPr>
              <w:t>Case study 2 (500 words)</w:t>
            </w: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</w:tr>
      <w:tr w:rsidR="00F0597B" w:rsidRPr="00F25F8F" w:rsidTr="00F0597B">
        <w:trPr>
          <w:trHeight w:val="1710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</w:tr>
      <w:tr w:rsidR="00F0597B" w:rsidRPr="00F25F8F" w:rsidTr="00F0597B">
        <w:trPr>
          <w:trHeight w:val="1230"/>
        </w:trPr>
        <w:tc>
          <w:tcPr>
            <w:tcW w:w="92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Default="00F0597B" w:rsidP="003B7D18">
            <w:pPr>
              <w:rPr>
                <w:rFonts w:ascii="Arial" w:hAnsi="Arial" w:cs="Arial"/>
                <w:bCs/>
              </w:rPr>
            </w:pPr>
          </w:p>
          <w:p w:rsidR="00F0597B" w:rsidRDefault="00F0597B" w:rsidP="003B7D1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Case study 3 (500 words)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67"/>
            </w:tblGrid>
            <w:tr w:rsidR="00F0597B" w:rsidTr="00F0597B">
              <w:tc>
                <w:tcPr>
                  <w:tcW w:w="8767" w:type="dxa"/>
                </w:tcPr>
                <w:p w:rsidR="00F0597B" w:rsidRDefault="00F0597B" w:rsidP="003B7D18">
                  <w:pPr>
                    <w:rPr>
                      <w:rFonts w:ascii="Arial" w:hAnsi="Arial" w:cs="Arial"/>
                      <w:bCs/>
                    </w:rPr>
                  </w:pPr>
                </w:p>
                <w:p w:rsidR="00F0597B" w:rsidRDefault="00F0597B" w:rsidP="003B7D18">
                  <w:pPr>
                    <w:rPr>
                      <w:rFonts w:ascii="Arial" w:hAnsi="Arial" w:cs="Arial"/>
                      <w:bCs/>
                    </w:rPr>
                  </w:pPr>
                </w:p>
                <w:p w:rsidR="00F0597B" w:rsidRDefault="00F0597B" w:rsidP="003B7D18">
                  <w:pPr>
                    <w:rPr>
                      <w:rFonts w:ascii="Arial" w:hAnsi="Arial" w:cs="Arial"/>
                      <w:bCs/>
                    </w:rPr>
                  </w:pPr>
                </w:p>
                <w:p w:rsidR="00F0597B" w:rsidRDefault="00F0597B" w:rsidP="003B7D18">
                  <w:pPr>
                    <w:rPr>
                      <w:rFonts w:ascii="Arial" w:hAnsi="Arial" w:cs="Arial"/>
                      <w:bCs/>
                    </w:rPr>
                  </w:pPr>
                </w:p>
                <w:p w:rsidR="00F0597B" w:rsidRDefault="00F0597B" w:rsidP="003B7D18">
                  <w:pPr>
                    <w:rPr>
                      <w:rFonts w:ascii="Arial" w:hAnsi="Arial" w:cs="Arial"/>
                      <w:bCs/>
                    </w:rPr>
                  </w:pPr>
                </w:p>
                <w:p w:rsidR="00F0597B" w:rsidRDefault="00F0597B" w:rsidP="003B7D18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:rsidR="00F0597B" w:rsidRPr="00F0597B" w:rsidRDefault="00F0597B" w:rsidP="003B7D18">
            <w:pPr>
              <w:rPr>
                <w:rFonts w:ascii="Arial" w:hAnsi="Arial" w:cs="Arial"/>
                <w:bCs/>
              </w:rPr>
            </w:pPr>
          </w:p>
          <w:p w:rsidR="00F0597B" w:rsidRPr="00F25F8F" w:rsidRDefault="00F0597B" w:rsidP="003B7D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Digital cataloguing</w:t>
            </w:r>
          </w:p>
          <w:p w:rsidR="00F0597B" w:rsidRPr="00F25F8F" w:rsidRDefault="00F0597B" w:rsidP="003B7D18">
            <w:pPr>
              <w:rPr>
                <w:rFonts w:ascii="Arial" w:hAnsi="Arial" w:cs="Arial"/>
                <w:b/>
                <w:bCs/>
              </w:rPr>
            </w:pPr>
          </w:p>
          <w:p w:rsidR="00F0597B" w:rsidRPr="00F25F8F" w:rsidRDefault="00F0597B" w:rsidP="003B7D18">
            <w:pPr>
              <w:rPr>
                <w:rFonts w:ascii="Arial" w:hAnsi="Arial" w:cs="Arial"/>
                <w:bCs/>
              </w:rPr>
            </w:pPr>
            <w:r w:rsidRPr="00F25F8F">
              <w:rPr>
                <w:rFonts w:ascii="Arial" w:hAnsi="Arial" w:cs="Arial"/>
                <w:bCs/>
              </w:rPr>
              <w:t>This includes the following areas: cataloguing and archive management of digitised analogue content and/or ‘born-digital’ content at scale (e.g. ranging from 1,000 items plus for local community projects to 100,000 items plus for national projects); expertise in UK and international meta-data standards for digital content relevant to galleries, libraries, archives, museums, archaeology and/or natural heritage projects; expertise in user experience design and information architecture to ensure content discoverability; training and management of participants in crowdsourced digital archiving and data collection including community heritage and/or citizen science projects and the collection and cataloguing of user-generated content; management, hosting, maintenance and updating of digital catalogues and archives to ensure system availability, data integrity, security and resilience.</w:t>
            </w:r>
          </w:p>
          <w:p w:rsidR="00F0597B" w:rsidRPr="00F25F8F" w:rsidRDefault="00F0597B" w:rsidP="003B7D18">
            <w:pPr>
              <w:rPr>
                <w:rFonts w:ascii="Arial" w:hAnsi="Arial" w:cs="Arial"/>
                <w:bCs/>
              </w:rPr>
            </w:pPr>
          </w:p>
          <w:p w:rsidR="00F0597B" w:rsidRPr="00F25F8F" w:rsidRDefault="00F0597B" w:rsidP="003B7D18">
            <w:pPr>
              <w:rPr>
                <w:rFonts w:ascii="Arial" w:hAnsi="Arial" w:cs="Arial"/>
                <w:bCs/>
              </w:rPr>
            </w:pPr>
            <w:r w:rsidRPr="00F25F8F">
              <w:rPr>
                <w:rFonts w:ascii="Arial" w:hAnsi="Arial" w:cs="Arial"/>
                <w:bCs/>
              </w:rPr>
              <w:t>Your specialisms</w:t>
            </w:r>
            <w:r>
              <w:rPr>
                <w:rFonts w:ascii="Arial" w:hAnsi="Arial" w:cs="Arial"/>
                <w:bCs/>
              </w:rPr>
              <w:t xml:space="preserve"> (please select)</w:t>
            </w:r>
            <w:r w:rsidRPr="00F25F8F">
              <w:rPr>
                <w:rFonts w:ascii="Arial" w:hAnsi="Arial" w:cs="Arial"/>
                <w:bCs/>
              </w:rPr>
              <w:t>:</w:t>
            </w:r>
          </w:p>
          <w:p w:rsidR="00F0597B" w:rsidRPr="00F25F8F" w:rsidRDefault="00F0597B" w:rsidP="00461E89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25F8F">
              <w:rPr>
                <w:rFonts w:ascii="Arial" w:hAnsi="Arial" w:cs="Arial"/>
                <w:bCs/>
              </w:rPr>
              <w:t>cataloguing/metadata</w:t>
            </w:r>
          </w:p>
          <w:p w:rsidR="00F0597B" w:rsidRPr="00F25F8F" w:rsidRDefault="00F0597B" w:rsidP="00461E89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25F8F">
              <w:rPr>
                <w:rFonts w:ascii="Arial" w:hAnsi="Arial" w:cs="Arial"/>
                <w:bCs/>
              </w:rPr>
              <w:t xml:space="preserve">information architecture </w:t>
            </w:r>
          </w:p>
          <w:p w:rsidR="00F0597B" w:rsidRPr="00F25F8F" w:rsidRDefault="00F0597B" w:rsidP="00461E89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25F8F">
              <w:rPr>
                <w:rFonts w:ascii="Arial" w:hAnsi="Arial" w:cs="Arial"/>
                <w:bCs/>
              </w:rPr>
              <w:t xml:space="preserve">crowdsourced/user-generated content </w:t>
            </w:r>
          </w:p>
          <w:p w:rsidR="00F0597B" w:rsidRPr="00F25F8F" w:rsidRDefault="00F0597B" w:rsidP="00461E89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25F8F">
              <w:rPr>
                <w:rFonts w:ascii="Arial" w:hAnsi="Arial" w:cs="Arial"/>
                <w:bCs/>
              </w:rPr>
              <w:t xml:space="preserve">digital community collections </w:t>
            </w:r>
          </w:p>
          <w:p w:rsidR="00F0597B" w:rsidRPr="00F25F8F" w:rsidRDefault="00F0597B" w:rsidP="00461E89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25F8F">
              <w:rPr>
                <w:rFonts w:ascii="Arial" w:hAnsi="Arial" w:cs="Arial"/>
                <w:bCs/>
              </w:rPr>
              <w:t>citizen science</w:t>
            </w:r>
          </w:p>
          <w:p w:rsidR="00F0597B" w:rsidRPr="00F25F8F" w:rsidRDefault="00F0597B" w:rsidP="00461E89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25F8F">
              <w:rPr>
                <w:rFonts w:ascii="Arial" w:hAnsi="Arial" w:cs="Arial"/>
                <w:bCs/>
              </w:rPr>
              <w:t>analytics</w:t>
            </w:r>
          </w:p>
          <w:p w:rsidR="00F0597B" w:rsidRPr="00F25F8F" w:rsidRDefault="00F0597B" w:rsidP="00461E89">
            <w:pPr>
              <w:ind w:left="5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A8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25F8F">
              <w:rPr>
                <w:rFonts w:ascii="Arial" w:hAnsi="Arial" w:cs="Arial"/>
                <w:bCs/>
              </w:rPr>
              <w:t>management of digital collections</w:t>
            </w:r>
          </w:p>
          <w:p w:rsidR="00F0597B" w:rsidRPr="00F25F8F" w:rsidRDefault="00F0597B" w:rsidP="003B7D18">
            <w:pPr>
              <w:rPr>
                <w:rFonts w:ascii="Arial" w:hAnsi="Arial" w:cs="Arial"/>
                <w:bCs/>
              </w:rPr>
            </w:pPr>
          </w:p>
          <w:p w:rsidR="00F0597B" w:rsidRPr="00F25F8F" w:rsidRDefault="00F0597B" w:rsidP="00B80C3F">
            <w:pPr>
              <w:rPr>
                <w:rFonts w:ascii="Arial" w:hAnsi="Arial" w:cs="Arial"/>
                <w:bCs/>
              </w:rPr>
            </w:pPr>
            <w:r w:rsidRPr="00F25F8F">
              <w:rPr>
                <w:rFonts w:ascii="Arial" w:hAnsi="Arial" w:cs="Arial"/>
                <w:bCs/>
              </w:rPr>
              <w:t xml:space="preserve">Please describe </w:t>
            </w:r>
            <w:r w:rsidRPr="00F25F8F">
              <w:rPr>
                <w:rFonts w:ascii="Arial" w:hAnsi="Arial" w:cs="Arial"/>
                <w:b/>
                <w:bCs/>
              </w:rPr>
              <w:t>three case studies</w:t>
            </w:r>
            <w:r w:rsidRPr="00F25F8F">
              <w:rPr>
                <w:rFonts w:ascii="Arial" w:hAnsi="Arial" w:cs="Arial"/>
                <w:bCs/>
              </w:rPr>
              <w:t xml:space="preserve"> that demonstrate your range of skills and experience:</w:t>
            </w:r>
          </w:p>
          <w:p w:rsidR="00F0597B" w:rsidRPr="00F25F8F" w:rsidRDefault="00F0597B" w:rsidP="003B7D1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0597B" w:rsidRPr="00F25F8F" w:rsidTr="00F0597B">
        <w:trPr>
          <w:trHeight w:val="285"/>
        </w:trPr>
        <w:tc>
          <w:tcPr>
            <w:tcW w:w="92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  <w:r w:rsidRPr="00F25F8F">
              <w:rPr>
                <w:rFonts w:ascii="Arial" w:hAnsi="Arial" w:cs="Arial"/>
              </w:rPr>
              <w:t>Case study 1 (500 words)</w:t>
            </w: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</w:tr>
      <w:tr w:rsidR="00F0597B" w:rsidRPr="00F25F8F" w:rsidTr="00F0597B">
        <w:trPr>
          <w:trHeight w:val="1710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</w:tr>
      <w:tr w:rsidR="00F0597B" w:rsidRPr="00F25F8F" w:rsidTr="00F0597B">
        <w:trPr>
          <w:trHeight w:val="276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</w:tr>
      <w:tr w:rsidR="00F0597B" w:rsidRPr="00F25F8F" w:rsidTr="00F0597B">
        <w:trPr>
          <w:trHeight w:val="285"/>
        </w:trPr>
        <w:tc>
          <w:tcPr>
            <w:tcW w:w="92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  <w:r w:rsidRPr="00F25F8F">
              <w:rPr>
                <w:rFonts w:ascii="Arial" w:hAnsi="Arial" w:cs="Arial"/>
              </w:rPr>
              <w:t>Case study 2 (500 words)</w:t>
            </w: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</w:tr>
      <w:tr w:rsidR="00F0597B" w:rsidRPr="00F25F8F" w:rsidTr="00F0597B">
        <w:trPr>
          <w:trHeight w:val="1710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Pr="00F25F8F" w:rsidRDefault="00F0597B" w:rsidP="003B7D18">
            <w:pPr>
              <w:rPr>
                <w:rFonts w:ascii="Arial" w:hAnsi="Arial" w:cs="Arial"/>
              </w:rPr>
            </w:pPr>
            <w:r w:rsidRPr="00F25F8F">
              <w:rPr>
                <w:rFonts w:ascii="Arial" w:hAnsi="Arial" w:cs="Arial"/>
              </w:rPr>
              <w:t> </w:t>
            </w: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</w:tr>
      <w:tr w:rsidR="00F0597B" w:rsidRPr="00F25F8F" w:rsidTr="00F0597B">
        <w:trPr>
          <w:trHeight w:val="615"/>
        </w:trPr>
        <w:tc>
          <w:tcPr>
            <w:tcW w:w="92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Default="00F0597B" w:rsidP="003B7D18">
            <w:pPr>
              <w:rPr>
                <w:rFonts w:ascii="Arial" w:hAnsi="Arial" w:cs="Arial"/>
                <w:bCs/>
              </w:rPr>
            </w:pPr>
          </w:p>
          <w:p w:rsidR="00F0597B" w:rsidRDefault="00F0597B" w:rsidP="003B7D1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Case study 3 (500 words)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67"/>
            </w:tblGrid>
            <w:tr w:rsidR="00F0597B" w:rsidTr="00F0597B">
              <w:tc>
                <w:tcPr>
                  <w:tcW w:w="8767" w:type="dxa"/>
                </w:tcPr>
                <w:p w:rsidR="00F0597B" w:rsidRDefault="00F0597B" w:rsidP="003B7D18">
                  <w:pPr>
                    <w:rPr>
                      <w:rFonts w:ascii="Arial" w:hAnsi="Arial" w:cs="Arial"/>
                      <w:bCs/>
                    </w:rPr>
                  </w:pPr>
                </w:p>
                <w:p w:rsidR="00F0597B" w:rsidRDefault="00F0597B" w:rsidP="003B7D18">
                  <w:pPr>
                    <w:rPr>
                      <w:rFonts w:ascii="Arial" w:hAnsi="Arial" w:cs="Arial"/>
                      <w:bCs/>
                    </w:rPr>
                  </w:pPr>
                </w:p>
                <w:p w:rsidR="00F0597B" w:rsidRDefault="00F0597B" w:rsidP="003B7D18">
                  <w:pPr>
                    <w:rPr>
                      <w:rFonts w:ascii="Arial" w:hAnsi="Arial" w:cs="Arial"/>
                      <w:bCs/>
                    </w:rPr>
                  </w:pPr>
                </w:p>
                <w:p w:rsidR="00F0597B" w:rsidRDefault="00F0597B" w:rsidP="003B7D18">
                  <w:pPr>
                    <w:rPr>
                      <w:rFonts w:ascii="Arial" w:hAnsi="Arial" w:cs="Arial"/>
                      <w:bCs/>
                    </w:rPr>
                  </w:pPr>
                </w:p>
                <w:p w:rsidR="00F0597B" w:rsidRDefault="00F0597B" w:rsidP="003B7D18">
                  <w:pPr>
                    <w:rPr>
                      <w:rFonts w:ascii="Arial" w:hAnsi="Arial" w:cs="Arial"/>
                      <w:bCs/>
                    </w:rPr>
                  </w:pPr>
                </w:p>
                <w:p w:rsidR="00F0597B" w:rsidRDefault="00F0597B" w:rsidP="003B7D18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:rsidR="00F0597B" w:rsidRPr="00F0597B" w:rsidRDefault="00F0597B" w:rsidP="003B7D18">
            <w:pPr>
              <w:rPr>
                <w:rFonts w:ascii="Arial" w:hAnsi="Arial" w:cs="Arial"/>
                <w:bCs/>
              </w:rPr>
            </w:pPr>
          </w:p>
          <w:p w:rsidR="00F0597B" w:rsidRPr="00461E89" w:rsidRDefault="00F0597B" w:rsidP="003B7D18">
            <w:pPr>
              <w:rPr>
                <w:rFonts w:ascii="Arial" w:hAnsi="Arial" w:cs="Arial"/>
                <w:bCs/>
              </w:rPr>
            </w:pPr>
            <w:r w:rsidRPr="00461E89">
              <w:rPr>
                <w:rFonts w:ascii="Arial" w:hAnsi="Arial" w:cs="Arial"/>
                <w:b/>
                <w:bCs/>
              </w:rPr>
              <w:t>Digital rights management</w:t>
            </w:r>
          </w:p>
          <w:p w:rsidR="00F0597B" w:rsidRPr="00F25F8F" w:rsidRDefault="00F0597B" w:rsidP="003B7D18">
            <w:pPr>
              <w:rPr>
                <w:rFonts w:ascii="Arial" w:hAnsi="Arial" w:cs="Arial"/>
                <w:bCs/>
              </w:rPr>
            </w:pPr>
            <w:r w:rsidRPr="00F25F8F">
              <w:rPr>
                <w:rFonts w:ascii="Arial" w:hAnsi="Arial" w:cs="Arial"/>
                <w:bCs/>
              </w:rPr>
              <w:t xml:space="preserve">This includes the following areas: managing or providing advice in relation to the ownership and/or licencing of intellectual property rights for digital assets and software within the UK legal framework and relevant to galleries, libraries, archives, museums, archaeology and/or natural heritage projects. We do not require formal legal qualifications but do require evidence of experience advising on complex rights issues in relation to such projects. </w:t>
            </w:r>
          </w:p>
          <w:p w:rsidR="00F0597B" w:rsidRPr="00F25F8F" w:rsidRDefault="00F0597B" w:rsidP="003B7D1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  <w:bCs/>
              </w:rPr>
            </w:pPr>
          </w:p>
        </w:tc>
      </w:tr>
      <w:tr w:rsidR="00F0597B" w:rsidRPr="00F25F8F" w:rsidTr="00F0597B">
        <w:trPr>
          <w:trHeight w:val="285"/>
        </w:trPr>
        <w:tc>
          <w:tcPr>
            <w:tcW w:w="92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  <w:r w:rsidRPr="00F25F8F">
              <w:rPr>
                <w:rFonts w:ascii="Arial" w:hAnsi="Arial" w:cs="Arial"/>
              </w:rPr>
              <w:t>Case study 1 (500 words)</w:t>
            </w: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</w:tr>
      <w:tr w:rsidR="00F0597B" w:rsidRPr="00F25F8F" w:rsidTr="00F0597B">
        <w:trPr>
          <w:trHeight w:val="1710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</w:tr>
      <w:tr w:rsidR="00F0597B" w:rsidRPr="00F25F8F" w:rsidTr="00F0597B">
        <w:trPr>
          <w:trHeight w:val="276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</w:tr>
      <w:tr w:rsidR="00F0597B" w:rsidRPr="00F25F8F" w:rsidTr="00F0597B">
        <w:trPr>
          <w:trHeight w:val="285"/>
        </w:trPr>
        <w:tc>
          <w:tcPr>
            <w:tcW w:w="92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  <w:r w:rsidRPr="00F25F8F">
              <w:rPr>
                <w:rFonts w:ascii="Arial" w:hAnsi="Arial" w:cs="Arial"/>
              </w:rPr>
              <w:t>Case study 2 (500 words)</w:t>
            </w: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</w:tr>
      <w:tr w:rsidR="00F0597B" w:rsidRPr="00F25F8F" w:rsidTr="00F0597B">
        <w:trPr>
          <w:trHeight w:val="1710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Default="00F0597B" w:rsidP="003B7D18">
            <w:pPr>
              <w:rPr>
                <w:rFonts w:ascii="Arial" w:hAnsi="Arial" w:cs="Arial"/>
              </w:rPr>
            </w:pPr>
          </w:p>
          <w:p w:rsidR="00F0597B" w:rsidRPr="00F25F8F" w:rsidRDefault="00F0597B" w:rsidP="003B7D18">
            <w:pPr>
              <w:rPr>
                <w:rFonts w:ascii="Arial" w:hAnsi="Arial" w:cs="Arial"/>
              </w:rPr>
            </w:pPr>
            <w:r w:rsidRPr="00F25F8F">
              <w:rPr>
                <w:rFonts w:ascii="Arial" w:hAnsi="Arial" w:cs="Arial"/>
              </w:rPr>
              <w:t> </w:t>
            </w: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97B" w:rsidRPr="00F25F8F" w:rsidRDefault="00F0597B" w:rsidP="003B7D18">
            <w:pPr>
              <w:rPr>
                <w:rFonts w:ascii="Arial" w:hAnsi="Arial" w:cs="Arial"/>
              </w:rPr>
            </w:pPr>
          </w:p>
        </w:tc>
      </w:tr>
    </w:tbl>
    <w:p w:rsidR="00F0597B" w:rsidRPr="00F0597B" w:rsidRDefault="00F0597B" w:rsidP="004D44F3">
      <w:pPr>
        <w:rPr>
          <w:rFonts w:ascii="Arial" w:hAnsi="Arial" w:cs="Arial"/>
        </w:rPr>
      </w:pPr>
    </w:p>
    <w:p w:rsidR="00F0597B" w:rsidRDefault="00F0597B" w:rsidP="004D44F3">
      <w:pPr>
        <w:rPr>
          <w:rFonts w:ascii="Arial" w:hAnsi="Arial" w:cs="Arial"/>
        </w:rPr>
      </w:pPr>
      <w:r>
        <w:rPr>
          <w:rFonts w:ascii="Arial" w:hAnsi="Arial" w:cs="Arial"/>
        </w:rPr>
        <w:t>Case study 3 (500 words)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0597B" w:rsidTr="00F0597B">
        <w:tc>
          <w:tcPr>
            <w:tcW w:w="9209" w:type="dxa"/>
          </w:tcPr>
          <w:p w:rsidR="00F0597B" w:rsidRDefault="00F0597B" w:rsidP="004D44F3">
            <w:pPr>
              <w:rPr>
                <w:rFonts w:ascii="Arial" w:hAnsi="Arial" w:cs="Arial"/>
              </w:rPr>
            </w:pPr>
          </w:p>
          <w:p w:rsidR="00F0597B" w:rsidRDefault="00F0597B" w:rsidP="004D44F3">
            <w:pPr>
              <w:rPr>
                <w:rFonts w:ascii="Arial" w:hAnsi="Arial" w:cs="Arial"/>
              </w:rPr>
            </w:pPr>
          </w:p>
          <w:p w:rsidR="00F0597B" w:rsidRDefault="00F0597B" w:rsidP="004D44F3">
            <w:pPr>
              <w:rPr>
                <w:rFonts w:ascii="Arial" w:hAnsi="Arial" w:cs="Arial"/>
              </w:rPr>
            </w:pPr>
          </w:p>
          <w:p w:rsidR="00F0597B" w:rsidRDefault="00F0597B" w:rsidP="004D44F3">
            <w:pPr>
              <w:rPr>
                <w:rFonts w:ascii="Arial" w:hAnsi="Arial" w:cs="Arial"/>
              </w:rPr>
            </w:pPr>
          </w:p>
          <w:p w:rsidR="00F0597B" w:rsidRDefault="00F0597B" w:rsidP="004D44F3">
            <w:pPr>
              <w:rPr>
                <w:rFonts w:ascii="Arial" w:hAnsi="Arial" w:cs="Arial"/>
              </w:rPr>
            </w:pPr>
          </w:p>
          <w:p w:rsidR="00F0597B" w:rsidRDefault="00F0597B" w:rsidP="004D44F3">
            <w:pPr>
              <w:rPr>
                <w:rFonts w:ascii="Arial" w:hAnsi="Arial" w:cs="Arial"/>
              </w:rPr>
            </w:pPr>
          </w:p>
        </w:tc>
      </w:tr>
    </w:tbl>
    <w:p w:rsidR="00F0597B" w:rsidRPr="00F0597B" w:rsidRDefault="00F0597B" w:rsidP="004D44F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9"/>
        <w:gridCol w:w="854"/>
        <w:gridCol w:w="854"/>
        <w:gridCol w:w="854"/>
        <w:gridCol w:w="854"/>
        <w:gridCol w:w="825"/>
        <w:gridCol w:w="800"/>
        <w:gridCol w:w="773"/>
        <w:gridCol w:w="753"/>
        <w:gridCol w:w="852"/>
      </w:tblGrid>
      <w:tr w:rsidR="00E41FE8" w:rsidRPr="00907F79" w:rsidTr="00E41FE8">
        <w:trPr>
          <w:trHeight w:val="855"/>
        </w:trPr>
        <w:tc>
          <w:tcPr>
            <w:tcW w:w="8738" w:type="dxa"/>
            <w:gridSpan w:val="10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hideMark/>
          </w:tcPr>
          <w:p w:rsidR="00E41FE8" w:rsidRDefault="00E41FE8" w:rsidP="003F56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41FE8" w:rsidRPr="00907F79" w:rsidRDefault="00E41FE8" w:rsidP="009814D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07F79">
              <w:rPr>
                <w:rFonts w:ascii="Arial" w:hAnsi="Arial" w:cs="Arial"/>
                <w:b/>
                <w:bCs/>
                <w:sz w:val="28"/>
                <w:szCs w:val="28"/>
              </w:rPr>
              <w:t>MENTORING SKILLS</w:t>
            </w:r>
          </w:p>
        </w:tc>
      </w:tr>
      <w:tr w:rsidR="00E41FE8" w:rsidRPr="003E123A" w:rsidTr="00E41FE8">
        <w:trPr>
          <w:trHeight w:val="80"/>
        </w:trPr>
        <w:tc>
          <w:tcPr>
            <w:tcW w:w="8738" w:type="dxa"/>
            <w:gridSpan w:val="10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</w:tr>
      <w:tr w:rsidR="00E41FE8" w:rsidRPr="003E123A" w:rsidTr="00E41FE8">
        <w:trPr>
          <w:trHeight w:val="557"/>
        </w:trPr>
        <w:tc>
          <w:tcPr>
            <w:tcW w:w="8738" w:type="dxa"/>
            <w:gridSpan w:val="10"/>
            <w:tcBorders>
              <w:bottom w:val="single" w:sz="4" w:space="0" w:color="auto"/>
            </w:tcBorders>
            <w:shd w:val="pct5" w:color="auto" w:fill="auto"/>
            <w:hideMark/>
          </w:tcPr>
          <w:p w:rsidR="00E41FE8" w:rsidRDefault="00E41FE8" w:rsidP="001A7A8C">
            <w:pPr>
              <w:rPr>
                <w:rFonts w:ascii="Arial" w:hAnsi="Arial" w:cs="Arial"/>
                <w:b/>
                <w:bCs/>
              </w:rPr>
            </w:pPr>
            <w:r w:rsidRPr="003E123A">
              <w:rPr>
                <w:rFonts w:ascii="Arial" w:hAnsi="Arial" w:cs="Arial"/>
                <w:b/>
                <w:bCs/>
              </w:rPr>
              <w:t>We will require all consultants to provide mentoring support to our grantees. You must therefore demonstrate skills, knowledge, expertise and experience of</w:t>
            </w:r>
            <w:r w:rsidR="001A7A8C">
              <w:rPr>
                <w:rFonts w:ascii="Arial" w:hAnsi="Arial" w:cs="Arial"/>
                <w:b/>
                <w:bCs/>
              </w:rPr>
              <w:t xml:space="preserve"> mentoring</w:t>
            </w:r>
            <w:r w:rsidRPr="003E123A">
              <w:rPr>
                <w:rFonts w:ascii="Arial" w:hAnsi="Arial" w:cs="Arial"/>
                <w:b/>
                <w:bCs/>
              </w:rPr>
              <w:t>.  NB you d</w:t>
            </w:r>
            <w:r w:rsidR="009814DA">
              <w:rPr>
                <w:rFonts w:ascii="Arial" w:hAnsi="Arial" w:cs="Arial"/>
                <w:b/>
                <w:bCs/>
              </w:rPr>
              <w:t>o not need to refer to heritage-</w:t>
            </w:r>
            <w:r w:rsidRPr="003E123A">
              <w:rPr>
                <w:rFonts w:ascii="Arial" w:hAnsi="Arial" w:cs="Arial"/>
                <w:b/>
                <w:bCs/>
              </w:rPr>
              <w:t xml:space="preserve">based </w:t>
            </w:r>
            <w:r w:rsidR="009814DA">
              <w:rPr>
                <w:rFonts w:ascii="Arial" w:hAnsi="Arial" w:cs="Arial"/>
                <w:b/>
                <w:bCs/>
              </w:rPr>
              <w:t xml:space="preserve">digital </w:t>
            </w:r>
            <w:r w:rsidRPr="003E123A">
              <w:rPr>
                <w:rFonts w:ascii="Arial" w:hAnsi="Arial" w:cs="Arial"/>
                <w:b/>
                <w:bCs/>
              </w:rPr>
              <w:t>project</w:t>
            </w:r>
            <w:r w:rsidR="009814DA">
              <w:rPr>
                <w:rFonts w:ascii="Arial" w:hAnsi="Arial" w:cs="Arial"/>
                <w:b/>
                <w:bCs/>
              </w:rPr>
              <w:t>/</w:t>
            </w:r>
            <w:r w:rsidRPr="003E123A">
              <w:rPr>
                <w:rFonts w:ascii="Arial" w:hAnsi="Arial" w:cs="Arial"/>
                <w:b/>
                <w:bCs/>
              </w:rPr>
              <w:t>s in y</w:t>
            </w:r>
            <w:r w:rsidR="001A7A8C">
              <w:rPr>
                <w:rFonts w:ascii="Arial" w:hAnsi="Arial" w:cs="Arial"/>
                <w:b/>
                <w:bCs/>
              </w:rPr>
              <w:t>our ex</w:t>
            </w:r>
            <w:r w:rsidR="00814BB5">
              <w:rPr>
                <w:rFonts w:ascii="Arial" w:hAnsi="Arial" w:cs="Arial"/>
                <w:b/>
                <w:bCs/>
              </w:rPr>
              <w:t>ample</w:t>
            </w:r>
            <w:r w:rsidR="00714ADC">
              <w:rPr>
                <w:rFonts w:ascii="Arial" w:hAnsi="Arial" w:cs="Arial"/>
                <w:b/>
                <w:bCs/>
              </w:rPr>
              <w:t>s</w:t>
            </w:r>
            <w:r w:rsidR="0056000C">
              <w:rPr>
                <w:rFonts w:ascii="Arial" w:hAnsi="Arial" w:cs="Arial"/>
                <w:b/>
                <w:bCs/>
              </w:rPr>
              <w:t>.</w:t>
            </w:r>
            <w:r w:rsidR="0056000C">
              <w:rPr>
                <w:rFonts w:ascii="Arial" w:hAnsi="Arial" w:cs="Arial"/>
                <w:b/>
                <w:bCs/>
              </w:rPr>
              <w:br/>
            </w:r>
            <w:r w:rsidR="0056000C">
              <w:rPr>
                <w:rFonts w:ascii="Arial" w:hAnsi="Arial" w:cs="Arial"/>
                <w:b/>
                <w:bCs/>
              </w:rPr>
              <w:br/>
              <w:t xml:space="preserve">Please give </w:t>
            </w:r>
            <w:bookmarkStart w:id="0" w:name="_GoBack"/>
            <w:bookmarkEnd w:id="0"/>
            <w:r w:rsidR="00814BB5">
              <w:rPr>
                <w:rFonts w:ascii="Arial" w:hAnsi="Arial" w:cs="Arial"/>
                <w:b/>
                <w:bCs/>
              </w:rPr>
              <w:t>2</w:t>
            </w:r>
            <w:r w:rsidR="001A7A8C">
              <w:rPr>
                <w:rFonts w:ascii="Arial" w:hAnsi="Arial" w:cs="Arial"/>
                <w:b/>
                <w:bCs/>
              </w:rPr>
              <w:t xml:space="preserve"> example</w:t>
            </w:r>
            <w:r w:rsidR="00814BB5">
              <w:rPr>
                <w:rFonts w:ascii="Arial" w:hAnsi="Arial" w:cs="Arial"/>
                <w:b/>
                <w:bCs/>
              </w:rPr>
              <w:t>s</w:t>
            </w:r>
            <w:r w:rsidR="001A7A8C">
              <w:rPr>
                <w:rFonts w:ascii="Arial" w:hAnsi="Arial" w:cs="Arial"/>
                <w:b/>
                <w:bCs/>
              </w:rPr>
              <w:t xml:space="preserve"> to evidence</w:t>
            </w:r>
            <w:r w:rsidRPr="003E123A">
              <w:rPr>
                <w:rFonts w:ascii="Arial" w:hAnsi="Arial" w:cs="Arial"/>
                <w:b/>
                <w:bCs/>
              </w:rPr>
              <w:t xml:space="preserve"> </w:t>
            </w:r>
            <w:r w:rsidRPr="003E123A">
              <w:rPr>
                <w:rFonts w:ascii="Arial" w:hAnsi="Arial" w:cs="Arial"/>
                <w:b/>
                <w:bCs/>
                <w:u w:val="single"/>
              </w:rPr>
              <w:t xml:space="preserve">how you </w:t>
            </w:r>
            <w:r w:rsidR="001A7A8C">
              <w:rPr>
                <w:rFonts w:ascii="Arial" w:hAnsi="Arial" w:cs="Arial"/>
                <w:b/>
                <w:bCs/>
                <w:u w:val="single"/>
              </w:rPr>
              <w:t xml:space="preserve">have </w:t>
            </w:r>
            <w:r w:rsidRPr="003E123A">
              <w:rPr>
                <w:rFonts w:ascii="Arial" w:hAnsi="Arial" w:cs="Arial"/>
                <w:b/>
                <w:bCs/>
                <w:u w:val="single"/>
              </w:rPr>
              <w:t>used coaching, listening and facilitating to support other people</w:t>
            </w:r>
            <w:r w:rsidR="001A7A8C">
              <w:rPr>
                <w:rFonts w:ascii="Arial" w:hAnsi="Arial" w:cs="Arial"/>
                <w:b/>
                <w:bCs/>
                <w:u w:val="single"/>
              </w:rPr>
              <w:t xml:space="preserve"> deliver their projects</w:t>
            </w:r>
            <w:r w:rsidRPr="003E123A">
              <w:rPr>
                <w:rFonts w:ascii="Arial" w:hAnsi="Arial" w:cs="Arial"/>
                <w:b/>
                <w:bCs/>
              </w:rPr>
              <w:t>, whilst ensuring that they did not become dependent upon your ongoing support.</w:t>
            </w:r>
          </w:p>
          <w:p w:rsidR="001A7A8C" w:rsidRDefault="001A7A8C" w:rsidP="001A7A8C">
            <w:pPr>
              <w:rPr>
                <w:rFonts w:ascii="Arial" w:hAnsi="Arial" w:cs="Arial"/>
                <w:b/>
                <w:bCs/>
              </w:rPr>
            </w:pPr>
          </w:p>
          <w:p w:rsidR="001A7A8C" w:rsidRDefault="009814DA" w:rsidP="001A7A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 your answer, we advise you to focus on the areas below.  You do not have to refer to them all.</w:t>
            </w:r>
          </w:p>
          <w:p w:rsidR="001A7A8C" w:rsidRDefault="009814DA" w:rsidP="001A7A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1) d</w:t>
            </w:r>
            <w:r w:rsidR="001A7A8C" w:rsidRPr="003E123A">
              <w:rPr>
                <w:rFonts w:ascii="Arial" w:hAnsi="Arial" w:cs="Arial"/>
                <w:b/>
                <w:bCs/>
              </w:rPr>
              <w:t xml:space="preserve">efining the scope purpose and objectives of a </w:t>
            </w:r>
            <w:r w:rsidR="001A7A8C">
              <w:rPr>
                <w:rFonts w:ascii="Arial" w:hAnsi="Arial" w:cs="Arial"/>
                <w:b/>
                <w:bCs/>
              </w:rPr>
              <w:t xml:space="preserve">digital </w:t>
            </w:r>
            <w:r w:rsidR="001A7A8C" w:rsidRPr="003E123A">
              <w:rPr>
                <w:rFonts w:ascii="Arial" w:hAnsi="Arial" w:cs="Arial"/>
                <w:b/>
                <w:bCs/>
              </w:rPr>
              <w:t>project</w:t>
            </w:r>
          </w:p>
          <w:p w:rsidR="001A7A8C" w:rsidRDefault="009814DA" w:rsidP="001A7A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2) p</w:t>
            </w:r>
            <w:r w:rsidR="001A7A8C" w:rsidRPr="003E123A">
              <w:rPr>
                <w:rFonts w:ascii="Arial" w:hAnsi="Arial" w:cs="Arial"/>
                <w:b/>
                <w:bCs/>
              </w:rPr>
              <w:t xml:space="preserve">roblem solving and crisis management including handling conflict and closing down </w:t>
            </w:r>
            <w:r w:rsidR="001A7A8C">
              <w:rPr>
                <w:rFonts w:ascii="Arial" w:hAnsi="Arial" w:cs="Arial"/>
                <w:b/>
                <w:bCs/>
              </w:rPr>
              <w:t xml:space="preserve">digital </w:t>
            </w:r>
            <w:r w:rsidR="001A7A8C" w:rsidRPr="003E123A">
              <w:rPr>
                <w:rFonts w:ascii="Arial" w:hAnsi="Arial" w:cs="Arial"/>
                <w:b/>
                <w:bCs/>
              </w:rPr>
              <w:t>projects</w:t>
            </w:r>
          </w:p>
          <w:p w:rsidR="001A7A8C" w:rsidRDefault="009814DA" w:rsidP="001A7A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3) t</w:t>
            </w:r>
            <w:r w:rsidR="001A7A8C" w:rsidRPr="003E123A">
              <w:rPr>
                <w:rFonts w:ascii="Arial" w:hAnsi="Arial" w:cs="Arial"/>
                <w:b/>
                <w:bCs/>
              </w:rPr>
              <w:t>ime management and meeting deadlines</w:t>
            </w:r>
          </w:p>
          <w:p w:rsidR="001A7A8C" w:rsidRDefault="001A7A8C" w:rsidP="001A7A8C">
            <w:pPr>
              <w:rPr>
                <w:rFonts w:ascii="Arial" w:hAnsi="Arial" w:cs="Arial"/>
                <w:b/>
                <w:bCs/>
              </w:rPr>
            </w:pPr>
            <w:r w:rsidRPr="003E123A">
              <w:rPr>
                <w:rFonts w:ascii="Arial" w:hAnsi="Arial" w:cs="Arial"/>
                <w:b/>
                <w:bCs/>
              </w:rPr>
              <w:t xml:space="preserve">4) </w:t>
            </w:r>
            <w:r w:rsidR="009814DA">
              <w:rPr>
                <w:rFonts w:ascii="Arial" w:hAnsi="Arial" w:cs="Arial"/>
                <w:b/>
                <w:bCs/>
              </w:rPr>
              <w:t>m</w:t>
            </w:r>
            <w:r w:rsidRPr="003E123A">
              <w:rPr>
                <w:rFonts w:ascii="Arial" w:hAnsi="Arial" w:cs="Arial"/>
                <w:b/>
                <w:bCs/>
              </w:rPr>
              <w:t>anaging risk</w:t>
            </w:r>
          </w:p>
          <w:p w:rsidR="001A7A8C" w:rsidRDefault="009814DA" w:rsidP="001A7A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5) d</w:t>
            </w:r>
            <w:r w:rsidR="001A7A8C" w:rsidRPr="003E123A">
              <w:rPr>
                <w:rFonts w:ascii="Arial" w:hAnsi="Arial" w:cs="Arial"/>
                <w:b/>
                <w:bCs/>
              </w:rPr>
              <w:t>eveloping and managing a budget</w:t>
            </w:r>
          </w:p>
          <w:p w:rsidR="001A7A8C" w:rsidRDefault="009814DA" w:rsidP="001A7A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6) o</w:t>
            </w:r>
            <w:r w:rsidR="001A7A8C" w:rsidRPr="003E123A">
              <w:rPr>
                <w:rFonts w:ascii="Arial" w:hAnsi="Arial" w:cs="Arial"/>
                <w:b/>
                <w:bCs/>
              </w:rPr>
              <w:t>rganisation and stakeholder engagement at all levels</w:t>
            </w:r>
          </w:p>
          <w:p w:rsidR="001A7A8C" w:rsidRDefault="001A7A8C" w:rsidP="001A7A8C">
            <w:pPr>
              <w:rPr>
                <w:rFonts w:ascii="Arial" w:hAnsi="Arial" w:cs="Arial"/>
                <w:b/>
                <w:bCs/>
              </w:rPr>
            </w:pPr>
          </w:p>
          <w:p w:rsidR="001A7A8C" w:rsidRPr="003E123A" w:rsidRDefault="009814DA" w:rsidP="001A7A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(6</w:t>
            </w:r>
            <w:r w:rsidR="001A7A8C">
              <w:rPr>
                <w:rFonts w:ascii="Arial" w:hAnsi="Arial" w:cs="Arial"/>
                <w:b/>
                <w:bCs/>
              </w:rPr>
              <w:t>00 words</w:t>
            </w:r>
            <w:r w:rsidR="0089726A">
              <w:rPr>
                <w:rFonts w:ascii="Arial" w:hAnsi="Arial" w:cs="Arial"/>
                <w:b/>
                <w:bCs/>
              </w:rPr>
              <w:t xml:space="preserve"> each box</w:t>
            </w:r>
            <w:r w:rsidR="001A7A8C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E41FE8" w:rsidRPr="003E123A" w:rsidTr="00E41FE8">
        <w:trPr>
          <w:trHeight w:val="870"/>
        </w:trPr>
        <w:tc>
          <w:tcPr>
            <w:tcW w:w="8738" w:type="dxa"/>
            <w:gridSpan w:val="10"/>
            <w:tcBorders>
              <w:bottom w:val="single" w:sz="4" w:space="0" w:color="auto"/>
            </w:tcBorders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</w:tr>
      <w:tr w:rsidR="00B161B4" w:rsidRPr="003E123A" w:rsidTr="00E41FE8">
        <w:trPr>
          <w:trHeight w:val="870"/>
        </w:trPr>
        <w:tc>
          <w:tcPr>
            <w:tcW w:w="8738" w:type="dxa"/>
            <w:gridSpan w:val="10"/>
            <w:tcBorders>
              <w:bottom w:val="single" w:sz="4" w:space="0" w:color="auto"/>
            </w:tcBorders>
          </w:tcPr>
          <w:p w:rsidR="00B161B4" w:rsidRPr="003E123A" w:rsidRDefault="00B161B4" w:rsidP="003F56D4">
            <w:pPr>
              <w:rPr>
                <w:rFonts w:ascii="Arial" w:hAnsi="Arial" w:cs="Arial"/>
              </w:rPr>
            </w:pPr>
          </w:p>
        </w:tc>
      </w:tr>
      <w:tr w:rsidR="00E41FE8" w:rsidRPr="003E123A" w:rsidTr="00E41FE8">
        <w:trPr>
          <w:trHeight w:val="300"/>
        </w:trPr>
        <w:tc>
          <w:tcPr>
            <w:tcW w:w="1319" w:type="dxa"/>
            <w:tcBorders>
              <w:left w:val="nil"/>
              <w:bottom w:val="nil"/>
              <w:right w:val="nil"/>
            </w:tcBorders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  <w:tcBorders>
              <w:left w:val="nil"/>
              <w:bottom w:val="nil"/>
              <w:right w:val="nil"/>
            </w:tcBorders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  <w:tcBorders>
              <w:left w:val="nil"/>
              <w:bottom w:val="nil"/>
              <w:right w:val="nil"/>
            </w:tcBorders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  <w:tcBorders>
              <w:left w:val="nil"/>
              <w:bottom w:val="nil"/>
              <w:right w:val="nil"/>
            </w:tcBorders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  <w:tcBorders>
              <w:left w:val="nil"/>
              <w:bottom w:val="nil"/>
              <w:right w:val="nil"/>
            </w:tcBorders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left w:val="nil"/>
              <w:bottom w:val="nil"/>
              <w:right w:val="nil"/>
            </w:tcBorders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left w:val="nil"/>
              <w:bottom w:val="nil"/>
              <w:right w:val="nil"/>
            </w:tcBorders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  <w:tc>
          <w:tcPr>
            <w:tcW w:w="753" w:type="dxa"/>
            <w:tcBorders>
              <w:left w:val="nil"/>
              <w:bottom w:val="nil"/>
              <w:right w:val="nil"/>
            </w:tcBorders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</w:tr>
      <w:tr w:rsidR="00E41FE8" w:rsidRPr="003E123A" w:rsidTr="00E41FE8">
        <w:trPr>
          <w:trHeight w:val="285"/>
        </w:trPr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</w:tr>
      <w:tr w:rsidR="00E41FE8" w:rsidRPr="00907F79" w:rsidTr="00E41FE8">
        <w:trPr>
          <w:trHeight w:val="855"/>
        </w:trPr>
        <w:tc>
          <w:tcPr>
            <w:tcW w:w="8738" w:type="dxa"/>
            <w:gridSpan w:val="10"/>
            <w:tcBorders>
              <w:bottom w:val="nil"/>
            </w:tcBorders>
            <w:shd w:val="clear" w:color="auto" w:fill="F2F2F2" w:themeFill="background1" w:themeFillShade="F2"/>
            <w:hideMark/>
          </w:tcPr>
          <w:p w:rsidR="00E41FE8" w:rsidRDefault="00E41FE8" w:rsidP="003F56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41FE8" w:rsidRPr="00907F79" w:rsidRDefault="00E41FE8" w:rsidP="003F56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407F">
              <w:rPr>
                <w:rFonts w:ascii="Arial" w:hAnsi="Arial" w:cs="Arial"/>
                <w:b/>
                <w:bCs/>
                <w:sz w:val="28"/>
                <w:szCs w:val="28"/>
              </w:rPr>
              <w:t>OPERATING IN A PROJECT</w:t>
            </w:r>
            <w:r w:rsidR="009814D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MANAGEMENT ENVIRONMENT</w:t>
            </w:r>
          </w:p>
        </w:tc>
      </w:tr>
      <w:tr w:rsidR="00E41FE8" w:rsidRPr="003E123A" w:rsidTr="00E41FE8">
        <w:trPr>
          <w:trHeight w:val="80"/>
        </w:trPr>
        <w:tc>
          <w:tcPr>
            <w:tcW w:w="8738" w:type="dxa"/>
            <w:gridSpan w:val="10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</w:tr>
      <w:tr w:rsidR="00E41FE8" w:rsidRPr="003E123A" w:rsidTr="00E41FE8">
        <w:trPr>
          <w:trHeight w:val="528"/>
        </w:trPr>
        <w:tc>
          <w:tcPr>
            <w:tcW w:w="8738" w:type="dxa"/>
            <w:gridSpan w:val="10"/>
            <w:tcBorders>
              <w:bottom w:val="single" w:sz="4" w:space="0" w:color="auto"/>
            </w:tcBorders>
            <w:shd w:val="pct5" w:color="auto" w:fill="auto"/>
            <w:hideMark/>
          </w:tcPr>
          <w:p w:rsidR="00E41FE8" w:rsidRPr="003E123A" w:rsidRDefault="00E41FE8" w:rsidP="003F56D4">
            <w:pPr>
              <w:rPr>
                <w:rFonts w:ascii="Arial" w:hAnsi="Arial" w:cs="Arial"/>
                <w:b/>
                <w:bCs/>
              </w:rPr>
            </w:pPr>
            <w:r w:rsidRPr="00C4407F">
              <w:rPr>
                <w:rFonts w:ascii="Arial" w:hAnsi="Arial" w:cs="Arial"/>
                <w:b/>
                <w:bCs/>
              </w:rPr>
              <w:t>1) Please briefly summarise your experience of undertaking the following roles:</w:t>
            </w:r>
          </w:p>
        </w:tc>
      </w:tr>
      <w:tr w:rsidR="00E41FE8" w:rsidRPr="003E123A" w:rsidTr="00E41FE8">
        <w:trPr>
          <w:trHeight w:val="285"/>
        </w:trPr>
        <w:tc>
          <w:tcPr>
            <w:tcW w:w="8738" w:type="dxa"/>
            <w:gridSpan w:val="10"/>
            <w:tcBorders>
              <w:bottom w:val="nil"/>
            </w:tcBorders>
            <w:shd w:val="pct5" w:color="auto" w:fill="auto"/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</w:tr>
      <w:tr w:rsidR="00E41FE8" w:rsidRPr="003E123A" w:rsidTr="00E41FE8">
        <w:trPr>
          <w:trHeight w:val="300"/>
        </w:trPr>
        <w:tc>
          <w:tcPr>
            <w:tcW w:w="8738" w:type="dxa"/>
            <w:gridSpan w:val="10"/>
            <w:tcBorders>
              <w:top w:val="nil"/>
            </w:tcBorders>
            <w:shd w:val="pct5" w:color="auto" w:fill="auto"/>
            <w:hideMark/>
          </w:tcPr>
          <w:p w:rsidR="00E41FE8" w:rsidRPr="003E123A" w:rsidRDefault="00E41FE8" w:rsidP="003F56D4">
            <w:pPr>
              <w:rPr>
                <w:rFonts w:ascii="Arial" w:hAnsi="Arial" w:cs="Arial"/>
                <w:b/>
                <w:bCs/>
              </w:rPr>
            </w:pPr>
            <w:r w:rsidRPr="00F43D86">
              <w:rPr>
                <w:rFonts w:ascii="Arial" w:hAnsi="Arial" w:cs="Arial"/>
                <w:b/>
                <w:bCs/>
              </w:rPr>
              <w:t xml:space="preserve">1.1) Developing fit for purpose </w:t>
            </w:r>
            <w:r>
              <w:rPr>
                <w:rFonts w:ascii="Arial" w:hAnsi="Arial" w:cs="Arial"/>
                <w:b/>
                <w:bCs/>
              </w:rPr>
              <w:t xml:space="preserve">digital </w:t>
            </w:r>
            <w:r w:rsidRPr="00F43D86">
              <w:rPr>
                <w:rFonts w:ascii="Arial" w:hAnsi="Arial" w:cs="Arial"/>
                <w:b/>
                <w:bCs/>
              </w:rPr>
              <w:t>project governance and delivery structures (300 words)</w:t>
            </w:r>
          </w:p>
        </w:tc>
      </w:tr>
      <w:tr w:rsidR="00E41FE8" w:rsidRPr="003E123A" w:rsidTr="00E41FE8">
        <w:trPr>
          <w:trHeight w:val="870"/>
        </w:trPr>
        <w:tc>
          <w:tcPr>
            <w:tcW w:w="8738" w:type="dxa"/>
            <w:gridSpan w:val="10"/>
            <w:tcBorders>
              <w:bottom w:val="single" w:sz="4" w:space="0" w:color="auto"/>
            </w:tcBorders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  <w:r w:rsidRPr="003E123A">
              <w:rPr>
                <w:rFonts w:ascii="Arial" w:hAnsi="Arial" w:cs="Arial"/>
              </w:rPr>
              <w:t> </w:t>
            </w:r>
          </w:p>
        </w:tc>
      </w:tr>
      <w:tr w:rsidR="00E41FE8" w:rsidRPr="003E123A" w:rsidTr="00E41FE8">
        <w:trPr>
          <w:trHeight w:val="285"/>
        </w:trPr>
        <w:tc>
          <w:tcPr>
            <w:tcW w:w="8738" w:type="dxa"/>
            <w:gridSpan w:val="10"/>
            <w:tcBorders>
              <w:bottom w:val="nil"/>
            </w:tcBorders>
            <w:shd w:val="pct5" w:color="auto" w:fill="auto"/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</w:p>
        </w:tc>
      </w:tr>
      <w:tr w:rsidR="00E41FE8" w:rsidRPr="003E123A" w:rsidTr="00E41FE8">
        <w:trPr>
          <w:trHeight w:val="600"/>
        </w:trPr>
        <w:tc>
          <w:tcPr>
            <w:tcW w:w="8738" w:type="dxa"/>
            <w:gridSpan w:val="10"/>
            <w:tcBorders>
              <w:top w:val="nil"/>
            </w:tcBorders>
            <w:shd w:val="pct5" w:color="auto" w:fill="auto"/>
            <w:hideMark/>
          </w:tcPr>
          <w:p w:rsidR="00E41FE8" w:rsidRPr="003E123A" w:rsidRDefault="00E41FE8" w:rsidP="003F56D4">
            <w:pPr>
              <w:rPr>
                <w:rFonts w:ascii="Arial" w:hAnsi="Arial" w:cs="Arial"/>
                <w:b/>
                <w:bCs/>
              </w:rPr>
            </w:pPr>
            <w:r w:rsidRPr="00F43D86">
              <w:rPr>
                <w:rFonts w:ascii="Arial" w:hAnsi="Arial" w:cs="Arial"/>
                <w:b/>
                <w:bCs/>
              </w:rPr>
              <w:t xml:space="preserve">1.2) Providing impartial and succinct assessment of </w:t>
            </w:r>
            <w:r>
              <w:rPr>
                <w:rFonts w:ascii="Arial" w:hAnsi="Arial" w:cs="Arial"/>
                <w:b/>
                <w:bCs/>
              </w:rPr>
              <w:t xml:space="preserve">digital </w:t>
            </w:r>
            <w:r w:rsidRPr="00F43D86">
              <w:rPr>
                <w:rFonts w:ascii="Arial" w:hAnsi="Arial" w:cs="Arial"/>
                <w:b/>
                <w:bCs/>
              </w:rPr>
              <w:t>project progress with recommendations for action (300 words)</w:t>
            </w:r>
          </w:p>
        </w:tc>
      </w:tr>
      <w:tr w:rsidR="00E41FE8" w:rsidRPr="003E123A" w:rsidTr="00E41FE8">
        <w:trPr>
          <w:trHeight w:val="870"/>
        </w:trPr>
        <w:tc>
          <w:tcPr>
            <w:tcW w:w="8738" w:type="dxa"/>
            <w:gridSpan w:val="10"/>
            <w:tcBorders>
              <w:bottom w:val="single" w:sz="4" w:space="0" w:color="auto"/>
            </w:tcBorders>
            <w:hideMark/>
          </w:tcPr>
          <w:p w:rsidR="00E41FE8" w:rsidRPr="003E123A" w:rsidRDefault="00E41FE8" w:rsidP="003F56D4">
            <w:pPr>
              <w:rPr>
                <w:rFonts w:ascii="Arial" w:hAnsi="Arial" w:cs="Arial"/>
              </w:rPr>
            </w:pPr>
            <w:r w:rsidRPr="003E123A">
              <w:rPr>
                <w:rFonts w:ascii="Arial" w:hAnsi="Arial" w:cs="Arial"/>
              </w:rPr>
              <w:t> </w:t>
            </w:r>
          </w:p>
        </w:tc>
      </w:tr>
    </w:tbl>
    <w:p w:rsidR="00E41FE8" w:rsidRPr="00F25F8F" w:rsidRDefault="00E41FE8" w:rsidP="004D44F3">
      <w:pPr>
        <w:rPr>
          <w:rFonts w:ascii="Arial" w:hAnsi="Arial" w:cs="Arial"/>
        </w:rPr>
      </w:pPr>
    </w:p>
    <w:tbl>
      <w:tblPr>
        <w:tblW w:w="7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0"/>
      </w:tblGrid>
      <w:tr w:rsidR="004D44F3" w:rsidRPr="00F25F8F" w:rsidTr="00DE2FEB">
        <w:trPr>
          <w:trHeight w:val="30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44F3" w:rsidRPr="00F25F8F" w:rsidRDefault="004D44F3" w:rsidP="00DE2FEB">
            <w:pPr>
              <w:rPr>
                <w:rFonts w:ascii="Arial" w:hAnsi="Arial" w:cs="Arial"/>
                <w:b/>
                <w:bCs/>
              </w:rPr>
            </w:pPr>
            <w:r w:rsidRPr="00F25F8F">
              <w:rPr>
                <w:rFonts w:ascii="Arial" w:hAnsi="Arial" w:cs="Arial"/>
                <w:b/>
                <w:bCs/>
              </w:rPr>
              <w:t>Evaluation criteria</w:t>
            </w:r>
          </w:p>
        </w:tc>
      </w:tr>
      <w:tr w:rsidR="004D44F3" w:rsidRPr="00F25F8F" w:rsidTr="00DE2FEB">
        <w:trPr>
          <w:trHeight w:val="585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44F3" w:rsidRPr="00F25F8F" w:rsidRDefault="004D44F3" w:rsidP="00C73D1B">
            <w:pPr>
              <w:rPr>
                <w:rFonts w:ascii="Arial" w:hAnsi="Arial" w:cs="Arial"/>
              </w:rPr>
            </w:pPr>
            <w:r w:rsidRPr="00F25F8F">
              <w:rPr>
                <w:rFonts w:ascii="Arial" w:hAnsi="Arial" w:cs="Arial"/>
              </w:rPr>
              <w:t>1</w:t>
            </w:r>
            <w:r w:rsidR="00986006" w:rsidRPr="00F25F8F">
              <w:rPr>
                <w:rFonts w:ascii="Arial" w:hAnsi="Arial" w:cs="Arial"/>
              </w:rPr>
              <w:t>.</w:t>
            </w:r>
            <w:r w:rsidRPr="00F25F8F">
              <w:rPr>
                <w:rFonts w:ascii="Arial" w:hAnsi="Arial" w:cs="Arial"/>
              </w:rPr>
              <w:t xml:space="preserve"> How capable is the candidate of </w:t>
            </w:r>
            <w:r w:rsidR="00986006" w:rsidRPr="00F25F8F">
              <w:rPr>
                <w:rFonts w:ascii="Arial" w:hAnsi="Arial" w:cs="Arial"/>
              </w:rPr>
              <w:t xml:space="preserve">managing </w:t>
            </w:r>
            <w:r w:rsidR="00C73D1B" w:rsidRPr="00F25F8F">
              <w:rPr>
                <w:rFonts w:ascii="Arial" w:hAnsi="Arial" w:cs="Arial"/>
              </w:rPr>
              <w:t>strategy, scoping,</w:t>
            </w:r>
            <w:r w:rsidR="00986006" w:rsidRPr="00F25F8F">
              <w:rPr>
                <w:rFonts w:ascii="Arial" w:hAnsi="Arial" w:cs="Arial"/>
              </w:rPr>
              <w:t xml:space="preserve"> production</w:t>
            </w:r>
            <w:r w:rsidR="00C73D1B" w:rsidRPr="00F25F8F">
              <w:rPr>
                <w:rFonts w:ascii="Arial" w:hAnsi="Arial" w:cs="Arial"/>
              </w:rPr>
              <w:t>, delivery and maintenance in relation to digital content, experiences and/or systems</w:t>
            </w:r>
            <w:r w:rsidRPr="00F25F8F">
              <w:rPr>
                <w:rFonts w:ascii="Arial" w:hAnsi="Arial" w:cs="Arial"/>
              </w:rPr>
              <w:t>?</w:t>
            </w:r>
          </w:p>
        </w:tc>
      </w:tr>
      <w:tr w:rsidR="004D44F3" w:rsidRPr="00F25F8F" w:rsidTr="00DE2FEB">
        <w:trPr>
          <w:trHeight w:val="675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44F3" w:rsidRPr="00F25F8F" w:rsidRDefault="004D44F3" w:rsidP="001A576C">
            <w:pPr>
              <w:rPr>
                <w:rFonts w:ascii="Arial" w:hAnsi="Arial" w:cs="Arial"/>
              </w:rPr>
            </w:pPr>
            <w:r w:rsidRPr="00F25F8F">
              <w:rPr>
                <w:rFonts w:ascii="Arial" w:hAnsi="Arial" w:cs="Arial"/>
              </w:rPr>
              <w:t>2</w:t>
            </w:r>
            <w:r w:rsidR="00986006" w:rsidRPr="00F25F8F">
              <w:rPr>
                <w:rFonts w:ascii="Arial" w:hAnsi="Arial" w:cs="Arial"/>
              </w:rPr>
              <w:t>.</w:t>
            </w:r>
            <w:r w:rsidRPr="00F25F8F">
              <w:rPr>
                <w:rFonts w:ascii="Arial" w:hAnsi="Arial" w:cs="Arial"/>
              </w:rPr>
              <w:t xml:space="preserve"> How capable is the candidate of </w:t>
            </w:r>
            <w:r w:rsidR="001A576C" w:rsidRPr="00F25F8F">
              <w:rPr>
                <w:rFonts w:ascii="Arial" w:hAnsi="Arial" w:cs="Arial"/>
              </w:rPr>
              <w:t>managing</w:t>
            </w:r>
            <w:r w:rsidRPr="00F25F8F">
              <w:rPr>
                <w:rFonts w:ascii="Arial" w:hAnsi="Arial" w:cs="Arial"/>
              </w:rPr>
              <w:t xml:space="preserve"> </w:t>
            </w:r>
            <w:r w:rsidR="001A576C" w:rsidRPr="00F25F8F">
              <w:rPr>
                <w:rFonts w:ascii="Arial" w:hAnsi="Arial" w:cs="Arial"/>
              </w:rPr>
              <w:t>audience development activities to target, reach and engage audiences with digital content?</w:t>
            </w:r>
          </w:p>
        </w:tc>
      </w:tr>
      <w:tr w:rsidR="004D44F3" w:rsidRPr="00F25F8F" w:rsidTr="00DE2FEB">
        <w:trPr>
          <w:trHeight w:val="615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44F3" w:rsidRPr="00F25F8F" w:rsidRDefault="004D44F3" w:rsidP="00DD4809">
            <w:pPr>
              <w:rPr>
                <w:rFonts w:ascii="Arial" w:hAnsi="Arial" w:cs="Arial"/>
              </w:rPr>
            </w:pPr>
            <w:r w:rsidRPr="00F25F8F">
              <w:rPr>
                <w:rFonts w:ascii="Arial" w:hAnsi="Arial" w:cs="Arial"/>
              </w:rPr>
              <w:t>3</w:t>
            </w:r>
            <w:r w:rsidR="00986006" w:rsidRPr="00F25F8F">
              <w:rPr>
                <w:rFonts w:ascii="Arial" w:hAnsi="Arial" w:cs="Arial"/>
              </w:rPr>
              <w:t>.</w:t>
            </w:r>
            <w:r w:rsidRPr="00F25F8F">
              <w:rPr>
                <w:rFonts w:ascii="Arial" w:hAnsi="Arial" w:cs="Arial"/>
              </w:rPr>
              <w:t xml:space="preserve"> How capabl</w:t>
            </w:r>
            <w:r w:rsidR="001A576C" w:rsidRPr="00F25F8F">
              <w:rPr>
                <w:rFonts w:ascii="Arial" w:hAnsi="Arial" w:cs="Arial"/>
              </w:rPr>
              <w:t>e is the candidate of managing the digitisation</w:t>
            </w:r>
            <w:r w:rsidR="000D4EF5" w:rsidRPr="00F25F8F">
              <w:rPr>
                <w:rFonts w:ascii="Arial" w:hAnsi="Arial" w:cs="Arial"/>
              </w:rPr>
              <w:t xml:space="preserve"> </w:t>
            </w:r>
            <w:r w:rsidR="00C73D1B" w:rsidRPr="00F25F8F">
              <w:rPr>
                <w:rFonts w:ascii="Arial" w:hAnsi="Arial" w:cs="Arial"/>
              </w:rPr>
              <w:t xml:space="preserve">of </w:t>
            </w:r>
            <w:r w:rsidR="000D4EF5" w:rsidRPr="00F25F8F">
              <w:rPr>
                <w:rFonts w:ascii="Arial" w:hAnsi="Arial" w:cs="Arial"/>
              </w:rPr>
              <w:t>analogue content at scale and/or the conversion of existing digital assets to new formats</w:t>
            </w:r>
            <w:r w:rsidR="001A576C" w:rsidRPr="00F25F8F">
              <w:rPr>
                <w:rFonts w:ascii="Arial" w:hAnsi="Arial" w:cs="Arial"/>
              </w:rPr>
              <w:t>?</w:t>
            </w:r>
          </w:p>
        </w:tc>
      </w:tr>
      <w:tr w:rsidR="00C73D1B" w:rsidRPr="00F25F8F" w:rsidTr="00B815D1">
        <w:trPr>
          <w:trHeight w:val="642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3D1B" w:rsidRPr="00F25F8F" w:rsidRDefault="00C73D1B" w:rsidP="00BF4928">
            <w:pPr>
              <w:rPr>
                <w:rFonts w:ascii="Arial" w:hAnsi="Arial" w:cs="Arial"/>
              </w:rPr>
            </w:pPr>
            <w:r w:rsidRPr="00F25F8F">
              <w:rPr>
                <w:rFonts w:ascii="Arial" w:hAnsi="Arial" w:cs="Arial"/>
              </w:rPr>
              <w:t xml:space="preserve">4. How capable is the candidate of managing the cataloguing and archiving </w:t>
            </w:r>
            <w:r w:rsidR="00DD4809" w:rsidRPr="00F25F8F">
              <w:rPr>
                <w:rFonts w:ascii="Arial" w:hAnsi="Arial" w:cs="Arial"/>
              </w:rPr>
              <w:t>of digitised analogue content and/or ‘born digital’ content at scale?</w:t>
            </w:r>
            <w:r w:rsidRPr="00F25F8F">
              <w:rPr>
                <w:rFonts w:ascii="Arial" w:hAnsi="Arial" w:cs="Arial"/>
              </w:rPr>
              <w:t xml:space="preserve"> </w:t>
            </w:r>
          </w:p>
        </w:tc>
      </w:tr>
      <w:tr w:rsidR="004D44F3" w:rsidRPr="00F25F8F" w:rsidTr="00DE2FEB">
        <w:trPr>
          <w:trHeight w:val="63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01902" w:rsidRPr="00F25F8F" w:rsidRDefault="00DD4809" w:rsidP="00474AAC">
            <w:pPr>
              <w:rPr>
                <w:rFonts w:ascii="Arial" w:hAnsi="Arial" w:cs="Arial"/>
              </w:rPr>
            </w:pPr>
            <w:r w:rsidRPr="00F25F8F">
              <w:rPr>
                <w:rFonts w:ascii="Arial" w:hAnsi="Arial" w:cs="Arial"/>
              </w:rPr>
              <w:t>5</w:t>
            </w:r>
            <w:r w:rsidR="00986006" w:rsidRPr="00F25F8F">
              <w:rPr>
                <w:rFonts w:ascii="Arial" w:hAnsi="Arial" w:cs="Arial"/>
              </w:rPr>
              <w:t>.</w:t>
            </w:r>
            <w:r w:rsidR="004D44F3" w:rsidRPr="00F25F8F">
              <w:rPr>
                <w:rFonts w:ascii="Arial" w:hAnsi="Arial" w:cs="Arial"/>
              </w:rPr>
              <w:t xml:space="preserve"> How capable is the candidate of </w:t>
            </w:r>
            <w:r w:rsidR="00474AAC" w:rsidRPr="00F25F8F">
              <w:rPr>
                <w:rFonts w:ascii="Arial" w:hAnsi="Arial" w:cs="Arial"/>
              </w:rPr>
              <w:t xml:space="preserve">managing or </w:t>
            </w:r>
            <w:r w:rsidR="001A576C" w:rsidRPr="00F25F8F">
              <w:rPr>
                <w:rFonts w:ascii="Arial" w:hAnsi="Arial" w:cs="Arial"/>
              </w:rPr>
              <w:t xml:space="preserve">providing advice in relation to intellectual property rights relevant </w:t>
            </w:r>
            <w:r w:rsidR="00BF4928" w:rsidRPr="00F25F8F">
              <w:rPr>
                <w:rFonts w:ascii="Arial" w:hAnsi="Arial" w:cs="Arial"/>
              </w:rPr>
              <w:t xml:space="preserve">to </w:t>
            </w:r>
            <w:r w:rsidR="001A576C" w:rsidRPr="00F25F8F">
              <w:rPr>
                <w:rFonts w:ascii="Arial" w:hAnsi="Arial" w:cs="Arial"/>
              </w:rPr>
              <w:t>heritage projects</w:t>
            </w:r>
            <w:r w:rsidR="004D44F3" w:rsidRPr="00F25F8F">
              <w:rPr>
                <w:rFonts w:ascii="Arial" w:hAnsi="Arial" w:cs="Arial"/>
              </w:rPr>
              <w:t>?</w:t>
            </w:r>
          </w:p>
        </w:tc>
      </w:tr>
      <w:tr w:rsidR="00D01902" w:rsidRPr="00F25F8F" w:rsidTr="00DE2FEB">
        <w:trPr>
          <w:trHeight w:val="63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1902" w:rsidRPr="00F25F8F" w:rsidRDefault="00D01902" w:rsidP="00D01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How capable is the candidate of project managing projects?</w:t>
            </w:r>
          </w:p>
        </w:tc>
      </w:tr>
      <w:tr w:rsidR="00380BB3" w:rsidRPr="00F25F8F" w:rsidTr="00DE2FEB">
        <w:trPr>
          <w:trHeight w:val="63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0BB3" w:rsidRPr="00F25F8F" w:rsidRDefault="00D01902" w:rsidP="00D01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380BB3">
              <w:rPr>
                <w:rFonts w:ascii="Arial" w:hAnsi="Arial" w:cs="Arial"/>
              </w:rPr>
              <w:t xml:space="preserve">. How </w:t>
            </w:r>
            <w:r>
              <w:rPr>
                <w:rFonts w:ascii="Arial" w:hAnsi="Arial" w:cs="Arial"/>
              </w:rPr>
              <w:t>capable is the candidate of mentoring projects</w:t>
            </w:r>
            <w:r w:rsidR="00380BB3">
              <w:rPr>
                <w:rFonts w:ascii="Arial" w:hAnsi="Arial" w:cs="Arial"/>
              </w:rPr>
              <w:t xml:space="preserve">? </w:t>
            </w:r>
          </w:p>
        </w:tc>
      </w:tr>
    </w:tbl>
    <w:p w:rsidR="009610C9" w:rsidRDefault="009610C9" w:rsidP="00461E89">
      <w:pPr>
        <w:pStyle w:val="NumB1"/>
        <w:numPr>
          <w:ilvl w:val="0"/>
          <w:numId w:val="0"/>
        </w:numPr>
        <w:rPr>
          <w:rFonts w:ascii="Arial" w:hAnsi="Arial" w:cs="Arial"/>
        </w:rPr>
      </w:pPr>
    </w:p>
    <w:tbl>
      <w:tblPr>
        <w:tblW w:w="7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0"/>
      </w:tblGrid>
      <w:tr w:rsidR="008313C6" w:rsidRPr="00F25F8F" w:rsidTr="008313C6">
        <w:trPr>
          <w:trHeight w:val="339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13C6" w:rsidRPr="00F25F8F" w:rsidRDefault="008313C6" w:rsidP="00F639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Pricing Structure including fixed Volume Discounts</w:t>
            </w:r>
          </w:p>
        </w:tc>
      </w:tr>
      <w:tr w:rsidR="008313C6" w:rsidRPr="00F25F8F" w:rsidTr="008313C6">
        <w:trPr>
          <w:trHeight w:val="662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13C6" w:rsidRPr="00F25F8F" w:rsidRDefault="008313C6" w:rsidP="008313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volume discount reset each 12 month period, therefore each year your day rates will be discounted after 40 days and again after 80 days of work.</w:t>
            </w:r>
          </w:p>
        </w:tc>
      </w:tr>
      <w:tr w:rsidR="008313C6" w:rsidRPr="00F25F8F" w:rsidTr="008313C6">
        <w:trPr>
          <w:trHeight w:val="764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13C6" w:rsidRPr="00F25F8F" w:rsidRDefault="008313C6" w:rsidP="00F63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to 40 days day rate including VAT £</w:t>
            </w:r>
          </w:p>
        </w:tc>
      </w:tr>
      <w:tr w:rsidR="008313C6" w:rsidRPr="00F25F8F" w:rsidTr="008313C6">
        <w:trPr>
          <w:trHeight w:val="696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13C6" w:rsidRPr="00F25F8F" w:rsidRDefault="008313C6" w:rsidP="00F63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 to 80 will be the above less 20%</w:t>
            </w:r>
          </w:p>
        </w:tc>
      </w:tr>
      <w:tr w:rsidR="008313C6" w:rsidRPr="00F25F8F" w:rsidTr="008313C6">
        <w:trPr>
          <w:trHeight w:val="726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13C6" w:rsidRPr="00F25F8F" w:rsidRDefault="008313C6" w:rsidP="00F63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 and over day during a 12 month period less a further 20%</w:t>
            </w:r>
          </w:p>
        </w:tc>
      </w:tr>
      <w:tr w:rsidR="008313C6" w:rsidRPr="00F25F8F" w:rsidTr="008313C6">
        <w:trPr>
          <w:trHeight w:val="713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13C6" w:rsidRDefault="008313C6" w:rsidP="00F6394A">
            <w:pPr>
              <w:rPr>
                <w:rFonts w:ascii="Arial" w:hAnsi="Arial" w:cs="Arial"/>
                <w:b/>
              </w:rPr>
            </w:pPr>
            <w:r w:rsidRPr="00940E33">
              <w:rPr>
                <w:rFonts w:ascii="Arial" w:hAnsi="Arial" w:cs="Arial"/>
                <w:b/>
              </w:rPr>
              <w:t>Please provide your estimated availability (number of days) each year.</w:t>
            </w:r>
          </w:p>
          <w:p w:rsidR="00940E33" w:rsidRDefault="00940E33" w:rsidP="00F6394A">
            <w:pPr>
              <w:rPr>
                <w:rFonts w:ascii="Arial" w:hAnsi="Arial" w:cs="Arial"/>
                <w:b/>
              </w:rPr>
            </w:pPr>
          </w:p>
          <w:p w:rsidR="00940E33" w:rsidRPr="00940E33" w:rsidRDefault="00940E33" w:rsidP="00F6394A">
            <w:pPr>
              <w:rPr>
                <w:rFonts w:ascii="Arial" w:hAnsi="Arial" w:cs="Arial"/>
                <w:b/>
              </w:rPr>
            </w:pPr>
          </w:p>
        </w:tc>
      </w:tr>
    </w:tbl>
    <w:p w:rsidR="008313C6" w:rsidRPr="00F25F8F" w:rsidRDefault="008313C6" w:rsidP="00461E89">
      <w:pPr>
        <w:pStyle w:val="NumB1"/>
        <w:numPr>
          <w:ilvl w:val="0"/>
          <w:numId w:val="0"/>
        </w:numPr>
        <w:rPr>
          <w:rFonts w:ascii="Arial" w:hAnsi="Arial" w:cs="Arial"/>
        </w:rPr>
      </w:pPr>
    </w:p>
    <w:sectPr w:rsidR="008313C6" w:rsidRPr="00F25F8F" w:rsidSect="000811E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0" w:h="16820" w:code="9"/>
      <w:pgMar w:top="2268" w:right="1576" w:bottom="1304" w:left="1576" w:header="68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FBA" w:rsidRDefault="00992FBA">
      <w:r>
        <w:separator/>
      </w:r>
    </w:p>
    <w:p w:rsidR="00992FBA" w:rsidRDefault="00992FBA"/>
  </w:endnote>
  <w:endnote w:type="continuationSeparator" w:id="0">
    <w:p w:rsidR="00992FBA" w:rsidRDefault="00992FBA">
      <w:r>
        <w:continuationSeparator/>
      </w:r>
    </w:p>
    <w:p w:rsidR="00992FBA" w:rsidRDefault="00992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Bold">
    <w:panose1 w:val="020F07020304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5AD" w:rsidRDefault="009015AD" w:rsidP="000811E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0507" w:rsidRDefault="00E40507" w:rsidP="009015AD">
    <w:pPr>
      <w:ind w:right="360"/>
    </w:pPr>
  </w:p>
  <w:p w:rsidR="00FA176B" w:rsidRDefault="00FA176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5AD" w:rsidRPr="000811E9" w:rsidRDefault="009015AD" w:rsidP="000811E9">
    <w:pPr>
      <w:pStyle w:val="Footer"/>
      <w:framePr w:h="329" w:hRule="exact" w:wrap="none" w:vAnchor="text" w:hAnchor="page" w:x="10172" w:y="-18"/>
      <w:rPr>
        <w:rStyle w:val="PageNumber"/>
        <w:rFonts w:asciiTheme="minorHAnsi" w:hAnsiTheme="minorHAnsi"/>
        <w:b w:val="0"/>
      </w:rPr>
    </w:pPr>
    <w:r w:rsidRPr="000811E9">
      <w:rPr>
        <w:rStyle w:val="PageNumber"/>
        <w:rFonts w:asciiTheme="minorHAnsi" w:hAnsiTheme="minorHAnsi"/>
        <w:b w:val="0"/>
      </w:rPr>
      <w:fldChar w:fldCharType="begin"/>
    </w:r>
    <w:r w:rsidRPr="000811E9">
      <w:rPr>
        <w:rStyle w:val="PageNumber"/>
        <w:rFonts w:asciiTheme="minorHAnsi" w:hAnsiTheme="minorHAnsi"/>
        <w:b w:val="0"/>
      </w:rPr>
      <w:instrText xml:space="preserve">PAGE  </w:instrText>
    </w:r>
    <w:r w:rsidRPr="000811E9">
      <w:rPr>
        <w:rStyle w:val="PageNumber"/>
        <w:rFonts w:asciiTheme="minorHAnsi" w:hAnsiTheme="minorHAnsi"/>
        <w:b w:val="0"/>
      </w:rPr>
      <w:fldChar w:fldCharType="separate"/>
    </w:r>
    <w:r w:rsidR="0056000C">
      <w:rPr>
        <w:rStyle w:val="PageNumber"/>
        <w:rFonts w:asciiTheme="minorHAnsi" w:hAnsiTheme="minorHAnsi"/>
        <w:b w:val="0"/>
        <w:noProof/>
      </w:rPr>
      <w:t>8</w:t>
    </w:r>
    <w:r w:rsidRPr="000811E9">
      <w:rPr>
        <w:rStyle w:val="PageNumber"/>
        <w:rFonts w:asciiTheme="minorHAnsi" w:hAnsiTheme="minorHAnsi"/>
        <w:b w:val="0"/>
      </w:rPr>
      <w:fldChar w:fldCharType="end"/>
    </w:r>
  </w:p>
  <w:p w:rsidR="00E40507" w:rsidRPr="00C27429" w:rsidRDefault="00E40507" w:rsidP="009015AD">
    <w:pPr>
      <w:pStyle w:val="Footer"/>
      <w:tabs>
        <w:tab w:val="clear" w:pos="4320"/>
        <w:tab w:val="clear" w:pos="8640"/>
        <w:tab w:val="right" w:pos="8732"/>
      </w:tabs>
      <w:ind w:right="360"/>
      <w:jc w:val="right"/>
      <w:rPr>
        <w:b/>
        <w:color w:val="7F7F7F" w:themeColor="text1" w:themeTint="80"/>
        <w:sz w:val="20"/>
        <w:szCs w:val="20"/>
      </w:rPr>
    </w:pPr>
  </w:p>
  <w:p w:rsidR="00FA176B" w:rsidRDefault="00FA176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507" w:rsidRDefault="00E40507">
    <w:pPr>
      <w:pStyle w:val="Footer"/>
    </w:pPr>
  </w:p>
  <w:p w:rsidR="00E40507" w:rsidRDefault="00E405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FBA" w:rsidRDefault="00992FBA">
      <w:r>
        <w:separator/>
      </w:r>
    </w:p>
    <w:p w:rsidR="00992FBA" w:rsidRDefault="00992FBA"/>
  </w:footnote>
  <w:footnote w:type="continuationSeparator" w:id="0">
    <w:p w:rsidR="00992FBA" w:rsidRDefault="00992FBA">
      <w:r>
        <w:continuationSeparator/>
      </w:r>
    </w:p>
    <w:p w:rsidR="00992FBA" w:rsidRDefault="00992F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507" w:rsidRPr="00C34F38" w:rsidRDefault="00E40507">
    <w:pPr>
      <w:pStyle w:val="Header"/>
      <w:framePr w:wrap="around" w:vAnchor="text" w:hAnchor="margin" w:xAlign="right" w:y="1"/>
      <w:rPr>
        <w:rStyle w:val="PageNumber"/>
      </w:rPr>
    </w:pPr>
    <w:r w:rsidRPr="00C34F38">
      <w:rPr>
        <w:rStyle w:val="PageNumber"/>
      </w:rPr>
      <w:fldChar w:fldCharType="begin"/>
    </w:r>
    <w:r w:rsidRPr="00C34F38">
      <w:rPr>
        <w:rStyle w:val="PageNumber"/>
      </w:rPr>
      <w:instrText xml:space="preserve">PAGE  </w:instrText>
    </w:r>
    <w:r w:rsidRPr="00C34F38">
      <w:rPr>
        <w:rStyle w:val="PageNumber"/>
      </w:rPr>
      <w:fldChar w:fldCharType="end"/>
    </w:r>
  </w:p>
  <w:p w:rsidR="00E40507" w:rsidRDefault="00E40507">
    <w:pPr>
      <w:pStyle w:val="Header"/>
      <w:ind w:right="360"/>
    </w:pPr>
  </w:p>
  <w:p w:rsidR="00FA176B" w:rsidRDefault="00FA17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507" w:rsidRDefault="006A29A7" w:rsidP="007727D2">
    <w:pPr>
      <w:pStyle w:val="Header"/>
      <w:rPr>
        <w:noProof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94592" behindDoc="1" locked="0" layoutInCell="1" allowOverlap="1" wp14:anchorId="50FB533A" wp14:editId="54B4BD86">
          <wp:simplePos x="0" y="0"/>
          <wp:positionH relativeFrom="page">
            <wp:posOffset>429370</wp:posOffset>
          </wp:positionH>
          <wp:positionV relativeFrom="page">
            <wp:posOffset>429370</wp:posOffset>
          </wp:positionV>
          <wp:extent cx="1677726" cy="1041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e-Space-letterhead-01v2-Grey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942" b="89402"/>
                  <a:stretch/>
                </pic:blipFill>
                <pic:spPr bwMode="auto">
                  <a:xfrm>
                    <a:off x="0" y="0"/>
                    <a:ext cx="1677866" cy="10414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0507" w:rsidRDefault="00E40507" w:rsidP="007727D2">
    <w:pPr>
      <w:pStyle w:val="Header"/>
    </w:pPr>
    <w:r w:rsidRPr="00107BF5">
      <w:rPr>
        <w:noProof/>
        <w:lang w:val="en-US"/>
      </w:rPr>
      <w:t xml:space="preserve"> </w:t>
    </w:r>
  </w:p>
  <w:p w:rsidR="00E40507" w:rsidRDefault="00E40507" w:rsidP="007727D2">
    <w:pPr>
      <w:pStyle w:val="Header"/>
    </w:pPr>
  </w:p>
  <w:p w:rsidR="00E40507" w:rsidRDefault="00E40507" w:rsidP="007727D2">
    <w:pPr>
      <w:pStyle w:val="Header"/>
    </w:pPr>
  </w:p>
  <w:p w:rsidR="00E40507" w:rsidRDefault="00E40507" w:rsidP="001107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CA1"/>
    <w:multiLevelType w:val="multilevel"/>
    <w:tmpl w:val="8C727624"/>
    <w:lvl w:ilvl="0">
      <w:start w:val="1"/>
      <w:numFmt w:val="upperLetter"/>
      <w:pStyle w:val="LIST--letters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suff w:val="space"/>
      <w:lvlText w:val="%3."/>
      <w:lvlJc w:val="left"/>
      <w:pPr>
        <w:ind w:left="1276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F94535D"/>
    <w:multiLevelType w:val="multilevel"/>
    <w:tmpl w:val="59B046BE"/>
    <w:styleLink w:val="HEADINGS"/>
    <w:lvl w:ilvl="0">
      <w:start w:val="1"/>
      <w:numFmt w:val="decimal"/>
      <w:lvlText w:val="%1."/>
      <w:lvlJc w:val="left"/>
      <w:pPr>
        <w:ind w:left="680" w:hanging="680"/>
      </w:pPr>
      <w:rPr>
        <w:rFonts w:ascii="Cambria" w:hAnsi="Cambria" w:hint="default"/>
        <w:b/>
        <w:i w:val="0"/>
        <w:color w:val="auto"/>
        <w:spacing w:val="0"/>
        <w:w w:val="100"/>
        <w:kern w:val="16"/>
        <w:position w:val="0"/>
        <w:sz w:val="32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="Cambria" w:hAnsi="Cambria" w:hint="default"/>
        <w:b/>
        <w:i w:val="0"/>
        <w:color w:val="000000" w:themeColor="text1"/>
        <w:spacing w:val="0"/>
        <w:w w:val="100"/>
        <w:kern w:val="16"/>
        <w:position w:val="0"/>
        <w:sz w:val="26"/>
        <w:u w:val="none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="Cambria" w:hAnsi="Cambria" w:hint="default"/>
        <w:b/>
        <w:i w:val="0"/>
        <w:color w:val="000000" w:themeColor="text1"/>
        <w:spacing w:val="0"/>
        <w:w w:val="100"/>
        <w:kern w:val="16"/>
        <w:position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2" w15:restartNumberingAfterBreak="0">
    <w:nsid w:val="10C57FEC"/>
    <w:multiLevelType w:val="multilevel"/>
    <w:tmpl w:val="A2726A26"/>
    <w:styleLink w:val="Multi-levellist"/>
    <w:lvl w:ilvl="0">
      <w:start w:val="1"/>
      <w:numFmt w:val="decimal"/>
      <w:isLgl/>
      <w:lvlText w:val="%1"/>
      <w:lvlJc w:val="left"/>
      <w:pPr>
        <w:ind w:left="567" w:hanging="567"/>
      </w:pPr>
      <w:rPr>
        <w:rFonts w:asciiTheme="minorHAnsi" w:hAnsiTheme="minorHAnsi" w:hint="default"/>
        <w:b/>
        <w:sz w:val="40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ascii="Trebuchet MS" w:hAnsi="Trebuchet MS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ascii="Cambria" w:hAnsi="Cambria" w:hint="default"/>
        <w:b/>
        <w:sz w:val="22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3" w15:restartNumberingAfterBreak="0">
    <w:nsid w:val="11F939D5"/>
    <w:multiLevelType w:val="multilevel"/>
    <w:tmpl w:val="B34ACED2"/>
    <w:lvl w:ilvl="0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i w:val="0"/>
        <w:color w:val="000000" w:themeColor="text1"/>
        <w:spacing w:val="0"/>
        <w:w w:val="100"/>
        <w:kern w:val="16"/>
        <w:position w:val="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color w:val="000000" w:themeColor="text1"/>
        <w:spacing w:val="0"/>
        <w:w w:val="100"/>
        <w:kern w:val="16"/>
        <w:position w:val="0"/>
        <w:sz w:val="22"/>
        <w:u w:val="none"/>
      </w:rPr>
    </w:lvl>
    <w:lvl w:ilvl="2">
      <w:start w:val="1"/>
      <w:numFmt w:val="decimal"/>
      <w:lvlText w:val="%1.%2.%3."/>
      <w:lvlJc w:val="left"/>
      <w:pPr>
        <w:ind w:left="1758" w:hanging="624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4" w15:restartNumberingAfterBreak="0">
    <w:nsid w:val="151E423B"/>
    <w:multiLevelType w:val="multilevel"/>
    <w:tmpl w:val="88B28194"/>
    <w:lvl w:ilvl="0">
      <w:start w:val="1"/>
      <w:numFmt w:val="decimal"/>
      <w:isLgl/>
      <w:lvlText w:val="%1"/>
      <w:lvlJc w:val="left"/>
      <w:pPr>
        <w:ind w:left="567" w:hanging="567"/>
      </w:pPr>
      <w:rPr>
        <w:rFonts w:ascii="Trebuchet MS" w:hAnsi="Trebuchet MS" w:hint="default"/>
        <w:b/>
        <w:sz w:val="32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ascii="Trebuchet MS" w:hAnsi="Trebuchet MS" w:hint="default"/>
        <w:b/>
        <w:sz w:val="26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ascii="Calibri Bold" w:hAnsi="Calibri Bold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17FD7BA3"/>
    <w:multiLevelType w:val="multilevel"/>
    <w:tmpl w:val="CCFA42B8"/>
    <w:lvl w:ilvl="0">
      <w:start w:val="1"/>
      <w:numFmt w:val="decimal"/>
      <w:isLgl/>
      <w:lvlText w:val="%1"/>
      <w:lvlJc w:val="left"/>
      <w:pPr>
        <w:ind w:left="567" w:hanging="567"/>
      </w:pPr>
      <w:rPr>
        <w:rFonts w:ascii="Trebuchet MS" w:hAnsi="Trebuchet MS" w:hint="default"/>
        <w:b/>
        <w:sz w:val="32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ascii="Calibri" w:hAnsi="Calibri" w:hint="default"/>
        <w:b/>
        <w:bCs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ascii="Calibri Bold" w:hAnsi="Calibri Bold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6" w15:restartNumberingAfterBreak="0">
    <w:nsid w:val="1B622962"/>
    <w:multiLevelType w:val="hybridMultilevel"/>
    <w:tmpl w:val="BB1A5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D337B"/>
    <w:multiLevelType w:val="multilevel"/>
    <w:tmpl w:val="D020FA5E"/>
    <w:lvl w:ilvl="0">
      <w:start w:val="1"/>
      <w:numFmt w:val="decimal"/>
      <w:isLgl/>
      <w:lvlText w:val="%1"/>
      <w:lvlJc w:val="left"/>
      <w:pPr>
        <w:ind w:left="567" w:hanging="567"/>
      </w:pPr>
      <w:rPr>
        <w:rFonts w:ascii="Trebuchet MS" w:hAnsi="Trebuchet MS" w:hint="default"/>
        <w:b/>
        <w:sz w:val="32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ascii="Calibri" w:hAnsi="Calibri" w:hint="default"/>
        <w:b/>
        <w:bCs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ascii="Calibri Bold" w:hAnsi="Calibri Bold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46A2AF1"/>
    <w:multiLevelType w:val="multilevel"/>
    <w:tmpl w:val="9DA8D5A4"/>
    <w:lvl w:ilvl="0">
      <w:start w:val="1"/>
      <w:numFmt w:val="decimal"/>
      <w:pStyle w:val="LIST--numbers"/>
      <w:lvlText w:val="%1."/>
      <w:lvlJc w:val="left"/>
      <w:pPr>
        <w:tabs>
          <w:tab w:val="num" w:pos="425"/>
        </w:tabs>
        <w:ind w:left="425" w:hanging="425"/>
      </w:pPr>
      <w:rPr>
        <w:rFonts w:ascii="Cambria" w:hAnsi="Cambria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2DD09FD"/>
    <w:multiLevelType w:val="multilevel"/>
    <w:tmpl w:val="9F68BECC"/>
    <w:lvl w:ilvl="0">
      <w:start w:val="1"/>
      <w:numFmt w:val="decimal"/>
      <w:isLgl/>
      <w:lvlText w:val="%1"/>
      <w:lvlJc w:val="left"/>
      <w:pPr>
        <w:ind w:left="567" w:hanging="567"/>
      </w:pPr>
      <w:rPr>
        <w:rFonts w:ascii="Trebuchet MS" w:hAnsi="Trebuchet MS" w:hint="default"/>
        <w:b/>
        <w:sz w:val="32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ascii="Trebuchet MS" w:hAnsi="Trebuchet MS" w:hint="default"/>
        <w:b/>
        <w:sz w:val="26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ascii="Calibri Bold" w:hAnsi="Calibri Bold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0" w15:restartNumberingAfterBreak="0">
    <w:nsid w:val="33BB391D"/>
    <w:multiLevelType w:val="hybridMultilevel"/>
    <w:tmpl w:val="9C201B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B229B1"/>
    <w:multiLevelType w:val="multilevel"/>
    <w:tmpl w:val="29EA7888"/>
    <w:lvl w:ilvl="0">
      <w:start w:val="1"/>
      <w:numFmt w:val="decimal"/>
      <w:isLgl/>
      <w:lvlText w:val="%1"/>
      <w:lvlJc w:val="left"/>
      <w:pPr>
        <w:ind w:left="567" w:hanging="567"/>
      </w:pPr>
      <w:rPr>
        <w:rFonts w:ascii="Trebuchet MS" w:hAnsi="Trebuchet MS" w:hint="default"/>
        <w:b/>
        <w:sz w:val="32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ascii="Trebuchet MS" w:hAnsi="Trebuchet MS" w:hint="default"/>
        <w:b/>
        <w:sz w:val="26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ascii="Trebuchet MS" w:hAnsi="Trebuchet MS" w:hint="default"/>
        <w:b/>
        <w:i/>
        <w:sz w:val="20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37322A0C"/>
    <w:multiLevelType w:val="multilevel"/>
    <w:tmpl w:val="F66AD5D6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 w:val="0"/>
        <w:bCs w:val="0"/>
        <w:i w:val="0"/>
        <w:iCs w:val="0"/>
        <w:color w:val="000000" w:themeColor="text1"/>
        <w:spacing w:val="0"/>
        <w:w w:val="100"/>
        <w:kern w:val="16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  <w:b w:val="0"/>
        <w:bCs w:val="0"/>
        <w:i w:val="0"/>
        <w:iCs w:val="0"/>
        <w:color w:val="000000" w:themeColor="text1"/>
        <w:spacing w:val="0"/>
        <w:w w:val="100"/>
        <w:kern w:val="16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758" w:hanging="624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38637065"/>
    <w:multiLevelType w:val="multilevel"/>
    <w:tmpl w:val="27A0AC62"/>
    <w:lvl w:ilvl="0">
      <w:start w:val="1"/>
      <w:numFmt w:val="decimal"/>
      <w:isLgl/>
      <w:lvlText w:val="%1"/>
      <w:lvlJc w:val="left"/>
      <w:pPr>
        <w:ind w:left="567" w:hanging="567"/>
      </w:pPr>
      <w:rPr>
        <w:rFonts w:ascii="Trebuchet MS" w:hAnsi="Trebuchet MS" w:hint="default"/>
        <w:b/>
        <w:sz w:val="32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ascii="Trebuchet MS" w:hAnsi="Trebuchet MS" w:hint="default"/>
        <w:b/>
        <w:sz w:val="26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ascii="Trebuchet MS" w:hAnsi="Trebuchet MS" w:hint="default"/>
        <w:b/>
        <w:i/>
        <w:sz w:val="20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3909552B"/>
    <w:multiLevelType w:val="multilevel"/>
    <w:tmpl w:val="85EE8E70"/>
    <w:lvl w:ilvl="0">
      <w:start w:val="1"/>
      <w:numFmt w:val="decimal"/>
      <w:pStyle w:val="SJBLevel1"/>
      <w:lvlText w:val="%1"/>
      <w:lvlJc w:val="left"/>
      <w:pPr>
        <w:tabs>
          <w:tab w:val="num" w:pos="850"/>
        </w:tabs>
        <w:ind w:left="850" w:hanging="850"/>
      </w:pPr>
      <w:rPr>
        <w:rFonts w:hint="default"/>
        <w:caps w:val="0"/>
        <w:strike w:val="0"/>
        <w:dstrike w:val="0"/>
        <w:vanish w:val="0"/>
        <w:color w:val="auto"/>
        <w:u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JBLevel2"/>
      <w:lvlText w:val="%1.%2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SJBLevel3"/>
      <w:lvlText w:val="(%3)"/>
      <w:lvlJc w:val="left"/>
      <w:pPr>
        <w:tabs>
          <w:tab w:val="num" w:pos="1701"/>
        </w:tabs>
        <w:ind w:left="170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SJBLevel4"/>
      <w:lvlText w:val="(%4)"/>
      <w:lvlJc w:val="left"/>
      <w:pPr>
        <w:tabs>
          <w:tab w:val="num" w:pos="2551"/>
        </w:tabs>
        <w:ind w:left="2551" w:hanging="85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SJBLevel5"/>
      <w:lvlText w:val="(%5)"/>
      <w:lvlJc w:val="left"/>
      <w:pPr>
        <w:tabs>
          <w:tab w:val="num" w:pos="3402"/>
        </w:tabs>
        <w:ind w:left="3402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SJBLevel6"/>
      <w:lvlText w:val="(%6)"/>
      <w:lvlJc w:val="left"/>
      <w:pPr>
        <w:tabs>
          <w:tab w:val="num" w:pos="4252"/>
        </w:tabs>
        <w:ind w:left="4252" w:hanging="85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5102"/>
        </w:tabs>
        <w:ind w:left="5102" w:hanging="85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3E24D65"/>
    <w:multiLevelType w:val="multilevel"/>
    <w:tmpl w:val="66A2E5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93E7688"/>
    <w:multiLevelType w:val="multilevel"/>
    <w:tmpl w:val="B0BA3D82"/>
    <w:lvl w:ilvl="0">
      <w:start w:val="1"/>
      <w:numFmt w:val="bullet"/>
      <w:pStyle w:val="B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2"/>
      <w:lvlText w:val="–"/>
      <w:lvlJc w:val="left"/>
      <w:pPr>
        <w:tabs>
          <w:tab w:val="num" w:pos="567"/>
        </w:tabs>
        <w:ind w:left="1021" w:hanging="454"/>
      </w:pPr>
      <w:rPr>
        <w:rFonts w:ascii="Cambria" w:hAnsi="Cambria" w:hint="default"/>
        <w:b w:val="0"/>
        <w:i w:val="0"/>
        <w:color w:val="000000" w:themeColor="text1"/>
        <w:spacing w:val="0"/>
        <w:w w:val="100"/>
        <w:kern w:val="16"/>
        <w:position w:val="0"/>
        <w:sz w:val="22"/>
        <w:u w:val="none"/>
      </w:rPr>
    </w:lvl>
    <w:lvl w:ilvl="2">
      <w:start w:val="1"/>
      <w:numFmt w:val="bullet"/>
      <w:pStyle w:val="B3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A9F4721"/>
    <w:multiLevelType w:val="multilevel"/>
    <w:tmpl w:val="504AAD06"/>
    <w:lvl w:ilvl="0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i w:val="0"/>
        <w:color w:val="000000" w:themeColor="text1"/>
        <w:spacing w:val="0"/>
        <w:w w:val="100"/>
        <w:kern w:val="16"/>
        <w:position w:val="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color w:val="000000" w:themeColor="text1"/>
        <w:spacing w:val="0"/>
        <w:w w:val="100"/>
        <w:kern w:val="16"/>
        <w:position w:val="0"/>
        <w:sz w:val="22"/>
        <w:u w:val="none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8" w15:restartNumberingAfterBreak="0">
    <w:nsid w:val="656B0CAF"/>
    <w:multiLevelType w:val="multilevel"/>
    <w:tmpl w:val="18ACEF68"/>
    <w:lvl w:ilvl="0">
      <w:start w:val="1"/>
      <w:numFmt w:val="decimal"/>
      <w:pStyle w:val="NumB1"/>
      <w:lvlText w:val="%1."/>
      <w:lvlJc w:val="left"/>
      <w:pPr>
        <w:ind w:left="567" w:hanging="567"/>
      </w:pPr>
      <w:rPr>
        <w:rFonts w:ascii="Calibri" w:hAnsi="Calibri" w:hint="default"/>
        <w:b w:val="0"/>
        <w:bCs w:val="0"/>
        <w:i w:val="0"/>
        <w:iCs w:val="0"/>
        <w:color w:val="000000" w:themeColor="text1"/>
        <w:spacing w:val="0"/>
        <w:w w:val="100"/>
        <w:kern w:val="16"/>
        <w:position w:val="0"/>
        <w:sz w:val="22"/>
        <w:szCs w:val="22"/>
        <w:u w:val="none"/>
      </w:rPr>
    </w:lvl>
    <w:lvl w:ilvl="1">
      <w:start w:val="1"/>
      <w:numFmt w:val="decimal"/>
      <w:pStyle w:val="NumB2"/>
      <w:lvlText w:val="%1.%2.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  <w:b w:val="0"/>
        <w:bCs w:val="0"/>
        <w:i w:val="0"/>
        <w:iCs w:val="0"/>
        <w:color w:val="000000" w:themeColor="text1"/>
        <w:spacing w:val="0"/>
        <w:w w:val="100"/>
        <w:kern w:val="16"/>
        <w:position w:val="0"/>
        <w:sz w:val="22"/>
        <w:szCs w:val="22"/>
        <w:u w:val="none"/>
      </w:rPr>
    </w:lvl>
    <w:lvl w:ilvl="2">
      <w:start w:val="1"/>
      <w:numFmt w:val="decimal"/>
      <w:pStyle w:val="NumB3"/>
      <w:lvlText w:val="%1.%2.%3."/>
      <w:lvlJc w:val="left"/>
      <w:pPr>
        <w:ind w:left="1758" w:hanging="624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9" w15:restartNumberingAfterBreak="0">
    <w:nsid w:val="74BE7B46"/>
    <w:multiLevelType w:val="multilevel"/>
    <w:tmpl w:val="E932BB90"/>
    <w:lvl w:ilvl="0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i w:val="0"/>
        <w:color w:val="000000" w:themeColor="text1"/>
        <w:spacing w:val="0"/>
        <w:w w:val="100"/>
        <w:kern w:val="16"/>
        <w:position w:val="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  <w:b w:val="0"/>
        <w:bCs w:val="0"/>
        <w:i w:val="0"/>
        <w:iCs w:val="0"/>
        <w:color w:val="000000" w:themeColor="text1"/>
        <w:spacing w:val="0"/>
        <w:w w:val="100"/>
        <w:kern w:val="16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758" w:hanging="624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0" w15:restartNumberingAfterBreak="0">
    <w:nsid w:val="75DA03AC"/>
    <w:multiLevelType w:val="multilevel"/>
    <w:tmpl w:val="D1703D90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1021" w:hanging="454"/>
      </w:pPr>
      <w:rPr>
        <w:rFonts w:ascii="Cambria" w:hAnsi="Cambria" w:hint="default"/>
        <w:b w:val="0"/>
        <w:i w:val="0"/>
        <w:color w:val="000000" w:themeColor="text1"/>
        <w:spacing w:val="0"/>
        <w:w w:val="100"/>
        <w:kern w:val="16"/>
        <w:position w:val="0"/>
        <w:sz w:val="22"/>
        <w:u w:val="none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81E70FA"/>
    <w:multiLevelType w:val="multilevel"/>
    <w:tmpl w:val="8D800E1E"/>
    <w:lvl w:ilvl="0">
      <w:start w:val="1"/>
      <w:numFmt w:val="decimal"/>
      <w:pStyle w:val="NumH1Heading1"/>
      <w:isLgl/>
      <w:lvlText w:val="%1"/>
      <w:lvlJc w:val="left"/>
      <w:pPr>
        <w:ind w:left="567" w:hanging="567"/>
      </w:pPr>
      <w:rPr>
        <w:rFonts w:ascii="Calibri" w:hAnsi="Calibri" w:hint="default"/>
        <w:b/>
        <w:bCs/>
        <w:sz w:val="32"/>
        <w:szCs w:val="32"/>
      </w:rPr>
    </w:lvl>
    <w:lvl w:ilvl="1">
      <w:start w:val="1"/>
      <w:numFmt w:val="decimal"/>
      <w:pStyle w:val="NumH2Heading2"/>
      <w:isLgl/>
      <w:lvlText w:val="%1.%2"/>
      <w:lvlJc w:val="left"/>
      <w:pPr>
        <w:ind w:left="567" w:hanging="567"/>
      </w:pPr>
      <w:rPr>
        <w:rFonts w:ascii="Calibri" w:hAnsi="Calibri" w:hint="default"/>
        <w:b/>
        <w:bCs/>
        <w:sz w:val="26"/>
        <w:szCs w:val="26"/>
      </w:rPr>
    </w:lvl>
    <w:lvl w:ilvl="2">
      <w:start w:val="1"/>
      <w:numFmt w:val="decimal"/>
      <w:pStyle w:val="NumH3Heading3"/>
      <w:isLgl/>
      <w:lvlText w:val="%1.%2.%3"/>
      <w:lvlJc w:val="left"/>
      <w:pPr>
        <w:ind w:left="567" w:hanging="567"/>
      </w:pPr>
      <w:rPr>
        <w:rFonts w:ascii="Calibri Bold" w:hAnsi="Calibri Bold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2" w15:restartNumberingAfterBreak="0">
    <w:nsid w:val="7CE4099F"/>
    <w:multiLevelType w:val="hybridMultilevel"/>
    <w:tmpl w:val="B4107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5"/>
  </w:num>
  <w:num w:numId="5">
    <w:abstractNumId w:val="1"/>
  </w:num>
  <w:num w:numId="6">
    <w:abstractNumId w:val="20"/>
  </w:num>
  <w:num w:numId="7">
    <w:abstractNumId w:val="17"/>
  </w:num>
  <w:num w:numId="8">
    <w:abstractNumId w:val="16"/>
  </w:num>
  <w:num w:numId="9">
    <w:abstractNumId w:val="16"/>
  </w:num>
  <w:num w:numId="10">
    <w:abstractNumId w:val="16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"/>
  </w:num>
  <w:num w:numId="17">
    <w:abstractNumId w:val="0"/>
  </w:num>
  <w:num w:numId="18">
    <w:abstractNumId w:val="8"/>
  </w:num>
  <w:num w:numId="19">
    <w:abstractNumId w:val="18"/>
  </w:num>
  <w:num w:numId="20">
    <w:abstractNumId w:val="18"/>
  </w:num>
  <w:num w:numId="21">
    <w:abstractNumId w:val="18"/>
  </w:num>
  <w:num w:numId="22">
    <w:abstractNumId w:val="13"/>
  </w:num>
  <w:num w:numId="23">
    <w:abstractNumId w:val="13"/>
  </w:num>
  <w:num w:numId="24">
    <w:abstractNumId w:val="13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2"/>
  </w:num>
  <w:num w:numId="32">
    <w:abstractNumId w:val="3"/>
  </w:num>
  <w:num w:numId="33">
    <w:abstractNumId w:val="19"/>
  </w:num>
  <w:num w:numId="34">
    <w:abstractNumId w:val="12"/>
  </w:num>
  <w:num w:numId="35">
    <w:abstractNumId w:val="11"/>
  </w:num>
  <w:num w:numId="36">
    <w:abstractNumId w:val="9"/>
  </w:num>
  <w:num w:numId="37">
    <w:abstractNumId w:val="4"/>
  </w:num>
  <w:num w:numId="38">
    <w:abstractNumId w:val="7"/>
  </w:num>
  <w:num w:numId="39">
    <w:abstractNumId w:val="5"/>
  </w:num>
  <w:num w:numId="40">
    <w:abstractNumId w:val="21"/>
  </w:num>
  <w:num w:numId="41">
    <w:abstractNumId w:val="10"/>
  </w:num>
  <w:num w:numId="42">
    <w:abstractNumId w:val="22"/>
  </w:num>
  <w:num w:numId="4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PersonalInformation/>
  <w:removeDateAndTime/>
  <w:displayBackgroundShape/>
  <w:activeWritingStyle w:appName="MSWord" w:lang="en-GB" w:vendorID="8" w:dllVersion="513" w:checkStyle="1"/>
  <w:proofState w:spelling="clean" w:grammar="clean"/>
  <w:stylePaneFormatFilter w:val="D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1"/>
  <w:documentProtection w:edit="forms" w:formatting="1" w:enforcement="0"/>
  <w:styleLockTheme/>
  <w:styleLockQFSet/>
  <w:defaultTabStop w:val="284"/>
  <w:consecutiveHyphenLimit w:val="2"/>
  <w:hyphenationZone w:val="284"/>
  <w:doNotHyphenateCaps/>
  <w:drawingGridHorizontalSpacing w:val="11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1228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F3"/>
    <w:rsid w:val="00011C2C"/>
    <w:rsid w:val="0002472C"/>
    <w:rsid w:val="00034CAE"/>
    <w:rsid w:val="00034F8E"/>
    <w:rsid w:val="000367DE"/>
    <w:rsid w:val="00073A2C"/>
    <w:rsid w:val="000776DF"/>
    <w:rsid w:val="000811E9"/>
    <w:rsid w:val="000869F6"/>
    <w:rsid w:val="000909B8"/>
    <w:rsid w:val="000956DC"/>
    <w:rsid w:val="000A31BA"/>
    <w:rsid w:val="000B052E"/>
    <w:rsid w:val="000D44D5"/>
    <w:rsid w:val="000D4C89"/>
    <w:rsid w:val="000D4EF5"/>
    <w:rsid w:val="000D5F2F"/>
    <w:rsid w:val="000E0EC1"/>
    <w:rsid w:val="000E3D72"/>
    <w:rsid w:val="000E71C2"/>
    <w:rsid w:val="001006F1"/>
    <w:rsid w:val="00102802"/>
    <w:rsid w:val="00102F12"/>
    <w:rsid w:val="00107BF5"/>
    <w:rsid w:val="001107D4"/>
    <w:rsid w:val="0011792D"/>
    <w:rsid w:val="00120474"/>
    <w:rsid w:val="00120A41"/>
    <w:rsid w:val="00125CC5"/>
    <w:rsid w:val="00126091"/>
    <w:rsid w:val="001577BE"/>
    <w:rsid w:val="00166AA2"/>
    <w:rsid w:val="0016730F"/>
    <w:rsid w:val="00174179"/>
    <w:rsid w:val="00182F65"/>
    <w:rsid w:val="0018435D"/>
    <w:rsid w:val="001927B4"/>
    <w:rsid w:val="00197C74"/>
    <w:rsid w:val="001A07A0"/>
    <w:rsid w:val="001A576C"/>
    <w:rsid w:val="001A7A8C"/>
    <w:rsid w:val="001B40DC"/>
    <w:rsid w:val="001D0395"/>
    <w:rsid w:val="001D68BE"/>
    <w:rsid w:val="001E66C9"/>
    <w:rsid w:val="001F2F2E"/>
    <w:rsid w:val="001F335E"/>
    <w:rsid w:val="001F410D"/>
    <w:rsid w:val="001F4C00"/>
    <w:rsid w:val="002100AB"/>
    <w:rsid w:val="002247C5"/>
    <w:rsid w:val="00226B72"/>
    <w:rsid w:val="00230DE2"/>
    <w:rsid w:val="0024392F"/>
    <w:rsid w:val="00245A0B"/>
    <w:rsid w:val="0024673F"/>
    <w:rsid w:val="0024684A"/>
    <w:rsid w:val="002542CB"/>
    <w:rsid w:val="00262A98"/>
    <w:rsid w:val="002641C3"/>
    <w:rsid w:val="00265D46"/>
    <w:rsid w:val="00270D7E"/>
    <w:rsid w:val="00277693"/>
    <w:rsid w:val="00281EAF"/>
    <w:rsid w:val="002918C7"/>
    <w:rsid w:val="00292B01"/>
    <w:rsid w:val="002939B1"/>
    <w:rsid w:val="00295BB4"/>
    <w:rsid w:val="00297024"/>
    <w:rsid w:val="002A025A"/>
    <w:rsid w:val="002A1C57"/>
    <w:rsid w:val="002A5D8B"/>
    <w:rsid w:val="002B23E3"/>
    <w:rsid w:val="002B309E"/>
    <w:rsid w:val="002C1258"/>
    <w:rsid w:val="002D683B"/>
    <w:rsid w:val="002E1A9F"/>
    <w:rsid w:val="002F07C0"/>
    <w:rsid w:val="002F4D88"/>
    <w:rsid w:val="00301430"/>
    <w:rsid w:val="00304CBB"/>
    <w:rsid w:val="00305D7D"/>
    <w:rsid w:val="0031211D"/>
    <w:rsid w:val="00313C6B"/>
    <w:rsid w:val="003215C1"/>
    <w:rsid w:val="00323FEB"/>
    <w:rsid w:val="003263D7"/>
    <w:rsid w:val="003351DC"/>
    <w:rsid w:val="00350019"/>
    <w:rsid w:val="00352332"/>
    <w:rsid w:val="003662B8"/>
    <w:rsid w:val="00380BB3"/>
    <w:rsid w:val="00383F99"/>
    <w:rsid w:val="00394A3C"/>
    <w:rsid w:val="00394D77"/>
    <w:rsid w:val="00395FF7"/>
    <w:rsid w:val="00396024"/>
    <w:rsid w:val="00396A47"/>
    <w:rsid w:val="003A0828"/>
    <w:rsid w:val="003A66C8"/>
    <w:rsid w:val="003B3DD2"/>
    <w:rsid w:val="003B486C"/>
    <w:rsid w:val="003B7D18"/>
    <w:rsid w:val="003B7D3C"/>
    <w:rsid w:val="003C1DCE"/>
    <w:rsid w:val="003C71EF"/>
    <w:rsid w:val="003D37F4"/>
    <w:rsid w:val="003D3F5F"/>
    <w:rsid w:val="003E6848"/>
    <w:rsid w:val="00404C0A"/>
    <w:rsid w:val="004052D3"/>
    <w:rsid w:val="00405653"/>
    <w:rsid w:val="00410B77"/>
    <w:rsid w:val="004123F3"/>
    <w:rsid w:val="00413A88"/>
    <w:rsid w:val="004177B3"/>
    <w:rsid w:val="00420B28"/>
    <w:rsid w:val="00437141"/>
    <w:rsid w:val="00456CFC"/>
    <w:rsid w:val="00457267"/>
    <w:rsid w:val="00461E89"/>
    <w:rsid w:val="004726BC"/>
    <w:rsid w:val="0047323F"/>
    <w:rsid w:val="00474AAC"/>
    <w:rsid w:val="0049307C"/>
    <w:rsid w:val="00497A74"/>
    <w:rsid w:val="004A1DFB"/>
    <w:rsid w:val="004A7BA0"/>
    <w:rsid w:val="004B654E"/>
    <w:rsid w:val="004D4440"/>
    <w:rsid w:val="004D44F3"/>
    <w:rsid w:val="004D50EE"/>
    <w:rsid w:val="004D5514"/>
    <w:rsid w:val="004E1026"/>
    <w:rsid w:val="004F3349"/>
    <w:rsid w:val="004F4CBA"/>
    <w:rsid w:val="00502BE8"/>
    <w:rsid w:val="00510030"/>
    <w:rsid w:val="00516E9B"/>
    <w:rsid w:val="00521729"/>
    <w:rsid w:val="0052350C"/>
    <w:rsid w:val="00531273"/>
    <w:rsid w:val="005339BF"/>
    <w:rsid w:val="0054596C"/>
    <w:rsid w:val="0056000C"/>
    <w:rsid w:val="005671AC"/>
    <w:rsid w:val="00581478"/>
    <w:rsid w:val="005829C9"/>
    <w:rsid w:val="00592465"/>
    <w:rsid w:val="005946D9"/>
    <w:rsid w:val="005A3CBD"/>
    <w:rsid w:val="005A41B7"/>
    <w:rsid w:val="005A668E"/>
    <w:rsid w:val="005A71A9"/>
    <w:rsid w:val="005B545B"/>
    <w:rsid w:val="005E50AF"/>
    <w:rsid w:val="005E5390"/>
    <w:rsid w:val="005E78EF"/>
    <w:rsid w:val="005F0806"/>
    <w:rsid w:val="005F63E4"/>
    <w:rsid w:val="00605C74"/>
    <w:rsid w:val="00605E50"/>
    <w:rsid w:val="0062321E"/>
    <w:rsid w:val="00635638"/>
    <w:rsid w:val="00635E33"/>
    <w:rsid w:val="006377D5"/>
    <w:rsid w:val="00641A9E"/>
    <w:rsid w:val="00654FC2"/>
    <w:rsid w:val="006606D7"/>
    <w:rsid w:val="006648EC"/>
    <w:rsid w:val="0066656B"/>
    <w:rsid w:val="00670744"/>
    <w:rsid w:val="0067115E"/>
    <w:rsid w:val="00676B9E"/>
    <w:rsid w:val="006829C5"/>
    <w:rsid w:val="006924E4"/>
    <w:rsid w:val="00692612"/>
    <w:rsid w:val="00692FC4"/>
    <w:rsid w:val="006A29A7"/>
    <w:rsid w:val="006C6B4C"/>
    <w:rsid w:val="006C6D1F"/>
    <w:rsid w:val="006C6E36"/>
    <w:rsid w:val="006D296B"/>
    <w:rsid w:val="006D54F0"/>
    <w:rsid w:val="006E6745"/>
    <w:rsid w:val="006F5BDE"/>
    <w:rsid w:val="006F6918"/>
    <w:rsid w:val="0070306D"/>
    <w:rsid w:val="00704F85"/>
    <w:rsid w:val="0070616B"/>
    <w:rsid w:val="007077E9"/>
    <w:rsid w:val="00714ADC"/>
    <w:rsid w:val="00717257"/>
    <w:rsid w:val="007172AA"/>
    <w:rsid w:val="007256F5"/>
    <w:rsid w:val="00731749"/>
    <w:rsid w:val="00735004"/>
    <w:rsid w:val="00736781"/>
    <w:rsid w:val="00743C40"/>
    <w:rsid w:val="00762435"/>
    <w:rsid w:val="00763C8E"/>
    <w:rsid w:val="007727D2"/>
    <w:rsid w:val="007875A2"/>
    <w:rsid w:val="007909F9"/>
    <w:rsid w:val="00795DE1"/>
    <w:rsid w:val="007A7AF0"/>
    <w:rsid w:val="007B2A58"/>
    <w:rsid w:val="007B5B64"/>
    <w:rsid w:val="007B6365"/>
    <w:rsid w:val="007C3BB1"/>
    <w:rsid w:val="007C50BD"/>
    <w:rsid w:val="007C588F"/>
    <w:rsid w:val="007D3372"/>
    <w:rsid w:val="007D586F"/>
    <w:rsid w:val="007D7FEC"/>
    <w:rsid w:val="007E240E"/>
    <w:rsid w:val="007E6724"/>
    <w:rsid w:val="007E770E"/>
    <w:rsid w:val="007F42F5"/>
    <w:rsid w:val="007F4B99"/>
    <w:rsid w:val="007F74EA"/>
    <w:rsid w:val="00805867"/>
    <w:rsid w:val="00807720"/>
    <w:rsid w:val="0081038E"/>
    <w:rsid w:val="00811EDD"/>
    <w:rsid w:val="00814BB5"/>
    <w:rsid w:val="00824B59"/>
    <w:rsid w:val="008276D9"/>
    <w:rsid w:val="008313C6"/>
    <w:rsid w:val="00836B2E"/>
    <w:rsid w:val="00840E45"/>
    <w:rsid w:val="00841829"/>
    <w:rsid w:val="00847B67"/>
    <w:rsid w:val="00862FAC"/>
    <w:rsid w:val="0086565E"/>
    <w:rsid w:val="00865705"/>
    <w:rsid w:val="008740E1"/>
    <w:rsid w:val="00874538"/>
    <w:rsid w:val="0088099E"/>
    <w:rsid w:val="008916BF"/>
    <w:rsid w:val="0089436D"/>
    <w:rsid w:val="0089726A"/>
    <w:rsid w:val="008A0B26"/>
    <w:rsid w:val="008B0C5C"/>
    <w:rsid w:val="008B1900"/>
    <w:rsid w:val="008B2BCC"/>
    <w:rsid w:val="008B65E1"/>
    <w:rsid w:val="008D0308"/>
    <w:rsid w:val="008E1D39"/>
    <w:rsid w:val="008F14DA"/>
    <w:rsid w:val="00900CCE"/>
    <w:rsid w:val="009015AD"/>
    <w:rsid w:val="0091720E"/>
    <w:rsid w:val="00920CA0"/>
    <w:rsid w:val="0092185D"/>
    <w:rsid w:val="00922E32"/>
    <w:rsid w:val="009275AC"/>
    <w:rsid w:val="00940E33"/>
    <w:rsid w:val="009432C2"/>
    <w:rsid w:val="0095539A"/>
    <w:rsid w:val="009574AB"/>
    <w:rsid w:val="009610C9"/>
    <w:rsid w:val="00962B1C"/>
    <w:rsid w:val="00967D78"/>
    <w:rsid w:val="00977B44"/>
    <w:rsid w:val="009814DA"/>
    <w:rsid w:val="00986006"/>
    <w:rsid w:val="00992FBA"/>
    <w:rsid w:val="009A08CF"/>
    <w:rsid w:val="009A16D0"/>
    <w:rsid w:val="009B39A9"/>
    <w:rsid w:val="009B5AE9"/>
    <w:rsid w:val="009C1CA6"/>
    <w:rsid w:val="009D5079"/>
    <w:rsid w:val="009E4C4F"/>
    <w:rsid w:val="00A01F61"/>
    <w:rsid w:val="00A14699"/>
    <w:rsid w:val="00A22192"/>
    <w:rsid w:val="00A2390C"/>
    <w:rsid w:val="00A243B3"/>
    <w:rsid w:val="00A40BB6"/>
    <w:rsid w:val="00A4150B"/>
    <w:rsid w:val="00A562D5"/>
    <w:rsid w:val="00A61E5F"/>
    <w:rsid w:val="00A64986"/>
    <w:rsid w:val="00A778A7"/>
    <w:rsid w:val="00A82D6F"/>
    <w:rsid w:val="00A861C3"/>
    <w:rsid w:val="00A94E22"/>
    <w:rsid w:val="00AA62A5"/>
    <w:rsid w:val="00AB2940"/>
    <w:rsid w:val="00AB334B"/>
    <w:rsid w:val="00AC1E5A"/>
    <w:rsid w:val="00AD0EFA"/>
    <w:rsid w:val="00AD505D"/>
    <w:rsid w:val="00AE059B"/>
    <w:rsid w:val="00AE295A"/>
    <w:rsid w:val="00AE30C5"/>
    <w:rsid w:val="00AE4FD0"/>
    <w:rsid w:val="00AE5AA1"/>
    <w:rsid w:val="00AF126F"/>
    <w:rsid w:val="00AF32F9"/>
    <w:rsid w:val="00B002A9"/>
    <w:rsid w:val="00B11BAE"/>
    <w:rsid w:val="00B11C73"/>
    <w:rsid w:val="00B161B4"/>
    <w:rsid w:val="00B221BE"/>
    <w:rsid w:val="00B27EF6"/>
    <w:rsid w:val="00B303DA"/>
    <w:rsid w:val="00B42652"/>
    <w:rsid w:val="00B463B3"/>
    <w:rsid w:val="00B53399"/>
    <w:rsid w:val="00B57EFD"/>
    <w:rsid w:val="00B61C14"/>
    <w:rsid w:val="00B67C22"/>
    <w:rsid w:val="00B67E1B"/>
    <w:rsid w:val="00B72FE4"/>
    <w:rsid w:val="00B80C3F"/>
    <w:rsid w:val="00B80D94"/>
    <w:rsid w:val="00B815D1"/>
    <w:rsid w:val="00B93E00"/>
    <w:rsid w:val="00B977C0"/>
    <w:rsid w:val="00BA0C77"/>
    <w:rsid w:val="00BA1B9C"/>
    <w:rsid w:val="00BB3556"/>
    <w:rsid w:val="00BD435B"/>
    <w:rsid w:val="00BE698A"/>
    <w:rsid w:val="00BF4928"/>
    <w:rsid w:val="00BF6A2B"/>
    <w:rsid w:val="00BF6AE7"/>
    <w:rsid w:val="00C0549D"/>
    <w:rsid w:val="00C0595C"/>
    <w:rsid w:val="00C124E9"/>
    <w:rsid w:val="00C14E2B"/>
    <w:rsid w:val="00C22AF7"/>
    <w:rsid w:val="00C238EE"/>
    <w:rsid w:val="00C27429"/>
    <w:rsid w:val="00C3369D"/>
    <w:rsid w:val="00C34F38"/>
    <w:rsid w:val="00C41E0D"/>
    <w:rsid w:val="00C46C62"/>
    <w:rsid w:val="00C47162"/>
    <w:rsid w:val="00C47D28"/>
    <w:rsid w:val="00C5458D"/>
    <w:rsid w:val="00C57FB9"/>
    <w:rsid w:val="00C603B1"/>
    <w:rsid w:val="00C628BD"/>
    <w:rsid w:val="00C65EAB"/>
    <w:rsid w:val="00C73D1B"/>
    <w:rsid w:val="00C8018B"/>
    <w:rsid w:val="00C8299B"/>
    <w:rsid w:val="00C869DD"/>
    <w:rsid w:val="00C90F07"/>
    <w:rsid w:val="00C91B56"/>
    <w:rsid w:val="00C94CD9"/>
    <w:rsid w:val="00CA065E"/>
    <w:rsid w:val="00CA1E72"/>
    <w:rsid w:val="00CB37A8"/>
    <w:rsid w:val="00CE34C4"/>
    <w:rsid w:val="00CF70CE"/>
    <w:rsid w:val="00D01902"/>
    <w:rsid w:val="00D01CE4"/>
    <w:rsid w:val="00D171C8"/>
    <w:rsid w:val="00D250A3"/>
    <w:rsid w:val="00D273B8"/>
    <w:rsid w:val="00D30B56"/>
    <w:rsid w:val="00D313A8"/>
    <w:rsid w:val="00D35D8B"/>
    <w:rsid w:val="00D44EBB"/>
    <w:rsid w:val="00D45226"/>
    <w:rsid w:val="00D534AC"/>
    <w:rsid w:val="00D6360E"/>
    <w:rsid w:val="00D638E8"/>
    <w:rsid w:val="00D63913"/>
    <w:rsid w:val="00D6793A"/>
    <w:rsid w:val="00D70097"/>
    <w:rsid w:val="00D7643A"/>
    <w:rsid w:val="00D77584"/>
    <w:rsid w:val="00D87CF8"/>
    <w:rsid w:val="00D9468A"/>
    <w:rsid w:val="00D9529A"/>
    <w:rsid w:val="00DA0C11"/>
    <w:rsid w:val="00DA1139"/>
    <w:rsid w:val="00DA7D3D"/>
    <w:rsid w:val="00DB13BE"/>
    <w:rsid w:val="00DB16F7"/>
    <w:rsid w:val="00DC7985"/>
    <w:rsid w:val="00DD4809"/>
    <w:rsid w:val="00DE2FEB"/>
    <w:rsid w:val="00E04228"/>
    <w:rsid w:val="00E06848"/>
    <w:rsid w:val="00E218DB"/>
    <w:rsid w:val="00E258E2"/>
    <w:rsid w:val="00E3093B"/>
    <w:rsid w:val="00E31A57"/>
    <w:rsid w:val="00E40507"/>
    <w:rsid w:val="00E41FE8"/>
    <w:rsid w:val="00E44C92"/>
    <w:rsid w:val="00E47AE5"/>
    <w:rsid w:val="00E5690D"/>
    <w:rsid w:val="00E63A9D"/>
    <w:rsid w:val="00E73200"/>
    <w:rsid w:val="00E74B80"/>
    <w:rsid w:val="00E74F14"/>
    <w:rsid w:val="00E81676"/>
    <w:rsid w:val="00E81E90"/>
    <w:rsid w:val="00E83B1B"/>
    <w:rsid w:val="00EA6901"/>
    <w:rsid w:val="00EB0ED3"/>
    <w:rsid w:val="00EC2EED"/>
    <w:rsid w:val="00ED20B7"/>
    <w:rsid w:val="00ED44A4"/>
    <w:rsid w:val="00ED560A"/>
    <w:rsid w:val="00EF08DB"/>
    <w:rsid w:val="00F008EE"/>
    <w:rsid w:val="00F01832"/>
    <w:rsid w:val="00F0561E"/>
    <w:rsid w:val="00F0597B"/>
    <w:rsid w:val="00F07371"/>
    <w:rsid w:val="00F10D00"/>
    <w:rsid w:val="00F116DE"/>
    <w:rsid w:val="00F11C43"/>
    <w:rsid w:val="00F25F8F"/>
    <w:rsid w:val="00F411C5"/>
    <w:rsid w:val="00F46A01"/>
    <w:rsid w:val="00F57EB7"/>
    <w:rsid w:val="00F6037C"/>
    <w:rsid w:val="00F62900"/>
    <w:rsid w:val="00F6444B"/>
    <w:rsid w:val="00F65364"/>
    <w:rsid w:val="00F73467"/>
    <w:rsid w:val="00F77FEC"/>
    <w:rsid w:val="00F82000"/>
    <w:rsid w:val="00F854C2"/>
    <w:rsid w:val="00F86F65"/>
    <w:rsid w:val="00F922B8"/>
    <w:rsid w:val="00F927FD"/>
    <w:rsid w:val="00F94C2B"/>
    <w:rsid w:val="00F96A70"/>
    <w:rsid w:val="00FA176B"/>
    <w:rsid w:val="00FA2E2E"/>
    <w:rsid w:val="00FB11EE"/>
    <w:rsid w:val="00FB72F4"/>
    <w:rsid w:val="00FC57A9"/>
    <w:rsid w:val="00FC77E5"/>
    <w:rsid w:val="00FD68B2"/>
    <w:rsid w:val="00FE1665"/>
    <w:rsid w:val="00FF36A1"/>
    <w:rsid w:val="00FF3DE9"/>
    <w:rsid w:val="00FF3EFD"/>
    <w:rsid w:val="00F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 stroke="f"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>
      <w:pPr>
        <w:spacing w:after="120" w:line="300" w:lineRule="exact"/>
        <w:ind w:left="567" w:hanging="567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locked="0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locked="0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*Normal"/>
    <w:qFormat/>
    <w:rsid w:val="004D44F3"/>
    <w:pPr>
      <w:spacing w:after="0" w:line="240" w:lineRule="auto"/>
      <w:ind w:left="0" w:firstLine="0"/>
    </w:pPr>
    <w:rPr>
      <w:rFonts w:asciiTheme="minorHAnsi" w:eastAsiaTheme="minorHAnsi" w:hAnsiTheme="minorHAnsi" w:cstheme="minorBidi"/>
      <w:sz w:val="24"/>
      <w:szCs w:val="24"/>
      <w:lang w:val="en-GB"/>
    </w:rPr>
  </w:style>
  <w:style w:type="paragraph" w:styleId="Heading1">
    <w:name w:val="heading 1"/>
    <w:aliases w:val="*H1"/>
    <w:next w:val="Normal"/>
    <w:qFormat/>
    <w:rsid w:val="00F008EE"/>
    <w:pPr>
      <w:keepNext/>
      <w:keepLines/>
      <w:tabs>
        <w:tab w:val="left" w:pos="680"/>
        <w:tab w:val="left" w:pos="1361"/>
        <w:tab w:val="left" w:pos="2041"/>
        <w:tab w:val="left" w:pos="2722"/>
      </w:tabs>
      <w:suppressAutoHyphens/>
      <w:spacing w:before="640" w:after="240" w:line="440" w:lineRule="exact"/>
      <w:ind w:left="0" w:firstLine="0"/>
      <w:outlineLvl w:val="0"/>
    </w:pPr>
    <w:rPr>
      <w:rFonts w:asciiTheme="minorHAnsi" w:hAnsiTheme="minorHAnsi"/>
      <w:b/>
      <w:color w:val="000000"/>
      <w:kern w:val="28"/>
      <w:sz w:val="40"/>
      <w:lang w:val="en-GB"/>
    </w:rPr>
  </w:style>
  <w:style w:type="paragraph" w:styleId="Heading2">
    <w:name w:val="heading 2"/>
    <w:aliases w:val="*H2"/>
    <w:basedOn w:val="Heading1"/>
    <w:next w:val="Normal"/>
    <w:qFormat/>
    <w:rsid w:val="0024673F"/>
    <w:pPr>
      <w:spacing w:before="400" w:after="160" w:line="320" w:lineRule="exact"/>
      <w:outlineLvl w:val="1"/>
    </w:pPr>
    <w:rPr>
      <w:color w:val="000000" w:themeColor="text1"/>
      <w:sz w:val="32"/>
      <w:szCs w:val="28"/>
    </w:rPr>
  </w:style>
  <w:style w:type="paragraph" w:styleId="Heading3">
    <w:name w:val="heading 3"/>
    <w:aliases w:val="*H3"/>
    <w:basedOn w:val="Normal"/>
    <w:next w:val="Normal"/>
    <w:qFormat/>
    <w:rsid w:val="00807720"/>
    <w:pPr>
      <w:keepNext/>
      <w:spacing w:before="320" w:after="60"/>
      <w:outlineLvl w:val="2"/>
    </w:pPr>
    <w:rPr>
      <w:b/>
      <w:color w:val="000000" w:themeColor="text1"/>
    </w:rPr>
  </w:style>
  <w:style w:type="paragraph" w:styleId="Heading4">
    <w:name w:val="heading 4"/>
    <w:basedOn w:val="Heading3"/>
    <w:next w:val="Normal"/>
    <w:link w:val="Heading4Char"/>
    <w:uiPriority w:val="9"/>
    <w:unhideWhenUsed/>
    <w:locked/>
    <w:rsid w:val="00F11C43"/>
    <w:pPr>
      <w:keepLines/>
      <w:numPr>
        <w:ilvl w:val="3"/>
      </w:numPr>
      <w:tabs>
        <w:tab w:val="left" w:pos="680"/>
        <w:tab w:val="left" w:pos="1361"/>
        <w:tab w:val="left" w:pos="2041"/>
        <w:tab w:val="left" w:pos="2722"/>
      </w:tabs>
      <w:spacing w:before="0" w:after="0"/>
      <w:ind w:left="680" w:hanging="68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locked/>
    <w:rsid w:val="00F11C43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F11C43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F11C43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F11C43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F11C43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locked/>
    <w:rsid w:val="00F11C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locked/>
    <w:rsid w:val="00F11C4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locked/>
    <w:rsid w:val="00F11C43"/>
    <w:rPr>
      <w:rFonts w:ascii="Cambria" w:hAnsi="Cambria"/>
      <w:b/>
      <w:sz w:val="20"/>
    </w:rPr>
  </w:style>
  <w:style w:type="character" w:styleId="Hyperlink">
    <w:name w:val="Hyperlink"/>
    <w:basedOn w:val="DefaultParagraphFont"/>
    <w:semiHidden/>
    <w:locked/>
    <w:rsid w:val="00F11C43"/>
    <w:rPr>
      <w:color w:val="0000FF"/>
      <w:u w:val="single"/>
    </w:rPr>
  </w:style>
  <w:style w:type="paragraph" w:customStyle="1" w:styleId="Tabletext">
    <w:name w:val="Table text"/>
    <w:basedOn w:val="Normal"/>
    <w:locked/>
    <w:rsid w:val="00F11C43"/>
    <w:pPr>
      <w:tabs>
        <w:tab w:val="left" w:pos="284"/>
        <w:tab w:val="left" w:pos="567"/>
      </w:tabs>
      <w:spacing w:before="40" w:after="40"/>
    </w:pPr>
    <w:rPr>
      <w:sz w:val="18"/>
    </w:rPr>
  </w:style>
  <w:style w:type="paragraph" w:styleId="TableofFigures">
    <w:name w:val="table of figures"/>
    <w:basedOn w:val="Normal"/>
    <w:next w:val="Normal"/>
    <w:semiHidden/>
    <w:locked/>
    <w:rsid w:val="00F11C43"/>
    <w:pPr>
      <w:ind w:left="400" w:hanging="400"/>
    </w:pPr>
  </w:style>
  <w:style w:type="paragraph" w:customStyle="1" w:styleId="B1">
    <w:name w:val="B1"/>
    <w:basedOn w:val="Normal"/>
    <w:qFormat/>
    <w:rsid w:val="00DA1139"/>
    <w:pPr>
      <w:keepLines/>
      <w:numPr>
        <w:numId w:val="10"/>
      </w:numPr>
      <w:tabs>
        <w:tab w:val="left" w:pos="1134"/>
        <w:tab w:val="left" w:pos="2268"/>
        <w:tab w:val="left" w:pos="2835"/>
      </w:tabs>
      <w:spacing w:after="160"/>
    </w:pPr>
    <w:rPr>
      <w:snapToGrid w:val="0"/>
    </w:rPr>
  </w:style>
  <w:style w:type="paragraph" w:customStyle="1" w:styleId="LIST--letters">
    <w:name w:val="LIST -- letters"/>
    <w:basedOn w:val="B1"/>
    <w:locked/>
    <w:rsid w:val="00F11C43"/>
    <w:pPr>
      <w:numPr>
        <w:numId w:val="17"/>
      </w:numPr>
      <w:jc w:val="both"/>
    </w:pPr>
  </w:style>
  <w:style w:type="paragraph" w:customStyle="1" w:styleId="LIST--numbers">
    <w:name w:val="LIST -- numbers"/>
    <w:basedOn w:val="Normal"/>
    <w:locked/>
    <w:rsid w:val="00F11C43"/>
    <w:pPr>
      <w:keepLines/>
      <w:numPr>
        <w:numId w:val="18"/>
      </w:numPr>
      <w:spacing w:after="120"/>
    </w:pPr>
    <w:rPr>
      <w:snapToGrid w:val="0"/>
    </w:rPr>
  </w:style>
  <w:style w:type="paragraph" w:customStyle="1" w:styleId="Faxfooter">
    <w:name w:val="Fax footer"/>
    <w:basedOn w:val="Normal"/>
    <w:rsid w:val="00AE5AA1"/>
    <w:pPr>
      <w:spacing w:after="80" w:line="220" w:lineRule="exact"/>
    </w:pPr>
    <w:rPr>
      <w:color w:val="000000" w:themeColor="text1"/>
      <w:kern w:val="10"/>
      <w:sz w:val="17"/>
      <w:szCs w:val="17"/>
    </w:rPr>
  </w:style>
  <w:style w:type="paragraph" w:customStyle="1" w:styleId="Footersmalltext">
    <w:name w:val="Footer small text"/>
    <w:basedOn w:val="Normal"/>
    <w:rsid w:val="00AA62A5"/>
    <w:pPr>
      <w:spacing w:line="160" w:lineRule="exact"/>
    </w:pPr>
    <w:rPr>
      <w:color w:val="7F7F7F" w:themeColor="text1" w:themeTint="80"/>
      <w:sz w:val="11"/>
      <w:szCs w:val="11"/>
    </w:rPr>
  </w:style>
  <w:style w:type="table" w:styleId="TableGrid">
    <w:name w:val="Table Grid"/>
    <w:basedOn w:val="TableNormal"/>
    <w:uiPriority w:val="59"/>
    <w:locked/>
    <w:rsid w:val="00F11C43"/>
    <w:pPr>
      <w:spacing w:after="80" w:line="240" w:lineRule="auto"/>
      <w:ind w:left="1814" w:hanging="6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BBody1">
    <w:name w:val="SJB Body 1"/>
    <w:basedOn w:val="Normal"/>
    <w:locked/>
    <w:rsid w:val="00F11C43"/>
    <w:rPr>
      <w:lang w:eastAsia="en-GB"/>
    </w:rPr>
  </w:style>
  <w:style w:type="paragraph" w:customStyle="1" w:styleId="SJBLevel1">
    <w:name w:val="SJB Level 1"/>
    <w:basedOn w:val="SJBBody1"/>
    <w:locked/>
    <w:rsid w:val="00F11C43"/>
    <w:pPr>
      <w:numPr>
        <w:numId w:val="30"/>
      </w:numPr>
      <w:outlineLvl w:val="0"/>
    </w:pPr>
  </w:style>
  <w:style w:type="paragraph" w:customStyle="1" w:styleId="SJBLevel2">
    <w:name w:val="SJB Level 2"/>
    <w:basedOn w:val="Normal"/>
    <w:locked/>
    <w:rsid w:val="00F11C43"/>
    <w:pPr>
      <w:numPr>
        <w:ilvl w:val="1"/>
        <w:numId w:val="30"/>
      </w:numPr>
      <w:spacing w:before="142" w:line="280" w:lineRule="atLeast"/>
      <w:outlineLvl w:val="1"/>
    </w:pPr>
    <w:rPr>
      <w:rFonts w:ascii="Arial" w:hAnsi="Arial"/>
      <w:sz w:val="20"/>
      <w:lang w:eastAsia="en-GB"/>
    </w:rPr>
  </w:style>
  <w:style w:type="paragraph" w:customStyle="1" w:styleId="SJBLevel3">
    <w:name w:val="SJB Level 3"/>
    <w:basedOn w:val="Normal"/>
    <w:locked/>
    <w:rsid w:val="00F11C43"/>
    <w:pPr>
      <w:numPr>
        <w:ilvl w:val="2"/>
        <w:numId w:val="30"/>
      </w:numPr>
      <w:spacing w:before="142" w:line="280" w:lineRule="atLeast"/>
      <w:outlineLvl w:val="2"/>
    </w:pPr>
    <w:rPr>
      <w:rFonts w:ascii="Arial" w:hAnsi="Arial"/>
      <w:sz w:val="20"/>
      <w:lang w:eastAsia="en-GB"/>
    </w:rPr>
  </w:style>
  <w:style w:type="paragraph" w:customStyle="1" w:styleId="SJBLevel4">
    <w:name w:val="SJB Level 4"/>
    <w:basedOn w:val="Normal"/>
    <w:locked/>
    <w:rsid w:val="00F11C43"/>
    <w:pPr>
      <w:numPr>
        <w:ilvl w:val="3"/>
        <w:numId w:val="30"/>
      </w:numPr>
      <w:spacing w:before="142" w:line="280" w:lineRule="atLeast"/>
      <w:outlineLvl w:val="3"/>
    </w:pPr>
    <w:rPr>
      <w:rFonts w:ascii="Arial" w:hAnsi="Arial"/>
      <w:sz w:val="20"/>
      <w:lang w:eastAsia="en-GB"/>
    </w:rPr>
  </w:style>
  <w:style w:type="paragraph" w:customStyle="1" w:styleId="SJBLevel5">
    <w:name w:val="SJB Level 5"/>
    <w:basedOn w:val="Normal"/>
    <w:locked/>
    <w:rsid w:val="00F11C43"/>
    <w:pPr>
      <w:numPr>
        <w:ilvl w:val="4"/>
        <w:numId w:val="30"/>
      </w:numPr>
      <w:spacing w:before="142" w:line="280" w:lineRule="atLeast"/>
      <w:outlineLvl w:val="4"/>
    </w:pPr>
    <w:rPr>
      <w:rFonts w:ascii="Arial" w:hAnsi="Arial"/>
      <w:sz w:val="20"/>
      <w:lang w:eastAsia="en-GB"/>
    </w:rPr>
  </w:style>
  <w:style w:type="paragraph" w:customStyle="1" w:styleId="SJBLevel6">
    <w:name w:val="SJB Level 6"/>
    <w:basedOn w:val="Normal"/>
    <w:locked/>
    <w:rsid w:val="00F11C43"/>
    <w:pPr>
      <w:numPr>
        <w:ilvl w:val="5"/>
        <w:numId w:val="30"/>
      </w:numPr>
      <w:spacing w:before="142" w:line="280" w:lineRule="atLeast"/>
      <w:outlineLvl w:val="5"/>
    </w:pPr>
    <w:rPr>
      <w:rFonts w:ascii="Arial" w:hAnsi="Arial"/>
      <w:sz w:val="20"/>
      <w:lang w:eastAsia="en-GB"/>
    </w:rPr>
  </w:style>
  <w:style w:type="table" w:styleId="TableGrid5">
    <w:name w:val="Table Grid 5"/>
    <w:basedOn w:val="TableNormal"/>
    <w:locked/>
    <w:rsid w:val="00F11C43"/>
    <w:pPr>
      <w:spacing w:after="80" w:line="240" w:lineRule="auto"/>
      <w:ind w:left="1814" w:hanging="6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locked/>
    <w:rsid w:val="00F11C4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2E1A9F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02F12"/>
    <w:rPr>
      <w:rFonts w:ascii="Trebuchet MS" w:eastAsiaTheme="majorEastAsia" w:hAnsi="Trebuchet MS" w:cstheme="majorBidi"/>
      <w:b/>
      <w:bCs/>
      <w:i/>
      <w:iCs/>
      <w:color w:val="000000" w:themeColor="text1"/>
      <w:sz w:val="21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A9F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A9F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A9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A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HEADINGS">
    <w:name w:val="HEADINGS"/>
    <w:basedOn w:val="NoList"/>
    <w:uiPriority w:val="99"/>
    <w:locked/>
    <w:rsid w:val="00F11C43"/>
    <w:pPr>
      <w:numPr>
        <w:numId w:val="5"/>
      </w:numPr>
    </w:pPr>
  </w:style>
  <w:style w:type="paragraph" w:customStyle="1" w:styleId="B2">
    <w:name w:val="B2"/>
    <w:basedOn w:val="B1"/>
    <w:qFormat/>
    <w:rsid w:val="00F11C43"/>
    <w:pPr>
      <w:numPr>
        <w:ilvl w:val="1"/>
      </w:numPr>
    </w:pPr>
  </w:style>
  <w:style w:type="paragraph" w:styleId="FootnoteText">
    <w:name w:val="footnote text"/>
    <w:basedOn w:val="Normal"/>
    <w:link w:val="FootnoteTextChar"/>
    <w:uiPriority w:val="99"/>
    <w:unhideWhenUsed/>
    <w:locked/>
    <w:rsid w:val="000811E9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11E9"/>
    <w:rPr>
      <w:rFonts w:asciiTheme="minorHAnsi" w:hAnsiTheme="minorHAnsi"/>
      <w:color w:val="000000"/>
      <w:sz w:val="18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86565E"/>
    <w:rPr>
      <w:color w:val="808080"/>
    </w:rPr>
  </w:style>
  <w:style w:type="paragraph" w:customStyle="1" w:styleId="B3">
    <w:name w:val="B3"/>
    <w:basedOn w:val="B2"/>
    <w:qFormat/>
    <w:rsid w:val="00F11C43"/>
    <w:pPr>
      <w:numPr>
        <w:ilvl w:val="2"/>
      </w:numPr>
      <w:tabs>
        <w:tab w:val="clear" w:pos="1134"/>
        <w:tab w:val="clear" w:pos="2268"/>
        <w:tab w:val="clear" w:pos="2835"/>
      </w:tabs>
    </w:pPr>
  </w:style>
  <w:style w:type="paragraph" w:customStyle="1" w:styleId="NumB1">
    <w:name w:val="Num B1"/>
    <w:basedOn w:val="B1"/>
    <w:qFormat/>
    <w:rsid w:val="00DA0C11"/>
    <w:pPr>
      <w:numPr>
        <w:numId w:val="21"/>
      </w:numPr>
      <w:tabs>
        <w:tab w:val="left" w:pos="567"/>
      </w:tabs>
    </w:pPr>
    <w:rPr>
      <w:color w:val="000000" w:themeColor="text1"/>
    </w:rPr>
  </w:style>
  <w:style w:type="paragraph" w:customStyle="1" w:styleId="NumB2">
    <w:name w:val="Num B2"/>
    <w:basedOn w:val="NumB1"/>
    <w:next w:val="B2"/>
    <w:qFormat/>
    <w:rsid w:val="00DA0C11"/>
    <w:pPr>
      <w:numPr>
        <w:ilvl w:val="1"/>
      </w:numPr>
    </w:pPr>
  </w:style>
  <w:style w:type="paragraph" w:customStyle="1" w:styleId="NumB3">
    <w:name w:val="Num B3"/>
    <w:basedOn w:val="NumB2"/>
    <w:qFormat/>
    <w:rsid w:val="00DA0C11"/>
    <w:pPr>
      <w:numPr>
        <w:ilvl w:val="2"/>
      </w:numPr>
      <w:tabs>
        <w:tab w:val="clear" w:pos="567"/>
        <w:tab w:val="clear" w:pos="2268"/>
        <w:tab w:val="clear" w:pos="2835"/>
      </w:tabs>
    </w:pPr>
  </w:style>
  <w:style w:type="paragraph" w:customStyle="1" w:styleId="NumH1Heading1">
    <w:name w:val="Num H1 (Heading 1)"/>
    <w:qFormat/>
    <w:rsid w:val="00E40507"/>
    <w:pPr>
      <w:numPr>
        <w:numId w:val="40"/>
      </w:numPr>
      <w:spacing w:before="640" w:after="240" w:line="360" w:lineRule="exact"/>
    </w:pPr>
    <w:rPr>
      <w:rFonts w:asciiTheme="minorHAnsi" w:hAnsiTheme="minorHAnsi"/>
      <w:b/>
      <w:color w:val="000000"/>
      <w:sz w:val="40"/>
      <w:lang w:val="en-GB"/>
    </w:rPr>
  </w:style>
  <w:style w:type="paragraph" w:customStyle="1" w:styleId="NumH2Heading2">
    <w:name w:val="Num H2 (Heading 2)"/>
    <w:qFormat/>
    <w:rsid w:val="00E40507"/>
    <w:pPr>
      <w:numPr>
        <w:ilvl w:val="1"/>
        <w:numId w:val="40"/>
      </w:numPr>
      <w:spacing w:before="400" w:after="160" w:line="280" w:lineRule="exact"/>
    </w:pPr>
    <w:rPr>
      <w:rFonts w:asciiTheme="minorHAnsi" w:hAnsiTheme="minorHAnsi"/>
      <w:b/>
      <w:color w:val="000000"/>
      <w:sz w:val="32"/>
      <w:lang w:val="en-GB"/>
    </w:rPr>
  </w:style>
  <w:style w:type="paragraph" w:customStyle="1" w:styleId="NumH3Heading3">
    <w:name w:val="Num H3 (Heading 3)"/>
    <w:qFormat/>
    <w:rsid w:val="00E40507"/>
    <w:pPr>
      <w:numPr>
        <w:ilvl w:val="2"/>
        <w:numId w:val="40"/>
      </w:numPr>
      <w:spacing w:before="320" w:after="60" w:line="270" w:lineRule="exact"/>
    </w:pPr>
    <w:rPr>
      <w:rFonts w:asciiTheme="minorHAnsi" w:hAnsiTheme="minorHAnsi"/>
      <w:b/>
      <w:color w:val="000000"/>
      <w:sz w:val="24"/>
      <w:lang w:val="en-GB"/>
    </w:rPr>
  </w:style>
  <w:style w:type="paragraph" w:customStyle="1" w:styleId="TableCaption">
    <w:name w:val="Table Caption"/>
    <w:basedOn w:val="Normal"/>
    <w:qFormat/>
    <w:rsid w:val="00EA6901"/>
    <w:pPr>
      <w:spacing w:before="40" w:after="40" w:line="240" w:lineRule="exact"/>
    </w:pPr>
    <w:rPr>
      <w:sz w:val="16"/>
      <w:szCs w:val="16"/>
    </w:rPr>
  </w:style>
  <w:style w:type="numbering" w:customStyle="1" w:styleId="Multi-levellist">
    <w:name w:val="Multi-level list"/>
    <w:uiPriority w:val="99"/>
    <w:rsid w:val="00F11C43"/>
    <w:pPr>
      <w:numPr>
        <w:numId w:val="31"/>
      </w:numPr>
    </w:pPr>
  </w:style>
  <w:style w:type="paragraph" w:styleId="Revision">
    <w:name w:val="Revision"/>
    <w:hidden/>
    <w:uiPriority w:val="99"/>
    <w:semiHidden/>
    <w:rsid w:val="009B39A9"/>
    <w:pPr>
      <w:spacing w:after="0" w:line="240" w:lineRule="auto"/>
      <w:ind w:left="0" w:firstLine="0"/>
    </w:pPr>
    <w:rPr>
      <w:color w:val="000000"/>
      <w:lang w:val="en-GB"/>
    </w:rPr>
  </w:style>
  <w:style w:type="table" w:styleId="ListTable6Colorful-Accent1">
    <w:name w:val="List Table 6 Colorful Accent 1"/>
    <w:basedOn w:val="TableNormal"/>
    <w:uiPriority w:val="51"/>
    <w:rsid w:val="001D039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1D039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heSpace">
    <w:name w:val="The Space"/>
    <w:basedOn w:val="TableNormal"/>
    <w:uiPriority w:val="99"/>
    <w:rsid w:val="000811E9"/>
    <w:pPr>
      <w:spacing w:after="0" w:line="240" w:lineRule="auto"/>
      <w:ind w:left="0" w:firstLine="0"/>
    </w:pPr>
    <w:rPr>
      <w:rFonts w:asciiTheme="minorHAnsi" w:hAnsiTheme="minorHAnsi"/>
    </w:rPr>
    <w:tblPr>
      <w:tblStyleRowBandSize w:val="1"/>
      <w:tblStyleColBandSize w:val="1"/>
      <w:tblBorders>
        <w:top w:val="single" w:sz="2" w:space="0" w:color="000000" w:themeColor="text1"/>
        <w:bottom w:val="single" w:sz="2" w:space="0" w:color="000000" w:themeColor="text1"/>
        <w:insideH w:val="single" w:sz="2" w:space="0" w:color="000000" w:themeColor="text1"/>
        <w:insideV w:val="single" w:sz="2" w:space="0" w:color="000000" w:themeColor="text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E0FFFE"/>
    </w:tcPr>
    <w:tblStylePr w:type="band1Horz">
      <w:tblPr/>
      <w:tcPr>
        <w:shd w:val="clear" w:color="auto" w:fill="F5FAFF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TheSpacenofill">
    <w:name w:val="The Space – no fill"/>
    <w:basedOn w:val="TheSpace"/>
    <w:uiPriority w:val="99"/>
    <w:rsid w:val="006C6E36"/>
    <w:tblPr>
      <w:tblBorders>
        <w:top w:val="single" w:sz="2" w:space="0" w:color="808080" w:themeColor="background1" w:themeShade="80"/>
        <w:bottom w:val="single" w:sz="8" w:space="0" w:color="808080" w:themeColor="background1" w:themeShade="80"/>
        <w:insideH w:val="single" w:sz="2" w:space="0" w:color="808080" w:themeColor="background1" w:themeShade="80"/>
        <w:insideV w:val="none" w:sz="0" w:space="0" w:color="auto"/>
      </w:tblBorders>
    </w:tblPr>
    <w:tcPr>
      <w:shd w:val="clear" w:color="auto" w:fill="FFFFFF" w:themeFill="background1"/>
    </w:tcPr>
    <w:tblStylePr w:type="band1Horz">
      <w:tblPr/>
      <w:tcPr>
        <w:shd w:val="clear" w:color="auto" w:fill="F5FAFF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FootnoteReference">
    <w:name w:val="footnote reference"/>
    <w:basedOn w:val="DefaultParagraphFont"/>
    <w:uiPriority w:val="99"/>
    <w:unhideWhenUsed/>
    <w:locked/>
    <w:rsid w:val="000811E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D44F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4D44F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4F3"/>
    <w:rPr>
      <w:rFonts w:asciiTheme="minorHAnsi" w:eastAsiaTheme="minorHAnsi" w:hAnsiTheme="minorHAnsi" w:cstheme="minorBidi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D44F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4F3"/>
    <w:rPr>
      <w:rFonts w:asciiTheme="minorHAnsi" w:eastAsiaTheme="minorHAnsi" w:hAnsiTheme="minorHAnsi" w:cstheme="minorBidi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4F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4F3"/>
    <w:rPr>
      <w:rFonts w:ascii="Times New Roman" w:eastAsiaTheme="minorHAnsi" w:hAnsi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8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EF36B-3C6E-4BCC-AF4E-768B30E3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1336</Words>
  <Characters>8552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Manager/>
  <Company/>
  <LinksUpToDate>false</LinksUpToDate>
  <CharactersWithSpaces>9869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/>
  <cp:keywords/>
  <dc:description/>
  <cp:lastModifiedBy/>
  <cp:revision>1</cp:revision>
  <cp:lastPrinted>2011-02-08T12:42:00Z</cp:lastPrinted>
  <dcterms:created xsi:type="dcterms:W3CDTF">2017-10-25T08:48:00Z</dcterms:created>
  <dcterms:modified xsi:type="dcterms:W3CDTF">2017-11-01T13:32:00Z</dcterms:modified>
  <cp:category/>
</cp:coreProperties>
</file>