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STZhongsong" w:hAnsi="Arial" w:cs="Arial"/>
          <w:b/>
          <w:bCs w:val="0"/>
          <w:caps/>
          <w:color w:val="auto"/>
          <w:spacing w:val="10"/>
          <w:kern w:val="0"/>
          <w:sz w:val="24"/>
          <w:szCs w:val="24"/>
          <w:lang w:eastAsia="zh-CN"/>
        </w:rPr>
        <w:id w:val="995219535"/>
        <w:docPartObj>
          <w:docPartGallery w:val="Cover Pages"/>
          <w:docPartUnique/>
        </w:docPartObj>
      </w:sdtPr>
      <w:sdtEndPr>
        <w:rPr>
          <w:color w:val="00AE9C"/>
          <w:spacing w:val="0"/>
        </w:rPr>
      </w:sdtEndPr>
      <w:sdtContent>
        <w:p w14:paraId="0F29C5AC" w14:textId="77777777" w:rsidR="003F7B45" w:rsidRPr="00467319" w:rsidRDefault="003F7B45" w:rsidP="005F1F79">
          <w:pPr>
            <w:pStyle w:val="Title"/>
            <w:ind w:left="851" w:hanging="851"/>
            <w:jc w:val="both"/>
            <w:rPr>
              <w:rStyle w:val="IntenseEmphasis"/>
              <w:sz w:val="48"/>
              <w:szCs w:val="48"/>
            </w:rPr>
          </w:pPr>
          <w:r w:rsidRPr="00467319">
            <w:rPr>
              <w:rStyle w:val="IntenseEmphasis"/>
              <w:sz w:val="48"/>
              <w:szCs w:val="48"/>
            </w:rPr>
            <w:t xml:space="preserve">Market Consultation </w:t>
          </w:r>
        </w:p>
        <w:p w14:paraId="50910650" w14:textId="63A15D93" w:rsidR="003F7B45" w:rsidRPr="00467319" w:rsidRDefault="003F7B45" w:rsidP="005F1F79">
          <w:pPr>
            <w:pStyle w:val="Subtitle"/>
            <w:ind w:left="851" w:hanging="851"/>
            <w:jc w:val="both"/>
            <w:rPr>
              <w:rFonts w:ascii="Arial" w:hAnsi="Arial" w:cs="Arial"/>
              <w:b/>
              <w:bCs/>
              <w:sz w:val="48"/>
              <w:szCs w:val="48"/>
            </w:rPr>
          </w:pPr>
          <w:r w:rsidRPr="00467319">
            <w:rPr>
              <w:rFonts w:ascii="Arial" w:hAnsi="Arial" w:cs="Arial"/>
              <w:b/>
              <w:bCs/>
              <w:sz w:val="48"/>
              <w:szCs w:val="48"/>
            </w:rPr>
            <w:t>For Thirlwall Inquiry Staff</w:t>
          </w:r>
          <w:r w:rsidR="00777BB9" w:rsidRPr="00467319">
            <w:rPr>
              <w:rFonts w:ascii="Arial" w:hAnsi="Arial" w:cs="Arial"/>
              <w:b/>
              <w:bCs/>
              <w:sz w:val="48"/>
              <w:szCs w:val="48"/>
            </w:rPr>
            <w:t xml:space="preserve"> Emotional</w:t>
          </w:r>
          <w:r w:rsidRPr="00467319">
            <w:rPr>
              <w:rFonts w:ascii="Arial" w:hAnsi="Arial" w:cs="Arial"/>
              <w:b/>
              <w:bCs/>
              <w:sz w:val="48"/>
              <w:szCs w:val="48"/>
            </w:rPr>
            <w:t xml:space="preserve"> Support</w:t>
          </w:r>
        </w:p>
        <w:p w14:paraId="66AC190E" w14:textId="77777777" w:rsidR="003F7B45" w:rsidRPr="00467319" w:rsidRDefault="003F7B45" w:rsidP="005F1F79">
          <w:pPr>
            <w:pStyle w:val="Subtitle"/>
            <w:ind w:left="851" w:hanging="851"/>
            <w:jc w:val="both"/>
            <w:rPr>
              <w:rFonts w:ascii="Arial" w:hAnsi="Arial" w:cs="Arial"/>
              <w:szCs w:val="24"/>
            </w:rPr>
          </w:pPr>
        </w:p>
        <w:p w14:paraId="734A20CC" w14:textId="77777777" w:rsidR="003F7B45" w:rsidRPr="00467319" w:rsidRDefault="003F7B45" w:rsidP="005F1F79">
          <w:pPr>
            <w:pStyle w:val="Subtitle"/>
            <w:ind w:left="851" w:hanging="851"/>
            <w:jc w:val="both"/>
            <w:rPr>
              <w:rFonts w:ascii="Arial" w:hAnsi="Arial" w:cs="Arial"/>
              <w:szCs w:val="24"/>
            </w:rPr>
          </w:pPr>
        </w:p>
        <w:p w14:paraId="7DD935D4" w14:textId="77777777" w:rsidR="003F7B45" w:rsidRPr="00467319" w:rsidRDefault="003F7B45" w:rsidP="005F1F79">
          <w:pPr>
            <w:pStyle w:val="Subtitle"/>
            <w:ind w:left="851" w:hanging="851"/>
            <w:jc w:val="both"/>
            <w:rPr>
              <w:rFonts w:ascii="Arial" w:hAnsi="Arial" w:cs="Arial"/>
              <w:szCs w:val="24"/>
            </w:rPr>
          </w:pPr>
          <w:r w:rsidRPr="00467319">
            <w:rPr>
              <w:rFonts w:ascii="Arial" w:hAnsi="Arial" w:cs="Arial"/>
              <w:szCs w:val="24"/>
            </w:rPr>
            <w:t xml:space="preserve">Project: </w:t>
          </w:r>
          <w:r w:rsidRPr="00467319">
            <w:rPr>
              <w:rFonts w:ascii="Arial" w:hAnsi="Arial" w:cs="Arial"/>
              <w:b/>
              <w:bCs/>
              <w:szCs w:val="24"/>
            </w:rPr>
            <w:t>C253573</w:t>
          </w:r>
        </w:p>
        <w:p w14:paraId="10F312CF" w14:textId="77777777" w:rsidR="003F7B45" w:rsidRPr="00467319" w:rsidRDefault="003F7B45" w:rsidP="005F1F79">
          <w:pPr>
            <w:tabs>
              <w:tab w:val="left" w:pos="1005"/>
            </w:tabs>
            <w:ind w:left="851" w:hanging="851"/>
            <w:jc w:val="both"/>
            <w:rPr>
              <w:rFonts w:ascii="Arial" w:hAnsi="Arial" w:cs="Arial"/>
              <w:sz w:val="24"/>
              <w:szCs w:val="24"/>
            </w:rPr>
          </w:pPr>
        </w:p>
        <w:p w14:paraId="58254E5D" w14:textId="77777777" w:rsidR="003F7B45" w:rsidRPr="00467319" w:rsidRDefault="003F7B45" w:rsidP="005F1F79">
          <w:pPr>
            <w:tabs>
              <w:tab w:val="left" w:pos="1005"/>
            </w:tabs>
            <w:ind w:left="851" w:hanging="851"/>
            <w:jc w:val="both"/>
            <w:rPr>
              <w:rFonts w:ascii="Arial" w:hAnsi="Arial" w:cs="Arial"/>
              <w:sz w:val="24"/>
              <w:szCs w:val="24"/>
            </w:rPr>
          </w:pPr>
        </w:p>
        <w:p w14:paraId="2A3C2459" w14:textId="77777777" w:rsidR="003F7B45" w:rsidRPr="00467319" w:rsidRDefault="003F7B45" w:rsidP="005F1F79">
          <w:pPr>
            <w:tabs>
              <w:tab w:val="left" w:pos="1005"/>
            </w:tabs>
            <w:ind w:left="851" w:hanging="851"/>
            <w:jc w:val="both"/>
            <w:rPr>
              <w:rFonts w:ascii="Arial" w:hAnsi="Arial" w:cs="Arial"/>
              <w:sz w:val="24"/>
              <w:szCs w:val="24"/>
            </w:rPr>
          </w:pPr>
        </w:p>
        <w:p w14:paraId="604B26A6" w14:textId="77777777" w:rsidR="003F7B45" w:rsidRPr="00467319" w:rsidRDefault="003F7B45" w:rsidP="005F1F79">
          <w:pPr>
            <w:tabs>
              <w:tab w:val="left" w:pos="1005"/>
            </w:tabs>
            <w:ind w:left="851" w:hanging="851"/>
            <w:jc w:val="both"/>
            <w:rPr>
              <w:rFonts w:ascii="Arial" w:hAnsi="Arial" w:cs="Arial"/>
              <w:sz w:val="24"/>
              <w:szCs w:val="24"/>
            </w:rPr>
          </w:pPr>
        </w:p>
        <w:p w14:paraId="3E16909C" w14:textId="77777777" w:rsidR="003F7B45" w:rsidRPr="00467319" w:rsidRDefault="003F7B45" w:rsidP="005F1F79">
          <w:pPr>
            <w:tabs>
              <w:tab w:val="left" w:pos="1005"/>
            </w:tabs>
            <w:ind w:left="851" w:hanging="851"/>
            <w:jc w:val="both"/>
            <w:rPr>
              <w:rFonts w:ascii="Arial" w:hAnsi="Arial" w:cs="Arial"/>
              <w:sz w:val="24"/>
              <w:szCs w:val="24"/>
            </w:rPr>
          </w:pPr>
        </w:p>
        <w:p w14:paraId="02B69681" w14:textId="77777777" w:rsidR="003F7B45" w:rsidRPr="00467319" w:rsidRDefault="003F7B45" w:rsidP="005F1F79">
          <w:pPr>
            <w:tabs>
              <w:tab w:val="left" w:pos="1005"/>
            </w:tabs>
            <w:ind w:left="851" w:hanging="851"/>
            <w:jc w:val="both"/>
            <w:rPr>
              <w:rFonts w:ascii="Arial" w:hAnsi="Arial" w:cs="Arial"/>
              <w:sz w:val="24"/>
              <w:szCs w:val="24"/>
            </w:rPr>
          </w:pPr>
        </w:p>
        <w:p w14:paraId="31B88092" w14:textId="77777777" w:rsidR="003F7B45" w:rsidRPr="00467319" w:rsidRDefault="003F7B45" w:rsidP="005F1F79">
          <w:pPr>
            <w:tabs>
              <w:tab w:val="left" w:pos="1005"/>
            </w:tabs>
            <w:ind w:left="851" w:hanging="851"/>
            <w:jc w:val="both"/>
            <w:rPr>
              <w:rFonts w:ascii="Arial" w:hAnsi="Arial" w:cs="Arial"/>
              <w:sz w:val="24"/>
              <w:szCs w:val="24"/>
            </w:rPr>
          </w:pPr>
        </w:p>
        <w:p w14:paraId="0E29333E" w14:textId="77777777" w:rsidR="003F7B45" w:rsidRPr="00467319" w:rsidRDefault="003F7B45" w:rsidP="005F1F79">
          <w:pPr>
            <w:tabs>
              <w:tab w:val="left" w:pos="1005"/>
            </w:tabs>
            <w:ind w:left="851" w:hanging="851"/>
            <w:jc w:val="both"/>
            <w:rPr>
              <w:rFonts w:ascii="Arial" w:hAnsi="Arial" w:cs="Arial"/>
              <w:sz w:val="24"/>
              <w:szCs w:val="24"/>
            </w:rPr>
          </w:pPr>
        </w:p>
        <w:p w14:paraId="5D9F7F9A" w14:textId="77777777" w:rsidR="003F7B45" w:rsidRPr="00467319" w:rsidRDefault="003F7B45" w:rsidP="005F1F79">
          <w:pPr>
            <w:tabs>
              <w:tab w:val="left" w:pos="1005"/>
            </w:tabs>
            <w:ind w:left="851" w:hanging="851"/>
            <w:jc w:val="both"/>
            <w:rPr>
              <w:rFonts w:ascii="Arial" w:hAnsi="Arial" w:cs="Arial"/>
              <w:sz w:val="24"/>
              <w:szCs w:val="24"/>
            </w:rPr>
          </w:pPr>
        </w:p>
        <w:p w14:paraId="4AEF2BFC" w14:textId="77777777" w:rsidR="003F7B45" w:rsidRPr="00467319" w:rsidRDefault="003F7B45" w:rsidP="005F1F79">
          <w:pPr>
            <w:tabs>
              <w:tab w:val="left" w:pos="1005"/>
            </w:tabs>
            <w:ind w:left="851" w:hanging="851"/>
            <w:jc w:val="both"/>
            <w:rPr>
              <w:rFonts w:ascii="Arial" w:hAnsi="Arial" w:cs="Arial"/>
              <w:sz w:val="24"/>
              <w:szCs w:val="24"/>
            </w:rPr>
          </w:pPr>
        </w:p>
        <w:p w14:paraId="547731BF" w14:textId="77777777" w:rsidR="003F7B45" w:rsidRPr="00467319" w:rsidRDefault="003F7B45" w:rsidP="005F1F79">
          <w:pPr>
            <w:tabs>
              <w:tab w:val="left" w:pos="1005"/>
            </w:tabs>
            <w:ind w:left="851" w:hanging="851"/>
            <w:jc w:val="both"/>
            <w:rPr>
              <w:rFonts w:ascii="Arial" w:hAnsi="Arial" w:cs="Arial"/>
              <w:sz w:val="24"/>
              <w:szCs w:val="24"/>
            </w:rPr>
          </w:pPr>
        </w:p>
        <w:p w14:paraId="7BBC45FF" w14:textId="77777777" w:rsidR="003F7B45" w:rsidRPr="00467319" w:rsidRDefault="003F7B45" w:rsidP="005F1F79">
          <w:pPr>
            <w:ind w:left="851" w:hanging="851"/>
            <w:jc w:val="both"/>
            <w:rPr>
              <w:rFonts w:ascii="Arial" w:hAnsi="Arial" w:cs="Arial"/>
              <w:sz w:val="24"/>
              <w:szCs w:val="24"/>
            </w:rPr>
          </w:pPr>
        </w:p>
        <w:p w14:paraId="00D65122" w14:textId="63BEE69D" w:rsidR="003F7B45" w:rsidRPr="00467319" w:rsidRDefault="003F7B45" w:rsidP="005F1F79">
          <w:pPr>
            <w:ind w:left="851" w:hanging="851"/>
            <w:jc w:val="both"/>
            <w:rPr>
              <w:rFonts w:ascii="Arial" w:hAnsi="Arial" w:cs="Arial"/>
              <w:sz w:val="24"/>
              <w:szCs w:val="24"/>
            </w:rPr>
          </w:pPr>
          <w:r w:rsidRPr="00467319">
            <w:rPr>
              <w:rFonts w:ascii="Arial" w:hAnsi="Arial" w:cs="Arial"/>
              <w:sz w:val="24"/>
              <w:szCs w:val="24"/>
            </w:rPr>
            <w:t xml:space="preserve">Version Number: </w:t>
          </w:r>
          <w:r w:rsidR="00777BB9" w:rsidRPr="00467319">
            <w:rPr>
              <w:rFonts w:ascii="Arial" w:hAnsi="Arial" w:cs="Arial"/>
              <w:sz w:val="24"/>
              <w:szCs w:val="24"/>
            </w:rPr>
            <w:t>1</w:t>
          </w:r>
        </w:p>
        <w:p w14:paraId="67A3D9FF" w14:textId="1B0E54BC" w:rsidR="003F7B45" w:rsidRPr="00467319" w:rsidRDefault="003F7B45" w:rsidP="005F1F79">
          <w:pPr>
            <w:ind w:left="851" w:hanging="851"/>
            <w:jc w:val="both"/>
            <w:rPr>
              <w:rFonts w:ascii="Arial" w:hAnsi="Arial" w:cs="Arial"/>
              <w:b/>
              <w:sz w:val="24"/>
              <w:szCs w:val="24"/>
            </w:rPr>
            <w:sectPr w:rsidR="003F7B45" w:rsidRPr="00467319" w:rsidSect="00835BD7">
              <w:headerReference w:type="even" r:id="rId11"/>
              <w:headerReference w:type="default" r:id="rId12"/>
              <w:footerReference w:type="even" r:id="rId13"/>
              <w:footerReference w:type="default" r:id="rId14"/>
              <w:headerReference w:type="first" r:id="rId15"/>
              <w:pgSz w:w="11906" w:h="16838" w:code="9"/>
              <w:pgMar w:top="5670" w:right="851" w:bottom="1134" w:left="851" w:header="680" w:footer="851" w:gutter="0"/>
              <w:pgNumType w:start="0"/>
              <w:cols w:space="720"/>
              <w:formProt w:val="0"/>
              <w:titlePg/>
            </w:sectPr>
          </w:pPr>
          <w:r w:rsidRPr="00467319">
            <w:rPr>
              <w:rFonts w:ascii="Arial" w:hAnsi="Arial" w:cs="Arial"/>
              <w:sz w:val="24"/>
              <w:szCs w:val="24"/>
            </w:rPr>
            <w:t xml:space="preserve">Date: </w:t>
          </w:r>
          <w:r w:rsidR="00777BB9" w:rsidRPr="00467319">
            <w:rPr>
              <w:rFonts w:ascii="Arial" w:hAnsi="Arial" w:cs="Arial"/>
              <w:b/>
              <w:sz w:val="24"/>
              <w:szCs w:val="24"/>
            </w:rPr>
            <w:t>08/04/2024</w:t>
          </w:r>
        </w:p>
        <w:p w14:paraId="13EEE94D" w14:textId="77777777" w:rsidR="003F7B45" w:rsidRPr="00467319" w:rsidRDefault="003F7B45" w:rsidP="00B83B01">
          <w:pPr>
            <w:pStyle w:val="ListParagraph"/>
            <w:keepNext/>
            <w:numPr>
              <w:ilvl w:val="0"/>
              <w:numId w:val="39"/>
            </w:numPr>
            <w:tabs>
              <w:tab w:val="left" w:pos="851"/>
            </w:tabs>
            <w:spacing w:after="120"/>
            <w:ind w:left="851" w:hanging="851"/>
            <w:outlineLvl w:val="0"/>
            <w:rPr>
              <w:rFonts w:ascii="Arial" w:hAnsi="Arial" w:cs="Arial"/>
              <w:b/>
              <w:caps/>
              <w:vanish/>
              <w:color w:val="00AE9C"/>
              <w:sz w:val="24"/>
              <w:szCs w:val="24"/>
            </w:rPr>
          </w:pPr>
          <w:bookmarkStart w:id="0" w:name="_Toc487995193"/>
          <w:r w:rsidRPr="00467319">
            <w:rPr>
              <w:rFonts w:ascii="Arial" w:hAnsi="Arial" w:cs="Arial"/>
              <w:b/>
              <w:caps/>
              <w:vanish/>
              <w:color w:val="00AE9C"/>
              <w:sz w:val="24"/>
              <w:szCs w:val="24"/>
            </w:rPr>
            <w:lastRenderedPageBreak/>
            <w:t>Introduction</w:t>
          </w:r>
        </w:p>
        <w:p w14:paraId="4B524918" w14:textId="77777777" w:rsidR="00703882" w:rsidRPr="00467319" w:rsidRDefault="00703882" w:rsidP="005F1F79">
          <w:pPr>
            <w:keepNext/>
            <w:tabs>
              <w:tab w:val="left" w:pos="851"/>
            </w:tabs>
            <w:adjustRightInd w:val="0"/>
            <w:spacing w:line="276" w:lineRule="auto"/>
            <w:ind w:left="851" w:hanging="851"/>
            <w:jc w:val="both"/>
            <w:outlineLvl w:val="0"/>
            <w:rPr>
              <w:rFonts w:ascii="Arial" w:eastAsia="STZhongsong" w:hAnsi="Arial" w:cs="Arial"/>
              <w:b/>
              <w:caps/>
              <w:vanish/>
              <w:color w:val="00AE9C"/>
              <w:sz w:val="24"/>
              <w:szCs w:val="24"/>
              <w:lang w:eastAsia="zh-CN"/>
            </w:rPr>
          </w:pPr>
        </w:p>
        <w:p w14:paraId="2ECAEEF1" w14:textId="049A1F77" w:rsidR="00703882" w:rsidRPr="00467319" w:rsidRDefault="00703882" w:rsidP="00B83B01">
          <w:pPr>
            <w:pStyle w:val="ListParagraph"/>
            <w:numPr>
              <w:ilvl w:val="1"/>
              <w:numId w:val="39"/>
            </w:numPr>
            <w:tabs>
              <w:tab w:val="right" w:pos="10177"/>
            </w:tabs>
            <w:suppressAutoHyphens/>
            <w:spacing w:line="276" w:lineRule="auto"/>
            <w:ind w:left="851" w:hanging="851"/>
            <w:rPr>
              <w:rFonts w:ascii="Arial" w:hAnsi="Arial" w:cs="Arial"/>
              <w:sz w:val="24"/>
              <w:szCs w:val="24"/>
            </w:rPr>
          </w:pPr>
          <w:r w:rsidRPr="00467319">
            <w:rPr>
              <w:rFonts w:ascii="Arial" w:hAnsi="Arial" w:cs="Arial"/>
              <w:sz w:val="24"/>
              <w:szCs w:val="24"/>
            </w:rPr>
            <w:t xml:space="preserve">This information </w:t>
          </w:r>
          <w:proofErr w:type="gramStart"/>
          <w:r w:rsidRPr="00467319">
            <w:rPr>
              <w:rFonts w:ascii="Arial" w:hAnsi="Arial" w:cs="Arial"/>
              <w:sz w:val="24"/>
              <w:szCs w:val="24"/>
            </w:rPr>
            <w:t>note</w:t>
          </w:r>
          <w:proofErr w:type="gramEnd"/>
          <w:r w:rsidRPr="00467319">
            <w:rPr>
              <w:rFonts w:ascii="Arial" w:hAnsi="Arial" w:cs="Arial"/>
              <w:sz w:val="24"/>
              <w:szCs w:val="24"/>
            </w:rPr>
            <w:t xml:space="preserve"> and accompanying information is being made publicly available to any organisations which are interested in </w:t>
          </w:r>
          <w:r w:rsidR="00813902" w:rsidRPr="00467319">
            <w:rPr>
              <w:rFonts w:ascii="Arial" w:hAnsi="Arial" w:cs="Arial"/>
              <w:sz w:val="24"/>
              <w:szCs w:val="24"/>
            </w:rPr>
            <w:t xml:space="preserve">The Thirlwall Inquiry Staff </w:t>
          </w:r>
          <w:r w:rsidR="00422E86" w:rsidRPr="00467319">
            <w:rPr>
              <w:rFonts w:ascii="Arial" w:hAnsi="Arial" w:cs="Arial"/>
              <w:sz w:val="24"/>
              <w:szCs w:val="24"/>
            </w:rPr>
            <w:t>Emotional</w:t>
          </w:r>
          <w:r w:rsidR="00185256">
            <w:rPr>
              <w:rFonts w:ascii="Arial" w:hAnsi="Arial" w:cs="Arial"/>
              <w:sz w:val="24"/>
              <w:szCs w:val="24"/>
            </w:rPr>
            <w:t xml:space="preserve"> </w:t>
          </w:r>
          <w:r w:rsidR="00813902" w:rsidRPr="00467319">
            <w:rPr>
              <w:rFonts w:ascii="Arial" w:hAnsi="Arial" w:cs="Arial"/>
              <w:sz w:val="24"/>
              <w:szCs w:val="24"/>
            </w:rPr>
            <w:t>Support.</w:t>
          </w:r>
        </w:p>
        <w:p w14:paraId="3A3D697F" w14:textId="77777777" w:rsidR="00703882" w:rsidRPr="00467319" w:rsidRDefault="00703882" w:rsidP="005F1F79">
          <w:pPr>
            <w:tabs>
              <w:tab w:val="right" w:pos="10177"/>
            </w:tabs>
            <w:suppressAutoHyphens/>
            <w:adjustRightInd w:val="0"/>
            <w:spacing w:line="276" w:lineRule="auto"/>
            <w:ind w:left="851" w:hanging="851"/>
            <w:jc w:val="both"/>
            <w:rPr>
              <w:rFonts w:ascii="Arial" w:eastAsia="STZhongsong" w:hAnsi="Arial" w:cs="Arial"/>
              <w:sz w:val="24"/>
              <w:szCs w:val="24"/>
              <w:lang w:eastAsia="zh-CN"/>
            </w:rPr>
          </w:pPr>
        </w:p>
        <w:p w14:paraId="38525963" w14:textId="77777777" w:rsidR="00414A45" w:rsidRDefault="00703882" w:rsidP="00414A45">
          <w:pPr>
            <w:pStyle w:val="ListParagraph"/>
            <w:numPr>
              <w:ilvl w:val="1"/>
              <w:numId w:val="39"/>
            </w:numPr>
            <w:tabs>
              <w:tab w:val="right" w:pos="10177"/>
            </w:tabs>
            <w:suppressAutoHyphens/>
            <w:spacing w:line="276" w:lineRule="auto"/>
            <w:ind w:left="851" w:hanging="851"/>
            <w:rPr>
              <w:rFonts w:ascii="Arial" w:hAnsi="Arial" w:cs="Arial"/>
              <w:sz w:val="24"/>
              <w:szCs w:val="24"/>
            </w:rPr>
          </w:pPr>
          <w:r w:rsidRPr="00467319">
            <w:rPr>
              <w:rFonts w:ascii="Arial" w:hAnsi="Arial" w:cs="Arial"/>
              <w:color w:val="181818"/>
              <w:sz w:val="24"/>
              <w:szCs w:val="24"/>
              <w:shd w:val="clear" w:color="auto" w:fill="FFFFFF"/>
            </w:rPr>
            <w:t xml:space="preserve">For avoidance of doubt </w:t>
          </w:r>
          <w:r w:rsidR="005F1F79" w:rsidRPr="00467319">
            <w:rPr>
              <w:rFonts w:ascii="Arial" w:hAnsi="Arial" w:cs="Arial"/>
              <w:b/>
              <w:bCs/>
              <w:color w:val="181818"/>
              <w:sz w:val="24"/>
              <w:szCs w:val="24"/>
              <w:u w:val="single"/>
              <w:shd w:val="clear" w:color="auto" w:fill="FFFFFF"/>
            </w:rPr>
            <w:t>THIS IS NOT A CALL FOR COMPETITION.</w:t>
          </w:r>
          <w:r w:rsidR="005F1F79" w:rsidRPr="00467319">
            <w:rPr>
              <w:rFonts w:ascii="Arial" w:hAnsi="Arial" w:cs="Arial"/>
              <w:color w:val="181818"/>
              <w:sz w:val="24"/>
              <w:szCs w:val="24"/>
              <w:u w:val="single"/>
              <w:shd w:val="clear" w:color="auto" w:fill="FFFFFF"/>
            </w:rPr>
            <w:t xml:space="preserve"> </w:t>
          </w:r>
          <w:r w:rsidRPr="00467319">
            <w:rPr>
              <w:rFonts w:ascii="Arial" w:hAnsi="Arial" w:cs="Arial"/>
              <w:sz w:val="24"/>
              <w:szCs w:val="24"/>
            </w:rPr>
            <w:t xml:space="preserve">This is a market consultation. The purpose is to advise suppliers of the forthcoming Department of Health and Social Care (DHSC) procurement and seek feedback from potential bidders and existing providers that may inform the final specifications </w:t>
          </w:r>
          <w:r w:rsidR="00EF4FF9" w:rsidRPr="00467319">
            <w:rPr>
              <w:rFonts w:ascii="Arial" w:hAnsi="Arial" w:cs="Arial"/>
              <w:sz w:val="24"/>
              <w:szCs w:val="24"/>
            </w:rPr>
            <w:t xml:space="preserve">for the Thirlwall Inquiry Staff Support </w:t>
          </w:r>
          <w:proofErr w:type="gramStart"/>
          <w:r w:rsidR="00EF4FF9" w:rsidRPr="00467319">
            <w:rPr>
              <w:rFonts w:ascii="Arial" w:hAnsi="Arial" w:cs="Arial"/>
              <w:sz w:val="24"/>
              <w:szCs w:val="24"/>
            </w:rPr>
            <w:t>requirement, if</w:t>
          </w:r>
          <w:proofErr w:type="gramEnd"/>
          <w:r w:rsidR="00EF4FF9" w:rsidRPr="00467319">
            <w:rPr>
              <w:rFonts w:ascii="Arial" w:hAnsi="Arial" w:cs="Arial"/>
              <w:sz w:val="24"/>
              <w:szCs w:val="24"/>
            </w:rPr>
            <w:t xml:space="preserve"> they wish to do so.  </w:t>
          </w:r>
        </w:p>
        <w:p w14:paraId="4A3BF704" w14:textId="77777777" w:rsidR="00414A45" w:rsidRPr="00414A45" w:rsidRDefault="00414A45" w:rsidP="00414A45">
          <w:pPr>
            <w:pStyle w:val="ListParagraph"/>
            <w:numPr>
              <w:ilvl w:val="0"/>
              <w:numId w:val="0"/>
            </w:numPr>
            <w:ind w:left="1418"/>
            <w:rPr>
              <w:rFonts w:ascii="Arial" w:hAnsi="Arial" w:cs="Arial"/>
              <w:sz w:val="24"/>
              <w:szCs w:val="24"/>
            </w:rPr>
          </w:pPr>
        </w:p>
        <w:p w14:paraId="40FCEEF8" w14:textId="77777777" w:rsidR="00414A45" w:rsidRDefault="00703882" w:rsidP="00414A45">
          <w:pPr>
            <w:pStyle w:val="ListParagraph"/>
            <w:numPr>
              <w:ilvl w:val="1"/>
              <w:numId w:val="39"/>
            </w:numPr>
            <w:tabs>
              <w:tab w:val="right" w:pos="10177"/>
            </w:tabs>
            <w:suppressAutoHyphens/>
            <w:spacing w:line="276" w:lineRule="auto"/>
            <w:ind w:left="851" w:hanging="851"/>
            <w:rPr>
              <w:rFonts w:ascii="Arial" w:hAnsi="Arial" w:cs="Arial"/>
              <w:sz w:val="24"/>
              <w:szCs w:val="24"/>
            </w:rPr>
          </w:pPr>
          <w:r w:rsidRPr="00414A45">
            <w:rPr>
              <w:rFonts w:ascii="Arial" w:hAnsi="Arial" w:cs="Arial"/>
              <w:sz w:val="24"/>
              <w:szCs w:val="24"/>
            </w:rPr>
            <w:t>This builds on a commitment to engage with the market, by sharing information and seeking input from the market to enable us to develop the final requirements and tender documentation in a fair and transparent manner.  This exercise is to ensure that all tenderers have a clear understanding of the Department’s requirement and help reduce the number of questions that may be raised in the Tender Period</w:t>
          </w:r>
        </w:p>
        <w:p w14:paraId="3E1D4BDB" w14:textId="77777777" w:rsidR="00414A45" w:rsidRDefault="00414A45" w:rsidP="00414A45">
          <w:pPr>
            <w:pStyle w:val="ListParagraph"/>
            <w:numPr>
              <w:ilvl w:val="0"/>
              <w:numId w:val="0"/>
            </w:numPr>
            <w:tabs>
              <w:tab w:val="right" w:pos="10177"/>
            </w:tabs>
            <w:suppressAutoHyphens/>
            <w:spacing w:line="276" w:lineRule="auto"/>
            <w:ind w:left="851"/>
            <w:rPr>
              <w:rFonts w:ascii="Arial" w:hAnsi="Arial" w:cs="Arial"/>
              <w:sz w:val="24"/>
              <w:szCs w:val="24"/>
            </w:rPr>
          </w:pPr>
        </w:p>
        <w:p w14:paraId="61CE47CA" w14:textId="426880AD" w:rsidR="00D4632E" w:rsidRPr="00414A45" w:rsidRDefault="00115D2B" w:rsidP="00414A45">
          <w:pPr>
            <w:pStyle w:val="ListParagraph"/>
            <w:numPr>
              <w:ilvl w:val="1"/>
              <w:numId w:val="39"/>
            </w:numPr>
            <w:tabs>
              <w:tab w:val="right" w:pos="10177"/>
            </w:tabs>
            <w:suppressAutoHyphens/>
            <w:spacing w:line="276" w:lineRule="auto"/>
            <w:ind w:left="851" w:hanging="851"/>
            <w:rPr>
              <w:rFonts w:ascii="Arial" w:hAnsi="Arial" w:cs="Arial"/>
              <w:sz w:val="24"/>
              <w:szCs w:val="24"/>
            </w:rPr>
          </w:pPr>
          <w:r w:rsidRPr="00414A45">
            <w:rPr>
              <w:rFonts w:ascii="Arial" w:hAnsi="Arial" w:cs="Arial"/>
              <w:sz w:val="24"/>
              <w:szCs w:val="24"/>
            </w:rPr>
            <w:t>It is essential to understand that this market engagement process is separate from the formal procurement process. When the formal procurement process begins through the publication of a contract notice, any supplier interested in the contractual opportunity must submit a tender, and all supplier bids will be evaluated on an equal basis and in accordance with the set criteria.</w:t>
          </w:r>
        </w:p>
        <w:p w14:paraId="0E34934B" w14:textId="77777777" w:rsidR="003F7B45" w:rsidRPr="00467319" w:rsidRDefault="0065389D" w:rsidP="005F1F79">
          <w:pPr>
            <w:pStyle w:val="Heading1"/>
            <w:numPr>
              <w:ilvl w:val="0"/>
              <w:numId w:val="0"/>
            </w:numPr>
            <w:spacing w:after="0" w:line="276" w:lineRule="auto"/>
            <w:ind w:left="851" w:hanging="851"/>
          </w:pPr>
        </w:p>
      </w:sdtContent>
    </w:sdt>
    <w:bookmarkEnd w:id="0" w:displacedByCustomXml="prev"/>
    <w:bookmarkStart w:id="1" w:name="_Toc132106037" w:displacedByCustomXml="prev"/>
    <w:bookmarkStart w:id="2" w:name="_Toc132106057" w:displacedByCustomXml="prev"/>
    <w:p w14:paraId="2501491D" w14:textId="77777777" w:rsidR="003F7B45" w:rsidRPr="00467319" w:rsidRDefault="003F7B45" w:rsidP="00B83B01">
      <w:pPr>
        <w:pStyle w:val="Heading1"/>
        <w:numPr>
          <w:ilvl w:val="0"/>
          <w:numId w:val="39"/>
        </w:numPr>
        <w:ind w:left="851" w:hanging="851"/>
      </w:pPr>
      <w:r w:rsidRPr="00467319">
        <w:t>Background</w:t>
      </w:r>
      <w:bookmarkEnd w:id="2"/>
      <w:bookmarkEnd w:id="1"/>
      <w:r w:rsidRPr="00467319">
        <w:t xml:space="preserve"> </w:t>
      </w:r>
    </w:p>
    <w:p w14:paraId="3D5EAADD" w14:textId="77777777" w:rsidR="003F7B45" w:rsidRPr="00467319" w:rsidRDefault="003F7B45" w:rsidP="005F1F79">
      <w:pPr>
        <w:pStyle w:val="Heading1"/>
        <w:numPr>
          <w:ilvl w:val="0"/>
          <w:numId w:val="0"/>
        </w:numPr>
        <w:spacing w:after="0" w:line="276" w:lineRule="auto"/>
        <w:ind w:left="851" w:hanging="851"/>
      </w:pPr>
    </w:p>
    <w:p w14:paraId="73CDA524" w14:textId="51EA318B" w:rsidR="003F7B45" w:rsidRPr="00467319" w:rsidRDefault="003F7B45" w:rsidP="00B83B01">
      <w:pPr>
        <w:pStyle w:val="Heading2"/>
        <w:numPr>
          <w:ilvl w:val="1"/>
          <w:numId w:val="39"/>
        </w:numPr>
        <w:spacing w:line="276" w:lineRule="auto"/>
        <w:ind w:left="851" w:hanging="851"/>
        <w:rPr>
          <w:rFonts w:ascii="Arial" w:hAnsi="Arial" w:cs="Arial"/>
          <w:sz w:val="24"/>
          <w:szCs w:val="24"/>
        </w:rPr>
      </w:pPr>
      <w:r w:rsidRPr="00467319">
        <w:rPr>
          <w:rFonts w:ascii="Arial" w:hAnsi="Arial" w:cs="Arial"/>
          <w:sz w:val="24"/>
          <w:szCs w:val="24"/>
        </w:rPr>
        <w:t xml:space="preserve">The Thirlwall Inquiry has been set up to examine events at the Countess of Chester Hospital and their implications following the trial, and subsequent convictions, of former neonatal nurse Lucy </w:t>
      </w:r>
      <w:proofErr w:type="spellStart"/>
      <w:r w:rsidRPr="00467319">
        <w:rPr>
          <w:rFonts w:ascii="Arial" w:hAnsi="Arial" w:cs="Arial"/>
          <w:sz w:val="24"/>
          <w:szCs w:val="24"/>
        </w:rPr>
        <w:t>Letby</w:t>
      </w:r>
      <w:proofErr w:type="spellEnd"/>
      <w:r w:rsidRPr="00467319">
        <w:rPr>
          <w:rFonts w:ascii="Arial" w:hAnsi="Arial" w:cs="Arial"/>
          <w:sz w:val="24"/>
          <w:szCs w:val="24"/>
        </w:rPr>
        <w:t xml:space="preserve"> of murder and attempted murder of babies at the hospital. The Inquiry’s work is guided by its </w:t>
      </w:r>
      <w:hyperlink r:id="rId16" w:history="1">
        <w:r w:rsidRPr="00467319">
          <w:rPr>
            <w:rStyle w:val="Hyperlink"/>
            <w:rFonts w:ascii="Arial" w:hAnsi="Arial" w:cs="Arial"/>
            <w:color w:val="auto"/>
            <w:sz w:val="24"/>
            <w:szCs w:val="24"/>
          </w:rPr>
          <w:t>Terms of Reference</w:t>
        </w:r>
      </w:hyperlink>
      <w:r w:rsidRPr="00467319">
        <w:rPr>
          <w:rFonts w:ascii="Arial" w:hAnsi="Arial" w:cs="Arial"/>
          <w:sz w:val="24"/>
          <w:szCs w:val="24"/>
        </w:rPr>
        <w:t xml:space="preserve">. </w:t>
      </w:r>
    </w:p>
    <w:p w14:paraId="16592256" w14:textId="77777777" w:rsidR="005F1F79" w:rsidRPr="00467319" w:rsidRDefault="003F7B45" w:rsidP="00B83B01">
      <w:pPr>
        <w:pStyle w:val="Heading2"/>
        <w:numPr>
          <w:ilvl w:val="1"/>
          <w:numId w:val="39"/>
        </w:numPr>
        <w:spacing w:line="276" w:lineRule="auto"/>
        <w:ind w:left="851" w:hanging="851"/>
        <w:rPr>
          <w:rFonts w:ascii="Arial" w:hAnsi="Arial" w:cs="Arial"/>
          <w:sz w:val="24"/>
          <w:szCs w:val="24"/>
        </w:rPr>
      </w:pPr>
      <w:r w:rsidRPr="00467319">
        <w:rPr>
          <w:rFonts w:ascii="Arial" w:hAnsi="Arial" w:cs="Arial"/>
          <w:sz w:val="24"/>
          <w:szCs w:val="24"/>
        </w:rPr>
        <w:t>The Inquiry aims to take a trauma-informed approach to its work with all individuals involved, based on the principles of trauma and grief recovery initial stages. This means ensuring that it is considering people’s wellbeing and being cognisant of how people’s engagement with the Inquiry may cause distress. As part of the Inquiry’s trauma-informed approach, we want to create an inclusive, thoughtful emotional support offer that is accessible to anyone engaging with the Inquiry, in any capacity. Failure to provide appropriate, high-quality emotional support services would likely result in the Inquiry failing to gather the evidence necessary to complete its investigations and may increase distress and re-traumatise those attempting to assist it, creating disruption to the Inquiry’s process. This would ultimately undermine public trust in the Inquiry and cause reputational damage.</w:t>
      </w:r>
    </w:p>
    <w:p w14:paraId="61CD6749" w14:textId="2EABF816" w:rsidR="003F7B45" w:rsidRPr="00467319" w:rsidRDefault="0070309B" w:rsidP="00B83B01">
      <w:pPr>
        <w:pStyle w:val="Heading2"/>
        <w:numPr>
          <w:ilvl w:val="1"/>
          <w:numId w:val="39"/>
        </w:numPr>
        <w:spacing w:line="276" w:lineRule="auto"/>
        <w:ind w:left="851" w:hanging="851"/>
        <w:jc w:val="left"/>
        <w:rPr>
          <w:rFonts w:ascii="Arial" w:hAnsi="Arial" w:cs="Arial"/>
          <w:sz w:val="24"/>
          <w:szCs w:val="24"/>
        </w:rPr>
      </w:pPr>
      <w:r w:rsidRPr="00467319">
        <w:rPr>
          <w:rFonts w:ascii="Arial" w:hAnsi="Arial" w:cs="Arial"/>
          <w:sz w:val="24"/>
          <w:szCs w:val="24"/>
        </w:rPr>
        <w:lastRenderedPageBreak/>
        <w:t>All</w:t>
      </w:r>
      <w:r w:rsidR="003F7B45" w:rsidRPr="00467319">
        <w:rPr>
          <w:rFonts w:ascii="Arial" w:hAnsi="Arial" w:cs="Arial"/>
          <w:sz w:val="24"/>
          <w:szCs w:val="24"/>
        </w:rPr>
        <w:t xml:space="preserve"> those engaging with the Inquiry will have the opportunity to access support, including Inquiry staff. The Inquiry recognises the potential impact upon its own staff and is committed to supporting them.</w:t>
      </w:r>
      <w:r w:rsidR="003F7B45" w:rsidRPr="00467319">
        <w:rPr>
          <w:rFonts w:ascii="Arial" w:hAnsi="Arial" w:cs="Arial"/>
          <w:sz w:val="24"/>
          <w:szCs w:val="24"/>
        </w:rPr>
        <w:br/>
      </w:r>
    </w:p>
    <w:p w14:paraId="2000373C" w14:textId="77777777" w:rsidR="003F7B45" w:rsidRPr="00467319" w:rsidRDefault="003F7B45" w:rsidP="00B83B01">
      <w:pPr>
        <w:pStyle w:val="Heading1"/>
        <w:numPr>
          <w:ilvl w:val="0"/>
          <w:numId w:val="39"/>
        </w:numPr>
        <w:ind w:left="851" w:hanging="851"/>
      </w:pPr>
      <w:r w:rsidRPr="00467319">
        <w:t xml:space="preserve">Requirements </w:t>
      </w:r>
    </w:p>
    <w:p w14:paraId="4353B8DC" w14:textId="77777777" w:rsidR="003F7B45" w:rsidRPr="00467319" w:rsidRDefault="003F7B45" w:rsidP="005F1F79">
      <w:pPr>
        <w:pStyle w:val="Heading1"/>
        <w:numPr>
          <w:ilvl w:val="0"/>
          <w:numId w:val="0"/>
        </w:numPr>
        <w:ind w:left="851" w:hanging="851"/>
      </w:pPr>
    </w:p>
    <w:p w14:paraId="14FE56F3" w14:textId="77777777" w:rsidR="005F1F79" w:rsidRPr="00467319" w:rsidRDefault="003F7B45" w:rsidP="00B83B01">
      <w:pPr>
        <w:pStyle w:val="Heading2"/>
        <w:numPr>
          <w:ilvl w:val="1"/>
          <w:numId w:val="39"/>
        </w:numPr>
        <w:ind w:left="851" w:hanging="851"/>
        <w:rPr>
          <w:rFonts w:ascii="Arial" w:hAnsi="Arial" w:cs="Arial"/>
          <w:b/>
          <w:sz w:val="24"/>
          <w:szCs w:val="24"/>
        </w:rPr>
      </w:pPr>
      <w:r w:rsidRPr="00467319">
        <w:rPr>
          <w:rFonts w:ascii="Arial" w:hAnsi="Arial" w:cs="Arial"/>
          <w:bCs/>
          <w:sz w:val="24"/>
          <w:szCs w:val="24"/>
        </w:rPr>
        <w:t>DHSC is seeking feedback on the</w:t>
      </w:r>
      <w:r w:rsidRPr="00467319">
        <w:rPr>
          <w:rFonts w:ascii="Arial" w:hAnsi="Arial" w:cs="Arial"/>
          <w:b/>
          <w:sz w:val="24"/>
          <w:szCs w:val="24"/>
        </w:rPr>
        <w:t xml:space="preserve"> </w:t>
      </w:r>
      <w:r w:rsidRPr="00467319">
        <w:rPr>
          <w:rFonts w:ascii="Arial" w:hAnsi="Arial" w:cs="Arial"/>
          <w:sz w:val="24"/>
          <w:szCs w:val="24"/>
        </w:rPr>
        <w:t xml:space="preserve">Thirlwall Inquiry Support services for staff service </w:t>
      </w:r>
      <w:r w:rsidR="00AB44EC" w:rsidRPr="00467319">
        <w:rPr>
          <w:rFonts w:ascii="Arial" w:hAnsi="Arial" w:cs="Arial"/>
          <w:sz w:val="24"/>
          <w:szCs w:val="24"/>
        </w:rPr>
        <w:t>Specification</w:t>
      </w:r>
      <w:r w:rsidR="00377CDE" w:rsidRPr="00467319">
        <w:rPr>
          <w:rFonts w:ascii="Arial" w:hAnsi="Arial" w:cs="Arial"/>
          <w:sz w:val="24"/>
          <w:szCs w:val="24"/>
        </w:rPr>
        <w:t xml:space="preserve"> t</w:t>
      </w:r>
      <w:r w:rsidR="000C6992" w:rsidRPr="00467319">
        <w:rPr>
          <w:rFonts w:ascii="Arial" w:hAnsi="Arial" w:cs="Arial"/>
          <w:sz w:val="24"/>
          <w:szCs w:val="24"/>
        </w:rPr>
        <w:t>hat covers the key</w:t>
      </w:r>
      <w:r w:rsidR="00D330F1" w:rsidRPr="00467319">
        <w:rPr>
          <w:rFonts w:ascii="Arial" w:hAnsi="Arial" w:cs="Arial"/>
          <w:sz w:val="24"/>
          <w:szCs w:val="24"/>
        </w:rPr>
        <w:t xml:space="preserve"> deliverable</w:t>
      </w:r>
      <w:r w:rsidR="003E4833" w:rsidRPr="00467319">
        <w:rPr>
          <w:rFonts w:ascii="Arial" w:hAnsi="Arial" w:cs="Arial"/>
          <w:sz w:val="24"/>
          <w:szCs w:val="24"/>
        </w:rPr>
        <w:t xml:space="preserve">s: </w:t>
      </w:r>
    </w:p>
    <w:p w14:paraId="0FD14A5A" w14:textId="33369900" w:rsidR="003E4833" w:rsidRPr="00467319" w:rsidRDefault="003E4833" w:rsidP="00B83B01">
      <w:pPr>
        <w:pStyle w:val="Heading2"/>
        <w:numPr>
          <w:ilvl w:val="1"/>
          <w:numId w:val="39"/>
        </w:numPr>
        <w:ind w:left="851" w:hanging="851"/>
        <w:rPr>
          <w:rFonts w:ascii="Arial" w:hAnsi="Arial" w:cs="Arial"/>
          <w:b/>
          <w:sz w:val="24"/>
          <w:szCs w:val="24"/>
        </w:rPr>
      </w:pPr>
      <w:r w:rsidRPr="00467319">
        <w:rPr>
          <w:rFonts w:ascii="Arial" w:hAnsi="Arial" w:cs="Arial"/>
          <w:sz w:val="24"/>
          <w:szCs w:val="24"/>
        </w:rPr>
        <w:t>A pyramid wellbeing model for staff should be provided.</w:t>
      </w:r>
    </w:p>
    <w:p w14:paraId="1977B3C0" w14:textId="77777777" w:rsidR="003E4833" w:rsidRPr="00467319" w:rsidRDefault="003E4833" w:rsidP="00B83B01">
      <w:pPr>
        <w:pStyle w:val="Heading4"/>
        <w:numPr>
          <w:ilvl w:val="2"/>
          <w:numId w:val="39"/>
        </w:numPr>
        <w:ind w:left="1701" w:hanging="850"/>
        <w:rPr>
          <w:rFonts w:ascii="Arial" w:hAnsi="Arial" w:cs="Arial"/>
          <w:b/>
          <w:sz w:val="24"/>
          <w:szCs w:val="24"/>
        </w:rPr>
      </w:pPr>
      <w:r w:rsidRPr="00467319">
        <w:rPr>
          <w:rFonts w:ascii="Arial" w:hAnsi="Arial" w:cs="Arial"/>
          <w:b/>
          <w:bCs/>
          <w:sz w:val="24"/>
          <w:szCs w:val="24"/>
        </w:rPr>
        <w:t>Universal</w:t>
      </w:r>
      <w:r w:rsidRPr="00467319">
        <w:rPr>
          <w:rFonts w:ascii="Arial" w:hAnsi="Arial" w:cs="Arial"/>
          <w:sz w:val="24"/>
          <w:szCs w:val="24"/>
        </w:rPr>
        <w:t xml:space="preserve">: All staff within the Inquiry should have access to a generic wellbeing provision. This service should offer a 24/7 helpline and referral into structured counselling support for a minimum of six sessions per year. It should be able to offer one-to-one emotional support to staff that is underpinned with an understanding of the Inquiry’s work and the impact of exposure to trauma on staff. </w:t>
      </w:r>
    </w:p>
    <w:p w14:paraId="72397402" w14:textId="77777777" w:rsidR="003E4833" w:rsidRPr="00467319" w:rsidRDefault="003E4833" w:rsidP="00B83B01">
      <w:pPr>
        <w:pStyle w:val="Heading4"/>
        <w:numPr>
          <w:ilvl w:val="2"/>
          <w:numId w:val="39"/>
        </w:numPr>
        <w:ind w:left="1701" w:hanging="850"/>
        <w:rPr>
          <w:rFonts w:ascii="Arial" w:hAnsi="Arial" w:cs="Arial"/>
          <w:b/>
          <w:sz w:val="24"/>
          <w:szCs w:val="24"/>
        </w:rPr>
      </w:pPr>
      <w:r w:rsidRPr="00467319">
        <w:rPr>
          <w:rFonts w:ascii="Arial" w:hAnsi="Arial" w:cs="Arial"/>
          <w:b/>
          <w:bCs/>
          <w:sz w:val="24"/>
          <w:szCs w:val="24"/>
        </w:rPr>
        <w:t>Targeted</w:t>
      </w:r>
      <w:r w:rsidRPr="00467319">
        <w:rPr>
          <w:rFonts w:ascii="Arial" w:hAnsi="Arial" w:cs="Arial"/>
          <w:sz w:val="24"/>
          <w:szCs w:val="24"/>
        </w:rPr>
        <w:t xml:space="preserve">: Staff within teams, where the risk of exposure to traumatic material and to trauma victims is considered high, should have access to group-based reflective sessions as standard as a proactive measure to mitigate against secondary traumatic stress (monthly or bi-monthly). Typical reflective practice group models can be effective, delivered by a suitably qualified and experienced health and social care professional. One specific model that has an evidence base in addressing empathy-based stress is Compassion Focused Staff Support. The Supplier should be able to provide group-based reflective sessions as required. </w:t>
      </w:r>
    </w:p>
    <w:p w14:paraId="7A320D51" w14:textId="77777777" w:rsidR="003E4833" w:rsidRPr="00467319" w:rsidRDefault="003E4833" w:rsidP="00B83B01">
      <w:pPr>
        <w:pStyle w:val="Heading4"/>
        <w:numPr>
          <w:ilvl w:val="2"/>
          <w:numId w:val="39"/>
        </w:numPr>
        <w:ind w:left="1701" w:hanging="850"/>
        <w:rPr>
          <w:rFonts w:ascii="Arial" w:hAnsi="Arial" w:cs="Arial"/>
          <w:b/>
          <w:sz w:val="24"/>
          <w:szCs w:val="24"/>
        </w:rPr>
      </w:pPr>
      <w:r w:rsidRPr="00467319">
        <w:rPr>
          <w:rFonts w:ascii="Arial" w:hAnsi="Arial" w:cs="Arial"/>
          <w:b/>
          <w:bCs/>
          <w:sz w:val="24"/>
          <w:szCs w:val="24"/>
        </w:rPr>
        <w:t>Specialist</w:t>
      </w:r>
      <w:r w:rsidRPr="00467319">
        <w:rPr>
          <w:rFonts w:ascii="Arial" w:hAnsi="Arial" w:cs="Arial"/>
          <w:sz w:val="24"/>
          <w:szCs w:val="24"/>
        </w:rPr>
        <w:t>: from time to time, given the nature of Inquiry work that staff will experience more significant impacts of STS or be distressed from one-off encounters with trauma victims. These are typically one to two sessions to support staff to specifically process a one-off event or an intensive accumulation of exposure utilising trauma recovery model concepts (safety/stabilisations, processing, integration). The Supplier should provide ad-hoc access to staff trauma debrief support sessions.</w:t>
      </w:r>
    </w:p>
    <w:p w14:paraId="1AA9E595" w14:textId="6403A085" w:rsidR="003E4833" w:rsidRPr="00467319" w:rsidRDefault="003E4833" w:rsidP="00B83B01">
      <w:pPr>
        <w:pStyle w:val="Heading3"/>
        <w:numPr>
          <w:ilvl w:val="1"/>
          <w:numId w:val="39"/>
        </w:numPr>
        <w:ind w:left="851" w:hanging="851"/>
        <w:rPr>
          <w:rFonts w:ascii="Arial" w:hAnsi="Arial" w:cs="Arial"/>
          <w:b/>
          <w:sz w:val="24"/>
          <w:szCs w:val="24"/>
        </w:rPr>
      </w:pPr>
      <w:r w:rsidRPr="00467319">
        <w:rPr>
          <w:rFonts w:ascii="Arial" w:hAnsi="Arial" w:cs="Arial"/>
          <w:sz w:val="24"/>
          <w:szCs w:val="24"/>
        </w:rPr>
        <w:t xml:space="preserve">Outside of Inquiry staff support, there may be a requirement for the Supplier to provide </w:t>
      </w:r>
      <w:r w:rsidRPr="00467319">
        <w:rPr>
          <w:rFonts w:ascii="Arial" w:hAnsi="Arial" w:cs="Arial"/>
          <w:b/>
          <w:bCs/>
          <w:sz w:val="24"/>
          <w:szCs w:val="24"/>
        </w:rPr>
        <w:t>emotional support sessions to Inquiry witnesses outside of hearings on a by exception basis</w:t>
      </w:r>
      <w:r w:rsidRPr="00467319">
        <w:rPr>
          <w:rFonts w:ascii="Arial" w:hAnsi="Arial" w:cs="Arial"/>
          <w:sz w:val="24"/>
          <w:szCs w:val="24"/>
        </w:rPr>
        <w:t xml:space="preserve">. This referral will come through the Secretariat Inquiry team. Any sessions would be emotional support sessions for the purpose of stabilisation, </w:t>
      </w:r>
      <w:proofErr w:type="gramStart"/>
      <w:r w:rsidRPr="00467319">
        <w:rPr>
          <w:rFonts w:ascii="Arial" w:hAnsi="Arial" w:cs="Arial"/>
          <w:sz w:val="24"/>
          <w:szCs w:val="24"/>
        </w:rPr>
        <w:t>containment</w:t>
      </w:r>
      <w:proofErr w:type="gramEnd"/>
      <w:r w:rsidRPr="00467319">
        <w:rPr>
          <w:rFonts w:ascii="Arial" w:hAnsi="Arial" w:cs="Arial"/>
          <w:sz w:val="24"/>
          <w:szCs w:val="24"/>
        </w:rPr>
        <w:t xml:space="preserve"> and signposting (where appropriate). The supplier should be able to service this need as required. </w:t>
      </w:r>
    </w:p>
    <w:p w14:paraId="7DE7B55F" w14:textId="3AAD6775" w:rsidR="003F7B45" w:rsidRPr="00467319" w:rsidRDefault="003F7B45" w:rsidP="005F1F79">
      <w:pPr>
        <w:pStyle w:val="Heading2"/>
        <w:numPr>
          <w:ilvl w:val="0"/>
          <w:numId w:val="0"/>
        </w:numPr>
        <w:ind w:left="851" w:hanging="851"/>
        <w:rPr>
          <w:rFonts w:ascii="Arial" w:hAnsi="Arial" w:cs="Arial"/>
          <w:b/>
          <w:sz w:val="24"/>
          <w:szCs w:val="24"/>
        </w:rPr>
      </w:pPr>
    </w:p>
    <w:p w14:paraId="3D25FB77" w14:textId="77777777" w:rsidR="003F7B45" w:rsidRPr="00467319" w:rsidRDefault="003F7B45" w:rsidP="005F1F79">
      <w:pPr>
        <w:pStyle w:val="Heading2"/>
        <w:numPr>
          <w:ilvl w:val="0"/>
          <w:numId w:val="0"/>
        </w:numPr>
        <w:ind w:left="851" w:hanging="851"/>
        <w:rPr>
          <w:rFonts w:ascii="Arial" w:hAnsi="Arial" w:cs="Arial"/>
          <w:sz w:val="24"/>
          <w:szCs w:val="24"/>
        </w:rPr>
      </w:pPr>
    </w:p>
    <w:p w14:paraId="752CEB1B" w14:textId="77777777" w:rsidR="003F7B45" w:rsidRPr="00467319" w:rsidRDefault="003F7B45" w:rsidP="00B83B01">
      <w:pPr>
        <w:pStyle w:val="Heading1"/>
        <w:numPr>
          <w:ilvl w:val="0"/>
          <w:numId w:val="39"/>
        </w:numPr>
        <w:ind w:left="851" w:hanging="851"/>
      </w:pPr>
      <w:r w:rsidRPr="00467319">
        <w:lastRenderedPageBreak/>
        <w:t>Procurement approach</w:t>
      </w:r>
    </w:p>
    <w:p w14:paraId="574453B5" w14:textId="77777777" w:rsidR="003F7B45" w:rsidRPr="00467319" w:rsidRDefault="003F7B45" w:rsidP="005F1F79">
      <w:pPr>
        <w:pStyle w:val="Heading1"/>
        <w:numPr>
          <w:ilvl w:val="0"/>
          <w:numId w:val="0"/>
        </w:numPr>
        <w:ind w:left="851" w:hanging="851"/>
      </w:pPr>
    </w:p>
    <w:p w14:paraId="734C2BFB" w14:textId="77777777" w:rsidR="003F7B45" w:rsidRPr="00467319" w:rsidRDefault="003F7B45" w:rsidP="00B83B01">
      <w:pPr>
        <w:pStyle w:val="ListParagraph"/>
        <w:keepNext/>
        <w:numPr>
          <w:ilvl w:val="1"/>
          <w:numId w:val="39"/>
        </w:numPr>
        <w:tabs>
          <w:tab w:val="left" w:pos="851"/>
        </w:tabs>
        <w:spacing w:line="276" w:lineRule="auto"/>
        <w:ind w:left="851" w:hanging="851"/>
        <w:rPr>
          <w:rFonts w:ascii="Arial" w:hAnsi="Arial" w:cs="Arial"/>
          <w:sz w:val="24"/>
          <w:szCs w:val="24"/>
        </w:rPr>
      </w:pPr>
      <w:r w:rsidRPr="00467319">
        <w:rPr>
          <w:rFonts w:ascii="Arial" w:hAnsi="Arial" w:cs="Arial"/>
          <w:sz w:val="24"/>
          <w:szCs w:val="24"/>
        </w:rPr>
        <w:t xml:space="preserve">The procurement will be conducted using an open tender. We are currently gathering internal approvals so the timetable included in this market engagement consultation may change. </w:t>
      </w:r>
    </w:p>
    <w:p w14:paraId="3BE733DB" w14:textId="77777777" w:rsidR="000952E7" w:rsidRPr="00467319" w:rsidRDefault="000952E7" w:rsidP="005F1F79">
      <w:pPr>
        <w:ind w:left="851" w:hanging="851"/>
        <w:jc w:val="both"/>
        <w:rPr>
          <w:rFonts w:ascii="Arial" w:hAnsi="Arial" w:cs="Arial"/>
          <w:sz w:val="24"/>
          <w:szCs w:val="24"/>
        </w:rPr>
      </w:pPr>
    </w:p>
    <w:p w14:paraId="5E3BEE67" w14:textId="1BD7CF80" w:rsidR="002268EA" w:rsidRPr="00467319" w:rsidRDefault="002268EA" w:rsidP="00B83B01">
      <w:pPr>
        <w:pStyle w:val="ListParagraph"/>
        <w:keepNext/>
        <w:numPr>
          <w:ilvl w:val="0"/>
          <w:numId w:val="39"/>
        </w:numPr>
        <w:tabs>
          <w:tab w:val="left" w:pos="851"/>
        </w:tabs>
        <w:spacing w:line="276" w:lineRule="auto"/>
        <w:ind w:left="851" w:hanging="851"/>
        <w:outlineLvl w:val="0"/>
        <w:rPr>
          <w:rFonts w:ascii="Arial" w:hAnsi="Arial" w:cs="Arial"/>
          <w:b/>
          <w:caps/>
          <w:vanish/>
          <w:color w:val="00AE9C"/>
          <w:sz w:val="24"/>
          <w:szCs w:val="24"/>
        </w:rPr>
      </w:pPr>
      <w:r w:rsidRPr="00467319">
        <w:rPr>
          <w:rFonts w:ascii="Arial" w:hAnsi="Arial" w:cs="Arial"/>
          <w:b/>
          <w:caps/>
          <w:vanish/>
          <w:color w:val="00AE9C"/>
          <w:sz w:val="24"/>
          <w:szCs w:val="24"/>
        </w:rPr>
        <w:t>market consultation-questionnaire return</w:t>
      </w:r>
      <w:bookmarkStart w:id="3" w:name="_Toc132098360"/>
      <w:bookmarkStart w:id="4" w:name="_Toc132106018"/>
      <w:bookmarkStart w:id="5" w:name="_Toc132106040"/>
      <w:bookmarkStart w:id="6" w:name="_Toc132106059"/>
      <w:bookmarkEnd w:id="3"/>
      <w:bookmarkEnd w:id="4"/>
      <w:bookmarkEnd w:id="5"/>
      <w:bookmarkEnd w:id="6"/>
    </w:p>
    <w:p w14:paraId="01B16415" w14:textId="77777777" w:rsidR="001B265D" w:rsidRPr="00467319" w:rsidRDefault="001B265D" w:rsidP="005F1F79">
      <w:pPr>
        <w:pStyle w:val="ListParagraph"/>
        <w:keepNext/>
        <w:numPr>
          <w:ilvl w:val="0"/>
          <w:numId w:val="0"/>
        </w:numPr>
        <w:tabs>
          <w:tab w:val="left" w:pos="851"/>
        </w:tabs>
        <w:spacing w:after="120"/>
        <w:ind w:left="851" w:hanging="851"/>
        <w:outlineLvl w:val="0"/>
        <w:rPr>
          <w:rFonts w:ascii="Arial" w:hAnsi="Arial" w:cs="Arial"/>
          <w:b/>
          <w:caps/>
          <w:vanish/>
          <w:color w:val="00AE9C"/>
          <w:sz w:val="24"/>
          <w:szCs w:val="24"/>
        </w:rPr>
      </w:pPr>
    </w:p>
    <w:p w14:paraId="4FF4F97E" w14:textId="0BFC74F3" w:rsidR="00592A59" w:rsidRPr="00467319" w:rsidRDefault="000952E7" w:rsidP="00B83B01">
      <w:pPr>
        <w:pStyle w:val="GSimpleNumber3"/>
        <w:numPr>
          <w:ilvl w:val="1"/>
          <w:numId w:val="39"/>
        </w:numPr>
        <w:ind w:left="851" w:hanging="851"/>
        <w:jc w:val="both"/>
        <w:rPr>
          <w:rFonts w:cs="Arial"/>
          <w:sz w:val="24"/>
          <w:szCs w:val="24"/>
        </w:rPr>
      </w:pPr>
      <w:r w:rsidRPr="00467319">
        <w:rPr>
          <w:rFonts w:cs="Arial"/>
          <w:sz w:val="24"/>
          <w:szCs w:val="24"/>
        </w:rPr>
        <w:t>This questionnaire forms part of the market engagement activity to support the procurement of</w:t>
      </w:r>
      <w:r w:rsidR="002929E6" w:rsidRPr="00467319">
        <w:rPr>
          <w:rFonts w:cs="Arial"/>
          <w:sz w:val="24"/>
          <w:szCs w:val="24"/>
        </w:rPr>
        <w:t xml:space="preserve"> </w:t>
      </w:r>
      <w:bookmarkStart w:id="7" w:name="_Hlk163208848"/>
      <w:r w:rsidR="002929E6" w:rsidRPr="00467319">
        <w:rPr>
          <w:rFonts w:cs="Arial"/>
          <w:sz w:val="24"/>
          <w:szCs w:val="24"/>
        </w:rPr>
        <w:t xml:space="preserve">Thirlwall Inquiry Staff </w:t>
      </w:r>
      <w:r w:rsidR="003E4833" w:rsidRPr="00467319">
        <w:rPr>
          <w:rFonts w:cs="Arial"/>
          <w:sz w:val="24"/>
          <w:szCs w:val="24"/>
        </w:rPr>
        <w:t xml:space="preserve">Emotional </w:t>
      </w:r>
      <w:r w:rsidR="002929E6" w:rsidRPr="00467319">
        <w:rPr>
          <w:rFonts w:cs="Arial"/>
          <w:sz w:val="24"/>
          <w:szCs w:val="24"/>
        </w:rPr>
        <w:t xml:space="preserve">Support. </w:t>
      </w:r>
    </w:p>
    <w:bookmarkEnd w:id="7"/>
    <w:p w14:paraId="16A94237" w14:textId="4E1DC826" w:rsidR="000952E7" w:rsidRPr="00467319" w:rsidRDefault="000952E7" w:rsidP="00B83B01">
      <w:pPr>
        <w:pStyle w:val="GSimpleNumber3"/>
        <w:numPr>
          <w:ilvl w:val="1"/>
          <w:numId w:val="39"/>
        </w:numPr>
        <w:ind w:left="851" w:hanging="851"/>
        <w:jc w:val="both"/>
        <w:rPr>
          <w:rFonts w:cs="Arial"/>
          <w:sz w:val="24"/>
          <w:szCs w:val="24"/>
        </w:rPr>
      </w:pPr>
      <w:r w:rsidRPr="00467319">
        <w:rPr>
          <w:rFonts w:cs="Arial"/>
          <w:bCs/>
          <w:spacing w:val="-2"/>
          <w:sz w:val="24"/>
          <w:szCs w:val="24"/>
        </w:rPr>
        <w:t xml:space="preserve">The purpose of this questionnaire is to </w:t>
      </w:r>
      <w:r w:rsidRPr="00467319">
        <w:rPr>
          <w:rFonts w:cs="Arial"/>
          <w:spacing w:val="-2"/>
          <w:sz w:val="24"/>
          <w:szCs w:val="24"/>
        </w:rPr>
        <w:t xml:space="preserve">explore the market reaction to the proposed </w:t>
      </w:r>
      <w:r w:rsidRPr="00467319">
        <w:rPr>
          <w:rFonts w:cs="Arial"/>
          <w:spacing w:val="-3"/>
          <w:sz w:val="24"/>
          <w:szCs w:val="24"/>
        </w:rPr>
        <w:t xml:space="preserve">facility.  </w:t>
      </w:r>
      <w:r w:rsidRPr="00467319">
        <w:rPr>
          <w:rFonts w:cs="Arial"/>
          <w:spacing w:val="-2"/>
          <w:sz w:val="24"/>
          <w:szCs w:val="24"/>
        </w:rPr>
        <w:t xml:space="preserve">We hope to identify critical success factors and potential barriers </w:t>
      </w:r>
      <w:proofErr w:type="gramStart"/>
      <w:r w:rsidRPr="00467319">
        <w:rPr>
          <w:rFonts w:cs="Arial"/>
          <w:spacing w:val="-2"/>
          <w:sz w:val="24"/>
          <w:szCs w:val="24"/>
        </w:rPr>
        <w:t>in order to</w:t>
      </w:r>
      <w:proofErr w:type="gramEnd"/>
      <w:r w:rsidRPr="00467319">
        <w:rPr>
          <w:rFonts w:cs="Arial"/>
          <w:spacing w:val="-2"/>
          <w:sz w:val="24"/>
          <w:szCs w:val="24"/>
        </w:rPr>
        <w:t xml:space="preserve"> inform the formal procurement process.  To maximise the success of this subsequent procurement process we request that suppliers are open and honest in their responses and provide as much detail as possible.</w:t>
      </w:r>
    </w:p>
    <w:p w14:paraId="492EC3C7" w14:textId="165A6EC4" w:rsidR="000952E7" w:rsidRPr="00467319" w:rsidRDefault="000952E7" w:rsidP="00B83B01">
      <w:pPr>
        <w:pStyle w:val="GSimpleNumber3"/>
        <w:numPr>
          <w:ilvl w:val="1"/>
          <w:numId w:val="39"/>
        </w:numPr>
        <w:ind w:left="851" w:hanging="851"/>
        <w:jc w:val="both"/>
        <w:rPr>
          <w:rFonts w:cs="Arial"/>
          <w:sz w:val="24"/>
          <w:szCs w:val="24"/>
        </w:rPr>
      </w:pPr>
      <w:r w:rsidRPr="00467319">
        <w:rPr>
          <w:rFonts w:cs="Arial"/>
          <w:bCs/>
          <w:spacing w:val="-2"/>
          <w:sz w:val="24"/>
          <w:szCs w:val="24"/>
        </w:rPr>
        <w:t>Prior to completing this questionnaire, suppliers are requested to read the accompanying Market Consultation Document which sets out the background and the proposed service requirements</w:t>
      </w:r>
      <w:r w:rsidR="005F1F79" w:rsidRPr="00467319">
        <w:rPr>
          <w:rFonts w:cs="Arial"/>
          <w:bCs/>
          <w:spacing w:val="-2"/>
          <w:sz w:val="24"/>
          <w:szCs w:val="24"/>
        </w:rPr>
        <w:t>.</w:t>
      </w:r>
    </w:p>
    <w:p w14:paraId="243F8A7C" w14:textId="221988C1" w:rsidR="000952E7" w:rsidRPr="00467319" w:rsidRDefault="000952E7" w:rsidP="00B83B01">
      <w:pPr>
        <w:pStyle w:val="GSimpleNumber3"/>
        <w:numPr>
          <w:ilvl w:val="1"/>
          <w:numId w:val="39"/>
        </w:numPr>
        <w:ind w:left="851" w:hanging="851"/>
        <w:jc w:val="both"/>
        <w:rPr>
          <w:rFonts w:cs="Arial"/>
          <w:sz w:val="24"/>
          <w:szCs w:val="24"/>
        </w:rPr>
      </w:pPr>
      <w:r w:rsidRPr="00467319">
        <w:rPr>
          <w:rFonts w:cs="Arial"/>
          <w:bCs/>
          <w:spacing w:val="-2"/>
          <w:sz w:val="24"/>
          <w:szCs w:val="24"/>
        </w:rPr>
        <w:t xml:space="preserve">Participation in this Market Consultation is voluntary.  It is not required to provide an answer to every question if </w:t>
      </w:r>
      <w:proofErr w:type="gramStart"/>
      <w:r w:rsidRPr="00467319">
        <w:rPr>
          <w:rFonts w:cs="Arial"/>
          <w:bCs/>
          <w:spacing w:val="-2"/>
          <w:sz w:val="24"/>
          <w:szCs w:val="24"/>
        </w:rPr>
        <w:t>particular questions</w:t>
      </w:r>
      <w:proofErr w:type="gramEnd"/>
      <w:r w:rsidRPr="00467319">
        <w:rPr>
          <w:rFonts w:cs="Arial"/>
          <w:bCs/>
          <w:spacing w:val="-2"/>
          <w:sz w:val="24"/>
          <w:szCs w:val="24"/>
        </w:rPr>
        <w:t xml:space="preserve"> are not relevant.</w:t>
      </w:r>
    </w:p>
    <w:p w14:paraId="272A7E64" w14:textId="323A5809" w:rsidR="000952E7" w:rsidRPr="00467319" w:rsidRDefault="000952E7" w:rsidP="00B83B01">
      <w:pPr>
        <w:pStyle w:val="GSimpleNumber3"/>
        <w:numPr>
          <w:ilvl w:val="1"/>
          <w:numId w:val="39"/>
        </w:numPr>
        <w:ind w:left="851" w:hanging="851"/>
        <w:rPr>
          <w:rFonts w:cs="Arial"/>
          <w:sz w:val="24"/>
          <w:szCs w:val="24"/>
        </w:rPr>
      </w:pPr>
      <w:r w:rsidRPr="00467319">
        <w:rPr>
          <w:rFonts w:cs="Arial"/>
          <w:bCs/>
          <w:spacing w:val="-2"/>
          <w:sz w:val="24"/>
          <w:szCs w:val="24"/>
        </w:rPr>
        <w:t xml:space="preserve">The </w:t>
      </w:r>
      <w:r w:rsidRPr="00467319">
        <w:rPr>
          <w:rFonts w:cs="Arial"/>
          <w:spacing w:val="-2"/>
          <w:sz w:val="24"/>
          <w:szCs w:val="24"/>
        </w:rPr>
        <w:t>Department</w:t>
      </w:r>
      <w:r w:rsidRPr="00467319">
        <w:rPr>
          <w:rFonts w:cs="Arial"/>
          <w:bCs/>
          <w:spacing w:val="-2"/>
          <w:sz w:val="24"/>
          <w:szCs w:val="24"/>
        </w:rPr>
        <w:t xml:space="preserve"> wishes to encourage participation at this stage </w:t>
      </w:r>
      <w:proofErr w:type="gramStart"/>
      <w:r w:rsidRPr="00467319">
        <w:rPr>
          <w:rFonts w:cs="Arial"/>
          <w:bCs/>
          <w:spacing w:val="-2"/>
          <w:sz w:val="24"/>
          <w:szCs w:val="24"/>
        </w:rPr>
        <w:t>in order to</w:t>
      </w:r>
      <w:proofErr w:type="gramEnd"/>
      <w:r w:rsidRPr="00467319">
        <w:rPr>
          <w:rFonts w:cs="Arial"/>
          <w:bCs/>
          <w:spacing w:val="-2"/>
          <w:sz w:val="24"/>
          <w:szCs w:val="24"/>
        </w:rPr>
        <w:t xml:space="preserve"> ensure a wide number of responses.  The market engagement processes described above do not form part of the formal procurement process. When the formal procurement process commences any supplier may join the competition and all supplier bids will be evaluated on the same basis.</w:t>
      </w:r>
      <w:r w:rsidR="00824044" w:rsidRPr="00467319">
        <w:rPr>
          <w:rFonts w:cs="Arial"/>
          <w:bCs/>
          <w:spacing w:val="-2"/>
          <w:sz w:val="24"/>
          <w:szCs w:val="24"/>
        </w:rPr>
        <w:t xml:space="preserve"> </w:t>
      </w:r>
    </w:p>
    <w:p w14:paraId="03B22AE7" w14:textId="197AFC8D" w:rsidR="00E64A50" w:rsidRPr="008F5CA4" w:rsidRDefault="00BD2B9A" w:rsidP="00B83B01">
      <w:pPr>
        <w:pStyle w:val="GSimpleNumber3"/>
        <w:numPr>
          <w:ilvl w:val="1"/>
          <w:numId w:val="39"/>
        </w:numPr>
        <w:ind w:left="851" w:hanging="851"/>
        <w:rPr>
          <w:rFonts w:cs="Arial"/>
          <w:sz w:val="24"/>
          <w:szCs w:val="24"/>
        </w:rPr>
      </w:pPr>
      <w:r w:rsidRPr="008F5CA4">
        <w:rPr>
          <w:rFonts w:cs="Arial"/>
          <w:spacing w:val="-2"/>
          <w:sz w:val="24"/>
          <w:szCs w:val="24"/>
        </w:rPr>
        <w:t xml:space="preserve">The completed questionnaire should be returned via email </w:t>
      </w:r>
      <w:hyperlink r:id="rId17" w:history="1">
        <w:r w:rsidRPr="008F5CA4">
          <w:rPr>
            <w:rStyle w:val="Hyperlink"/>
            <w:rFonts w:cs="Arial"/>
            <w:spacing w:val="-2"/>
            <w:sz w:val="24"/>
            <w:szCs w:val="24"/>
          </w:rPr>
          <w:t>ccsinbox@dhsc.gov.uk</w:t>
        </w:r>
      </w:hyperlink>
      <w:r w:rsidRPr="008F5CA4">
        <w:rPr>
          <w:rStyle w:val="Hyperlink"/>
          <w:rFonts w:cs="Arial"/>
          <w:spacing w:val="-2"/>
          <w:sz w:val="24"/>
          <w:szCs w:val="24"/>
        </w:rPr>
        <w:t xml:space="preserve"> </w:t>
      </w:r>
      <w:r w:rsidR="00E64A50" w:rsidRPr="008F5CA4">
        <w:rPr>
          <w:rFonts w:cs="Arial"/>
          <w:sz w:val="24"/>
          <w:szCs w:val="24"/>
        </w:rPr>
        <w:t xml:space="preserve">quoting </w:t>
      </w:r>
      <w:r w:rsidR="00345E14" w:rsidRPr="008F5CA4">
        <w:rPr>
          <w:rFonts w:cs="Arial"/>
          <w:b/>
          <w:bCs/>
          <w:sz w:val="24"/>
          <w:szCs w:val="24"/>
          <w:u w:val="single"/>
        </w:rPr>
        <w:t>“</w:t>
      </w:r>
      <w:r w:rsidR="00E64A50" w:rsidRPr="008F5CA4">
        <w:rPr>
          <w:rFonts w:cs="Arial"/>
          <w:b/>
          <w:bCs/>
          <w:spacing w:val="-2"/>
          <w:sz w:val="24"/>
          <w:szCs w:val="24"/>
          <w:u w:val="single"/>
        </w:rPr>
        <w:t xml:space="preserve">Thirlwall Inquiry Staff </w:t>
      </w:r>
      <w:r w:rsidR="00ED53D5" w:rsidRPr="008F5CA4">
        <w:rPr>
          <w:rFonts w:cs="Arial"/>
          <w:b/>
          <w:bCs/>
          <w:spacing w:val="-2"/>
          <w:sz w:val="24"/>
          <w:szCs w:val="24"/>
          <w:u w:val="single"/>
        </w:rPr>
        <w:t xml:space="preserve">Emotional </w:t>
      </w:r>
      <w:r w:rsidR="00E64A50" w:rsidRPr="008F5CA4">
        <w:rPr>
          <w:rFonts w:cs="Arial"/>
          <w:b/>
          <w:bCs/>
          <w:spacing w:val="-2"/>
          <w:sz w:val="24"/>
          <w:szCs w:val="24"/>
          <w:u w:val="single"/>
        </w:rPr>
        <w:t>Support.</w:t>
      </w:r>
      <w:r w:rsidR="00345E14" w:rsidRPr="008F5CA4">
        <w:rPr>
          <w:rFonts w:cs="Arial"/>
          <w:b/>
          <w:bCs/>
          <w:spacing w:val="-2"/>
          <w:sz w:val="24"/>
          <w:szCs w:val="24"/>
          <w:u w:val="single"/>
        </w:rPr>
        <w:t>”</w:t>
      </w:r>
      <w:r w:rsidR="00006954" w:rsidRPr="008F5CA4">
        <w:rPr>
          <w:rFonts w:cs="Arial"/>
          <w:spacing w:val="-2"/>
          <w:sz w:val="24"/>
          <w:szCs w:val="24"/>
        </w:rPr>
        <w:t xml:space="preserve"> no later than </w:t>
      </w:r>
      <w:r w:rsidR="00006954" w:rsidRPr="008F5CA4">
        <w:rPr>
          <w:rFonts w:cs="Arial"/>
          <w:b/>
          <w:bCs/>
          <w:spacing w:val="-2"/>
          <w:sz w:val="24"/>
          <w:szCs w:val="24"/>
          <w:u w:val="single"/>
        </w:rPr>
        <w:t>15</w:t>
      </w:r>
      <w:r w:rsidR="00006954" w:rsidRPr="008F5CA4">
        <w:rPr>
          <w:rFonts w:cs="Arial"/>
          <w:b/>
          <w:bCs/>
          <w:spacing w:val="-2"/>
          <w:sz w:val="24"/>
          <w:szCs w:val="24"/>
          <w:u w:val="single"/>
          <w:vertAlign w:val="superscript"/>
        </w:rPr>
        <w:t>th</w:t>
      </w:r>
      <w:r w:rsidR="00006954" w:rsidRPr="008F5CA4">
        <w:rPr>
          <w:rFonts w:cs="Arial"/>
          <w:b/>
          <w:bCs/>
          <w:spacing w:val="-2"/>
          <w:sz w:val="24"/>
          <w:szCs w:val="24"/>
          <w:u w:val="single"/>
        </w:rPr>
        <w:t xml:space="preserve"> April 2024 at 5pm</w:t>
      </w:r>
      <w:r w:rsidR="00E64A50" w:rsidRPr="008F5CA4">
        <w:rPr>
          <w:rFonts w:cs="Arial"/>
          <w:spacing w:val="-2"/>
          <w:sz w:val="24"/>
          <w:szCs w:val="24"/>
          <w:u w:val="single"/>
        </w:rPr>
        <w:t xml:space="preserve"> </w:t>
      </w:r>
    </w:p>
    <w:p w14:paraId="09CA8AEE" w14:textId="78322250" w:rsidR="000952E7" w:rsidRPr="00467319" w:rsidRDefault="000952E7" w:rsidP="00B83B01">
      <w:pPr>
        <w:pStyle w:val="GSimpleNumber3"/>
        <w:numPr>
          <w:ilvl w:val="1"/>
          <w:numId w:val="39"/>
        </w:numPr>
        <w:ind w:left="851" w:hanging="851"/>
        <w:jc w:val="both"/>
        <w:rPr>
          <w:rFonts w:cs="Arial"/>
          <w:sz w:val="24"/>
          <w:szCs w:val="24"/>
        </w:rPr>
      </w:pPr>
      <w:r w:rsidRPr="00467319">
        <w:rPr>
          <w:rFonts w:cs="Arial"/>
          <w:spacing w:val="-2"/>
          <w:sz w:val="24"/>
          <w:szCs w:val="24"/>
        </w:rPr>
        <w:t xml:space="preserve">The Freedom of Information Act 2000 (FOIA) applies to the Department. You should be aware of the Department 's obligations and responsibilities under the FOIA to disclose, on written request, recorded information held. Information provided by you in connection with this procurement exercise, or with any Contract that may be awarded </w:t>
      </w:r>
      <w:proofErr w:type="gramStart"/>
      <w:r w:rsidRPr="00467319">
        <w:rPr>
          <w:rFonts w:cs="Arial"/>
          <w:spacing w:val="-2"/>
          <w:sz w:val="24"/>
          <w:szCs w:val="24"/>
        </w:rPr>
        <w:t>as a result of</w:t>
      </w:r>
      <w:proofErr w:type="gramEnd"/>
      <w:r w:rsidRPr="00467319">
        <w:rPr>
          <w:rFonts w:cs="Arial"/>
          <w:spacing w:val="-2"/>
          <w:sz w:val="24"/>
          <w:szCs w:val="24"/>
        </w:rPr>
        <w:t xml:space="preserve"> this exercise, may therefore have to be disclosed in response to such a request, unless the Department decides that one of the statutory exemptions under the FOIA applies. The Department may also include certain information in the publication scheme which it maintains under the FOIA.</w:t>
      </w:r>
    </w:p>
    <w:p w14:paraId="365B553E" w14:textId="06229A75" w:rsidR="000952E7" w:rsidRPr="00467319" w:rsidRDefault="000952E7" w:rsidP="00B83B01">
      <w:pPr>
        <w:pStyle w:val="GSimpleNumber3"/>
        <w:numPr>
          <w:ilvl w:val="1"/>
          <w:numId w:val="39"/>
        </w:numPr>
        <w:ind w:left="851" w:hanging="851"/>
        <w:jc w:val="both"/>
        <w:rPr>
          <w:rFonts w:cs="Arial"/>
          <w:sz w:val="24"/>
          <w:szCs w:val="24"/>
        </w:rPr>
      </w:pPr>
      <w:r w:rsidRPr="00467319">
        <w:rPr>
          <w:rFonts w:cs="Arial"/>
          <w:spacing w:val="-2"/>
          <w:sz w:val="24"/>
          <w:szCs w:val="24"/>
        </w:rPr>
        <w:t>In certain circumstances, and in accordance with the Code of Practice issued under section 45 of the FOIA or the Environmental Information Regulations 2004, the Department may consider it appropriate to ask you for your views as to the release of any information before a decision on how to respond to a request is made. In dealing with requests for information under the FOIA, the Department must comply with a strict timetable and the Department would, therefore, expect a timely response to any consultation within two working days.</w:t>
      </w:r>
    </w:p>
    <w:p w14:paraId="788C323F" w14:textId="06921040" w:rsidR="000952E7" w:rsidRPr="00467319" w:rsidRDefault="000952E7" w:rsidP="00B83B01">
      <w:pPr>
        <w:pStyle w:val="GSimpleNumber3"/>
        <w:numPr>
          <w:ilvl w:val="1"/>
          <w:numId w:val="39"/>
        </w:numPr>
        <w:ind w:left="851" w:hanging="851"/>
        <w:jc w:val="both"/>
        <w:rPr>
          <w:rFonts w:cs="Arial"/>
          <w:sz w:val="24"/>
          <w:szCs w:val="24"/>
        </w:rPr>
      </w:pPr>
      <w:r w:rsidRPr="00467319">
        <w:rPr>
          <w:rFonts w:cs="Arial"/>
          <w:spacing w:val="-2"/>
          <w:sz w:val="24"/>
          <w:szCs w:val="24"/>
        </w:rPr>
        <w:lastRenderedPageBreak/>
        <w:t xml:space="preserve">You may provide information which is confidential in nature and which you may wish to be held in confidence. You must give a clear indication which type of material is to be considered confidential and why it </w:t>
      </w:r>
      <w:proofErr w:type="gramStart"/>
      <w:r w:rsidRPr="00467319">
        <w:rPr>
          <w:rFonts w:cs="Arial"/>
          <w:spacing w:val="-2"/>
          <w:sz w:val="24"/>
          <w:szCs w:val="24"/>
        </w:rPr>
        <w:t>is considered to be</w:t>
      </w:r>
      <w:proofErr w:type="gramEnd"/>
      <w:r w:rsidRPr="00467319">
        <w:rPr>
          <w:rFonts w:cs="Arial"/>
          <w:spacing w:val="-2"/>
          <w:sz w:val="24"/>
          <w:szCs w:val="24"/>
        </w:rPr>
        <w:t xml:space="preserve"> so, along with the time period for which it will remain confidential in nature. The use of blanket protective markings such as "commercial in confidence" will no longer be appropriate. In addition, marking any material as confidential or equivalent should not be taken to mean that the Department accepts any duty of confidentiality by virtue of such marking. Please note that even where you have indicated that information is confidential the Department may be required to disclose it under the FOIA if a request is received.</w:t>
      </w:r>
    </w:p>
    <w:p w14:paraId="2C8615EF" w14:textId="65E70441" w:rsidR="000952E7" w:rsidRPr="00467319" w:rsidRDefault="000952E7" w:rsidP="00B83B01">
      <w:pPr>
        <w:pStyle w:val="GSimpleNumber3"/>
        <w:numPr>
          <w:ilvl w:val="1"/>
          <w:numId w:val="39"/>
        </w:numPr>
        <w:ind w:left="851" w:hanging="851"/>
        <w:jc w:val="both"/>
        <w:rPr>
          <w:rFonts w:cs="Arial"/>
          <w:sz w:val="24"/>
          <w:szCs w:val="24"/>
        </w:rPr>
      </w:pPr>
      <w:r w:rsidRPr="00467319">
        <w:rPr>
          <w:rFonts w:cs="Arial"/>
          <w:spacing w:val="-2"/>
          <w:sz w:val="24"/>
          <w:szCs w:val="24"/>
        </w:rPr>
        <w:t>The Department cannot accept that trivial information or information which by its very nature cannot be regarded as confidential should be subject to any obligation of confidence.</w:t>
      </w:r>
    </w:p>
    <w:p w14:paraId="7C7CE7DE" w14:textId="77777777" w:rsidR="000952E7" w:rsidRPr="00467319" w:rsidRDefault="000952E7" w:rsidP="00B83B01">
      <w:pPr>
        <w:pStyle w:val="GSimpleNumber3"/>
        <w:numPr>
          <w:ilvl w:val="1"/>
          <w:numId w:val="39"/>
        </w:numPr>
        <w:ind w:left="851" w:hanging="851"/>
        <w:jc w:val="both"/>
        <w:rPr>
          <w:rFonts w:cs="Arial"/>
          <w:sz w:val="24"/>
          <w:szCs w:val="24"/>
        </w:rPr>
      </w:pPr>
      <w:r w:rsidRPr="00467319">
        <w:rPr>
          <w:rFonts w:cs="Arial"/>
          <w:spacing w:val="-2"/>
          <w:sz w:val="24"/>
          <w:szCs w:val="24"/>
        </w:rPr>
        <w:t>In certain circumstances where information has not been provided in confidence, the Department may still wish to consult with you about the application of any other exemption such as that relating to disclosure that will prejudice the commercial interests of any party.</w:t>
      </w:r>
    </w:p>
    <w:p w14:paraId="088ABCE0" w14:textId="77777777" w:rsidR="000952E7" w:rsidRPr="00467319" w:rsidRDefault="000952E7" w:rsidP="00B83B01">
      <w:pPr>
        <w:pStyle w:val="GSimpleNumber3"/>
        <w:numPr>
          <w:ilvl w:val="1"/>
          <w:numId w:val="39"/>
        </w:numPr>
        <w:ind w:left="851" w:hanging="851"/>
        <w:jc w:val="both"/>
        <w:rPr>
          <w:rFonts w:cs="Arial"/>
          <w:sz w:val="24"/>
          <w:szCs w:val="24"/>
        </w:rPr>
      </w:pPr>
      <w:r w:rsidRPr="00467319">
        <w:rPr>
          <w:rFonts w:cs="Arial"/>
          <w:spacing w:val="-2"/>
          <w:sz w:val="24"/>
          <w:szCs w:val="24"/>
        </w:rPr>
        <w:t>The decision as to which information will be disclosed is reserved to the Department notwithstanding any consultation with you.</w:t>
      </w:r>
    </w:p>
    <w:p w14:paraId="58CA0152" w14:textId="77777777" w:rsidR="000952E7" w:rsidRPr="00467319" w:rsidRDefault="000952E7" w:rsidP="00B83B01">
      <w:pPr>
        <w:pStyle w:val="GSimpleNumber3"/>
        <w:numPr>
          <w:ilvl w:val="1"/>
          <w:numId w:val="39"/>
        </w:numPr>
        <w:ind w:left="851" w:hanging="851"/>
        <w:jc w:val="both"/>
        <w:rPr>
          <w:rFonts w:cs="Arial"/>
          <w:sz w:val="24"/>
          <w:szCs w:val="24"/>
        </w:rPr>
      </w:pPr>
      <w:r w:rsidRPr="00467319">
        <w:rPr>
          <w:rFonts w:cs="Arial"/>
          <w:spacing w:val="-2"/>
          <w:sz w:val="24"/>
          <w:szCs w:val="24"/>
        </w:rPr>
        <w:t xml:space="preserve">Whilst the Department expects to proceed to procurement in due course, there is no obligation to do so </w:t>
      </w:r>
      <w:proofErr w:type="gramStart"/>
      <w:r w:rsidRPr="00467319">
        <w:rPr>
          <w:rFonts w:cs="Arial"/>
          <w:spacing w:val="-2"/>
          <w:sz w:val="24"/>
          <w:szCs w:val="24"/>
        </w:rPr>
        <w:t>as a consequence of</w:t>
      </w:r>
      <w:proofErr w:type="gramEnd"/>
      <w:r w:rsidRPr="00467319">
        <w:rPr>
          <w:rFonts w:cs="Arial"/>
          <w:spacing w:val="-2"/>
          <w:sz w:val="24"/>
          <w:szCs w:val="24"/>
        </w:rPr>
        <w:t xml:space="preserve"> this early market engagement activity.</w:t>
      </w:r>
    </w:p>
    <w:p w14:paraId="4E5F1057" w14:textId="23189474" w:rsidR="000952E7" w:rsidRPr="00467319" w:rsidRDefault="000952E7" w:rsidP="00B83B01">
      <w:pPr>
        <w:pStyle w:val="GSimpleNumber3"/>
        <w:numPr>
          <w:ilvl w:val="1"/>
          <w:numId w:val="39"/>
        </w:numPr>
        <w:ind w:left="851" w:hanging="851"/>
        <w:jc w:val="both"/>
        <w:rPr>
          <w:rFonts w:cs="Arial"/>
          <w:sz w:val="24"/>
          <w:szCs w:val="24"/>
        </w:rPr>
      </w:pPr>
      <w:r w:rsidRPr="00467319">
        <w:rPr>
          <w:rFonts w:cs="Arial"/>
          <w:spacing w:val="-2"/>
          <w:sz w:val="24"/>
          <w:szCs w:val="24"/>
        </w:rPr>
        <w:t>The publication of any documents at this stage is intended to provide potential bidders with the opportunity to view and comment on a draft specification for the requirement.  The Department does not intend to be bound by any information at this stage.  The Department makes no commitment to accept recommendations or suggestions.  Once published, the Invitation to Tender will contain the final requirements in relation to this service.  All previous versions, including any documents published at this stage should be disregarded.</w:t>
      </w:r>
    </w:p>
    <w:p w14:paraId="4B8BAB98" w14:textId="77777777" w:rsidR="003F7B45" w:rsidRPr="00467319" w:rsidRDefault="003F7B45" w:rsidP="003F7B45">
      <w:pPr>
        <w:pStyle w:val="GSimpleNumber1"/>
        <w:numPr>
          <w:ilvl w:val="0"/>
          <w:numId w:val="0"/>
        </w:numPr>
        <w:ind w:left="567" w:hanging="567"/>
        <w:rPr>
          <w:rFonts w:cs="Arial"/>
          <w:sz w:val="24"/>
          <w:szCs w:val="24"/>
        </w:rPr>
      </w:pPr>
    </w:p>
    <w:p w14:paraId="51F9BAC0" w14:textId="4EED2F8E" w:rsidR="003F7B45" w:rsidRPr="00467319" w:rsidRDefault="003F7B45" w:rsidP="003F7B45">
      <w:pPr>
        <w:pStyle w:val="GSimpleNumber1"/>
        <w:numPr>
          <w:ilvl w:val="0"/>
          <w:numId w:val="0"/>
        </w:numPr>
        <w:ind w:left="567" w:hanging="567"/>
        <w:rPr>
          <w:rFonts w:cs="Arial"/>
          <w:sz w:val="24"/>
          <w:szCs w:val="24"/>
        </w:rPr>
      </w:pPr>
      <w:r w:rsidRPr="00467319">
        <w:rPr>
          <w:rFonts w:cs="Arial"/>
          <w:sz w:val="24"/>
          <w:szCs w:val="24"/>
        </w:rPr>
        <w:t>Regards,</w:t>
      </w:r>
    </w:p>
    <w:p w14:paraId="4735C9EF" w14:textId="77777777" w:rsidR="003F7B45" w:rsidRPr="00467319" w:rsidRDefault="003F7B45" w:rsidP="003F7B45">
      <w:pPr>
        <w:pStyle w:val="GSimpleNumber1"/>
        <w:numPr>
          <w:ilvl w:val="0"/>
          <w:numId w:val="0"/>
        </w:numPr>
        <w:ind w:left="567" w:hanging="567"/>
        <w:rPr>
          <w:rFonts w:cs="Arial"/>
          <w:sz w:val="24"/>
          <w:szCs w:val="24"/>
        </w:rPr>
      </w:pPr>
    </w:p>
    <w:p w14:paraId="0A726709" w14:textId="77777777" w:rsidR="003F7B45" w:rsidRPr="00467319" w:rsidRDefault="003F7B45" w:rsidP="003F7B45">
      <w:pPr>
        <w:spacing w:line="276" w:lineRule="auto"/>
        <w:rPr>
          <w:rFonts w:ascii="Arial" w:hAnsi="Arial" w:cs="Arial"/>
          <w:b/>
          <w:bCs/>
          <w:sz w:val="24"/>
          <w:szCs w:val="24"/>
        </w:rPr>
      </w:pPr>
      <w:r w:rsidRPr="00467319">
        <w:rPr>
          <w:rFonts w:ascii="Arial" w:hAnsi="Arial" w:cs="Arial"/>
          <w:b/>
          <w:bCs/>
          <w:sz w:val="24"/>
          <w:szCs w:val="24"/>
        </w:rPr>
        <w:t>Corporate and Clinical Services, Commercial Lifecycle</w:t>
      </w:r>
    </w:p>
    <w:p w14:paraId="61E78C93" w14:textId="77777777" w:rsidR="003F7B45" w:rsidRPr="00467319" w:rsidRDefault="003F7B45" w:rsidP="003F7B45">
      <w:pPr>
        <w:spacing w:line="276" w:lineRule="auto"/>
        <w:rPr>
          <w:rFonts w:ascii="Arial" w:hAnsi="Arial" w:cs="Arial"/>
          <w:b/>
          <w:bCs/>
          <w:sz w:val="24"/>
          <w:szCs w:val="24"/>
          <w:lang w:eastAsia="en-US"/>
        </w:rPr>
      </w:pPr>
      <w:r w:rsidRPr="00467319">
        <w:rPr>
          <w:rFonts w:ascii="Arial" w:hAnsi="Arial" w:cs="Arial"/>
          <w:b/>
          <w:bCs/>
          <w:sz w:val="24"/>
          <w:szCs w:val="24"/>
        </w:rPr>
        <w:t>Commercial Directorate, Department of Health &amp; Social Care</w:t>
      </w:r>
    </w:p>
    <w:p w14:paraId="0B08C81C" w14:textId="77777777" w:rsidR="003F7B45" w:rsidRPr="00467319" w:rsidRDefault="003F7B45" w:rsidP="003F7B45">
      <w:pPr>
        <w:spacing w:line="276" w:lineRule="auto"/>
        <w:rPr>
          <w:rFonts w:ascii="Arial" w:hAnsi="Arial" w:cs="Arial"/>
          <w:b/>
          <w:bCs/>
          <w:sz w:val="24"/>
          <w:szCs w:val="24"/>
        </w:rPr>
      </w:pPr>
      <w:r w:rsidRPr="00467319">
        <w:rPr>
          <w:rFonts w:ascii="Arial" w:hAnsi="Arial" w:cs="Arial"/>
          <w:b/>
          <w:bCs/>
          <w:sz w:val="24"/>
          <w:szCs w:val="24"/>
        </w:rPr>
        <w:t>39 Victoria Street, London, SW1H 0EU</w:t>
      </w:r>
    </w:p>
    <w:p w14:paraId="6A8BA629" w14:textId="77777777" w:rsidR="003F7B45" w:rsidRPr="00467319" w:rsidRDefault="003F7B45" w:rsidP="003F7B45">
      <w:pPr>
        <w:pStyle w:val="GSimpleNumber1"/>
        <w:numPr>
          <w:ilvl w:val="0"/>
          <w:numId w:val="0"/>
        </w:numPr>
        <w:ind w:left="567" w:hanging="567"/>
        <w:rPr>
          <w:rFonts w:cs="Arial"/>
          <w:sz w:val="24"/>
          <w:szCs w:val="24"/>
        </w:rPr>
      </w:pPr>
    </w:p>
    <w:p w14:paraId="60A623BA" w14:textId="77777777" w:rsidR="003F7B45" w:rsidRPr="00467319" w:rsidRDefault="003F7B45" w:rsidP="003F7B45">
      <w:pPr>
        <w:pStyle w:val="GSimpleNumber1"/>
        <w:numPr>
          <w:ilvl w:val="0"/>
          <w:numId w:val="0"/>
        </w:numPr>
        <w:ind w:left="567" w:hanging="567"/>
        <w:rPr>
          <w:rFonts w:cs="Arial"/>
          <w:sz w:val="24"/>
          <w:szCs w:val="24"/>
        </w:rPr>
      </w:pPr>
    </w:p>
    <w:p w14:paraId="49F623EF" w14:textId="6F85ABF2" w:rsidR="005F1F79" w:rsidRPr="00467319" w:rsidRDefault="005F1F79">
      <w:pPr>
        <w:rPr>
          <w:rFonts w:ascii="Arial" w:eastAsia="STZhongsong" w:hAnsi="Arial" w:cs="Arial"/>
          <w:b/>
          <w:caps/>
          <w:color w:val="00AE9C"/>
          <w:sz w:val="24"/>
          <w:szCs w:val="24"/>
          <w:lang w:eastAsia="zh-CN"/>
        </w:rPr>
      </w:pPr>
      <w:r w:rsidRPr="00467319">
        <w:rPr>
          <w:rFonts w:ascii="Arial" w:eastAsia="STZhongsong" w:hAnsi="Arial" w:cs="Arial"/>
          <w:b/>
          <w:caps/>
          <w:color w:val="00AE9C"/>
          <w:sz w:val="24"/>
          <w:szCs w:val="24"/>
          <w:lang w:eastAsia="zh-CN"/>
        </w:rPr>
        <w:br w:type="page"/>
      </w:r>
    </w:p>
    <w:p w14:paraId="3D0B6563" w14:textId="231D90B2" w:rsidR="00E31C37" w:rsidRPr="00467319" w:rsidRDefault="005F1F79" w:rsidP="00632DBB">
      <w:pPr>
        <w:jc w:val="both"/>
        <w:rPr>
          <w:rFonts w:ascii="Arial" w:eastAsia="STZhongsong" w:hAnsi="Arial" w:cs="Arial"/>
          <w:b/>
          <w:caps/>
          <w:color w:val="00AE9C"/>
          <w:sz w:val="24"/>
          <w:szCs w:val="24"/>
          <w:lang w:eastAsia="zh-CN"/>
        </w:rPr>
      </w:pPr>
      <w:r w:rsidRPr="00467319">
        <w:rPr>
          <w:rFonts w:ascii="Arial" w:eastAsia="STZhongsong" w:hAnsi="Arial" w:cs="Arial"/>
          <w:b/>
          <w:caps/>
          <w:color w:val="00AE9C"/>
          <w:sz w:val="24"/>
          <w:szCs w:val="24"/>
          <w:lang w:eastAsia="zh-CN"/>
        </w:rPr>
        <w:lastRenderedPageBreak/>
        <w:t>QUESTIONNAIRE</w:t>
      </w:r>
    </w:p>
    <w:p w14:paraId="5242B625" w14:textId="77777777" w:rsidR="00E31C37" w:rsidRPr="00467319" w:rsidRDefault="00E31C37" w:rsidP="00632DBB">
      <w:pPr>
        <w:jc w:val="both"/>
        <w:rPr>
          <w:rFonts w:ascii="Arial" w:eastAsia="STZhongsong" w:hAnsi="Arial" w:cs="Arial"/>
          <w:b/>
          <w:caps/>
          <w:color w:val="00AE9C"/>
          <w:sz w:val="24"/>
          <w:szCs w:val="24"/>
          <w:lang w:eastAsia="zh-CN"/>
        </w:rPr>
      </w:pPr>
    </w:p>
    <w:p w14:paraId="54FDD3B2" w14:textId="77777777" w:rsidR="00D071D9" w:rsidRPr="00467319" w:rsidRDefault="00D071D9" w:rsidP="00632DBB">
      <w:pPr>
        <w:jc w:val="both"/>
        <w:rPr>
          <w:rFonts w:ascii="Arial" w:eastAsia="STZhongsong" w:hAnsi="Arial" w:cs="Arial"/>
          <w:b/>
          <w:caps/>
          <w:color w:val="00AE9C"/>
          <w:sz w:val="24"/>
          <w:szCs w:val="24"/>
          <w:lang w:eastAsia="zh-CN"/>
        </w:rPr>
      </w:pPr>
    </w:p>
    <w:p w14:paraId="4D36A155" w14:textId="77777777" w:rsidR="003F7B45" w:rsidRPr="00467319" w:rsidRDefault="003F7B45" w:rsidP="003F7B45">
      <w:pPr>
        <w:spacing w:line="276" w:lineRule="auto"/>
        <w:rPr>
          <w:rFonts w:ascii="Arial" w:eastAsia="STZhongsong" w:hAnsi="Arial" w:cs="Arial"/>
          <w:b/>
          <w:caps/>
          <w:color w:val="00AE9C"/>
          <w:sz w:val="24"/>
          <w:szCs w:val="24"/>
          <w:lang w:eastAsia="zh-CN"/>
        </w:rPr>
      </w:pPr>
      <w:r w:rsidRPr="00467319">
        <w:rPr>
          <w:rFonts w:ascii="Arial" w:eastAsia="STZhongsong" w:hAnsi="Arial" w:cs="Arial"/>
          <w:b/>
          <w:caps/>
          <w:color w:val="00AE9C"/>
          <w:sz w:val="24"/>
          <w:szCs w:val="24"/>
          <w:lang w:eastAsia="zh-CN"/>
        </w:rPr>
        <w:t>Name of Supplier:</w:t>
      </w:r>
    </w:p>
    <w:p w14:paraId="54BD7BBC" w14:textId="77777777" w:rsidR="006D5CF3" w:rsidRPr="00467319" w:rsidRDefault="006D5CF3" w:rsidP="006D5CF3">
      <w:pPr>
        <w:tabs>
          <w:tab w:val="left" w:pos="0"/>
          <w:tab w:val="left" w:pos="2857"/>
        </w:tabs>
        <w:suppressAutoHyphens/>
        <w:spacing w:before="120" w:after="120"/>
        <w:rPr>
          <w:rFonts w:ascii="Arial" w:hAnsi="Arial" w:cs="Arial"/>
          <w:spacing w:val="-2"/>
          <w:sz w:val="24"/>
          <w:szCs w:val="24"/>
        </w:rPr>
      </w:pPr>
      <w:r w:rsidRPr="00467319">
        <w:rPr>
          <w:rFonts w:ascii="Arial" w:hAnsi="Arial" w:cs="Arial"/>
          <w:spacing w:val="-2"/>
          <w:sz w:val="24"/>
          <w:szCs w:val="24"/>
        </w:rPr>
        <w:t xml:space="preserve">Name of authorised representative in block letters: </w:t>
      </w:r>
      <w:r w:rsidRPr="00467319">
        <w:rPr>
          <w:rFonts w:ascii="Arial" w:hAnsi="Arial" w:cs="Arial"/>
          <w:spacing w:val="-2"/>
          <w:sz w:val="24"/>
          <w:szCs w:val="24"/>
          <w:shd w:val="clear" w:color="auto" w:fill="F2F2F2" w:themeFill="background1" w:themeFillShade="F2"/>
        </w:rPr>
        <w:fldChar w:fldCharType="begin">
          <w:ffData>
            <w:name w:val="Text92"/>
            <w:enabled/>
            <w:calcOnExit w:val="0"/>
            <w:textInput/>
          </w:ffData>
        </w:fldChar>
      </w:r>
      <w:bookmarkStart w:id="8" w:name="Text92"/>
      <w:r w:rsidRPr="00467319">
        <w:rPr>
          <w:rFonts w:ascii="Arial" w:hAnsi="Arial" w:cs="Arial"/>
          <w:spacing w:val="-2"/>
          <w:sz w:val="24"/>
          <w:szCs w:val="24"/>
          <w:shd w:val="clear" w:color="auto" w:fill="F2F2F2" w:themeFill="background1" w:themeFillShade="F2"/>
        </w:rPr>
        <w:instrText xml:space="preserve"> FORMTEXT </w:instrText>
      </w:r>
      <w:r w:rsidRPr="00467319">
        <w:rPr>
          <w:rFonts w:ascii="Arial" w:hAnsi="Arial" w:cs="Arial"/>
          <w:spacing w:val="-2"/>
          <w:sz w:val="24"/>
          <w:szCs w:val="24"/>
          <w:shd w:val="clear" w:color="auto" w:fill="F2F2F2" w:themeFill="background1" w:themeFillShade="F2"/>
        </w:rPr>
      </w:r>
      <w:r w:rsidRPr="00467319">
        <w:rPr>
          <w:rFonts w:ascii="Arial" w:hAnsi="Arial" w:cs="Arial"/>
          <w:spacing w:val="-2"/>
          <w:sz w:val="24"/>
          <w:szCs w:val="24"/>
          <w:shd w:val="clear" w:color="auto" w:fill="F2F2F2" w:themeFill="background1" w:themeFillShade="F2"/>
        </w:rPr>
        <w:fldChar w:fldCharType="separate"/>
      </w:r>
      <w:r w:rsidRPr="00467319">
        <w:rPr>
          <w:rFonts w:ascii="Arial" w:hAnsi="Arial" w:cs="Arial"/>
          <w:noProof/>
          <w:spacing w:val="-2"/>
          <w:sz w:val="24"/>
          <w:szCs w:val="24"/>
          <w:shd w:val="clear" w:color="auto" w:fill="F2F2F2" w:themeFill="background1" w:themeFillShade="F2"/>
        </w:rPr>
        <w:t> </w:t>
      </w:r>
      <w:r w:rsidRPr="00467319">
        <w:rPr>
          <w:rFonts w:ascii="Arial" w:hAnsi="Arial" w:cs="Arial"/>
          <w:noProof/>
          <w:spacing w:val="-2"/>
          <w:sz w:val="24"/>
          <w:szCs w:val="24"/>
          <w:shd w:val="clear" w:color="auto" w:fill="F2F2F2" w:themeFill="background1" w:themeFillShade="F2"/>
        </w:rPr>
        <w:t> </w:t>
      </w:r>
      <w:r w:rsidRPr="00467319">
        <w:rPr>
          <w:rFonts w:ascii="Arial" w:hAnsi="Arial" w:cs="Arial"/>
          <w:noProof/>
          <w:spacing w:val="-2"/>
          <w:sz w:val="24"/>
          <w:szCs w:val="24"/>
          <w:shd w:val="clear" w:color="auto" w:fill="F2F2F2" w:themeFill="background1" w:themeFillShade="F2"/>
        </w:rPr>
        <w:t> </w:t>
      </w:r>
      <w:r w:rsidRPr="00467319">
        <w:rPr>
          <w:rFonts w:ascii="Arial" w:hAnsi="Arial" w:cs="Arial"/>
          <w:noProof/>
          <w:spacing w:val="-2"/>
          <w:sz w:val="24"/>
          <w:szCs w:val="24"/>
          <w:shd w:val="clear" w:color="auto" w:fill="F2F2F2" w:themeFill="background1" w:themeFillShade="F2"/>
        </w:rPr>
        <w:t> </w:t>
      </w:r>
      <w:r w:rsidRPr="00467319">
        <w:rPr>
          <w:rFonts w:ascii="Arial" w:hAnsi="Arial" w:cs="Arial"/>
          <w:noProof/>
          <w:spacing w:val="-2"/>
          <w:sz w:val="24"/>
          <w:szCs w:val="24"/>
          <w:shd w:val="clear" w:color="auto" w:fill="F2F2F2" w:themeFill="background1" w:themeFillShade="F2"/>
        </w:rPr>
        <w:t> </w:t>
      </w:r>
      <w:r w:rsidRPr="00467319">
        <w:rPr>
          <w:rFonts w:ascii="Arial" w:hAnsi="Arial" w:cs="Arial"/>
          <w:spacing w:val="-2"/>
          <w:sz w:val="24"/>
          <w:szCs w:val="24"/>
          <w:shd w:val="clear" w:color="auto" w:fill="F2F2F2" w:themeFill="background1" w:themeFillShade="F2"/>
        </w:rPr>
        <w:fldChar w:fldCharType="end"/>
      </w:r>
      <w:bookmarkEnd w:id="8"/>
    </w:p>
    <w:p w14:paraId="0440BB6F" w14:textId="77777777" w:rsidR="006D5CF3" w:rsidRPr="00467319" w:rsidRDefault="006D5CF3" w:rsidP="006D5CF3">
      <w:pPr>
        <w:tabs>
          <w:tab w:val="left" w:pos="0"/>
          <w:tab w:val="left" w:pos="2857"/>
        </w:tabs>
        <w:suppressAutoHyphens/>
        <w:spacing w:before="120" w:after="120"/>
        <w:jc w:val="both"/>
        <w:rPr>
          <w:rFonts w:ascii="Arial" w:hAnsi="Arial" w:cs="Arial"/>
          <w:spacing w:val="-2"/>
          <w:sz w:val="24"/>
          <w:szCs w:val="24"/>
        </w:rPr>
      </w:pPr>
      <w:r w:rsidRPr="00467319">
        <w:rPr>
          <w:rFonts w:ascii="Arial" w:hAnsi="Arial" w:cs="Arial"/>
          <w:spacing w:val="-2"/>
          <w:sz w:val="24"/>
          <w:szCs w:val="24"/>
        </w:rPr>
        <w:t xml:space="preserve">Position: </w:t>
      </w:r>
      <w:r w:rsidRPr="00467319">
        <w:rPr>
          <w:rFonts w:ascii="Arial" w:hAnsi="Arial" w:cs="Arial"/>
          <w:spacing w:val="-2"/>
          <w:sz w:val="24"/>
          <w:szCs w:val="24"/>
          <w:shd w:val="clear" w:color="auto" w:fill="F2F2F2" w:themeFill="background1" w:themeFillShade="F2"/>
        </w:rPr>
        <w:fldChar w:fldCharType="begin">
          <w:ffData>
            <w:name w:val="Text93"/>
            <w:enabled/>
            <w:calcOnExit w:val="0"/>
            <w:textInput/>
          </w:ffData>
        </w:fldChar>
      </w:r>
      <w:bookmarkStart w:id="9" w:name="Text93"/>
      <w:r w:rsidRPr="00467319">
        <w:rPr>
          <w:rFonts w:ascii="Arial" w:hAnsi="Arial" w:cs="Arial"/>
          <w:spacing w:val="-2"/>
          <w:sz w:val="24"/>
          <w:szCs w:val="24"/>
          <w:shd w:val="clear" w:color="auto" w:fill="F2F2F2" w:themeFill="background1" w:themeFillShade="F2"/>
        </w:rPr>
        <w:instrText xml:space="preserve"> FORMTEXT </w:instrText>
      </w:r>
      <w:r w:rsidRPr="00467319">
        <w:rPr>
          <w:rFonts w:ascii="Arial" w:hAnsi="Arial" w:cs="Arial"/>
          <w:spacing w:val="-2"/>
          <w:sz w:val="24"/>
          <w:szCs w:val="24"/>
          <w:shd w:val="clear" w:color="auto" w:fill="F2F2F2" w:themeFill="background1" w:themeFillShade="F2"/>
        </w:rPr>
      </w:r>
      <w:r w:rsidRPr="00467319">
        <w:rPr>
          <w:rFonts w:ascii="Arial" w:hAnsi="Arial" w:cs="Arial"/>
          <w:spacing w:val="-2"/>
          <w:sz w:val="24"/>
          <w:szCs w:val="24"/>
          <w:shd w:val="clear" w:color="auto" w:fill="F2F2F2" w:themeFill="background1" w:themeFillShade="F2"/>
        </w:rPr>
        <w:fldChar w:fldCharType="separate"/>
      </w:r>
      <w:r w:rsidRPr="00467319">
        <w:rPr>
          <w:rFonts w:ascii="Arial" w:hAnsi="Arial" w:cs="Arial"/>
          <w:noProof/>
          <w:spacing w:val="-2"/>
          <w:sz w:val="24"/>
          <w:szCs w:val="24"/>
          <w:shd w:val="clear" w:color="auto" w:fill="F2F2F2" w:themeFill="background1" w:themeFillShade="F2"/>
        </w:rPr>
        <w:t> </w:t>
      </w:r>
      <w:r w:rsidRPr="00467319">
        <w:rPr>
          <w:rFonts w:ascii="Arial" w:hAnsi="Arial" w:cs="Arial"/>
          <w:noProof/>
          <w:spacing w:val="-2"/>
          <w:sz w:val="24"/>
          <w:szCs w:val="24"/>
          <w:shd w:val="clear" w:color="auto" w:fill="F2F2F2" w:themeFill="background1" w:themeFillShade="F2"/>
        </w:rPr>
        <w:t> </w:t>
      </w:r>
      <w:r w:rsidRPr="00467319">
        <w:rPr>
          <w:rFonts w:ascii="Arial" w:hAnsi="Arial" w:cs="Arial"/>
          <w:noProof/>
          <w:spacing w:val="-2"/>
          <w:sz w:val="24"/>
          <w:szCs w:val="24"/>
          <w:shd w:val="clear" w:color="auto" w:fill="F2F2F2" w:themeFill="background1" w:themeFillShade="F2"/>
        </w:rPr>
        <w:t> </w:t>
      </w:r>
      <w:r w:rsidRPr="00467319">
        <w:rPr>
          <w:rFonts w:ascii="Arial" w:hAnsi="Arial" w:cs="Arial"/>
          <w:noProof/>
          <w:spacing w:val="-2"/>
          <w:sz w:val="24"/>
          <w:szCs w:val="24"/>
          <w:shd w:val="clear" w:color="auto" w:fill="F2F2F2" w:themeFill="background1" w:themeFillShade="F2"/>
        </w:rPr>
        <w:t> </w:t>
      </w:r>
      <w:r w:rsidRPr="00467319">
        <w:rPr>
          <w:rFonts w:ascii="Arial" w:hAnsi="Arial" w:cs="Arial"/>
          <w:noProof/>
          <w:spacing w:val="-2"/>
          <w:sz w:val="24"/>
          <w:szCs w:val="24"/>
          <w:shd w:val="clear" w:color="auto" w:fill="F2F2F2" w:themeFill="background1" w:themeFillShade="F2"/>
        </w:rPr>
        <w:t> </w:t>
      </w:r>
      <w:r w:rsidRPr="00467319">
        <w:rPr>
          <w:rFonts w:ascii="Arial" w:hAnsi="Arial" w:cs="Arial"/>
          <w:spacing w:val="-2"/>
          <w:sz w:val="24"/>
          <w:szCs w:val="24"/>
          <w:shd w:val="clear" w:color="auto" w:fill="F2F2F2" w:themeFill="background1" w:themeFillShade="F2"/>
        </w:rPr>
        <w:fldChar w:fldCharType="end"/>
      </w:r>
      <w:bookmarkEnd w:id="9"/>
    </w:p>
    <w:p w14:paraId="42634686" w14:textId="77777777" w:rsidR="006D5CF3" w:rsidRPr="00467319" w:rsidRDefault="006D5CF3" w:rsidP="006D5CF3">
      <w:pPr>
        <w:tabs>
          <w:tab w:val="left" w:pos="0"/>
          <w:tab w:val="left" w:pos="2857"/>
        </w:tabs>
        <w:suppressAutoHyphens/>
        <w:spacing w:before="120" w:after="120"/>
        <w:jc w:val="both"/>
        <w:rPr>
          <w:rFonts w:ascii="Arial" w:hAnsi="Arial" w:cs="Arial"/>
          <w:spacing w:val="-2"/>
          <w:sz w:val="24"/>
          <w:szCs w:val="24"/>
        </w:rPr>
      </w:pPr>
      <w:r w:rsidRPr="00467319">
        <w:rPr>
          <w:rFonts w:ascii="Arial" w:hAnsi="Arial" w:cs="Arial"/>
          <w:spacing w:val="-2"/>
          <w:sz w:val="24"/>
          <w:szCs w:val="24"/>
        </w:rPr>
        <w:t xml:space="preserve">For and on behalf of: </w:t>
      </w:r>
      <w:r w:rsidRPr="00467319">
        <w:rPr>
          <w:rFonts w:ascii="Arial" w:hAnsi="Arial" w:cs="Arial"/>
          <w:spacing w:val="-2"/>
          <w:sz w:val="24"/>
          <w:szCs w:val="24"/>
          <w:shd w:val="clear" w:color="auto" w:fill="F2F2F2" w:themeFill="background1" w:themeFillShade="F2"/>
        </w:rPr>
        <w:fldChar w:fldCharType="begin">
          <w:ffData>
            <w:name w:val="Text94"/>
            <w:enabled/>
            <w:calcOnExit w:val="0"/>
            <w:textInput/>
          </w:ffData>
        </w:fldChar>
      </w:r>
      <w:bookmarkStart w:id="10" w:name="Text94"/>
      <w:r w:rsidRPr="00467319">
        <w:rPr>
          <w:rFonts w:ascii="Arial" w:hAnsi="Arial" w:cs="Arial"/>
          <w:spacing w:val="-2"/>
          <w:sz w:val="24"/>
          <w:szCs w:val="24"/>
          <w:shd w:val="clear" w:color="auto" w:fill="F2F2F2" w:themeFill="background1" w:themeFillShade="F2"/>
        </w:rPr>
        <w:instrText xml:space="preserve"> FORMTEXT </w:instrText>
      </w:r>
      <w:r w:rsidRPr="00467319">
        <w:rPr>
          <w:rFonts w:ascii="Arial" w:hAnsi="Arial" w:cs="Arial"/>
          <w:spacing w:val="-2"/>
          <w:sz w:val="24"/>
          <w:szCs w:val="24"/>
          <w:shd w:val="clear" w:color="auto" w:fill="F2F2F2" w:themeFill="background1" w:themeFillShade="F2"/>
        </w:rPr>
      </w:r>
      <w:r w:rsidRPr="00467319">
        <w:rPr>
          <w:rFonts w:ascii="Arial" w:hAnsi="Arial" w:cs="Arial"/>
          <w:spacing w:val="-2"/>
          <w:sz w:val="24"/>
          <w:szCs w:val="24"/>
          <w:shd w:val="clear" w:color="auto" w:fill="F2F2F2" w:themeFill="background1" w:themeFillShade="F2"/>
        </w:rPr>
        <w:fldChar w:fldCharType="separate"/>
      </w:r>
      <w:r w:rsidRPr="00467319">
        <w:rPr>
          <w:rFonts w:ascii="Arial" w:hAnsi="Arial" w:cs="Arial"/>
          <w:noProof/>
          <w:spacing w:val="-2"/>
          <w:sz w:val="24"/>
          <w:szCs w:val="24"/>
          <w:shd w:val="clear" w:color="auto" w:fill="F2F2F2" w:themeFill="background1" w:themeFillShade="F2"/>
        </w:rPr>
        <w:t> </w:t>
      </w:r>
      <w:r w:rsidRPr="00467319">
        <w:rPr>
          <w:rFonts w:ascii="Arial" w:hAnsi="Arial" w:cs="Arial"/>
          <w:noProof/>
          <w:spacing w:val="-2"/>
          <w:sz w:val="24"/>
          <w:szCs w:val="24"/>
          <w:shd w:val="clear" w:color="auto" w:fill="F2F2F2" w:themeFill="background1" w:themeFillShade="F2"/>
        </w:rPr>
        <w:t> </w:t>
      </w:r>
      <w:r w:rsidRPr="00467319">
        <w:rPr>
          <w:rFonts w:ascii="Arial" w:hAnsi="Arial" w:cs="Arial"/>
          <w:noProof/>
          <w:spacing w:val="-2"/>
          <w:sz w:val="24"/>
          <w:szCs w:val="24"/>
          <w:shd w:val="clear" w:color="auto" w:fill="F2F2F2" w:themeFill="background1" w:themeFillShade="F2"/>
        </w:rPr>
        <w:t> </w:t>
      </w:r>
      <w:r w:rsidRPr="00467319">
        <w:rPr>
          <w:rFonts w:ascii="Arial" w:hAnsi="Arial" w:cs="Arial"/>
          <w:noProof/>
          <w:spacing w:val="-2"/>
          <w:sz w:val="24"/>
          <w:szCs w:val="24"/>
          <w:shd w:val="clear" w:color="auto" w:fill="F2F2F2" w:themeFill="background1" w:themeFillShade="F2"/>
        </w:rPr>
        <w:t> </w:t>
      </w:r>
      <w:r w:rsidRPr="00467319">
        <w:rPr>
          <w:rFonts w:ascii="Arial" w:hAnsi="Arial" w:cs="Arial"/>
          <w:noProof/>
          <w:spacing w:val="-2"/>
          <w:sz w:val="24"/>
          <w:szCs w:val="24"/>
          <w:shd w:val="clear" w:color="auto" w:fill="F2F2F2" w:themeFill="background1" w:themeFillShade="F2"/>
        </w:rPr>
        <w:t> </w:t>
      </w:r>
      <w:r w:rsidRPr="00467319">
        <w:rPr>
          <w:rFonts w:ascii="Arial" w:hAnsi="Arial" w:cs="Arial"/>
          <w:spacing w:val="-2"/>
          <w:sz w:val="24"/>
          <w:szCs w:val="24"/>
          <w:shd w:val="clear" w:color="auto" w:fill="F2F2F2" w:themeFill="background1" w:themeFillShade="F2"/>
        </w:rPr>
        <w:fldChar w:fldCharType="end"/>
      </w:r>
      <w:bookmarkEnd w:id="10"/>
    </w:p>
    <w:p w14:paraId="75955B2B" w14:textId="77777777" w:rsidR="006D5CF3" w:rsidRPr="00467319" w:rsidRDefault="006D5CF3" w:rsidP="006D5CF3">
      <w:pPr>
        <w:tabs>
          <w:tab w:val="left" w:pos="0"/>
          <w:tab w:val="left" w:pos="2857"/>
        </w:tabs>
        <w:suppressAutoHyphens/>
        <w:spacing w:before="120" w:after="120"/>
        <w:jc w:val="both"/>
        <w:rPr>
          <w:rFonts w:ascii="Arial" w:hAnsi="Arial" w:cs="Arial"/>
          <w:spacing w:val="-2"/>
          <w:sz w:val="24"/>
          <w:szCs w:val="24"/>
        </w:rPr>
      </w:pPr>
      <w:r w:rsidRPr="00467319">
        <w:rPr>
          <w:rFonts w:ascii="Arial" w:hAnsi="Arial" w:cs="Arial"/>
          <w:spacing w:val="-2"/>
          <w:sz w:val="24"/>
          <w:szCs w:val="24"/>
        </w:rPr>
        <w:t xml:space="preserve">Date: </w:t>
      </w:r>
      <w:r w:rsidRPr="00467319">
        <w:rPr>
          <w:rFonts w:ascii="Arial" w:hAnsi="Arial" w:cs="Arial"/>
          <w:spacing w:val="-2"/>
          <w:sz w:val="24"/>
          <w:szCs w:val="24"/>
          <w:shd w:val="clear" w:color="auto" w:fill="F2F2F2" w:themeFill="background1" w:themeFillShade="F2"/>
        </w:rPr>
        <w:fldChar w:fldCharType="begin">
          <w:ffData>
            <w:name w:val="Text95"/>
            <w:enabled/>
            <w:calcOnExit w:val="0"/>
            <w:textInput/>
          </w:ffData>
        </w:fldChar>
      </w:r>
      <w:bookmarkStart w:id="11" w:name="Text95"/>
      <w:r w:rsidRPr="00467319">
        <w:rPr>
          <w:rFonts w:ascii="Arial" w:hAnsi="Arial" w:cs="Arial"/>
          <w:spacing w:val="-2"/>
          <w:sz w:val="24"/>
          <w:szCs w:val="24"/>
          <w:shd w:val="clear" w:color="auto" w:fill="F2F2F2" w:themeFill="background1" w:themeFillShade="F2"/>
        </w:rPr>
        <w:instrText xml:space="preserve"> FORMTEXT </w:instrText>
      </w:r>
      <w:r w:rsidRPr="00467319">
        <w:rPr>
          <w:rFonts w:ascii="Arial" w:hAnsi="Arial" w:cs="Arial"/>
          <w:spacing w:val="-2"/>
          <w:sz w:val="24"/>
          <w:szCs w:val="24"/>
          <w:shd w:val="clear" w:color="auto" w:fill="F2F2F2" w:themeFill="background1" w:themeFillShade="F2"/>
        </w:rPr>
      </w:r>
      <w:r w:rsidRPr="00467319">
        <w:rPr>
          <w:rFonts w:ascii="Arial" w:hAnsi="Arial" w:cs="Arial"/>
          <w:spacing w:val="-2"/>
          <w:sz w:val="24"/>
          <w:szCs w:val="24"/>
          <w:shd w:val="clear" w:color="auto" w:fill="F2F2F2" w:themeFill="background1" w:themeFillShade="F2"/>
        </w:rPr>
        <w:fldChar w:fldCharType="separate"/>
      </w:r>
      <w:r w:rsidRPr="00467319">
        <w:rPr>
          <w:rFonts w:ascii="Arial" w:hAnsi="Arial" w:cs="Arial"/>
          <w:noProof/>
          <w:spacing w:val="-2"/>
          <w:sz w:val="24"/>
          <w:szCs w:val="24"/>
          <w:shd w:val="clear" w:color="auto" w:fill="F2F2F2" w:themeFill="background1" w:themeFillShade="F2"/>
        </w:rPr>
        <w:t> </w:t>
      </w:r>
      <w:r w:rsidRPr="00467319">
        <w:rPr>
          <w:rFonts w:ascii="Arial" w:hAnsi="Arial" w:cs="Arial"/>
          <w:noProof/>
          <w:spacing w:val="-2"/>
          <w:sz w:val="24"/>
          <w:szCs w:val="24"/>
          <w:shd w:val="clear" w:color="auto" w:fill="F2F2F2" w:themeFill="background1" w:themeFillShade="F2"/>
        </w:rPr>
        <w:t> </w:t>
      </w:r>
      <w:r w:rsidRPr="00467319">
        <w:rPr>
          <w:rFonts w:ascii="Arial" w:hAnsi="Arial" w:cs="Arial"/>
          <w:noProof/>
          <w:spacing w:val="-2"/>
          <w:sz w:val="24"/>
          <w:szCs w:val="24"/>
          <w:shd w:val="clear" w:color="auto" w:fill="F2F2F2" w:themeFill="background1" w:themeFillShade="F2"/>
        </w:rPr>
        <w:t> </w:t>
      </w:r>
      <w:r w:rsidRPr="00467319">
        <w:rPr>
          <w:rFonts w:ascii="Arial" w:hAnsi="Arial" w:cs="Arial"/>
          <w:noProof/>
          <w:spacing w:val="-2"/>
          <w:sz w:val="24"/>
          <w:szCs w:val="24"/>
          <w:shd w:val="clear" w:color="auto" w:fill="F2F2F2" w:themeFill="background1" w:themeFillShade="F2"/>
        </w:rPr>
        <w:t> </w:t>
      </w:r>
      <w:r w:rsidRPr="00467319">
        <w:rPr>
          <w:rFonts w:ascii="Arial" w:hAnsi="Arial" w:cs="Arial"/>
          <w:noProof/>
          <w:spacing w:val="-2"/>
          <w:sz w:val="24"/>
          <w:szCs w:val="24"/>
          <w:shd w:val="clear" w:color="auto" w:fill="F2F2F2" w:themeFill="background1" w:themeFillShade="F2"/>
        </w:rPr>
        <w:t> </w:t>
      </w:r>
      <w:r w:rsidRPr="00467319">
        <w:rPr>
          <w:rFonts w:ascii="Arial" w:hAnsi="Arial" w:cs="Arial"/>
          <w:spacing w:val="-2"/>
          <w:sz w:val="24"/>
          <w:szCs w:val="24"/>
          <w:shd w:val="clear" w:color="auto" w:fill="F2F2F2" w:themeFill="background1" w:themeFillShade="F2"/>
        </w:rPr>
        <w:fldChar w:fldCharType="end"/>
      </w:r>
      <w:bookmarkEnd w:id="11"/>
    </w:p>
    <w:p w14:paraId="7DD76E50" w14:textId="77777777" w:rsidR="006D5CF3" w:rsidRPr="00467319" w:rsidRDefault="006D5CF3" w:rsidP="006D5CF3">
      <w:pPr>
        <w:jc w:val="both"/>
        <w:rPr>
          <w:rFonts w:ascii="Arial" w:eastAsia="STZhongsong" w:hAnsi="Arial" w:cs="Arial"/>
          <w:b/>
          <w:caps/>
          <w:color w:val="00AE9C"/>
          <w:sz w:val="24"/>
          <w:szCs w:val="24"/>
          <w:lang w:eastAsia="zh-CN"/>
        </w:rPr>
      </w:pPr>
      <w:r w:rsidRPr="00467319">
        <w:rPr>
          <w:rFonts w:ascii="Arial" w:hAnsi="Arial" w:cs="Arial"/>
          <w:b/>
          <w:spacing w:val="-3"/>
          <w:sz w:val="24"/>
          <w:szCs w:val="24"/>
        </w:rPr>
        <w:t>(This should be completed by the Supplier or a partner or an authorised representative in his / her own name and on behalf of the company / organisation completing this questionnaire)</w:t>
      </w:r>
    </w:p>
    <w:p w14:paraId="3DB14554" w14:textId="77777777" w:rsidR="006D5CF3" w:rsidRPr="00467319" w:rsidRDefault="006D5CF3" w:rsidP="003F7B45">
      <w:pPr>
        <w:spacing w:line="276" w:lineRule="auto"/>
        <w:rPr>
          <w:rFonts w:ascii="Arial" w:eastAsia="STZhongsong" w:hAnsi="Arial" w:cs="Arial"/>
          <w:b/>
          <w:caps/>
          <w:color w:val="00AE9C"/>
          <w:sz w:val="24"/>
          <w:szCs w:val="24"/>
          <w:lang w:eastAsia="zh-CN"/>
        </w:rPr>
      </w:pPr>
    </w:p>
    <w:p w14:paraId="64529A5B" w14:textId="77777777" w:rsidR="00E31C37" w:rsidRPr="00467319" w:rsidRDefault="00E31C37" w:rsidP="00632DBB">
      <w:pPr>
        <w:jc w:val="both"/>
        <w:rPr>
          <w:rFonts w:ascii="Arial" w:eastAsia="STZhongsong" w:hAnsi="Arial" w:cs="Arial"/>
          <w:b/>
          <w:caps/>
          <w:color w:val="00AE9C"/>
          <w:sz w:val="24"/>
          <w:szCs w:val="24"/>
          <w:lang w:eastAsia="zh-CN"/>
        </w:rPr>
      </w:pPr>
    </w:p>
    <w:p w14:paraId="4FF88AFF" w14:textId="77777777" w:rsidR="00E31C37" w:rsidRPr="00467319" w:rsidRDefault="00E31C37" w:rsidP="00632DBB">
      <w:pPr>
        <w:jc w:val="both"/>
        <w:rPr>
          <w:rFonts w:ascii="Arial" w:eastAsia="STZhongsong" w:hAnsi="Arial" w:cs="Arial"/>
          <w:b/>
          <w:caps/>
          <w:color w:val="00AE9C"/>
          <w:sz w:val="24"/>
          <w:szCs w:val="24"/>
          <w:lang w:eastAsia="zh-CN"/>
        </w:rPr>
      </w:pPr>
    </w:p>
    <w:p w14:paraId="12F9A10A" w14:textId="46465283" w:rsidR="00592A59" w:rsidRPr="00467319" w:rsidRDefault="000952E7" w:rsidP="00B83B01">
      <w:pPr>
        <w:pStyle w:val="Heading1"/>
        <w:numPr>
          <w:ilvl w:val="0"/>
          <w:numId w:val="39"/>
        </w:numPr>
      </w:pPr>
      <w:r w:rsidRPr="00467319">
        <w:t>Section A: gauging the level of interest</w:t>
      </w:r>
    </w:p>
    <w:p w14:paraId="61A24D9B" w14:textId="1E5F4A2B" w:rsidR="00632DBB" w:rsidRPr="00467319" w:rsidRDefault="00632DBB" w:rsidP="006D5CF3">
      <w:pPr>
        <w:pStyle w:val="Heading2"/>
        <w:numPr>
          <w:ilvl w:val="1"/>
          <w:numId w:val="39"/>
        </w:numPr>
        <w:tabs>
          <w:tab w:val="left" w:pos="0"/>
          <w:tab w:val="left" w:pos="851"/>
        </w:tabs>
        <w:suppressAutoHyphens/>
        <w:spacing w:before="120" w:after="120"/>
        <w:ind w:hanging="792"/>
        <w:rPr>
          <w:rFonts w:ascii="Arial" w:hAnsi="Arial" w:cs="Arial"/>
          <w:spacing w:val="-2"/>
          <w:sz w:val="24"/>
          <w:szCs w:val="24"/>
        </w:rPr>
      </w:pPr>
      <w:r w:rsidRPr="00467319">
        <w:rPr>
          <w:rFonts w:ascii="Arial" w:hAnsi="Arial" w:cs="Arial"/>
          <w:spacing w:val="-2"/>
          <w:sz w:val="24"/>
          <w:szCs w:val="24"/>
        </w:rPr>
        <w:t>What features of the project are of particular interest to you as a supplier and why?</w:t>
      </w:r>
    </w:p>
    <w:p w14:paraId="15778A26" w14:textId="77777777" w:rsidR="006D5CF3" w:rsidRPr="00467319" w:rsidRDefault="006D5CF3" w:rsidP="006D5CF3">
      <w:pPr>
        <w:pStyle w:val="Heading2"/>
        <w:numPr>
          <w:ilvl w:val="0"/>
          <w:numId w:val="0"/>
        </w:numPr>
        <w:tabs>
          <w:tab w:val="left" w:pos="0"/>
          <w:tab w:val="left" w:pos="851"/>
        </w:tabs>
        <w:suppressAutoHyphens/>
        <w:spacing w:before="120" w:after="120"/>
        <w:ind w:left="792"/>
        <w:rPr>
          <w:rFonts w:ascii="Arial" w:hAnsi="Arial" w:cs="Arial"/>
          <w:spacing w:val="-2"/>
          <w:sz w:val="24"/>
          <w:szCs w:val="24"/>
        </w:rPr>
      </w:pPr>
    </w:p>
    <w:p w14:paraId="10A8E4D1" w14:textId="2DFEA7BB" w:rsidR="00632DBB" w:rsidRPr="00467319" w:rsidRDefault="00632DBB" w:rsidP="006D5CF3">
      <w:pPr>
        <w:pStyle w:val="Heading2"/>
        <w:numPr>
          <w:ilvl w:val="1"/>
          <w:numId w:val="39"/>
        </w:numPr>
        <w:tabs>
          <w:tab w:val="left" w:pos="0"/>
          <w:tab w:val="left" w:pos="851"/>
        </w:tabs>
        <w:suppressAutoHyphens/>
        <w:spacing w:before="120" w:after="120"/>
        <w:ind w:hanging="792"/>
        <w:rPr>
          <w:rFonts w:ascii="Arial" w:hAnsi="Arial" w:cs="Arial"/>
          <w:spacing w:val="-2"/>
          <w:sz w:val="24"/>
          <w:szCs w:val="24"/>
        </w:rPr>
      </w:pPr>
      <w:r w:rsidRPr="00467319">
        <w:rPr>
          <w:rFonts w:ascii="Arial" w:hAnsi="Arial" w:cs="Arial"/>
          <w:spacing w:val="-2"/>
          <w:sz w:val="24"/>
          <w:szCs w:val="24"/>
        </w:rPr>
        <w:t>Are there any features of the service that are of concern to you and why? How might these be addressed?</w:t>
      </w:r>
    </w:p>
    <w:p w14:paraId="06456F6C" w14:textId="77777777" w:rsidR="00632DBB" w:rsidRPr="00467319" w:rsidRDefault="00632DBB" w:rsidP="006D5CF3">
      <w:pPr>
        <w:tabs>
          <w:tab w:val="left" w:pos="851"/>
        </w:tabs>
        <w:ind w:hanging="792"/>
        <w:jc w:val="both"/>
        <w:rPr>
          <w:rFonts w:ascii="Arial" w:eastAsia="STZhongsong" w:hAnsi="Arial" w:cs="Arial"/>
          <w:b/>
          <w:caps/>
          <w:color w:val="00AE9C"/>
          <w:sz w:val="24"/>
          <w:szCs w:val="24"/>
          <w:lang w:eastAsia="zh-CN"/>
        </w:rPr>
      </w:pPr>
    </w:p>
    <w:p w14:paraId="685F79DE" w14:textId="4103637B" w:rsidR="00632DBB" w:rsidRPr="00467319" w:rsidRDefault="00716C34" w:rsidP="006D5CF3">
      <w:pPr>
        <w:pStyle w:val="Heading2"/>
        <w:numPr>
          <w:ilvl w:val="1"/>
          <w:numId w:val="39"/>
        </w:numPr>
        <w:tabs>
          <w:tab w:val="left" w:pos="851"/>
        </w:tabs>
        <w:spacing w:before="120" w:after="120"/>
        <w:ind w:hanging="792"/>
        <w:rPr>
          <w:rFonts w:ascii="Arial" w:hAnsi="Arial" w:cs="Arial"/>
          <w:sz w:val="24"/>
          <w:szCs w:val="24"/>
        </w:rPr>
      </w:pPr>
      <w:r w:rsidRPr="00467319">
        <w:rPr>
          <w:rFonts w:ascii="Arial" w:hAnsi="Arial" w:cs="Arial"/>
          <w:spacing w:val="-2"/>
          <w:sz w:val="24"/>
          <w:szCs w:val="24"/>
        </w:rPr>
        <w:t xml:space="preserve">We intend to open the tendering in May 2024 for contract and service delivery starting in June 2024. Would </w:t>
      </w:r>
      <w:r w:rsidR="00632DBB" w:rsidRPr="00467319">
        <w:rPr>
          <w:rFonts w:ascii="Arial" w:hAnsi="Arial" w:cs="Arial"/>
          <w:spacing w:val="-2"/>
          <w:sz w:val="24"/>
          <w:szCs w:val="24"/>
        </w:rPr>
        <w:t>your organisation conside</w:t>
      </w:r>
      <w:r w:rsidRPr="00467319">
        <w:rPr>
          <w:rFonts w:ascii="Arial" w:hAnsi="Arial" w:cs="Arial"/>
          <w:spacing w:val="-2"/>
          <w:sz w:val="24"/>
          <w:szCs w:val="24"/>
        </w:rPr>
        <w:t>r</w:t>
      </w:r>
      <w:r w:rsidR="00632DBB" w:rsidRPr="00467319">
        <w:rPr>
          <w:rFonts w:ascii="Arial" w:hAnsi="Arial" w:cs="Arial"/>
          <w:spacing w:val="-2"/>
          <w:sz w:val="24"/>
          <w:szCs w:val="24"/>
        </w:rPr>
        <w:t xml:space="preserve"> submitting a tender (or participating in a collaborative response) for this project? If not, is there any reason why?  Could the Department take any steps to encourage greater participation?</w:t>
      </w:r>
    </w:p>
    <w:p w14:paraId="171DDDB3" w14:textId="77777777" w:rsidR="00632DBB" w:rsidRPr="00467319" w:rsidRDefault="00632DBB" w:rsidP="00632DBB">
      <w:pPr>
        <w:jc w:val="both"/>
        <w:rPr>
          <w:rFonts w:ascii="Arial" w:eastAsia="STZhongsong" w:hAnsi="Arial" w:cs="Arial"/>
          <w:b/>
          <w:caps/>
          <w:color w:val="00AE9C"/>
          <w:sz w:val="24"/>
          <w:szCs w:val="24"/>
          <w:lang w:eastAsia="zh-CN"/>
        </w:rPr>
      </w:pPr>
    </w:p>
    <w:p w14:paraId="6FCEDB7D" w14:textId="77777777" w:rsidR="00632DBB" w:rsidRPr="00467319" w:rsidRDefault="00632DBB" w:rsidP="00632DBB">
      <w:pPr>
        <w:jc w:val="both"/>
        <w:rPr>
          <w:rFonts w:ascii="Arial" w:eastAsia="STZhongsong" w:hAnsi="Arial" w:cs="Arial"/>
          <w:b/>
          <w:caps/>
          <w:color w:val="00AE9C"/>
          <w:sz w:val="24"/>
          <w:szCs w:val="24"/>
          <w:lang w:eastAsia="zh-CN"/>
        </w:rPr>
      </w:pPr>
    </w:p>
    <w:p w14:paraId="55D2EE3E" w14:textId="3A0C479E" w:rsidR="004660EC" w:rsidRPr="00467319" w:rsidRDefault="00632DBB" w:rsidP="00B83B01">
      <w:pPr>
        <w:pStyle w:val="Heading1"/>
        <w:numPr>
          <w:ilvl w:val="0"/>
          <w:numId w:val="39"/>
        </w:numPr>
        <w:tabs>
          <w:tab w:val="clear" w:pos="851"/>
        </w:tabs>
      </w:pPr>
      <w:r w:rsidRPr="00467319">
        <w:t>Section B: Supporting Documentation</w:t>
      </w:r>
    </w:p>
    <w:p w14:paraId="3DF07938" w14:textId="3F6E7C87" w:rsidR="00803215" w:rsidRPr="00467319" w:rsidRDefault="00632DBB" w:rsidP="006D5CF3">
      <w:pPr>
        <w:pStyle w:val="Heading2"/>
        <w:numPr>
          <w:ilvl w:val="1"/>
          <w:numId w:val="39"/>
        </w:numPr>
        <w:spacing w:before="120" w:after="120"/>
        <w:ind w:left="851" w:hanging="851"/>
        <w:rPr>
          <w:rFonts w:ascii="Arial" w:hAnsi="Arial" w:cs="Arial"/>
          <w:spacing w:val="-2"/>
          <w:sz w:val="24"/>
          <w:szCs w:val="24"/>
        </w:rPr>
      </w:pPr>
      <w:r w:rsidRPr="00467319">
        <w:rPr>
          <w:rFonts w:ascii="Arial" w:hAnsi="Arial" w:cs="Arial"/>
          <w:spacing w:val="-2"/>
          <w:sz w:val="24"/>
          <w:szCs w:val="24"/>
        </w:rPr>
        <w:t xml:space="preserve">Does the </w:t>
      </w:r>
      <w:r w:rsidR="00803215" w:rsidRPr="00467319">
        <w:rPr>
          <w:rFonts w:ascii="Arial" w:hAnsi="Arial" w:cs="Arial"/>
          <w:spacing w:val="-2"/>
          <w:sz w:val="24"/>
          <w:szCs w:val="24"/>
        </w:rPr>
        <w:t xml:space="preserve">Thirlwall Inquiry – Support services for staff - Service </w:t>
      </w:r>
      <w:r w:rsidR="00F636FD" w:rsidRPr="00467319">
        <w:rPr>
          <w:rFonts w:ascii="Arial" w:hAnsi="Arial" w:cs="Arial"/>
          <w:spacing w:val="-2"/>
          <w:sz w:val="24"/>
          <w:szCs w:val="24"/>
        </w:rPr>
        <w:t xml:space="preserve">Specification </w:t>
      </w:r>
      <w:r w:rsidR="00803215" w:rsidRPr="00467319">
        <w:rPr>
          <w:rFonts w:ascii="Arial" w:hAnsi="Arial" w:cs="Arial"/>
          <w:spacing w:val="-2"/>
          <w:sz w:val="24"/>
          <w:szCs w:val="24"/>
        </w:rPr>
        <w:t>document</w:t>
      </w:r>
      <w:r w:rsidR="00F636FD" w:rsidRPr="00467319">
        <w:rPr>
          <w:rFonts w:ascii="Arial" w:hAnsi="Arial" w:cs="Arial"/>
          <w:spacing w:val="-2"/>
          <w:sz w:val="24"/>
          <w:szCs w:val="24"/>
        </w:rPr>
        <w:t xml:space="preserve"> </w:t>
      </w:r>
      <w:r w:rsidR="00D23718" w:rsidRPr="00467319">
        <w:rPr>
          <w:rFonts w:ascii="Arial" w:hAnsi="Arial" w:cs="Arial"/>
          <w:spacing w:val="-2"/>
          <w:sz w:val="24"/>
          <w:szCs w:val="24"/>
        </w:rPr>
        <w:t>provide you with a clear understanding of the Service being procured?  Is it structured in a clear and straightforward way? Would you require any additional information?</w:t>
      </w:r>
    </w:p>
    <w:p w14:paraId="42FF4576" w14:textId="77777777" w:rsidR="00276D96" w:rsidRPr="00467319" w:rsidRDefault="00276D96" w:rsidP="006D5CF3">
      <w:pPr>
        <w:ind w:left="851" w:hanging="851"/>
        <w:jc w:val="both"/>
        <w:rPr>
          <w:rFonts w:ascii="Arial" w:eastAsia="STZhongsong" w:hAnsi="Arial" w:cs="Arial"/>
          <w:b/>
          <w:caps/>
          <w:color w:val="00AE9C"/>
          <w:sz w:val="24"/>
          <w:szCs w:val="24"/>
          <w:lang w:eastAsia="zh-CN"/>
        </w:rPr>
      </w:pPr>
    </w:p>
    <w:p w14:paraId="4DAFAC31" w14:textId="05388ABF" w:rsidR="00D07897" w:rsidRPr="00467319" w:rsidRDefault="007A592B" w:rsidP="006D5CF3">
      <w:pPr>
        <w:pStyle w:val="Heading2"/>
        <w:numPr>
          <w:ilvl w:val="1"/>
          <w:numId w:val="39"/>
        </w:numPr>
        <w:spacing w:before="120" w:after="120"/>
        <w:ind w:left="851" w:hanging="851"/>
        <w:rPr>
          <w:rFonts w:ascii="Arial" w:hAnsi="Arial" w:cs="Arial"/>
          <w:spacing w:val="-2"/>
          <w:sz w:val="24"/>
          <w:szCs w:val="24"/>
        </w:rPr>
      </w:pPr>
      <w:r w:rsidRPr="00467319">
        <w:rPr>
          <w:rFonts w:ascii="Arial" w:hAnsi="Arial" w:cs="Arial"/>
          <w:spacing w:val="-2"/>
          <w:sz w:val="24"/>
          <w:szCs w:val="24"/>
        </w:rPr>
        <w:t>T</w:t>
      </w:r>
      <w:r w:rsidR="00632DBB" w:rsidRPr="00467319">
        <w:rPr>
          <w:rFonts w:ascii="Arial" w:hAnsi="Arial" w:cs="Arial"/>
          <w:spacing w:val="-2"/>
          <w:sz w:val="24"/>
          <w:szCs w:val="24"/>
        </w:rPr>
        <w:t xml:space="preserve">he </w:t>
      </w:r>
      <w:r w:rsidR="00803215" w:rsidRPr="00467319">
        <w:rPr>
          <w:rFonts w:ascii="Arial" w:hAnsi="Arial" w:cs="Arial"/>
          <w:spacing w:val="-2"/>
          <w:sz w:val="24"/>
          <w:szCs w:val="24"/>
        </w:rPr>
        <w:t xml:space="preserve">Thirlwall Inquiry – Support services for staff </w:t>
      </w:r>
      <w:r w:rsidR="0025522E" w:rsidRPr="00467319">
        <w:rPr>
          <w:rFonts w:ascii="Arial" w:hAnsi="Arial" w:cs="Arial"/>
          <w:spacing w:val="-2"/>
          <w:sz w:val="24"/>
          <w:szCs w:val="24"/>
        </w:rPr>
        <w:t>–</w:t>
      </w:r>
      <w:r w:rsidR="00803215" w:rsidRPr="00467319">
        <w:rPr>
          <w:rFonts w:ascii="Arial" w:hAnsi="Arial" w:cs="Arial"/>
          <w:spacing w:val="-2"/>
          <w:sz w:val="24"/>
          <w:szCs w:val="24"/>
        </w:rPr>
        <w:t xml:space="preserve"> </w:t>
      </w:r>
      <w:r w:rsidR="0025522E" w:rsidRPr="00467319">
        <w:rPr>
          <w:rFonts w:ascii="Arial" w:hAnsi="Arial" w:cs="Arial"/>
          <w:spacing w:val="-2"/>
          <w:sz w:val="24"/>
          <w:szCs w:val="24"/>
        </w:rPr>
        <w:t xml:space="preserve">Draft </w:t>
      </w:r>
      <w:r w:rsidR="00803215" w:rsidRPr="00467319">
        <w:rPr>
          <w:rFonts w:ascii="Arial" w:hAnsi="Arial" w:cs="Arial"/>
          <w:spacing w:val="-2"/>
          <w:sz w:val="24"/>
          <w:szCs w:val="24"/>
        </w:rPr>
        <w:t xml:space="preserve">Service </w:t>
      </w:r>
      <w:r w:rsidR="0025522E" w:rsidRPr="00467319">
        <w:rPr>
          <w:rFonts w:ascii="Arial" w:hAnsi="Arial" w:cs="Arial"/>
          <w:spacing w:val="-2"/>
          <w:sz w:val="24"/>
          <w:szCs w:val="24"/>
        </w:rPr>
        <w:t>specification</w:t>
      </w:r>
      <w:r w:rsidR="00803215" w:rsidRPr="00467319">
        <w:rPr>
          <w:rFonts w:ascii="Arial" w:hAnsi="Arial" w:cs="Arial"/>
          <w:spacing w:val="-2"/>
          <w:sz w:val="24"/>
          <w:szCs w:val="24"/>
        </w:rPr>
        <w:t xml:space="preserve"> document </w:t>
      </w:r>
      <w:r w:rsidR="00632DBB" w:rsidRPr="00467319">
        <w:rPr>
          <w:rFonts w:ascii="Arial" w:hAnsi="Arial" w:cs="Arial"/>
          <w:spacing w:val="-2"/>
          <w:sz w:val="24"/>
          <w:szCs w:val="24"/>
        </w:rPr>
        <w:t xml:space="preserve">provides you with a </w:t>
      </w:r>
      <w:r w:rsidR="007742F7" w:rsidRPr="00467319">
        <w:rPr>
          <w:rFonts w:ascii="Arial" w:hAnsi="Arial" w:cs="Arial"/>
          <w:spacing w:val="-2"/>
          <w:sz w:val="24"/>
          <w:szCs w:val="24"/>
        </w:rPr>
        <w:t xml:space="preserve">model for delivery of the support services in 3.3 and </w:t>
      </w:r>
      <w:r w:rsidR="00E04F3C" w:rsidRPr="00467319">
        <w:rPr>
          <w:rFonts w:ascii="Arial" w:hAnsi="Arial" w:cs="Arial"/>
          <w:spacing w:val="-2"/>
          <w:sz w:val="24"/>
          <w:szCs w:val="24"/>
        </w:rPr>
        <w:t xml:space="preserve">responsibilities </w:t>
      </w:r>
      <w:r w:rsidR="007742F7" w:rsidRPr="00467319">
        <w:rPr>
          <w:rFonts w:ascii="Arial" w:hAnsi="Arial" w:cs="Arial"/>
          <w:spacing w:val="-2"/>
          <w:sz w:val="24"/>
          <w:szCs w:val="24"/>
        </w:rPr>
        <w:t>in 3.5.</w:t>
      </w:r>
      <w:r w:rsidR="00632DBB" w:rsidRPr="00467319">
        <w:rPr>
          <w:rFonts w:ascii="Arial" w:hAnsi="Arial" w:cs="Arial"/>
          <w:spacing w:val="-2"/>
          <w:sz w:val="24"/>
          <w:szCs w:val="24"/>
        </w:rPr>
        <w:t xml:space="preserve">  Please provide any observations to the</w:t>
      </w:r>
      <w:r w:rsidR="007742F7" w:rsidRPr="00467319">
        <w:rPr>
          <w:rFonts w:ascii="Arial" w:hAnsi="Arial" w:cs="Arial"/>
          <w:spacing w:val="-2"/>
          <w:sz w:val="24"/>
          <w:szCs w:val="24"/>
        </w:rPr>
        <w:t xml:space="preserve"> proposed services and </w:t>
      </w:r>
      <w:r w:rsidR="00D07897" w:rsidRPr="00467319">
        <w:rPr>
          <w:rFonts w:ascii="Arial" w:hAnsi="Arial" w:cs="Arial"/>
          <w:spacing w:val="-2"/>
          <w:sz w:val="24"/>
          <w:szCs w:val="24"/>
        </w:rPr>
        <w:t xml:space="preserve">responsibilities. </w:t>
      </w:r>
    </w:p>
    <w:p w14:paraId="0E66891C" w14:textId="77777777" w:rsidR="006D5CF3" w:rsidRPr="00467319" w:rsidRDefault="006D5CF3" w:rsidP="006D5CF3">
      <w:pPr>
        <w:pStyle w:val="ListParagraph"/>
        <w:numPr>
          <w:ilvl w:val="0"/>
          <w:numId w:val="0"/>
        </w:numPr>
        <w:ind w:left="1418"/>
        <w:rPr>
          <w:rFonts w:ascii="Arial" w:hAnsi="Arial" w:cs="Arial"/>
          <w:spacing w:val="-2"/>
          <w:sz w:val="24"/>
          <w:szCs w:val="24"/>
        </w:rPr>
      </w:pPr>
    </w:p>
    <w:p w14:paraId="7FE3A5DD" w14:textId="5424A7E1" w:rsidR="007A592B" w:rsidRPr="00467319" w:rsidRDefault="00D07897" w:rsidP="006D5CF3">
      <w:pPr>
        <w:pStyle w:val="Heading2"/>
        <w:numPr>
          <w:ilvl w:val="1"/>
          <w:numId w:val="39"/>
        </w:numPr>
        <w:spacing w:before="120" w:after="120"/>
        <w:ind w:left="851" w:hanging="851"/>
        <w:rPr>
          <w:rFonts w:ascii="Arial" w:hAnsi="Arial" w:cs="Arial"/>
          <w:spacing w:val="-2"/>
          <w:sz w:val="24"/>
          <w:szCs w:val="24"/>
        </w:rPr>
      </w:pPr>
      <w:r w:rsidRPr="00467319">
        <w:rPr>
          <w:rFonts w:ascii="Arial" w:hAnsi="Arial" w:cs="Arial"/>
          <w:spacing w:val="-2"/>
          <w:sz w:val="24"/>
          <w:szCs w:val="24"/>
        </w:rPr>
        <w:t xml:space="preserve">Please provide any KPIs you may wish to suggest that </w:t>
      </w:r>
      <w:r w:rsidR="00632DBB" w:rsidRPr="00467319">
        <w:rPr>
          <w:rFonts w:ascii="Arial" w:hAnsi="Arial" w:cs="Arial"/>
          <w:spacing w:val="-2"/>
          <w:sz w:val="24"/>
          <w:szCs w:val="24"/>
        </w:rPr>
        <w:t>you feel are relevant to this service requirement.</w:t>
      </w:r>
    </w:p>
    <w:p w14:paraId="683BE00E" w14:textId="77777777" w:rsidR="006D5CF3" w:rsidRPr="00467319" w:rsidRDefault="006D5CF3" w:rsidP="006D5CF3">
      <w:pPr>
        <w:pStyle w:val="ListParagraph"/>
        <w:numPr>
          <w:ilvl w:val="0"/>
          <w:numId w:val="0"/>
        </w:numPr>
        <w:ind w:left="1418"/>
        <w:rPr>
          <w:rFonts w:ascii="Arial" w:hAnsi="Arial" w:cs="Arial"/>
          <w:spacing w:val="-2"/>
          <w:sz w:val="24"/>
          <w:szCs w:val="24"/>
        </w:rPr>
      </w:pPr>
    </w:p>
    <w:p w14:paraId="108AC2D6" w14:textId="304D9117" w:rsidR="0066781E" w:rsidRPr="00467319" w:rsidRDefault="0066781E" w:rsidP="006D5CF3">
      <w:pPr>
        <w:pStyle w:val="Heading2"/>
        <w:numPr>
          <w:ilvl w:val="1"/>
          <w:numId w:val="39"/>
        </w:numPr>
        <w:spacing w:before="120" w:after="120"/>
        <w:ind w:left="851" w:hanging="851"/>
        <w:rPr>
          <w:rFonts w:ascii="Arial" w:hAnsi="Arial" w:cs="Arial"/>
          <w:spacing w:val="-2"/>
          <w:sz w:val="24"/>
          <w:szCs w:val="24"/>
        </w:rPr>
      </w:pPr>
      <w:r w:rsidRPr="00467319">
        <w:rPr>
          <w:rFonts w:ascii="Arial" w:hAnsi="Arial" w:cs="Arial"/>
          <w:spacing w:val="-2"/>
          <w:sz w:val="24"/>
          <w:szCs w:val="24"/>
        </w:rPr>
        <w:t>Do you think the estimate value for this contract is appropriate? If not give an estimate value for the service and provide reasons for it.</w:t>
      </w:r>
    </w:p>
    <w:p w14:paraId="738F3359" w14:textId="77777777" w:rsidR="006D5CF3" w:rsidRPr="00467319" w:rsidRDefault="006D5CF3" w:rsidP="006D5CF3">
      <w:pPr>
        <w:pStyle w:val="ListParagraph"/>
        <w:numPr>
          <w:ilvl w:val="0"/>
          <w:numId w:val="0"/>
        </w:numPr>
        <w:ind w:left="1418"/>
        <w:rPr>
          <w:rFonts w:ascii="Arial" w:hAnsi="Arial" w:cs="Arial"/>
          <w:spacing w:val="-2"/>
          <w:sz w:val="24"/>
          <w:szCs w:val="24"/>
        </w:rPr>
      </w:pPr>
    </w:p>
    <w:p w14:paraId="6C14B2CC" w14:textId="2FEF2A8D" w:rsidR="007A592B" w:rsidRPr="00467319" w:rsidRDefault="0066781E" w:rsidP="006D5CF3">
      <w:pPr>
        <w:pStyle w:val="Heading2"/>
        <w:numPr>
          <w:ilvl w:val="1"/>
          <w:numId w:val="39"/>
        </w:numPr>
        <w:spacing w:before="120" w:after="120"/>
        <w:ind w:left="851" w:hanging="851"/>
        <w:rPr>
          <w:rFonts w:ascii="Arial" w:hAnsi="Arial" w:cs="Arial"/>
          <w:spacing w:val="-2"/>
          <w:sz w:val="24"/>
          <w:szCs w:val="24"/>
        </w:rPr>
      </w:pPr>
      <w:r w:rsidRPr="00467319">
        <w:rPr>
          <w:rFonts w:ascii="Arial" w:hAnsi="Arial" w:cs="Arial"/>
          <w:spacing w:val="-2"/>
          <w:sz w:val="24"/>
          <w:szCs w:val="24"/>
        </w:rPr>
        <w:lastRenderedPageBreak/>
        <w:t>Do you have any concerns regarding the payment structure in the specifications? If so, what are your concerns and how we can address them.</w:t>
      </w:r>
    </w:p>
    <w:p w14:paraId="6D1E8D47" w14:textId="77777777" w:rsidR="006D5CF3" w:rsidRPr="00467319" w:rsidRDefault="006D5CF3" w:rsidP="006D5CF3">
      <w:pPr>
        <w:pStyle w:val="ListParagraph"/>
        <w:numPr>
          <w:ilvl w:val="0"/>
          <w:numId w:val="0"/>
        </w:numPr>
        <w:ind w:left="1418"/>
        <w:rPr>
          <w:rFonts w:ascii="Arial" w:hAnsi="Arial" w:cs="Arial"/>
          <w:spacing w:val="-2"/>
          <w:sz w:val="24"/>
          <w:szCs w:val="24"/>
        </w:rPr>
      </w:pPr>
    </w:p>
    <w:p w14:paraId="42D6BFF7" w14:textId="43522956" w:rsidR="0059080C" w:rsidRPr="00467319" w:rsidRDefault="000A3688" w:rsidP="006D5CF3">
      <w:pPr>
        <w:pStyle w:val="Heading2"/>
        <w:numPr>
          <w:ilvl w:val="1"/>
          <w:numId w:val="39"/>
        </w:numPr>
        <w:spacing w:before="120" w:after="120"/>
        <w:ind w:left="851" w:hanging="851"/>
        <w:rPr>
          <w:rFonts w:ascii="Arial" w:hAnsi="Arial" w:cs="Arial"/>
          <w:spacing w:val="-2"/>
          <w:sz w:val="24"/>
          <w:szCs w:val="24"/>
        </w:rPr>
      </w:pPr>
      <w:r w:rsidRPr="00467319">
        <w:rPr>
          <w:rFonts w:ascii="Arial" w:hAnsi="Arial" w:cs="Arial"/>
          <w:spacing w:val="-2"/>
          <w:sz w:val="24"/>
          <w:szCs w:val="24"/>
        </w:rPr>
        <w:t xml:space="preserve">We anticipate that </w:t>
      </w:r>
      <w:r w:rsidR="00B76279" w:rsidRPr="00467319">
        <w:rPr>
          <w:rFonts w:ascii="Arial" w:hAnsi="Arial" w:cs="Arial"/>
          <w:spacing w:val="-2"/>
          <w:sz w:val="24"/>
          <w:szCs w:val="24"/>
        </w:rPr>
        <w:t xml:space="preserve">there will be personal data being processed in this contract, for that reason we require </w:t>
      </w:r>
      <w:r w:rsidR="004F5BC9" w:rsidRPr="00467319">
        <w:rPr>
          <w:rFonts w:ascii="Arial" w:hAnsi="Arial" w:cs="Arial"/>
          <w:spacing w:val="-2"/>
          <w:sz w:val="24"/>
          <w:szCs w:val="24"/>
        </w:rPr>
        <w:t xml:space="preserve">the appointed supplier to have </w:t>
      </w:r>
      <w:r w:rsidR="008C508A" w:rsidRPr="00467319">
        <w:rPr>
          <w:rFonts w:ascii="Arial" w:hAnsi="Arial" w:cs="Arial"/>
          <w:spacing w:val="-2"/>
          <w:sz w:val="24"/>
          <w:szCs w:val="24"/>
        </w:rPr>
        <w:t xml:space="preserve">either </w:t>
      </w:r>
      <w:r w:rsidR="0059080C" w:rsidRPr="00467319">
        <w:rPr>
          <w:rFonts w:ascii="Arial" w:hAnsi="Arial" w:cs="Arial"/>
          <w:spacing w:val="-2"/>
          <w:sz w:val="24"/>
          <w:szCs w:val="24"/>
        </w:rPr>
        <w:t xml:space="preserve">Cyber Essentials Scheme Basic Certificate; or NHS Data Security and Protection Toolkit; or ISO 27001 Information Security Management; </w:t>
      </w:r>
      <w:r w:rsidR="001E1F87" w:rsidRPr="00467319">
        <w:rPr>
          <w:rFonts w:ascii="Arial" w:hAnsi="Arial" w:cs="Arial"/>
          <w:spacing w:val="-2"/>
          <w:sz w:val="24"/>
          <w:szCs w:val="24"/>
        </w:rPr>
        <w:t>The supplier will have 3 months to evidence compliance with this requirement. Do yo</w:t>
      </w:r>
      <w:r w:rsidR="00FE1AAB" w:rsidRPr="00467319">
        <w:rPr>
          <w:rFonts w:ascii="Arial" w:hAnsi="Arial" w:cs="Arial"/>
          <w:spacing w:val="-2"/>
          <w:sz w:val="24"/>
          <w:szCs w:val="24"/>
        </w:rPr>
        <w:t>u have any concerns about this requirement? If ye, please provide an explanation.</w:t>
      </w:r>
    </w:p>
    <w:p w14:paraId="5B504D9C" w14:textId="5FE063F0" w:rsidR="006C2D2A" w:rsidRPr="00467319" w:rsidRDefault="006C2D2A" w:rsidP="00632DBB">
      <w:pPr>
        <w:pStyle w:val="ListParagraph"/>
        <w:numPr>
          <w:ilvl w:val="0"/>
          <w:numId w:val="0"/>
        </w:numPr>
        <w:ind w:left="720"/>
        <w:rPr>
          <w:rFonts w:ascii="Arial" w:hAnsi="Arial" w:cs="Arial"/>
          <w:b/>
          <w:caps/>
          <w:color w:val="00AE9C"/>
          <w:sz w:val="24"/>
          <w:szCs w:val="24"/>
        </w:rPr>
      </w:pPr>
    </w:p>
    <w:p w14:paraId="3A02687E" w14:textId="3F6DB01B" w:rsidR="004660EC" w:rsidRPr="00467319" w:rsidRDefault="00632DBB" w:rsidP="00B83B01">
      <w:pPr>
        <w:pStyle w:val="ListParagraph"/>
        <w:numPr>
          <w:ilvl w:val="0"/>
          <w:numId w:val="39"/>
        </w:numPr>
        <w:tabs>
          <w:tab w:val="left" w:pos="2913"/>
        </w:tabs>
        <w:rPr>
          <w:rFonts w:ascii="Arial" w:hAnsi="Arial" w:cs="Arial"/>
          <w:b/>
          <w:caps/>
          <w:color w:val="00AE9C"/>
          <w:sz w:val="24"/>
          <w:szCs w:val="24"/>
        </w:rPr>
      </w:pPr>
      <w:r w:rsidRPr="00467319">
        <w:rPr>
          <w:rFonts w:ascii="Arial" w:hAnsi="Arial" w:cs="Arial"/>
          <w:b/>
          <w:caps/>
          <w:color w:val="00AE9C"/>
          <w:sz w:val="24"/>
          <w:szCs w:val="24"/>
        </w:rPr>
        <w:t>Section C: Implementation activities</w:t>
      </w:r>
    </w:p>
    <w:p w14:paraId="2423FAD7" w14:textId="5B0FCB49" w:rsidR="00632DBB" w:rsidRPr="00467319" w:rsidRDefault="00632DBB" w:rsidP="006D5CF3">
      <w:pPr>
        <w:pStyle w:val="ListParagraph"/>
        <w:numPr>
          <w:ilvl w:val="1"/>
          <w:numId w:val="39"/>
        </w:numPr>
        <w:spacing w:before="120" w:after="120"/>
        <w:ind w:left="851" w:hanging="851"/>
        <w:rPr>
          <w:rFonts w:ascii="Arial" w:hAnsi="Arial" w:cs="Arial"/>
          <w:spacing w:val="-2"/>
          <w:sz w:val="24"/>
          <w:szCs w:val="24"/>
        </w:rPr>
      </w:pPr>
      <w:r w:rsidRPr="00467319">
        <w:rPr>
          <w:rFonts w:ascii="Arial" w:hAnsi="Arial" w:cs="Arial"/>
          <w:spacing w:val="-2"/>
          <w:sz w:val="24"/>
          <w:szCs w:val="24"/>
        </w:rPr>
        <w:t>In outline, what do you envisage will be the main activities required during the implementation phase, before the service commencement date?  How long do you anticipate these activities will take? What additional information do you require to answer this question more fully?</w:t>
      </w:r>
    </w:p>
    <w:p w14:paraId="3AD0879E" w14:textId="77777777" w:rsidR="00E31C37" w:rsidRPr="00467319" w:rsidRDefault="00E31C37" w:rsidP="00632DBB">
      <w:pPr>
        <w:jc w:val="both"/>
        <w:rPr>
          <w:rFonts w:ascii="Arial" w:eastAsia="STZhongsong" w:hAnsi="Arial" w:cs="Arial"/>
          <w:b/>
          <w:caps/>
          <w:color w:val="00AE9C"/>
          <w:sz w:val="24"/>
          <w:szCs w:val="24"/>
          <w:lang w:eastAsia="zh-CN"/>
        </w:rPr>
      </w:pPr>
    </w:p>
    <w:p w14:paraId="66B8B20A" w14:textId="666502F3" w:rsidR="00324EAE" w:rsidRPr="00467319" w:rsidRDefault="00324EAE" w:rsidP="00B83B01">
      <w:pPr>
        <w:pStyle w:val="ListParagraph"/>
        <w:numPr>
          <w:ilvl w:val="0"/>
          <w:numId w:val="39"/>
        </w:numPr>
        <w:spacing w:line="276" w:lineRule="auto"/>
        <w:outlineLvl w:val="1"/>
        <w:rPr>
          <w:rFonts w:ascii="Arial" w:hAnsi="Arial" w:cs="Arial"/>
          <w:b/>
          <w:bCs/>
          <w:vanish/>
          <w:color w:val="008274" w:themeColor="accent1" w:themeShade="BF"/>
          <w:sz w:val="24"/>
          <w:szCs w:val="24"/>
        </w:rPr>
      </w:pPr>
      <w:r w:rsidRPr="00467319">
        <w:rPr>
          <w:rFonts w:ascii="Arial" w:hAnsi="Arial" w:cs="Arial"/>
          <w:b/>
          <w:bCs/>
          <w:vanish/>
          <w:color w:val="008274" w:themeColor="accent1" w:themeShade="BF"/>
          <w:sz w:val="24"/>
          <w:szCs w:val="24"/>
        </w:rPr>
        <w:t xml:space="preserve">SECTION </w:t>
      </w:r>
      <w:r w:rsidR="00AF72D4" w:rsidRPr="00467319">
        <w:rPr>
          <w:rFonts w:ascii="Arial" w:hAnsi="Arial" w:cs="Arial"/>
          <w:b/>
          <w:bCs/>
          <w:vanish/>
          <w:color w:val="008274" w:themeColor="accent1" w:themeShade="BF"/>
          <w:sz w:val="24"/>
          <w:szCs w:val="24"/>
        </w:rPr>
        <w:t>E</w:t>
      </w:r>
      <w:r w:rsidRPr="00467319">
        <w:rPr>
          <w:rFonts w:ascii="Arial" w:hAnsi="Arial" w:cs="Arial"/>
          <w:b/>
          <w:bCs/>
          <w:vanish/>
          <w:color w:val="008274" w:themeColor="accent1" w:themeShade="BF"/>
          <w:sz w:val="24"/>
          <w:szCs w:val="24"/>
        </w:rPr>
        <w:t>: COMMERCIAL APPROACH</w:t>
      </w:r>
      <w:bookmarkStart w:id="12" w:name="_Toc132106021"/>
      <w:bookmarkStart w:id="13" w:name="_Toc132106043"/>
      <w:bookmarkEnd w:id="12"/>
      <w:bookmarkEnd w:id="13"/>
    </w:p>
    <w:p w14:paraId="1D3663B5" w14:textId="77777777" w:rsidR="006D5CF3" w:rsidRPr="00467319" w:rsidRDefault="006D5CF3" w:rsidP="006D5CF3">
      <w:pPr>
        <w:pStyle w:val="ListParagraph"/>
        <w:numPr>
          <w:ilvl w:val="1"/>
          <w:numId w:val="39"/>
        </w:numPr>
        <w:spacing w:before="120" w:after="120"/>
        <w:ind w:left="851" w:hanging="851"/>
        <w:rPr>
          <w:rFonts w:ascii="Arial" w:hAnsi="Arial" w:cs="Arial"/>
          <w:spacing w:val="-2"/>
          <w:sz w:val="24"/>
          <w:szCs w:val="24"/>
        </w:rPr>
      </w:pPr>
      <w:r w:rsidRPr="00467319">
        <w:rPr>
          <w:rFonts w:ascii="Arial" w:hAnsi="Arial" w:cs="Arial"/>
          <w:spacing w:val="-2"/>
          <w:sz w:val="24"/>
          <w:szCs w:val="24"/>
        </w:rPr>
        <w:t xml:space="preserve">Do you feel that the procurement route is appropriate? </w:t>
      </w:r>
    </w:p>
    <w:p w14:paraId="614F46BF" w14:textId="5BB65D96" w:rsidR="00324EAE" w:rsidRPr="00467319" w:rsidRDefault="00324EAE" w:rsidP="006D5CF3">
      <w:pPr>
        <w:pStyle w:val="ListParagraph"/>
        <w:numPr>
          <w:ilvl w:val="1"/>
          <w:numId w:val="39"/>
        </w:numPr>
        <w:spacing w:before="120" w:after="120"/>
        <w:ind w:left="851" w:hanging="851"/>
        <w:rPr>
          <w:rFonts w:ascii="Arial" w:hAnsi="Arial" w:cs="Arial"/>
          <w:vanish/>
          <w:sz w:val="24"/>
          <w:szCs w:val="24"/>
        </w:rPr>
      </w:pPr>
      <w:r w:rsidRPr="00467319">
        <w:rPr>
          <w:rFonts w:ascii="Arial" w:hAnsi="Arial" w:cs="Arial"/>
          <w:spacing w:val="-2"/>
          <w:sz w:val="24"/>
          <w:szCs w:val="24"/>
        </w:rPr>
        <w:t>The</w:t>
      </w:r>
      <w:r w:rsidRPr="00467319">
        <w:rPr>
          <w:rFonts w:ascii="Arial" w:hAnsi="Arial" w:cs="Arial"/>
          <w:vanish/>
          <w:sz w:val="24"/>
          <w:szCs w:val="24"/>
        </w:rPr>
        <w:t xml:space="preserve"> timetable for the procurement is set out below:</w:t>
      </w:r>
      <w:r w:rsidRPr="00467319">
        <w:rPr>
          <w:rStyle w:val="FootnoteReference"/>
          <w:rFonts w:ascii="Arial" w:hAnsi="Arial" w:cs="Arial"/>
          <w:vanish/>
          <w:sz w:val="24"/>
          <w:szCs w:val="24"/>
        </w:rPr>
        <w:footnoteReference w:id="2"/>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4"/>
        <w:gridCol w:w="2902"/>
      </w:tblGrid>
      <w:tr w:rsidR="006D5CF3" w:rsidRPr="00467319" w14:paraId="3F39108E" w14:textId="77777777" w:rsidTr="008F5CA4">
        <w:tc>
          <w:tcPr>
            <w:tcW w:w="5884" w:type="dxa"/>
            <w:shd w:val="clear" w:color="auto" w:fill="00AE9C" w:themeFill="accent1"/>
          </w:tcPr>
          <w:p w14:paraId="395A0499" w14:textId="77777777" w:rsidR="006D5CF3" w:rsidRPr="00467319" w:rsidRDefault="006D5CF3" w:rsidP="006D5CF3">
            <w:pPr>
              <w:pStyle w:val="A2"/>
              <w:numPr>
                <w:ilvl w:val="0"/>
                <w:numId w:val="0"/>
              </w:numPr>
              <w:tabs>
                <w:tab w:val="left" w:pos="7320"/>
                <w:tab w:val="right" w:pos="8910"/>
              </w:tabs>
              <w:spacing w:after="0" w:line="276" w:lineRule="auto"/>
              <w:jc w:val="left"/>
              <w:outlineLvl w:val="9"/>
              <w:rPr>
                <w:rFonts w:cs="Arial"/>
                <w:b/>
                <w:bCs/>
                <w:color w:val="FFFFFF" w:themeColor="background1"/>
                <w:sz w:val="24"/>
                <w:szCs w:val="24"/>
              </w:rPr>
            </w:pPr>
            <w:r w:rsidRPr="00467319">
              <w:rPr>
                <w:rFonts w:cs="Arial"/>
                <w:b/>
                <w:bCs/>
                <w:color w:val="FFFFFF" w:themeColor="background1"/>
                <w:sz w:val="24"/>
                <w:szCs w:val="24"/>
              </w:rPr>
              <w:t>Event</w:t>
            </w:r>
          </w:p>
        </w:tc>
        <w:tc>
          <w:tcPr>
            <w:tcW w:w="2902" w:type="dxa"/>
            <w:shd w:val="clear" w:color="auto" w:fill="00AE9C" w:themeFill="accent1"/>
            <w:vAlign w:val="center"/>
          </w:tcPr>
          <w:p w14:paraId="4D6F3B0C" w14:textId="77777777" w:rsidR="006D5CF3" w:rsidRPr="00467319" w:rsidRDefault="006D5CF3" w:rsidP="006D5CF3">
            <w:pPr>
              <w:pStyle w:val="A2"/>
              <w:numPr>
                <w:ilvl w:val="0"/>
                <w:numId w:val="0"/>
              </w:numPr>
              <w:spacing w:after="0" w:line="276" w:lineRule="auto"/>
              <w:jc w:val="center"/>
              <w:rPr>
                <w:rFonts w:cs="Arial"/>
                <w:b/>
                <w:bCs/>
                <w:color w:val="FFFFFF" w:themeColor="background1"/>
                <w:sz w:val="24"/>
                <w:szCs w:val="24"/>
              </w:rPr>
            </w:pPr>
            <w:r w:rsidRPr="00467319">
              <w:rPr>
                <w:rFonts w:cs="Arial"/>
                <w:b/>
                <w:bCs/>
                <w:color w:val="FFFFFF" w:themeColor="background1"/>
                <w:sz w:val="24"/>
                <w:szCs w:val="24"/>
              </w:rPr>
              <w:t>Estimated times</w:t>
            </w:r>
          </w:p>
        </w:tc>
      </w:tr>
      <w:tr w:rsidR="006D5CF3" w:rsidRPr="00467319" w14:paraId="121800A7" w14:textId="77777777" w:rsidTr="008F5CA4">
        <w:tc>
          <w:tcPr>
            <w:tcW w:w="5884" w:type="dxa"/>
          </w:tcPr>
          <w:p w14:paraId="2261F975" w14:textId="77777777" w:rsidR="006D5CF3" w:rsidRPr="00467319" w:rsidRDefault="006D5CF3" w:rsidP="006D5CF3">
            <w:pPr>
              <w:pStyle w:val="A2"/>
              <w:numPr>
                <w:ilvl w:val="0"/>
                <w:numId w:val="0"/>
              </w:numPr>
              <w:spacing w:after="0" w:line="276" w:lineRule="auto"/>
              <w:jc w:val="left"/>
              <w:outlineLvl w:val="9"/>
              <w:rPr>
                <w:rFonts w:cs="Arial"/>
                <w:sz w:val="24"/>
                <w:szCs w:val="24"/>
              </w:rPr>
            </w:pPr>
            <w:r w:rsidRPr="00467319">
              <w:rPr>
                <w:rFonts w:cs="Arial"/>
                <w:sz w:val="24"/>
                <w:szCs w:val="24"/>
              </w:rPr>
              <w:t>ITT issued to Tenderers</w:t>
            </w:r>
          </w:p>
        </w:tc>
        <w:tc>
          <w:tcPr>
            <w:tcW w:w="2902" w:type="dxa"/>
            <w:vAlign w:val="center"/>
          </w:tcPr>
          <w:p w14:paraId="23ABD506" w14:textId="31EDBE06" w:rsidR="006D5CF3" w:rsidRPr="00467319" w:rsidRDefault="006D5CF3" w:rsidP="006D5CF3">
            <w:pPr>
              <w:pStyle w:val="A2"/>
              <w:numPr>
                <w:ilvl w:val="0"/>
                <w:numId w:val="0"/>
              </w:numPr>
              <w:tabs>
                <w:tab w:val="left" w:pos="7320"/>
                <w:tab w:val="right" w:pos="8910"/>
              </w:tabs>
              <w:spacing w:after="0" w:line="276" w:lineRule="auto"/>
              <w:jc w:val="center"/>
              <w:rPr>
                <w:rFonts w:cs="Arial"/>
                <w:sz w:val="24"/>
                <w:szCs w:val="24"/>
              </w:rPr>
            </w:pPr>
            <w:r w:rsidRPr="00467319">
              <w:rPr>
                <w:rFonts w:cs="Arial"/>
                <w:sz w:val="24"/>
                <w:szCs w:val="24"/>
              </w:rPr>
              <w:t>17/04/2024</w:t>
            </w:r>
          </w:p>
        </w:tc>
      </w:tr>
      <w:tr w:rsidR="006D5CF3" w:rsidRPr="00467319" w14:paraId="6CC9711A" w14:textId="77777777" w:rsidTr="008F5CA4">
        <w:tc>
          <w:tcPr>
            <w:tcW w:w="5884" w:type="dxa"/>
          </w:tcPr>
          <w:p w14:paraId="3DDDC65C" w14:textId="77777777" w:rsidR="006D5CF3" w:rsidRPr="00467319" w:rsidRDefault="006D5CF3" w:rsidP="006D5CF3">
            <w:pPr>
              <w:pStyle w:val="A2"/>
              <w:numPr>
                <w:ilvl w:val="0"/>
                <w:numId w:val="0"/>
              </w:numPr>
              <w:spacing w:after="0" w:line="276" w:lineRule="auto"/>
              <w:jc w:val="left"/>
              <w:outlineLvl w:val="9"/>
              <w:rPr>
                <w:rFonts w:cs="Arial"/>
                <w:b/>
                <w:sz w:val="24"/>
                <w:szCs w:val="24"/>
              </w:rPr>
            </w:pPr>
            <w:r w:rsidRPr="00467319">
              <w:rPr>
                <w:rFonts w:cs="Arial"/>
                <w:sz w:val="24"/>
                <w:szCs w:val="24"/>
              </w:rPr>
              <w:t>Closing date for submission of Tenderers’ questions</w:t>
            </w:r>
          </w:p>
        </w:tc>
        <w:tc>
          <w:tcPr>
            <w:tcW w:w="2902" w:type="dxa"/>
            <w:vAlign w:val="bottom"/>
          </w:tcPr>
          <w:p w14:paraId="000F7A0A" w14:textId="51B4EF6F" w:rsidR="006D5CF3" w:rsidRPr="00467319" w:rsidRDefault="006D5CF3" w:rsidP="006D5CF3">
            <w:pPr>
              <w:pStyle w:val="A2"/>
              <w:numPr>
                <w:ilvl w:val="0"/>
                <w:numId w:val="0"/>
              </w:numPr>
              <w:tabs>
                <w:tab w:val="left" w:pos="7320"/>
                <w:tab w:val="right" w:pos="8910"/>
              </w:tabs>
              <w:spacing w:after="0" w:line="276" w:lineRule="auto"/>
              <w:jc w:val="center"/>
              <w:rPr>
                <w:rFonts w:cs="Arial"/>
                <w:sz w:val="24"/>
                <w:szCs w:val="24"/>
              </w:rPr>
            </w:pPr>
            <w:r w:rsidRPr="00467319">
              <w:rPr>
                <w:rFonts w:cs="Arial"/>
                <w:sz w:val="24"/>
                <w:szCs w:val="24"/>
              </w:rPr>
              <w:t>24/04/2024</w:t>
            </w:r>
          </w:p>
        </w:tc>
      </w:tr>
      <w:tr w:rsidR="006D5CF3" w:rsidRPr="00467319" w14:paraId="7DA51757" w14:textId="77777777" w:rsidTr="008F5CA4">
        <w:tc>
          <w:tcPr>
            <w:tcW w:w="5884" w:type="dxa"/>
          </w:tcPr>
          <w:p w14:paraId="0704D761" w14:textId="77777777" w:rsidR="006D5CF3" w:rsidRPr="00467319" w:rsidRDefault="006D5CF3" w:rsidP="006D5CF3">
            <w:pPr>
              <w:pStyle w:val="A2"/>
              <w:numPr>
                <w:ilvl w:val="0"/>
                <w:numId w:val="0"/>
              </w:numPr>
              <w:spacing w:after="0" w:line="276" w:lineRule="auto"/>
              <w:jc w:val="left"/>
              <w:outlineLvl w:val="9"/>
              <w:rPr>
                <w:rFonts w:cs="Arial"/>
                <w:b/>
                <w:sz w:val="24"/>
                <w:szCs w:val="24"/>
              </w:rPr>
            </w:pPr>
            <w:r w:rsidRPr="00467319">
              <w:rPr>
                <w:rFonts w:cs="Arial"/>
                <w:sz w:val="24"/>
                <w:szCs w:val="24"/>
              </w:rPr>
              <w:t xml:space="preserve">Answers to Tenderers’ questions circulated to all Tenderers by  </w:t>
            </w:r>
          </w:p>
        </w:tc>
        <w:tc>
          <w:tcPr>
            <w:tcW w:w="2902" w:type="dxa"/>
            <w:vAlign w:val="bottom"/>
          </w:tcPr>
          <w:p w14:paraId="5FC758C3" w14:textId="365E2AA1" w:rsidR="006D5CF3" w:rsidRPr="00467319" w:rsidRDefault="006D5CF3" w:rsidP="006D5CF3">
            <w:pPr>
              <w:pStyle w:val="A2"/>
              <w:numPr>
                <w:ilvl w:val="0"/>
                <w:numId w:val="0"/>
              </w:numPr>
              <w:tabs>
                <w:tab w:val="left" w:pos="7320"/>
                <w:tab w:val="right" w:pos="8910"/>
              </w:tabs>
              <w:spacing w:after="0" w:line="276" w:lineRule="auto"/>
              <w:jc w:val="center"/>
              <w:rPr>
                <w:rFonts w:cs="Arial"/>
                <w:sz w:val="24"/>
                <w:szCs w:val="24"/>
              </w:rPr>
            </w:pPr>
            <w:r w:rsidRPr="00467319">
              <w:rPr>
                <w:rFonts w:cs="Arial"/>
                <w:sz w:val="24"/>
                <w:szCs w:val="24"/>
              </w:rPr>
              <w:t>26/04/2024</w:t>
            </w:r>
          </w:p>
        </w:tc>
      </w:tr>
      <w:tr w:rsidR="006D5CF3" w:rsidRPr="00467319" w14:paraId="5D8C3323" w14:textId="77777777" w:rsidTr="008F5CA4">
        <w:tc>
          <w:tcPr>
            <w:tcW w:w="5884" w:type="dxa"/>
            <w:shd w:val="clear" w:color="auto" w:fill="87F9AC" w:themeFill="accent6" w:themeFillTint="66"/>
          </w:tcPr>
          <w:p w14:paraId="417D5107" w14:textId="77777777" w:rsidR="006D5CF3" w:rsidRPr="00467319" w:rsidRDefault="006D5CF3" w:rsidP="006D5CF3">
            <w:pPr>
              <w:pStyle w:val="A2"/>
              <w:numPr>
                <w:ilvl w:val="0"/>
                <w:numId w:val="0"/>
              </w:numPr>
              <w:spacing w:after="0" w:line="276" w:lineRule="auto"/>
              <w:jc w:val="left"/>
              <w:outlineLvl w:val="9"/>
              <w:rPr>
                <w:rFonts w:cs="Arial"/>
                <w:b/>
                <w:bCs/>
                <w:sz w:val="24"/>
                <w:szCs w:val="24"/>
              </w:rPr>
            </w:pPr>
            <w:r w:rsidRPr="00467319">
              <w:rPr>
                <w:rFonts w:cs="Arial"/>
                <w:b/>
                <w:bCs/>
                <w:sz w:val="24"/>
                <w:szCs w:val="24"/>
              </w:rPr>
              <w:t xml:space="preserve">Closing date for receipt of Tenders          </w:t>
            </w:r>
          </w:p>
        </w:tc>
        <w:tc>
          <w:tcPr>
            <w:tcW w:w="2902" w:type="dxa"/>
            <w:shd w:val="clear" w:color="auto" w:fill="87F9AC" w:themeFill="accent6" w:themeFillTint="66"/>
            <w:vAlign w:val="bottom"/>
          </w:tcPr>
          <w:p w14:paraId="7F9A4D16" w14:textId="775DB9DF" w:rsidR="006D5CF3" w:rsidRPr="00467319" w:rsidRDefault="006D5CF3" w:rsidP="006D5CF3">
            <w:pPr>
              <w:pStyle w:val="A2"/>
              <w:numPr>
                <w:ilvl w:val="0"/>
                <w:numId w:val="0"/>
              </w:numPr>
              <w:tabs>
                <w:tab w:val="left" w:pos="7320"/>
                <w:tab w:val="right" w:pos="8910"/>
              </w:tabs>
              <w:spacing w:after="0" w:line="276" w:lineRule="auto"/>
              <w:jc w:val="center"/>
              <w:rPr>
                <w:rFonts w:cs="Arial"/>
                <w:b/>
                <w:bCs/>
                <w:sz w:val="24"/>
                <w:szCs w:val="24"/>
              </w:rPr>
            </w:pPr>
            <w:r w:rsidRPr="00467319">
              <w:rPr>
                <w:rFonts w:cs="Arial"/>
                <w:b/>
                <w:bCs/>
                <w:sz w:val="24"/>
                <w:szCs w:val="24"/>
              </w:rPr>
              <w:t>07/05/2024</w:t>
            </w:r>
          </w:p>
        </w:tc>
      </w:tr>
      <w:tr w:rsidR="006D5CF3" w:rsidRPr="00467319" w14:paraId="61E4F87D" w14:textId="77777777" w:rsidTr="008F5CA4">
        <w:tc>
          <w:tcPr>
            <w:tcW w:w="5884" w:type="dxa"/>
          </w:tcPr>
          <w:p w14:paraId="6692A027" w14:textId="77777777" w:rsidR="006D5CF3" w:rsidRPr="00467319" w:rsidRDefault="006D5CF3" w:rsidP="006D5CF3">
            <w:pPr>
              <w:pStyle w:val="A2"/>
              <w:numPr>
                <w:ilvl w:val="0"/>
                <w:numId w:val="0"/>
              </w:numPr>
              <w:spacing w:after="0" w:line="276" w:lineRule="auto"/>
              <w:jc w:val="left"/>
              <w:outlineLvl w:val="9"/>
              <w:rPr>
                <w:rFonts w:cs="Arial"/>
                <w:sz w:val="24"/>
                <w:szCs w:val="24"/>
              </w:rPr>
            </w:pPr>
            <w:r w:rsidRPr="00467319">
              <w:rPr>
                <w:rFonts w:cs="Arial"/>
                <w:sz w:val="24"/>
                <w:szCs w:val="24"/>
              </w:rPr>
              <w:t xml:space="preserve">Evaluation period including internal approvals (on or around) </w:t>
            </w:r>
          </w:p>
        </w:tc>
        <w:tc>
          <w:tcPr>
            <w:tcW w:w="2902" w:type="dxa"/>
            <w:vAlign w:val="center"/>
          </w:tcPr>
          <w:p w14:paraId="2216DB3A" w14:textId="6857CA3A" w:rsidR="006D5CF3" w:rsidRPr="00467319" w:rsidRDefault="006D5CF3" w:rsidP="006D5CF3">
            <w:pPr>
              <w:pStyle w:val="A2"/>
              <w:numPr>
                <w:ilvl w:val="0"/>
                <w:numId w:val="0"/>
              </w:numPr>
              <w:tabs>
                <w:tab w:val="left" w:pos="7320"/>
                <w:tab w:val="right" w:pos="8910"/>
              </w:tabs>
              <w:spacing w:after="0" w:line="276" w:lineRule="auto"/>
              <w:jc w:val="center"/>
              <w:rPr>
                <w:rFonts w:cs="Arial"/>
                <w:sz w:val="24"/>
                <w:szCs w:val="24"/>
              </w:rPr>
            </w:pPr>
            <w:r w:rsidRPr="00467319">
              <w:rPr>
                <w:rFonts w:cs="Arial"/>
                <w:sz w:val="24"/>
                <w:szCs w:val="24"/>
              </w:rPr>
              <w:t>13/05/2024</w:t>
            </w:r>
          </w:p>
        </w:tc>
      </w:tr>
      <w:tr w:rsidR="006D5CF3" w:rsidRPr="00467319" w14:paraId="43FC0AB8" w14:textId="77777777" w:rsidTr="008F5CA4">
        <w:tc>
          <w:tcPr>
            <w:tcW w:w="5884" w:type="dxa"/>
          </w:tcPr>
          <w:p w14:paraId="281DCAFF" w14:textId="77777777" w:rsidR="006D5CF3" w:rsidRPr="00467319" w:rsidRDefault="006D5CF3" w:rsidP="006D5CF3">
            <w:pPr>
              <w:pStyle w:val="A2"/>
              <w:numPr>
                <w:ilvl w:val="0"/>
                <w:numId w:val="0"/>
              </w:numPr>
              <w:spacing w:after="0" w:line="276" w:lineRule="auto"/>
              <w:jc w:val="left"/>
              <w:outlineLvl w:val="9"/>
              <w:rPr>
                <w:rFonts w:cs="Arial"/>
                <w:sz w:val="24"/>
                <w:szCs w:val="24"/>
              </w:rPr>
            </w:pPr>
            <w:r w:rsidRPr="00467319">
              <w:rPr>
                <w:rFonts w:cs="Arial"/>
                <w:sz w:val="24"/>
                <w:szCs w:val="24"/>
              </w:rPr>
              <w:t>Outcome notifications</w:t>
            </w:r>
          </w:p>
        </w:tc>
        <w:tc>
          <w:tcPr>
            <w:tcW w:w="2902" w:type="dxa"/>
            <w:vAlign w:val="center"/>
          </w:tcPr>
          <w:p w14:paraId="1A016E95" w14:textId="724C4FD0" w:rsidR="006D5CF3" w:rsidRPr="00467319" w:rsidRDefault="006D5CF3" w:rsidP="006D5CF3">
            <w:pPr>
              <w:pStyle w:val="A2"/>
              <w:numPr>
                <w:ilvl w:val="0"/>
                <w:numId w:val="0"/>
              </w:numPr>
              <w:tabs>
                <w:tab w:val="left" w:pos="7320"/>
                <w:tab w:val="right" w:pos="8910"/>
              </w:tabs>
              <w:spacing w:after="0" w:line="276" w:lineRule="auto"/>
              <w:jc w:val="center"/>
              <w:rPr>
                <w:rFonts w:cs="Arial"/>
                <w:sz w:val="24"/>
                <w:szCs w:val="24"/>
              </w:rPr>
            </w:pPr>
            <w:r w:rsidRPr="00467319">
              <w:rPr>
                <w:rFonts w:cs="Arial"/>
                <w:sz w:val="24"/>
                <w:szCs w:val="24"/>
              </w:rPr>
              <w:t>16/05/2024</w:t>
            </w:r>
          </w:p>
        </w:tc>
      </w:tr>
      <w:tr w:rsidR="006D5CF3" w:rsidRPr="00467319" w14:paraId="14261B1D" w14:textId="77777777" w:rsidTr="008F5CA4">
        <w:tc>
          <w:tcPr>
            <w:tcW w:w="5884" w:type="dxa"/>
          </w:tcPr>
          <w:p w14:paraId="3733FE59" w14:textId="77777777" w:rsidR="006D5CF3" w:rsidRPr="00467319" w:rsidRDefault="006D5CF3" w:rsidP="006D5CF3">
            <w:pPr>
              <w:pStyle w:val="A2"/>
              <w:numPr>
                <w:ilvl w:val="0"/>
                <w:numId w:val="0"/>
              </w:numPr>
              <w:spacing w:after="0" w:line="276" w:lineRule="auto"/>
              <w:jc w:val="left"/>
              <w:outlineLvl w:val="9"/>
              <w:rPr>
                <w:rFonts w:cs="Arial"/>
                <w:sz w:val="24"/>
                <w:szCs w:val="24"/>
              </w:rPr>
            </w:pPr>
            <w:r w:rsidRPr="00467319">
              <w:rPr>
                <w:rFonts w:cs="Arial"/>
                <w:sz w:val="24"/>
                <w:szCs w:val="24"/>
              </w:rPr>
              <w:t>Standstill period ends</w:t>
            </w:r>
          </w:p>
        </w:tc>
        <w:tc>
          <w:tcPr>
            <w:tcW w:w="2902" w:type="dxa"/>
            <w:vAlign w:val="center"/>
          </w:tcPr>
          <w:p w14:paraId="60B17D70" w14:textId="0798BF4D" w:rsidR="006D5CF3" w:rsidRPr="00467319" w:rsidRDefault="006D5CF3" w:rsidP="006D5CF3">
            <w:pPr>
              <w:pStyle w:val="A2"/>
              <w:numPr>
                <w:ilvl w:val="0"/>
                <w:numId w:val="0"/>
              </w:numPr>
              <w:tabs>
                <w:tab w:val="left" w:pos="7320"/>
                <w:tab w:val="right" w:pos="8910"/>
              </w:tabs>
              <w:spacing w:after="0" w:line="276" w:lineRule="auto"/>
              <w:jc w:val="center"/>
              <w:rPr>
                <w:rFonts w:cs="Arial"/>
                <w:sz w:val="24"/>
                <w:szCs w:val="24"/>
              </w:rPr>
            </w:pPr>
            <w:r w:rsidRPr="00467319">
              <w:rPr>
                <w:rFonts w:cs="Arial"/>
                <w:sz w:val="24"/>
                <w:szCs w:val="24"/>
              </w:rPr>
              <w:t>28/05/2024</w:t>
            </w:r>
          </w:p>
        </w:tc>
      </w:tr>
      <w:tr w:rsidR="006D5CF3" w:rsidRPr="00467319" w14:paraId="76331769" w14:textId="77777777" w:rsidTr="008F5CA4">
        <w:tc>
          <w:tcPr>
            <w:tcW w:w="5884" w:type="dxa"/>
          </w:tcPr>
          <w:p w14:paraId="14EAF0D1" w14:textId="77777777" w:rsidR="006D5CF3" w:rsidRPr="00467319" w:rsidRDefault="006D5CF3" w:rsidP="006D5CF3">
            <w:pPr>
              <w:pStyle w:val="A2"/>
              <w:numPr>
                <w:ilvl w:val="0"/>
                <w:numId w:val="0"/>
              </w:numPr>
              <w:spacing w:after="0" w:line="276" w:lineRule="auto"/>
              <w:jc w:val="left"/>
              <w:outlineLvl w:val="9"/>
              <w:rPr>
                <w:rFonts w:cs="Arial"/>
                <w:sz w:val="24"/>
                <w:szCs w:val="24"/>
              </w:rPr>
            </w:pPr>
            <w:r w:rsidRPr="00467319">
              <w:rPr>
                <w:rFonts w:cs="Arial"/>
                <w:sz w:val="24"/>
                <w:szCs w:val="24"/>
              </w:rPr>
              <w:t xml:space="preserve">Anticipated Contract Signature Date                                </w:t>
            </w:r>
          </w:p>
        </w:tc>
        <w:tc>
          <w:tcPr>
            <w:tcW w:w="2902" w:type="dxa"/>
            <w:vAlign w:val="center"/>
          </w:tcPr>
          <w:p w14:paraId="14254E21" w14:textId="757731BA" w:rsidR="006D5CF3" w:rsidRPr="00467319" w:rsidRDefault="006D5CF3" w:rsidP="006D5CF3">
            <w:pPr>
              <w:pStyle w:val="A2"/>
              <w:numPr>
                <w:ilvl w:val="0"/>
                <w:numId w:val="0"/>
              </w:numPr>
              <w:tabs>
                <w:tab w:val="left" w:pos="7320"/>
                <w:tab w:val="right" w:pos="8910"/>
              </w:tabs>
              <w:spacing w:after="0" w:line="276" w:lineRule="auto"/>
              <w:jc w:val="center"/>
              <w:rPr>
                <w:rFonts w:cs="Arial"/>
                <w:sz w:val="24"/>
                <w:szCs w:val="24"/>
              </w:rPr>
            </w:pPr>
            <w:r w:rsidRPr="00467319">
              <w:rPr>
                <w:rFonts w:cs="Arial"/>
                <w:sz w:val="24"/>
                <w:szCs w:val="24"/>
              </w:rPr>
              <w:t>29/05/2024</w:t>
            </w:r>
          </w:p>
        </w:tc>
      </w:tr>
    </w:tbl>
    <w:p w14:paraId="385F1D56" w14:textId="77777777" w:rsidR="006D5CF3" w:rsidRPr="00467319" w:rsidRDefault="006D5CF3" w:rsidP="006D5CF3">
      <w:pPr>
        <w:pStyle w:val="ListParagraph"/>
        <w:numPr>
          <w:ilvl w:val="0"/>
          <w:numId w:val="0"/>
        </w:numPr>
        <w:spacing w:before="120" w:after="120"/>
        <w:ind w:left="851"/>
        <w:rPr>
          <w:rFonts w:ascii="Arial" w:hAnsi="Arial" w:cs="Arial"/>
          <w:vanish/>
          <w:sz w:val="24"/>
          <w:szCs w:val="24"/>
        </w:rPr>
      </w:pPr>
    </w:p>
    <w:p w14:paraId="3BF78117" w14:textId="77777777" w:rsidR="006D5CF3" w:rsidRPr="00467319" w:rsidRDefault="006D5CF3" w:rsidP="006D5CF3">
      <w:pPr>
        <w:pStyle w:val="ListParagraph"/>
        <w:numPr>
          <w:ilvl w:val="0"/>
          <w:numId w:val="0"/>
        </w:numPr>
        <w:spacing w:before="120" w:after="120"/>
        <w:ind w:left="851"/>
        <w:rPr>
          <w:rFonts w:ascii="Arial" w:hAnsi="Arial" w:cs="Arial"/>
          <w:vanish/>
          <w:sz w:val="24"/>
          <w:szCs w:val="24"/>
        </w:rPr>
      </w:pPr>
    </w:p>
    <w:p w14:paraId="211605AA" w14:textId="4AD63DBB" w:rsidR="006D5CF3" w:rsidRPr="00467319" w:rsidRDefault="00324EAE" w:rsidP="006D5CF3">
      <w:pPr>
        <w:pStyle w:val="ListParagraph"/>
        <w:numPr>
          <w:ilvl w:val="1"/>
          <w:numId w:val="39"/>
        </w:numPr>
        <w:spacing w:before="120" w:after="120"/>
        <w:ind w:left="851" w:hanging="851"/>
        <w:rPr>
          <w:rFonts w:ascii="Arial" w:hAnsi="Arial" w:cs="Arial"/>
          <w:vanish/>
          <w:sz w:val="24"/>
          <w:szCs w:val="24"/>
        </w:rPr>
      </w:pPr>
      <w:r w:rsidRPr="00467319">
        <w:rPr>
          <w:rFonts w:ascii="Arial" w:hAnsi="Arial" w:cs="Arial"/>
          <w:sz w:val="24"/>
          <w:szCs w:val="24"/>
        </w:rPr>
        <w:t>Do you think that the timetable is feasible? If no, provide reasons and what could be changed to facilitate wider participation.</w:t>
      </w:r>
    </w:p>
    <w:p w14:paraId="68664926" w14:textId="77777777" w:rsidR="006D5CF3" w:rsidRPr="00467319" w:rsidRDefault="006D5CF3" w:rsidP="006D5CF3">
      <w:pPr>
        <w:pStyle w:val="ListParagraph"/>
        <w:numPr>
          <w:ilvl w:val="0"/>
          <w:numId w:val="0"/>
        </w:numPr>
        <w:spacing w:before="120" w:after="120"/>
        <w:ind w:left="851"/>
        <w:rPr>
          <w:rFonts w:ascii="Arial" w:hAnsi="Arial" w:cs="Arial"/>
          <w:vanish/>
          <w:sz w:val="24"/>
          <w:szCs w:val="24"/>
        </w:rPr>
      </w:pPr>
    </w:p>
    <w:p w14:paraId="64E42199" w14:textId="3B80664C" w:rsidR="00324EAE" w:rsidRPr="00467319" w:rsidRDefault="00324EAE" w:rsidP="006D5CF3">
      <w:pPr>
        <w:pStyle w:val="ListParagraph"/>
        <w:numPr>
          <w:ilvl w:val="1"/>
          <w:numId w:val="39"/>
        </w:numPr>
        <w:spacing w:before="120" w:after="120"/>
        <w:ind w:left="851" w:hanging="851"/>
        <w:rPr>
          <w:rFonts w:ascii="Arial" w:hAnsi="Arial" w:cs="Arial"/>
          <w:vanish/>
          <w:sz w:val="24"/>
          <w:szCs w:val="24"/>
        </w:rPr>
      </w:pPr>
      <w:r w:rsidRPr="00467319">
        <w:rPr>
          <w:rFonts w:ascii="Arial" w:hAnsi="Arial" w:cs="Arial"/>
          <w:sz w:val="24"/>
          <w:szCs w:val="24"/>
        </w:rPr>
        <w:lastRenderedPageBreak/>
        <w:t xml:space="preserve">We intent to evaluation on Quality 70%, Cost </w:t>
      </w:r>
      <w:r w:rsidR="007371E5" w:rsidRPr="00467319">
        <w:rPr>
          <w:rFonts w:ascii="Arial" w:hAnsi="Arial" w:cs="Arial"/>
          <w:sz w:val="24"/>
          <w:szCs w:val="24"/>
        </w:rPr>
        <w:t>3</w:t>
      </w:r>
      <w:r w:rsidRPr="00467319">
        <w:rPr>
          <w:rFonts w:ascii="Arial" w:hAnsi="Arial" w:cs="Arial"/>
          <w:sz w:val="24"/>
          <w:szCs w:val="24"/>
        </w:rPr>
        <w:t>0%, Do you think this split is appropriate? If not, give reasons.</w:t>
      </w:r>
    </w:p>
    <w:p w14:paraId="08901AF5" w14:textId="77777777" w:rsidR="00324EAE" w:rsidRPr="00467319" w:rsidRDefault="00324EAE" w:rsidP="00632DBB">
      <w:pPr>
        <w:jc w:val="both"/>
        <w:rPr>
          <w:rFonts w:ascii="Arial" w:eastAsia="STZhongsong" w:hAnsi="Arial" w:cs="Arial"/>
          <w:b/>
          <w:caps/>
          <w:color w:val="00AE9C"/>
          <w:sz w:val="24"/>
          <w:szCs w:val="24"/>
          <w:lang w:eastAsia="zh-CN"/>
        </w:rPr>
      </w:pPr>
    </w:p>
    <w:p w14:paraId="3ED7F64C" w14:textId="04752A4C" w:rsidR="00732662" w:rsidRPr="00467319" w:rsidRDefault="001B265D" w:rsidP="00B83B01">
      <w:pPr>
        <w:pStyle w:val="ListParagraph"/>
        <w:numPr>
          <w:ilvl w:val="0"/>
          <w:numId w:val="39"/>
        </w:numPr>
        <w:rPr>
          <w:rFonts w:ascii="Arial" w:hAnsi="Arial" w:cs="Arial"/>
          <w:b/>
          <w:caps/>
          <w:color w:val="00AE9C"/>
          <w:sz w:val="24"/>
          <w:szCs w:val="24"/>
        </w:rPr>
      </w:pPr>
      <w:r w:rsidRPr="00467319">
        <w:rPr>
          <w:rFonts w:ascii="Arial" w:hAnsi="Arial" w:cs="Arial"/>
          <w:b/>
          <w:caps/>
          <w:color w:val="00AE9C"/>
          <w:sz w:val="24"/>
          <w:szCs w:val="24"/>
        </w:rPr>
        <w:t xml:space="preserve">Section </w:t>
      </w:r>
      <w:r w:rsidR="00AF72D4" w:rsidRPr="00467319">
        <w:rPr>
          <w:rFonts w:ascii="Arial" w:hAnsi="Arial" w:cs="Arial"/>
          <w:b/>
          <w:caps/>
          <w:color w:val="00AE9C"/>
          <w:sz w:val="24"/>
          <w:szCs w:val="24"/>
        </w:rPr>
        <w:t>F</w:t>
      </w:r>
      <w:r w:rsidR="004C2AD8" w:rsidRPr="00467319">
        <w:rPr>
          <w:rFonts w:ascii="Arial" w:hAnsi="Arial" w:cs="Arial"/>
          <w:b/>
          <w:caps/>
          <w:color w:val="00AE9C"/>
          <w:sz w:val="24"/>
          <w:szCs w:val="24"/>
        </w:rPr>
        <w:t>: Critical Success factors</w:t>
      </w:r>
    </w:p>
    <w:p w14:paraId="2780F339" w14:textId="352716BB" w:rsidR="004C2AD8" w:rsidRPr="00467319" w:rsidRDefault="004C2AD8" w:rsidP="006D5CF3">
      <w:pPr>
        <w:pStyle w:val="ListParagraph"/>
        <w:numPr>
          <w:ilvl w:val="1"/>
          <w:numId w:val="39"/>
        </w:numPr>
        <w:spacing w:before="120" w:after="120"/>
        <w:ind w:left="851" w:hanging="851"/>
        <w:rPr>
          <w:rFonts w:ascii="Arial" w:hAnsi="Arial" w:cs="Arial"/>
          <w:spacing w:val="-2"/>
          <w:sz w:val="24"/>
          <w:szCs w:val="24"/>
        </w:rPr>
      </w:pPr>
      <w:r w:rsidRPr="00467319">
        <w:rPr>
          <w:rFonts w:ascii="Arial" w:hAnsi="Arial" w:cs="Arial"/>
          <w:spacing w:val="-2"/>
          <w:sz w:val="24"/>
          <w:szCs w:val="24"/>
        </w:rPr>
        <w:t xml:space="preserve">What are the key critical success factors for the project?  </w:t>
      </w:r>
    </w:p>
    <w:p w14:paraId="59DDCBED" w14:textId="77777777" w:rsidR="00276D96" w:rsidRPr="00467319" w:rsidRDefault="00276D96" w:rsidP="006D5CF3">
      <w:pPr>
        <w:ind w:left="851" w:hanging="851"/>
        <w:jc w:val="both"/>
        <w:rPr>
          <w:rFonts w:ascii="Arial" w:eastAsia="STZhongsong" w:hAnsi="Arial" w:cs="Arial"/>
          <w:b/>
          <w:caps/>
          <w:color w:val="00AE9C"/>
          <w:sz w:val="24"/>
          <w:szCs w:val="24"/>
          <w:lang w:eastAsia="zh-CN"/>
        </w:rPr>
      </w:pPr>
    </w:p>
    <w:p w14:paraId="3F9F2829" w14:textId="34DD9E2B" w:rsidR="006D5CF3" w:rsidRPr="00467319" w:rsidRDefault="004C2AD8" w:rsidP="006D5CF3">
      <w:pPr>
        <w:pStyle w:val="ListParagraph"/>
        <w:numPr>
          <w:ilvl w:val="1"/>
          <w:numId w:val="39"/>
        </w:numPr>
        <w:spacing w:before="120" w:after="120"/>
        <w:ind w:left="851" w:hanging="851"/>
        <w:rPr>
          <w:rFonts w:ascii="Arial" w:hAnsi="Arial" w:cs="Arial"/>
          <w:spacing w:val="-2"/>
          <w:sz w:val="24"/>
          <w:szCs w:val="24"/>
        </w:rPr>
      </w:pPr>
      <w:r w:rsidRPr="00467319">
        <w:rPr>
          <w:rFonts w:ascii="Arial" w:hAnsi="Arial" w:cs="Arial"/>
          <w:spacing w:val="-2"/>
          <w:sz w:val="24"/>
          <w:szCs w:val="24"/>
        </w:rPr>
        <w:t xml:space="preserve">What are the major barriers to success? How might these be overcome? </w:t>
      </w:r>
    </w:p>
    <w:p w14:paraId="0FEB4457" w14:textId="77777777" w:rsidR="006D5CF3" w:rsidRPr="00467319" w:rsidRDefault="006D5CF3" w:rsidP="006D5CF3">
      <w:pPr>
        <w:pStyle w:val="ListParagraph"/>
        <w:numPr>
          <w:ilvl w:val="0"/>
          <w:numId w:val="0"/>
        </w:numPr>
        <w:ind w:left="1418"/>
        <w:rPr>
          <w:rFonts w:ascii="Arial" w:hAnsi="Arial" w:cs="Arial"/>
          <w:spacing w:val="-2"/>
          <w:sz w:val="24"/>
          <w:szCs w:val="24"/>
        </w:rPr>
      </w:pPr>
    </w:p>
    <w:p w14:paraId="339D94F4" w14:textId="3E0BFA74" w:rsidR="004C2AD8" w:rsidRPr="00467319" w:rsidRDefault="004C2AD8" w:rsidP="006D5CF3">
      <w:pPr>
        <w:pStyle w:val="ListParagraph"/>
        <w:numPr>
          <w:ilvl w:val="1"/>
          <w:numId w:val="39"/>
        </w:numPr>
        <w:spacing w:before="120" w:after="120"/>
        <w:ind w:left="851" w:hanging="851"/>
        <w:rPr>
          <w:rFonts w:ascii="Arial" w:hAnsi="Arial" w:cs="Arial"/>
          <w:spacing w:val="-2"/>
          <w:sz w:val="24"/>
          <w:szCs w:val="24"/>
        </w:rPr>
      </w:pPr>
      <w:r w:rsidRPr="00467319">
        <w:rPr>
          <w:rFonts w:ascii="Arial" w:hAnsi="Arial" w:cs="Arial"/>
          <w:spacing w:val="-2"/>
          <w:sz w:val="24"/>
          <w:szCs w:val="24"/>
        </w:rPr>
        <w:t>Please use this section to provide any additional information which you feel might be of value or to highlight any additional items that need to be taken into consideration.</w:t>
      </w:r>
    </w:p>
    <w:p w14:paraId="3621393C" w14:textId="77777777" w:rsidR="004C2AD8" w:rsidRPr="00467319" w:rsidRDefault="004C2AD8" w:rsidP="00632DBB">
      <w:pPr>
        <w:jc w:val="both"/>
        <w:rPr>
          <w:rFonts w:ascii="Arial" w:eastAsia="STZhongsong" w:hAnsi="Arial" w:cs="Arial"/>
          <w:b/>
          <w:caps/>
          <w:color w:val="00AE9C"/>
          <w:sz w:val="24"/>
          <w:szCs w:val="24"/>
          <w:lang w:eastAsia="zh-CN"/>
        </w:rPr>
      </w:pPr>
    </w:p>
    <w:p w14:paraId="708B3799" w14:textId="4DB716CF" w:rsidR="009C0064" w:rsidRPr="00467319" w:rsidRDefault="00AF72D4" w:rsidP="00B83B01">
      <w:pPr>
        <w:pStyle w:val="ListParagraph"/>
        <w:numPr>
          <w:ilvl w:val="0"/>
          <w:numId w:val="39"/>
        </w:numPr>
        <w:spacing w:line="276" w:lineRule="auto"/>
        <w:outlineLvl w:val="1"/>
        <w:rPr>
          <w:rFonts w:ascii="Arial" w:hAnsi="Arial" w:cs="Arial"/>
        </w:rPr>
      </w:pPr>
      <w:r w:rsidRPr="00467319">
        <w:rPr>
          <w:rFonts w:ascii="Arial" w:hAnsi="Arial" w:cs="Arial"/>
          <w:b/>
          <w:color w:val="008274" w:themeColor="accent1" w:themeShade="BF"/>
          <w:sz w:val="24"/>
          <w:szCs w:val="24"/>
        </w:rPr>
        <w:t xml:space="preserve">SECTION G: </w:t>
      </w:r>
      <w:r w:rsidR="009C0064" w:rsidRPr="00467319">
        <w:rPr>
          <w:rFonts w:ascii="Arial" w:hAnsi="Arial" w:cs="Arial"/>
          <w:b/>
          <w:color w:val="008274" w:themeColor="accent1" w:themeShade="BF"/>
          <w:sz w:val="24"/>
          <w:szCs w:val="24"/>
        </w:rPr>
        <w:t>ADDITIONAL REQUEST FOR INFOMATION</w:t>
      </w:r>
    </w:p>
    <w:p w14:paraId="27E0E856" w14:textId="77777777" w:rsidR="009C0064" w:rsidRPr="00467319" w:rsidRDefault="009C0064" w:rsidP="006D5CF3">
      <w:pPr>
        <w:pStyle w:val="ListParagraph"/>
        <w:numPr>
          <w:ilvl w:val="1"/>
          <w:numId w:val="39"/>
        </w:numPr>
        <w:spacing w:before="120" w:after="120"/>
        <w:ind w:left="851" w:hanging="851"/>
        <w:rPr>
          <w:rFonts w:ascii="Arial" w:hAnsi="Arial" w:cs="Arial"/>
          <w:sz w:val="24"/>
          <w:szCs w:val="24"/>
        </w:rPr>
      </w:pPr>
      <w:bookmarkStart w:id="14" w:name="_Toc132106047"/>
      <w:r w:rsidRPr="00467319">
        <w:rPr>
          <w:rFonts w:ascii="Arial" w:hAnsi="Arial" w:cs="Arial"/>
          <w:sz w:val="24"/>
          <w:szCs w:val="24"/>
        </w:rPr>
        <w:t xml:space="preserve">If you have any other comment or questions to raise </w:t>
      </w:r>
      <w:proofErr w:type="gramStart"/>
      <w:r w:rsidRPr="00467319">
        <w:rPr>
          <w:rFonts w:ascii="Arial" w:hAnsi="Arial" w:cs="Arial"/>
          <w:sz w:val="24"/>
          <w:szCs w:val="24"/>
        </w:rPr>
        <w:t>in regards to</w:t>
      </w:r>
      <w:proofErr w:type="gramEnd"/>
      <w:r w:rsidRPr="00467319">
        <w:rPr>
          <w:rFonts w:ascii="Arial" w:hAnsi="Arial" w:cs="Arial"/>
          <w:sz w:val="24"/>
          <w:szCs w:val="24"/>
        </w:rPr>
        <w:t xml:space="preserve"> this procurement, please list them below</w:t>
      </w:r>
      <w:r w:rsidRPr="00467319">
        <w:rPr>
          <w:rFonts w:ascii="Arial" w:hAnsi="Arial" w:cs="Arial"/>
          <w:color w:val="181818"/>
          <w:sz w:val="24"/>
          <w:szCs w:val="24"/>
          <w:shd w:val="clear" w:color="auto" w:fill="FFFFFF"/>
        </w:rPr>
        <w:t>. We will endeavour to answer all the questions by compiling a Q&amp;A document that will be issued at tender stage.</w:t>
      </w:r>
      <w:bookmarkEnd w:id="14"/>
    </w:p>
    <w:p w14:paraId="645FA2AC" w14:textId="77777777" w:rsidR="00AF72D4" w:rsidRPr="00467319" w:rsidRDefault="00AF72D4" w:rsidP="00AC6A88">
      <w:pPr>
        <w:pStyle w:val="ListParagraph"/>
        <w:numPr>
          <w:ilvl w:val="0"/>
          <w:numId w:val="0"/>
        </w:numPr>
        <w:shd w:val="clear" w:color="auto" w:fill="F2F2F2" w:themeFill="background1" w:themeFillShade="F2"/>
        <w:ind w:left="720"/>
        <w:rPr>
          <w:rFonts w:ascii="Arial" w:hAnsi="Arial" w:cs="Arial"/>
          <w:sz w:val="24"/>
          <w:szCs w:val="24"/>
        </w:rPr>
      </w:pPr>
    </w:p>
    <w:p w14:paraId="43F08FE7" w14:textId="77777777" w:rsidR="00AF72D4" w:rsidRPr="00467319" w:rsidRDefault="00AF72D4" w:rsidP="00AC6A88">
      <w:pPr>
        <w:rPr>
          <w:rFonts w:ascii="Arial" w:hAnsi="Arial" w:cs="Arial"/>
          <w:b/>
          <w:caps/>
          <w:color w:val="00AE9C"/>
          <w:sz w:val="24"/>
          <w:szCs w:val="24"/>
        </w:rPr>
      </w:pPr>
    </w:p>
    <w:p w14:paraId="63B69EAA" w14:textId="77777777" w:rsidR="004C2AD8" w:rsidRPr="00467319" w:rsidRDefault="004C2AD8" w:rsidP="00632DBB">
      <w:pPr>
        <w:jc w:val="both"/>
        <w:rPr>
          <w:rFonts w:ascii="Arial" w:eastAsia="STZhongsong" w:hAnsi="Arial" w:cs="Arial"/>
          <w:b/>
          <w:caps/>
          <w:color w:val="00AE9C"/>
          <w:sz w:val="24"/>
          <w:szCs w:val="24"/>
          <w:lang w:eastAsia="zh-CN"/>
        </w:rPr>
      </w:pPr>
    </w:p>
    <w:p w14:paraId="3EB88F14" w14:textId="77777777" w:rsidR="00C6343F" w:rsidRPr="00467319" w:rsidRDefault="00C6343F" w:rsidP="00632DBB">
      <w:pPr>
        <w:jc w:val="both"/>
        <w:rPr>
          <w:rFonts w:ascii="Arial" w:eastAsia="STZhongsong" w:hAnsi="Arial" w:cs="Arial"/>
          <w:b/>
          <w:caps/>
          <w:color w:val="00AE9C"/>
          <w:sz w:val="24"/>
          <w:szCs w:val="24"/>
          <w:lang w:eastAsia="zh-CN"/>
        </w:rPr>
      </w:pPr>
    </w:p>
    <w:p w14:paraId="49386DEE" w14:textId="5BECF0B9" w:rsidR="00276D96" w:rsidRPr="00467319" w:rsidRDefault="004C2AD8" w:rsidP="00632DBB">
      <w:pPr>
        <w:jc w:val="both"/>
        <w:rPr>
          <w:rFonts w:ascii="Arial" w:eastAsia="STZhongsong" w:hAnsi="Arial" w:cs="Arial"/>
          <w:b/>
          <w:caps/>
          <w:color w:val="00AE9C"/>
          <w:sz w:val="24"/>
          <w:szCs w:val="24"/>
          <w:lang w:eastAsia="zh-CN"/>
        </w:rPr>
      </w:pPr>
      <w:r w:rsidRPr="00467319">
        <w:rPr>
          <w:rFonts w:ascii="Arial" w:eastAsia="STZhongsong" w:hAnsi="Arial" w:cs="Arial"/>
          <w:b/>
          <w:caps/>
          <w:color w:val="00AE9C"/>
          <w:sz w:val="24"/>
          <w:szCs w:val="24"/>
          <w:lang w:eastAsia="zh-CN"/>
        </w:rPr>
        <w:t>thank you for taking the time to complete this questionnaire</w:t>
      </w:r>
    </w:p>
    <w:p w14:paraId="632683B1" w14:textId="77777777" w:rsidR="00732662" w:rsidRPr="00F96A70" w:rsidRDefault="00732662" w:rsidP="00D071D9">
      <w:pPr>
        <w:pStyle w:val="ListParagraph"/>
        <w:keepNext/>
        <w:numPr>
          <w:ilvl w:val="0"/>
          <w:numId w:val="0"/>
        </w:numPr>
        <w:tabs>
          <w:tab w:val="left" w:pos="851"/>
        </w:tabs>
        <w:spacing w:after="120"/>
        <w:ind w:left="720"/>
        <w:outlineLvl w:val="0"/>
        <w:rPr>
          <w:rFonts w:ascii="Arial" w:hAnsi="Arial" w:cs="Arial"/>
          <w:b/>
          <w:caps/>
          <w:vanish/>
          <w:color w:val="00AE9C"/>
          <w:sz w:val="24"/>
          <w:szCs w:val="24"/>
        </w:rPr>
      </w:pPr>
    </w:p>
    <w:sectPr w:rsidR="00732662" w:rsidRPr="00F96A70" w:rsidSect="00F66923">
      <w:headerReference w:type="even" r:id="rId18"/>
      <w:headerReference w:type="default" r:id="rId19"/>
      <w:footerReference w:type="even" r:id="rId20"/>
      <w:footerReference w:type="default" r:id="rId21"/>
      <w:headerReference w:type="first" r:id="rId22"/>
      <w:endnotePr>
        <w:numFmt w:val="decimal"/>
      </w:endnotePr>
      <w:pgSz w:w="11909" w:h="16834" w:code="9"/>
      <w:pgMar w:top="1440" w:right="1077" w:bottom="1440" w:left="1077" w:header="425" w:footer="431"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80173" w14:textId="77777777" w:rsidR="00264513" w:rsidRDefault="00264513">
      <w:pPr>
        <w:spacing w:line="20" w:lineRule="exact"/>
      </w:pPr>
    </w:p>
  </w:endnote>
  <w:endnote w:type="continuationSeparator" w:id="0">
    <w:p w14:paraId="130BD013" w14:textId="77777777" w:rsidR="00264513" w:rsidRDefault="00264513">
      <w:pPr>
        <w:spacing w:line="20" w:lineRule="exact"/>
      </w:pPr>
      <w:r>
        <w:t xml:space="preserve"> </w:t>
      </w:r>
    </w:p>
  </w:endnote>
  <w:endnote w:type="continuationNotice" w:id="1">
    <w:p w14:paraId="1B28E95F" w14:textId="77777777" w:rsidR="00264513" w:rsidRDefault="00264513">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944E" w14:textId="77777777" w:rsidR="003F7B45" w:rsidRDefault="003F7B45"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6CB6C4D" w14:textId="77777777" w:rsidR="003F7B45" w:rsidRDefault="003F7B45">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44F20" w14:textId="77777777" w:rsidR="003F7B45" w:rsidRDefault="003F7B45"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46C45E2" w14:textId="77777777" w:rsidR="003F7B45" w:rsidRDefault="003F7B45">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1901" w14:textId="77777777" w:rsidR="003F5128" w:rsidRDefault="003F5128"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ABE1833" w14:textId="77777777" w:rsidR="003F5128" w:rsidRDefault="003F5128">
    <w:pPr>
      <w:pStyle w:val="Footer"/>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72253" w14:textId="77777777" w:rsidR="003F5128" w:rsidRDefault="003F5128"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13F9">
      <w:rPr>
        <w:rStyle w:val="PageNumber"/>
        <w:noProof/>
      </w:rPr>
      <w:t>1</w:t>
    </w:r>
    <w:r>
      <w:rPr>
        <w:rStyle w:val="PageNumber"/>
      </w:rPr>
      <w:fldChar w:fldCharType="end"/>
    </w:r>
  </w:p>
  <w:p w14:paraId="0A3CCDBB" w14:textId="77777777" w:rsidR="003F5128" w:rsidRDefault="003F5128">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D131B" w14:textId="77777777" w:rsidR="00264513" w:rsidRDefault="00264513">
      <w:r>
        <w:separator/>
      </w:r>
    </w:p>
  </w:footnote>
  <w:footnote w:type="continuationSeparator" w:id="0">
    <w:p w14:paraId="10EA2B87" w14:textId="77777777" w:rsidR="00264513" w:rsidRDefault="00264513">
      <w:r>
        <w:continuationSeparator/>
      </w:r>
    </w:p>
  </w:footnote>
  <w:footnote w:type="continuationNotice" w:id="1">
    <w:p w14:paraId="1833F6EC" w14:textId="77777777" w:rsidR="00264513" w:rsidRDefault="00264513"/>
  </w:footnote>
  <w:footnote w:id="2">
    <w:p w14:paraId="1EE9D86E" w14:textId="77777777" w:rsidR="00324EAE" w:rsidRDefault="00324EAE" w:rsidP="00324EAE">
      <w:pPr>
        <w:pStyle w:val="FootnoteText"/>
      </w:pPr>
      <w:r>
        <w:rPr>
          <w:rStyle w:val="FootnoteReference"/>
        </w:rPr>
        <w:footnoteRef/>
      </w:r>
      <w:r>
        <w:t xml:space="preserve"> These are estimated times and are subject to changes at the discretion of the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13BBF" w14:textId="3204842B" w:rsidR="003F7B45" w:rsidRDefault="003F7B45">
    <w:pPr>
      <w:pStyle w:val="Header"/>
    </w:pPr>
    <w:r>
      <w:fldChar w:fldCharType="begin"/>
    </w:r>
    <w:r>
      <w:instrText xml:space="preserve"> STYLEREF "Chapter Head" \* MERGEFORMAT </w:instrText>
    </w:r>
    <w:r>
      <w:fldChar w:fldCharType="separate"/>
    </w:r>
    <w:r w:rsidR="005F1F79">
      <w:rPr>
        <w:b/>
        <w:bCs/>
        <w:noProof/>
      </w:rPr>
      <w:t>Error! No text of specified style in document.</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4C6A9" w14:textId="77777777" w:rsidR="003F7B45" w:rsidRPr="007772A8" w:rsidRDefault="003F7B45" w:rsidP="007772A8">
    <w:pPr>
      <w:pStyle w:val="Header"/>
      <w:jc w:val="center"/>
    </w:pPr>
    <w:r w:rsidRPr="007772A8">
      <w:rPr>
        <w:highlight w:val="yellow"/>
      </w:rPr>
      <w:t>Thirlwall Inquiry Staff Support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8486D" w14:textId="77777777" w:rsidR="003F7B45" w:rsidRDefault="003F7B45">
    <w:pPr>
      <w:pStyle w:val="Header"/>
    </w:pPr>
    <w:r>
      <w:rPr>
        <w:noProof/>
      </w:rPr>
      <w:drawing>
        <wp:anchor distT="0" distB="0" distL="114300" distR="114300" simplePos="0" relativeHeight="251658242" behindDoc="1" locked="0" layoutInCell="1" allowOverlap="1" wp14:anchorId="1AEFC558" wp14:editId="7B726E5F">
          <wp:simplePos x="0" y="0"/>
          <wp:positionH relativeFrom="column">
            <wp:posOffset>-668655</wp:posOffset>
          </wp:positionH>
          <wp:positionV relativeFrom="paragraph">
            <wp:posOffset>-558800</wp:posOffset>
          </wp:positionV>
          <wp:extent cx="7740015" cy="10942955"/>
          <wp:effectExtent l="0" t="0" r="0" b="0"/>
          <wp:wrapNone/>
          <wp:docPr id="43" name="Picture 43"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7001358F" wp14:editId="7970A34F">
          <wp:simplePos x="0" y="0"/>
          <wp:positionH relativeFrom="column">
            <wp:posOffset>-254635</wp:posOffset>
          </wp:positionH>
          <wp:positionV relativeFrom="paragraph">
            <wp:posOffset>-41275</wp:posOffset>
          </wp:positionV>
          <wp:extent cx="1200150" cy="107061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C.png"/>
                  <pic:cNvPicPr/>
                </pic:nvPicPr>
                <pic:blipFill rotWithShape="1">
                  <a:blip r:embed="rId2">
                    <a:extLst>
                      <a:ext uri="{28A0092B-C50C-407E-A947-70E740481C1C}">
                        <a14:useLocalDpi xmlns:a14="http://schemas.microsoft.com/office/drawing/2010/main" val="0"/>
                      </a:ext>
                    </a:extLst>
                  </a:blip>
                  <a:srcRect l="29706" t="15649" r="33382" b="21757"/>
                  <a:stretch/>
                </pic:blipFill>
                <pic:spPr bwMode="auto">
                  <a:xfrm>
                    <a:off x="0" y="0"/>
                    <a:ext cx="1200150" cy="1070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68A9" w14:textId="38DE7286" w:rsidR="003F5128" w:rsidRDefault="003F5128">
    <w:pPr>
      <w:pStyle w:val="Header"/>
    </w:pPr>
    <w:r>
      <w:fldChar w:fldCharType="begin"/>
    </w:r>
    <w:r>
      <w:instrText xml:space="preserve"> STYLEREF "Chapter Head" \* MERGEFORMAT </w:instrText>
    </w:r>
    <w:r>
      <w:fldChar w:fldCharType="separate"/>
    </w:r>
    <w:r w:rsidR="003E4833">
      <w:rPr>
        <w:b/>
        <w:bCs/>
        <w:noProof/>
      </w:rPr>
      <w:t>Error! No text of specified style in document.</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259F8" w14:textId="60F10D38" w:rsidR="00B230DA" w:rsidRPr="00AC6A88" w:rsidRDefault="007772A8" w:rsidP="007772A8">
    <w:pPr>
      <w:pStyle w:val="Header"/>
      <w:jc w:val="center"/>
      <w:rPr>
        <w:rFonts w:ascii="Arial" w:hAnsi="Arial" w:cs="Arial"/>
      </w:rPr>
    </w:pPr>
    <w:r w:rsidRPr="00AC6A88">
      <w:rPr>
        <w:rFonts w:ascii="Arial" w:hAnsi="Arial" w:cs="Arial"/>
      </w:rPr>
      <w:t xml:space="preserve">Thirlwall Inquiry Staff </w:t>
    </w:r>
    <w:r w:rsidR="003E4833" w:rsidRPr="00AC6A88">
      <w:rPr>
        <w:rFonts w:ascii="Arial" w:hAnsi="Arial" w:cs="Arial"/>
      </w:rPr>
      <w:t xml:space="preserve">Emotional </w:t>
    </w:r>
    <w:r w:rsidRPr="00AC6A88">
      <w:rPr>
        <w:rFonts w:ascii="Arial" w:hAnsi="Arial" w:cs="Arial"/>
      </w:rPr>
      <w:t>Support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A3A67" w14:textId="2A12637C" w:rsidR="003F5128" w:rsidRDefault="001255E8">
    <w:pPr>
      <w:pStyle w:val="Header"/>
    </w:pPr>
    <w:r>
      <w:rPr>
        <w:noProof/>
      </w:rPr>
      <w:drawing>
        <wp:anchor distT="0" distB="0" distL="114300" distR="114300" simplePos="0" relativeHeight="251658240" behindDoc="1" locked="0" layoutInCell="1" allowOverlap="1" wp14:anchorId="1C85FB99" wp14:editId="6ED4AEFC">
          <wp:simplePos x="0" y="0"/>
          <wp:positionH relativeFrom="column">
            <wp:posOffset>-668655</wp:posOffset>
          </wp:positionH>
          <wp:positionV relativeFrom="paragraph">
            <wp:posOffset>-558800</wp:posOffset>
          </wp:positionV>
          <wp:extent cx="7740015" cy="10942955"/>
          <wp:effectExtent l="0" t="0" r="0" b="0"/>
          <wp:wrapNone/>
          <wp:docPr id="1" name="Picture 1"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2DDBD236" wp14:editId="1E7F5F38">
          <wp:simplePos x="0" y="0"/>
          <wp:positionH relativeFrom="column">
            <wp:posOffset>-254635</wp:posOffset>
          </wp:positionH>
          <wp:positionV relativeFrom="paragraph">
            <wp:posOffset>-41275</wp:posOffset>
          </wp:positionV>
          <wp:extent cx="1200150" cy="10706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C.png"/>
                  <pic:cNvPicPr/>
                </pic:nvPicPr>
                <pic:blipFill rotWithShape="1">
                  <a:blip r:embed="rId2">
                    <a:extLst>
                      <a:ext uri="{28A0092B-C50C-407E-A947-70E740481C1C}">
                        <a14:useLocalDpi xmlns:a14="http://schemas.microsoft.com/office/drawing/2010/main" val="0"/>
                      </a:ext>
                    </a:extLst>
                  </a:blip>
                  <a:srcRect l="29706" t="15649" r="33382" b="21757"/>
                  <a:stretch/>
                </pic:blipFill>
                <pic:spPr bwMode="auto">
                  <a:xfrm>
                    <a:off x="0" y="0"/>
                    <a:ext cx="1200150" cy="1070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6" w15:restartNumberingAfterBreak="0">
    <w:nsid w:val="04A733C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795064A"/>
    <w:multiLevelType w:val="multilevel"/>
    <w:tmpl w:val="1332CCD4"/>
    <w:styleLink w:val="111111"/>
    <w:lvl w:ilvl="0">
      <w:start w:val="1"/>
      <w:numFmt w:val="decimal"/>
      <w:lvlRestart w:val="0"/>
      <w:pStyle w:val="THREEH1"/>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1" w15:restartNumberingAfterBreak="0">
    <w:nsid w:val="113D06AA"/>
    <w:multiLevelType w:val="multilevel"/>
    <w:tmpl w:val="E18E8386"/>
    <w:styleLink w:val="Style4"/>
    <w:lvl w:ilvl="0">
      <w:start w:val="5"/>
      <w:numFmt w:val="decimal"/>
      <w:lvlRestart w:val="0"/>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lvlText w:val="%1.%2"/>
      <w:lvlJc w:val="left"/>
      <w:pPr>
        <w:tabs>
          <w:tab w:val="num" w:pos="720"/>
        </w:tabs>
        <w:ind w:left="720" w:hanging="720"/>
      </w:pPr>
      <w:rPr>
        <w:rFonts w:ascii="Helvetica Neue" w:hAnsi="Helvetica Neue" w:cs="Times New Roman" w:hint="default"/>
        <w:b w:val="0"/>
        <w:caps w:val="0"/>
        <w:color w:val="auto"/>
        <w:effect w:val="none"/>
      </w:rPr>
    </w:lvl>
    <w:lvl w:ilvl="2">
      <w:start w:val="1"/>
      <w:numFmt w:val="decimal"/>
      <w:lvlText w:val="%1.%2.%3"/>
      <w:lvlJc w:val="left"/>
      <w:pPr>
        <w:tabs>
          <w:tab w:val="num" w:pos="1800"/>
        </w:tabs>
        <w:ind w:left="1800" w:hanging="1080"/>
      </w:pPr>
      <w:rPr>
        <w:rFonts w:cs="Times New Roman" w:hint="default"/>
        <w:b w:val="0"/>
        <w:caps w:val="0"/>
        <w:color w:val="auto"/>
        <w:sz w:val="2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2"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4" w15:restartNumberingAfterBreak="0">
    <w:nsid w:val="141A603E"/>
    <w:multiLevelType w:val="multilevel"/>
    <w:tmpl w:val="F75AC1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82C0DEA"/>
    <w:multiLevelType w:val="multilevel"/>
    <w:tmpl w:val="74F44982"/>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6" w15:restartNumberingAfterBreak="0">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8"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19"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0"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22" w15:restartNumberingAfterBreak="0">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23" w15:restartNumberingAfterBreak="0">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24"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15:restartNumberingAfterBreak="0">
    <w:nsid w:val="36384283"/>
    <w:multiLevelType w:val="multilevel"/>
    <w:tmpl w:val="4B54689C"/>
    <w:lvl w:ilvl="0">
      <w:start w:val="1"/>
      <w:numFmt w:val="decimal"/>
      <w:pStyle w:val="A1"/>
      <w:lvlText w:val="%1."/>
      <w:lvlJc w:val="left"/>
      <w:pPr>
        <w:tabs>
          <w:tab w:val="num" w:pos="851"/>
        </w:tabs>
        <w:ind w:left="851" w:hanging="851"/>
      </w:pPr>
      <w:rPr>
        <w:rFonts w:cs="Times New Roman" w:hint="default"/>
        <w:b w:val="0"/>
        <w:i w:val="0"/>
        <w:sz w:val="24"/>
        <w:szCs w:val="24"/>
        <w:u w:val="none"/>
      </w:rPr>
    </w:lvl>
    <w:lvl w:ilvl="1">
      <w:start w:val="1"/>
      <w:numFmt w:val="decimal"/>
      <w:pStyle w:val="A2"/>
      <w:lvlText w:val="%1.%2."/>
      <w:lvlJc w:val="left"/>
      <w:pPr>
        <w:tabs>
          <w:tab w:val="num" w:pos="851"/>
        </w:tabs>
        <w:ind w:left="851" w:hanging="851"/>
      </w:pPr>
      <w:rPr>
        <w:rFonts w:ascii="Arial" w:hAnsi="Arial" w:cs="Arial" w:hint="default"/>
        <w:b w:val="0"/>
        <w:bCs w:val="0"/>
        <w:i w:val="0"/>
        <w:iCs w:val="0"/>
        <w:caps w:val="0"/>
        <w:smallCaps w:val="0"/>
        <w:strike w:val="0"/>
        <w:dstrike w:val="0"/>
        <w:outline w:val="0"/>
        <w:shadow w:val="0"/>
        <w:emboss w:val="0"/>
        <w:imprint w:val="0"/>
        <w:color w:val="auto"/>
        <w:spacing w:val="0"/>
        <w:w w:val="100"/>
        <w:kern w:val="0"/>
        <w:position w:val="0"/>
        <w:sz w:val="24"/>
        <w:szCs w:val="24"/>
        <w:u w:val="none"/>
        <w:effect w:val="none"/>
        <w:bdr w:val="none" w:sz="0" w:space="0" w:color="auto"/>
        <w:shd w:val="clear" w:color="auto" w:fill="auto"/>
        <w:vertAlign w:val="baseline"/>
        <w:em w:val="none"/>
      </w:rPr>
    </w:lvl>
    <w:lvl w:ilvl="2">
      <w:start w:val="1"/>
      <w:numFmt w:val="decimal"/>
      <w:pStyle w:val="A3"/>
      <w:lvlText w:val="%1.%2.%3."/>
      <w:lvlJc w:val="left"/>
      <w:pPr>
        <w:tabs>
          <w:tab w:val="num" w:pos="1701"/>
        </w:tabs>
        <w:ind w:left="1701" w:hanging="850"/>
      </w:pPr>
      <w:rPr>
        <w:rFonts w:ascii="Arial" w:hAnsi="Arial" w:cs="Arial" w:hint="default"/>
        <w:b w:val="0"/>
        <w:bCs w:val="0"/>
        <w:i w:val="0"/>
        <w:iCs w:val="0"/>
        <w:caps w:val="0"/>
        <w:smallCaps w:val="0"/>
        <w:strike w:val="0"/>
        <w:dstrike w:val="0"/>
        <w:outline w:val="0"/>
        <w:shadow w:val="0"/>
        <w:emboss w:val="0"/>
        <w:imprint w:val="0"/>
        <w:color w:val="auto"/>
        <w:spacing w:val="0"/>
        <w:w w:val="100"/>
        <w:kern w:val="0"/>
        <w:position w:val="0"/>
        <w:sz w:val="24"/>
        <w:szCs w:val="24"/>
        <w:u w:val="none"/>
        <w:effect w:val="none"/>
        <w:bdr w:val="none" w:sz="0" w:space="0" w:color="auto"/>
        <w:shd w:val="clear" w:color="auto" w:fill="auto"/>
        <w:vertAlign w:val="baseline"/>
        <w:em w:val="none"/>
      </w:rPr>
    </w:lvl>
    <w:lvl w:ilvl="3">
      <w:start w:val="1"/>
      <w:numFmt w:val="decimal"/>
      <w:pStyle w:val="A4"/>
      <w:lvlText w:val="%1.%2.%3.%4."/>
      <w:lvlJc w:val="left"/>
      <w:pPr>
        <w:tabs>
          <w:tab w:val="num" w:pos="2552"/>
        </w:tabs>
        <w:ind w:left="2552" w:hanging="851"/>
      </w:pPr>
      <w:rPr>
        <w:rFonts w:cs="Times New Roman" w:hint="default"/>
      </w:rPr>
    </w:lvl>
    <w:lvl w:ilvl="4">
      <w:start w:val="1"/>
      <w:numFmt w:val="bullet"/>
      <w:pStyle w:val="A5"/>
      <w:lvlText w:val=""/>
      <w:lvlJc w:val="left"/>
      <w:pPr>
        <w:tabs>
          <w:tab w:val="num" w:pos="3119"/>
        </w:tabs>
        <w:ind w:left="3119" w:hanging="567"/>
      </w:pPr>
      <w:rPr>
        <w:rFonts w:ascii="Symbol" w:hAnsi="Symbol" w:cs="Times New Roman" w:hint="default"/>
        <w:color w:val="auto"/>
      </w:rPr>
    </w:lvl>
    <w:lvl w:ilvl="5">
      <w:start w:val="1"/>
      <w:numFmt w:val="decimal"/>
      <w:lvlText w:val="%1.%2.%3.%4.%5.%6."/>
      <w:lvlJc w:val="left"/>
      <w:pPr>
        <w:tabs>
          <w:tab w:val="num" w:pos="3254"/>
        </w:tabs>
        <w:ind w:left="2750" w:hanging="936"/>
      </w:pPr>
      <w:rPr>
        <w:rFonts w:cs="Times New Roman" w:hint="default"/>
      </w:rPr>
    </w:lvl>
    <w:lvl w:ilvl="6">
      <w:start w:val="1"/>
      <w:numFmt w:val="decimal"/>
      <w:lvlText w:val="%1.%2.%3.%4.%5.%6.%7."/>
      <w:lvlJc w:val="left"/>
      <w:pPr>
        <w:tabs>
          <w:tab w:val="num" w:pos="3254"/>
        </w:tabs>
        <w:ind w:left="3254" w:hanging="1080"/>
      </w:pPr>
      <w:rPr>
        <w:rFonts w:cs="Times New Roman" w:hint="default"/>
      </w:rPr>
    </w:lvl>
    <w:lvl w:ilvl="7">
      <w:start w:val="1"/>
      <w:numFmt w:val="decimal"/>
      <w:lvlText w:val="%1.%2.%3.%4.%5.%6.%7.%8."/>
      <w:lvlJc w:val="left"/>
      <w:pPr>
        <w:tabs>
          <w:tab w:val="num" w:pos="3758"/>
        </w:tabs>
        <w:ind w:left="3758" w:hanging="1224"/>
      </w:pPr>
      <w:rPr>
        <w:rFonts w:cs="Times New Roman" w:hint="default"/>
      </w:rPr>
    </w:lvl>
    <w:lvl w:ilvl="8">
      <w:start w:val="1"/>
      <w:numFmt w:val="decimal"/>
      <w:lvlText w:val="%1.%2.%3.%4.%5.%6.%7.%8.%9."/>
      <w:lvlJc w:val="left"/>
      <w:pPr>
        <w:tabs>
          <w:tab w:val="num" w:pos="4334"/>
        </w:tabs>
        <w:ind w:left="4334" w:hanging="1440"/>
      </w:pPr>
      <w:rPr>
        <w:rFonts w:cs="Times New Roman" w:hint="default"/>
      </w:rPr>
    </w:lvl>
  </w:abstractNum>
  <w:abstractNum w:abstractNumId="26" w15:restartNumberingAfterBreak="0">
    <w:nsid w:val="38B3631D"/>
    <w:multiLevelType w:val="hybridMultilevel"/>
    <w:tmpl w:val="51F20C0E"/>
    <w:lvl w:ilvl="0" w:tplc="A3DCDD22">
      <w:start w:val="1"/>
      <w:numFmt w:val="upperLetter"/>
      <w:pStyle w:val="Appmainhead"/>
      <w:lvlText w:val="Annex %1."/>
      <w:lvlJc w:val="left"/>
      <w:pPr>
        <w:tabs>
          <w:tab w:val="num" w:pos="2782"/>
        </w:tabs>
        <w:ind w:left="2062"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4664244"/>
    <w:multiLevelType w:val="multilevel"/>
    <w:tmpl w:val="40CE7220"/>
    <w:styleLink w:val="LSimpleNumbering"/>
    <w:lvl w:ilvl="0">
      <w:start w:val="1"/>
      <w:numFmt w:val="decimal"/>
      <w:pStyle w:val="GSimpleNumber1"/>
      <w:lvlText w:val="%1"/>
      <w:lvlJc w:val="left"/>
      <w:pPr>
        <w:ind w:left="567" w:hanging="567"/>
      </w:pPr>
      <w:rPr>
        <w:rFonts w:hint="default"/>
      </w:rPr>
    </w:lvl>
    <w:lvl w:ilvl="1">
      <w:start w:val="1"/>
      <w:numFmt w:val="lowerLetter"/>
      <w:pStyle w:val="GSimpleNumber2"/>
      <w:lvlText w:val="(%2)"/>
      <w:lvlJc w:val="left"/>
      <w:pPr>
        <w:ind w:left="1134" w:hanging="567"/>
      </w:pPr>
      <w:rPr>
        <w:rFonts w:hint="default"/>
      </w:rPr>
    </w:lvl>
    <w:lvl w:ilvl="2">
      <w:start w:val="1"/>
      <w:numFmt w:val="lowerRoman"/>
      <w:pStyle w:val="GSimpleNumber3"/>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4B6C2C5C"/>
    <w:multiLevelType w:val="multilevel"/>
    <w:tmpl w:val="1332CCD4"/>
    <w:name w:val="Plato Schedule Numbering List"/>
    <w:numStyleLink w:val="111111"/>
  </w:abstractNum>
  <w:abstractNum w:abstractNumId="33" w15:restartNumberingAfterBreak="0">
    <w:nsid w:val="4D840B7B"/>
    <w:multiLevelType w:val="multilevel"/>
    <w:tmpl w:val="9B1CF228"/>
    <w:numStyleLink w:val="Definitions"/>
  </w:abstractNum>
  <w:abstractNum w:abstractNumId="34" w15:restartNumberingAfterBreak="0">
    <w:nsid w:val="50965CCA"/>
    <w:multiLevelType w:val="multilevel"/>
    <w:tmpl w:val="1332CCD4"/>
    <w:name w:val="Appendicies Heading List"/>
    <w:numStyleLink w:val="111111"/>
  </w:abstractNum>
  <w:abstractNum w:abstractNumId="35" w15:restartNumberingAfterBreak="0">
    <w:nsid w:val="51200365"/>
    <w:multiLevelType w:val="multilevel"/>
    <w:tmpl w:val="0BCABBF4"/>
    <w:lvl w:ilvl="0">
      <w:start w:val="1"/>
      <w:numFmt w:val="decimal"/>
      <w:lvlRestart w:val="0"/>
      <w:pStyle w:val="Heading1"/>
      <w:lvlText w:val="%1."/>
      <w:lvlJc w:val="left"/>
      <w:pPr>
        <w:tabs>
          <w:tab w:val="num" w:pos="720"/>
        </w:tabs>
        <w:ind w:left="720" w:hanging="720"/>
      </w:pPr>
      <w:rPr>
        <w:rFonts w:ascii="Helvetica Neue" w:hAnsi="Helvetica Neue" w:cs="Arial" w:hint="default"/>
        <w:caps w:val="0"/>
        <w:color w:val="00AE9C" w:themeColor="accent1"/>
        <w:effect w:val="none"/>
      </w:rPr>
    </w:lvl>
    <w:lvl w:ilvl="1">
      <w:start w:val="1"/>
      <w:numFmt w:val="decimal"/>
      <w:pStyle w:val="Heading2"/>
      <w:lvlText w:val="%1.%2"/>
      <w:lvlJc w:val="left"/>
      <w:pPr>
        <w:tabs>
          <w:tab w:val="num" w:pos="720"/>
        </w:tabs>
        <w:ind w:left="720" w:hanging="720"/>
      </w:pPr>
      <w:rPr>
        <w:rFonts w:ascii="Helvetica Neue" w:hAnsi="Helvetica Neue" w:cs="Times New Roman" w:hint="default"/>
        <w:b w:val="0"/>
        <w:i w:val="0"/>
        <w:caps w:val="0"/>
        <w:color w:val="00AE9C" w:themeColor="accent1"/>
        <w:effect w:val="none"/>
      </w:rPr>
    </w:lvl>
    <w:lvl w:ilvl="2">
      <w:start w:val="1"/>
      <w:numFmt w:val="decimal"/>
      <w:pStyle w:val="Heading3"/>
      <w:lvlText w:val="%1.%2.%3"/>
      <w:lvlJc w:val="left"/>
      <w:pPr>
        <w:tabs>
          <w:tab w:val="num" w:pos="1800"/>
        </w:tabs>
        <w:ind w:left="1800" w:hanging="1080"/>
      </w:pPr>
      <w:rPr>
        <w:rFonts w:cs="Times New Roman" w:hint="default"/>
        <w:b w:val="0"/>
        <w:caps w:val="0"/>
        <w:color w:val="auto"/>
        <w:sz w:val="2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6"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37"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8" w15:restartNumberingAfterBreak="0">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9" w15:restartNumberingAfterBreak="0">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1" w15:restartNumberingAfterBreak="0">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2" w15:restartNumberingAfterBreak="0">
    <w:nsid w:val="771777AD"/>
    <w:multiLevelType w:val="multilevel"/>
    <w:tmpl w:val="019C28B4"/>
    <w:lvl w:ilvl="0">
      <w:start w:val="1"/>
      <w:numFmt w:val="decimal"/>
      <w:pStyle w:val="1Parties"/>
      <w:lvlText w:val="(%1)"/>
      <w:lvlJc w:val="left"/>
      <w:pPr>
        <w:tabs>
          <w:tab w:val="num" w:pos="1854"/>
        </w:tabs>
        <w:ind w:left="1854" w:hanging="720"/>
      </w:pPr>
    </w:lvl>
    <w:lvl w:ilvl="1">
      <w:start w:val="1"/>
      <w:numFmt w:val="lowerLetter"/>
      <w:pStyle w:val="Scha"/>
      <w:lvlText w:val="(%2)"/>
      <w:lvlJc w:val="left"/>
      <w:pPr>
        <w:tabs>
          <w:tab w:val="num" w:pos="1854"/>
        </w:tabs>
        <w:ind w:left="1854" w:hanging="360"/>
      </w:pPr>
    </w:lvl>
    <w:lvl w:ilvl="2">
      <w:start w:val="1"/>
      <w:numFmt w:val="lowerRoman"/>
      <w:lvlText w:val="%3)"/>
      <w:lvlJc w:val="left"/>
      <w:pPr>
        <w:tabs>
          <w:tab w:val="num" w:pos="2214"/>
        </w:tabs>
        <w:ind w:left="2214" w:hanging="360"/>
      </w:pPr>
    </w:lvl>
    <w:lvl w:ilvl="3">
      <w:start w:val="1"/>
      <w:numFmt w:val="decimal"/>
      <w:lvlText w:val="(%4)"/>
      <w:lvlJc w:val="left"/>
      <w:pPr>
        <w:tabs>
          <w:tab w:val="num" w:pos="2574"/>
        </w:tabs>
        <w:ind w:left="2574" w:hanging="360"/>
      </w:pPr>
    </w:lvl>
    <w:lvl w:ilvl="4">
      <w:start w:val="1"/>
      <w:numFmt w:val="lowerLetter"/>
      <w:lvlText w:val="(%5)"/>
      <w:lvlJc w:val="left"/>
      <w:pPr>
        <w:tabs>
          <w:tab w:val="num" w:pos="2934"/>
        </w:tabs>
        <w:ind w:left="2934" w:hanging="360"/>
      </w:pPr>
    </w:lvl>
    <w:lvl w:ilvl="5">
      <w:start w:val="1"/>
      <w:numFmt w:val="lowerRoman"/>
      <w:lvlText w:val="(%6)"/>
      <w:lvlJc w:val="left"/>
      <w:pPr>
        <w:tabs>
          <w:tab w:val="num" w:pos="3294"/>
        </w:tabs>
        <w:ind w:left="3294" w:hanging="360"/>
      </w:pPr>
    </w:lvl>
    <w:lvl w:ilvl="6">
      <w:start w:val="1"/>
      <w:numFmt w:val="decimal"/>
      <w:lvlText w:val="%7."/>
      <w:lvlJc w:val="left"/>
      <w:pPr>
        <w:tabs>
          <w:tab w:val="num" w:pos="3654"/>
        </w:tabs>
        <w:ind w:left="3654" w:hanging="360"/>
      </w:pPr>
    </w:lvl>
    <w:lvl w:ilvl="7">
      <w:start w:val="1"/>
      <w:numFmt w:val="lowerLetter"/>
      <w:lvlText w:val="%8."/>
      <w:lvlJc w:val="left"/>
      <w:pPr>
        <w:tabs>
          <w:tab w:val="num" w:pos="4014"/>
        </w:tabs>
        <w:ind w:left="4014" w:hanging="360"/>
      </w:pPr>
    </w:lvl>
    <w:lvl w:ilvl="8">
      <w:start w:val="1"/>
      <w:numFmt w:val="lowerRoman"/>
      <w:lvlText w:val="%9."/>
      <w:lvlJc w:val="left"/>
      <w:pPr>
        <w:tabs>
          <w:tab w:val="num" w:pos="4374"/>
        </w:tabs>
        <w:ind w:left="4374" w:hanging="360"/>
      </w:pPr>
    </w:lvl>
  </w:abstractNum>
  <w:abstractNum w:abstractNumId="43"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4"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45"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16cid:durableId="2141653344">
    <w:abstractNumId w:val="4"/>
  </w:num>
  <w:num w:numId="2" w16cid:durableId="1287081833">
    <w:abstractNumId w:val="3"/>
  </w:num>
  <w:num w:numId="3" w16cid:durableId="1529636659">
    <w:abstractNumId w:val="2"/>
  </w:num>
  <w:num w:numId="4" w16cid:durableId="26609682">
    <w:abstractNumId w:val="1"/>
  </w:num>
  <w:num w:numId="5" w16cid:durableId="1494833009">
    <w:abstractNumId w:val="0"/>
  </w:num>
  <w:num w:numId="6" w16cid:durableId="581791446">
    <w:abstractNumId w:val="7"/>
  </w:num>
  <w:num w:numId="7" w16cid:durableId="1573002396">
    <w:abstractNumId w:val="21"/>
  </w:num>
  <w:num w:numId="8" w16cid:durableId="2008165371">
    <w:abstractNumId w:val="22"/>
  </w:num>
  <w:num w:numId="9" w16cid:durableId="470561188">
    <w:abstractNumId w:val="5"/>
  </w:num>
  <w:num w:numId="10" w16cid:durableId="1535999708">
    <w:abstractNumId w:val="31"/>
  </w:num>
  <w:num w:numId="11" w16cid:durableId="716317149">
    <w:abstractNumId w:val="24"/>
  </w:num>
  <w:num w:numId="12" w16cid:durableId="1842619650">
    <w:abstractNumId w:val="19"/>
  </w:num>
  <w:num w:numId="13" w16cid:durableId="1116799722">
    <w:abstractNumId w:val="44"/>
  </w:num>
  <w:num w:numId="14" w16cid:durableId="1607998091">
    <w:abstractNumId w:val="10"/>
  </w:num>
  <w:num w:numId="15" w16cid:durableId="2051369211">
    <w:abstractNumId w:val="38"/>
  </w:num>
  <w:num w:numId="16" w16cid:durableId="1357002199">
    <w:abstractNumId w:val="9"/>
  </w:num>
  <w:num w:numId="17" w16cid:durableId="1114323790">
    <w:abstractNumId w:val="27"/>
  </w:num>
  <w:num w:numId="18" w16cid:durableId="1320307284">
    <w:abstractNumId w:val="23"/>
  </w:num>
  <w:num w:numId="19" w16cid:durableId="1480616232">
    <w:abstractNumId w:val="36"/>
  </w:num>
  <w:num w:numId="20" w16cid:durableId="921259053">
    <w:abstractNumId w:val="18"/>
  </w:num>
  <w:num w:numId="21" w16cid:durableId="808864189">
    <w:abstractNumId w:val="35"/>
  </w:num>
  <w:num w:numId="22" w16cid:durableId="1441222511">
    <w:abstractNumId w:val="15"/>
  </w:num>
  <w:num w:numId="23" w16cid:durableId="50814423">
    <w:abstractNumId w:val="41"/>
  </w:num>
  <w:num w:numId="24" w16cid:durableId="2103869034">
    <w:abstractNumId w:val="39"/>
  </w:num>
  <w:num w:numId="25" w16cid:durableId="1378972565">
    <w:abstractNumId w:val="16"/>
  </w:num>
  <w:num w:numId="26" w16cid:durableId="817115507">
    <w:abstractNumId w:val="29"/>
  </w:num>
  <w:num w:numId="27" w16cid:durableId="1995839323">
    <w:abstractNumId w:val="20"/>
  </w:num>
  <w:num w:numId="28" w16cid:durableId="393554163">
    <w:abstractNumId w:val="28"/>
  </w:num>
  <w:num w:numId="29" w16cid:durableId="1021777769">
    <w:abstractNumId w:val="40"/>
  </w:num>
  <w:num w:numId="30" w16cid:durableId="269166821">
    <w:abstractNumId w:val="13"/>
  </w:num>
  <w:num w:numId="31" w16cid:durableId="50602420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53403552">
    <w:abstractNumId w:val="30"/>
  </w:num>
  <w:num w:numId="33" w16cid:durableId="2069065992">
    <w:abstractNumId w:val="11"/>
  </w:num>
  <w:num w:numId="34" w16cid:durableId="288778171">
    <w:abstractNumId w:val="42"/>
  </w:num>
  <w:num w:numId="35" w16cid:durableId="489250851">
    <w:abstractNumId w:val="26"/>
  </w:num>
  <w:num w:numId="36" w16cid:durableId="801002124">
    <w:abstractNumId w:val="17"/>
  </w:num>
  <w:num w:numId="37" w16cid:durableId="1846286681">
    <w:abstractNumId w:val="33"/>
  </w:num>
  <w:num w:numId="38" w16cid:durableId="1633905948">
    <w:abstractNumId w:val="25"/>
  </w:num>
  <w:num w:numId="39" w16cid:durableId="671836640">
    <w:abstractNumId w:val="14"/>
  </w:num>
  <w:num w:numId="40" w16cid:durableId="544175147">
    <w:abstractNumId w:val="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36"/>
    <w:rsid w:val="00000F92"/>
    <w:rsid w:val="00001043"/>
    <w:rsid w:val="0000131E"/>
    <w:rsid w:val="000014F8"/>
    <w:rsid w:val="00001664"/>
    <w:rsid w:val="00002A5E"/>
    <w:rsid w:val="00003210"/>
    <w:rsid w:val="000033CA"/>
    <w:rsid w:val="00004DDC"/>
    <w:rsid w:val="00005160"/>
    <w:rsid w:val="0000639C"/>
    <w:rsid w:val="000067FA"/>
    <w:rsid w:val="00006954"/>
    <w:rsid w:val="00007A30"/>
    <w:rsid w:val="000109B9"/>
    <w:rsid w:val="000110CC"/>
    <w:rsid w:val="00011778"/>
    <w:rsid w:val="00011988"/>
    <w:rsid w:val="000127AA"/>
    <w:rsid w:val="00012987"/>
    <w:rsid w:val="0001386E"/>
    <w:rsid w:val="0001408F"/>
    <w:rsid w:val="000145F3"/>
    <w:rsid w:val="00014A44"/>
    <w:rsid w:val="00020611"/>
    <w:rsid w:val="000208F8"/>
    <w:rsid w:val="0002117B"/>
    <w:rsid w:val="0002119E"/>
    <w:rsid w:val="000213ED"/>
    <w:rsid w:val="00022304"/>
    <w:rsid w:val="0002409B"/>
    <w:rsid w:val="00024B2F"/>
    <w:rsid w:val="00025E09"/>
    <w:rsid w:val="00026CBD"/>
    <w:rsid w:val="00026E28"/>
    <w:rsid w:val="00027C05"/>
    <w:rsid w:val="000318CA"/>
    <w:rsid w:val="0003289F"/>
    <w:rsid w:val="00034F2F"/>
    <w:rsid w:val="00035A45"/>
    <w:rsid w:val="00036181"/>
    <w:rsid w:val="00037CB6"/>
    <w:rsid w:val="00040819"/>
    <w:rsid w:val="00040A60"/>
    <w:rsid w:val="00044E0F"/>
    <w:rsid w:val="000459DD"/>
    <w:rsid w:val="00050314"/>
    <w:rsid w:val="00052A65"/>
    <w:rsid w:val="0005414E"/>
    <w:rsid w:val="00056F7F"/>
    <w:rsid w:val="00060D0E"/>
    <w:rsid w:val="00066D70"/>
    <w:rsid w:val="00067F44"/>
    <w:rsid w:val="000715C8"/>
    <w:rsid w:val="0007264C"/>
    <w:rsid w:val="0007280F"/>
    <w:rsid w:val="00074357"/>
    <w:rsid w:val="00074D97"/>
    <w:rsid w:val="000763EA"/>
    <w:rsid w:val="00076448"/>
    <w:rsid w:val="000769CF"/>
    <w:rsid w:val="000812AE"/>
    <w:rsid w:val="00081AB4"/>
    <w:rsid w:val="0008330B"/>
    <w:rsid w:val="00083EE6"/>
    <w:rsid w:val="00083F1F"/>
    <w:rsid w:val="00086E27"/>
    <w:rsid w:val="00090D6B"/>
    <w:rsid w:val="000910A7"/>
    <w:rsid w:val="00092145"/>
    <w:rsid w:val="00092B5D"/>
    <w:rsid w:val="00092C56"/>
    <w:rsid w:val="0009376C"/>
    <w:rsid w:val="00094E2D"/>
    <w:rsid w:val="000952E7"/>
    <w:rsid w:val="00096382"/>
    <w:rsid w:val="00096F76"/>
    <w:rsid w:val="000A03F2"/>
    <w:rsid w:val="000A0C5F"/>
    <w:rsid w:val="000A0D22"/>
    <w:rsid w:val="000A3688"/>
    <w:rsid w:val="000A5E95"/>
    <w:rsid w:val="000A72F8"/>
    <w:rsid w:val="000B1C66"/>
    <w:rsid w:val="000B21A8"/>
    <w:rsid w:val="000B254C"/>
    <w:rsid w:val="000B29B2"/>
    <w:rsid w:val="000B3946"/>
    <w:rsid w:val="000B5AF7"/>
    <w:rsid w:val="000B5C9F"/>
    <w:rsid w:val="000B5CCF"/>
    <w:rsid w:val="000B7443"/>
    <w:rsid w:val="000C1C22"/>
    <w:rsid w:val="000C2484"/>
    <w:rsid w:val="000C2E05"/>
    <w:rsid w:val="000C32A6"/>
    <w:rsid w:val="000C599B"/>
    <w:rsid w:val="000C68BF"/>
    <w:rsid w:val="000C6992"/>
    <w:rsid w:val="000C7C2B"/>
    <w:rsid w:val="000D01A7"/>
    <w:rsid w:val="000D2A08"/>
    <w:rsid w:val="000D3881"/>
    <w:rsid w:val="000D4DCD"/>
    <w:rsid w:val="000D774A"/>
    <w:rsid w:val="000E13A7"/>
    <w:rsid w:val="000E4C53"/>
    <w:rsid w:val="000E679C"/>
    <w:rsid w:val="000E7351"/>
    <w:rsid w:val="000F1502"/>
    <w:rsid w:val="000F232D"/>
    <w:rsid w:val="000F3296"/>
    <w:rsid w:val="000F3348"/>
    <w:rsid w:val="000F3500"/>
    <w:rsid w:val="000F3E1D"/>
    <w:rsid w:val="000F51E5"/>
    <w:rsid w:val="000F5F6C"/>
    <w:rsid w:val="00100B77"/>
    <w:rsid w:val="00100CBC"/>
    <w:rsid w:val="00101BC9"/>
    <w:rsid w:val="0010318E"/>
    <w:rsid w:val="0010453E"/>
    <w:rsid w:val="0010577C"/>
    <w:rsid w:val="00105FBC"/>
    <w:rsid w:val="00110F67"/>
    <w:rsid w:val="001132A2"/>
    <w:rsid w:val="00113459"/>
    <w:rsid w:val="001134FB"/>
    <w:rsid w:val="00115D2B"/>
    <w:rsid w:val="0011622E"/>
    <w:rsid w:val="00116899"/>
    <w:rsid w:val="001173D2"/>
    <w:rsid w:val="00120702"/>
    <w:rsid w:val="00121282"/>
    <w:rsid w:val="001223EC"/>
    <w:rsid w:val="00123FAD"/>
    <w:rsid w:val="001245F5"/>
    <w:rsid w:val="00124958"/>
    <w:rsid w:val="001255E8"/>
    <w:rsid w:val="001256D9"/>
    <w:rsid w:val="00126217"/>
    <w:rsid w:val="0012683D"/>
    <w:rsid w:val="00131AF8"/>
    <w:rsid w:val="001321F1"/>
    <w:rsid w:val="00133ADF"/>
    <w:rsid w:val="00133E04"/>
    <w:rsid w:val="001345B2"/>
    <w:rsid w:val="00134C60"/>
    <w:rsid w:val="00134D62"/>
    <w:rsid w:val="00135690"/>
    <w:rsid w:val="0013596B"/>
    <w:rsid w:val="001368D7"/>
    <w:rsid w:val="00136BDD"/>
    <w:rsid w:val="00136D23"/>
    <w:rsid w:val="0013718C"/>
    <w:rsid w:val="00137393"/>
    <w:rsid w:val="00144867"/>
    <w:rsid w:val="00144CE3"/>
    <w:rsid w:val="00144F3B"/>
    <w:rsid w:val="00145725"/>
    <w:rsid w:val="00151142"/>
    <w:rsid w:val="00156231"/>
    <w:rsid w:val="0015696A"/>
    <w:rsid w:val="00156E2F"/>
    <w:rsid w:val="00157D99"/>
    <w:rsid w:val="00160512"/>
    <w:rsid w:val="001609A4"/>
    <w:rsid w:val="0016322B"/>
    <w:rsid w:val="0016383C"/>
    <w:rsid w:val="00166299"/>
    <w:rsid w:val="00167897"/>
    <w:rsid w:val="00170A01"/>
    <w:rsid w:val="0017225B"/>
    <w:rsid w:val="00173352"/>
    <w:rsid w:val="0017368C"/>
    <w:rsid w:val="00174AF7"/>
    <w:rsid w:val="00175332"/>
    <w:rsid w:val="00176DF8"/>
    <w:rsid w:val="00177C90"/>
    <w:rsid w:val="00181D58"/>
    <w:rsid w:val="00183EB0"/>
    <w:rsid w:val="00184673"/>
    <w:rsid w:val="00185256"/>
    <w:rsid w:val="001863E6"/>
    <w:rsid w:val="0018756A"/>
    <w:rsid w:val="001962E6"/>
    <w:rsid w:val="00196D20"/>
    <w:rsid w:val="001A0B3C"/>
    <w:rsid w:val="001A1780"/>
    <w:rsid w:val="001A18DF"/>
    <w:rsid w:val="001A3C4D"/>
    <w:rsid w:val="001A3D83"/>
    <w:rsid w:val="001A7AB1"/>
    <w:rsid w:val="001B1E20"/>
    <w:rsid w:val="001B265D"/>
    <w:rsid w:val="001B2EA8"/>
    <w:rsid w:val="001B3C1C"/>
    <w:rsid w:val="001B485F"/>
    <w:rsid w:val="001B4B79"/>
    <w:rsid w:val="001B52D8"/>
    <w:rsid w:val="001B547F"/>
    <w:rsid w:val="001B54F0"/>
    <w:rsid w:val="001B6E19"/>
    <w:rsid w:val="001C1122"/>
    <w:rsid w:val="001C210F"/>
    <w:rsid w:val="001C314E"/>
    <w:rsid w:val="001C3801"/>
    <w:rsid w:val="001C3AF0"/>
    <w:rsid w:val="001C4CDC"/>
    <w:rsid w:val="001C4EFC"/>
    <w:rsid w:val="001C609B"/>
    <w:rsid w:val="001C63F8"/>
    <w:rsid w:val="001C773D"/>
    <w:rsid w:val="001D0473"/>
    <w:rsid w:val="001D101F"/>
    <w:rsid w:val="001D1ADF"/>
    <w:rsid w:val="001D1CF1"/>
    <w:rsid w:val="001D3018"/>
    <w:rsid w:val="001D3C18"/>
    <w:rsid w:val="001D54F2"/>
    <w:rsid w:val="001D5C65"/>
    <w:rsid w:val="001D6212"/>
    <w:rsid w:val="001D681E"/>
    <w:rsid w:val="001E1F87"/>
    <w:rsid w:val="001E378F"/>
    <w:rsid w:val="001E3BC9"/>
    <w:rsid w:val="001E49D6"/>
    <w:rsid w:val="001E65BE"/>
    <w:rsid w:val="001F0B69"/>
    <w:rsid w:val="001F13E1"/>
    <w:rsid w:val="001F2926"/>
    <w:rsid w:val="001F2F1C"/>
    <w:rsid w:val="001F300D"/>
    <w:rsid w:val="001F3B05"/>
    <w:rsid w:val="001F4B65"/>
    <w:rsid w:val="001F6E2C"/>
    <w:rsid w:val="001F70E1"/>
    <w:rsid w:val="00200A2D"/>
    <w:rsid w:val="002014DC"/>
    <w:rsid w:val="0020190B"/>
    <w:rsid w:val="002019A3"/>
    <w:rsid w:val="0020282B"/>
    <w:rsid w:val="00202978"/>
    <w:rsid w:val="00202DAB"/>
    <w:rsid w:val="00203170"/>
    <w:rsid w:val="00204498"/>
    <w:rsid w:val="00205334"/>
    <w:rsid w:val="00205CD6"/>
    <w:rsid w:val="00206015"/>
    <w:rsid w:val="00206CF5"/>
    <w:rsid w:val="0020740A"/>
    <w:rsid w:val="0020758B"/>
    <w:rsid w:val="002104EC"/>
    <w:rsid w:val="00210749"/>
    <w:rsid w:val="00212B43"/>
    <w:rsid w:val="002136EC"/>
    <w:rsid w:val="00215015"/>
    <w:rsid w:val="00217776"/>
    <w:rsid w:val="0022047E"/>
    <w:rsid w:val="002222F1"/>
    <w:rsid w:val="002229A8"/>
    <w:rsid w:val="002231BC"/>
    <w:rsid w:val="002235BF"/>
    <w:rsid w:val="0022513D"/>
    <w:rsid w:val="00225865"/>
    <w:rsid w:val="0022592F"/>
    <w:rsid w:val="002262A5"/>
    <w:rsid w:val="002268D4"/>
    <w:rsid w:val="002268EA"/>
    <w:rsid w:val="0022721A"/>
    <w:rsid w:val="00231015"/>
    <w:rsid w:val="00232A67"/>
    <w:rsid w:val="00234955"/>
    <w:rsid w:val="00236458"/>
    <w:rsid w:val="002376ED"/>
    <w:rsid w:val="0024068B"/>
    <w:rsid w:val="00241853"/>
    <w:rsid w:val="00243547"/>
    <w:rsid w:val="002435B7"/>
    <w:rsid w:val="00245B30"/>
    <w:rsid w:val="00246795"/>
    <w:rsid w:val="00250446"/>
    <w:rsid w:val="0025076C"/>
    <w:rsid w:val="00251821"/>
    <w:rsid w:val="0025382A"/>
    <w:rsid w:val="0025522E"/>
    <w:rsid w:val="00257039"/>
    <w:rsid w:val="00257F38"/>
    <w:rsid w:val="002600C6"/>
    <w:rsid w:val="002608F4"/>
    <w:rsid w:val="0026119D"/>
    <w:rsid w:val="002630FA"/>
    <w:rsid w:val="002634FE"/>
    <w:rsid w:val="00263D13"/>
    <w:rsid w:val="00264513"/>
    <w:rsid w:val="0027062E"/>
    <w:rsid w:val="00274416"/>
    <w:rsid w:val="002754C8"/>
    <w:rsid w:val="00276133"/>
    <w:rsid w:val="00276D96"/>
    <w:rsid w:val="00277524"/>
    <w:rsid w:val="002808E2"/>
    <w:rsid w:val="00280B5B"/>
    <w:rsid w:val="002813E8"/>
    <w:rsid w:val="002814E0"/>
    <w:rsid w:val="002814FD"/>
    <w:rsid w:val="00283BE6"/>
    <w:rsid w:val="002848C1"/>
    <w:rsid w:val="002849AC"/>
    <w:rsid w:val="0028697F"/>
    <w:rsid w:val="00286F62"/>
    <w:rsid w:val="002876FE"/>
    <w:rsid w:val="002905A0"/>
    <w:rsid w:val="002929E6"/>
    <w:rsid w:val="002942F6"/>
    <w:rsid w:val="00297D77"/>
    <w:rsid w:val="002A08BF"/>
    <w:rsid w:val="002A269E"/>
    <w:rsid w:val="002A4AF1"/>
    <w:rsid w:val="002A5258"/>
    <w:rsid w:val="002A7040"/>
    <w:rsid w:val="002A7D10"/>
    <w:rsid w:val="002A7DA6"/>
    <w:rsid w:val="002B0D7D"/>
    <w:rsid w:val="002B1E1B"/>
    <w:rsid w:val="002B43BE"/>
    <w:rsid w:val="002B55ED"/>
    <w:rsid w:val="002B5AEB"/>
    <w:rsid w:val="002B5C29"/>
    <w:rsid w:val="002B6278"/>
    <w:rsid w:val="002B6CDF"/>
    <w:rsid w:val="002B744B"/>
    <w:rsid w:val="002C0D7F"/>
    <w:rsid w:val="002C1AF6"/>
    <w:rsid w:val="002C1DE8"/>
    <w:rsid w:val="002C2337"/>
    <w:rsid w:val="002C2D54"/>
    <w:rsid w:val="002C3316"/>
    <w:rsid w:val="002C4729"/>
    <w:rsid w:val="002C538F"/>
    <w:rsid w:val="002C671C"/>
    <w:rsid w:val="002D2841"/>
    <w:rsid w:val="002D3A27"/>
    <w:rsid w:val="002D3DBD"/>
    <w:rsid w:val="002D4C60"/>
    <w:rsid w:val="002D6260"/>
    <w:rsid w:val="002E05A6"/>
    <w:rsid w:val="002E3BBD"/>
    <w:rsid w:val="002E5436"/>
    <w:rsid w:val="002E7996"/>
    <w:rsid w:val="002F0FDB"/>
    <w:rsid w:val="002F13FD"/>
    <w:rsid w:val="002F1F7F"/>
    <w:rsid w:val="002F2B0E"/>
    <w:rsid w:val="002F42F4"/>
    <w:rsid w:val="0030038A"/>
    <w:rsid w:val="00300737"/>
    <w:rsid w:val="0030185A"/>
    <w:rsid w:val="0030285B"/>
    <w:rsid w:val="00304128"/>
    <w:rsid w:val="00305E36"/>
    <w:rsid w:val="00306482"/>
    <w:rsid w:val="00310378"/>
    <w:rsid w:val="00313553"/>
    <w:rsid w:val="00313A07"/>
    <w:rsid w:val="00314C55"/>
    <w:rsid w:val="00320138"/>
    <w:rsid w:val="00323541"/>
    <w:rsid w:val="00323EAA"/>
    <w:rsid w:val="00324C1C"/>
    <w:rsid w:val="00324EAE"/>
    <w:rsid w:val="00325221"/>
    <w:rsid w:val="003257F9"/>
    <w:rsid w:val="00330C5C"/>
    <w:rsid w:val="003316AA"/>
    <w:rsid w:val="003341DC"/>
    <w:rsid w:val="003351C7"/>
    <w:rsid w:val="00336059"/>
    <w:rsid w:val="0034369B"/>
    <w:rsid w:val="00343B10"/>
    <w:rsid w:val="00345E14"/>
    <w:rsid w:val="00346A23"/>
    <w:rsid w:val="00347685"/>
    <w:rsid w:val="00347DB3"/>
    <w:rsid w:val="00350917"/>
    <w:rsid w:val="00353191"/>
    <w:rsid w:val="00353E68"/>
    <w:rsid w:val="003550DB"/>
    <w:rsid w:val="00355943"/>
    <w:rsid w:val="00357E6F"/>
    <w:rsid w:val="00360D7C"/>
    <w:rsid w:val="003627B1"/>
    <w:rsid w:val="003631FE"/>
    <w:rsid w:val="00363D74"/>
    <w:rsid w:val="0036574F"/>
    <w:rsid w:val="003660F6"/>
    <w:rsid w:val="00366F85"/>
    <w:rsid w:val="003729F0"/>
    <w:rsid w:val="00373767"/>
    <w:rsid w:val="0037526E"/>
    <w:rsid w:val="00376922"/>
    <w:rsid w:val="00376FF7"/>
    <w:rsid w:val="00377CDE"/>
    <w:rsid w:val="00386338"/>
    <w:rsid w:val="0038661C"/>
    <w:rsid w:val="00386706"/>
    <w:rsid w:val="003874EB"/>
    <w:rsid w:val="00390123"/>
    <w:rsid w:val="003908EB"/>
    <w:rsid w:val="00390BC3"/>
    <w:rsid w:val="0039193D"/>
    <w:rsid w:val="00393D40"/>
    <w:rsid w:val="003949BF"/>
    <w:rsid w:val="00396B62"/>
    <w:rsid w:val="003974F6"/>
    <w:rsid w:val="003A0CDA"/>
    <w:rsid w:val="003A124C"/>
    <w:rsid w:val="003A195E"/>
    <w:rsid w:val="003A199A"/>
    <w:rsid w:val="003A2163"/>
    <w:rsid w:val="003A2C48"/>
    <w:rsid w:val="003A4DD7"/>
    <w:rsid w:val="003B0599"/>
    <w:rsid w:val="003B1B95"/>
    <w:rsid w:val="003B431D"/>
    <w:rsid w:val="003B4727"/>
    <w:rsid w:val="003B4B25"/>
    <w:rsid w:val="003B74BC"/>
    <w:rsid w:val="003C021D"/>
    <w:rsid w:val="003C1905"/>
    <w:rsid w:val="003C1CB5"/>
    <w:rsid w:val="003C4135"/>
    <w:rsid w:val="003C54C9"/>
    <w:rsid w:val="003C6646"/>
    <w:rsid w:val="003D0679"/>
    <w:rsid w:val="003D0A36"/>
    <w:rsid w:val="003D1E1C"/>
    <w:rsid w:val="003D2039"/>
    <w:rsid w:val="003D274F"/>
    <w:rsid w:val="003D2902"/>
    <w:rsid w:val="003D3F52"/>
    <w:rsid w:val="003D4366"/>
    <w:rsid w:val="003D48D0"/>
    <w:rsid w:val="003D4F07"/>
    <w:rsid w:val="003D6D0B"/>
    <w:rsid w:val="003E4833"/>
    <w:rsid w:val="003E5041"/>
    <w:rsid w:val="003E6016"/>
    <w:rsid w:val="003E7509"/>
    <w:rsid w:val="003F06FF"/>
    <w:rsid w:val="003F1295"/>
    <w:rsid w:val="003F1C5D"/>
    <w:rsid w:val="003F5128"/>
    <w:rsid w:val="003F5C20"/>
    <w:rsid w:val="003F7B45"/>
    <w:rsid w:val="00401AD4"/>
    <w:rsid w:val="00402F0D"/>
    <w:rsid w:val="004034B4"/>
    <w:rsid w:val="00403F16"/>
    <w:rsid w:val="00404F9C"/>
    <w:rsid w:val="0040508D"/>
    <w:rsid w:val="00405140"/>
    <w:rsid w:val="00405871"/>
    <w:rsid w:val="004126C0"/>
    <w:rsid w:val="004128DA"/>
    <w:rsid w:val="00413A43"/>
    <w:rsid w:val="00413AFB"/>
    <w:rsid w:val="004147A7"/>
    <w:rsid w:val="00414A45"/>
    <w:rsid w:val="00415016"/>
    <w:rsid w:val="00416045"/>
    <w:rsid w:val="00416A30"/>
    <w:rsid w:val="0041784A"/>
    <w:rsid w:val="0042098F"/>
    <w:rsid w:val="0042233F"/>
    <w:rsid w:val="00422823"/>
    <w:rsid w:val="00422E86"/>
    <w:rsid w:val="0042602C"/>
    <w:rsid w:val="0042686C"/>
    <w:rsid w:val="00426AB4"/>
    <w:rsid w:val="00427A64"/>
    <w:rsid w:val="00430054"/>
    <w:rsid w:val="0043067F"/>
    <w:rsid w:val="00430EF7"/>
    <w:rsid w:val="004324B4"/>
    <w:rsid w:val="00434EEB"/>
    <w:rsid w:val="0044116E"/>
    <w:rsid w:val="00442EDE"/>
    <w:rsid w:val="004441C2"/>
    <w:rsid w:val="004467C3"/>
    <w:rsid w:val="004476D2"/>
    <w:rsid w:val="00447F11"/>
    <w:rsid w:val="004526A1"/>
    <w:rsid w:val="0045279B"/>
    <w:rsid w:val="00453EE6"/>
    <w:rsid w:val="00456D72"/>
    <w:rsid w:val="00461688"/>
    <w:rsid w:val="00464A42"/>
    <w:rsid w:val="004660EC"/>
    <w:rsid w:val="00467319"/>
    <w:rsid w:val="00470A2A"/>
    <w:rsid w:val="00472B21"/>
    <w:rsid w:val="00476F39"/>
    <w:rsid w:val="004771C4"/>
    <w:rsid w:val="00480506"/>
    <w:rsid w:val="00480E50"/>
    <w:rsid w:val="004900A1"/>
    <w:rsid w:val="004902C6"/>
    <w:rsid w:val="004909B0"/>
    <w:rsid w:val="00492FB9"/>
    <w:rsid w:val="00495202"/>
    <w:rsid w:val="004956A2"/>
    <w:rsid w:val="0049625F"/>
    <w:rsid w:val="004969DB"/>
    <w:rsid w:val="004978C1"/>
    <w:rsid w:val="004A225E"/>
    <w:rsid w:val="004A2786"/>
    <w:rsid w:val="004A2D0B"/>
    <w:rsid w:val="004A2E7B"/>
    <w:rsid w:val="004A31F5"/>
    <w:rsid w:val="004A4371"/>
    <w:rsid w:val="004B2336"/>
    <w:rsid w:val="004B4E34"/>
    <w:rsid w:val="004B6951"/>
    <w:rsid w:val="004B7068"/>
    <w:rsid w:val="004C0636"/>
    <w:rsid w:val="004C0FEB"/>
    <w:rsid w:val="004C1460"/>
    <w:rsid w:val="004C1F46"/>
    <w:rsid w:val="004C2558"/>
    <w:rsid w:val="004C2AD8"/>
    <w:rsid w:val="004C368F"/>
    <w:rsid w:val="004C50CD"/>
    <w:rsid w:val="004C5C6B"/>
    <w:rsid w:val="004D0392"/>
    <w:rsid w:val="004D0A59"/>
    <w:rsid w:val="004D1EED"/>
    <w:rsid w:val="004D267E"/>
    <w:rsid w:val="004D2D01"/>
    <w:rsid w:val="004D2DDC"/>
    <w:rsid w:val="004D34B9"/>
    <w:rsid w:val="004D3D80"/>
    <w:rsid w:val="004D4D43"/>
    <w:rsid w:val="004D5500"/>
    <w:rsid w:val="004D6816"/>
    <w:rsid w:val="004D7563"/>
    <w:rsid w:val="004D7A76"/>
    <w:rsid w:val="004D7DB9"/>
    <w:rsid w:val="004E0798"/>
    <w:rsid w:val="004E1C76"/>
    <w:rsid w:val="004E1F9F"/>
    <w:rsid w:val="004E445C"/>
    <w:rsid w:val="004E6A42"/>
    <w:rsid w:val="004F2229"/>
    <w:rsid w:val="004F2D68"/>
    <w:rsid w:val="004F37D0"/>
    <w:rsid w:val="004F4E58"/>
    <w:rsid w:val="004F4E7F"/>
    <w:rsid w:val="004F5BC9"/>
    <w:rsid w:val="004F6B43"/>
    <w:rsid w:val="004F6EE0"/>
    <w:rsid w:val="0050062B"/>
    <w:rsid w:val="005009A0"/>
    <w:rsid w:val="00501278"/>
    <w:rsid w:val="00502279"/>
    <w:rsid w:val="00502DB6"/>
    <w:rsid w:val="0050537E"/>
    <w:rsid w:val="00505473"/>
    <w:rsid w:val="00506758"/>
    <w:rsid w:val="00507DAF"/>
    <w:rsid w:val="005118D7"/>
    <w:rsid w:val="005147FE"/>
    <w:rsid w:val="00515D51"/>
    <w:rsid w:val="00517116"/>
    <w:rsid w:val="00517904"/>
    <w:rsid w:val="00522050"/>
    <w:rsid w:val="00522AAC"/>
    <w:rsid w:val="00523536"/>
    <w:rsid w:val="00523DF9"/>
    <w:rsid w:val="00525158"/>
    <w:rsid w:val="00527040"/>
    <w:rsid w:val="00527446"/>
    <w:rsid w:val="0053220D"/>
    <w:rsid w:val="005322F5"/>
    <w:rsid w:val="0053283F"/>
    <w:rsid w:val="00533F76"/>
    <w:rsid w:val="0053475B"/>
    <w:rsid w:val="005364E3"/>
    <w:rsid w:val="00542FE5"/>
    <w:rsid w:val="0054764A"/>
    <w:rsid w:val="00547760"/>
    <w:rsid w:val="00547BE9"/>
    <w:rsid w:val="005511D2"/>
    <w:rsid w:val="005534F2"/>
    <w:rsid w:val="00555DB7"/>
    <w:rsid w:val="00561BB6"/>
    <w:rsid w:val="00564CCA"/>
    <w:rsid w:val="0056534C"/>
    <w:rsid w:val="00567536"/>
    <w:rsid w:val="00567947"/>
    <w:rsid w:val="0057474C"/>
    <w:rsid w:val="005750D7"/>
    <w:rsid w:val="005750F5"/>
    <w:rsid w:val="005759DD"/>
    <w:rsid w:val="005764B3"/>
    <w:rsid w:val="00576C34"/>
    <w:rsid w:val="00577789"/>
    <w:rsid w:val="0058080F"/>
    <w:rsid w:val="00581DE4"/>
    <w:rsid w:val="005821EF"/>
    <w:rsid w:val="0058297A"/>
    <w:rsid w:val="0058346B"/>
    <w:rsid w:val="0058409F"/>
    <w:rsid w:val="005855B2"/>
    <w:rsid w:val="00586B32"/>
    <w:rsid w:val="00586CC2"/>
    <w:rsid w:val="0059080C"/>
    <w:rsid w:val="00591ACE"/>
    <w:rsid w:val="005924FF"/>
    <w:rsid w:val="00592A59"/>
    <w:rsid w:val="00593CFF"/>
    <w:rsid w:val="00595CDE"/>
    <w:rsid w:val="00597B02"/>
    <w:rsid w:val="005A122B"/>
    <w:rsid w:val="005A5B2A"/>
    <w:rsid w:val="005A678B"/>
    <w:rsid w:val="005A78B4"/>
    <w:rsid w:val="005B28B1"/>
    <w:rsid w:val="005B2BA5"/>
    <w:rsid w:val="005B3C3B"/>
    <w:rsid w:val="005B466A"/>
    <w:rsid w:val="005B4D72"/>
    <w:rsid w:val="005B5109"/>
    <w:rsid w:val="005C2951"/>
    <w:rsid w:val="005C3B95"/>
    <w:rsid w:val="005C6291"/>
    <w:rsid w:val="005C6503"/>
    <w:rsid w:val="005D0E0B"/>
    <w:rsid w:val="005D1B32"/>
    <w:rsid w:val="005D2362"/>
    <w:rsid w:val="005D3647"/>
    <w:rsid w:val="005D428D"/>
    <w:rsid w:val="005D4FC9"/>
    <w:rsid w:val="005E135B"/>
    <w:rsid w:val="005E2029"/>
    <w:rsid w:val="005E29A1"/>
    <w:rsid w:val="005E3D02"/>
    <w:rsid w:val="005E4205"/>
    <w:rsid w:val="005E4793"/>
    <w:rsid w:val="005E4F6C"/>
    <w:rsid w:val="005E5DD9"/>
    <w:rsid w:val="005E77ED"/>
    <w:rsid w:val="005E7C19"/>
    <w:rsid w:val="005F11AF"/>
    <w:rsid w:val="005F1F79"/>
    <w:rsid w:val="005F2A14"/>
    <w:rsid w:val="005F2F66"/>
    <w:rsid w:val="005F3E1B"/>
    <w:rsid w:val="005F548C"/>
    <w:rsid w:val="005F6E6D"/>
    <w:rsid w:val="005F79C0"/>
    <w:rsid w:val="00600C1E"/>
    <w:rsid w:val="00600D97"/>
    <w:rsid w:val="00600EA9"/>
    <w:rsid w:val="00604B69"/>
    <w:rsid w:val="00605194"/>
    <w:rsid w:val="006054F0"/>
    <w:rsid w:val="006072D7"/>
    <w:rsid w:val="0061104D"/>
    <w:rsid w:val="00613C61"/>
    <w:rsid w:val="006165B1"/>
    <w:rsid w:val="00617E70"/>
    <w:rsid w:val="00624047"/>
    <w:rsid w:val="00626221"/>
    <w:rsid w:val="00627B4B"/>
    <w:rsid w:val="0063134B"/>
    <w:rsid w:val="00632838"/>
    <w:rsid w:val="00632DBB"/>
    <w:rsid w:val="006345C0"/>
    <w:rsid w:val="006373DB"/>
    <w:rsid w:val="00641ACD"/>
    <w:rsid w:val="006423FD"/>
    <w:rsid w:val="0064354C"/>
    <w:rsid w:val="006455A0"/>
    <w:rsid w:val="0064629E"/>
    <w:rsid w:val="00646B4C"/>
    <w:rsid w:val="00650B3E"/>
    <w:rsid w:val="0065389D"/>
    <w:rsid w:val="00653D40"/>
    <w:rsid w:val="00654173"/>
    <w:rsid w:val="00657DE2"/>
    <w:rsid w:val="006600A8"/>
    <w:rsid w:val="00660E0B"/>
    <w:rsid w:val="00663DDC"/>
    <w:rsid w:val="006641E1"/>
    <w:rsid w:val="006645BF"/>
    <w:rsid w:val="0066781E"/>
    <w:rsid w:val="006709BF"/>
    <w:rsid w:val="00671C2E"/>
    <w:rsid w:val="00674B62"/>
    <w:rsid w:val="00674CE7"/>
    <w:rsid w:val="006754B9"/>
    <w:rsid w:val="006772C0"/>
    <w:rsid w:val="006807E4"/>
    <w:rsid w:val="00680C72"/>
    <w:rsid w:val="0068104D"/>
    <w:rsid w:val="00682677"/>
    <w:rsid w:val="00683380"/>
    <w:rsid w:val="00683F12"/>
    <w:rsid w:val="006849F7"/>
    <w:rsid w:val="00684CF6"/>
    <w:rsid w:val="0068585D"/>
    <w:rsid w:val="006858E7"/>
    <w:rsid w:val="0068678A"/>
    <w:rsid w:val="00686C1E"/>
    <w:rsid w:val="006877CF"/>
    <w:rsid w:val="0069053C"/>
    <w:rsid w:val="00691A5D"/>
    <w:rsid w:val="0069239F"/>
    <w:rsid w:val="00693308"/>
    <w:rsid w:val="006A0118"/>
    <w:rsid w:val="006A2A0F"/>
    <w:rsid w:val="006A385C"/>
    <w:rsid w:val="006A4298"/>
    <w:rsid w:val="006B120E"/>
    <w:rsid w:val="006B1F15"/>
    <w:rsid w:val="006B32CD"/>
    <w:rsid w:val="006B3676"/>
    <w:rsid w:val="006B4F77"/>
    <w:rsid w:val="006C0828"/>
    <w:rsid w:val="006C2069"/>
    <w:rsid w:val="006C25AD"/>
    <w:rsid w:val="006C2D2A"/>
    <w:rsid w:val="006C3FE6"/>
    <w:rsid w:val="006C466F"/>
    <w:rsid w:val="006C57E9"/>
    <w:rsid w:val="006C7377"/>
    <w:rsid w:val="006D0B91"/>
    <w:rsid w:val="006D2324"/>
    <w:rsid w:val="006D38F3"/>
    <w:rsid w:val="006D3910"/>
    <w:rsid w:val="006D50D6"/>
    <w:rsid w:val="006D5CF3"/>
    <w:rsid w:val="006D6196"/>
    <w:rsid w:val="006D62A6"/>
    <w:rsid w:val="006D64A7"/>
    <w:rsid w:val="006D7362"/>
    <w:rsid w:val="006E09FF"/>
    <w:rsid w:val="006E28A2"/>
    <w:rsid w:val="006E5B51"/>
    <w:rsid w:val="006E5FFB"/>
    <w:rsid w:val="006F098A"/>
    <w:rsid w:val="006F0C06"/>
    <w:rsid w:val="006F490F"/>
    <w:rsid w:val="006F4994"/>
    <w:rsid w:val="006F6878"/>
    <w:rsid w:val="006F6F85"/>
    <w:rsid w:val="006F7674"/>
    <w:rsid w:val="007003CC"/>
    <w:rsid w:val="00702C1F"/>
    <w:rsid w:val="0070309B"/>
    <w:rsid w:val="00703882"/>
    <w:rsid w:val="00704A4D"/>
    <w:rsid w:val="00706FCC"/>
    <w:rsid w:val="00711008"/>
    <w:rsid w:val="007110A9"/>
    <w:rsid w:val="0071445B"/>
    <w:rsid w:val="007145F1"/>
    <w:rsid w:val="00716C34"/>
    <w:rsid w:val="0072081F"/>
    <w:rsid w:val="00724885"/>
    <w:rsid w:val="0072546C"/>
    <w:rsid w:val="00727880"/>
    <w:rsid w:val="00727EBC"/>
    <w:rsid w:val="00731631"/>
    <w:rsid w:val="00732662"/>
    <w:rsid w:val="00733ACF"/>
    <w:rsid w:val="00735032"/>
    <w:rsid w:val="0073540C"/>
    <w:rsid w:val="00735D7F"/>
    <w:rsid w:val="007371E5"/>
    <w:rsid w:val="00740B2E"/>
    <w:rsid w:val="007435B9"/>
    <w:rsid w:val="00744A4E"/>
    <w:rsid w:val="00745F7F"/>
    <w:rsid w:val="0075008F"/>
    <w:rsid w:val="0075299C"/>
    <w:rsid w:val="00752C66"/>
    <w:rsid w:val="0075444C"/>
    <w:rsid w:val="00755A73"/>
    <w:rsid w:val="00756064"/>
    <w:rsid w:val="00760E17"/>
    <w:rsid w:val="00761314"/>
    <w:rsid w:val="0076417D"/>
    <w:rsid w:val="00765E0C"/>
    <w:rsid w:val="00770249"/>
    <w:rsid w:val="00770747"/>
    <w:rsid w:val="0077082E"/>
    <w:rsid w:val="0077138F"/>
    <w:rsid w:val="00772062"/>
    <w:rsid w:val="007723BF"/>
    <w:rsid w:val="007734F9"/>
    <w:rsid w:val="007742BD"/>
    <w:rsid w:val="007742F7"/>
    <w:rsid w:val="00776238"/>
    <w:rsid w:val="007767C1"/>
    <w:rsid w:val="00777256"/>
    <w:rsid w:val="007772A8"/>
    <w:rsid w:val="00777BB9"/>
    <w:rsid w:val="0078132F"/>
    <w:rsid w:val="00781B13"/>
    <w:rsid w:val="00781B53"/>
    <w:rsid w:val="00781F72"/>
    <w:rsid w:val="00782BCC"/>
    <w:rsid w:val="007838E0"/>
    <w:rsid w:val="00784548"/>
    <w:rsid w:val="007871D6"/>
    <w:rsid w:val="00787CEC"/>
    <w:rsid w:val="00791568"/>
    <w:rsid w:val="00792A76"/>
    <w:rsid w:val="00792F41"/>
    <w:rsid w:val="00793CFE"/>
    <w:rsid w:val="007957E7"/>
    <w:rsid w:val="00797C26"/>
    <w:rsid w:val="007A1EDB"/>
    <w:rsid w:val="007A4212"/>
    <w:rsid w:val="007A592B"/>
    <w:rsid w:val="007B1A4C"/>
    <w:rsid w:val="007B22E8"/>
    <w:rsid w:val="007B3FCD"/>
    <w:rsid w:val="007B5019"/>
    <w:rsid w:val="007B52CD"/>
    <w:rsid w:val="007B7B17"/>
    <w:rsid w:val="007C0317"/>
    <w:rsid w:val="007C2F17"/>
    <w:rsid w:val="007C33F9"/>
    <w:rsid w:val="007C389F"/>
    <w:rsid w:val="007C40D2"/>
    <w:rsid w:val="007C70CC"/>
    <w:rsid w:val="007C70D3"/>
    <w:rsid w:val="007C79FC"/>
    <w:rsid w:val="007D04CE"/>
    <w:rsid w:val="007D1C75"/>
    <w:rsid w:val="007D2B47"/>
    <w:rsid w:val="007D383B"/>
    <w:rsid w:val="007D51E9"/>
    <w:rsid w:val="007D5356"/>
    <w:rsid w:val="007D548B"/>
    <w:rsid w:val="007D5C41"/>
    <w:rsid w:val="007D7EEC"/>
    <w:rsid w:val="007E2733"/>
    <w:rsid w:val="007E3BEA"/>
    <w:rsid w:val="007E4D19"/>
    <w:rsid w:val="007E4DE2"/>
    <w:rsid w:val="007E581E"/>
    <w:rsid w:val="007E5ED3"/>
    <w:rsid w:val="007E69D2"/>
    <w:rsid w:val="007F062B"/>
    <w:rsid w:val="007F0C05"/>
    <w:rsid w:val="007F280E"/>
    <w:rsid w:val="007F4A53"/>
    <w:rsid w:val="007F521C"/>
    <w:rsid w:val="007F72DF"/>
    <w:rsid w:val="007F78F3"/>
    <w:rsid w:val="00800097"/>
    <w:rsid w:val="0080204D"/>
    <w:rsid w:val="00802735"/>
    <w:rsid w:val="00803215"/>
    <w:rsid w:val="00804229"/>
    <w:rsid w:val="008042A5"/>
    <w:rsid w:val="0080626B"/>
    <w:rsid w:val="00806CB2"/>
    <w:rsid w:val="008073BC"/>
    <w:rsid w:val="00811C30"/>
    <w:rsid w:val="00813902"/>
    <w:rsid w:val="0081457C"/>
    <w:rsid w:val="008209C5"/>
    <w:rsid w:val="00821734"/>
    <w:rsid w:val="00822196"/>
    <w:rsid w:val="008227FE"/>
    <w:rsid w:val="0082305E"/>
    <w:rsid w:val="00824044"/>
    <w:rsid w:val="008241A3"/>
    <w:rsid w:val="0082469B"/>
    <w:rsid w:val="008246B2"/>
    <w:rsid w:val="00824A25"/>
    <w:rsid w:val="00825DD7"/>
    <w:rsid w:val="008266D2"/>
    <w:rsid w:val="0082702F"/>
    <w:rsid w:val="00827E40"/>
    <w:rsid w:val="00827E8F"/>
    <w:rsid w:val="00830EA9"/>
    <w:rsid w:val="00832581"/>
    <w:rsid w:val="00835003"/>
    <w:rsid w:val="0083566B"/>
    <w:rsid w:val="00835BD7"/>
    <w:rsid w:val="008367F3"/>
    <w:rsid w:val="00837A2E"/>
    <w:rsid w:val="00840AB2"/>
    <w:rsid w:val="00842735"/>
    <w:rsid w:val="00843256"/>
    <w:rsid w:val="008433A5"/>
    <w:rsid w:val="00843CA8"/>
    <w:rsid w:val="00843FCC"/>
    <w:rsid w:val="00845DE9"/>
    <w:rsid w:val="00846256"/>
    <w:rsid w:val="008465F9"/>
    <w:rsid w:val="00847B5C"/>
    <w:rsid w:val="008519A1"/>
    <w:rsid w:val="0085331D"/>
    <w:rsid w:val="00854513"/>
    <w:rsid w:val="008556F2"/>
    <w:rsid w:val="00861D08"/>
    <w:rsid w:val="00862C72"/>
    <w:rsid w:val="00862E1D"/>
    <w:rsid w:val="008633FF"/>
    <w:rsid w:val="0086454D"/>
    <w:rsid w:val="00864A49"/>
    <w:rsid w:val="00867F30"/>
    <w:rsid w:val="008713CB"/>
    <w:rsid w:val="008727E2"/>
    <w:rsid w:val="00873E83"/>
    <w:rsid w:val="00877AA1"/>
    <w:rsid w:val="00877C1C"/>
    <w:rsid w:val="0088161D"/>
    <w:rsid w:val="00882465"/>
    <w:rsid w:val="008859E3"/>
    <w:rsid w:val="00887497"/>
    <w:rsid w:val="008901F7"/>
    <w:rsid w:val="00890886"/>
    <w:rsid w:val="00890B08"/>
    <w:rsid w:val="008916A4"/>
    <w:rsid w:val="008A17B5"/>
    <w:rsid w:val="008A20B1"/>
    <w:rsid w:val="008A2EB6"/>
    <w:rsid w:val="008A3F1A"/>
    <w:rsid w:val="008A3F9E"/>
    <w:rsid w:val="008A3FCF"/>
    <w:rsid w:val="008A41ED"/>
    <w:rsid w:val="008A593B"/>
    <w:rsid w:val="008A5EAC"/>
    <w:rsid w:val="008A68D0"/>
    <w:rsid w:val="008A74AE"/>
    <w:rsid w:val="008A7C5C"/>
    <w:rsid w:val="008B1CBD"/>
    <w:rsid w:val="008B2760"/>
    <w:rsid w:val="008B3DC8"/>
    <w:rsid w:val="008B4EC5"/>
    <w:rsid w:val="008B5210"/>
    <w:rsid w:val="008B563C"/>
    <w:rsid w:val="008B7859"/>
    <w:rsid w:val="008C05F1"/>
    <w:rsid w:val="008C218B"/>
    <w:rsid w:val="008C508A"/>
    <w:rsid w:val="008C59EE"/>
    <w:rsid w:val="008C6917"/>
    <w:rsid w:val="008C6DD8"/>
    <w:rsid w:val="008C764B"/>
    <w:rsid w:val="008D01FD"/>
    <w:rsid w:val="008D17C0"/>
    <w:rsid w:val="008D1858"/>
    <w:rsid w:val="008D1AFC"/>
    <w:rsid w:val="008D1D49"/>
    <w:rsid w:val="008D1E6C"/>
    <w:rsid w:val="008D1F53"/>
    <w:rsid w:val="008D28A6"/>
    <w:rsid w:val="008D4B02"/>
    <w:rsid w:val="008D66D4"/>
    <w:rsid w:val="008D7794"/>
    <w:rsid w:val="008D785A"/>
    <w:rsid w:val="008E0B8A"/>
    <w:rsid w:val="008E3774"/>
    <w:rsid w:val="008E4DE4"/>
    <w:rsid w:val="008E6D8C"/>
    <w:rsid w:val="008E6F32"/>
    <w:rsid w:val="008E7D6B"/>
    <w:rsid w:val="008F0B3A"/>
    <w:rsid w:val="008F0B5B"/>
    <w:rsid w:val="008F0F5B"/>
    <w:rsid w:val="008F16F5"/>
    <w:rsid w:val="008F48B8"/>
    <w:rsid w:val="008F5CA4"/>
    <w:rsid w:val="008F5EDB"/>
    <w:rsid w:val="008F7730"/>
    <w:rsid w:val="008F7D47"/>
    <w:rsid w:val="00900BFA"/>
    <w:rsid w:val="00900E71"/>
    <w:rsid w:val="00900FEA"/>
    <w:rsid w:val="009021F5"/>
    <w:rsid w:val="00904073"/>
    <w:rsid w:val="0090447A"/>
    <w:rsid w:val="009047B9"/>
    <w:rsid w:val="00905BFB"/>
    <w:rsid w:val="009064EA"/>
    <w:rsid w:val="009066E0"/>
    <w:rsid w:val="0091018E"/>
    <w:rsid w:val="00910C56"/>
    <w:rsid w:val="00911C93"/>
    <w:rsid w:val="00912B1E"/>
    <w:rsid w:val="0091398F"/>
    <w:rsid w:val="009143A0"/>
    <w:rsid w:val="0091531E"/>
    <w:rsid w:val="00915583"/>
    <w:rsid w:val="009176C3"/>
    <w:rsid w:val="0092030B"/>
    <w:rsid w:val="0092296B"/>
    <w:rsid w:val="00923A8C"/>
    <w:rsid w:val="00923ACC"/>
    <w:rsid w:val="00924606"/>
    <w:rsid w:val="0092524D"/>
    <w:rsid w:val="00926A3A"/>
    <w:rsid w:val="00926AFD"/>
    <w:rsid w:val="00931F12"/>
    <w:rsid w:val="00932346"/>
    <w:rsid w:val="00932D6C"/>
    <w:rsid w:val="0093403B"/>
    <w:rsid w:val="00934359"/>
    <w:rsid w:val="00941218"/>
    <w:rsid w:val="00941D57"/>
    <w:rsid w:val="009448C5"/>
    <w:rsid w:val="0094512F"/>
    <w:rsid w:val="0094632A"/>
    <w:rsid w:val="00950CDF"/>
    <w:rsid w:val="00950FCE"/>
    <w:rsid w:val="00951437"/>
    <w:rsid w:val="00951F13"/>
    <w:rsid w:val="00951FEC"/>
    <w:rsid w:val="009572E2"/>
    <w:rsid w:val="00964906"/>
    <w:rsid w:val="00965F55"/>
    <w:rsid w:val="00966F2E"/>
    <w:rsid w:val="00970943"/>
    <w:rsid w:val="00970C86"/>
    <w:rsid w:val="00971A11"/>
    <w:rsid w:val="009738CD"/>
    <w:rsid w:val="00973F5F"/>
    <w:rsid w:val="00974108"/>
    <w:rsid w:val="00974EEB"/>
    <w:rsid w:val="0097525F"/>
    <w:rsid w:val="0097705B"/>
    <w:rsid w:val="009778D9"/>
    <w:rsid w:val="0098237E"/>
    <w:rsid w:val="0098298D"/>
    <w:rsid w:val="00983AEF"/>
    <w:rsid w:val="009842C2"/>
    <w:rsid w:val="00984502"/>
    <w:rsid w:val="00985750"/>
    <w:rsid w:val="00986DDB"/>
    <w:rsid w:val="00992FA1"/>
    <w:rsid w:val="00993750"/>
    <w:rsid w:val="00995864"/>
    <w:rsid w:val="00996944"/>
    <w:rsid w:val="00997A9A"/>
    <w:rsid w:val="009A041A"/>
    <w:rsid w:val="009A0DA6"/>
    <w:rsid w:val="009A2395"/>
    <w:rsid w:val="009A23C5"/>
    <w:rsid w:val="009A28B5"/>
    <w:rsid w:val="009A37CD"/>
    <w:rsid w:val="009A535E"/>
    <w:rsid w:val="009B0A14"/>
    <w:rsid w:val="009B0E63"/>
    <w:rsid w:val="009B1B1B"/>
    <w:rsid w:val="009C0064"/>
    <w:rsid w:val="009C2B62"/>
    <w:rsid w:val="009C3578"/>
    <w:rsid w:val="009C3DAF"/>
    <w:rsid w:val="009C56F9"/>
    <w:rsid w:val="009D08E6"/>
    <w:rsid w:val="009D12CD"/>
    <w:rsid w:val="009D1A51"/>
    <w:rsid w:val="009D1F66"/>
    <w:rsid w:val="009D265E"/>
    <w:rsid w:val="009D467A"/>
    <w:rsid w:val="009D7801"/>
    <w:rsid w:val="009E0210"/>
    <w:rsid w:val="009E17EC"/>
    <w:rsid w:val="009E2289"/>
    <w:rsid w:val="009E22EF"/>
    <w:rsid w:val="009E2E1E"/>
    <w:rsid w:val="009E35ED"/>
    <w:rsid w:val="009E38B3"/>
    <w:rsid w:val="009E447F"/>
    <w:rsid w:val="009E46E8"/>
    <w:rsid w:val="009E6CBD"/>
    <w:rsid w:val="009E7BA7"/>
    <w:rsid w:val="009E7CA6"/>
    <w:rsid w:val="009F0DAB"/>
    <w:rsid w:val="009F1E64"/>
    <w:rsid w:val="009F33D5"/>
    <w:rsid w:val="009F54D1"/>
    <w:rsid w:val="00A04242"/>
    <w:rsid w:val="00A0536F"/>
    <w:rsid w:val="00A055F2"/>
    <w:rsid w:val="00A06EEA"/>
    <w:rsid w:val="00A07082"/>
    <w:rsid w:val="00A07797"/>
    <w:rsid w:val="00A07BA2"/>
    <w:rsid w:val="00A11943"/>
    <w:rsid w:val="00A1255C"/>
    <w:rsid w:val="00A126CF"/>
    <w:rsid w:val="00A128CA"/>
    <w:rsid w:val="00A13177"/>
    <w:rsid w:val="00A150ED"/>
    <w:rsid w:val="00A163C2"/>
    <w:rsid w:val="00A203DA"/>
    <w:rsid w:val="00A20C2A"/>
    <w:rsid w:val="00A2115F"/>
    <w:rsid w:val="00A26DB5"/>
    <w:rsid w:val="00A3180D"/>
    <w:rsid w:val="00A33F0B"/>
    <w:rsid w:val="00A35CA9"/>
    <w:rsid w:val="00A3630D"/>
    <w:rsid w:val="00A363DA"/>
    <w:rsid w:val="00A37384"/>
    <w:rsid w:val="00A3746A"/>
    <w:rsid w:val="00A4055F"/>
    <w:rsid w:val="00A425FC"/>
    <w:rsid w:val="00A43BA2"/>
    <w:rsid w:val="00A46AE8"/>
    <w:rsid w:val="00A5179F"/>
    <w:rsid w:val="00A520BB"/>
    <w:rsid w:val="00A533C7"/>
    <w:rsid w:val="00A53C90"/>
    <w:rsid w:val="00A544DF"/>
    <w:rsid w:val="00A54A82"/>
    <w:rsid w:val="00A54C8F"/>
    <w:rsid w:val="00A55615"/>
    <w:rsid w:val="00A5594A"/>
    <w:rsid w:val="00A57890"/>
    <w:rsid w:val="00A602FC"/>
    <w:rsid w:val="00A61283"/>
    <w:rsid w:val="00A61BC1"/>
    <w:rsid w:val="00A62D65"/>
    <w:rsid w:val="00A62DC9"/>
    <w:rsid w:val="00A63F3F"/>
    <w:rsid w:val="00A646DE"/>
    <w:rsid w:val="00A72352"/>
    <w:rsid w:val="00A73E58"/>
    <w:rsid w:val="00A81243"/>
    <w:rsid w:val="00A828AA"/>
    <w:rsid w:val="00A8435C"/>
    <w:rsid w:val="00A845EC"/>
    <w:rsid w:val="00A852B4"/>
    <w:rsid w:val="00A90772"/>
    <w:rsid w:val="00A91189"/>
    <w:rsid w:val="00A92AA3"/>
    <w:rsid w:val="00A949A8"/>
    <w:rsid w:val="00A959B8"/>
    <w:rsid w:val="00A95BAF"/>
    <w:rsid w:val="00A9628B"/>
    <w:rsid w:val="00A96390"/>
    <w:rsid w:val="00A96EED"/>
    <w:rsid w:val="00AA15A5"/>
    <w:rsid w:val="00AA16B0"/>
    <w:rsid w:val="00AA196D"/>
    <w:rsid w:val="00AA220C"/>
    <w:rsid w:val="00AA2E06"/>
    <w:rsid w:val="00AA31FA"/>
    <w:rsid w:val="00AA341B"/>
    <w:rsid w:val="00AA397B"/>
    <w:rsid w:val="00AA4F8E"/>
    <w:rsid w:val="00AA59F4"/>
    <w:rsid w:val="00AA7115"/>
    <w:rsid w:val="00AB0220"/>
    <w:rsid w:val="00AB1D5F"/>
    <w:rsid w:val="00AB262A"/>
    <w:rsid w:val="00AB31D6"/>
    <w:rsid w:val="00AB32C5"/>
    <w:rsid w:val="00AB44EC"/>
    <w:rsid w:val="00AB4B48"/>
    <w:rsid w:val="00AB4FFF"/>
    <w:rsid w:val="00AB55DE"/>
    <w:rsid w:val="00AB656C"/>
    <w:rsid w:val="00AB66B3"/>
    <w:rsid w:val="00AB6CFB"/>
    <w:rsid w:val="00AC15CE"/>
    <w:rsid w:val="00AC1E46"/>
    <w:rsid w:val="00AC28DE"/>
    <w:rsid w:val="00AC4A36"/>
    <w:rsid w:val="00AC6A1B"/>
    <w:rsid w:val="00AC6A88"/>
    <w:rsid w:val="00AC6CBD"/>
    <w:rsid w:val="00AC6EBF"/>
    <w:rsid w:val="00AD047E"/>
    <w:rsid w:val="00AD1F56"/>
    <w:rsid w:val="00AD3491"/>
    <w:rsid w:val="00AD4DEE"/>
    <w:rsid w:val="00AD5F2B"/>
    <w:rsid w:val="00AD6C7F"/>
    <w:rsid w:val="00AD7F64"/>
    <w:rsid w:val="00AE0361"/>
    <w:rsid w:val="00AE169A"/>
    <w:rsid w:val="00AE1C64"/>
    <w:rsid w:val="00AE2742"/>
    <w:rsid w:val="00AE2E85"/>
    <w:rsid w:val="00AE36E5"/>
    <w:rsid w:val="00AF00EB"/>
    <w:rsid w:val="00AF21E6"/>
    <w:rsid w:val="00AF483C"/>
    <w:rsid w:val="00AF5288"/>
    <w:rsid w:val="00AF5D31"/>
    <w:rsid w:val="00AF6D02"/>
    <w:rsid w:val="00AF72D4"/>
    <w:rsid w:val="00AF7B04"/>
    <w:rsid w:val="00AF7B70"/>
    <w:rsid w:val="00B008C0"/>
    <w:rsid w:val="00B0302C"/>
    <w:rsid w:val="00B0421A"/>
    <w:rsid w:val="00B072AE"/>
    <w:rsid w:val="00B07973"/>
    <w:rsid w:val="00B1020D"/>
    <w:rsid w:val="00B1155E"/>
    <w:rsid w:val="00B11BE9"/>
    <w:rsid w:val="00B1289A"/>
    <w:rsid w:val="00B12987"/>
    <w:rsid w:val="00B130AE"/>
    <w:rsid w:val="00B13340"/>
    <w:rsid w:val="00B16BD8"/>
    <w:rsid w:val="00B22203"/>
    <w:rsid w:val="00B230DA"/>
    <w:rsid w:val="00B23461"/>
    <w:rsid w:val="00B238B0"/>
    <w:rsid w:val="00B240CE"/>
    <w:rsid w:val="00B316A1"/>
    <w:rsid w:val="00B32B5E"/>
    <w:rsid w:val="00B345AB"/>
    <w:rsid w:val="00B366A1"/>
    <w:rsid w:val="00B37052"/>
    <w:rsid w:val="00B40FE2"/>
    <w:rsid w:val="00B42638"/>
    <w:rsid w:val="00B42707"/>
    <w:rsid w:val="00B42E30"/>
    <w:rsid w:val="00B432A0"/>
    <w:rsid w:val="00B46D5E"/>
    <w:rsid w:val="00B4720A"/>
    <w:rsid w:val="00B507CC"/>
    <w:rsid w:val="00B50FC5"/>
    <w:rsid w:val="00B55F78"/>
    <w:rsid w:val="00B561E8"/>
    <w:rsid w:val="00B5652C"/>
    <w:rsid w:val="00B57549"/>
    <w:rsid w:val="00B6102E"/>
    <w:rsid w:val="00B61E11"/>
    <w:rsid w:val="00B622C1"/>
    <w:rsid w:val="00B62C3D"/>
    <w:rsid w:val="00B62FDE"/>
    <w:rsid w:val="00B63F2F"/>
    <w:rsid w:val="00B64C19"/>
    <w:rsid w:val="00B67970"/>
    <w:rsid w:val="00B704C0"/>
    <w:rsid w:val="00B720D3"/>
    <w:rsid w:val="00B72164"/>
    <w:rsid w:val="00B7286F"/>
    <w:rsid w:val="00B7431E"/>
    <w:rsid w:val="00B74551"/>
    <w:rsid w:val="00B74E47"/>
    <w:rsid w:val="00B76279"/>
    <w:rsid w:val="00B768E2"/>
    <w:rsid w:val="00B769AD"/>
    <w:rsid w:val="00B77447"/>
    <w:rsid w:val="00B775CB"/>
    <w:rsid w:val="00B81D11"/>
    <w:rsid w:val="00B82D16"/>
    <w:rsid w:val="00B82F46"/>
    <w:rsid w:val="00B8382B"/>
    <w:rsid w:val="00B83B01"/>
    <w:rsid w:val="00B8471A"/>
    <w:rsid w:val="00B85A21"/>
    <w:rsid w:val="00B87270"/>
    <w:rsid w:val="00B9252C"/>
    <w:rsid w:val="00B92A35"/>
    <w:rsid w:val="00B9498B"/>
    <w:rsid w:val="00B951B1"/>
    <w:rsid w:val="00B979BD"/>
    <w:rsid w:val="00B97A23"/>
    <w:rsid w:val="00BA1418"/>
    <w:rsid w:val="00BA4A84"/>
    <w:rsid w:val="00BA4D4F"/>
    <w:rsid w:val="00BA53B5"/>
    <w:rsid w:val="00BA68DB"/>
    <w:rsid w:val="00BB0A71"/>
    <w:rsid w:val="00BB19FA"/>
    <w:rsid w:val="00BB279D"/>
    <w:rsid w:val="00BB517C"/>
    <w:rsid w:val="00BB5C1E"/>
    <w:rsid w:val="00BB6D98"/>
    <w:rsid w:val="00BB6DF6"/>
    <w:rsid w:val="00BB7AA8"/>
    <w:rsid w:val="00BC0359"/>
    <w:rsid w:val="00BC1EBF"/>
    <w:rsid w:val="00BC2E68"/>
    <w:rsid w:val="00BC44B6"/>
    <w:rsid w:val="00BC57A7"/>
    <w:rsid w:val="00BC6812"/>
    <w:rsid w:val="00BC6AFC"/>
    <w:rsid w:val="00BC79C0"/>
    <w:rsid w:val="00BD1D37"/>
    <w:rsid w:val="00BD2B9A"/>
    <w:rsid w:val="00BD3E52"/>
    <w:rsid w:val="00BD42DB"/>
    <w:rsid w:val="00BD53AC"/>
    <w:rsid w:val="00BD55BB"/>
    <w:rsid w:val="00BD6245"/>
    <w:rsid w:val="00BD697F"/>
    <w:rsid w:val="00BE1049"/>
    <w:rsid w:val="00BE17A9"/>
    <w:rsid w:val="00BE5763"/>
    <w:rsid w:val="00BF19C4"/>
    <w:rsid w:val="00BF3BAD"/>
    <w:rsid w:val="00BF3CBD"/>
    <w:rsid w:val="00BF40B8"/>
    <w:rsid w:val="00BF423A"/>
    <w:rsid w:val="00BF612A"/>
    <w:rsid w:val="00BF64EC"/>
    <w:rsid w:val="00C01DF1"/>
    <w:rsid w:val="00C02A15"/>
    <w:rsid w:val="00C02C4F"/>
    <w:rsid w:val="00C0327F"/>
    <w:rsid w:val="00C079AB"/>
    <w:rsid w:val="00C1026F"/>
    <w:rsid w:val="00C11841"/>
    <w:rsid w:val="00C1747F"/>
    <w:rsid w:val="00C179E2"/>
    <w:rsid w:val="00C22B7B"/>
    <w:rsid w:val="00C2383B"/>
    <w:rsid w:val="00C246F9"/>
    <w:rsid w:val="00C25BEE"/>
    <w:rsid w:val="00C26F1C"/>
    <w:rsid w:val="00C3280C"/>
    <w:rsid w:val="00C33B97"/>
    <w:rsid w:val="00C35818"/>
    <w:rsid w:val="00C35E26"/>
    <w:rsid w:val="00C36C28"/>
    <w:rsid w:val="00C3701E"/>
    <w:rsid w:val="00C37671"/>
    <w:rsid w:val="00C4024C"/>
    <w:rsid w:val="00C405A5"/>
    <w:rsid w:val="00C40E65"/>
    <w:rsid w:val="00C44504"/>
    <w:rsid w:val="00C44DC2"/>
    <w:rsid w:val="00C47F1B"/>
    <w:rsid w:val="00C52E81"/>
    <w:rsid w:val="00C5443A"/>
    <w:rsid w:val="00C613B7"/>
    <w:rsid w:val="00C61512"/>
    <w:rsid w:val="00C61ED0"/>
    <w:rsid w:val="00C6343F"/>
    <w:rsid w:val="00C644A6"/>
    <w:rsid w:val="00C64CE8"/>
    <w:rsid w:val="00C66254"/>
    <w:rsid w:val="00C66A87"/>
    <w:rsid w:val="00C67D1A"/>
    <w:rsid w:val="00C704B7"/>
    <w:rsid w:val="00C71D94"/>
    <w:rsid w:val="00C73155"/>
    <w:rsid w:val="00C7447E"/>
    <w:rsid w:val="00C76852"/>
    <w:rsid w:val="00C7767B"/>
    <w:rsid w:val="00C77D9C"/>
    <w:rsid w:val="00C80C3D"/>
    <w:rsid w:val="00C81EC7"/>
    <w:rsid w:val="00C83413"/>
    <w:rsid w:val="00C83444"/>
    <w:rsid w:val="00C847AF"/>
    <w:rsid w:val="00C85E8A"/>
    <w:rsid w:val="00C86061"/>
    <w:rsid w:val="00C8752E"/>
    <w:rsid w:val="00C901B4"/>
    <w:rsid w:val="00C91719"/>
    <w:rsid w:val="00C944BE"/>
    <w:rsid w:val="00C9514D"/>
    <w:rsid w:val="00C956F6"/>
    <w:rsid w:val="00C959C7"/>
    <w:rsid w:val="00CA0ED0"/>
    <w:rsid w:val="00CA2595"/>
    <w:rsid w:val="00CA3052"/>
    <w:rsid w:val="00CA3130"/>
    <w:rsid w:val="00CA3A4A"/>
    <w:rsid w:val="00CA482E"/>
    <w:rsid w:val="00CA69F1"/>
    <w:rsid w:val="00CA7764"/>
    <w:rsid w:val="00CB0FBB"/>
    <w:rsid w:val="00CB14F9"/>
    <w:rsid w:val="00CB1680"/>
    <w:rsid w:val="00CB179B"/>
    <w:rsid w:val="00CB3318"/>
    <w:rsid w:val="00CB7AAC"/>
    <w:rsid w:val="00CC1F12"/>
    <w:rsid w:val="00CC2078"/>
    <w:rsid w:val="00CC2F9F"/>
    <w:rsid w:val="00CC5CB2"/>
    <w:rsid w:val="00CD10B1"/>
    <w:rsid w:val="00CD2FCE"/>
    <w:rsid w:val="00CD3E3F"/>
    <w:rsid w:val="00CD3EE5"/>
    <w:rsid w:val="00CD4D5D"/>
    <w:rsid w:val="00CD665E"/>
    <w:rsid w:val="00CD7168"/>
    <w:rsid w:val="00CE2942"/>
    <w:rsid w:val="00CE39AE"/>
    <w:rsid w:val="00CE43E0"/>
    <w:rsid w:val="00CF05D5"/>
    <w:rsid w:val="00CF09E4"/>
    <w:rsid w:val="00CF0F7A"/>
    <w:rsid w:val="00CF199D"/>
    <w:rsid w:val="00CF7B6A"/>
    <w:rsid w:val="00CF7DAB"/>
    <w:rsid w:val="00CF7DAD"/>
    <w:rsid w:val="00D00434"/>
    <w:rsid w:val="00D00800"/>
    <w:rsid w:val="00D01044"/>
    <w:rsid w:val="00D01126"/>
    <w:rsid w:val="00D02587"/>
    <w:rsid w:val="00D03382"/>
    <w:rsid w:val="00D038AC"/>
    <w:rsid w:val="00D056A2"/>
    <w:rsid w:val="00D05F01"/>
    <w:rsid w:val="00D071D9"/>
    <w:rsid w:val="00D07897"/>
    <w:rsid w:val="00D10BD3"/>
    <w:rsid w:val="00D12A9F"/>
    <w:rsid w:val="00D1473F"/>
    <w:rsid w:val="00D162F4"/>
    <w:rsid w:val="00D16489"/>
    <w:rsid w:val="00D178E0"/>
    <w:rsid w:val="00D21E06"/>
    <w:rsid w:val="00D21F3E"/>
    <w:rsid w:val="00D23214"/>
    <w:rsid w:val="00D23718"/>
    <w:rsid w:val="00D2429D"/>
    <w:rsid w:val="00D26721"/>
    <w:rsid w:val="00D32B32"/>
    <w:rsid w:val="00D330F1"/>
    <w:rsid w:val="00D336B8"/>
    <w:rsid w:val="00D353B7"/>
    <w:rsid w:val="00D36E96"/>
    <w:rsid w:val="00D41AF4"/>
    <w:rsid w:val="00D42A06"/>
    <w:rsid w:val="00D440C9"/>
    <w:rsid w:val="00D44A45"/>
    <w:rsid w:val="00D45CE9"/>
    <w:rsid w:val="00D4632E"/>
    <w:rsid w:val="00D46A3C"/>
    <w:rsid w:val="00D47512"/>
    <w:rsid w:val="00D47B67"/>
    <w:rsid w:val="00D500AA"/>
    <w:rsid w:val="00D5114F"/>
    <w:rsid w:val="00D53F84"/>
    <w:rsid w:val="00D617EE"/>
    <w:rsid w:val="00D62E47"/>
    <w:rsid w:val="00D70337"/>
    <w:rsid w:val="00D70656"/>
    <w:rsid w:val="00D70A58"/>
    <w:rsid w:val="00D7211C"/>
    <w:rsid w:val="00D74416"/>
    <w:rsid w:val="00D74C4C"/>
    <w:rsid w:val="00D76A04"/>
    <w:rsid w:val="00D80252"/>
    <w:rsid w:val="00D80539"/>
    <w:rsid w:val="00D80F2B"/>
    <w:rsid w:val="00D8251C"/>
    <w:rsid w:val="00D82A24"/>
    <w:rsid w:val="00D82DB4"/>
    <w:rsid w:val="00D83B95"/>
    <w:rsid w:val="00D846CA"/>
    <w:rsid w:val="00D84A3C"/>
    <w:rsid w:val="00D87254"/>
    <w:rsid w:val="00D87432"/>
    <w:rsid w:val="00D909EF"/>
    <w:rsid w:val="00D92179"/>
    <w:rsid w:val="00D934FD"/>
    <w:rsid w:val="00D94567"/>
    <w:rsid w:val="00D9647E"/>
    <w:rsid w:val="00DA2828"/>
    <w:rsid w:val="00DA3EC0"/>
    <w:rsid w:val="00DA4EBD"/>
    <w:rsid w:val="00DA5C32"/>
    <w:rsid w:val="00DA6D7B"/>
    <w:rsid w:val="00DA770E"/>
    <w:rsid w:val="00DB0CEC"/>
    <w:rsid w:val="00DB2809"/>
    <w:rsid w:val="00DB3C6E"/>
    <w:rsid w:val="00DB3D51"/>
    <w:rsid w:val="00DB4281"/>
    <w:rsid w:val="00DB4974"/>
    <w:rsid w:val="00DB4AB7"/>
    <w:rsid w:val="00DB7133"/>
    <w:rsid w:val="00DC00C6"/>
    <w:rsid w:val="00DC0208"/>
    <w:rsid w:val="00DC1AC7"/>
    <w:rsid w:val="00DC3AFD"/>
    <w:rsid w:val="00DC3C8D"/>
    <w:rsid w:val="00DC465C"/>
    <w:rsid w:val="00DC4661"/>
    <w:rsid w:val="00DC49DB"/>
    <w:rsid w:val="00DC4E2C"/>
    <w:rsid w:val="00DC6E1E"/>
    <w:rsid w:val="00DD4374"/>
    <w:rsid w:val="00DD6502"/>
    <w:rsid w:val="00DD6E07"/>
    <w:rsid w:val="00DD714C"/>
    <w:rsid w:val="00DE0722"/>
    <w:rsid w:val="00DE0844"/>
    <w:rsid w:val="00DE0CDD"/>
    <w:rsid w:val="00DE0E19"/>
    <w:rsid w:val="00DE0F46"/>
    <w:rsid w:val="00DE1254"/>
    <w:rsid w:val="00DE1E7C"/>
    <w:rsid w:val="00DE224D"/>
    <w:rsid w:val="00DE29D7"/>
    <w:rsid w:val="00DE3681"/>
    <w:rsid w:val="00DE4715"/>
    <w:rsid w:val="00DE4E31"/>
    <w:rsid w:val="00DE5090"/>
    <w:rsid w:val="00DE5642"/>
    <w:rsid w:val="00DE7342"/>
    <w:rsid w:val="00DF1F7E"/>
    <w:rsid w:val="00DF1FEA"/>
    <w:rsid w:val="00DF2898"/>
    <w:rsid w:val="00DF7749"/>
    <w:rsid w:val="00E00BEB"/>
    <w:rsid w:val="00E024D2"/>
    <w:rsid w:val="00E030C9"/>
    <w:rsid w:val="00E0456F"/>
    <w:rsid w:val="00E04F3C"/>
    <w:rsid w:val="00E05439"/>
    <w:rsid w:val="00E05A6B"/>
    <w:rsid w:val="00E05F1D"/>
    <w:rsid w:val="00E10534"/>
    <w:rsid w:val="00E13CFC"/>
    <w:rsid w:val="00E14310"/>
    <w:rsid w:val="00E1573C"/>
    <w:rsid w:val="00E20D35"/>
    <w:rsid w:val="00E21338"/>
    <w:rsid w:val="00E213DC"/>
    <w:rsid w:val="00E21892"/>
    <w:rsid w:val="00E22084"/>
    <w:rsid w:val="00E22767"/>
    <w:rsid w:val="00E22B18"/>
    <w:rsid w:val="00E230F3"/>
    <w:rsid w:val="00E231BA"/>
    <w:rsid w:val="00E23384"/>
    <w:rsid w:val="00E25C2D"/>
    <w:rsid w:val="00E2631F"/>
    <w:rsid w:val="00E2791D"/>
    <w:rsid w:val="00E31C37"/>
    <w:rsid w:val="00E33788"/>
    <w:rsid w:val="00E33BE9"/>
    <w:rsid w:val="00E3410E"/>
    <w:rsid w:val="00E3420B"/>
    <w:rsid w:val="00E37E98"/>
    <w:rsid w:val="00E41D60"/>
    <w:rsid w:val="00E420B0"/>
    <w:rsid w:val="00E4222A"/>
    <w:rsid w:val="00E450B0"/>
    <w:rsid w:val="00E45960"/>
    <w:rsid w:val="00E479E2"/>
    <w:rsid w:val="00E50593"/>
    <w:rsid w:val="00E50B0C"/>
    <w:rsid w:val="00E50BF9"/>
    <w:rsid w:val="00E513F9"/>
    <w:rsid w:val="00E53C4A"/>
    <w:rsid w:val="00E53E5F"/>
    <w:rsid w:val="00E54518"/>
    <w:rsid w:val="00E5747E"/>
    <w:rsid w:val="00E57A45"/>
    <w:rsid w:val="00E6136D"/>
    <w:rsid w:val="00E613F6"/>
    <w:rsid w:val="00E61DEC"/>
    <w:rsid w:val="00E6212D"/>
    <w:rsid w:val="00E63261"/>
    <w:rsid w:val="00E63383"/>
    <w:rsid w:val="00E63E21"/>
    <w:rsid w:val="00E64A50"/>
    <w:rsid w:val="00E6519E"/>
    <w:rsid w:val="00E662EE"/>
    <w:rsid w:val="00E7010B"/>
    <w:rsid w:val="00E70221"/>
    <w:rsid w:val="00E70BA3"/>
    <w:rsid w:val="00E7139A"/>
    <w:rsid w:val="00E7148B"/>
    <w:rsid w:val="00E72FC4"/>
    <w:rsid w:val="00E83567"/>
    <w:rsid w:val="00E839C0"/>
    <w:rsid w:val="00E8432A"/>
    <w:rsid w:val="00E84FBC"/>
    <w:rsid w:val="00E8578F"/>
    <w:rsid w:val="00E86F90"/>
    <w:rsid w:val="00E87430"/>
    <w:rsid w:val="00E876BF"/>
    <w:rsid w:val="00E90397"/>
    <w:rsid w:val="00E90BDB"/>
    <w:rsid w:val="00E90DDA"/>
    <w:rsid w:val="00E9160D"/>
    <w:rsid w:val="00E92407"/>
    <w:rsid w:val="00E927E9"/>
    <w:rsid w:val="00E95F32"/>
    <w:rsid w:val="00E96B4D"/>
    <w:rsid w:val="00E96F19"/>
    <w:rsid w:val="00EA0836"/>
    <w:rsid w:val="00EA3CBF"/>
    <w:rsid w:val="00EA3DDD"/>
    <w:rsid w:val="00EA6A93"/>
    <w:rsid w:val="00EB1275"/>
    <w:rsid w:val="00EB12B1"/>
    <w:rsid w:val="00EB4887"/>
    <w:rsid w:val="00EB512C"/>
    <w:rsid w:val="00EB6DB1"/>
    <w:rsid w:val="00EB6E2F"/>
    <w:rsid w:val="00EC03B7"/>
    <w:rsid w:val="00EC1B98"/>
    <w:rsid w:val="00EC212C"/>
    <w:rsid w:val="00EC3A14"/>
    <w:rsid w:val="00ED08E0"/>
    <w:rsid w:val="00ED0E52"/>
    <w:rsid w:val="00ED106E"/>
    <w:rsid w:val="00ED208B"/>
    <w:rsid w:val="00ED3242"/>
    <w:rsid w:val="00ED3ECF"/>
    <w:rsid w:val="00ED53D5"/>
    <w:rsid w:val="00ED5EDC"/>
    <w:rsid w:val="00ED686B"/>
    <w:rsid w:val="00ED6D4F"/>
    <w:rsid w:val="00ED7989"/>
    <w:rsid w:val="00EE2602"/>
    <w:rsid w:val="00EE3490"/>
    <w:rsid w:val="00EE3CAE"/>
    <w:rsid w:val="00EE5ED3"/>
    <w:rsid w:val="00EE6007"/>
    <w:rsid w:val="00EE6DC8"/>
    <w:rsid w:val="00EF0368"/>
    <w:rsid w:val="00EF14C7"/>
    <w:rsid w:val="00EF177B"/>
    <w:rsid w:val="00EF2D91"/>
    <w:rsid w:val="00EF4A4C"/>
    <w:rsid w:val="00EF4FF9"/>
    <w:rsid w:val="00EF5B11"/>
    <w:rsid w:val="00F000D3"/>
    <w:rsid w:val="00F015C6"/>
    <w:rsid w:val="00F03589"/>
    <w:rsid w:val="00F03948"/>
    <w:rsid w:val="00F03A5D"/>
    <w:rsid w:val="00F04A2C"/>
    <w:rsid w:val="00F06447"/>
    <w:rsid w:val="00F072DE"/>
    <w:rsid w:val="00F07323"/>
    <w:rsid w:val="00F10E1E"/>
    <w:rsid w:val="00F1110B"/>
    <w:rsid w:val="00F116F0"/>
    <w:rsid w:val="00F13A22"/>
    <w:rsid w:val="00F15160"/>
    <w:rsid w:val="00F16205"/>
    <w:rsid w:val="00F1633B"/>
    <w:rsid w:val="00F172D8"/>
    <w:rsid w:val="00F17D6E"/>
    <w:rsid w:val="00F2043B"/>
    <w:rsid w:val="00F205ED"/>
    <w:rsid w:val="00F21B5B"/>
    <w:rsid w:val="00F25085"/>
    <w:rsid w:val="00F25628"/>
    <w:rsid w:val="00F26236"/>
    <w:rsid w:val="00F26367"/>
    <w:rsid w:val="00F267CA"/>
    <w:rsid w:val="00F2778E"/>
    <w:rsid w:val="00F30696"/>
    <w:rsid w:val="00F33F50"/>
    <w:rsid w:val="00F34D03"/>
    <w:rsid w:val="00F3576A"/>
    <w:rsid w:val="00F35B2B"/>
    <w:rsid w:val="00F37B26"/>
    <w:rsid w:val="00F37ED0"/>
    <w:rsid w:val="00F40B47"/>
    <w:rsid w:val="00F439AD"/>
    <w:rsid w:val="00F43C62"/>
    <w:rsid w:val="00F4664B"/>
    <w:rsid w:val="00F468FE"/>
    <w:rsid w:val="00F476A1"/>
    <w:rsid w:val="00F50AFD"/>
    <w:rsid w:val="00F51DBF"/>
    <w:rsid w:val="00F533A3"/>
    <w:rsid w:val="00F55BB5"/>
    <w:rsid w:val="00F6019B"/>
    <w:rsid w:val="00F636FD"/>
    <w:rsid w:val="00F63C1A"/>
    <w:rsid w:val="00F644DD"/>
    <w:rsid w:val="00F6463B"/>
    <w:rsid w:val="00F65B74"/>
    <w:rsid w:val="00F66923"/>
    <w:rsid w:val="00F700A7"/>
    <w:rsid w:val="00F71721"/>
    <w:rsid w:val="00F718BA"/>
    <w:rsid w:val="00F722CD"/>
    <w:rsid w:val="00F73F21"/>
    <w:rsid w:val="00F7526B"/>
    <w:rsid w:val="00F800F4"/>
    <w:rsid w:val="00F80355"/>
    <w:rsid w:val="00F8366A"/>
    <w:rsid w:val="00F83727"/>
    <w:rsid w:val="00F8387B"/>
    <w:rsid w:val="00F86182"/>
    <w:rsid w:val="00F87597"/>
    <w:rsid w:val="00F903AF"/>
    <w:rsid w:val="00F940AE"/>
    <w:rsid w:val="00F950A3"/>
    <w:rsid w:val="00F96A70"/>
    <w:rsid w:val="00F97012"/>
    <w:rsid w:val="00F9742A"/>
    <w:rsid w:val="00FA0C0A"/>
    <w:rsid w:val="00FA0D97"/>
    <w:rsid w:val="00FA11A4"/>
    <w:rsid w:val="00FA136F"/>
    <w:rsid w:val="00FA27DB"/>
    <w:rsid w:val="00FA473E"/>
    <w:rsid w:val="00FA52F7"/>
    <w:rsid w:val="00FA5C55"/>
    <w:rsid w:val="00FA7015"/>
    <w:rsid w:val="00FA79DC"/>
    <w:rsid w:val="00FB1666"/>
    <w:rsid w:val="00FB1A3D"/>
    <w:rsid w:val="00FB22F1"/>
    <w:rsid w:val="00FB2431"/>
    <w:rsid w:val="00FB654B"/>
    <w:rsid w:val="00FB7F1C"/>
    <w:rsid w:val="00FC0100"/>
    <w:rsid w:val="00FC0D7C"/>
    <w:rsid w:val="00FC38BB"/>
    <w:rsid w:val="00FC56BC"/>
    <w:rsid w:val="00FC7CF2"/>
    <w:rsid w:val="00FD0FBD"/>
    <w:rsid w:val="00FD330F"/>
    <w:rsid w:val="00FD4289"/>
    <w:rsid w:val="00FD6F08"/>
    <w:rsid w:val="00FE008E"/>
    <w:rsid w:val="00FE038C"/>
    <w:rsid w:val="00FE0D7E"/>
    <w:rsid w:val="00FE1AAB"/>
    <w:rsid w:val="00FE2F86"/>
    <w:rsid w:val="00FE2F95"/>
    <w:rsid w:val="00FE6199"/>
    <w:rsid w:val="00FE7D76"/>
    <w:rsid w:val="00FF01DE"/>
    <w:rsid w:val="00FF4D9A"/>
    <w:rsid w:val="00FF5673"/>
    <w:rsid w:val="00FF6476"/>
    <w:rsid w:val="2B32F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8723AB"/>
  <w15:docId w15:val="{ACDEBB5D-D75E-4286-A092-6B6536933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Times New Roman" w:hAnsi="Helvetica Neue"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iPriority="39"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BD7"/>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numPr>
        <w:ilvl w:val="1"/>
        <w:numId w:val="21"/>
      </w:numPr>
      <w:outlineLvl w:val="1"/>
    </w:pPr>
    <w:rPr>
      <w:rFonts w:ascii="Helvetica Neue" w:hAnsi="Helvetica Neu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numPr>
        <w:ilvl w:val="2"/>
        <w:numId w:val="21"/>
      </w:numPr>
      <w:spacing w:after="120"/>
      <w:outlineLvl w:val="2"/>
    </w:pPr>
    <w:rPr>
      <w:rFonts w:ascii="Helvetica Neue" w:hAnsi="Helvetica Neue"/>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E479E2"/>
    <w:pPr>
      <w:numPr>
        <w:ilvl w:val="3"/>
        <w:numId w:val="21"/>
      </w:numPr>
      <w:outlineLvl w:val="3"/>
    </w:pPr>
    <w:rPr>
      <w:rFonts w:ascii="Helvetica Neue" w:hAnsi="Helvetica Neu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E479E2"/>
    <w:pPr>
      <w:numPr>
        <w:ilvl w:val="5"/>
        <w:numId w:val="21"/>
      </w:numPr>
      <w:outlineLvl w:val="5"/>
    </w:p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TSOL 7th Level X.1.1.1.1.1,Blank 4,h8,Appendix Minor,code/paths"/>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Blank 5,appendix"/>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eastAsia="STZhongsong"/>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eastAsia="STZhongsong"/>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eastAsia="STZhongsong"/>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locked/>
    <w:rsid w:val="00E479E2"/>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locked/>
    <w:rsid w:val="00E479E2"/>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99"/>
    <w:rsid w:val="00AA7115"/>
    <w:pPr>
      <w:tabs>
        <w:tab w:val="left" w:pos="2880"/>
        <w:tab w:val="right" w:leader="dot" w:pos="9029"/>
      </w:tabs>
      <w:adjustRightInd w:val="0"/>
      <w:spacing w:after="120"/>
      <w:ind w:left="2880" w:hanging="720"/>
    </w:pPr>
    <w:rPr>
      <w:rFonts w:eastAsia="STZhongsong"/>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rPr>
  </w:style>
  <w:style w:type="paragraph" w:styleId="TOC6">
    <w:name w:val="toc 6"/>
    <w:basedOn w:val="Normal"/>
    <w:uiPriority w:val="99"/>
    <w:rsid w:val="00AA7115"/>
    <w:pPr>
      <w:tabs>
        <w:tab w:val="left" w:pos="4320"/>
        <w:tab w:val="right" w:leader="dot" w:pos="9029"/>
      </w:tabs>
      <w:adjustRightInd w:val="0"/>
      <w:spacing w:after="120"/>
      <w:ind w:left="4320" w:hanging="720"/>
    </w:pPr>
    <w:rPr>
      <w:rFonts w:eastAsia="STZhongsong"/>
    </w:rPr>
  </w:style>
  <w:style w:type="paragraph" w:styleId="TOC7">
    <w:name w:val="toc 7"/>
    <w:basedOn w:val="Normal"/>
    <w:uiPriority w:val="99"/>
    <w:rsid w:val="00AA7115"/>
    <w:pPr>
      <w:tabs>
        <w:tab w:val="left" w:pos="5040"/>
        <w:tab w:val="right" w:leader="dot" w:pos="9029"/>
      </w:tabs>
      <w:adjustRightInd w:val="0"/>
      <w:spacing w:after="120"/>
      <w:ind w:left="5040" w:hanging="720"/>
    </w:pPr>
    <w:rPr>
      <w:rFonts w:eastAsia="STZhongsong"/>
    </w:rPr>
  </w:style>
  <w:style w:type="paragraph" w:styleId="TOC8">
    <w:name w:val="toc 8"/>
    <w:basedOn w:val="Normal"/>
    <w:uiPriority w:val="99"/>
    <w:rsid w:val="00AA7115"/>
    <w:pPr>
      <w:tabs>
        <w:tab w:val="right" w:leader="dot" w:pos="9029"/>
      </w:tabs>
      <w:adjustRightInd w:val="0"/>
      <w:spacing w:after="120"/>
    </w:pPr>
    <w:rPr>
      <w:rFonts w:eastAsia="STZhongsong"/>
      <w:caps/>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urful1">
    <w:name w:val="Table Colorful 1"/>
    <w:basedOn w:val="TableNormal"/>
    <w:uiPriority w:val="99"/>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rsid w:val="00AA7115"/>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aliases w:val="FooterText,Bullet List,cS List Paragraph,Dot pt,No Spacing1,List Paragraph Char Char Char,Indicator Text,Numbered Para 1,Bullet 1,List Paragraph1,F5 List Paragraph,Bullet Points,MAIN CONTENT,List Paragraph12,Bullet Style,Normal numbered"/>
    <w:basedOn w:val="Heading3"/>
    <w:link w:val="ListParagraphChar"/>
    <w:uiPriority w:val="34"/>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uiPriority w:val="99"/>
    <w:rsid w:val="00AA7115"/>
    <w:pPr>
      <w:spacing w:before="120" w:after="120"/>
    </w:pPr>
    <w:rPr>
      <w:b/>
      <w:lang w:eastAsia="en-US"/>
    </w:rPr>
  </w:style>
  <w:style w:type="paragraph" w:customStyle="1" w:styleId="ScheduleLevel1">
    <w:name w:val="Schedule Level 1"/>
    <w:basedOn w:val="Normal"/>
    <w:uiPriority w:val="99"/>
    <w:rsid w:val="00AA7115"/>
    <w:pPr>
      <w:numPr>
        <w:numId w:val="13"/>
      </w:numPr>
      <w:spacing w:after="240"/>
      <w:jc w:val="both"/>
    </w:pPr>
    <w:rPr>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lang w:eastAsia="en-US"/>
    </w:rPr>
  </w:style>
  <w:style w:type="paragraph" w:customStyle="1" w:styleId="ScheduleLevel4">
    <w:name w:val="Schedule Level 4"/>
    <w:basedOn w:val="Normal"/>
    <w:uiPriority w:val="99"/>
    <w:rsid w:val="00AA7115"/>
    <w:pPr>
      <w:numPr>
        <w:ilvl w:val="3"/>
        <w:numId w:val="13"/>
      </w:numPr>
      <w:spacing w:after="240"/>
      <w:jc w:val="both"/>
    </w:pPr>
    <w:rPr>
      <w:lang w:eastAsia="en-US"/>
    </w:rPr>
  </w:style>
  <w:style w:type="paragraph" w:customStyle="1" w:styleId="ScheduleLevel5">
    <w:name w:val="Schedule Level 5"/>
    <w:basedOn w:val="Normal"/>
    <w:uiPriority w:val="99"/>
    <w:rsid w:val="00AA7115"/>
    <w:pPr>
      <w:numPr>
        <w:ilvl w:val="4"/>
        <w:numId w:val="13"/>
      </w:numPr>
      <w:spacing w:after="240"/>
      <w:jc w:val="both"/>
    </w:pPr>
    <w:rPr>
      <w:lang w:eastAsia="en-US"/>
    </w:rPr>
  </w:style>
  <w:style w:type="paragraph" w:customStyle="1" w:styleId="ScheduleLevel6">
    <w:name w:val="Schedule Level 6"/>
    <w:basedOn w:val="Normal"/>
    <w:uiPriority w:val="99"/>
    <w:rsid w:val="00AA7115"/>
    <w:pPr>
      <w:numPr>
        <w:ilvl w:val="5"/>
        <w:numId w:val="13"/>
      </w:numPr>
      <w:spacing w:after="240"/>
      <w:jc w:val="both"/>
    </w:pPr>
    <w:rPr>
      <w:lang w:eastAsia="en-US"/>
    </w:rPr>
  </w:style>
  <w:style w:type="paragraph" w:customStyle="1" w:styleId="ScheduleLevel7">
    <w:name w:val="Schedule Level 7"/>
    <w:basedOn w:val="Normal"/>
    <w:uiPriority w:val="99"/>
    <w:rsid w:val="00AA7115"/>
    <w:pPr>
      <w:numPr>
        <w:ilvl w:val="6"/>
        <w:numId w:val="13"/>
      </w:numPr>
      <w:spacing w:after="240"/>
      <w:jc w:val="both"/>
    </w:pPr>
    <w:rPr>
      <w:lang w:eastAsia="en-US"/>
    </w:rPr>
  </w:style>
  <w:style w:type="paragraph" w:customStyle="1" w:styleId="ScheduleLevel8">
    <w:name w:val="Schedule Level 8"/>
    <w:basedOn w:val="Normal"/>
    <w:uiPriority w:val="99"/>
    <w:rsid w:val="00AA7115"/>
    <w:pPr>
      <w:numPr>
        <w:ilvl w:val="7"/>
        <w:numId w:val="13"/>
      </w:numPr>
      <w:spacing w:after="240"/>
      <w:jc w:val="both"/>
    </w:pPr>
    <w:rPr>
      <w:lang w:eastAsia="en-US"/>
    </w:rPr>
  </w:style>
  <w:style w:type="paragraph" w:customStyle="1" w:styleId="ScheduleLevel9">
    <w:name w:val="Schedule Level 9"/>
    <w:basedOn w:val="Normal"/>
    <w:uiPriority w:val="99"/>
    <w:rsid w:val="00AA7115"/>
    <w:pPr>
      <w:numPr>
        <w:ilvl w:val="8"/>
        <w:numId w:val="13"/>
      </w:numPr>
      <w:spacing w:after="240"/>
      <w:jc w:val="both"/>
    </w:pPr>
    <w:rPr>
      <w:lang w:eastAsia="en-US"/>
    </w:rPr>
  </w:style>
  <w:style w:type="paragraph" w:customStyle="1" w:styleId="Paragraph4">
    <w:name w:val="Paragraph 4"/>
    <w:basedOn w:val="Normal"/>
    <w:uiPriority w:val="99"/>
    <w:rsid w:val="00AA7115"/>
    <w:pPr>
      <w:tabs>
        <w:tab w:val="num" w:pos="2700"/>
      </w:tabs>
      <w:spacing w:before="120" w:after="120"/>
      <w:ind w:left="2484" w:hanging="504"/>
    </w:pPr>
    <w:rPr>
      <w:lang w:eastAsia="en-US"/>
    </w:rPr>
  </w:style>
  <w:style w:type="paragraph" w:styleId="NoSpacing">
    <w:name w:val="No Spacing"/>
    <w:link w:val="NoSpacingChar"/>
    <w:uiPriority w:val="1"/>
    <w:qFormat/>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b/>
      <w:lang w:eastAsia="en-US"/>
    </w:rPr>
  </w:style>
  <w:style w:type="paragraph" w:customStyle="1" w:styleId="Level1">
    <w:name w:val="Level 1"/>
    <w:basedOn w:val="Normal"/>
    <w:uiPriority w:val="99"/>
    <w:rsid w:val="00AA7115"/>
    <w:pPr>
      <w:numPr>
        <w:numId w:val="14"/>
      </w:numPr>
      <w:spacing w:after="240"/>
      <w:jc w:val="both"/>
    </w:pPr>
    <w:rPr>
      <w:lang w:eastAsia="en-US"/>
    </w:rPr>
  </w:style>
  <w:style w:type="paragraph" w:customStyle="1" w:styleId="Level2">
    <w:name w:val="Level 2"/>
    <w:basedOn w:val="Normal"/>
    <w:uiPriority w:val="99"/>
    <w:rsid w:val="00AA7115"/>
    <w:pPr>
      <w:numPr>
        <w:ilvl w:val="1"/>
        <w:numId w:val="14"/>
      </w:numPr>
      <w:spacing w:after="240"/>
      <w:jc w:val="both"/>
    </w:pPr>
    <w:rPr>
      <w:lang w:eastAsia="en-US"/>
    </w:rPr>
  </w:style>
  <w:style w:type="paragraph" w:customStyle="1" w:styleId="Level3">
    <w:name w:val="Level 3"/>
    <w:basedOn w:val="Normal"/>
    <w:uiPriority w:val="99"/>
    <w:rsid w:val="00AA7115"/>
    <w:pPr>
      <w:numPr>
        <w:ilvl w:val="2"/>
        <w:numId w:val="14"/>
      </w:numPr>
      <w:spacing w:after="240"/>
      <w:jc w:val="both"/>
    </w:pPr>
    <w:rPr>
      <w:lang w:eastAsia="en-US"/>
    </w:rPr>
  </w:style>
  <w:style w:type="paragraph" w:customStyle="1" w:styleId="Level4">
    <w:name w:val="Level 4"/>
    <w:basedOn w:val="Normal"/>
    <w:uiPriority w:val="99"/>
    <w:rsid w:val="00AA7115"/>
    <w:pPr>
      <w:numPr>
        <w:ilvl w:val="3"/>
        <w:numId w:val="14"/>
      </w:numPr>
      <w:spacing w:after="240"/>
      <w:jc w:val="both"/>
    </w:pPr>
    <w:rPr>
      <w:lang w:eastAsia="en-US"/>
    </w:rPr>
  </w:style>
  <w:style w:type="paragraph" w:customStyle="1" w:styleId="Level5">
    <w:name w:val="Level 5"/>
    <w:basedOn w:val="Normal"/>
    <w:uiPriority w:val="99"/>
    <w:rsid w:val="00AA7115"/>
    <w:pPr>
      <w:numPr>
        <w:ilvl w:val="4"/>
        <w:numId w:val="14"/>
      </w:numPr>
      <w:spacing w:after="240"/>
      <w:jc w:val="both"/>
    </w:pPr>
    <w:rPr>
      <w:lang w:eastAsia="en-US"/>
    </w:rPr>
  </w:style>
  <w:style w:type="paragraph" w:customStyle="1" w:styleId="Level6">
    <w:name w:val="Level 6"/>
    <w:basedOn w:val="Normal"/>
    <w:uiPriority w:val="99"/>
    <w:rsid w:val="00AA7115"/>
    <w:pPr>
      <w:numPr>
        <w:ilvl w:val="5"/>
        <w:numId w:val="14"/>
      </w:numPr>
      <w:spacing w:after="240"/>
      <w:jc w:val="both"/>
    </w:pPr>
    <w:rPr>
      <w:lang w:eastAsia="en-US"/>
    </w:rPr>
  </w:style>
  <w:style w:type="paragraph" w:customStyle="1" w:styleId="Level7">
    <w:name w:val="Level 7"/>
    <w:basedOn w:val="Normal"/>
    <w:uiPriority w:val="99"/>
    <w:rsid w:val="00AA7115"/>
    <w:pPr>
      <w:numPr>
        <w:ilvl w:val="6"/>
        <w:numId w:val="14"/>
      </w:numPr>
      <w:spacing w:after="240"/>
      <w:jc w:val="both"/>
    </w:pPr>
    <w:rPr>
      <w:lang w:eastAsia="en-US"/>
    </w:rPr>
  </w:style>
  <w:style w:type="paragraph" w:customStyle="1" w:styleId="Level8">
    <w:name w:val="Level 8"/>
    <w:basedOn w:val="Normal"/>
    <w:uiPriority w:val="99"/>
    <w:rsid w:val="00AA7115"/>
    <w:pPr>
      <w:numPr>
        <w:ilvl w:val="7"/>
        <w:numId w:val="14"/>
      </w:numPr>
      <w:spacing w:after="240"/>
      <w:jc w:val="both"/>
    </w:pPr>
    <w:rPr>
      <w:lang w:eastAsia="en-US"/>
    </w:rPr>
  </w:style>
  <w:style w:type="paragraph" w:customStyle="1" w:styleId="Level9">
    <w:name w:val="Level 9"/>
    <w:basedOn w:val="Normal"/>
    <w:uiPriority w:val="99"/>
    <w:rsid w:val="00AA7115"/>
    <w:pPr>
      <w:numPr>
        <w:ilvl w:val="8"/>
        <w:numId w:val="14"/>
      </w:numPr>
      <w:spacing w:after="240"/>
      <w:jc w:val="both"/>
    </w:pPr>
    <w:rPr>
      <w:lang w:eastAsia="en-US"/>
    </w:rPr>
  </w:style>
  <w:style w:type="paragraph" w:customStyle="1" w:styleId="ScheduleHeader">
    <w:name w:val="Schedule Header"/>
    <w:basedOn w:val="Normal"/>
    <w:next w:val="Normal"/>
    <w:uiPriority w:val="99"/>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sz w:val="24"/>
      <w:lang w:eastAsia="en-US"/>
    </w:rPr>
  </w:style>
  <w:style w:type="paragraph" w:customStyle="1" w:styleId="Body0">
    <w:name w:val="Body"/>
    <w:uiPriority w:val="99"/>
    <w:rsid w:val="00AA7115"/>
    <w:pPr>
      <w:tabs>
        <w:tab w:val="left" w:pos="360"/>
      </w:tabs>
    </w:pPr>
    <w:rPr>
      <w:rFonts w:ascii="Arial" w:hAnsi="Arial"/>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uiPriority w:val="99"/>
    <w:rsid w:val="00AA7115"/>
    <w:pPr>
      <w:numPr>
        <w:numId w:val="16"/>
      </w:numPr>
      <w:jc w:val="both"/>
    </w:pPr>
    <w:rPr>
      <w:b/>
      <w:lang w:eastAsia="en-US"/>
    </w:rPr>
  </w:style>
  <w:style w:type="paragraph" w:customStyle="1" w:styleId="01-Level2-BB">
    <w:name w:val="01-Level2-BB"/>
    <w:basedOn w:val="Normal"/>
    <w:next w:val="Normal"/>
    <w:uiPriority w:val="99"/>
    <w:rsid w:val="00AA7115"/>
    <w:pPr>
      <w:numPr>
        <w:ilvl w:val="1"/>
        <w:numId w:val="16"/>
      </w:numPr>
      <w:jc w:val="both"/>
    </w:pPr>
    <w:rPr>
      <w:lang w:eastAsia="en-US"/>
    </w:rPr>
  </w:style>
  <w:style w:type="paragraph" w:customStyle="1" w:styleId="01-Level3-BB">
    <w:name w:val="01-Level3-BB"/>
    <w:basedOn w:val="Normal"/>
    <w:next w:val="Normal"/>
    <w:uiPriority w:val="99"/>
    <w:rsid w:val="00AA7115"/>
    <w:pPr>
      <w:numPr>
        <w:ilvl w:val="2"/>
        <w:numId w:val="16"/>
      </w:numPr>
      <w:jc w:val="both"/>
    </w:pPr>
    <w:rPr>
      <w:lang w:eastAsia="en-US"/>
    </w:rPr>
  </w:style>
  <w:style w:type="paragraph" w:customStyle="1" w:styleId="01-Level4-BB">
    <w:name w:val="01-Level4-BB"/>
    <w:basedOn w:val="Normal"/>
    <w:next w:val="Normal"/>
    <w:uiPriority w:val="99"/>
    <w:rsid w:val="00AA7115"/>
    <w:pPr>
      <w:numPr>
        <w:ilvl w:val="3"/>
        <w:numId w:val="16"/>
      </w:numPr>
      <w:jc w:val="both"/>
    </w:pPr>
    <w:rPr>
      <w:lang w:eastAsia="en-US"/>
    </w:rPr>
  </w:style>
  <w:style w:type="paragraph" w:customStyle="1" w:styleId="01-Level5-BB">
    <w:name w:val="01-Level5-BB"/>
    <w:basedOn w:val="Normal"/>
    <w:next w:val="Normal"/>
    <w:uiPriority w:val="99"/>
    <w:rsid w:val="00AA7115"/>
    <w:pPr>
      <w:numPr>
        <w:ilvl w:val="4"/>
        <w:numId w:val="16"/>
      </w:numPr>
      <w:jc w:val="both"/>
    </w:pPr>
    <w:rPr>
      <w:lang w:eastAsia="en-US"/>
    </w:rPr>
  </w:style>
  <w:style w:type="paragraph" w:customStyle="1" w:styleId="00-Normal-BB">
    <w:name w:val="00-Normal-BB"/>
    <w:uiPriority w:val="99"/>
    <w:rsid w:val="00AA7115"/>
    <w:pPr>
      <w:jc w:val="both"/>
    </w:pPr>
    <w:rPr>
      <w:rFonts w:ascii="Arial" w:hAnsi="Arial"/>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sz w:val="24"/>
      <w:lang w:eastAsia="en-US"/>
    </w:rPr>
  </w:style>
  <w:style w:type="paragraph" w:customStyle="1" w:styleId="OutlineIndPara">
    <w:name w:val="Outline Ind Para"/>
    <w:basedOn w:val="Normal"/>
    <w:uiPriority w:val="99"/>
    <w:rsid w:val="00AA7115"/>
    <w:pPr>
      <w:spacing w:after="240"/>
      <w:ind w:left="851"/>
      <w:jc w:val="both"/>
    </w:pPr>
    <w:rPr>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uiPriority w:val="99"/>
    <w:locked/>
    <w:rsid w:val="00AA7115"/>
  </w:style>
  <w:style w:type="paragraph" w:customStyle="1" w:styleId="PQQbullet">
    <w:name w:val="PQQ bullet"/>
    <w:basedOn w:val="Normal"/>
    <w:link w:val="PQQbulletChar"/>
    <w:uiPriority w:val="99"/>
    <w:rsid w:val="00AA7115"/>
    <w:pPr>
      <w:numPr>
        <w:numId w:val="19"/>
      </w:numPr>
      <w:jc w:val="both"/>
    </w:p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style>
  <w:style w:type="paragraph" w:customStyle="1" w:styleId="htm01normal">
    <w:name w:val="htm01 normal"/>
    <w:basedOn w:val="Normal"/>
    <w:uiPriority w:val="99"/>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style>
  <w:style w:type="character" w:customStyle="1" w:styleId="11ParagraphChar">
    <w:name w:val="1.1 Paragraph Char"/>
    <w:basedOn w:val="Heading2Char"/>
    <w:link w:val="11Paragraph"/>
    <w:rsid w:val="0000131E"/>
    <w:rPr>
      <w:rFonts w:eastAsia="STZhongsong"/>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eastAsia="STZhongsong"/>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eastAsia="STZhongsong"/>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eastAsia="STZhongsong"/>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aliases w:val="FooterText Char,Bullet List Char,cS List Paragraph Char,Dot pt Char,No Spacing1 Char,List Paragraph Char Char Char Char,Indicator Text Char,Numbered Para 1 Char,Bullet 1 Char,List Paragraph1 Char,F5 List Paragraph Char"/>
    <w:basedOn w:val="Heading3Char"/>
    <w:link w:val="ListParagraph"/>
    <w:uiPriority w:val="34"/>
    <w:qFormat/>
    <w:rsid w:val="00A1255C"/>
    <w:rPr>
      <w:rFonts w:eastAsia="STZhongsong"/>
      <w:lang w:eastAsia="zh-CN"/>
    </w:rPr>
  </w:style>
  <w:style w:type="character" w:customStyle="1" w:styleId="zAdditionalResourceChar">
    <w:name w:val="z Additional Resource Char"/>
    <w:basedOn w:val="ListParagraphChar"/>
    <w:link w:val="zAdditionalResource"/>
    <w:rsid w:val="00E37E98"/>
    <w:rPr>
      <w:rFonts w:eastAsia="STZhongsong"/>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eastAsia="STZhongsong"/>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eastAsia="STZhongsong"/>
      <w:color w:val="7F7F7F" w:themeColor="text1" w:themeTint="80"/>
      <w:sz w:val="24"/>
      <w:szCs w:val="24"/>
      <w:lang w:eastAsia="zh-CN"/>
    </w:rPr>
  </w:style>
  <w:style w:type="character" w:customStyle="1" w:styleId="zUsefulTipChar">
    <w:name w:val="z Useful Tip Char"/>
    <w:basedOn w:val="ListParagraphChar"/>
    <w:link w:val="zUsefulTip"/>
    <w:rsid w:val="00305E36"/>
    <w:rPr>
      <w:rFonts w:eastAsia="STZhongsong"/>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eastAsia="STZhongsong"/>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sz w:val="24"/>
      <w:szCs w:val="24"/>
    </w:rPr>
  </w:style>
  <w:style w:type="paragraph" w:customStyle="1" w:styleId="font6">
    <w:name w:val="font6"/>
    <w:basedOn w:val="Normal"/>
    <w:rsid w:val="00950CDF"/>
    <w:pPr>
      <w:spacing w:before="100" w:beforeAutospacing="1" w:after="100" w:afterAutospacing="1"/>
    </w:pPr>
    <w:rPr>
      <w:color w:val="FF0000"/>
      <w:sz w:val="24"/>
      <w:szCs w:val="24"/>
    </w:rPr>
  </w:style>
  <w:style w:type="paragraph" w:customStyle="1" w:styleId="font7">
    <w:name w:val="font7"/>
    <w:basedOn w:val="Normal"/>
    <w:rsid w:val="00950CDF"/>
    <w:pPr>
      <w:spacing w:before="100" w:beforeAutospacing="1" w:after="100" w:afterAutospacing="1"/>
    </w:pPr>
    <w:rPr>
      <w:b/>
      <w:bCs/>
      <w:sz w:val="24"/>
      <w:szCs w:val="24"/>
    </w:rPr>
  </w:style>
  <w:style w:type="paragraph" w:customStyle="1" w:styleId="font8">
    <w:name w:val="font8"/>
    <w:basedOn w:val="Normal"/>
    <w:rsid w:val="00950CDF"/>
    <w:pPr>
      <w:spacing w:before="100" w:beforeAutospacing="1" w:after="100" w:afterAutospacing="1"/>
    </w:pPr>
    <w:rPr>
      <w:b/>
      <w:bCs/>
      <w:i/>
      <w:iCs/>
      <w:sz w:val="24"/>
      <w:szCs w:val="24"/>
    </w:rPr>
  </w:style>
  <w:style w:type="paragraph" w:customStyle="1" w:styleId="xl65">
    <w:name w:val="xl65"/>
    <w:basedOn w:val="Normal"/>
    <w:rsid w:val="00950CDF"/>
    <w:pPr>
      <w:spacing w:before="100" w:beforeAutospacing="1" w:after="100" w:afterAutospacing="1"/>
    </w:pPr>
    <w:rPr>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color w:val="00000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6">
    <w:name w:val="xl76"/>
    <w:basedOn w:val="Normal"/>
    <w:rsid w:val="00950CDF"/>
    <w:pPr>
      <w:spacing w:before="100" w:beforeAutospacing="1" w:after="100" w:afterAutospacing="1"/>
    </w:pPr>
  </w:style>
  <w:style w:type="paragraph" w:customStyle="1" w:styleId="xl77">
    <w:name w:val="xl77"/>
    <w:basedOn w:val="Normal"/>
    <w:rsid w:val="00950CDF"/>
    <w:pPr>
      <w:spacing w:before="100" w:beforeAutospacing="1" w:after="100" w:afterAutospacing="1"/>
      <w:jc w:val="center"/>
      <w:textAlignment w:val="center"/>
    </w:pPr>
    <w:rPr>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b/>
      <w:bCs/>
      <w:color w:val="FFFFFF"/>
    </w:rPr>
  </w:style>
  <w:style w:type="paragraph" w:customStyle="1" w:styleId="xl81">
    <w:name w:val="xl81"/>
    <w:basedOn w:val="Normal"/>
    <w:rsid w:val="00950CDF"/>
    <w:pPr>
      <w:spacing w:before="100" w:beforeAutospacing="1" w:after="100" w:afterAutospacing="1"/>
      <w:jc w:val="center"/>
    </w:pPr>
  </w:style>
  <w:style w:type="paragraph" w:customStyle="1" w:styleId="xl82">
    <w:name w:val="xl82"/>
    <w:basedOn w:val="Normal"/>
    <w:rsid w:val="00950CDF"/>
    <w:pPr>
      <w:spacing w:before="100" w:beforeAutospacing="1" w:after="100" w:afterAutospacing="1"/>
      <w:ind w:firstLineChars="200" w:firstLine="200"/>
      <w:textAlignment w:val="center"/>
    </w:pPr>
  </w:style>
  <w:style w:type="paragraph" w:customStyle="1" w:styleId="xl83">
    <w:name w:val="xl83"/>
    <w:basedOn w:val="Normal"/>
    <w:rsid w:val="00950CDF"/>
    <w:pPr>
      <w:spacing w:before="100" w:beforeAutospacing="1" w:after="100" w:afterAutospacing="1"/>
      <w:ind w:firstLineChars="200" w:firstLine="200"/>
      <w:textAlignment w:val="center"/>
    </w:pPr>
    <w:rPr>
      <w:color w:val="000000"/>
    </w:rPr>
  </w:style>
  <w:style w:type="paragraph" w:customStyle="1" w:styleId="xl84">
    <w:name w:val="xl84"/>
    <w:basedOn w:val="Normal"/>
    <w:rsid w:val="00950CDF"/>
    <w:pPr>
      <w:spacing w:before="100" w:beforeAutospacing="1" w:after="100" w:afterAutospacing="1"/>
      <w:jc w:val="center"/>
      <w:textAlignment w:val="center"/>
    </w:pPr>
    <w:rPr>
      <w:color w:val="000000"/>
    </w:rPr>
  </w:style>
  <w:style w:type="paragraph" w:customStyle="1" w:styleId="xl85">
    <w:name w:val="xl85"/>
    <w:basedOn w:val="Normal"/>
    <w:rsid w:val="00950CDF"/>
    <w:pPr>
      <w:spacing w:before="100" w:beforeAutospacing="1" w:after="100" w:afterAutospacing="1"/>
      <w:ind w:firstLineChars="500" w:firstLine="500"/>
      <w:textAlignment w:val="center"/>
    </w:pPr>
    <w:rPr>
      <w:color w:val="000000"/>
    </w:rPr>
  </w:style>
  <w:style w:type="paragraph" w:customStyle="1" w:styleId="xl86">
    <w:name w:val="xl86"/>
    <w:basedOn w:val="Normal"/>
    <w:rsid w:val="00950CDF"/>
    <w:pPr>
      <w:spacing w:before="100" w:beforeAutospacing="1" w:after="100" w:afterAutospacing="1"/>
    </w:pPr>
    <w:rPr>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style>
  <w:style w:type="paragraph" w:customStyle="1" w:styleId="xl90">
    <w:name w:val="xl90"/>
    <w:basedOn w:val="Normal"/>
    <w:rsid w:val="00950CDF"/>
    <w:pPr>
      <w:pBdr>
        <w:right w:val="single" w:sz="4" w:space="0" w:color="auto"/>
      </w:pBdr>
      <w:spacing w:before="100" w:beforeAutospacing="1" w:after="100" w:afterAutospacing="1"/>
      <w:textAlignment w:val="center"/>
    </w:p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color w:val="00000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color w:val="00000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color w:val="00000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style>
  <w:style w:type="paragraph" w:customStyle="1" w:styleId="xl98">
    <w:name w:val="xl98"/>
    <w:basedOn w:val="Normal"/>
    <w:rsid w:val="00950CDF"/>
    <w:pPr>
      <w:pBdr>
        <w:right w:val="single" w:sz="4" w:space="0" w:color="auto"/>
      </w:pBdr>
      <w:spacing w:before="100" w:beforeAutospacing="1" w:after="100" w:afterAutospacing="1"/>
      <w:textAlignment w:val="top"/>
    </w:p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color w:val="FF000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color w:val="FF000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color w:val="00000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color w:val="FF000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color w:val="00000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color w:val="00000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color w:val="00000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color w:val="0000FF"/>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color w:val="00000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hAnsi="Wingdings"/>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b/>
      <w:bCs/>
      <w:sz w:val="24"/>
      <w:szCs w:val="24"/>
    </w:rPr>
  </w:style>
  <w:style w:type="paragraph" w:customStyle="1" w:styleId="xl142">
    <w:name w:val="xl142"/>
    <w:basedOn w:val="Normal"/>
    <w:rsid w:val="00950CDF"/>
    <w:pPr>
      <w:spacing w:before="100" w:beforeAutospacing="1" w:after="100" w:afterAutospacing="1"/>
      <w:jc w:val="center"/>
      <w:textAlignment w:val="center"/>
    </w:pPr>
    <w:rPr>
      <w:color w:val="000000"/>
    </w:rPr>
  </w:style>
  <w:style w:type="paragraph" w:customStyle="1" w:styleId="xl143">
    <w:name w:val="xl143"/>
    <w:basedOn w:val="Normal"/>
    <w:rsid w:val="00950CDF"/>
    <w:pPr>
      <w:spacing w:before="100" w:beforeAutospacing="1" w:after="100" w:afterAutospacing="1"/>
      <w:textAlignment w:val="center"/>
    </w:pPr>
    <w:rPr>
      <w:color w:val="FF0000"/>
    </w:rPr>
  </w:style>
  <w:style w:type="paragraph" w:customStyle="1" w:styleId="xl144">
    <w:name w:val="xl144"/>
    <w:basedOn w:val="Normal"/>
    <w:rsid w:val="00950CDF"/>
    <w:pPr>
      <w:spacing w:before="100" w:beforeAutospacing="1" w:after="100" w:afterAutospacing="1"/>
      <w:jc w:val="center"/>
      <w:textAlignment w:val="center"/>
    </w:pPr>
    <w:rPr>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style>
  <w:style w:type="paragraph" w:customStyle="1" w:styleId="xl146">
    <w:name w:val="xl146"/>
    <w:basedOn w:val="Normal"/>
    <w:rsid w:val="00950CDF"/>
    <w:pPr>
      <w:spacing w:before="100" w:beforeAutospacing="1" w:after="100" w:afterAutospacing="1"/>
      <w:textAlignment w:val="center"/>
    </w:p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hAnsi="Wingdings"/>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53">
    <w:name w:val="xl153"/>
    <w:basedOn w:val="Normal"/>
    <w:rsid w:val="00950CDF"/>
    <w:pPr>
      <w:pBdr>
        <w:top w:val="single" w:sz="4" w:space="0" w:color="auto"/>
      </w:pBdr>
      <w:spacing w:before="100" w:beforeAutospacing="1" w:after="100" w:afterAutospacing="1"/>
      <w:textAlignment w:val="center"/>
    </w:pPr>
  </w:style>
  <w:style w:type="paragraph" w:customStyle="1" w:styleId="xl154">
    <w:name w:val="xl154"/>
    <w:basedOn w:val="Normal"/>
    <w:rsid w:val="00950CDF"/>
    <w:pPr>
      <w:spacing w:before="100" w:beforeAutospacing="1" w:after="100" w:afterAutospacing="1"/>
      <w:textAlignment w:val="top"/>
    </w:pPr>
  </w:style>
  <w:style w:type="paragraph" w:customStyle="1" w:styleId="xl155">
    <w:name w:val="xl155"/>
    <w:basedOn w:val="Normal"/>
    <w:rsid w:val="00950CDF"/>
    <w:pPr>
      <w:pBdr>
        <w:top w:val="single" w:sz="4" w:space="0" w:color="auto"/>
      </w:pBdr>
      <w:spacing w:before="100" w:beforeAutospacing="1" w:after="100" w:afterAutospacing="1"/>
      <w:textAlignment w:val="top"/>
    </w:p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color w:val="FF0000"/>
    </w:rPr>
  </w:style>
  <w:style w:type="paragraph" w:customStyle="1" w:styleId="xl158">
    <w:name w:val="xl158"/>
    <w:basedOn w:val="Normal"/>
    <w:rsid w:val="00950CDF"/>
    <w:pPr>
      <w:spacing w:before="100" w:beforeAutospacing="1" w:after="100" w:afterAutospacing="1"/>
      <w:jc w:val="center"/>
      <w:textAlignment w:val="center"/>
    </w:pPr>
  </w:style>
  <w:style w:type="paragraph" w:customStyle="1" w:styleId="xl159">
    <w:name w:val="xl159"/>
    <w:basedOn w:val="Normal"/>
    <w:rsid w:val="00950CDF"/>
    <w:pPr>
      <w:spacing w:before="100" w:beforeAutospacing="1" w:after="100" w:afterAutospacing="1"/>
      <w:textAlignment w:val="center"/>
    </w:pPr>
    <w:rPr>
      <w:color w:val="0000FF"/>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b/>
      <w:bCs/>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hAnsi="Wingdings"/>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color w:val="00000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color w:val="FF000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hAnsi="Wingdings"/>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color w:val="00000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color w:val="000000"/>
    </w:rPr>
  </w:style>
  <w:style w:type="paragraph" w:customStyle="1" w:styleId="xl195">
    <w:name w:val="xl195"/>
    <w:basedOn w:val="Normal"/>
    <w:rsid w:val="00950CDF"/>
    <w:pPr>
      <w:shd w:val="clear" w:color="000000" w:fill="F2F2F2"/>
      <w:spacing w:before="100" w:beforeAutospacing="1" w:after="100" w:afterAutospacing="1"/>
      <w:textAlignment w:val="center"/>
    </w:pPr>
    <w:rPr>
      <w:color w:val="000000"/>
    </w:rPr>
  </w:style>
  <w:style w:type="numbering" w:customStyle="1" w:styleId="Style3">
    <w:name w:val="Style3"/>
    <w:uiPriority w:val="99"/>
    <w:rsid w:val="00B42E30"/>
    <w:pPr>
      <w:numPr>
        <w:numId w:val="26"/>
      </w:numPr>
    </w:pPr>
  </w:style>
  <w:style w:type="paragraph" w:customStyle="1" w:styleId="Listbullet10">
    <w:name w:val="List bullet1"/>
    <w:rsid w:val="00835BD7"/>
    <w:pPr>
      <w:numPr>
        <w:numId w:val="28"/>
      </w:numPr>
      <w:spacing w:before="120"/>
    </w:pPr>
    <w:rPr>
      <w:lang w:eastAsia="en-US"/>
    </w:rPr>
  </w:style>
  <w:style w:type="paragraph" w:customStyle="1" w:styleId="ChapterHead">
    <w:name w:val="Chapter Head"/>
    <w:basedOn w:val="Normal"/>
    <w:next w:val="Normal"/>
    <w:rsid w:val="00835BD7"/>
    <w:pPr>
      <w:keepNext/>
      <w:pageBreakBefore/>
      <w:numPr>
        <w:numId w:val="29"/>
      </w:numPr>
      <w:spacing w:after="360" w:line="540" w:lineRule="exact"/>
      <w:outlineLvl w:val="0"/>
    </w:pPr>
    <w:rPr>
      <w:rFonts w:ascii="Arial" w:hAnsi="Arial"/>
      <w:color w:val="00AE9C"/>
      <w:sz w:val="50"/>
      <w:lang w:eastAsia="en-US"/>
    </w:rPr>
  </w:style>
  <w:style w:type="paragraph" w:customStyle="1" w:styleId="Paragraphnumbered">
    <w:name w:val="Paragraph numbered"/>
    <w:basedOn w:val="Paragraphtext"/>
    <w:rsid w:val="00835BD7"/>
    <w:pPr>
      <w:numPr>
        <w:ilvl w:val="1"/>
        <w:numId w:val="30"/>
      </w:numPr>
    </w:pPr>
  </w:style>
  <w:style w:type="paragraph" w:customStyle="1" w:styleId="GPSL1CLAUSEHEADING">
    <w:name w:val="GPS L1 CLAUSE HEADING"/>
    <w:basedOn w:val="Normal"/>
    <w:next w:val="Normal"/>
    <w:rsid w:val="00835BD7"/>
    <w:pPr>
      <w:numPr>
        <w:numId w:val="31"/>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835BD7"/>
    <w:pPr>
      <w:numPr>
        <w:ilvl w:val="1"/>
        <w:numId w:val="31"/>
      </w:numPr>
      <w:tabs>
        <w:tab w:val="left" w:pos="1134"/>
      </w:tabs>
      <w:adjustRightInd w:val="0"/>
      <w:spacing w:before="120" w:after="120"/>
      <w:jc w:val="both"/>
    </w:pPr>
    <w:rPr>
      <w:rFonts w:ascii="Calibri" w:hAnsi="Calibri"/>
      <w:sz w:val="22"/>
      <w:lang w:eastAsia="zh-CN"/>
    </w:rPr>
  </w:style>
  <w:style w:type="character" w:customStyle="1" w:styleId="GPSL2numberedclauseChar1">
    <w:name w:val="GPS L2 numbered clause Char1"/>
    <w:link w:val="GPSL2numberedclause"/>
    <w:rsid w:val="00835BD7"/>
    <w:rPr>
      <w:rFonts w:ascii="Calibri" w:hAnsi="Calibri"/>
      <w:sz w:val="22"/>
      <w:lang w:eastAsia="zh-CN"/>
    </w:rPr>
  </w:style>
  <w:style w:type="paragraph" w:customStyle="1" w:styleId="GPSL3numberedclause">
    <w:name w:val="GPS L3 numbered clause"/>
    <w:basedOn w:val="GPSL2numberedclause"/>
    <w:link w:val="GPSL3numberedclauseChar"/>
    <w:rsid w:val="00835BD7"/>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835BD7"/>
    <w:rPr>
      <w:rFonts w:ascii="Times New Roman" w:hAnsi="Times New Roman"/>
      <w:sz w:val="22"/>
      <w:lang w:eastAsia="zh-CN"/>
    </w:rPr>
  </w:style>
  <w:style w:type="paragraph" w:customStyle="1" w:styleId="GPSL4numberedclause">
    <w:name w:val="GPS L4 numbered clause"/>
    <w:basedOn w:val="GPSL3numberedclause"/>
    <w:link w:val="GPSL4numberedclauseChar"/>
    <w:rsid w:val="00835BD7"/>
    <w:pPr>
      <w:numPr>
        <w:ilvl w:val="3"/>
      </w:numPr>
      <w:tabs>
        <w:tab w:val="clear" w:pos="2127"/>
      </w:tabs>
    </w:pPr>
  </w:style>
  <w:style w:type="character" w:customStyle="1" w:styleId="GPSL4numberedclauseChar">
    <w:name w:val="GPS L4 numbered clause Char"/>
    <w:link w:val="GPSL4numberedclause"/>
    <w:locked/>
    <w:rsid w:val="00835BD7"/>
    <w:rPr>
      <w:rFonts w:ascii="Times New Roman" w:hAnsi="Times New Roman"/>
      <w:sz w:val="22"/>
      <w:lang w:eastAsia="zh-CN"/>
    </w:rPr>
  </w:style>
  <w:style w:type="paragraph" w:customStyle="1" w:styleId="GPSL5numberedclause">
    <w:name w:val="GPS L5 numbered clause"/>
    <w:basedOn w:val="GPSL4numberedclause"/>
    <w:link w:val="GPSL5numberedclauseChar"/>
    <w:rsid w:val="00835BD7"/>
    <w:pPr>
      <w:numPr>
        <w:ilvl w:val="4"/>
      </w:numPr>
      <w:tabs>
        <w:tab w:val="left" w:pos="3402"/>
      </w:tabs>
    </w:pPr>
  </w:style>
  <w:style w:type="character" w:customStyle="1" w:styleId="GPSL5numberedclauseChar">
    <w:name w:val="GPS L5 numbered clause Char"/>
    <w:link w:val="GPSL5numberedclause"/>
    <w:locked/>
    <w:rsid w:val="00835BD7"/>
    <w:rPr>
      <w:rFonts w:ascii="Times New Roman" w:hAnsi="Times New Roman"/>
      <w:sz w:val="22"/>
      <w:lang w:eastAsia="zh-CN"/>
    </w:rPr>
  </w:style>
  <w:style w:type="paragraph" w:customStyle="1" w:styleId="GPSL2NumberedBoldHeading">
    <w:name w:val="GPS L2 Numbered Bold Heading"/>
    <w:basedOn w:val="GPSL2numberedclause"/>
    <w:link w:val="GPSL2NumberedBoldHeadingChar"/>
    <w:rsid w:val="00835BD7"/>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835BD7"/>
    <w:rPr>
      <w:rFonts w:cs="Arial"/>
      <w:b/>
      <w:lang w:eastAsia="zh-CN"/>
    </w:rPr>
  </w:style>
  <w:style w:type="paragraph" w:customStyle="1" w:styleId="GPSL6numbered">
    <w:name w:val="GPS L6 numbered"/>
    <w:basedOn w:val="GPSL5numberedclause"/>
    <w:rsid w:val="00835BD7"/>
    <w:pPr>
      <w:numPr>
        <w:ilvl w:val="5"/>
      </w:numPr>
      <w:tabs>
        <w:tab w:val="left" w:pos="4253"/>
        <w:tab w:val="num" w:pos="4320"/>
      </w:tabs>
      <w:ind w:left="4320" w:hanging="720"/>
    </w:pPr>
  </w:style>
  <w:style w:type="paragraph" w:customStyle="1" w:styleId="ORDERFORML1NONNUMBERBOLDUPPERCASE">
    <w:name w:val="ORDER FORM L1 NON NUMBER BOLD UPPER CASE"/>
    <w:basedOn w:val="Normal"/>
    <w:link w:val="ORDERFORML1NONNUMBERBOLDUPPERCASEChar"/>
    <w:rsid w:val="00835BD7"/>
    <w:pPr>
      <w:keepNext/>
      <w:adjustRightInd w:val="0"/>
      <w:spacing w:before="240" w:after="120"/>
      <w:jc w:val="both"/>
    </w:pPr>
    <w:rPr>
      <w:rFonts w:ascii="Arial" w:eastAsia="STZhongsong" w:hAnsi="Arial"/>
      <w:b/>
      <w:caps/>
      <w:color w:val="000000"/>
      <w:sz w:val="22"/>
      <w:lang w:eastAsia="zh-CN"/>
    </w:rPr>
  </w:style>
  <w:style w:type="character" w:customStyle="1" w:styleId="ORDERFORML1NONNUMBERBOLDUPPERCASEChar">
    <w:name w:val="ORDER FORM L1 NON NUMBER BOLD UPPER CASE Char"/>
    <w:link w:val="ORDERFORML1NONNUMBERBOLDUPPERCASE"/>
    <w:rsid w:val="00835BD7"/>
    <w:rPr>
      <w:rFonts w:ascii="Arial" w:eastAsia="STZhongsong" w:hAnsi="Arial"/>
      <w:b/>
      <w:caps/>
      <w:color w:val="000000"/>
      <w:lang w:eastAsia="zh-CN"/>
    </w:rPr>
  </w:style>
  <w:style w:type="paragraph" w:customStyle="1" w:styleId="ORDERFORML1PraraNo">
    <w:name w:val="ORDER FORM L1 Prara No"/>
    <w:basedOn w:val="MarginText"/>
    <w:rsid w:val="00835BD7"/>
    <w:pPr>
      <w:numPr>
        <w:numId w:val="27"/>
      </w:numPr>
      <w:spacing w:after="0"/>
    </w:pPr>
    <w:rPr>
      <w:rFonts w:ascii="Calibri" w:hAnsi="Calibri"/>
      <w:b/>
      <w:caps/>
      <w:szCs w:val="22"/>
    </w:rPr>
  </w:style>
  <w:style w:type="paragraph" w:customStyle="1" w:styleId="ORDERFORML2Title">
    <w:name w:val="ORDER FORM L2 Title"/>
    <w:basedOn w:val="MarginText"/>
    <w:rsid w:val="00835BD7"/>
    <w:pPr>
      <w:numPr>
        <w:ilvl w:val="1"/>
        <w:numId w:val="27"/>
      </w:numPr>
      <w:spacing w:after="120"/>
    </w:pPr>
    <w:rPr>
      <w:b/>
      <w:szCs w:val="22"/>
    </w:rPr>
  </w:style>
  <w:style w:type="paragraph" w:customStyle="1" w:styleId="AdditionalResource">
    <w:name w:val="Additional Resource"/>
    <w:basedOn w:val="ListParagraph"/>
    <w:link w:val="AdditionalResourceChar"/>
    <w:rsid w:val="00835BD7"/>
    <w:pPr>
      <w:numPr>
        <w:ilvl w:val="0"/>
        <w:numId w:val="0"/>
      </w:numPr>
      <w:ind w:left="1440" w:hanging="360"/>
    </w:pPr>
    <w:rPr>
      <w:rFonts w:cs="Arial"/>
      <w:color w:val="7F7F7F" w:themeColor="text1" w:themeTint="80"/>
      <w:sz w:val="24"/>
    </w:rPr>
  </w:style>
  <w:style w:type="character" w:customStyle="1" w:styleId="AdditionalResourceChar">
    <w:name w:val="Additional Resource Char"/>
    <w:basedOn w:val="ListParagraphChar"/>
    <w:link w:val="AdditionalResource"/>
    <w:rsid w:val="00835BD7"/>
    <w:rPr>
      <w:rFonts w:ascii="Helvetica Neue" w:eastAsia="STZhongsong" w:hAnsi="Helvetica Neue" w:cs="Arial"/>
      <w:color w:val="7F7F7F" w:themeColor="text1" w:themeTint="80"/>
      <w:sz w:val="24"/>
      <w:szCs w:val="20"/>
      <w:lang w:eastAsia="zh-CN"/>
    </w:rPr>
  </w:style>
  <w:style w:type="paragraph" w:customStyle="1" w:styleId="Warning">
    <w:name w:val="Warning"/>
    <w:basedOn w:val="11Paragraph"/>
    <w:link w:val="WarningChar"/>
    <w:rsid w:val="00835BD7"/>
    <w:pPr>
      <w:numPr>
        <w:ilvl w:val="0"/>
        <w:numId w:val="0"/>
      </w:numPr>
      <w:ind w:left="2160" w:hanging="360"/>
      <w:jc w:val="left"/>
    </w:pPr>
    <w:rPr>
      <w:color w:val="808080" w:themeColor="background1" w:themeShade="80"/>
      <w:sz w:val="24"/>
      <w:szCs w:val="24"/>
    </w:rPr>
  </w:style>
  <w:style w:type="character" w:customStyle="1" w:styleId="WarningChar">
    <w:name w:val="Warning Char"/>
    <w:basedOn w:val="11ParagraphChar"/>
    <w:link w:val="Warning"/>
    <w:rsid w:val="00835BD7"/>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rsid w:val="00835BD7"/>
    <w:pPr>
      <w:ind w:left="2160"/>
    </w:pPr>
  </w:style>
  <w:style w:type="character" w:customStyle="1" w:styleId="AlertChar">
    <w:name w:val="Alert Char"/>
    <w:basedOn w:val="AdditionalResourceChar"/>
    <w:link w:val="Alert"/>
    <w:rsid w:val="00835BD7"/>
    <w:rPr>
      <w:rFonts w:ascii="Helvetica Neue" w:eastAsia="STZhongsong" w:hAnsi="Helvetica Neue" w:cs="Arial"/>
      <w:color w:val="7F7F7F" w:themeColor="text1" w:themeTint="80"/>
      <w:sz w:val="24"/>
      <w:szCs w:val="20"/>
      <w:lang w:eastAsia="zh-CN"/>
    </w:rPr>
  </w:style>
  <w:style w:type="paragraph" w:customStyle="1" w:styleId="UsefulTip">
    <w:name w:val="Useful Tip"/>
    <w:basedOn w:val="ListParagraph"/>
    <w:link w:val="UsefulTipChar"/>
    <w:rsid w:val="00835BD7"/>
    <w:pPr>
      <w:numPr>
        <w:ilvl w:val="0"/>
        <w:numId w:val="0"/>
      </w:numPr>
      <w:ind w:left="3240" w:hanging="720"/>
    </w:pPr>
    <w:rPr>
      <w:rFonts w:cs="Arial"/>
      <w:color w:val="808080" w:themeColor="background1" w:themeShade="80"/>
      <w:sz w:val="24"/>
    </w:rPr>
  </w:style>
  <w:style w:type="character" w:customStyle="1" w:styleId="UsefulTipChar">
    <w:name w:val="Useful Tip Char"/>
    <w:basedOn w:val="ListParagraphChar"/>
    <w:link w:val="UsefulTip"/>
    <w:rsid w:val="00835BD7"/>
    <w:rPr>
      <w:rFonts w:ascii="Helvetica Neue" w:eastAsia="STZhongsong" w:hAnsi="Helvetica Neue" w:cs="Arial"/>
      <w:color w:val="808080" w:themeColor="background1" w:themeShade="80"/>
      <w:sz w:val="24"/>
      <w:szCs w:val="20"/>
      <w:lang w:eastAsia="zh-CN"/>
    </w:rPr>
  </w:style>
  <w:style w:type="character" w:styleId="PlaceholderText">
    <w:name w:val="Placeholder Text"/>
    <w:basedOn w:val="DefaultParagraphFont"/>
    <w:uiPriority w:val="99"/>
    <w:semiHidden/>
    <w:rsid w:val="00835BD7"/>
    <w:rPr>
      <w:color w:val="808080"/>
    </w:rPr>
  </w:style>
  <w:style w:type="paragraph" w:customStyle="1" w:styleId="LeftSide">
    <w:name w:val="LeftSide"/>
    <w:basedOn w:val="Normal"/>
    <w:link w:val="LeftSideChar"/>
    <w:rsid w:val="001B265D"/>
    <w:pPr>
      <w:spacing w:before="60" w:after="60"/>
      <w:jc w:val="both"/>
    </w:pPr>
    <w:rPr>
      <w:rFonts w:ascii="Arial" w:hAnsi="Arial"/>
      <w:sz w:val="22"/>
      <w:lang w:eastAsia="en-US"/>
    </w:rPr>
  </w:style>
  <w:style w:type="character" w:customStyle="1" w:styleId="LeftSideChar">
    <w:name w:val="LeftSide Char"/>
    <w:link w:val="LeftSide"/>
    <w:rsid w:val="001B265D"/>
    <w:rPr>
      <w:rFonts w:ascii="Arial" w:hAnsi="Arial" w:cs="Arial"/>
      <w:szCs w:val="20"/>
      <w:lang w:eastAsia="en-US"/>
    </w:rPr>
  </w:style>
  <w:style w:type="paragraph" w:customStyle="1" w:styleId="Level2Number">
    <w:name w:val="Level 2 Number"/>
    <w:basedOn w:val="BodyText"/>
    <w:rsid w:val="001B265D"/>
    <w:pPr>
      <w:tabs>
        <w:tab w:val="num" w:pos="850"/>
      </w:tabs>
      <w:overflowPunct/>
      <w:autoSpaceDE/>
      <w:autoSpaceDN/>
      <w:adjustRightInd/>
      <w:spacing w:before="120" w:after="240"/>
      <w:ind w:left="850" w:hanging="850"/>
      <w:textAlignment w:val="auto"/>
      <w:outlineLvl w:val="1"/>
    </w:pPr>
    <w:rPr>
      <w:rFonts w:ascii="Arial" w:eastAsia="Arial" w:hAnsi="Arial"/>
      <w:sz w:val="21"/>
    </w:rPr>
  </w:style>
  <w:style w:type="paragraph" w:customStyle="1" w:styleId="Level3Number">
    <w:name w:val="Level 3 Number"/>
    <w:basedOn w:val="BodyText"/>
    <w:rsid w:val="001B265D"/>
    <w:pPr>
      <w:tabs>
        <w:tab w:val="num" w:pos="1701"/>
      </w:tabs>
      <w:overflowPunct/>
      <w:autoSpaceDE/>
      <w:autoSpaceDN/>
      <w:adjustRightInd/>
      <w:spacing w:before="120" w:after="240"/>
      <w:ind w:left="1701" w:hanging="851"/>
      <w:textAlignment w:val="auto"/>
      <w:outlineLvl w:val="2"/>
    </w:pPr>
    <w:rPr>
      <w:rFonts w:ascii="Arial" w:eastAsia="Arial" w:hAnsi="Arial"/>
      <w:sz w:val="21"/>
    </w:rPr>
  </w:style>
  <w:style w:type="paragraph" w:customStyle="1" w:styleId="Level4Number">
    <w:name w:val="Level 4 Number"/>
    <w:basedOn w:val="Normal"/>
    <w:rsid w:val="001B265D"/>
    <w:pPr>
      <w:tabs>
        <w:tab w:val="num" w:pos="2835"/>
      </w:tabs>
      <w:spacing w:before="120" w:after="240"/>
      <w:ind w:left="2835" w:hanging="1134"/>
      <w:jc w:val="both"/>
      <w:outlineLvl w:val="3"/>
    </w:pPr>
    <w:rPr>
      <w:rFonts w:ascii="Arial" w:eastAsia="Arial" w:hAnsi="Arial"/>
      <w:sz w:val="21"/>
      <w:lang w:eastAsia="en-US"/>
    </w:rPr>
  </w:style>
  <w:style w:type="paragraph" w:customStyle="1" w:styleId="Level5Number">
    <w:name w:val="Level 5 Number"/>
    <w:basedOn w:val="BodyText"/>
    <w:rsid w:val="001B265D"/>
    <w:pPr>
      <w:tabs>
        <w:tab w:val="num" w:pos="3402"/>
      </w:tabs>
      <w:overflowPunct/>
      <w:autoSpaceDE/>
      <w:autoSpaceDN/>
      <w:adjustRightInd/>
      <w:spacing w:before="120" w:after="240"/>
      <w:ind w:left="3402" w:hanging="567"/>
      <w:textAlignment w:val="auto"/>
      <w:outlineLvl w:val="4"/>
    </w:pPr>
    <w:rPr>
      <w:rFonts w:ascii="Arial" w:eastAsia="Arial" w:hAnsi="Arial"/>
      <w:sz w:val="21"/>
    </w:rPr>
  </w:style>
  <w:style w:type="paragraph" w:customStyle="1" w:styleId="Level6Number">
    <w:name w:val="Level 6 Number"/>
    <w:basedOn w:val="BodyText"/>
    <w:rsid w:val="001B265D"/>
    <w:pPr>
      <w:tabs>
        <w:tab w:val="num" w:pos="3969"/>
      </w:tabs>
      <w:overflowPunct/>
      <w:autoSpaceDE/>
      <w:autoSpaceDN/>
      <w:adjustRightInd/>
      <w:spacing w:before="120" w:after="240"/>
      <w:ind w:left="3969" w:hanging="567"/>
      <w:textAlignment w:val="auto"/>
      <w:outlineLvl w:val="5"/>
    </w:pPr>
    <w:rPr>
      <w:rFonts w:ascii="Arial" w:eastAsia="Arial" w:hAnsi="Arial"/>
      <w:sz w:val="21"/>
    </w:rPr>
  </w:style>
  <w:style w:type="paragraph" w:customStyle="1" w:styleId="Level7Number">
    <w:name w:val="Level 7 Number"/>
    <w:basedOn w:val="BodyText"/>
    <w:rsid w:val="001B265D"/>
    <w:pPr>
      <w:tabs>
        <w:tab w:val="num" w:pos="4536"/>
      </w:tabs>
      <w:overflowPunct/>
      <w:autoSpaceDE/>
      <w:autoSpaceDN/>
      <w:adjustRightInd/>
      <w:spacing w:before="120" w:after="240"/>
      <w:ind w:left="4536" w:hanging="567"/>
      <w:textAlignment w:val="auto"/>
      <w:outlineLvl w:val="6"/>
    </w:pPr>
    <w:rPr>
      <w:rFonts w:ascii="Arial" w:eastAsia="Arial" w:hAnsi="Arial"/>
      <w:sz w:val="21"/>
    </w:rPr>
  </w:style>
  <w:style w:type="paragraph" w:customStyle="1" w:styleId="Level8Number">
    <w:name w:val="Level 8 Number"/>
    <w:basedOn w:val="BodyText"/>
    <w:rsid w:val="001B265D"/>
    <w:pPr>
      <w:tabs>
        <w:tab w:val="num" w:pos="5103"/>
      </w:tabs>
      <w:overflowPunct/>
      <w:autoSpaceDE/>
      <w:autoSpaceDN/>
      <w:adjustRightInd/>
      <w:spacing w:before="120" w:after="240"/>
      <w:ind w:left="5103" w:hanging="567"/>
      <w:textAlignment w:val="auto"/>
      <w:outlineLvl w:val="7"/>
    </w:pPr>
    <w:rPr>
      <w:rFonts w:ascii="Arial" w:eastAsia="Arial" w:hAnsi="Arial"/>
      <w:sz w:val="21"/>
    </w:rPr>
  </w:style>
  <w:style w:type="paragraph" w:customStyle="1" w:styleId="Level9Number">
    <w:name w:val="Level 9 Number"/>
    <w:basedOn w:val="BodyText"/>
    <w:rsid w:val="001B265D"/>
    <w:pPr>
      <w:tabs>
        <w:tab w:val="num" w:pos="5670"/>
      </w:tabs>
      <w:overflowPunct/>
      <w:autoSpaceDE/>
      <w:autoSpaceDN/>
      <w:adjustRightInd/>
      <w:spacing w:before="120" w:after="240"/>
      <w:ind w:left="5670" w:hanging="567"/>
      <w:textAlignment w:val="auto"/>
      <w:outlineLvl w:val="8"/>
    </w:pPr>
    <w:rPr>
      <w:rFonts w:ascii="Arial" w:eastAsia="Arial" w:hAnsi="Arial"/>
      <w:sz w:val="21"/>
    </w:rPr>
  </w:style>
  <w:style w:type="character" w:customStyle="1" w:styleId="Defterm">
    <w:name w:val="Defterm"/>
    <w:rsid w:val="001B265D"/>
    <w:rPr>
      <w:b/>
      <w:color w:val="000000"/>
      <w:sz w:val="22"/>
    </w:rPr>
  </w:style>
  <w:style w:type="paragraph" w:customStyle="1" w:styleId="Outline2">
    <w:name w:val="Outline 2"/>
    <w:basedOn w:val="Normal"/>
    <w:rsid w:val="00276133"/>
    <w:pPr>
      <w:tabs>
        <w:tab w:val="num" w:pos="1418"/>
      </w:tabs>
      <w:spacing w:after="240"/>
      <w:ind w:left="1418" w:hanging="851"/>
      <w:jc w:val="both"/>
      <w:outlineLvl w:val="1"/>
    </w:pPr>
    <w:rPr>
      <w:rFonts w:ascii="Arial" w:hAnsi="Arial"/>
      <w:sz w:val="22"/>
      <w:lang w:eastAsia="en-US"/>
    </w:rPr>
  </w:style>
  <w:style w:type="paragraph" w:customStyle="1" w:styleId="THREEH1">
    <w:name w:val="THREE_H1"/>
    <w:basedOn w:val="Heading1"/>
    <w:next w:val="Normal"/>
    <w:autoRedefine/>
    <w:rsid w:val="001132A2"/>
    <w:pPr>
      <w:numPr>
        <w:numId w:val="6"/>
      </w:numPr>
      <w:tabs>
        <w:tab w:val="clear" w:pos="851"/>
      </w:tabs>
      <w:adjustRightInd/>
      <w:spacing w:before="120" w:after="60"/>
      <w:ind w:left="709" w:hanging="709"/>
      <w:jc w:val="left"/>
    </w:pPr>
    <w:rPr>
      <w:rFonts w:eastAsia="Times New Roman"/>
      <w:bCs/>
      <w:caps w:val="0"/>
      <w:color w:val="auto"/>
      <w:sz w:val="22"/>
      <w:szCs w:val="20"/>
      <w:lang w:eastAsia="en-US"/>
    </w:rPr>
  </w:style>
  <w:style w:type="paragraph" w:customStyle="1" w:styleId="CostTab">
    <w:name w:val="CostTab"/>
    <w:basedOn w:val="Normal"/>
    <w:rsid w:val="001132A2"/>
    <w:pPr>
      <w:spacing w:before="40" w:after="40"/>
    </w:pPr>
    <w:rPr>
      <w:rFonts w:ascii="Arial" w:hAnsi="Arial" w:cs="Arial"/>
      <w:sz w:val="22"/>
      <w:szCs w:val="22"/>
      <w:lang w:eastAsia="en-US"/>
    </w:rPr>
  </w:style>
  <w:style w:type="paragraph" w:customStyle="1" w:styleId="GSimpleNumber1">
    <w:name w:val="G_Simple_Number_1"/>
    <w:basedOn w:val="Normal"/>
    <w:qFormat/>
    <w:rsid w:val="004C0FEB"/>
    <w:pPr>
      <w:keepLines/>
      <w:numPr>
        <w:numId w:val="32"/>
      </w:numPr>
      <w:spacing w:after="120"/>
    </w:pPr>
    <w:rPr>
      <w:rFonts w:ascii="Arial" w:eastAsiaTheme="minorHAnsi" w:hAnsi="Arial" w:cstheme="minorBidi"/>
      <w:sz w:val="22"/>
      <w:szCs w:val="22"/>
      <w:lang w:eastAsia="en-US"/>
    </w:rPr>
  </w:style>
  <w:style w:type="paragraph" w:customStyle="1" w:styleId="GSimpleNumber2">
    <w:name w:val="G_Simple_Number_2"/>
    <w:basedOn w:val="GSimpleNumber1"/>
    <w:qFormat/>
    <w:rsid w:val="004C0FEB"/>
    <w:pPr>
      <w:numPr>
        <w:ilvl w:val="1"/>
      </w:numPr>
    </w:pPr>
  </w:style>
  <w:style w:type="paragraph" w:customStyle="1" w:styleId="GSimpleNumber3">
    <w:name w:val="G_Simple_Number_3"/>
    <w:basedOn w:val="GSimpleNumber2"/>
    <w:qFormat/>
    <w:rsid w:val="004C0FEB"/>
    <w:pPr>
      <w:numPr>
        <w:ilvl w:val="2"/>
      </w:numPr>
    </w:pPr>
  </w:style>
  <w:style w:type="numbering" w:customStyle="1" w:styleId="LSimpleNumbering">
    <w:name w:val="L_Simple_Numbering"/>
    <w:uiPriority w:val="99"/>
    <w:rsid w:val="004C0FEB"/>
    <w:pPr>
      <w:numPr>
        <w:numId w:val="32"/>
      </w:numPr>
    </w:pPr>
  </w:style>
  <w:style w:type="numbering" w:customStyle="1" w:styleId="Style4">
    <w:name w:val="Style4"/>
    <w:uiPriority w:val="99"/>
    <w:rsid w:val="003351C7"/>
    <w:pPr>
      <w:numPr>
        <w:numId w:val="33"/>
      </w:numPr>
    </w:pPr>
  </w:style>
  <w:style w:type="paragraph" w:customStyle="1" w:styleId="1Parties">
    <w:name w:val="(1) Parties"/>
    <w:basedOn w:val="Normal"/>
    <w:rsid w:val="00BD3E52"/>
    <w:pPr>
      <w:numPr>
        <w:numId w:val="34"/>
      </w:numPr>
      <w:spacing w:before="120" w:after="120" w:line="300" w:lineRule="atLeast"/>
      <w:jc w:val="both"/>
    </w:pPr>
    <w:rPr>
      <w:rFonts w:ascii="Times New Roman" w:hAnsi="Times New Roman"/>
      <w:sz w:val="22"/>
      <w:lang w:eastAsia="en-US"/>
    </w:rPr>
  </w:style>
  <w:style w:type="paragraph" w:customStyle="1" w:styleId="Scha">
    <w:name w:val="Sch a)"/>
    <w:basedOn w:val="Normal"/>
    <w:rsid w:val="00BD3E52"/>
    <w:pPr>
      <w:numPr>
        <w:ilvl w:val="1"/>
        <w:numId w:val="34"/>
      </w:numPr>
      <w:spacing w:line="300" w:lineRule="atLeast"/>
      <w:jc w:val="both"/>
    </w:pPr>
    <w:rPr>
      <w:rFonts w:ascii="Times New Roman" w:hAnsi="Times New Roman"/>
      <w:sz w:val="22"/>
      <w:lang w:eastAsia="en-US"/>
    </w:rPr>
  </w:style>
  <w:style w:type="paragraph" w:customStyle="1" w:styleId="Appmainhead">
    <w:name w:val="App   main head"/>
    <w:basedOn w:val="Normal"/>
    <w:next w:val="Normal"/>
    <w:rsid w:val="00F66923"/>
    <w:pPr>
      <w:pageBreakBefore/>
      <w:numPr>
        <w:numId w:val="35"/>
      </w:numPr>
      <w:spacing w:before="240" w:after="360" w:line="300" w:lineRule="atLeast"/>
      <w:jc w:val="center"/>
    </w:pPr>
    <w:rPr>
      <w:rFonts w:ascii="Times New Roman" w:hAnsi="Times New Roman"/>
      <w:b/>
      <w:sz w:val="22"/>
      <w:lang w:eastAsia="en-US"/>
    </w:rPr>
  </w:style>
  <w:style w:type="paragraph" w:customStyle="1" w:styleId="Default">
    <w:name w:val="Default"/>
    <w:rsid w:val="00F66923"/>
    <w:pPr>
      <w:autoSpaceDE w:val="0"/>
      <w:autoSpaceDN w:val="0"/>
      <w:adjustRightInd w:val="0"/>
    </w:pPr>
    <w:rPr>
      <w:rFonts w:ascii="Arial" w:eastAsia="Calibri" w:hAnsi="Arial" w:cs="Arial"/>
      <w:color w:val="000000"/>
      <w:sz w:val="24"/>
      <w:szCs w:val="24"/>
    </w:rPr>
  </w:style>
  <w:style w:type="paragraph" w:customStyle="1" w:styleId="MRDefinitions1">
    <w:name w:val="M&amp;R Definitions 1"/>
    <w:aliases w:val="M&amp;Rdef1"/>
    <w:basedOn w:val="Normal"/>
    <w:uiPriority w:val="24"/>
    <w:qFormat/>
    <w:rsid w:val="00313A07"/>
    <w:pPr>
      <w:numPr>
        <w:numId w:val="37"/>
      </w:numPr>
      <w:spacing w:before="240" w:line="360" w:lineRule="auto"/>
      <w:jc w:val="both"/>
    </w:pPr>
    <w:rPr>
      <w:rFonts w:ascii="Arial" w:eastAsia="Calibri" w:hAnsi="Arial" w:cs="Arial"/>
      <w:sz w:val="22"/>
      <w:szCs w:val="22"/>
    </w:rPr>
  </w:style>
  <w:style w:type="paragraph" w:customStyle="1" w:styleId="MRDefinitions2">
    <w:name w:val="M&amp;R Definitions 2"/>
    <w:aliases w:val="M&amp;Rdef2"/>
    <w:basedOn w:val="Normal"/>
    <w:uiPriority w:val="24"/>
    <w:qFormat/>
    <w:rsid w:val="00313A07"/>
    <w:pPr>
      <w:numPr>
        <w:ilvl w:val="1"/>
        <w:numId w:val="37"/>
      </w:numPr>
      <w:tabs>
        <w:tab w:val="left" w:pos="1440"/>
      </w:tabs>
      <w:spacing w:before="240" w:line="360" w:lineRule="auto"/>
      <w:jc w:val="both"/>
    </w:pPr>
    <w:rPr>
      <w:rFonts w:ascii="Arial" w:eastAsia="Calibri" w:hAnsi="Arial"/>
      <w:sz w:val="22"/>
      <w:szCs w:val="22"/>
    </w:rPr>
  </w:style>
  <w:style w:type="paragraph" w:customStyle="1" w:styleId="MRDefinitions3">
    <w:name w:val="M&amp;R Definitions 3"/>
    <w:aliases w:val="M&amp;Rdef3"/>
    <w:basedOn w:val="Normal"/>
    <w:uiPriority w:val="24"/>
    <w:qFormat/>
    <w:rsid w:val="00313A07"/>
    <w:pPr>
      <w:numPr>
        <w:ilvl w:val="2"/>
        <w:numId w:val="37"/>
      </w:numPr>
      <w:tabs>
        <w:tab w:val="left" w:pos="2160"/>
      </w:tabs>
      <w:spacing w:before="240" w:line="360" w:lineRule="auto"/>
      <w:jc w:val="both"/>
    </w:pPr>
    <w:rPr>
      <w:rFonts w:ascii="Arial" w:eastAsia="Calibri" w:hAnsi="Arial"/>
      <w:sz w:val="22"/>
      <w:szCs w:val="22"/>
    </w:rPr>
  </w:style>
  <w:style w:type="paragraph" w:customStyle="1" w:styleId="MRDefinitions4">
    <w:name w:val="M&amp;R Definitions 4"/>
    <w:aliases w:val="M&amp;Rdef4"/>
    <w:basedOn w:val="Normal"/>
    <w:uiPriority w:val="24"/>
    <w:rsid w:val="00313A07"/>
    <w:pPr>
      <w:numPr>
        <w:ilvl w:val="3"/>
        <w:numId w:val="37"/>
      </w:numPr>
      <w:tabs>
        <w:tab w:val="left" w:pos="2880"/>
      </w:tabs>
      <w:spacing w:before="240" w:line="360" w:lineRule="auto"/>
      <w:jc w:val="both"/>
    </w:pPr>
    <w:rPr>
      <w:rFonts w:ascii="Arial" w:eastAsia="Calibri" w:hAnsi="Arial"/>
      <w:sz w:val="22"/>
      <w:szCs w:val="22"/>
    </w:rPr>
  </w:style>
  <w:style w:type="paragraph" w:customStyle="1" w:styleId="MRDefinitions5">
    <w:name w:val="M&amp;R Definitions 5"/>
    <w:aliases w:val="M&amp;Rdef5"/>
    <w:basedOn w:val="Normal"/>
    <w:uiPriority w:val="24"/>
    <w:rsid w:val="00313A07"/>
    <w:pPr>
      <w:numPr>
        <w:ilvl w:val="4"/>
        <w:numId w:val="37"/>
      </w:numPr>
      <w:tabs>
        <w:tab w:val="left" w:pos="3600"/>
      </w:tabs>
      <w:spacing w:before="240" w:line="360" w:lineRule="auto"/>
      <w:jc w:val="both"/>
    </w:pPr>
    <w:rPr>
      <w:rFonts w:ascii="Arial" w:eastAsia="Calibri" w:hAnsi="Arial"/>
      <w:sz w:val="22"/>
      <w:szCs w:val="22"/>
    </w:rPr>
  </w:style>
  <w:style w:type="numbering" w:customStyle="1" w:styleId="Definitions">
    <w:name w:val="Definitions"/>
    <w:rsid w:val="00313A07"/>
    <w:pPr>
      <w:numPr>
        <w:numId w:val="36"/>
      </w:numPr>
    </w:pPr>
  </w:style>
  <w:style w:type="character" w:customStyle="1" w:styleId="DefTerm0">
    <w:name w:val="DefTerm"/>
    <w:uiPriority w:val="1"/>
    <w:qFormat/>
    <w:rsid w:val="00313A07"/>
    <w:rPr>
      <w:rFonts w:ascii="Arial" w:eastAsia="Arial" w:hAnsi="Arial" w:cs="Arial"/>
      <w:b/>
      <w:color w:val="000000"/>
    </w:rPr>
  </w:style>
  <w:style w:type="paragraph" w:customStyle="1" w:styleId="A1">
    <w:name w:val="A1"/>
    <w:basedOn w:val="Normal"/>
    <w:uiPriority w:val="99"/>
    <w:qFormat/>
    <w:rsid w:val="00324EAE"/>
    <w:pPr>
      <w:numPr>
        <w:numId w:val="38"/>
      </w:numPr>
      <w:spacing w:before="240" w:after="240"/>
      <w:jc w:val="both"/>
      <w:outlineLvl w:val="0"/>
    </w:pPr>
    <w:rPr>
      <w:rFonts w:ascii="Arial" w:hAnsi="Arial"/>
      <w:b/>
      <w:caps/>
      <w:lang w:eastAsia="en-US"/>
    </w:rPr>
  </w:style>
  <w:style w:type="paragraph" w:customStyle="1" w:styleId="A2">
    <w:name w:val="A2"/>
    <w:basedOn w:val="Normal"/>
    <w:link w:val="A2Char"/>
    <w:uiPriority w:val="99"/>
    <w:qFormat/>
    <w:rsid w:val="00324EAE"/>
    <w:pPr>
      <w:numPr>
        <w:ilvl w:val="1"/>
        <w:numId w:val="38"/>
      </w:numPr>
      <w:spacing w:before="120" w:after="120"/>
      <w:jc w:val="both"/>
      <w:outlineLvl w:val="1"/>
    </w:pPr>
    <w:rPr>
      <w:rFonts w:ascii="Arial" w:hAnsi="Arial"/>
      <w:lang w:eastAsia="en-US"/>
    </w:rPr>
  </w:style>
  <w:style w:type="paragraph" w:customStyle="1" w:styleId="A3">
    <w:name w:val="A3"/>
    <w:basedOn w:val="Normal"/>
    <w:uiPriority w:val="99"/>
    <w:qFormat/>
    <w:rsid w:val="00324EAE"/>
    <w:pPr>
      <w:numPr>
        <w:ilvl w:val="2"/>
        <w:numId w:val="38"/>
      </w:numPr>
      <w:spacing w:before="120" w:after="120"/>
      <w:jc w:val="both"/>
      <w:outlineLvl w:val="2"/>
    </w:pPr>
    <w:rPr>
      <w:rFonts w:ascii="Arial" w:hAnsi="Arial"/>
      <w:lang w:eastAsia="en-US"/>
    </w:rPr>
  </w:style>
  <w:style w:type="paragraph" w:customStyle="1" w:styleId="A4">
    <w:name w:val="A4"/>
    <w:basedOn w:val="Normal"/>
    <w:rsid w:val="00324EAE"/>
    <w:pPr>
      <w:numPr>
        <w:ilvl w:val="3"/>
        <w:numId w:val="38"/>
      </w:numPr>
      <w:spacing w:before="120" w:after="120"/>
      <w:jc w:val="both"/>
      <w:outlineLvl w:val="3"/>
    </w:pPr>
    <w:rPr>
      <w:rFonts w:ascii="Arial" w:hAnsi="Arial"/>
      <w:lang w:eastAsia="en-US"/>
    </w:rPr>
  </w:style>
  <w:style w:type="paragraph" w:customStyle="1" w:styleId="A5">
    <w:name w:val="A5"/>
    <w:basedOn w:val="Normal"/>
    <w:rsid w:val="00324EAE"/>
    <w:pPr>
      <w:numPr>
        <w:ilvl w:val="4"/>
        <w:numId w:val="38"/>
      </w:numPr>
      <w:spacing w:before="120" w:after="120"/>
      <w:jc w:val="both"/>
      <w:outlineLvl w:val="4"/>
    </w:pPr>
    <w:rPr>
      <w:rFonts w:ascii="Arial" w:hAnsi="Arial"/>
      <w:lang w:eastAsia="en-US"/>
    </w:rPr>
  </w:style>
  <w:style w:type="character" w:customStyle="1" w:styleId="A2Char">
    <w:name w:val="A2 Char"/>
    <w:link w:val="A2"/>
    <w:uiPriority w:val="99"/>
    <w:rsid w:val="00324EAE"/>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5">
      <w:bodyDiv w:val="1"/>
      <w:marLeft w:val="0"/>
      <w:marRight w:val="0"/>
      <w:marTop w:val="0"/>
      <w:marBottom w:val="0"/>
      <w:divBdr>
        <w:top w:val="none" w:sz="0" w:space="0" w:color="auto"/>
        <w:left w:val="none" w:sz="0" w:space="0" w:color="auto"/>
        <w:bottom w:val="none" w:sz="0" w:space="0" w:color="auto"/>
        <w:right w:val="none" w:sz="0" w:space="0" w:color="auto"/>
      </w:divBdr>
      <w:divsChild>
        <w:div w:id="227805094">
          <w:marLeft w:val="0"/>
          <w:marRight w:val="0"/>
          <w:marTop w:val="0"/>
          <w:marBottom w:val="0"/>
          <w:divBdr>
            <w:top w:val="none" w:sz="0" w:space="0" w:color="auto"/>
            <w:left w:val="none" w:sz="0" w:space="0" w:color="auto"/>
            <w:bottom w:val="none" w:sz="0" w:space="0" w:color="auto"/>
            <w:right w:val="none" w:sz="0" w:space="0" w:color="auto"/>
          </w:divBdr>
          <w:divsChild>
            <w:div w:id="1076823935">
              <w:marLeft w:val="0"/>
              <w:marRight w:val="0"/>
              <w:marTop w:val="0"/>
              <w:marBottom w:val="0"/>
              <w:divBdr>
                <w:top w:val="none" w:sz="0" w:space="0" w:color="auto"/>
                <w:left w:val="none" w:sz="0" w:space="0" w:color="auto"/>
                <w:bottom w:val="none" w:sz="0" w:space="0" w:color="auto"/>
                <w:right w:val="none" w:sz="0" w:space="0" w:color="auto"/>
              </w:divBdr>
              <w:divsChild>
                <w:div w:id="98961654">
                  <w:marLeft w:val="0"/>
                  <w:marRight w:val="0"/>
                  <w:marTop w:val="0"/>
                  <w:marBottom w:val="0"/>
                  <w:divBdr>
                    <w:top w:val="none" w:sz="0" w:space="0" w:color="auto"/>
                    <w:left w:val="none" w:sz="0" w:space="0" w:color="auto"/>
                    <w:bottom w:val="none" w:sz="0" w:space="0" w:color="auto"/>
                    <w:right w:val="none" w:sz="0" w:space="0" w:color="auto"/>
                  </w:divBdr>
                  <w:divsChild>
                    <w:div w:id="1690136274">
                      <w:marLeft w:val="0"/>
                      <w:marRight w:val="0"/>
                      <w:marTop w:val="0"/>
                      <w:marBottom w:val="0"/>
                      <w:divBdr>
                        <w:top w:val="none" w:sz="0" w:space="0" w:color="auto"/>
                        <w:left w:val="none" w:sz="0" w:space="0" w:color="auto"/>
                        <w:bottom w:val="none" w:sz="0" w:space="0" w:color="auto"/>
                        <w:right w:val="none" w:sz="0" w:space="0" w:color="auto"/>
                      </w:divBdr>
                      <w:divsChild>
                        <w:div w:id="89130197">
                          <w:marLeft w:val="0"/>
                          <w:marRight w:val="0"/>
                          <w:marTop w:val="0"/>
                          <w:marBottom w:val="0"/>
                          <w:divBdr>
                            <w:top w:val="none" w:sz="0" w:space="0" w:color="auto"/>
                            <w:left w:val="none" w:sz="0" w:space="0" w:color="auto"/>
                            <w:bottom w:val="none" w:sz="0" w:space="0" w:color="auto"/>
                            <w:right w:val="none" w:sz="0" w:space="0" w:color="auto"/>
                          </w:divBdr>
                          <w:divsChild>
                            <w:div w:id="758015714">
                              <w:marLeft w:val="0"/>
                              <w:marRight w:val="0"/>
                              <w:marTop w:val="0"/>
                              <w:marBottom w:val="0"/>
                              <w:divBdr>
                                <w:top w:val="none" w:sz="0" w:space="0" w:color="auto"/>
                                <w:left w:val="none" w:sz="0" w:space="0" w:color="auto"/>
                                <w:bottom w:val="none" w:sz="0" w:space="0" w:color="auto"/>
                                <w:right w:val="none" w:sz="0" w:space="0" w:color="auto"/>
                              </w:divBdr>
                              <w:divsChild>
                                <w:div w:id="247348319">
                                  <w:marLeft w:val="0"/>
                                  <w:marRight w:val="0"/>
                                  <w:marTop w:val="0"/>
                                  <w:marBottom w:val="0"/>
                                  <w:divBdr>
                                    <w:top w:val="none" w:sz="0" w:space="0" w:color="auto"/>
                                    <w:left w:val="none" w:sz="0" w:space="0" w:color="auto"/>
                                    <w:bottom w:val="none" w:sz="0" w:space="0" w:color="auto"/>
                                    <w:right w:val="none" w:sz="0" w:space="0" w:color="auto"/>
                                  </w:divBdr>
                                  <w:divsChild>
                                    <w:div w:id="175732348">
                                      <w:marLeft w:val="0"/>
                                      <w:marRight w:val="0"/>
                                      <w:marTop w:val="0"/>
                                      <w:marBottom w:val="0"/>
                                      <w:divBdr>
                                        <w:top w:val="none" w:sz="0" w:space="0" w:color="auto"/>
                                        <w:left w:val="none" w:sz="0" w:space="0" w:color="auto"/>
                                        <w:bottom w:val="none" w:sz="0" w:space="0" w:color="auto"/>
                                        <w:right w:val="none" w:sz="0" w:space="0" w:color="auto"/>
                                      </w:divBdr>
                                      <w:divsChild>
                                        <w:div w:id="1910262759">
                                          <w:marLeft w:val="0"/>
                                          <w:marRight w:val="0"/>
                                          <w:marTop w:val="0"/>
                                          <w:marBottom w:val="0"/>
                                          <w:divBdr>
                                            <w:top w:val="none" w:sz="0" w:space="0" w:color="auto"/>
                                            <w:left w:val="none" w:sz="0" w:space="0" w:color="auto"/>
                                            <w:bottom w:val="none" w:sz="0" w:space="0" w:color="auto"/>
                                            <w:right w:val="none" w:sz="0" w:space="0" w:color="auto"/>
                                          </w:divBdr>
                                          <w:divsChild>
                                            <w:div w:id="20304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610630368">
      <w:bodyDiv w:val="1"/>
      <w:marLeft w:val="0"/>
      <w:marRight w:val="0"/>
      <w:marTop w:val="0"/>
      <w:marBottom w:val="0"/>
      <w:divBdr>
        <w:top w:val="none" w:sz="0" w:space="0" w:color="auto"/>
        <w:left w:val="none" w:sz="0" w:space="0" w:color="auto"/>
        <w:bottom w:val="none" w:sz="0" w:space="0" w:color="auto"/>
        <w:right w:val="none" w:sz="0" w:space="0" w:color="auto"/>
      </w:divBdr>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34720239">
      <w:bodyDiv w:val="1"/>
      <w:marLeft w:val="0"/>
      <w:marRight w:val="0"/>
      <w:marTop w:val="0"/>
      <w:marBottom w:val="0"/>
      <w:divBdr>
        <w:top w:val="none" w:sz="0" w:space="0" w:color="auto"/>
        <w:left w:val="none" w:sz="0" w:space="0" w:color="auto"/>
        <w:bottom w:val="none" w:sz="0" w:space="0" w:color="auto"/>
        <w:right w:val="none" w:sz="0" w:space="0" w:color="auto"/>
      </w:divBdr>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ccsinbox@dhsc.gov.uk" TargetMode="External"/><Relationship Id="rId2" Type="http://schemas.openxmlformats.org/officeDocument/2006/relationships/customXml" Target="../customXml/item2.xml"/><Relationship Id="rId16" Type="http://schemas.openxmlformats.org/officeDocument/2006/relationships/hyperlink" Target="https://thirlwall.public-inquiry.uk/about/terms-of-reference/"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543e32-2670-4792-a823-ef6c9cad508d">
      <Terms xmlns="http://schemas.microsoft.com/office/infopath/2007/PartnerControls"/>
    </lcf76f155ced4ddcb4097134ff3c332f>
    <_Flow_SignoffStatus xmlns="d7543e32-2670-4792-a823-ef6c9cad508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15BDDAC882364F8280DCBEAAD7A3DE" ma:contentTypeVersion="10" ma:contentTypeDescription="Create a new document." ma:contentTypeScope="" ma:versionID="5c379950f8bc16248ec27dd2be5ecef6">
  <xsd:schema xmlns:xsd="http://www.w3.org/2001/XMLSchema" xmlns:xs="http://www.w3.org/2001/XMLSchema" xmlns:p="http://schemas.microsoft.com/office/2006/metadata/properties" xmlns:ns2="7aa07ef2-f4ec-4a8c-98d7-e2e24130d9f5" xmlns:ns3="d7543e32-2670-4792-a823-ef6c9cad508d" targetNamespace="http://schemas.microsoft.com/office/2006/metadata/properties" ma:root="true" ma:fieldsID="6b17a6149d6970188797ff70d7b22b27" ns2:_="" ns3:_="">
    <xsd:import namespace="7aa07ef2-f4ec-4a8c-98d7-e2e24130d9f5"/>
    <xsd:import namespace="d7543e32-2670-4792-a823-ef6c9cad508d"/>
    <xsd:element name="properties">
      <xsd:complexType>
        <xsd:sequence>
          <xsd:element name="documentManagement">
            <xsd:complexType>
              <xsd:all>
                <xsd:element ref="ns2:SharedWithUsers" minOccurs="0"/>
                <xsd:element ref="ns2:SharedWithDetails" minOccurs="0"/>
                <xsd:element ref="ns3:MediaLengthInSeconds" minOccurs="0"/>
                <xsd:element ref="ns3:lcf76f155ced4ddcb4097134ff3c332f" minOccurs="0"/>
                <xsd:element ref="ns3:MediaServiceLocation"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07ef2-f4ec-4a8c-98d7-e2e24130d9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543e32-2670-4792-a823-ef6c9cad508d" elementFormDefault="qualified">
    <xsd:import namespace="http://schemas.microsoft.com/office/2006/documentManagement/types"/>
    <xsd:import namespace="http://schemas.microsoft.com/office/infopath/2007/PartnerControls"/>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element name="MediaServiceLocation" ma:index="13" nillable="true" ma:displayName="Location" ma:description="" ma:indexed="true" ma:internalName="MediaServiceLocation"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199F49-9F2D-4939-B278-1DFB784386E4}">
  <ds:schemaRefs>
    <ds:schemaRef ds:uri="http://schemas.openxmlformats.org/officeDocument/2006/bibliography"/>
  </ds:schemaRefs>
</ds:datastoreItem>
</file>

<file path=customXml/itemProps2.xml><?xml version="1.0" encoding="utf-8"?>
<ds:datastoreItem xmlns:ds="http://schemas.openxmlformats.org/officeDocument/2006/customXml" ds:itemID="{0E7B222B-B792-40FD-B20F-A75CADCB6D14}">
  <ds:schemaRefs>
    <ds:schemaRef ds:uri="http://schemas.microsoft.com/office/2006/metadata/properties"/>
    <ds:schemaRef ds:uri="http://schemas.microsoft.com/office/infopath/2007/PartnerControls"/>
    <ds:schemaRef ds:uri="d7543e32-2670-4792-a823-ef6c9cad508d"/>
  </ds:schemaRefs>
</ds:datastoreItem>
</file>

<file path=customXml/itemProps3.xml><?xml version="1.0" encoding="utf-8"?>
<ds:datastoreItem xmlns:ds="http://schemas.openxmlformats.org/officeDocument/2006/customXml" ds:itemID="{CB0035C7-CE2A-488D-8115-FAE8DE51645F}">
  <ds:schemaRefs>
    <ds:schemaRef ds:uri="http://schemas.microsoft.com/sharepoint/v3/contenttype/forms"/>
  </ds:schemaRefs>
</ds:datastoreItem>
</file>

<file path=customXml/itemProps4.xml><?xml version="1.0" encoding="utf-8"?>
<ds:datastoreItem xmlns:ds="http://schemas.openxmlformats.org/officeDocument/2006/customXml" ds:itemID="{5C922F8D-5768-4748-8987-772467A95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07ef2-f4ec-4a8c-98d7-e2e24130d9f5"/>
    <ds:schemaRef ds:uri="d7543e32-2670-4792-a823-ef6c9cad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15</TotalTime>
  <Pages>8</Pages>
  <Words>2152</Words>
  <Characters>12269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14393</CharactersWithSpaces>
  <SharedDoc>false</SharedDoc>
  <HLinks>
    <vt:vector size="12" baseType="variant">
      <vt:variant>
        <vt:i4>6029346</vt:i4>
      </vt:variant>
      <vt:variant>
        <vt:i4>3</vt:i4>
      </vt:variant>
      <vt:variant>
        <vt:i4>0</vt:i4>
      </vt:variant>
      <vt:variant>
        <vt:i4>5</vt:i4>
      </vt:variant>
      <vt:variant>
        <vt:lpwstr>mailto:ccsinbox@dhsc.gov.uk</vt:lpwstr>
      </vt:variant>
      <vt:variant>
        <vt:lpwstr/>
      </vt:variant>
      <vt:variant>
        <vt:i4>13</vt:i4>
      </vt:variant>
      <vt:variant>
        <vt:i4>0</vt:i4>
      </vt:variant>
      <vt:variant>
        <vt:i4>0</vt:i4>
      </vt:variant>
      <vt:variant>
        <vt:i4>5</vt:i4>
      </vt:variant>
      <vt:variant>
        <vt:lpwstr>https://thirlwall.public-inquiry.uk/about/terms-of-reference/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 Joanna</dc:creator>
  <cp:keywords/>
  <dc:description/>
  <cp:lastModifiedBy>Bains, Jay</cp:lastModifiedBy>
  <cp:revision>17</cp:revision>
  <cp:lastPrinted>2016-05-06T03:00:00Z</cp:lastPrinted>
  <dcterms:created xsi:type="dcterms:W3CDTF">2024-04-08T20:57:00Z</dcterms:created>
  <dcterms:modified xsi:type="dcterms:W3CDTF">2024-04-08T13:33:00Z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ContentTypeId">
    <vt:lpwstr>0x0101005C15BDDAC882364F8280DCBEAAD7A3DE</vt:lpwstr>
  </property>
  <property fmtid="{D5CDD505-2E9C-101B-9397-08002B2CF9AE}" pid="13" name="MediaServiceImageTags">
    <vt:lpwstr/>
  </property>
  <property fmtid="{D5CDD505-2E9C-101B-9397-08002B2CF9AE}" pid="14" name="TaxCatchAll">
    <vt:lpwstr/>
  </property>
</Properties>
</file>