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C42" w:rsidRPr="00B06C42" w:rsidRDefault="00B06C42" w:rsidP="00B06C42">
      <w:pPr>
        <w:jc w:val="center"/>
        <w:rPr>
          <w:b/>
          <w:sz w:val="28"/>
          <w:szCs w:val="28"/>
          <w:u w:val="single"/>
        </w:rPr>
      </w:pPr>
      <w:r w:rsidRPr="00B06C42">
        <w:rPr>
          <w:b/>
          <w:sz w:val="28"/>
          <w:szCs w:val="28"/>
          <w:u w:val="single"/>
        </w:rPr>
        <w:t>Clarification Questions</w:t>
      </w:r>
    </w:p>
    <w:p w:rsidR="00B06C42" w:rsidRPr="00B06C42" w:rsidRDefault="00B06C42" w:rsidP="00B06C42">
      <w:pPr>
        <w:jc w:val="center"/>
        <w:rPr>
          <w:b/>
          <w:sz w:val="28"/>
          <w:szCs w:val="28"/>
          <w:u w:val="single"/>
        </w:rPr>
      </w:pPr>
      <w:r w:rsidRPr="00B06C42">
        <w:rPr>
          <w:b/>
          <w:sz w:val="28"/>
          <w:szCs w:val="28"/>
          <w:u w:val="single"/>
        </w:rPr>
        <w:t>C17079 – Coquelles Repatriation Service</w:t>
      </w:r>
    </w:p>
    <w:p w:rsidR="00B06C42" w:rsidRDefault="00B06C42" w:rsidP="0028376F">
      <w:pPr>
        <w:rPr>
          <w:b/>
        </w:rPr>
      </w:pPr>
    </w:p>
    <w:p w:rsidR="00B06C42" w:rsidRDefault="00B06C42" w:rsidP="0028376F">
      <w:pPr>
        <w:rPr>
          <w:b/>
        </w:rPr>
      </w:pPr>
    </w:p>
    <w:p w:rsidR="0028376F" w:rsidRPr="00B06C42" w:rsidRDefault="0028376F" w:rsidP="0028376F">
      <w:pPr>
        <w:rPr>
          <w:b/>
        </w:rPr>
      </w:pPr>
      <w:bookmarkStart w:id="0" w:name="_GoBack"/>
      <w:bookmarkEnd w:id="0"/>
      <w:r w:rsidRPr="00B06C42">
        <w:rPr>
          <w:b/>
        </w:rPr>
        <w:t>Q: Can we bid just for the 17+ passenger work?</w:t>
      </w:r>
    </w:p>
    <w:p w:rsidR="0028376F" w:rsidRDefault="0028376F" w:rsidP="0028376F">
      <w:pPr>
        <w:rPr>
          <w:lang w:eastAsia="en-US"/>
        </w:rPr>
      </w:pPr>
      <w:r>
        <w:rPr>
          <w:lang w:eastAsia="en-US"/>
        </w:rPr>
        <w:t>A: Unfortunately, no. We are running the tender as one single requirement, which covers both types of vehicle, therefore any supplier would be required to fulfil all parts of the requirement.</w:t>
      </w:r>
    </w:p>
    <w:p w:rsidR="0028376F" w:rsidRDefault="0028376F" w:rsidP="0028376F">
      <w:pPr>
        <w:rPr>
          <w:lang w:eastAsia="en-US"/>
        </w:rPr>
      </w:pPr>
    </w:p>
    <w:p w:rsidR="0028376F" w:rsidRPr="00B06C42" w:rsidRDefault="0028376F" w:rsidP="0028376F">
      <w:pPr>
        <w:rPr>
          <w:b/>
        </w:rPr>
      </w:pPr>
      <w:r w:rsidRPr="00B06C42">
        <w:rPr>
          <w:b/>
        </w:rPr>
        <w:t xml:space="preserve">Q: </w:t>
      </w:r>
      <w:r w:rsidRPr="00B06C42">
        <w:rPr>
          <w:b/>
        </w:rPr>
        <w:t>Can</w:t>
      </w:r>
      <w:r w:rsidRPr="00B06C42">
        <w:rPr>
          <w:b/>
        </w:rPr>
        <w:t xml:space="preserve"> we send a </w:t>
      </w:r>
      <w:proofErr w:type="gramStart"/>
      <w:r w:rsidRPr="00B06C42">
        <w:rPr>
          <w:b/>
        </w:rPr>
        <w:t>full size</w:t>
      </w:r>
      <w:proofErr w:type="gramEnd"/>
      <w:r w:rsidRPr="00B06C42">
        <w:rPr>
          <w:b/>
        </w:rPr>
        <w:t xml:space="preserve"> coach if we need to when the</w:t>
      </w:r>
      <w:r w:rsidRPr="00B06C42">
        <w:rPr>
          <w:b/>
        </w:rPr>
        <w:t>re</w:t>
      </w:r>
      <w:r w:rsidRPr="00B06C42">
        <w:rPr>
          <w:b/>
        </w:rPr>
        <w:t xml:space="preserve"> is lower passenger numbers, </w:t>
      </w:r>
      <w:proofErr w:type="spellStart"/>
      <w:r w:rsidRPr="00B06C42">
        <w:rPr>
          <w:b/>
        </w:rPr>
        <w:t>i.e</w:t>
      </w:r>
      <w:proofErr w:type="spellEnd"/>
      <w:r w:rsidRPr="00B06C42">
        <w:rPr>
          <w:b/>
        </w:rPr>
        <w:t xml:space="preserve"> 20 passenger</w:t>
      </w:r>
      <w:r w:rsidRPr="00B06C42">
        <w:rPr>
          <w:b/>
        </w:rPr>
        <w:t>s</w:t>
      </w:r>
      <w:r w:rsidRPr="00B06C42">
        <w:rPr>
          <w:b/>
        </w:rPr>
        <w:t>, but we send a 49 seat coach</w:t>
      </w:r>
      <w:r w:rsidR="00B06C42">
        <w:rPr>
          <w:b/>
        </w:rPr>
        <w:t>?</w:t>
      </w:r>
    </w:p>
    <w:p w:rsidR="0028376F" w:rsidRDefault="0028376F" w:rsidP="0028376F">
      <w:r>
        <w:t xml:space="preserve">A: The requirement of 17 seat minibus (16 passengers or less) is the industry minimum standard. It would be acceptable to send a </w:t>
      </w:r>
      <w:proofErr w:type="gramStart"/>
      <w:r>
        <w:t>20 seater</w:t>
      </w:r>
      <w:proofErr w:type="gramEnd"/>
      <w:r>
        <w:t xml:space="preserve"> minibus on occasions there are 16 persons to collect (or in your case 19 persons and driver). We haven’t stipulated a maximum coach size for groups of more than 16 persons and have left it open to the supplier to provide a solution. However, it would not be acceptable to send a </w:t>
      </w:r>
      <w:proofErr w:type="gramStart"/>
      <w:r>
        <w:t>49 seat</w:t>
      </w:r>
      <w:proofErr w:type="gramEnd"/>
      <w:r>
        <w:t xml:space="preserve"> coach to collect a small number persons (less than 16 persons, or, 19 in this case), where a smaller vehicle can be used. Eurotunnel are required to maximise space on their shuttles for other paying customers and a </w:t>
      </w:r>
      <w:proofErr w:type="gramStart"/>
      <w:r>
        <w:t>49 seat</w:t>
      </w:r>
      <w:proofErr w:type="gramEnd"/>
      <w:r>
        <w:t xml:space="preserve"> coach would be the equivalent to 5 cars on each leg of the journey. Therefore, the Authority needs to be mindful of the impact that the repatriation service has on </w:t>
      </w:r>
      <w:proofErr w:type="spellStart"/>
      <w:proofErr w:type="gramStart"/>
      <w:r>
        <w:t>it’s</w:t>
      </w:r>
      <w:proofErr w:type="spellEnd"/>
      <w:proofErr w:type="gramEnd"/>
      <w:r>
        <w:t xml:space="preserve"> stakeholders and any use of a 49 seat coach for small numbers (other than in an emergency and agreed in advance) would not be acceptable.</w:t>
      </w:r>
    </w:p>
    <w:p w:rsidR="00FC0D57" w:rsidRDefault="00FC0D57"/>
    <w:sectPr w:rsidR="00FC0D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6F"/>
    <w:rsid w:val="0028376F"/>
    <w:rsid w:val="00B06C42"/>
    <w:rsid w:val="00FC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D05DF"/>
  <w15:chartTrackingRefBased/>
  <w15:docId w15:val="{B31A6DF7-4907-405D-8701-840FFB4E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376F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Hough Christian</dc:creator>
  <cp:keywords/>
  <dc:description/>
  <cp:lastModifiedBy>Hough Christian</cp:lastModifiedBy>
  <cp:revision>2</cp:revision>
  <dcterms:created xsi:type="dcterms:W3CDTF">2020-09-05T11:31:00Z</dcterms:created>
  <dcterms:modified xsi:type="dcterms:W3CDTF">2020-09-05T11:31:00Z</dcterms:modified>
</cp:coreProperties>
</file>