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1417"/>
        <w:gridCol w:w="2552"/>
      </w:tblGrid>
      <w:tr w:rsidR="006D20B1">
        <w:trPr>
          <w:trHeight w:val="437"/>
        </w:trPr>
        <w:tc>
          <w:tcPr>
            <w:tcW w:w="6204" w:type="dxa"/>
            <w:vMerge w:val="restart"/>
            <w:tcBorders>
              <w:top w:val="nil"/>
              <w:left w:val="nil"/>
              <w:right w:val="nil"/>
            </w:tcBorders>
          </w:tcPr>
          <w:p w:rsidR="006D20B1" w:rsidRDefault="00C966A8">
            <w:pPr>
              <w:framePr w:wrap="auto" w:vAnchor="text" w:hAnchor="page" w:x="1102" w:y="-456"/>
              <w:suppressOverlap/>
            </w:pPr>
            <w:r>
              <w:rPr>
                <w:rFonts w:ascii="Verdana" w:hAnsi="Verdana"/>
              </w:rPr>
              <w:t>Supplier</w:t>
            </w:r>
          </w:p>
        </w:tc>
        <w:tc>
          <w:tcPr>
            <w:tcW w:w="1417" w:type="dxa"/>
            <w:tcBorders>
              <w:top w:val="nil"/>
              <w:left w:val="nil"/>
              <w:bottom w:val="nil"/>
              <w:right w:val="nil"/>
            </w:tcBorders>
          </w:tcPr>
          <w:p w:rsidR="006D20B1" w:rsidRDefault="006D20B1">
            <w:pPr>
              <w:framePr w:wrap="auto" w:vAnchor="text" w:hAnchor="page" w:x="1102" w:y="-456"/>
              <w:ind w:left="-27"/>
              <w:suppressOverlap/>
            </w:pPr>
          </w:p>
        </w:tc>
        <w:tc>
          <w:tcPr>
            <w:tcW w:w="2552" w:type="dxa"/>
            <w:tcBorders>
              <w:top w:val="nil"/>
              <w:left w:val="nil"/>
              <w:bottom w:val="nil"/>
              <w:right w:val="nil"/>
            </w:tcBorders>
          </w:tcPr>
          <w:p w:rsidR="006D20B1" w:rsidRDefault="006D20B1">
            <w:pPr>
              <w:framePr w:wrap="auto" w:vAnchor="text" w:hAnchor="page" w:x="1102" w:y="-456"/>
              <w:ind w:left="-27"/>
              <w:suppressOverlap/>
            </w:pPr>
          </w:p>
        </w:tc>
      </w:tr>
    </w:tbl>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1417"/>
        <w:gridCol w:w="2552"/>
      </w:tblGrid>
      <w:tr w:rsidR="006D20B1">
        <w:trPr>
          <w:trHeight w:val="284"/>
        </w:trPr>
        <w:tc>
          <w:tcPr>
            <w:tcW w:w="6204" w:type="dxa"/>
            <w:vMerge/>
            <w:tcBorders>
              <w:left w:val="nil"/>
              <w:right w:val="nil"/>
            </w:tcBorders>
          </w:tcPr>
          <w:p w:rsidR="006D20B1" w:rsidRDefault="006D20B1">
            <w:pPr>
              <w:framePr w:hSpace="180" w:wrap="around" w:vAnchor="text" w:hAnchor="page" w:x="1102" w:y="-456"/>
              <w:suppressOverlap/>
              <w:rPr>
                <w:rFonts w:ascii="Verdana" w:hAnsi="Verdana"/>
              </w:rPr>
            </w:pPr>
          </w:p>
        </w:tc>
        <w:tc>
          <w:tcPr>
            <w:tcW w:w="1417" w:type="dxa"/>
            <w:tcBorders>
              <w:top w:val="nil"/>
              <w:left w:val="nil"/>
              <w:bottom w:val="nil"/>
              <w:right w:val="nil"/>
            </w:tcBorders>
          </w:tcPr>
          <w:p w:rsidR="006D20B1" w:rsidRDefault="006D20B1">
            <w:pPr>
              <w:framePr w:hSpace="180" w:wrap="around" w:vAnchor="text" w:hAnchor="page" w:x="1102" w:y="-456"/>
              <w:ind w:left="-27"/>
              <w:suppressOverlap/>
            </w:pPr>
            <w:r>
              <w:rPr>
                <w:rFonts w:ascii="Verdana" w:hAnsi="Verdana"/>
                <w:b/>
              </w:rPr>
              <w:t>Your ref:</w:t>
            </w:r>
          </w:p>
        </w:tc>
        <w:tc>
          <w:tcPr>
            <w:tcW w:w="2552" w:type="dxa"/>
            <w:tcBorders>
              <w:top w:val="nil"/>
              <w:left w:val="nil"/>
              <w:bottom w:val="nil"/>
              <w:right w:val="nil"/>
            </w:tcBorders>
          </w:tcPr>
          <w:p w:rsidR="006D20B1" w:rsidRDefault="006D20B1">
            <w:pPr>
              <w:framePr w:hSpace="180" w:wrap="around" w:vAnchor="text" w:hAnchor="page" w:x="1102" w:y="-456"/>
              <w:ind w:left="-27"/>
              <w:suppressOverlap/>
            </w:pPr>
          </w:p>
        </w:tc>
      </w:tr>
      <w:tr w:rsidR="006D20B1">
        <w:trPr>
          <w:trHeight w:val="284"/>
        </w:trPr>
        <w:tc>
          <w:tcPr>
            <w:tcW w:w="6204" w:type="dxa"/>
            <w:vMerge/>
            <w:tcBorders>
              <w:left w:val="nil"/>
              <w:right w:val="nil"/>
            </w:tcBorders>
          </w:tcPr>
          <w:p w:rsidR="006D20B1" w:rsidRDefault="006D20B1">
            <w:pPr>
              <w:framePr w:hSpace="180" w:wrap="around" w:vAnchor="text" w:hAnchor="page" w:x="1102" w:y="-456"/>
              <w:suppressOverlap/>
              <w:rPr>
                <w:rFonts w:ascii="Verdana" w:hAnsi="Verdana"/>
              </w:rPr>
            </w:pPr>
          </w:p>
        </w:tc>
        <w:tc>
          <w:tcPr>
            <w:tcW w:w="1417" w:type="dxa"/>
            <w:tcBorders>
              <w:top w:val="nil"/>
              <w:left w:val="nil"/>
              <w:bottom w:val="nil"/>
              <w:right w:val="nil"/>
            </w:tcBorders>
          </w:tcPr>
          <w:p w:rsidR="006D20B1" w:rsidRDefault="006D20B1">
            <w:pPr>
              <w:framePr w:hSpace="180" w:wrap="around" w:vAnchor="text" w:hAnchor="page" w:x="1102" w:y="-456"/>
              <w:ind w:left="-27"/>
              <w:suppressOverlap/>
            </w:pPr>
            <w:r>
              <w:rPr>
                <w:rFonts w:ascii="Verdana" w:hAnsi="Verdana"/>
                <w:b/>
              </w:rPr>
              <w:t>My ref:</w:t>
            </w:r>
          </w:p>
        </w:tc>
        <w:tc>
          <w:tcPr>
            <w:tcW w:w="2552" w:type="dxa"/>
            <w:tcBorders>
              <w:top w:val="nil"/>
              <w:left w:val="nil"/>
              <w:bottom w:val="nil"/>
              <w:right w:val="nil"/>
            </w:tcBorders>
          </w:tcPr>
          <w:p w:rsidR="006D20B1" w:rsidRDefault="001C1717">
            <w:pPr>
              <w:framePr w:hSpace="180" w:wrap="around" w:vAnchor="text" w:hAnchor="page" w:x="1102" w:y="-456"/>
              <w:ind w:left="-27"/>
              <w:suppressOverlap/>
            </w:pPr>
            <w:r>
              <w:rPr>
                <w:rFonts w:ascii="Verdana" w:hAnsi="Verdana"/>
              </w:rPr>
              <w:t>DL/PR03</w:t>
            </w:r>
          </w:p>
        </w:tc>
      </w:tr>
      <w:tr w:rsidR="006D20B1">
        <w:trPr>
          <w:trHeight w:val="284"/>
        </w:trPr>
        <w:tc>
          <w:tcPr>
            <w:tcW w:w="6204" w:type="dxa"/>
            <w:vMerge/>
            <w:tcBorders>
              <w:left w:val="nil"/>
              <w:right w:val="nil"/>
            </w:tcBorders>
          </w:tcPr>
          <w:p w:rsidR="006D20B1" w:rsidRDefault="006D20B1">
            <w:pPr>
              <w:framePr w:hSpace="180" w:wrap="around" w:vAnchor="text" w:hAnchor="page" w:x="1102" w:y="-456"/>
              <w:suppressOverlap/>
              <w:rPr>
                <w:rFonts w:ascii="Verdana" w:hAnsi="Verdana"/>
              </w:rPr>
            </w:pPr>
          </w:p>
        </w:tc>
        <w:tc>
          <w:tcPr>
            <w:tcW w:w="1417" w:type="dxa"/>
            <w:tcBorders>
              <w:top w:val="nil"/>
              <w:left w:val="nil"/>
              <w:bottom w:val="nil"/>
              <w:right w:val="nil"/>
            </w:tcBorders>
          </w:tcPr>
          <w:p w:rsidR="006D20B1" w:rsidRDefault="006D20B1">
            <w:pPr>
              <w:framePr w:hSpace="180" w:wrap="around" w:vAnchor="text" w:hAnchor="page" w:x="1102" w:y="-456"/>
              <w:ind w:left="-27"/>
              <w:suppressOverlap/>
            </w:pPr>
            <w:r>
              <w:rPr>
                <w:rFonts w:ascii="Verdana" w:hAnsi="Verdana"/>
                <w:b/>
              </w:rPr>
              <w:t>Date:</w:t>
            </w:r>
          </w:p>
        </w:tc>
        <w:tc>
          <w:tcPr>
            <w:tcW w:w="2552" w:type="dxa"/>
            <w:tcBorders>
              <w:top w:val="nil"/>
              <w:left w:val="nil"/>
              <w:bottom w:val="nil"/>
              <w:right w:val="nil"/>
            </w:tcBorders>
          </w:tcPr>
          <w:p w:rsidR="006D20B1" w:rsidRDefault="00554388">
            <w:pPr>
              <w:framePr w:hSpace="180" w:wrap="around" w:vAnchor="text" w:hAnchor="page" w:x="1102" w:y="-456"/>
              <w:ind w:left="-27"/>
              <w:suppressOverlap/>
            </w:pPr>
            <w:r>
              <w:rPr>
                <w:rFonts w:ascii="Verdana" w:hAnsi="Verdana"/>
              </w:rPr>
              <w:t>21 March 2016</w:t>
            </w:r>
          </w:p>
        </w:tc>
      </w:tr>
      <w:tr w:rsidR="006D20B1">
        <w:trPr>
          <w:trHeight w:val="940"/>
        </w:trPr>
        <w:tc>
          <w:tcPr>
            <w:tcW w:w="6204" w:type="dxa"/>
            <w:vMerge/>
            <w:tcBorders>
              <w:left w:val="nil"/>
              <w:bottom w:val="nil"/>
              <w:right w:val="nil"/>
            </w:tcBorders>
          </w:tcPr>
          <w:p w:rsidR="006D20B1" w:rsidRDefault="006D20B1">
            <w:pPr>
              <w:framePr w:hSpace="180" w:wrap="around" w:vAnchor="text" w:hAnchor="page" w:x="1102" w:y="-456"/>
              <w:suppressOverlap/>
              <w:rPr>
                <w:rFonts w:ascii="Verdana" w:hAnsi="Verdana"/>
              </w:rPr>
            </w:pPr>
          </w:p>
        </w:tc>
        <w:tc>
          <w:tcPr>
            <w:tcW w:w="1417" w:type="dxa"/>
            <w:tcBorders>
              <w:top w:val="nil"/>
              <w:left w:val="nil"/>
              <w:bottom w:val="nil"/>
              <w:right w:val="nil"/>
            </w:tcBorders>
          </w:tcPr>
          <w:p w:rsidR="006D20B1" w:rsidRDefault="006D20B1">
            <w:pPr>
              <w:framePr w:wrap="auto" w:vAnchor="text" w:hAnchor="page" w:x="1102" w:y="-456"/>
              <w:ind w:left="-27"/>
              <w:suppressOverlap/>
            </w:pPr>
          </w:p>
        </w:tc>
        <w:tc>
          <w:tcPr>
            <w:tcW w:w="2552" w:type="dxa"/>
            <w:tcBorders>
              <w:top w:val="nil"/>
              <w:left w:val="nil"/>
              <w:bottom w:val="nil"/>
              <w:right w:val="nil"/>
            </w:tcBorders>
          </w:tcPr>
          <w:p w:rsidR="006D20B1" w:rsidRDefault="006D20B1">
            <w:pPr>
              <w:framePr w:wrap="auto" w:vAnchor="text" w:hAnchor="page" w:x="1102" w:y="-456"/>
              <w:ind w:left="-27"/>
              <w:suppressOverlap/>
            </w:pPr>
          </w:p>
        </w:tc>
      </w:tr>
    </w:tbl>
    <w:p w:rsidR="006D20B1" w:rsidRDefault="009302CD">
      <w:pPr>
        <w:rPr>
          <w:rFonts w:ascii="Verdana" w:hAnsi="Verdana"/>
        </w:rPr>
      </w:pPr>
      <w:r>
        <w:rPr>
          <w:noProof/>
        </w:rPr>
        <w:drawing>
          <wp:anchor distT="0" distB="0" distL="114300" distR="114300" simplePos="0" relativeHeight="251657728" behindDoc="0" locked="0" layoutInCell="1" allowOverlap="1">
            <wp:simplePos x="0" y="0"/>
            <wp:positionH relativeFrom="column">
              <wp:posOffset>4841875</wp:posOffset>
            </wp:positionH>
            <wp:positionV relativeFrom="paragraph">
              <wp:posOffset>-1773555</wp:posOffset>
            </wp:positionV>
            <wp:extent cx="1512570" cy="1512570"/>
            <wp:effectExtent l="0" t="0" r="0" b="0"/>
            <wp:wrapNone/>
            <wp:docPr id="8" name="Picture 8" descr="CC logo 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C logo 40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2570" cy="1512570"/>
                    </a:xfrm>
                    <a:prstGeom prst="rect">
                      <a:avLst/>
                    </a:prstGeom>
                    <a:noFill/>
                    <a:ln>
                      <a:noFill/>
                    </a:ln>
                  </pic:spPr>
                </pic:pic>
              </a:graphicData>
            </a:graphic>
            <wp14:sizeRelH relativeFrom="page">
              <wp14:pctWidth>0</wp14:pctWidth>
            </wp14:sizeRelH>
            <wp14:sizeRelV relativeFrom="page">
              <wp14:pctHeight>0</wp14:pctHeight>
            </wp14:sizeRelV>
          </wp:anchor>
        </w:drawing>
      </w:r>
      <w:r w:rsidR="00554388">
        <w:rPr>
          <w:rFonts w:ascii="Verdana" w:hAnsi="Verdana"/>
        </w:rPr>
        <w:t>Dear Supplier</w:t>
      </w:r>
      <w:r w:rsidR="006D20B1">
        <w:rPr>
          <w:rFonts w:ascii="Verdana" w:hAnsi="Verdana"/>
        </w:rPr>
        <w:t>,</w:t>
      </w:r>
    </w:p>
    <w:p w:rsidR="006D20B1" w:rsidRDefault="006D20B1">
      <w:pPr>
        <w:rPr>
          <w:rFonts w:ascii="Verdana" w:hAnsi="Verdana"/>
        </w:rPr>
      </w:pPr>
    </w:p>
    <w:p w:rsidR="006D20B1" w:rsidRDefault="006D20B1">
      <w:pPr>
        <w:pStyle w:val="Heading1"/>
        <w:rPr>
          <w:rFonts w:ascii="Verdana" w:hAnsi="Verdana"/>
          <w:color w:val="auto"/>
          <w:sz w:val="22"/>
          <w:szCs w:val="22"/>
        </w:rPr>
      </w:pPr>
      <w:r>
        <w:rPr>
          <w:rFonts w:ascii="Verdana" w:hAnsi="Verdana"/>
          <w:color w:val="auto"/>
          <w:sz w:val="22"/>
          <w:szCs w:val="22"/>
        </w:rPr>
        <w:t xml:space="preserve">QUOTATION – </w:t>
      </w:r>
      <w:r w:rsidR="001C6DA0">
        <w:rPr>
          <w:rFonts w:ascii="Verdana" w:hAnsi="Verdana"/>
          <w:color w:val="auto"/>
          <w:sz w:val="22"/>
          <w:szCs w:val="22"/>
        </w:rPr>
        <w:t xml:space="preserve">SPECIALIST ELECTRICAL </w:t>
      </w:r>
      <w:r w:rsidR="001771F7">
        <w:rPr>
          <w:rFonts w:ascii="Verdana" w:hAnsi="Verdana"/>
          <w:color w:val="auto"/>
          <w:sz w:val="22"/>
          <w:szCs w:val="22"/>
        </w:rPr>
        <w:t xml:space="preserve">INSTALLATION AND SECURITY </w:t>
      </w:r>
      <w:r w:rsidR="001C6DA0">
        <w:rPr>
          <w:rFonts w:ascii="Verdana" w:hAnsi="Verdana"/>
          <w:color w:val="auto"/>
          <w:sz w:val="22"/>
          <w:szCs w:val="22"/>
        </w:rPr>
        <w:t>SERVICES</w:t>
      </w:r>
    </w:p>
    <w:p w:rsidR="00B074E4" w:rsidRDefault="00B074E4">
      <w:pPr>
        <w:rPr>
          <w:rFonts w:ascii="Verdana" w:hAnsi="Verdana" w:cs="Arial"/>
        </w:rPr>
      </w:pPr>
    </w:p>
    <w:p w:rsidR="006D20B1" w:rsidRDefault="0097316F">
      <w:pPr>
        <w:rPr>
          <w:rFonts w:ascii="Verdana" w:hAnsi="Verdana" w:cs="Arial"/>
        </w:rPr>
      </w:pPr>
      <w:r>
        <w:rPr>
          <w:rFonts w:ascii="Verdana" w:hAnsi="Verdana" w:cs="Arial"/>
        </w:rPr>
        <w:t xml:space="preserve">Tremorvah Industries (part of </w:t>
      </w:r>
      <w:r w:rsidR="006D20B1">
        <w:rPr>
          <w:rFonts w:ascii="Verdana" w:hAnsi="Verdana" w:cs="Arial"/>
        </w:rPr>
        <w:t>Cornwall Council</w:t>
      </w:r>
      <w:r>
        <w:rPr>
          <w:rFonts w:ascii="Verdana" w:hAnsi="Verdana" w:cs="Arial"/>
        </w:rPr>
        <w:t>)</w:t>
      </w:r>
      <w:r w:rsidR="006D20B1">
        <w:rPr>
          <w:rFonts w:ascii="Verdana" w:hAnsi="Verdana" w:cs="Arial"/>
        </w:rPr>
        <w:t xml:space="preserve"> would like to invite you to provide </w:t>
      </w:r>
      <w:r w:rsidR="001C6DA0">
        <w:rPr>
          <w:rFonts w:ascii="Verdana" w:hAnsi="Verdana" w:cs="Arial"/>
        </w:rPr>
        <w:t>a quote for the following services.</w:t>
      </w:r>
    </w:p>
    <w:p w:rsidR="006D20B1" w:rsidRDefault="006D20B1">
      <w:pPr>
        <w:rPr>
          <w:rFonts w:ascii="Verdana" w:hAnsi="Verdana" w:cs="Arial"/>
        </w:rPr>
      </w:pPr>
    </w:p>
    <w:p w:rsidR="006D20B1" w:rsidRDefault="006D20B1">
      <w:pPr>
        <w:rPr>
          <w:rFonts w:ascii="Verdana" w:hAnsi="Verdana" w:cs="Arial"/>
        </w:rPr>
      </w:pPr>
      <w:r>
        <w:rPr>
          <w:rFonts w:ascii="Verdana" w:hAnsi="Verdana" w:cs="Arial"/>
        </w:rPr>
        <w:t xml:space="preserve">Please provide your most competitive price and all other relevant details including </w:t>
      </w:r>
      <w:r w:rsidR="001C6DA0">
        <w:rPr>
          <w:rFonts w:ascii="Verdana" w:hAnsi="Verdana" w:cs="Arial"/>
        </w:rPr>
        <w:t xml:space="preserve">qualifications/certifications </w:t>
      </w:r>
      <w:r>
        <w:rPr>
          <w:rFonts w:ascii="Verdana" w:hAnsi="Verdana" w:cs="Arial"/>
        </w:rPr>
        <w:t>and quotation validity.</w:t>
      </w:r>
    </w:p>
    <w:p w:rsidR="001A6D48" w:rsidRDefault="001A6D48">
      <w:pPr>
        <w:rPr>
          <w:rFonts w:ascii="Verdana" w:hAnsi="Verdana" w:cs="Arial"/>
        </w:rPr>
      </w:pPr>
    </w:p>
    <w:p w:rsidR="001A6D48" w:rsidRDefault="001A6D48">
      <w:pPr>
        <w:rPr>
          <w:rFonts w:ascii="Verdana" w:hAnsi="Verdana" w:cs="Arial"/>
          <w:b/>
        </w:rPr>
      </w:pPr>
      <w:r>
        <w:rPr>
          <w:rFonts w:ascii="Verdana" w:hAnsi="Verdana" w:cs="Arial"/>
          <w:b/>
        </w:rPr>
        <w:t>Background</w:t>
      </w:r>
    </w:p>
    <w:p w:rsidR="001A6D48" w:rsidRDefault="001A6D48">
      <w:pPr>
        <w:rPr>
          <w:rFonts w:ascii="Verdana" w:hAnsi="Verdana" w:cs="Arial"/>
          <w:b/>
        </w:rPr>
      </w:pPr>
    </w:p>
    <w:p w:rsidR="00E769A2" w:rsidRPr="0048075F" w:rsidRDefault="00E769A2" w:rsidP="00E769A2">
      <w:pPr>
        <w:rPr>
          <w:rFonts w:ascii="Verdana" w:hAnsi="Verdana"/>
        </w:rPr>
      </w:pPr>
      <w:r w:rsidRPr="0048075F">
        <w:rPr>
          <w:rFonts w:ascii="Verdana" w:hAnsi="Verdana"/>
        </w:rPr>
        <w:t xml:space="preserve">Tremorvah Industries is an award winning supported business providing employment and training opportunities for people with disabilities. It operates in a range of competitive commercial environments across Cornwall and the wider peninsula. These currently range from the manufacture and sale of textiles to the demonstration, sale and installation of disability related equipment such as stair lifts, mobility equipment and assistive technology. </w:t>
      </w:r>
    </w:p>
    <w:p w:rsidR="00E769A2" w:rsidRPr="0048075F" w:rsidRDefault="00E769A2" w:rsidP="00E769A2">
      <w:pPr>
        <w:rPr>
          <w:rFonts w:ascii="Verdana" w:hAnsi="Verdana"/>
        </w:rPr>
      </w:pPr>
    </w:p>
    <w:p w:rsidR="00E769A2" w:rsidRPr="0048075F" w:rsidRDefault="00E769A2" w:rsidP="00E769A2">
      <w:pPr>
        <w:rPr>
          <w:rFonts w:ascii="Verdana" w:hAnsi="Verdana"/>
        </w:rPr>
      </w:pPr>
      <w:r w:rsidRPr="0048075F">
        <w:rPr>
          <w:rFonts w:ascii="Verdana" w:hAnsi="Verdana"/>
        </w:rPr>
        <w:t xml:space="preserve">The majority of Tremorvah Industries’ staff </w:t>
      </w:r>
      <w:proofErr w:type="gramStart"/>
      <w:r w:rsidRPr="0048075F">
        <w:rPr>
          <w:rFonts w:ascii="Verdana" w:hAnsi="Verdana"/>
        </w:rPr>
        <w:t>are</w:t>
      </w:r>
      <w:proofErr w:type="gramEnd"/>
      <w:r w:rsidRPr="0048075F">
        <w:rPr>
          <w:rFonts w:ascii="Verdana" w:hAnsi="Verdana"/>
        </w:rPr>
        <w:t xml:space="preserve"> recognised as having a disability with many being supported through the Department of Work and Pensions’ (DWP) Work Choice scheme. This scheme is subject to formal targets and operates in accordance with the DWP operating guidance.</w:t>
      </w:r>
    </w:p>
    <w:p w:rsidR="00E769A2" w:rsidRPr="0048075F" w:rsidRDefault="00E769A2" w:rsidP="00E769A2">
      <w:pPr>
        <w:rPr>
          <w:rFonts w:ascii="Verdana" w:hAnsi="Verdana"/>
        </w:rPr>
      </w:pPr>
    </w:p>
    <w:p w:rsidR="00E769A2" w:rsidRDefault="00E769A2" w:rsidP="00E769A2">
      <w:pPr>
        <w:rPr>
          <w:rFonts w:ascii="Verdana" w:hAnsi="Verdana"/>
        </w:rPr>
      </w:pPr>
      <w:r>
        <w:rPr>
          <w:rFonts w:ascii="Verdana" w:hAnsi="Verdana"/>
        </w:rPr>
        <w:t>The Security and Assistive Technologies Department</w:t>
      </w:r>
      <w:r w:rsidRPr="0048075F">
        <w:rPr>
          <w:rFonts w:ascii="Verdana" w:hAnsi="Verdana"/>
        </w:rPr>
        <w:t xml:space="preserve"> is responsible for a number of popular products and important services </w:t>
      </w:r>
      <w:r>
        <w:rPr>
          <w:rFonts w:ascii="Verdana" w:hAnsi="Verdana"/>
        </w:rPr>
        <w:t>delivered in</w:t>
      </w:r>
      <w:r w:rsidRPr="0048075F">
        <w:rPr>
          <w:rFonts w:ascii="Verdana" w:hAnsi="Verdana"/>
        </w:rPr>
        <w:t xml:space="preserve"> Cornwall and</w:t>
      </w:r>
      <w:r>
        <w:rPr>
          <w:rFonts w:ascii="Verdana" w:hAnsi="Verdana"/>
        </w:rPr>
        <w:t xml:space="preserve"> parts of Devon</w:t>
      </w:r>
      <w:r w:rsidRPr="0048075F">
        <w:rPr>
          <w:rFonts w:ascii="Verdana" w:hAnsi="Verdana"/>
        </w:rPr>
        <w:t xml:space="preserve">. </w:t>
      </w:r>
      <w:r>
        <w:rPr>
          <w:rFonts w:ascii="Verdana" w:hAnsi="Verdana"/>
        </w:rPr>
        <w:t>The provision of e</w:t>
      </w:r>
      <w:r w:rsidRPr="0048075F">
        <w:rPr>
          <w:rFonts w:ascii="Verdana" w:hAnsi="Verdana"/>
        </w:rPr>
        <w:t>lectrical installation</w:t>
      </w:r>
      <w:r>
        <w:rPr>
          <w:rFonts w:ascii="Verdana" w:hAnsi="Verdana"/>
        </w:rPr>
        <w:t xml:space="preserve"> and certification</w:t>
      </w:r>
      <w:r w:rsidRPr="0048075F">
        <w:rPr>
          <w:rFonts w:ascii="Verdana" w:hAnsi="Verdana"/>
        </w:rPr>
        <w:t xml:space="preserve"> </w:t>
      </w:r>
      <w:r>
        <w:rPr>
          <w:rFonts w:ascii="Verdana" w:hAnsi="Verdana"/>
        </w:rPr>
        <w:t>will be carried out in-house in the future but for the next 12 months we anticipate needing an external contract</w:t>
      </w:r>
      <w:r w:rsidR="003273C6">
        <w:rPr>
          <w:rFonts w:ascii="Verdana" w:hAnsi="Verdana"/>
        </w:rPr>
        <w:t>or</w:t>
      </w:r>
      <w:r>
        <w:rPr>
          <w:rFonts w:ascii="Verdana" w:hAnsi="Verdana"/>
        </w:rPr>
        <w:t xml:space="preserve"> to help us meet these demands.</w:t>
      </w:r>
    </w:p>
    <w:p w:rsidR="00E769A2" w:rsidRPr="0048075F" w:rsidRDefault="00E769A2" w:rsidP="00E769A2">
      <w:pPr>
        <w:rPr>
          <w:rFonts w:ascii="Verdana" w:hAnsi="Verdana"/>
        </w:rPr>
      </w:pPr>
    </w:p>
    <w:p w:rsidR="006D20B1" w:rsidRDefault="006D20B1">
      <w:pPr>
        <w:rPr>
          <w:rFonts w:ascii="Verdana" w:hAnsi="Verdana" w:cs="Arial"/>
        </w:rPr>
      </w:pPr>
    </w:p>
    <w:p w:rsidR="006D20B1" w:rsidRDefault="006D20B1">
      <w:pPr>
        <w:pStyle w:val="Heading2"/>
        <w:rPr>
          <w:rFonts w:ascii="Verdana" w:hAnsi="Verdana"/>
          <w:color w:val="FF0000"/>
          <w:szCs w:val="22"/>
        </w:rPr>
      </w:pPr>
      <w:r>
        <w:rPr>
          <w:rFonts w:ascii="Verdana" w:hAnsi="Verdana"/>
          <w:szCs w:val="22"/>
        </w:rPr>
        <w:t xml:space="preserve">Scope of Services </w:t>
      </w:r>
    </w:p>
    <w:p w:rsidR="006D20B1" w:rsidRDefault="006D20B1">
      <w:pPr>
        <w:rPr>
          <w:rFonts w:ascii="Verdana" w:hAnsi="Verdana"/>
        </w:rPr>
      </w:pPr>
    </w:p>
    <w:p w:rsidR="006D20B1" w:rsidRPr="00E769A2" w:rsidRDefault="001771F7">
      <w:pPr>
        <w:rPr>
          <w:rFonts w:ascii="Verdana" w:hAnsi="Verdana" w:cs="Arial"/>
          <w:u w:val="single"/>
        </w:rPr>
      </w:pPr>
      <w:r w:rsidRPr="00E769A2">
        <w:rPr>
          <w:rFonts w:ascii="Verdana" w:hAnsi="Verdana" w:cs="Arial"/>
          <w:u w:val="single"/>
        </w:rPr>
        <w:t>Required qualifications/experience:</w:t>
      </w:r>
    </w:p>
    <w:p w:rsidR="001771F7" w:rsidRPr="00E769A2" w:rsidRDefault="001771F7">
      <w:pPr>
        <w:rPr>
          <w:rFonts w:ascii="Verdana" w:hAnsi="Verdana" w:cs="Arial"/>
          <w:u w:val="single"/>
        </w:rPr>
      </w:pPr>
    </w:p>
    <w:p w:rsidR="001771F7" w:rsidRPr="001771F7" w:rsidRDefault="001771F7" w:rsidP="001771F7">
      <w:pPr>
        <w:pStyle w:val="ListParagraph"/>
        <w:numPr>
          <w:ilvl w:val="0"/>
          <w:numId w:val="7"/>
        </w:numPr>
        <w:rPr>
          <w:rFonts w:ascii="Verdana" w:hAnsi="Verdana"/>
        </w:rPr>
      </w:pPr>
      <w:r w:rsidRPr="001771F7">
        <w:rPr>
          <w:rFonts w:ascii="Verdana" w:hAnsi="Verdana"/>
        </w:rPr>
        <w:t xml:space="preserve">Qualified to carry out electrical installations </w:t>
      </w:r>
    </w:p>
    <w:p w:rsidR="001771F7" w:rsidRPr="001771F7" w:rsidRDefault="001771F7" w:rsidP="001771F7">
      <w:pPr>
        <w:pStyle w:val="ListParagraph"/>
        <w:numPr>
          <w:ilvl w:val="0"/>
          <w:numId w:val="7"/>
        </w:numPr>
        <w:rPr>
          <w:rFonts w:ascii="Verdana" w:hAnsi="Verdana"/>
        </w:rPr>
      </w:pPr>
      <w:r w:rsidRPr="001771F7">
        <w:rPr>
          <w:rFonts w:ascii="Verdana" w:hAnsi="Verdana"/>
        </w:rPr>
        <w:t>17</w:t>
      </w:r>
      <w:r w:rsidRPr="001771F7">
        <w:rPr>
          <w:rFonts w:ascii="Verdana" w:hAnsi="Verdana"/>
          <w:vertAlign w:val="superscript"/>
        </w:rPr>
        <w:t>th</w:t>
      </w:r>
      <w:r w:rsidRPr="001771F7">
        <w:rPr>
          <w:rFonts w:ascii="Verdana" w:hAnsi="Verdana"/>
        </w:rPr>
        <w:t xml:space="preserve"> Edition qualified</w:t>
      </w:r>
    </w:p>
    <w:p w:rsidR="001771F7" w:rsidRPr="001771F7" w:rsidRDefault="001771F7" w:rsidP="001771F7">
      <w:pPr>
        <w:pStyle w:val="ListParagraph"/>
        <w:numPr>
          <w:ilvl w:val="0"/>
          <w:numId w:val="7"/>
        </w:numPr>
        <w:rPr>
          <w:rFonts w:ascii="Verdana" w:hAnsi="Verdana"/>
        </w:rPr>
      </w:pPr>
      <w:r w:rsidRPr="001771F7">
        <w:rPr>
          <w:rFonts w:ascii="Verdana" w:hAnsi="Verdana"/>
        </w:rPr>
        <w:t>Electrical fault finding experience</w:t>
      </w:r>
    </w:p>
    <w:p w:rsidR="001771F7" w:rsidRPr="001771F7" w:rsidRDefault="001771F7" w:rsidP="001771F7">
      <w:pPr>
        <w:pStyle w:val="ListParagraph"/>
        <w:numPr>
          <w:ilvl w:val="0"/>
          <w:numId w:val="7"/>
        </w:numPr>
        <w:rPr>
          <w:rFonts w:ascii="Verdana" w:hAnsi="Verdana"/>
        </w:rPr>
      </w:pPr>
      <w:r w:rsidRPr="001771F7">
        <w:rPr>
          <w:rFonts w:ascii="Verdana" w:hAnsi="Verdana"/>
        </w:rPr>
        <w:lastRenderedPageBreak/>
        <w:t>Part P</w:t>
      </w:r>
    </w:p>
    <w:p w:rsidR="001771F7" w:rsidRPr="001771F7" w:rsidRDefault="001771F7" w:rsidP="001771F7">
      <w:pPr>
        <w:pStyle w:val="ListParagraph"/>
        <w:numPr>
          <w:ilvl w:val="0"/>
          <w:numId w:val="7"/>
        </w:numPr>
        <w:rPr>
          <w:rFonts w:ascii="Verdana" w:hAnsi="Verdana"/>
        </w:rPr>
      </w:pPr>
      <w:r w:rsidRPr="001771F7">
        <w:rPr>
          <w:rFonts w:ascii="Verdana" w:hAnsi="Verdana"/>
        </w:rPr>
        <w:t xml:space="preserve">Able to </w:t>
      </w:r>
      <w:r w:rsidR="00A025A5">
        <w:rPr>
          <w:rFonts w:ascii="Verdana" w:hAnsi="Verdana"/>
        </w:rPr>
        <w:t xml:space="preserve">provide and </w:t>
      </w:r>
      <w:r w:rsidRPr="001771F7">
        <w:rPr>
          <w:rFonts w:ascii="Verdana" w:hAnsi="Verdana"/>
        </w:rPr>
        <w:t>sign off minor work certificates</w:t>
      </w:r>
      <w:r w:rsidR="00A025A5">
        <w:rPr>
          <w:rFonts w:ascii="Verdana" w:hAnsi="Verdana"/>
        </w:rPr>
        <w:t xml:space="preserve"> or any other relevant electrical safety paperwork </w:t>
      </w:r>
      <w:r w:rsidRPr="001771F7">
        <w:rPr>
          <w:rFonts w:ascii="Verdana" w:hAnsi="Verdana"/>
        </w:rPr>
        <w:t xml:space="preserve"> </w:t>
      </w:r>
    </w:p>
    <w:p w:rsidR="001771F7" w:rsidRPr="001771F7" w:rsidRDefault="001771F7" w:rsidP="001771F7">
      <w:pPr>
        <w:pStyle w:val="ListParagraph"/>
        <w:numPr>
          <w:ilvl w:val="0"/>
          <w:numId w:val="7"/>
        </w:numPr>
        <w:rPr>
          <w:rFonts w:ascii="Verdana" w:hAnsi="Verdana"/>
        </w:rPr>
      </w:pPr>
      <w:r w:rsidRPr="001771F7">
        <w:rPr>
          <w:rFonts w:ascii="Verdana" w:hAnsi="Verdana"/>
        </w:rPr>
        <w:t>JIB Registration</w:t>
      </w:r>
    </w:p>
    <w:p w:rsidR="001771F7" w:rsidRPr="001771F7" w:rsidRDefault="001771F7" w:rsidP="001771F7">
      <w:pPr>
        <w:pStyle w:val="ListParagraph"/>
        <w:numPr>
          <w:ilvl w:val="0"/>
          <w:numId w:val="7"/>
        </w:numPr>
        <w:rPr>
          <w:rFonts w:ascii="Verdana" w:hAnsi="Verdana"/>
        </w:rPr>
      </w:pPr>
      <w:r w:rsidRPr="001771F7">
        <w:rPr>
          <w:rFonts w:ascii="Verdana" w:hAnsi="Verdana"/>
        </w:rPr>
        <w:t>ECS H&amp;S Certification</w:t>
      </w:r>
    </w:p>
    <w:p w:rsidR="001771F7" w:rsidRPr="001771F7" w:rsidRDefault="001771F7" w:rsidP="001771F7">
      <w:pPr>
        <w:pStyle w:val="ListParagraph"/>
        <w:numPr>
          <w:ilvl w:val="0"/>
          <w:numId w:val="7"/>
        </w:numPr>
        <w:rPr>
          <w:rFonts w:ascii="Verdana" w:hAnsi="Verdana"/>
        </w:rPr>
      </w:pPr>
      <w:r w:rsidRPr="001771F7">
        <w:rPr>
          <w:rFonts w:ascii="Verdana" w:hAnsi="Verdana"/>
        </w:rPr>
        <w:t>CSCS card for site work and client requirements</w:t>
      </w:r>
    </w:p>
    <w:p w:rsidR="001771F7" w:rsidRPr="001771F7" w:rsidRDefault="001771F7" w:rsidP="001771F7">
      <w:pPr>
        <w:pStyle w:val="ListParagraph"/>
        <w:numPr>
          <w:ilvl w:val="0"/>
          <w:numId w:val="7"/>
        </w:numPr>
        <w:rPr>
          <w:rFonts w:ascii="Verdana" w:hAnsi="Verdana"/>
        </w:rPr>
      </w:pPr>
      <w:r w:rsidRPr="001771F7">
        <w:rPr>
          <w:rFonts w:ascii="Verdana" w:hAnsi="Verdana"/>
        </w:rPr>
        <w:t>Asbestos training</w:t>
      </w:r>
    </w:p>
    <w:p w:rsidR="00CD6940" w:rsidRDefault="00CD6940" w:rsidP="00CD6940">
      <w:pPr>
        <w:pStyle w:val="ListParagraph"/>
        <w:numPr>
          <w:ilvl w:val="0"/>
          <w:numId w:val="7"/>
        </w:numPr>
        <w:rPr>
          <w:rFonts w:ascii="Verdana" w:hAnsi="Verdana" w:cs="Arial"/>
        </w:rPr>
      </w:pPr>
      <w:r>
        <w:rPr>
          <w:rFonts w:ascii="Verdana" w:hAnsi="Verdana" w:cs="Arial"/>
        </w:rPr>
        <w:t xml:space="preserve">The staff of the supplier will be expected to hold an enhanced DBS check or to undertake an enhanced DBS check. </w:t>
      </w:r>
      <w:proofErr w:type="spellStart"/>
      <w:r>
        <w:rPr>
          <w:rFonts w:ascii="Verdana" w:hAnsi="Verdana" w:cs="Arial"/>
        </w:rPr>
        <w:t>Tremovah</w:t>
      </w:r>
      <w:proofErr w:type="spellEnd"/>
      <w:r>
        <w:rPr>
          <w:rFonts w:ascii="Verdana" w:hAnsi="Verdana" w:cs="Arial"/>
        </w:rPr>
        <w:t xml:space="preserve"> Industries is willing to fund the cost of one Enhanced DBS check, any further checks will be payable by the supplier.</w:t>
      </w:r>
    </w:p>
    <w:p w:rsidR="001771F7" w:rsidRPr="001771F7" w:rsidRDefault="001771F7" w:rsidP="001771F7">
      <w:pPr>
        <w:pStyle w:val="ListParagraph"/>
        <w:numPr>
          <w:ilvl w:val="0"/>
          <w:numId w:val="7"/>
        </w:numPr>
        <w:rPr>
          <w:rFonts w:ascii="Verdana" w:hAnsi="Verdana"/>
        </w:rPr>
      </w:pPr>
      <w:r w:rsidRPr="001771F7">
        <w:rPr>
          <w:rFonts w:ascii="Verdana" w:hAnsi="Verdana"/>
        </w:rPr>
        <w:t>Safe Guarding</w:t>
      </w:r>
      <w:r w:rsidR="00D84851">
        <w:rPr>
          <w:rFonts w:ascii="Verdana" w:hAnsi="Verdana"/>
        </w:rPr>
        <w:t xml:space="preserve"> knowledge and compliance with current legislation</w:t>
      </w:r>
      <w:r w:rsidRPr="001771F7">
        <w:rPr>
          <w:rFonts w:ascii="Verdana" w:hAnsi="Verdana"/>
        </w:rPr>
        <w:t xml:space="preserve"> </w:t>
      </w:r>
    </w:p>
    <w:p w:rsidR="001771F7" w:rsidRPr="001771F7" w:rsidRDefault="001771F7" w:rsidP="001771F7">
      <w:pPr>
        <w:pStyle w:val="ListParagraph"/>
        <w:numPr>
          <w:ilvl w:val="0"/>
          <w:numId w:val="7"/>
        </w:numPr>
        <w:rPr>
          <w:rFonts w:ascii="Verdana" w:hAnsi="Verdana"/>
        </w:rPr>
      </w:pPr>
      <w:r w:rsidRPr="001771F7">
        <w:rPr>
          <w:rFonts w:ascii="Verdana" w:hAnsi="Verdana"/>
        </w:rPr>
        <w:t>Working knowledge of ISO 9001 and the Contractors Health and Safety Scheme (CHAS) requirements</w:t>
      </w:r>
    </w:p>
    <w:p w:rsidR="006408C5" w:rsidRDefault="006408C5">
      <w:pPr>
        <w:rPr>
          <w:rFonts w:ascii="Verdana" w:hAnsi="Verdana"/>
        </w:rPr>
      </w:pPr>
    </w:p>
    <w:p w:rsidR="006408C5" w:rsidRDefault="006408C5">
      <w:pPr>
        <w:rPr>
          <w:rFonts w:ascii="Verdana" w:hAnsi="Verdana"/>
        </w:rPr>
      </w:pPr>
    </w:p>
    <w:p w:rsidR="00E769A2" w:rsidRPr="00E769A2" w:rsidRDefault="00E769A2" w:rsidP="00E769A2">
      <w:pPr>
        <w:rPr>
          <w:rFonts w:ascii="Verdana" w:hAnsi="Verdana" w:cs="Arial"/>
          <w:u w:val="single"/>
        </w:rPr>
      </w:pPr>
      <w:r w:rsidRPr="00E769A2">
        <w:rPr>
          <w:rFonts w:ascii="Verdana" w:hAnsi="Verdana" w:cs="Arial"/>
          <w:u w:val="single"/>
        </w:rPr>
        <w:t xml:space="preserve">Installation Expertise </w:t>
      </w:r>
    </w:p>
    <w:p w:rsidR="00E769A2" w:rsidRPr="00E769A2" w:rsidRDefault="00E769A2" w:rsidP="00E769A2">
      <w:pPr>
        <w:rPr>
          <w:rFonts w:ascii="Verdana" w:hAnsi="Verdana" w:cs="Arial"/>
        </w:rPr>
      </w:pPr>
    </w:p>
    <w:p w:rsidR="005F573A" w:rsidRDefault="005F573A" w:rsidP="005F573A">
      <w:pPr>
        <w:pStyle w:val="ListParagraph"/>
        <w:numPr>
          <w:ilvl w:val="0"/>
          <w:numId w:val="10"/>
        </w:numPr>
        <w:rPr>
          <w:rFonts w:ascii="Verdana" w:hAnsi="Verdana" w:cs="Arial"/>
        </w:rPr>
      </w:pPr>
      <w:r w:rsidRPr="00E769A2">
        <w:rPr>
          <w:rFonts w:ascii="Verdana" w:hAnsi="Verdana" w:cs="Arial"/>
        </w:rPr>
        <w:t>Compliant with current legislation and policies</w:t>
      </w:r>
    </w:p>
    <w:p w:rsidR="005F573A" w:rsidRDefault="005F573A" w:rsidP="005F573A">
      <w:pPr>
        <w:pStyle w:val="ListParagraph"/>
        <w:numPr>
          <w:ilvl w:val="0"/>
          <w:numId w:val="10"/>
        </w:numPr>
        <w:rPr>
          <w:rFonts w:ascii="Verdana" w:hAnsi="Verdana" w:cs="Arial"/>
        </w:rPr>
      </w:pPr>
      <w:r w:rsidRPr="00E769A2">
        <w:rPr>
          <w:rFonts w:ascii="Verdana" w:hAnsi="Verdana" w:cs="Arial"/>
        </w:rPr>
        <w:t>Ability to fault find on current and OEM systems</w:t>
      </w:r>
    </w:p>
    <w:p w:rsidR="005F573A" w:rsidRPr="00E769A2" w:rsidRDefault="005F573A" w:rsidP="005F573A">
      <w:pPr>
        <w:pStyle w:val="ListParagraph"/>
        <w:numPr>
          <w:ilvl w:val="0"/>
          <w:numId w:val="10"/>
        </w:numPr>
        <w:rPr>
          <w:rFonts w:ascii="Verdana" w:hAnsi="Verdana" w:cs="Arial"/>
        </w:rPr>
      </w:pPr>
      <w:r w:rsidRPr="00E769A2">
        <w:rPr>
          <w:rFonts w:ascii="Verdana" w:hAnsi="Verdana" w:cs="Arial"/>
        </w:rPr>
        <w:t>Installation expertise and product knowledge for:</w:t>
      </w:r>
    </w:p>
    <w:p w:rsidR="005F573A" w:rsidRDefault="005F573A" w:rsidP="005F573A">
      <w:pPr>
        <w:rPr>
          <w:rFonts w:ascii="Verdana" w:hAnsi="Verdana" w:cs="Arial"/>
        </w:rPr>
      </w:pPr>
    </w:p>
    <w:p w:rsidR="005F573A" w:rsidRDefault="005F573A" w:rsidP="005F573A">
      <w:pPr>
        <w:pStyle w:val="ListParagraph"/>
        <w:numPr>
          <w:ilvl w:val="0"/>
          <w:numId w:val="9"/>
        </w:numPr>
        <w:rPr>
          <w:rFonts w:ascii="Verdana" w:hAnsi="Verdana" w:cs="Arial"/>
        </w:rPr>
      </w:pPr>
      <w:r w:rsidRPr="00E769A2">
        <w:rPr>
          <w:rFonts w:ascii="Verdana" w:hAnsi="Verdana" w:cs="Arial"/>
        </w:rPr>
        <w:t>Genius door Entry Systems</w:t>
      </w:r>
    </w:p>
    <w:p w:rsidR="005F573A" w:rsidRDefault="005F573A" w:rsidP="005F573A">
      <w:pPr>
        <w:pStyle w:val="ListParagraph"/>
        <w:numPr>
          <w:ilvl w:val="0"/>
          <w:numId w:val="9"/>
        </w:numPr>
        <w:rPr>
          <w:rFonts w:ascii="Verdana" w:hAnsi="Verdana" w:cs="Arial"/>
        </w:rPr>
      </w:pPr>
      <w:r w:rsidRPr="00E769A2">
        <w:rPr>
          <w:rFonts w:ascii="Verdana" w:hAnsi="Verdana" w:cs="Arial"/>
        </w:rPr>
        <w:t>JMD Door Opening Systems</w:t>
      </w:r>
    </w:p>
    <w:p w:rsidR="005F573A" w:rsidRDefault="005F573A" w:rsidP="005F573A">
      <w:pPr>
        <w:pStyle w:val="ListParagraph"/>
        <w:numPr>
          <w:ilvl w:val="0"/>
          <w:numId w:val="9"/>
        </w:numPr>
        <w:rPr>
          <w:rFonts w:ascii="Verdana" w:hAnsi="Verdana" w:cs="Arial"/>
        </w:rPr>
      </w:pPr>
      <w:r w:rsidRPr="00E769A2">
        <w:rPr>
          <w:rFonts w:ascii="Verdana" w:hAnsi="Verdana" w:cs="Arial"/>
        </w:rPr>
        <w:t>FAAC Entry Systems</w:t>
      </w:r>
    </w:p>
    <w:p w:rsidR="005F573A" w:rsidRDefault="005F573A" w:rsidP="005F573A">
      <w:pPr>
        <w:pStyle w:val="ListParagraph"/>
        <w:numPr>
          <w:ilvl w:val="0"/>
          <w:numId w:val="9"/>
        </w:numPr>
        <w:rPr>
          <w:rFonts w:ascii="Verdana" w:hAnsi="Verdana" w:cs="Arial"/>
        </w:rPr>
      </w:pPr>
      <w:r w:rsidRPr="00E769A2">
        <w:rPr>
          <w:rFonts w:ascii="Verdana" w:hAnsi="Verdana" w:cs="Arial"/>
        </w:rPr>
        <w:t>Electronic Window Openers</w:t>
      </w:r>
    </w:p>
    <w:p w:rsidR="005F573A" w:rsidRDefault="005F573A" w:rsidP="005F573A">
      <w:pPr>
        <w:pStyle w:val="ListParagraph"/>
        <w:numPr>
          <w:ilvl w:val="0"/>
          <w:numId w:val="9"/>
        </w:numPr>
        <w:rPr>
          <w:rFonts w:ascii="Verdana" w:hAnsi="Verdana" w:cs="Arial"/>
        </w:rPr>
      </w:pPr>
      <w:r w:rsidRPr="00E769A2">
        <w:rPr>
          <w:rFonts w:ascii="Verdana" w:hAnsi="Verdana" w:cs="Arial"/>
        </w:rPr>
        <w:t>CCTV systems</w:t>
      </w:r>
    </w:p>
    <w:p w:rsidR="005F573A" w:rsidRPr="00E769A2" w:rsidRDefault="005F573A" w:rsidP="005F573A">
      <w:pPr>
        <w:pStyle w:val="ListParagraph"/>
        <w:numPr>
          <w:ilvl w:val="0"/>
          <w:numId w:val="9"/>
        </w:numPr>
        <w:rPr>
          <w:rFonts w:ascii="Verdana" w:hAnsi="Verdana" w:cs="Arial"/>
        </w:rPr>
      </w:pPr>
      <w:r w:rsidRPr="00E769A2">
        <w:rPr>
          <w:rFonts w:ascii="Verdana" w:hAnsi="Verdana" w:cs="Arial"/>
        </w:rPr>
        <w:t>Telecommunication and Intercom</w:t>
      </w:r>
      <w:r>
        <w:rPr>
          <w:rFonts w:ascii="Verdana" w:hAnsi="Verdana" w:cs="Arial"/>
        </w:rPr>
        <w:t>s</w:t>
      </w:r>
    </w:p>
    <w:p w:rsidR="005F573A" w:rsidRDefault="005F573A" w:rsidP="005F573A">
      <w:pPr>
        <w:rPr>
          <w:rFonts w:ascii="Verdana" w:hAnsi="Verdana" w:cs="Arial"/>
        </w:rPr>
      </w:pPr>
    </w:p>
    <w:p w:rsidR="005F573A" w:rsidRPr="00E769A2" w:rsidRDefault="005F573A" w:rsidP="005F573A">
      <w:pPr>
        <w:pStyle w:val="ListParagraph"/>
        <w:numPr>
          <w:ilvl w:val="0"/>
          <w:numId w:val="11"/>
        </w:numPr>
        <w:rPr>
          <w:rFonts w:ascii="Verdana" w:hAnsi="Verdana" w:cs="Arial"/>
        </w:rPr>
      </w:pPr>
      <w:r w:rsidRPr="00E769A2">
        <w:rPr>
          <w:rFonts w:ascii="Verdana" w:hAnsi="Verdana" w:cs="Arial"/>
        </w:rPr>
        <w:t>Installation and selection expertise for peripheral equipment used in conjunction with the above equipment on installations.</w:t>
      </w:r>
    </w:p>
    <w:p w:rsidR="005F573A" w:rsidRDefault="005F573A" w:rsidP="005F573A">
      <w:pPr>
        <w:pStyle w:val="ListParagraph"/>
        <w:numPr>
          <w:ilvl w:val="0"/>
          <w:numId w:val="11"/>
        </w:numPr>
        <w:rPr>
          <w:rFonts w:ascii="Verdana" w:hAnsi="Verdana" w:cs="Arial"/>
        </w:rPr>
      </w:pPr>
      <w:r w:rsidRPr="00E769A2">
        <w:rPr>
          <w:rFonts w:ascii="Verdana" w:hAnsi="Verdana" w:cs="Arial"/>
        </w:rPr>
        <w:t xml:space="preserve">Working knowledge of Assistive Technology Products (Care Assist Pagers and </w:t>
      </w:r>
      <w:proofErr w:type="spellStart"/>
      <w:r w:rsidRPr="00E769A2">
        <w:rPr>
          <w:rFonts w:ascii="Verdana" w:hAnsi="Verdana" w:cs="Arial"/>
        </w:rPr>
        <w:t>Carephone</w:t>
      </w:r>
      <w:proofErr w:type="spellEnd"/>
      <w:r w:rsidRPr="00E769A2">
        <w:rPr>
          <w:rFonts w:ascii="Verdana" w:hAnsi="Verdana" w:cs="Arial"/>
        </w:rPr>
        <w:t>/ Lifeline products GPS Tracking systems)</w:t>
      </w:r>
      <w:r>
        <w:rPr>
          <w:rFonts w:ascii="Verdana" w:hAnsi="Verdana" w:cs="Arial"/>
        </w:rPr>
        <w:t xml:space="preserve"> </w:t>
      </w:r>
    </w:p>
    <w:p w:rsidR="00E769A2" w:rsidRDefault="00E769A2" w:rsidP="00E769A2">
      <w:pPr>
        <w:rPr>
          <w:rFonts w:ascii="Verdana" w:hAnsi="Verdana" w:cs="Arial"/>
        </w:rPr>
      </w:pPr>
      <w:bookmarkStart w:id="0" w:name="_GoBack"/>
      <w:bookmarkEnd w:id="0"/>
    </w:p>
    <w:p w:rsidR="00E769A2" w:rsidRPr="00E769A2" w:rsidRDefault="00E769A2" w:rsidP="00E769A2">
      <w:pPr>
        <w:rPr>
          <w:rFonts w:ascii="Verdana" w:hAnsi="Verdana"/>
          <w:u w:val="single"/>
        </w:rPr>
      </w:pPr>
      <w:r w:rsidRPr="00E769A2">
        <w:rPr>
          <w:rFonts w:ascii="Verdana" w:hAnsi="Verdana"/>
          <w:u w:val="single"/>
        </w:rPr>
        <w:t xml:space="preserve">Survey and Other Trade Knowledge </w:t>
      </w:r>
    </w:p>
    <w:p w:rsidR="00E769A2" w:rsidRPr="00D21D32" w:rsidRDefault="00E769A2" w:rsidP="00E769A2">
      <w:pPr>
        <w:rPr>
          <w:rFonts w:ascii="Verdana" w:hAnsi="Verdana"/>
          <w:b/>
          <w:u w:val="single"/>
        </w:rPr>
      </w:pPr>
    </w:p>
    <w:p w:rsidR="00E769A2" w:rsidRDefault="00E769A2" w:rsidP="00E769A2">
      <w:pPr>
        <w:pStyle w:val="ListParagraph"/>
        <w:numPr>
          <w:ilvl w:val="0"/>
          <w:numId w:val="12"/>
        </w:numPr>
        <w:rPr>
          <w:rFonts w:ascii="Verdana" w:hAnsi="Verdana"/>
        </w:rPr>
      </w:pPr>
      <w:r w:rsidRPr="00E769A2">
        <w:rPr>
          <w:rFonts w:ascii="Verdana" w:hAnsi="Verdana"/>
        </w:rPr>
        <w:t>Ability to carry out on site surveys for quotation and system design purposes</w:t>
      </w:r>
    </w:p>
    <w:p w:rsidR="00E769A2" w:rsidRPr="00E769A2" w:rsidRDefault="00E769A2" w:rsidP="00E769A2">
      <w:pPr>
        <w:pStyle w:val="ListParagraph"/>
        <w:numPr>
          <w:ilvl w:val="0"/>
          <w:numId w:val="12"/>
        </w:numPr>
        <w:rPr>
          <w:rFonts w:ascii="Verdana" w:hAnsi="Verdana"/>
        </w:rPr>
      </w:pPr>
      <w:r w:rsidRPr="00E769A2">
        <w:rPr>
          <w:rFonts w:ascii="Verdana" w:hAnsi="Verdana"/>
        </w:rPr>
        <w:t>Make recommendations on the type of manufactures equipment regarding opening, locking and remote control systems to satisfy the Grant / Customer request</w:t>
      </w:r>
    </w:p>
    <w:p w:rsidR="00E769A2" w:rsidRPr="00E769A2" w:rsidRDefault="00E769A2" w:rsidP="00E769A2">
      <w:pPr>
        <w:pStyle w:val="ListParagraph"/>
        <w:numPr>
          <w:ilvl w:val="0"/>
          <w:numId w:val="12"/>
        </w:numPr>
        <w:rPr>
          <w:rFonts w:ascii="Verdana" w:hAnsi="Verdana"/>
        </w:rPr>
      </w:pPr>
      <w:r w:rsidRPr="00E769A2">
        <w:rPr>
          <w:rFonts w:ascii="Verdana" w:hAnsi="Verdana"/>
        </w:rPr>
        <w:t>Sound understanding of other trades that are required to complete installations where building works are required</w:t>
      </w:r>
    </w:p>
    <w:p w:rsidR="00E769A2" w:rsidRPr="00E769A2" w:rsidRDefault="00E769A2" w:rsidP="00E769A2">
      <w:pPr>
        <w:pStyle w:val="ListParagraph"/>
        <w:numPr>
          <w:ilvl w:val="0"/>
          <w:numId w:val="12"/>
        </w:numPr>
        <w:rPr>
          <w:rFonts w:ascii="Verdana" w:hAnsi="Verdana"/>
        </w:rPr>
      </w:pPr>
      <w:r w:rsidRPr="00E769A2">
        <w:rPr>
          <w:rFonts w:ascii="Verdana" w:hAnsi="Verdana"/>
        </w:rPr>
        <w:t>Interpersonal skills in order to manage Client expectations</w:t>
      </w:r>
    </w:p>
    <w:p w:rsidR="00E769A2" w:rsidRPr="00E769A2" w:rsidRDefault="00E769A2" w:rsidP="00E769A2">
      <w:pPr>
        <w:pStyle w:val="ListParagraph"/>
        <w:numPr>
          <w:ilvl w:val="0"/>
          <w:numId w:val="12"/>
        </w:numPr>
        <w:rPr>
          <w:rFonts w:ascii="Verdana" w:hAnsi="Verdana"/>
        </w:rPr>
      </w:pPr>
      <w:r w:rsidRPr="00E769A2">
        <w:rPr>
          <w:rFonts w:ascii="Verdana" w:hAnsi="Verdana"/>
        </w:rPr>
        <w:t>Ability to manage deadlines and priorities in a stressful environment and time restraints that business work under</w:t>
      </w:r>
    </w:p>
    <w:p w:rsidR="00E769A2" w:rsidRDefault="00E769A2" w:rsidP="00E769A2">
      <w:pPr>
        <w:rPr>
          <w:rFonts w:ascii="Verdana" w:hAnsi="Verdana" w:cs="Arial"/>
        </w:rPr>
      </w:pPr>
    </w:p>
    <w:p w:rsidR="00E769A2" w:rsidRPr="006408C5" w:rsidRDefault="00E769A2" w:rsidP="00E769A2">
      <w:pPr>
        <w:rPr>
          <w:rFonts w:ascii="Verdana" w:hAnsi="Verdana" w:cs="Arial"/>
          <w:u w:val="single"/>
        </w:rPr>
      </w:pPr>
      <w:r w:rsidRPr="006408C5">
        <w:rPr>
          <w:rFonts w:ascii="Verdana" w:hAnsi="Verdana" w:cs="Arial"/>
          <w:u w:val="single"/>
        </w:rPr>
        <w:lastRenderedPageBreak/>
        <w:t>Requirements</w:t>
      </w:r>
    </w:p>
    <w:p w:rsidR="00E769A2" w:rsidRDefault="00E769A2" w:rsidP="00E769A2">
      <w:pPr>
        <w:rPr>
          <w:rFonts w:ascii="Verdana" w:hAnsi="Verdana" w:cs="Arial"/>
        </w:rPr>
      </w:pPr>
    </w:p>
    <w:p w:rsidR="00E769A2" w:rsidRDefault="003273C6" w:rsidP="00E769A2">
      <w:pPr>
        <w:rPr>
          <w:rFonts w:ascii="Verdana" w:hAnsi="Verdana" w:cs="Arial"/>
        </w:rPr>
      </w:pPr>
      <w:r>
        <w:rPr>
          <w:rFonts w:ascii="Verdana" w:hAnsi="Verdana" w:cs="Arial"/>
        </w:rPr>
        <w:t xml:space="preserve">We anticipate needing a Specialist Electrician to assist us on </w:t>
      </w:r>
      <w:r w:rsidR="00BC172F">
        <w:rPr>
          <w:rFonts w:ascii="Verdana" w:hAnsi="Verdana" w:cs="Arial"/>
        </w:rPr>
        <w:t>3</w:t>
      </w:r>
      <w:r w:rsidR="00BC172F">
        <w:rPr>
          <w:rStyle w:val="CommentReference"/>
          <w:szCs w:val="24"/>
        </w:rPr>
        <w:t xml:space="preserve"> </w:t>
      </w:r>
      <w:r w:rsidR="00BC172F" w:rsidRPr="00BC172F">
        <w:rPr>
          <w:rFonts w:ascii="Verdana" w:hAnsi="Verdana" w:cs="Arial"/>
        </w:rPr>
        <w:t>d</w:t>
      </w:r>
      <w:r w:rsidR="00BC172F">
        <w:rPr>
          <w:rFonts w:ascii="Verdana" w:hAnsi="Verdana" w:cs="Arial"/>
        </w:rPr>
        <w:t>ays per week</w:t>
      </w:r>
      <w:r>
        <w:rPr>
          <w:rFonts w:ascii="Verdana" w:hAnsi="Verdana" w:cs="Arial"/>
        </w:rPr>
        <w:t xml:space="preserve">. You will be given </w:t>
      </w:r>
      <w:r w:rsidR="00BC172F">
        <w:rPr>
          <w:rFonts w:ascii="Verdana" w:hAnsi="Verdana" w:cs="Arial"/>
        </w:rPr>
        <w:t xml:space="preserve">5 </w:t>
      </w:r>
      <w:r>
        <w:rPr>
          <w:rFonts w:ascii="Verdana" w:hAnsi="Verdana" w:cs="Arial"/>
        </w:rPr>
        <w:t xml:space="preserve">days’ </w:t>
      </w:r>
      <w:r w:rsidR="006408C5">
        <w:rPr>
          <w:rFonts w:ascii="Verdana" w:hAnsi="Verdana" w:cs="Arial"/>
        </w:rPr>
        <w:t>notice</w:t>
      </w:r>
      <w:r w:rsidR="00BC172F">
        <w:rPr>
          <w:rFonts w:ascii="Verdana" w:hAnsi="Verdana" w:cs="Arial"/>
        </w:rPr>
        <w:t xml:space="preserve"> of these requirements where possible but for call out situations this may be 1 day</w:t>
      </w:r>
      <w:r w:rsidR="006408C5">
        <w:rPr>
          <w:rFonts w:ascii="Verdana" w:hAnsi="Verdana" w:cs="Arial"/>
        </w:rPr>
        <w:t>. We anticipate th</w:t>
      </w:r>
      <w:r>
        <w:rPr>
          <w:rFonts w:ascii="Verdana" w:hAnsi="Verdana" w:cs="Arial"/>
        </w:rPr>
        <w:t>at these requirements will gradually reduce over the 12 months period as the in-house electrician takes on more of the installation work.</w:t>
      </w:r>
    </w:p>
    <w:p w:rsidR="006408C5" w:rsidRDefault="006408C5" w:rsidP="00E769A2">
      <w:pPr>
        <w:rPr>
          <w:rFonts w:ascii="Verdana" w:hAnsi="Verdana" w:cs="Arial"/>
        </w:rPr>
      </w:pPr>
    </w:p>
    <w:p w:rsidR="00B7388A" w:rsidRDefault="00BC172F" w:rsidP="006408C5">
      <w:pPr>
        <w:pStyle w:val="ListParagraph"/>
        <w:numPr>
          <w:ilvl w:val="0"/>
          <w:numId w:val="13"/>
        </w:numPr>
        <w:rPr>
          <w:rFonts w:ascii="Verdana" w:hAnsi="Verdana" w:cs="Arial"/>
        </w:rPr>
      </w:pPr>
      <w:r>
        <w:rPr>
          <w:rFonts w:ascii="Verdana" w:hAnsi="Verdana" w:cs="Arial"/>
        </w:rPr>
        <w:t>8</w:t>
      </w:r>
      <w:r w:rsidR="00B7388A">
        <w:rPr>
          <w:rFonts w:ascii="Verdana" w:hAnsi="Verdana" w:cs="Arial"/>
        </w:rPr>
        <w:t>am</w:t>
      </w:r>
      <w:r>
        <w:rPr>
          <w:rFonts w:ascii="Verdana" w:hAnsi="Verdana" w:cs="Arial"/>
        </w:rPr>
        <w:t xml:space="preserve"> till 4</w:t>
      </w:r>
      <w:r w:rsidR="00B7388A">
        <w:rPr>
          <w:rFonts w:ascii="Verdana" w:hAnsi="Verdana" w:cs="Arial"/>
        </w:rPr>
        <w:t>.30pm</w:t>
      </w:r>
      <w:r>
        <w:rPr>
          <w:rFonts w:ascii="Verdana" w:hAnsi="Verdana" w:cs="Arial"/>
        </w:rPr>
        <w:t xml:space="preserve"> </w:t>
      </w:r>
      <w:r w:rsidR="00323A48">
        <w:rPr>
          <w:rFonts w:ascii="Verdana" w:hAnsi="Verdana" w:cs="Arial"/>
        </w:rPr>
        <w:t xml:space="preserve">core </w:t>
      </w:r>
      <w:r>
        <w:rPr>
          <w:rFonts w:ascii="Verdana" w:hAnsi="Verdana" w:cs="Arial"/>
        </w:rPr>
        <w:t>working day</w:t>
      </w:r>
      <w:r w:rsidR="00323A48">
        <w:rPr>
          <w:rFonts w:ascii="Verdana" w:hAnsi="Verdana" w:cs="Arial"/>
        </w:rPr>
        <w:t xml:space="preserve"> (to include a 30 minute non paid lunch break)</w:t>
      </w:r>
      <w:r w:rsidR="00C2073E">
        <w:rPr>
          <w:rFonts w:ascii="Verdana" w:hAnsi="Verdana" w:cs="Arial"/>
        </w:rPr>
        <w:t>, Monday to Friday*</w:t>
      </w:r>
    </w:p>
    <w:p w:rsidR="00323A48" w:rsidRDefault="00323A48" w:rsidP="006408C5">
      <w:pPr>
        <w:pStyle w:val="ListParagraph"/>
        <w:numPr>
          <w:ilvl w:val="0"/>
          <w:numId w:val="13"/>
        </w:numPr>
        <w:rPr>
          <w:rFonts w:ascii="Verdana" w:hAnsi="Verdana" w:cs="Arial"/>
        </w:rPr>
      </w:pPr>
      <w:r>
        <w:rPr>
          <w:rFonts w:ascii="Verdana" w:hAnsi="Verdana" w:cs="Arial"/>
        </w:rPr>
        <w:t>Overtime work may be required from time to time and would be charged at the standard hourly rate</w:t>
      </w:r>
    </w:p>
    <w:p w:rsidR="006408C5" w:rsidRPr="006408C5" w:rsidRDefault="00B7388A" w:rsidP="006408C5">
      <w:pPr>
        <w:pStyle w:val="ListParagraph"/>
        <w:numPr>
          <w:ilvl w:val="0"/>
          <w:numId w:val="13"/>
        </w:numPr>
        <w:rPr>
          <w:rFonts w:ascii="Verdana" w:hAnsi="Verdana" w:cs="Arial"/>
        </w:rPr>
      </w:pPr>
      <w:r>
        <w:rPr>
          <w:rFonts w:ascii="Verdana" w:hAnsi="Verdana" w:cs="Arial"/>
        </w:rPr>
        <w:t>We expect a minimum 8 hours or 1 day per week but more usually 24hours or 3 days a week work requirement.</w:t>
      </w:r>
    </w:p>
    <w:p w:rsidR="006408C5" w:rsidRDefault="00BC172F" w:rsidP="006408C5">
      <w:pPr>
        <w:pStyle w:val="ListParagraph"/>
        <w:numPr>
          <w:ilvl w:val="0"/>
          <w:numId w:val="13"/>
        </w:numPr>
        <w:rPr>
          <w:rFonts w:ascii="Verdana" w:hAnsi="Verdana" w:cs="Arial"/>
        </w:rPr>
      </w:pPr>
      <w:r>
        <w:rPr>
          <w:rFonts w:ascii="Verdana" w:hAnsi="Verdana" w:cs="Arial"/>
        </w:rPr>
        <w:t>Work will cover the whole of Cornwall and Plymouth</w:t>
      </w:r>
      <w:r w:rsidR="00C2073E">
        <w:rPr>
          <w:rFonts w:ascii="Verdana" w:hAnsi="Verdana" w:cs="Arial"/>
        </w:rPr>
        <w:t>**</w:t>
      </w:r>
    </w:p>
    <w:p w:rsidR="006408C5" w:rsidRDefault="00BC172F" w:rsidP="006408C5">
      <w:pPr>
        <w:pStyle w:val="ListParagraph"/>
        <w:numPr>
          <w:ilvl w:val="0"/>
          <w:numId w:val="13"/>
        </w:numPr>
        <w:rPr>
          <w:rFonts w:ascii="Verdana" w:hAnsi="Verdana" w:cs="Arial"/>
        </w:rPr>
      </w:pPr>
      <w:r>
        <w:rPr>
          <w:rFonts w:ascii="Verdana" w:hAnsi="Verdana" w:cs="Arial"/>
        </w:rPr>
        <w:t>Access to own vehicle</w:t>
      </w:r>
      <w:r w:rsidR="00B7388A">
        <w:rPr>
          <w:rFonts w:ascii="Verdana" w:hAnsi="Verdana" w:cs="Arial"/>
        </w:rPr>
        <w:t>, full driving licence &amp; business insurance would be expected</w:t>
      </w:r>
    </w:p>
    <w:p w:rsidR="007B7E81" w:rsidRPr="00BC172F" w:rsidRDefault="007B7E81" w:rsidP="006408C5">
      <w:pPr>
        <w:pStyle w:val="ListParagraph"/>
        <w:numPr>
          <w:ilvl w:val="0"/>
          <w:numId w:val="13"/>
        </w:numPr>
        <w:rPr>
          <w:rFonts w:ascii="Verdana" w:hAnsi="Verdana" w:cs="Arial"/>
        </w:rPr>
      </w:pPr>
      <w:r w:rsidRPr="00BA4D30">
        <w:rPr>
          <w:rFonts w:ascii="Verdana" w:hAnsi="Verdana"/>
        </w:rPr>
        <w:t>This contract will be for 12 months from 1 April 2016 to 31 March 2017</w:t>
      </w:r>
    </w:p>
    <w:p w:rsidR="006408C5" w:rsidRDefault="006408C5" w:rsidP="006408C5">
      <w:pPr>
        <w:rPr>
          <w:rFonts w:ascii="Verdana" w:hAnsi="Verdana" w:cs="Arial"/>
        </w:rPr>
      </w:pPr>
    </w:p>
    <w:p w:rsidR="009D5705" w:rsidRPr="009D5705" w:rsidRDefault="009D5705" w:rsidP="006408C5">
      <w:pPr>
        <w:rPr>
          <w:rFonts w:ascii="Verdana" w:hAnsi="Verdana"/>
        </w:rPr>
      </w:pPr>
      <w:r w:rsidRPr="009D5705">
        <w:rPr>
          <w:rFonts w:ascii="Verdana" w:hAnsi="Verdana"/>
        </w:rPr>
        <w:t>All invoices must be submitted weekly including the dates the work was carried out and any relevant electrical certificates issued.</w:t>
      </w:r>
    </w:p>
    <w:p w:rsidR="009D5705" w:rsidRPr="009D5705" w:rsidRDefault="009D5705" w:rsidP="006408C5">
      <w:pPr>
        <w:rPr>
          <w:rFonts w:ascii="Verdana" w:hAnsi="Verdana"/>
        </w:rPr>
      </w:pPr>
    </w:p>
    <w:p w:rsidR="00C2073E" w:rsidRPr="00B7388A" w:rsidRDefault="00C2073E" w:rsidP="00C2073E">
      <w:pPr>
        <w:rPr>
          <w:rFonts w:ascii="Verdana" w:hAnsi="Verdana" w:cs="Arial"/>
          <w:b/>
        </w:rPr>
      </w:pPr>
      <w:r w:rsidRPr="00B7388A">
        <w:rPr>
          <w:rFonts w:ascii="Verdana" w:hAnsi="Verdana" w:cs="Arial"/>
          <w:b/>
        </w:rPr>
        <w:t>* All rates will be charged from arrival at Tremorvah Industries</w:t>
      </w:r>
    </w:p>
    <w:p w:rsidR="006408C5" w:rsidRPr="009D5705" w:rsidRDefault="00C2073E" w:rsidP="006408C5">
      <w:pPr>
        <w:rPr>
          <w:rFonts w:ascii="Verdana" w:hAnsi="Verdana" w:cs="Arial"/>
        </w:rPr>
      </w:pPr>
      <w:r>
        <w:rPr>
          <w:rFonts w:ascii="Verdana" w:hAnsi="Verdana"/>
          <w:b/>
        </w:rPr>
        <w:t>*</w:t>
      </w:r>
      <w:r w:rsidR="009D5705">
        <w:rPr>
          <w:rFonts w:ascii="Verdana" w:hAnsi="Verdana"/>
          <w:b/>
        </w:rPr>
        <w:t>*</w:t>
      </w:r>
      <w:r w:rsidR="009D5705" w:rsidRPr="009D5705">
        <w:rPr>
          <w:rFonts w:ascii="Verdana" w:hAnsi="Verdana"/>
          <w:b/>
        </w:rPr>
        <w:t>Quoted rates must include any mileage/transport costs as these cannot be claimed separately</w:t>
      </w:r>
      <w:r w:rsidR="009D5705" w:rsidRPr="009D5705">
        <w:rPr>
          <w:rFonts w:ascii="Verdana" w:hAnsi="Verdana"/>
        </w:rPr>
        <w:t xml:space="preserve">. </w:t>
      </w:r>
    </w:p>
    <w:p w:rsidR="009D5705" w:rsidRDefault="009D5705">
      <w:pPr>
        <w:rPr>
          <w:rFonts w:ascii="Verdana" w:hAnsi="Verdana" w:cs="Arial"/>
        </w:rPr>
      </w:pPr>
    </w:p>
    <w:p w:rsidR="006D20B1" w:rsidRDefault="006D20B1">
      <w:pPr>
        <w:pStyle w:val="Heading1"/>
        <w:rPr>
          <w:rFonts w:ascii="Verdana" w:hAnsi="Verdana"/>
          <w:sz w:val="22"/>
          <w:szCs w:val="22"/>
        </w:rPr>
      </w:pPr>
      <w:r>
        <w:rPr>
          <w:rFonts w:ascii="Verdana" w:hAnsi="Verdana"/>
          <w:color w:val="auto"/>
          <w:sz w:val="22"/>
          <w:szCs w:val="22"/>
        </w:rPr>
        <w:t>Return Date</w:t>
      </w:r>
    </w:p>
    <w:p w:rsidR="006D20B1" w:rsidRDefault="006D20B1">
      <w:pPr>
        <w:rPr>
          <w:rFonts w:ascii="Verdana" w:hAnsi="Verdana" w:cs="Arial"/>
          <w:b/>
          <w:bCs/>
        </w:rPr>
      </w:pPr>
    </w:p>
    <w:p w:rsidR="00B801FC" w:rsidRDefault="006D20B1">
      <w:pPr>
        <w:pStyle w:val="Header"/>
        <w:rPr>
          <w:rFonts w:ascii="Verdana" w:hAnsi="Verdana"/>
        </w:rPr>
      </w:pPr>
      <w:r>
        <w:rPr>
          <w:rFonts w:ascii="Verdana" w:hAnsi="Verdana"/>
        </w:rPr>
        <w:t>Please respond to this request for q</w:t>
      </w:r>
      <w:r w:rsidRPr="006E3050">
        <w:rPr>
          <w:rFonts w:ascii="Verdana" w:hAnsi="Verdana"/>
        </w:rPr>
        <w:t>uotation</w:t>
      </w:r>
      <w:r>
        <w:rPr>
          <w:rFonts w:ascii="Verdana" w:hAnsi="Verdana"/>
        </w:rPr>
        <w:t xml:space="preserve"> by</w:t>
      </w:r>
      <w:r w:rsidR="006E3050">
        <w:rPr>
          <w:rFonts w:ascii="Verdana" w:hAnsi="Verdana"/>
        </w:rPr>
        <w:t xml:space="preserve"> 3pm on</w:t>
      </w:r>
      <w:r>
        <w:rPr>
          <w:rFonts w:ascii="Verdana" w:hAnsi="Verdana"/>
        </w:rPr>
        <w:t xml:space="preserve"> </w:t>
      </w:r>
      <w:r w:rsidR="006E3050" w:rsidRPr="006E3050">
        <w:rPr>
          <w:rFonts w:ascii="Verdana" w:hAnsi="Verdana"/>
        </w:rPr>
        <w:t>29</w:t>
      </w:r>
      <w:r w:rsidR="006E3050" w:rsidRPr="006E3050">
        <w:rPr>
          <w:rFonts w:ascii="Verdana" w:hAnsi="Verdana"/>
          <w:vertAlign w:val="superscript"/>
        </w:rPr>
        <w:t>th</w:t>
      </w:r>
      <w:r w:rsidR="006E3050" w:rsidRPr="006E3050">
        <w:rPr>
          <w:rFonts w:ascii="Verdana" w:hAnsi="Verdana"/>
        </w:rPr>
        <w:t xml:space="preserve"> March 2016</w:t>
      </w:r>
      <w:r w:rsidR="0097316F">
        <w:rPr>
          <w:rFonts w:ascii="Verdana" w:hAnsi="Verdana"/>
        </w:rPr>
        <w:t xml:space="preserve">. </w:t>
      </w:r>
    </w:p>
    <w:p w:rsidR="00B801FC" w:rsidRDefault="00B801FC">
      <w:pPr>
        <w:pStyle w:val="Header"/>
        <w:rPr>
          <w:rFonts w:ascii="Verdana" w:hAnsi="Verdana"/>
        </w:rPr>
      </w:pPr>
    </w:p>
    <w:p w:rsidR="006D20B1" w:rsidRPr="00B801FC" w:rsidRDefault="0097316F">
      <w:pPr>
        <w:pStyle w:val="Header"/>
        <w:rPr>
          <w:rFonts w:ascii="Verdana" w:hAnsi="Verdana"/>
          <w:u w:val="single"/>
        </w:rPr>
      </w:pPr>
      <w:r w:rsidRPr="00B801FC">
        <w:rPr>
          <w:rFonts w:ascii="Verdana" w:hAnsi="Verdana"/>
          <w:u w:val="single"/>
        </w:rPr>
        <w:t xml:space="preserve">Responses must include details of all qualifications/experience, installation expertise and survey/other trade knowledge as detailed in the above </w:t>
      </w:r>
      <w:r w:rsidR="00B801FC" w:rsidRPr="00B801FC">
        <w:rPr>
          <w:rFonts w:ascii="Verdana" w:hAnsi="Verdana"/>
          <w:u w:val="single"/>
        </w:rPr>
        <w:t>Scope of Services, plus h</w:t>
      </w:r>
      <w:r w:rsidR="00BC172F">
        <w:rPr>
          <w:rFonts w:ascii="Verdana" w:hAnsi="Verdana"/>
          <w:u w:val="single"/>
        </w:rPr>
        <w:t xml:space="preserve">ourly and </w:t>
      </w:r>
      <w:proofErr w:type="gramStart"/>
      <w:r w:rsidR="00B801FC" w:rsidRPr="00B801FC">
        <w:rPr>
          <w:rFonts w:ascii="Verdana" w:hAnsi="Verdana"/>
          <w:u w:val="single"/>
        </w:rPr>
        <w:t>day</w:t>
      </w:r>
      <w:r w:rsidR="00323A48">
        <w:rPr>
          <w:rFonts w:ascii="Verdana" w:hAnsi="Verdana"/>
          <w:u w:val="single"/>
        </w:rPr>
        <w:t xml:space="preserve"> </w:t>
      </w:r>
      <w:r w:rsidR="00B801FC" w:rsidRPr="00B801FC">
        <w:rPr>
          <w:rFonts w:ascii="Verdana" w:hAnsi="Verdana"/>
          <w:u w:val="single"/>
        </w:rPr>
        <w:t xml:space="preserve"> rates</w:t>
      </w:r>
      <w:proofErr w:type="gramEnd"/>
      <w:r w:rsidR="00323A48">
        <w:rPr>
          <w:rFonts w:ascii="Verdana" w:hAnsi="Verdana"/>
          <w:u w:val="single"/>
        </w:rPr>
        <w:t xml:space="preserve"> (</w:t>
      </w:r>
      <w:r w:rsidR="0047470E">
        <w:rPr>
          <w:rFonts w:ascii="Verdana" w:hAnsi="Verdana"/>
          <w:u w:val="single"/>
        </w:rPr>
        <w:t xml:space="preserve">a </w:t>
      </w:r>
      <w:r w:rsidR="00323A48">
        <w:rPr>
          <w:rFonts w:ascii="Verdana" w:hAnsi="Verdana"/>
          <w:u w:val="single"/>
        </w:rPr>
        <w:t>working day</w:t>
      </w:r>
      <w:r w:rsidR="0047470E">
        <w:rPr>
          <w:rFonts w:ascii="Verdana" w:hAnsi="Verdana"/>
          <w:u w:val="single"/>
        </w:rPr>
        <w:t xml:space="preserve"> for a day rate</w:t>
      </w:r>
      <w:r w:rsidR="00323A48">
        <w:rPr>
          <w:rFonts w:ascii="Verdana" w:hAnsi="Verdana"/>
          <w:u w:val="single"/>
        </w:rPr>
        <w:t xml:space="preserve"> is 8 hours)</w:t>
      </w:r>
      <w:r w:rsidR="00B801FC" w:rsidRPr="00B801FC">
        <w:rPr>
          <w:rFonts w:ascii="Verdana" w:hAnsi="Verdana"/>
          <w:u w:val="single"/>
        </w:rPr>
        <w:t>.</w:t>
      </w:r>
    </w:p>
    <w:p w:rsidR="006D20B1" w:rsidRDefault="006D20B1">
      <w:pPr>
        <w:rPr>
          <w:rFonts w:ascii="Verdana" w:hAnsi="Verdana" w:cs="Arial"/>
        </w:rPr>
      </w:pPr>
    </w:p>
    <w:p w:rsidR="006D20B1" w:rsidRDefault="006D20B1">
      <w:pPr>
        <w:pStyle w:val="Heading1"/>
        <w:rPr>
          <w:rFonts w:ascii="Verdana" w:hAnsi="Verdana"/>
          <w:color w:val="auto"/>
          <w:sz w:val="22"/>
          <w:szCs w:val="22"/>
        </w:rPr>
      </w:pPr>
      <w:r>
        <w:rPr>
          <w:rFonts w:ascii="Verdana" w:hAnsi="Verdana"/>
          <w:color w:val="auto"/>
          <w:sz w:val="22"/>
          <w:szCs w:val="22"/>
        </w:rPr>
        <w:t>Terms and Conditions</w:t>
      </w:r>
    </w:p>
    <w:p w:rsidR="006D20B1" w:rsidRDefault="006D20B1">
      <w:pPr>
        <w:rPr>
          <w:rFonts w:ascii="Verdana" w:hAnsi="Verdana" w:cs="Arial"/>
        </w:rPr>
      </w:pPr>
    </w:p>
    <w:p w:rsidR="006D20B1" w:rsidRDefault="006D20B1">
      <w:pPr>
        <w:pStyle w:val="BodyText3"/>
        <w:rPr>
          <w:rFonts w:ascii="Verdana" w:hAnsi="Verdana"/>
          <w:szCs w:val="22"/>
        </w:rPr>
      </w:pPr>
      <w:r>
        <w:rPr>
          <w:rFonts w:ascii="Verdana" w:hAnsi="Verdana"/>
          <w:szCs w:val="22"/>
        </w:rPr>
        <w:t xml:space="preserve">In the event that we decide to move forward with your company an order shall be placed with you subject to Cornwall Council’s standard Terms and Conditions of Purchase </w:t>
      </w:r>
      <w:r w:rsidR="00457A35">
        <w:rPr>
          <w:rFonts w:ascii="Verdana" w:hAnsi="Verdana"/>
          <w:szCs w:val="22"/>
        </w:rPr>
        <w:t>of goods and Services (under £25</w:t>
      </w:r>
      <w:r>
        <w:rPr>
          <w:rFonts w:ascii="Verdana" w:hAnsi="Verdana"/>
          <w:szCs w:val="22"/>
        </w:rPr>
        <w:t>,000) a copy of which will be sent to you on request or is available to be viewed on the Cornwall Council website</w:t>
      </w:r>
      <w:r w:rsidR="008E7193">
        <w:rPr>
          <w:rFonts w:ascii="Verdana" w:hAnsi="Verdana"/>
          <w:szCs w:val="22"/>
        </w:rPr>
        <w:t xml:space="preserve"> here: </w:t>
      </w:r>
      <w:hyperlink r:id="rId9" w:history="1">
        <w:r w:rsidR="008E7193" w:rsidRPr="00733C94">
          <w:rPr>
            <w:rStyle w:val="Hyperlink"/>
            <w:rFonts w:ascii="Verdana" w:hAnsi="Verdana"/>
            <w:szCs w:val="22"/>
          </w:rPr>
          <w:t>http://www.cornwall.gov.uk/media/3622974/cc-standard-ts-and-cs-for-under-10-000-190112-.pdf</w:t>
        </w:r>
      </w:hyperlink>
      <w:r w:rsidR="008E7193">
        <w:rPr>
          <w:rFonts w:ascii="Verdana" w:hAnsi="Verdana"/>
          <w:szCs w:val="22"/>
        </w:rPr>
        <w:t xml:space="preserve"> </w:t>
      </w:r>
      <w:r>
        <w:rPr>
          <w:rFonts w:ascii="Verdana" w:hAnsi="Verdana"/>
          <w:szCs w:val="22"/>
        </w:rPr>
        <w:t xml:space="preserve">. </w:t>
      </w:r>
    </w:p>
    <w:p w:rsidR="006D20B1" w:rsidRDefault="006D20B1">
      <w:pPr>
        <w:autoSpaceDE w:val="0"/>
        <w:autoSpaceDN w:val="0"/>
        <w:adjustRightInd w:val="0"/>
        <w:rPr>
          <w:rFonts w:ascii="Verdana" w:hAnsi="Verdana" w:cs="Arial"/>
          <w:lang w:val="en-US"/>
        </w:rPr>
      </w:pPr>
    </w:p>
    <w:p w:rsidR="006D20B1" w:rsidRDefault="006D20B1">
      <w:pPr>
        <w:autoSpaceDE w:val="0"/>
        <w:autoSpaceDN w:val="0"/>
        <w:adjustRightInd w:val="0"/>
        <w:rPr>
          <w:rFonts w:ascii="Verdana" w:hAnsi="Verdana" w:cs="Arial"/>
          <w:lang w:val="en-US"/>
        </w:rPr>
      </w:pPr>
      <w:r>
        <w:rPr>
          <w:rFonts w:ascii="Verdana" w:hAnsi="Verdana" w:cs="Arial"/>
          <w:lang w:val="en-US"/>
        </w:rPr>
        <w:t>Please contact the undersigned if you have any questions or queries.</w:t>
      </w:r>
    </w:p>
    <w:p w:rsidR="006D20B1" w:rsidRDefault="006D20B1">
      <w:pPr>
        <w:autoSpaceDE w:val="0"/>
        <w:autoSpaceDN w:val="0"/>
        <w:adjustRightInd w:val="0"/>
        <w:rPr>
          <w:rFonts w:ascii="Verdana" w:hAnsi="Verdana" w:cs="Arial"/>
          <w:lang w:val="en-US"/>
        </w:rPr>
      </w:pPr>
    </w:p>
    <w:p w:rsidR="006D20B1" w:rsidRDefault="006D20B1">
      <w:pPr>
        <w:autoSpaceDE w:val="0"/>
        <w:autoSpaceDN w:val="0"/>
        <w:adjustRightInd w:val="0"/>
        <w:rPr>
          <w:rFonts w:ascii="Verdana" w:hAnsi="Verdana" w:cs="Arial"/>
          <w:lang w:val="en-US"/>
        </w:rPr>
      </w:pPr>
      <w:r>
        <w:rPr>
          <w:rFonts w:ascii="Verdana" w:hAnsi="Verdana" w:cs="Arial"/>
          <w:lang w:val="en-US"/>
        </w:rPr>
        <w:t>Thank you in anticipation.</w:t>
      </w:r>
    </w:p>
    <w:p w:rsidR="006D20B1" w:rsidRDefault="006D20B1">
      <w:pPr>
        <w:autoSpaceDE w:val="0"/>
        <w:autoSpaceDN w:val="0"/>
        <w:adjustRightInd w:val="0"/>
        <w:rPr>
          <w:rFonts w:ascii="Verdana" w:hAnsi="Verdana" w:cs="Arial"/>
          <w:lang w:val="en-US"/>
        </w:rPr>
      </w:pPr>
    </w:p>
    <w:p w:rsidR="006D20B1" w:rsidRDefault="006D20B1">
      <w:pPr>
        <w:autoSpaceDE w:val="0"/>
        <w:autoSpaceDN w:val="0"/>
        <w:adjustRightInd w:val="0"/>
        <w:rPr>
          <w:rFonts w:ascii="Verdana" w:hAnsi="Verdana" w:cs="Arial"/>
          <w:lang w:val="en-US"/>
        </w:rPr>
      </w:pPr>
    </w:p>
    <w:p w:rsidR="006D20B1" w:rsidRDefault="006D20B1">
      <w:pPr>
        <w:autoSpaceDE w:val="0"/>
        <w:autoSpaceDN w:val="0"/>
        <w:adjustRightInd w:val="0"/>
        <w:rPr>
          <w:rFonts w:ascii="Verdana" w:hAnsi="Verdana" w:cs="Arial"/>
          <w:lang w:val="en-US"/>
        </w:rPr>
      </w:pPr>
    </w:p>
    <w:p w:rsidR="006D20B1" w:rsidRDefault="006D20B1">
      <w:pPr>
        <w:autoSpaceDE w:val="0"/>
        <w:autoSpaceDN w:val="0"/>
        <w:adjustRightInd w:val="0"/>
        <w:rPr>
          <w:rFonts w:ascii="Verdana" w:hAnsi="Verdana" w:cs="Arial"/>
          <w:lang w:val="en-US"/>
        </w:rPr>
      </w:pPr>
    </w:p>
    <w:p w:rsidR="006D20B1" w:rsidRDefault="0047470E">
      <w:pPr>
        <w:autoSpaceDE w:val="0"/>
        <w:autoSpaceDN w:val="0"/>
        <w:adjustRightInd w:val="0"/>
        <w:rPr>
          <w:rFonts w:ascii="Verdana" w:hAnsi="Verdana" w:cs="Arial"/>
          <w:lang w:val="en-US"/>
        </w:rPr>
      </w:pPr>
      <w:r>
        <w:rPr>
          <w:rFonts w:ascii="Verdana" w:hAnsi="Verdana"/>
        </w:rPr>
        <w:t>Diana Lobb</w:t>
      </w:r>
    </w:p>
    <w:p w:rsidR="006D20B1" w:rsidRDefault="0047470E">
      <w:pPr>
        <w:rPr>
          <w:rFonts w:ascii="Verdana" w:hAnsi="Verdana"/>
        </w:rPr>
      </w:pPr>
      <w:r>
        <w:rPr>
          <w:rFonts w:ascii="Verdana" w:hAnsi="Verdana"/>
        </w:rPr>
        <w:t>General Manager</w:t>
      </w:r>
    </w:p>
    <w:p w:rsidR="006D20B1" w:rsidRDefault="0047470E">
      <w:pPr>
        <w:rPr>
          <w:rFonts w:ascii="Verdana" w:hAnsi="Verdana"/>
          <w:b/>
        </w:rPr>
      </w:pPr>
      <w:r>
        <w:rPr>
          <w:rFonts w:ascii="Verdana" w:hAnsi="Verdana"/>
          <w:b/>
        </w:rPr>
        <w:t>Tremorvah Industries</w:t>
      </w:r>
    </w:p>
    <w:p w:rsidR="006D20B1" w:rsidRDefault="0047470E">
      <w:pPr>
        <w:rPr>
          <w:rFonts w:ascii="Verdana" w:hAnsi="Verdana"/>
        </w:rPr>
      </w:pPr>
      <w:r>
        <w:rPr>
          <w:rFonts w:ascii="Verdana" w:hAnsi="Verdana"/>
        </w:rPr>
        <w:t>Tel: 01872 324360</w:t>
      </w:r>
    </w:p>
    <w:p w:rsidR="006D20B1" w:rsidRDefault="0047470E">
      <w:pPr>
        <w:rPr>
          <w:rFonts w:ascii="Verdana" w:hAnsi="Verdana"/>
        </w:rPr>
      </w:pPr>
      <w:r>
        <w:rPr>
          <w:rFonts w:ascii="Verdana" w:hAnsi="Verdana"/>
        </w:rPr>
        <w:t>Email: dlobb@cornwall.gov.uk</w:t>
      </w:r>
    </w:p>
    <w:sectPr w:rsidR="006D20B1">
      <w:footerReference w:type="default" r:id="rId10"/>
      <w:pgSz w:w="11904" w:h="16834"/>
      <w:pgMar w:top="2977"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16F" w:rsidRDefault="0097316F">
      <w:r>
        <w:separator/>
      </w:r>
    </w:p>
  </w:endnote>
  <w:endnote w:type="continuationSeparator" w:id="0">
    <w:p w:rsidR="0097316F" w:rsidRDefault="0097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287" w:usb1="00000000" w:usb2="00000000" w:usb3="00000000" w:csb0="0000009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16F" w:rsidRDefault="0097316F">
    <w:pPr>
      <w:pStyle w:val="Footer"/>
    </w:pPr>
    <w:r>
      <w:rPr>
        <w:noProof/>
      </w:rPr>
      <mc:AlternateContent>
        <mc:Choice Requires="wps">
          <w:drawing>
            <wp:anchor distT="0" distB="0" distL="114300" distR="114300" simplePos="0" relativeHeight="251657728" behindDoc="1" locked="1" layoutInCell="1" allowOverlap="1">
              <wp:simplePos x="0" y="0"/>
              <wp:positionH relativeFrom="column">
                <wp:posOffset>3735705</wp:posOffset>
              </wp:positionH>
              <wp:positionV relativeFrom="page">
                <wp:posOffset>9720580</wp:posOffset>
              </wp:positionV>
              <wp:extent cx="2743200" cy="831215"/>
              <wp:effectExtent l="1905"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16F" w:rsidRDefault="0097316F">
                          <w:pPr>
                            <w:pStyle w:val="BodyText1"/>
                            <w:spacing w:after="0" w:line="240" w:lineRule="auto"/>
                            <w:rPr>
                              <w:rFonts w:ascii="Verdana" w:hAnsi="Verdana"/>
                              <w:sz w:val="18"/>
                              <w:szCs w:val="18"/>
                            </w:rPr>
                          </w:pPr>
                          <w:r>
                            <w:rPr>
                              <w:rFonts w:ascii="Verdana" w:hAnsi="Verdana"/>
                              <w:sz w:val="18"/>
                              <w:szCs w:val="18"/>
                            </w:rPr>
                            <w:t>Cornwall Council, Building Name</w:t>
                          </w:r>
                          <w:proofErr w:type="gramStart"/>
                          <w:r>
                            <w:rPr>
                              <w:rFonts w:ascii="Verdana" w:hAnsi="Verdana"/>
                              <w:sz w:val="18"/>
                              <w:szCs w:val="18"/>
                            </w:rPr>
                            <w:t>,</w:t>
                          </w:r>
                          <w:proofErr w:type="gramEnd"/>
                          <w:r>
                            <w:rPr>
                              <w:rFonts w:ascii="Verdana" w:hAnsi="Verdana"/>
                              <w:sz w:val="18"/>
                              <w:szCs w:val="18"/>
                            </w:rPr>
                            <w:br/>
                            <w:t>Street Name, Town, Cornwall postcode</w:t>
                          </w:r>
                        </w:p>
                        <w:p w:rsidR="0097316F" w:rsidRDefault="0097316F">
                          <w:pPr>
                            <w:pStyle w:val="BodyText1"/>
                            <w:spacing w:before="160" w:after="0" w:line="240" w:lineRule="auto"/>
                            <w:rPr>
                              <w:rFonts w:ascii="Verdana" w:hAnsi="Verdana"/>
                              <w:sz w:val="18"/>
                              <w:szCs w:val="18"/>
                            </w:rPr>
                          </w:pPr>
                          <w:r>
                            <w:rPr>
                              <w:rFonts w:ascii="Verdana" w:hAnsi="Verdana"/>
                              <w:sz w:val="18"/>
                              <w:szCs w:val="18"/>
                            </w:rPr>
                            <w:t>Tel: 0300 1234 100   www.cornwall.gov.uk</w:t>
                          </w:r>
                        </w:p>
                        <w:p w:rsidR="0097316F" w:rsidRDefault="0097316F">
                          <w:pPr>
                            <w:spacing w:before="120"/>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4.15pt;margin-top:765.4pt;width:3in;height:6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6J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" filled="f" stroked="f">
              <v:textbox inset="0,0,0,0">
                <w:txbxContent>
                  <w:p w:rsidR="0097316F" w:rsidRDefault="0097316F">
                    <w:pPr>
                      <w:pStyle w:val="BodyText1"/>
                      <w:spacing w:after="0" w:line="240" w:lineRule="auto"/>
                      <w:rPr>
                        <w:rFonts w:ascii="Verdana" w:hAnsi="Verdana"/>
                        <w:sz w:val="18"/>
                        <w:szCs w:val="18"/>
                      </w:rPr>
                    </w:pPr>
                    <w:r>
                      <w:rPr>
                        <w:rFonts w:ascii="Verdana" w:hAnsi="Verdana"/>
                        <w:sz w:val="18"/>
                        <w:szCs w:val="18"/>
                      </w:rPr>
                      <w:t>Cornwall Council, Building Name</w:t>
                    </w:r>
                    <w:proofErr w:type="gramStart"/>
                    <w:r>
                      <w:rPr>
                        <w:rFonts w:ascii="Verdana" w:hAnsi="Verdana"/>
                        <w:sz w:val="18"/>
                        <w:szCs w:val="18"/>
                      </w:rPr>
                      <w:t>,</w:t>
                    </w:r>
                    <w:proofErr w:type="gramEnd"/>
                    <w:r>
                      <w:rPr>
                        <w:rFonts w:ascii="Verdana" w:hAnsi="Verdana"/>
                        <w:sz w:val="18"/>
                        <w:szCs w:val="18"/>
                      </w:rPr>
                      <w:br/>
                      <w:t>Street Name, Town, Cornwall postcode</w:t>
                    </w:r>
                  </w:p>
                  <w:p w:rsidR="0097316F" w:rsidRDefault="0097316F">
                    <w:pPr>
                      <w:pStyle w:val="BodyText1"/>
                      <w:spacing w:before="160" w:after="0" w:line="240" w:lineRule="auto"/>
                      <w:rPr>
                        <w:rFonts w:ascii="Verdana" w:hAnsi="Verdana"/>
                        <w:sz w:val="18"/>
                        <w:szCs w:val="18"/>
                      </w:rPr>
                    </w:pPr>
                    <w:r>
                      <w:rPr>
                        <w:rFonts w:ascii="Verdana" w:hAnsi="Verdana"/>
                        <w:sz w:val="18"/>
                        <w:szCs w:val="18"/>
                      </w:rPr>
                      <w:t>Tel: 0300 1234 100   www.cornwall.gov.uk</w:t>
                    </w:r>
                  </w:p>
                  <w:p w:rsidR="0097316F" w:rsidRDefault="0097316F">
                    <w:pPr>
                      <w:spacing w:before="120"/>
                      <w:rPr>
                        <w:color w:val="000000"/>
                      </w:rPr>
                    </w:pPr>
                  </w:p>
                </w:txbxContent>
              </v:textbox>
              <w10:wrap anchory="page"/>
              <w10:anchorlock/>
            </v:shape>
          </w:pict>
        </mc:Fallback>
      </mc:AlternateContent>
    </w:r>
    <w:r>
      <w:rPr>
        <w:noProof/>
      </w:rPr>
      <w:drawing>
        <wp:inline distT="0" distB="0" distL="0" distR="0">
          <wp:extent cx="723900" cy="476250"/>
          <wp:effectExtent l="0" t="0" r="0" b="0"/>
          <wp:docPr id="1" name="Picture 1" descr="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4762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16F" w:rsidRDefault="0097316F">
      <w:r>
        <w:separator/>
      </w:r>
    </w:p>
  </w:footnote>
  <w:footnote w:type="continuationSeparator" w:id="0">
    <w:p w:rsidR="0097316F" w:rsidRDefault="00973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1326"/>
    <w:multiLevelType w:val="hybridMultilevel"/>
    <w:tmpl w:val="A6EACB8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CD74D25"/>
    <w:multiLevelType w:val="hybridMultilevel"/>
    <w:tmpl w:val="F0CA23B4"/>
    <w:lvl w:ilvl="0" w:tplc="791C2248">
      <w:start w:val="1"/>
      <w:numFmt w:val="bullet"/>
      <w:pStyle w:val="16PCNTabletext"/>
      <w:lvlText w:val="–"/>
      <w:lvlJc w:val="left"/>
      <w:pPr>
        <w:tabs>
          <w:tab w:val="num" w:pos="1004"/>
        </w:tabs>
        <w:ind w:left="1004" w:hanging="360"/>
      </w:pPr>
      <w:rPr>
        <w:rFonts w:ascii="Times New Roman" w:hAnsi="Times New Roman"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23820BA"/>
    <w:multiLevelType w:val="hybridMultilevel"/>
    <w:tmpl w:val="1A941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4A7EB4"/>
    <w:multiLevelType w:val="hybridMultilevel"/>
    <w:tmpl w:val="3238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515278"/>
    <w:multiLevelType w:val="hybridMultilevel"/>
    <w:tmpl w:val="F64E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4B63BA"/>
    <w:multiLevelType w:val="hybridMultilevel"/>
    <w:tmpl w:val="A5BCAE66"/>
    <w:lvl w:ilvl="0" w:tplc="C5C83F82">
      <w:start w:val="1"/>
      <w:numFmt w:val="bullet"/>
      <w:pStyle w:val="02PCNConBullLev1"/>
      <w:lvlText w:val="•"/>
      <w:lvlJc w:val="left"/>
      <w:pPr>
        <w:tabs>
          <w:tab w:val="num" w:pos="1894"/>
        </w:tabs>
        <w:ind w:left="1894" w:hanging="360"/>
      </w:pPr>
      <w:rPr>
        <w:rFonts w:ascii="Verdana" w:hAnsi="Verdana" w:hint="default"/>
        <w:b/>
        <w:i w:val="0"/>
        <w:color w:val="auto"/>
        <w:sz w:val="22"/>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50DF4209"/>
    <w:multiLevelType w:val="hybridMultilevel"/>
    <w:tmpl w:val="1E5C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110CE8"/>
    <w:multiLevelType w:val="hybridMultilevel"/>
    <w:tmpl w:val="7DF46A4A"/>
    <w:lvl w:ilvl="0" w:tplc="B7CC631C">
      <w:start w:val="1"/>
      <w:numFmt w:val="bullet"/>
      <w:lvlText w:val="•"/>
      <w:lvlJc w:val="left"/>
      <w:pPr>
        <w:tabs>
          <w:tab w:val="num" w:pos="814"/>
        </w:tabs>
        <w:ind w:left="814" w:hanging="360"/>
      </w:pPr>
      <w:rPr>
        <w:rFonts w:ascii="Verdana" w:hAnsi="Verdana" w:hint="default"/>
        <w:b/>
        <w:i w:val="0"/>
        <w:color w:val="auto"/>
        <w:sz w:val="22"/>
      </w:rPr>
    </w:lvl>
    <w:lvl w:ilvl="1" w:tplc="FBF835B6">
      <w:start w:val="1"/>
      <w:numFmt w:val="bullet"/>
      <w:pStyle w:val="032CCBulletlev2"/>
      <w:lvlText w:val="–"/>
      <w:lvlJc w:val="left"/>
      <w:pPr>
        <w:tabs>
          <w:tab w:val="num" w:pos="1894"/>
        </w:tabs>
        <w:ind w:left="1894" w:hanging="360"/>
      </w:pPr>
      <w:rPr>
        <w:rFonts w:ascii="Verdana" w:hAnsi="Verdana" w:hint="default"/>
        <w:b/>
        <w:i w:val="0"/>
        <w:color w:val="auto"/>
        <w:sz w:val="20"/>
      </w:rPr>
    </w:lvl>
    <w:lvl w:ilvl="2" w:tplc="00050409">
      <w:start w:val="1"/>
      <w:numFmt w:val="bullet"/>
      <w:lvlText w:val=""/>
      <w:lvlJc w:val="left"/>
      <w:pPr>
        <w:tabs>
          <w:tab w:val="num" w:pos="2614"/>
        </w:tabs>
        <w:ind w:left="2614" w:hanging="360"/>
      </w:pPr>
      <w:rPr>
        <w:rFonts w:ascii="Wingdings" w:hAnsi="Wingdings" w:hint="default"/>
      </w:rPr>
    </w:lvl>
    <w:lvl w:ilvl="3" w:tplc="00010409" w:tentative="1">
      <w:start w:val="1"/>
      <w:numFmt w:val="bullet"/>
      <w:lvlText w:val=""/>
      <w:lvlJc w:val="left"/>
      <w:pPr>
        <w:tabs>
          <w:tab w:val="num" w:pos="3334"/>
        </w:tabs>
        <w:ind w:left="3334" w:hanging="360"/>
      </w:pPr>
      <w:rPr>
        <w:rFonts w:ascii="Symbol" w:hAnsi="Symbol" w:hint="default"/>
      </w:rPr>
    </w:lvl>
    <w:lvl w:ilvl="4" w:tplc="00030409" w:tentative="1">
      <w:start w:val="1"/>
      <w:numFmt w:val="bullet"/>
      <w:lvlText w:val="o"/>
      <w:lvlJc w:val="left"/>
      <w:pPr>
        <w:tabs>
          <w:tab w:val="num" w:pos="4054"/>
        </w:tabs>
        <w:ind w:left="4054" w:hanging="360"/>
      </w:pPr>
      <w:rPr>
        <w:rFonts w:ascii="Courier New" w:hAnsi="Courier New" w:hint="default"/>
      </w:rPr>
    </w:lvl>
    <w:lvl w:ilvl="5" w:tplc="00050409" w:tentative="1">
      <w:start w:val="1"/>
      <w:numFmt w:val="bullet"/>
      <w:lvlText w:val=""/>
      <w:lvlJc w:val="left"/>
      <w:pPr>
        <w:tabs>
          <w:tab w:val="num" w:pos="4774"/>
        </w:tabs>
        <w:ind w:left="4774" w:hanging="360"/>
      </w:pPr>
      <w:rPr>
        <w:rFonts w:ascii="Wingdings" w:hAnsi="Wingdings" w:hint="default"/>
      </w:rPr>
    </w:lvl>
    <w:lvl w:ilvl="6" w:tplc="00010409" w:tentative="1">
      <w:start w:val="1"/>
      <w:numFmt w:val="bullet"/>
      <w:lvlText w:val=""/>
      <w:lvlJc w:val="left"/>
      <w:pPr>
        <w:tabs>
          <w:tab w:val="num" w:pos="5494"/>
        </w:tabs>
        <w:ind w:left="5494" w:hanging="360"/>
      </w:pPr>
      <w:rPr>
        <w:rFonts w:ascii="Symbol" w:hAnsi="Symbol" w:hint="default"/>
      </w:rPr>
    </w:lvl>
    <w:lvl w:ilvl="7" w:tplc="00030409" w:tentative="1">
      <w:start w:val="1"/>
      <w:numFmt w:val="bullet"/>
      <w:lvlText w:val="o"/>
      <w:lvlJc w:val="left"/>
      <w:pPr>
        <w:tabs>
          <w:tab w:val="num" w:pos="6214"/>
        </w:tabs>
        <w:ind w:left="6214" w:hanging="360"/>
      </w:pPr>
      <w:rPr>
        <w:rFonts w:ascii="Courier New" w:hAnsi="Courier New" w:hint="default"/>
      </w:rPr>
    </w:lvl>
    <w:lvl w:ilvl="8" w:tplc="00050409" w:tentative="1">
      <w:start w:val="1"/>
      <w:numFmt w:val="bullet"/>
      <w:lvlText w:val=""/>
      <w:lvlJc w:val="left"/>
      <w:pPr>
        <w:tabs>
          <w:tab w:val="num" w:pos="6934"/>
        </w:tabs>
        <w:ind w:left="6934" w:hanging="360"/>
      </w:pPr>
      <w:rPr>
        <w:rFonts w:ascii="Wingdings" w:hAnsi="Wingdings" w:hint="default"/>
      </w:rPr>
    </w:lvl>
  </w:abstractNum>
  <w:abstractNum w:abstractNumId="8">
    <w:nsid w:val="62C85E47"/>
    <w:multiLevelType w:val="hybridMultilevel"/>
    <w:tmpl w:val="0BAA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1321EF"/>
    <w:multiLevelType w:val="hybridMultilevel"/>
    <w:tmpl w:val="282C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2B1499C"/>
    <w:multiLevelType w:val="hybridMultilevel"/>
    <w:tmpl w:val="BD46A084"/>
    <w:lvl w:ilvl="0" w:tplc="B1EA75C6">
      <w:start w:val="1"/>
      <w:numFmt w:val="bullet"/>
      <w:pStyle w:val="03PCNConBullLev2"/>
      <w:lvlText w:val="–"/>
      <w:lvlJc w:val="left"/>
      <w:pPr>
        <w:tabs>
          <w:tab w:val="num" w:pos="1894"/>
        </w:tabs>
        <w:ind w:left="1894" w:hanging="360"/>
      </w:pPr>
      <w:rPr>
        <w:rFonts w:ascii="Times New Roman" w:hAnsi="Times New Roman" w:hint="default"/>
        <w:b/>
        <w:i w:val="0"/>
        <w:color w:val="auto"/>
        <w:sz w:val="22"/>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74D154F5"/>
    <w:multiLevelType w:val="hybridMultilevel"/>
    <w:tmpl w:val="FC0E4872"/>
    <w:lvl w:ilvl="0" w:tplc="B7CC631C">
      <w:start w:val="1"/>
      <w:numFmt w:val="bullet"/>
      <w:lvlText w:val="•"/>
      <w:lvlJc w:val="left"/>
      <w:pPr>
        <w:tabs>
          <w:tab w:val="num" w:pos="814"/>
        </w:tabs>
        <w:ind w:left="814" w:hanging="360"/>
      </w:pPr>
      <w:rPr>
        <w:rFonts w:ascii="Verdana" w:hAnsi="Verdana" w:hint="default"/>
        <w:b/>
        <w:i w:val="0"/>
        <w:color w:val="auto"/>
        <w:sz w:val="22"/>
      </w:rPr>
    </w:lvl>
    <w:lvl w:ilvl="1" w:tplc="00030409">
      <w:start w:val="1"/>
      <w:numFmt w:val="bullet"/>
      <w:lvlText w:val="o"/>
      <w:lvlJc w:val="left"/>
      <w:pPr>
        <w:tabs>
          <w:tab w:val="num" w:pos="1894"/>
        </w:tabs>
        <w:ind w:left="1894" w:hanging="360"/>
      </w:pPr>
      <w:rPr>
        <w:rFonts w:ascii="Courier New" w:hAnsi="Courier New" w:hint="default"/>
      </w:rPr>
    </w:lvl>
    <w:lvl w:ilvl="2" w:tplc="D160A378">
      <w:start w:val="1"/>
      <w:numFmt w:val="bullet"/>
      <w:pStyle w:val="033CCBulletlev3"/>
      <w:lvlText w:val="•"/>
      <w:lvlJc w:val="left"/>
      <w:pPr>
        <w:tabs>
          <w:tab w:val="num" w:pos="2614"/>
        </w:tabs>
        <w:ind w:left="2614" w:hanging="360"/>
      </w:pPr>
      <w:rPr>
        <w:rFonts w:ascii="Verdana" w:hAnsi="Verdana" w:hint="default"/>
        <w:b/>
        <w:i w:val="0"/>
        <w:color w:val="auto"/>
        <w:sz w:val="18"/>
      </w:rPr>
    </w:lvl>
    <w:lvl w:ilvl="3" w:tplc="00010409" w:tentative="1">
      <w:start w:val="1"/>
      <w:numFmt w:val="bullet"/>
      <w:lvlText w:val=""/>
      <w:lvlJc w:val="left"/>
      <w:pPr>
        <w:tabs>
          <w:tab w:val="num" w:pos="3334"/>
        </w:tabs>
        <w:ind w:left="3334" w:hanging="360"/>
      </w:pPr>
      <w:rPr>
        <w:rFonts w:ascii="Symbol" w:hAnsi="Symbol" w:hint="default"/>
      </w:rPr>
    </w:lvl>
    <w:lvl w:ilvl="4" w:tplc="00030409" w:tentative="1">
      <w:start w:val="1"/>
      <w:numFmt w:val="bullet"/>
      <w:lvlText w:val="o"/>
      <w:lvlJc w:val="left"/>
      <w:pPr>
        <w:tabs>
          <w:tab w:val="num" w:pos="4054"/>
        </w:tabs>
        <w:ind w:left="4054" w:hanging="360"/>
      </w:pPr>
      <w:rPr>
        <w:rFonts w:ascii="Courier New" w:hAnsi="Courier New" w:hint="default"/>
      </w:rPr>
    </w:lvl>
    <w:lvl w:ilvl="5" w:tplc="00050409" w:tentative="1">
      <w:start w:val="1"/>
      <w:numFmt w:val="bullet"/>
      <w:lvlText w:val=""/>
      <w:lvlJc w:val="left"/>
      <w:pPr>
        <w:tabs>
          <w:tab w:val="num" w:pos="4774"/>
        </w:tabs>
        <w:ind w:left="4774" w:hanging="360"/>
      </w:pPr>
      <w:rPr>
        <w:rFonts w:ascii="Wingdings" w:hAnsi="Wingdings" w:hint="default"/>
      </w:rPr>
    </w:lvl>
    <w:lvl w:ilvl="6" w:tplc="00010409" w:tentative="1">
      <w:start w:val="1"/>
      <w:numFmt w:val="bullet"/>
      <w:lvlText w:val=""/>
      <w:lvlJc w:val="left"/>
      <w:pPr>
        <w:tabs>
          <w:tab w:val="num" w:pos="5494"/>
        </w:tabs>
        <w:ind w:left="5494" w:hanging="360"/>
      </w:pPr>
      <w:rPr>
        <w:rFonts w:ascii="Symbol" w:hAnsi="Symbol" w:hint="default"/>
      </w:rPr>
    </w:lvl>
    <w:lvl w:ilvl="7" w:tplc="00030409" w:tentative="1">
      <w:start w:val="1"/>
      <w:numFmt w:val="bullet"/>
      <w:lvlText w:val="o"/>
      <w:lvlJc w:val="left"/>
      <w:pPr>
        <w:tabs>
          <w:tab w:val="num" w:pos="6214"/>
        </w:tabs>
        <w:ind w:left="6214" w:hanging="360"/>
      </w:pPr>
      <w:rPr>
        <w:rFonts w:ascii="Courier New" w:hAnsi="Courier New" w:hint="default"/>
      </w:rPr>
    </w:lvl>
    <w:lvl w:ilvl="8" w:tplc="00050409" w:tentative="1">
      <w:start w:val="1"/>
      <w:numFmt w:val="bullet"/>
      <w:lvlText w:val=""/>
      <w:lvlJc w:val="left"/>
      <w:pPr>
        <w:tabs>
          <w:tab w:val="num" w:pos="6934"/>
        </w:tabs>
        <w:ind w:left="6934" w:hanging="360"/>
      </w:pPr>
      <w:rPr>
        <w:rFonts w:ascii="Wingdings" w:hAnsi="Wingdings" w:hint="default"/>
      </w:rPr>
    </w:lvl>
  </w:abstractNum>
  <w:num w:numId="1">
    <w:abstractNumId w:val="11"/>
  </w:num>
  <w:num w:numId="2">
    <w:abstractNumId w:val="7"/>
  </w:num>
  <w:num w:numId="3">
    <w:abstractNumId w:val="10"/>
  </w:num>
  <w:num w:numId="4">
    <w:abstractNumId w:val="5"/>
  </w:num>
  <w:num w:numId="5">
    <w:abstractNumId w:val="1"/>
  </w:num>
  <w:num w:numId="6">
    <w:abstractNumId w:val="5"/>
  </w:num>
  <w:num w:numId="7">
    <w:abstractNumId w:val="4"/>
  </w:num>
  <w:num w:numId="8">
    <w:abstractNumId w:val="9"/>
  </w:num>
  <w:num w:numId="9">
    <w:abstractNumId w:val="0"/>
  </w:num>
  <w:num w:numId="10">
    <w:abstractNumId w:val="2"/>
  </w:num>
  <w:num w:numId="11">
    <w:abstractNumId w:val="8"/>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9B8"/>
    <w:rsid w:val="001771F7"/>
    <w:rsid w:val="001A6D48"/>
    <w:rsid w:val="001C1717"/>
    <w:rsid w:val="001C6DA0"/>
    <w:rsid w:val="00323A48"/>
    <w:rsid w:val="003273C6"/>
    <w:rsid w:val="00361F4D"/>
    <w:rsid w:val="003C00BD"/>
    <w:rsid w:val="00457A35"/>
    <w:rsid w:val="0047470E"/>
    <w:rsid w:val="00554388"/>
    <w:rsid w:val="005F573A"/>
    <w:rsid w:val="00637842"/>
    <w:rsid w:val="006408C5"/>
    <w:rsid w:val="006D20B1"/>
    <w:rsid w:val="006E3050"/>
    <w:rsid w:val="007B7E81"/>
    <w:rsid w:val="008E7193"/>
    <w:rsid w:val="009302CD"/>
    <w:rsid w:val="0097316F"/>
    <w:rsid w:val="009A501A"/>
    <w:rsid w:val="009D5705"/>
    <w:rsid w:val="00A025A5"/>
    <w:rsid w:val="00A229B8"/>
    <w:rsid w:val="00A65DE4"/>
    <w:rsid w:val="00B074E4"/>
    <w:rsid w:val="00B7388A"/>
    <w:rsid w:val="00B801FC"/>
    <w:rsid w:val="00BC172F"/>
    <w:rsid w:val="00C2073E"/>
    <w:rsid w:val="00C966A8"/>
    <w:rsid w:val="00CD6940"/>
    <w:rsid w:val="00D84851"/>
    <w:rsid w:val="00E76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rPr>
  </w:style>
  <w:style w:type="paragraph" w:styleId="Heading1">
    <w:name w:val="heading 1"/>
    <w:basedOn w:val="Normal"/>
    <w:next w:val="Normal"/>
    <w:qFormat/>
    <w:pPr>
      <w:keepNext/>
      <w:outlineLvl w:val="0"/>
    </w:pPr>
    <w:rPr>
      <w:rFonts w:cs="Arial"/>
      <w:b/>
      <w:bCs/>
      <w:color w:val="008000"/>
      <w:sz w:val="28"/>
      <w:szCs w:val="24"/>
      <w:lang w:eastAsia="en-US"/>
    </w:rPr>
  </w:style>
  <w:style w:type="paragraph" w:styleId="Heading2">
    <w:name w:val="heading 2"/>
    <w:basedOn w:val="Normal"/>
    <w:next w:val="Normal"/>
    <w:qFormat/>
    <w:pPr>
      <w:keepNext/>
      <w:outlineLvl w:val="1"/>
    </w:pPr>
    <w:rPr>
      <w:rFonts w:cs="Arial"/>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uppressAutoHyphens/>
      <w:spacing w:before="240"/>
      <w:outlineLvl w:val="0"/>
    </w:pPr>
    <w:rPr>
      <w:rFonts w:ascii="Verdana" w:hAnsi="Verdana"/>
      <w:b/>
      <w:sz w:val="28"/>
    </w:rPr>
  </w:style>
  <w:style w:type="paragraph" w:styleId="TOC2">
    <w:name w:val="toc 2"/>
    <w:basedOn w:val="Normal"/>
    <w:next w:val="Normal"/>
    <w:autoRedefine/>
    <w:semiHidden/>
    <w:pPr>
      <w:tabs>
        <w:tab w:val="right" w:pos="8502"/>
      </w:tabs>
      <w:suppressAutoHyphens/>
      <w:ind w:left="240"/>
    </w:pPr>
    <w:rPr>
      <w:rFonts w:ascii="Verdana" w:hAnsi="Verdana"/>
    </w:rPr>
  </w:style>
  <w:style w:type="paragraph" w:customStyle="1" w:styleId="023CCSubhead2">
    <w:name w:val="023 CC Subhead 2"/>
    <w:basedOn w:val="Normal"/>
    <w:next w:val="Normal"/>
    <w:autoRedefine/>
    <w:pPr>
      <w:suppressAutoHyphens/>
      <w:spacing w:before="360"/>
      <w:outlineLvl w:val="0"/>
    </w:pPr>
    <w:rPr>
      <w:rFonts w:ascii="Verdana" w:hAnsi="Verdana"/>
      <w:b/>
    </w:rPr>
  </w:style>
  <w:style w:type="paragraph" w:customStyle="1" w:styleId="06CCTablehead">
    <w:name w:val="06 CC Table head"/>
    <w:basedOn w:val="Normal"/>
    <w:autoRedefine/>
    <w:pPr>
      <w:suppressAutoHyphens/>
      <w:spacing w:before="120" w:after="120"/>
      <w:jc w:val="center"/>
    </w:pPr>
    <w:rPr>
      <w:rFonts w:ascii="Verdana" w:hAnsi="Verdana"/>
      <w:b/>
    </w:rPr>
  </w:style>
  <w:style w:type="paragraph" w:customStyle="1" w:styleId="07CCTablesubhead">
    <w:name w:val="07 CC Table subhead"/>
    <w:basedOn w:val="Normal"/>
    <w:autoRedefine/>
    <w:pPr>
      <w:suppressAutoHyphens/>
      <w:spacing w:before="120" w:after="120"/>
      <w:jc w:val="center"/>
    </w:pPr>
    <w:rPr>
      <w:rFonts w:ascii="Verdana" w:hAnsi="Verdana"/>
      <w:b/>
    </w:rPr>
  </w:style>
  <w:style w:type="paragraph" w:customStyle="1" w:styleId="012TableParagraphstyle">
    <w:name w:val="012 Table Paragraph style"/>
    <w:basedOn w:val="Normal"/>
    <w:autoRedefine/>
    <w:pPr>
      <w:suppressAutoHyphens/>
      <w:spacing w:before="120" w:after="120"/>
    </w:pPr>
    <w:rPr>
      <w:rFonts w:ascii="Verdana" w:hAnsi="Verdana"/>
    </w:rPr>
  </w:style>
  <w:style w:type="paragraph" w:customStyle="1" w:styleId="033CCBulletlev3">
    <w:name w:val="033 CC Bullet lev 3"/>
    <w:basedOn w:val="Normal"/>
    <w:autoRedefine/>
    <w:pPr>
      <w:numPr>
        <w:ilvl w:val="2"/>
        <w:numId w:val="1"/>
      </w:numPr>
      <w:suppressAutoHyphens/>
      <w:ind w:right="284"/>
    </w:pPr>
    <w:rPr>
      <w:rFonts w:ascii="Verdana" w:hAnsi="Verdana"/>
    </w:rPr>
  </w:style>
  <w:style w:type="paragraph" w:customStyle="1" w:styleId="032CCBulletlev2">
    <w:name w:val="032 CC Bullet lev 2"/>
    <w:basedOn w:val="Normal"/>
    <w:autoRedefine/>
    <w:pPr>
      <w:numPr>
        <w:ilvl w:val="1"/>
        <w:numId w:val="2"/>
      </w:numPr>
      <w:suppressAutoHyphens/>
      <w:spacing w:after="120"/>
      <w:ind w:right="284"/>
    </w:pPr>
    <w:rPr>
      <w:rFonts w:ascii="Verdana" w:hAnsi="Verdana"/>
    </w:rPr>
  </w:style>
  <w:style w:type="paragraph" w:customStyle="1" w:styleId="04CCDepartmentTitle">
    <w:name w:val="04 CC Department Title"/>
    <w:basedOn w:val="Normal"/>
    <w:autoRedefine/>
    <w:rPr>
      <w:rFonts w:ascii="Verdana" w:hAnsi="Verdana"/>
      <w:sz w:val="28"/>
    </w:rPr>
  </w:style>
  <w:style w:type="paragraph" w:customStyle="1" w:styleId="04CCIntroPara">
    <w:name w:val="04 CC Intro Para"/>
    <w:basedOn w:val="Normal"/>
    <w:next w:val="Normal"/>
    <w:autoRedefine/>
    <w:pPr>
      <w:suppressAutoHyphens/>
      <w:spacing w:before="480" w:after="120" w:line="360" w:lineRule="auto"/>
      <w:outlineLvl w:val="0"/>
    </w:pPr>
    <w:rPr>
      <w:rFonts w:ascii="Verdana" w:hAnsi="Verdana"/>
      <w:sz w:val="28"/>
    </w:rPr>
  </w:style>
  <w:style w:type="paragraph" w:customStyle="1" w:styleId="05CCAuthorsname">
    <w:name w:val="05 CC Author's name"/>
    <w:basedOn w:val="Normal"/>
    <w:autoRedefine/>
    <w:pPr>
      <w:suppressAutoHyphens/>
      <w:spacing w:before="480"/>
    </w:pPr>
    <w:rPr>
      <w:rFonts w:ascii="Verdana" w:hAnsi="Verdana"/>
      <w:b/>
    </w:rPr>
  </w:style>
  <w:style w:type="paragraph" w:customStyle="1" w:styleId="ACCDocumentTitle">
    <w:name w:val="A CC Document Title"/>
    <w:basedOn w:val="Normal"/>
    <w:next w:val="Normal"/>
    <w:autoRedefine/>
    <w:rPr>
      <w:rFonts w:ascii="Verdana" w:hAnsi="Verdana"/>
      <w:b/>
      <w:sz w:val="40"/>
    </w:rPr>
  </w:style>
  <w:style w:type="paragraph" w:customStyle="1" w:styleId="BCCDocumentsubtitle">
    <w:name w:val="B CC Document subtitle"/>
    <w:basedOn w:val="Normal"/>
    <w:autoRedefine/>
    <w:rPr>
      <w:rFonts w:ascii="Verdana" w:hAnsi="Verdana"/>
      <w:sz w:val="28"/>
    </w:rPr>
  </w:style>
  <w:style w:type="paragraph" w:customStyle="1" w:styleId="CCCCoverDocumentDate">
    <w:name w:val="C CC Cover Document Date"/>
    <w:basedOn w:val="Normal"/>
    <w:autoRedefine/>
    <w:rPr>
      <w:rFonts w:ascii="Verdana" w:hAnsi="Verdana"/>
      <w:b/>
      <w:sz w:val="28"/>
    </w:rPr>
  </w:style>
  <w:style w:type="paragraph" w:customStyle="1" w:styleId="BCCCoverDocumentsubtitle">
    <w:name w:val="B CC Cover Document subtitle"/>
    <w:basedOn w:val="Normal"/>
    <w:autoRedefine/>
    <w:rPr>
      <w:rFonts w:ascii="Verdana" w:hAnsi="Verdana"/>
      <w:sz w:val="28"/>
    </w:rPr>
  </w:style>
  <w:style w:type="paragraph" w:customStyle="1" w:styleId="ACCCoverDocumentTitle">
    <w:name w:val="A CC Cover Document Title"/>
    <w:basedOn w:val="Normal"/>
    <w:next w:val="BCCCoverDocumentsubtitle"/>
    <w:autoRedefine/>
    <w:rPr>
      <w:rFonts w:ascii="Verdana" w:hAnsi="Verdana"/>
      <w:b/>
      <w:sz w:val="40"/>
    </w:rPr>
  </w:style>
  <w:style w:type="paragraph" w:customStyle="1" w:styleId="012CCTableParagraphstyle">
    <w:name w:val="012 CC Table Paragraph style"/>
    <w:basedOn w:val="Normal"/>
    <w:autoRedefine/>
    <w:pPr>
      <w:suppressAutoHyphens/>
      <w:spacing w:before="120" w:after="120"/>
    </w:pPr>
    <w:rPr>
      <w:rFonts w:ascii="Verdana" w:hAnsi="Verdana"/>
    </w:rPr>
  </w:style>
  <w:style w:type="paragraph" w:customStyle="1" w:styleId="01PCNContentshead">
    <w:name w:val="01 PCN Contents head"/>
    <w:basedOn w:val="Normal"/>
    <w:pPr>
      <w:spacing w:before="120" w:after="120"/>
    </w:pPr>
    <w:rPr>
      <w:rFonts w:ascii="Verdana" w:hAnsi="Verdana" w:cs="Arial"/>
      <w:b/>
      <w:bCs/>
      <w:color w:val="3E2B70"/>
    </w:rPr>
  </w:style>
  <w:style w:type="paragraph" w:customStyle="1" w:styleId="03PCNConBullLev2">
    <w:name w:val="03 PCN Con Bull Lev 2"/>
    <w:basedOn w:val="Normal"/>
    <w:pPr>
      <w:numPr>
        <w:numId w:val="3"/>
      </w:numPr>
      <w:spacing w:after="120"/>
    </w:pPr>
    <w:rPr>
      <w:rFonts w:ascii="Verdana" w:hAnsi="Verdana" w:cs="Arial"/>
      <w:bCs/>
      <w:i/>
      <w:sz w:val="20"/>
    </w:rPr>
  </w:style>
  <w:style w:type="paragraph" w:customStyle="1" w:styleId="02PCNConBullLev1">
    <w:name w:val="02 PCN Con Bull Lev 1"/>
    <w:basedOn w:val="Normal"/>
    <w:pPr>
      <w:numPr>
        <w:numId w:val="6"/>
      </w:numPr>
      <w:spacing w:after="60"/>
    </w:pPr>
    <w:rPr>
      <w:rFonts w:ascii="Verdana" w:hAnsi="Verdana" w:cs="Arial"/>
      <w:b/>
      <w:bCs/>
      <w:color w:val="3F2B71"/>
      <w:sz w:val="20"/>
    </w:rPr>
  </w:style>
  <w:style w:type="paragraph" w:customStyle="1" w:styleId="04PCNPurpleText">
    <w:name w:val="04 PCN Purple Text"/>
    <w:basedOn w:val="Normal"/>
    <w:pPr>
      <w:spacing w:after="120"/>
      <w:ind w:left="113"/>
    </w:pPr>
    <w:rPr>
      <w:rFonts w:ascii="Verdana" w:hAnsi="Verdana" w:cs="Arial"/>
      <w:color w:val="3F2B71"/>
    </w:rPr>
  </w:style>
  <w:style w:type="paragraph" w:customStyle="1" w:styleId="05PCNPurpleIntro">
    <w:name w:val="05 PCN Purple Intro"/>
    <w:basedOn w:val="Normal"/>
    <w:next w:val="04PCNPurpleText"/>
    <w:pPr>
      <w:spacing w:after="120"/>
      <w:ind w:left="113"/>
    </w:pPr>
    <w:rPr>
      <w:rFonts w:ascii="Verdana" w:hAnsi="Verdana" w:cs="Arial"/>
      <w:b/>
      <w:color w:val="3F2B71"/>
    </w:rPr>
  </w:style>
  <w:style w:type="paragraph" w:customStyle="1" w:styleId="06PCNPurpleLeadHead">
    <w:name w:val="06 PCN Purple Lead Head"/>
    <w:basedOn w:val="Normal"/>
    <w:next w:val="05PCNPurpleIntro"/>
    <w:pPr>
      <w:spacing w:after="360"/>
      <w:ind w:left="113"/>
    </w:pPr>
    <w:rPr>
      <w:rFonts w:ascii="Verdana" w:hAnsi="Verdana" w:cs="Arial"/>
      <w:b/>
      <w:color w:val="412B70"/>
      <w:sz w:val="48"/>
    </w:rPr>
  </w:style>
  <w:style w:type="paragraph" w:customStyle="1" w:styleId="07PCNBlackText">
    <w:name w:val="07 PCN Black Text"/>
    <w:basedOn w:val="Normal"/>
    <w:pPr>
      <w:spacing w:after="120"/>
      <w:ind w:left="113"/>
    </w:pPr>
    <w:rPr>
      <w:rFonts w:ascii="Verdana" w:hAnsi="Verdana"/>
    </w:rPr>
  </w:style>
  <w:style w:type="paragraph" w:customStyle="1" w:styleId="08PCNBlackIntro">
    <w:name w:val="08 PCN Black Intro"/>
    <w:basedOn w:val="Normal"/>
    <w:next w:val="07PCNBlackText"/>
    <w:pPr>
      <w:spacing w:after="120"/>
      <w:ind w:left="113"/>
    </w:pPr>
    <w:rPr>
      <w:rFonts w:ascii="Verdana" w:hAnsi="Verdana"/>
      <w:b/>
    </w:rPr>
  </w:style>
  <w:style w:type="paragraph" w:customStyle="1" w:styleId="09PCNBlackHeadline">
    <w:name w:val="09 PCN Black Headline"/>
    <w:basedOn w:val="Normal"/>
    <w:next w:val="08PCNBlackIntro"/>
    <w:pPr>
      <w:spacing w:after="120"/>
      <w:ind w:left="113"/>
    </w:pPr>
    <w:rPr>
      <w:rFonts w:ascii="Verdana" w:hAnsi="Verdana"/>
      <w:b/>
      <w:sz w:val="36"/>
    </w:rPr>
  </w:style>
  <w:style w:type="paragraph" w:customStyle="1" w:styleId="10PCNPurpleHeadline">
    <w:name w:val="10 PCN Purple Headline"/>
    <w:basedOn w:val="Normal"/>
    <w:next w:val="05PCNPurpleIntro"/>
    <w:pPr>
      <w:spacing w:after="120"/>
      <w:ind w:left="113"/>
    </w:pPr>
    <w:rPr>
      <w:rFonts w:ascii="Verdana" w:hAnsi="Verdana"/>
      <w:b/>
      <w:color w:val="412B70"/>
      <w:sz w:val="36"/>
    </w:rPr>
  </w:style>
  <w:style w:type="paragraph" w:customStyle="1" w:styleId="11PCNWhiteTableText">
    <w:name w:val="11 PCN White Table Text"/>
    <w:basedOn w:val="Normal"/>
    <w:pPr>
      <w:spacing w:before="60" w:after="60"/>
    </w:pPr>
    <w:rPr>
      <w:rFonts w:ascii="Verdana" w:hAnsi="Verdana" w:cs="Arial"/>
      <w:b/>
      <w:color w:val="FFFFFF"/>
    </w:rPr>
  </w:style>
  <w:style w:type="paragraph" w:customStyle="1" w:styleId="12PCNPurpletabletext">
    <w:name w:val="12 PCN Purple table text"/>
    <w:basedOn w:val="Normal"/>
    <w:pPr>
      <w:spacing w:before="60" w:after="60"/>
    </w:pPr>
    <w:rPr>
      <w:rFonts w:ascii="Verdana" w:hAnsi="Verdana" w:cs="Arial"/>
      <w:b/>
      <w:color w:val="3D2B72"/>
    </w:rPr>
  </w:style>
  <w:style w:type="paragraph" w:customStyle="1" w:styleId="11PCNPurpleHeadLev2">
    <w:name w:val="11 PCN Purple Head Lev 2"/>
    <w:basedOn w:val="Normal"/>
    <w:pPr>
      <w:spacing w:after="120"/>
      <w:ind w:left="113"/>
    </w:pPr>
    <w:rPr>
      <w:rFonts w:ascii="Verdana" w:hAnsi="Verdana"/>
      <w:b/>
      <w:color w:val="3F2B71"/>
      <w:sz w:val="32"/>
    </w:rPr>
  </w:style>
  <w:style w:type="paragraph" w:customStyle="1" w:styleId="12PCNPurpTxtLev2">
    <w:name w:val="12 PCN Purp Txt Lev 2"/>
    <w:basedOn w:val="Normal"/>
    <w:pPr>
      <w:spacing w:after="120"/>
      <w:ind w:left="113"/>
    </w:pPr>
    <w:rPr>
      <w:rFonts w:ascii="Verdana" w:hAnsi="Verdana" w:cs="Arial"/>
      <w:color w:val="3F2B71"/>
      <w:sz w:val="20"/>
    </w:rPr>
  </w:style>
  <w:style w:type="paragraph" w:customStyle="1" w:styleId="13PCNPurpIntLev2">
    <w:name w:val="13 PCN Purp Int Lev 2"/>
    <w:basedOn w:val="Normal"/>
    <w:next w:val="12PCNPurpTxtLev2"/>
    <w:pPr>
      <w:spacing w:after="120"/>
      <w:ind w:left="113"/>
    </w:pPr>
    <w:rPr>
      <w:rFonts w:ascii="Verdana" w:hAnsi="Verdana" w:cs="Arial"/>
      <w:b/>
      <w:color w:val="3F2B71"/>
      <w:sz w:val="20"/>
    </w:rPr>
  </w:style>
  <w:style w:type="paragraph" w:customStyle="1" w:styleId="14PCNPurpHeadLev2">
    <w:name w:val="14 PCN Purp Head Lev 2"/>
    <w:basedOn w:val="11PCNPurpleHeadLev2"/>
    <w:next w:val="13PCNPurpIntLev2"/>
  </w:style>
  <w:style w:type="paragraph" w:customStyle="1" w:styleId="14PCNBlackTextLev2">
    <w:name w:val="14 PCN Black Text Lev 2"/>
    <w:basedOn w:val="Normal"/>
    <w:pPr>
      <w:spacing w:after="120"/>
      <w:ind w:left="113"/>
    </w:pPr>
    <w:rPr>
      <w:rFonts w:ascii="Verdana" w:hAnsi="Verdana" w:cs="Arial"/>
      <w:sz w:val="20"/>
    </w:rPr>
  </w:style>
  <w:style w:type="paragraph" w:customStyle="1" w:styleId="15PCNBlackIntroLev2">
    <w:name w:val="15 PCN Black Intro Lev 2"/>
    <w:basedOn w:val="Normal"/>
    <w:next w:val="14PCNBlackTextLev2"/>
    <w:pPr>
      <w:spacing w:after="120"/>
      <w:ind w:left="113"/>
    </w:pPr>
    <w:rPr>
      <w:rFonts w:ascii="Verdana" w:hAnsi="Verdana" w:cs="Arial"/>
      <w:b/>
      <w:sz w:val="20"/>
    </w:rPr>
  </w:style>
  <w:style w:type="paragraph" w:customStyle="1" w:styleId="15PCNBlackHeadLev2">
    <w:name w:val="15 PCN Black Head Lev 2"/>
    <w:basedOn w:val="Normal"/>
    <w:next w:val="15PCNBlackIntroLev2"/>
    <w:pPr>
      <w:spacing w:after="120"/>
      <w:ind w:left="113"/>
    </w:pPr>
    <w:rPr>
      <w:rFonts w:ascii="Verdana" w:hAnsi="Verdana" w:cs="Arial"/>
      <w:b/>
      <w:sz w:val="28"/>
    </w:rPr>
  </w:style>
  <w:style w:type="paragraph" w:customStyle="1" w:styleId="16PCNTabletext">
    <w:name w:val="16 PCN Table text"/>
    <w:basedOn w:val="Normal"/>
    <w:pPr>
      <w:numPr>
        <w:numId w:val="5"/>
      </w:numPr>
      <w:spacing w:before="60" w:after="60"/>
    </w:pPr>
    <w:rPr>
      <w:rFonts w:ascii="Verdana" w:hAnsi="Verdana" w:cs="Arial"/>
      <w:color w:val="3E2B70"/>
      <w:sz w:val="18"/>
      <w:szCs w:val="18"/>
    </w:rPr>
  </w:style>
  <w:style w:type="paragraph" w:customStyle="1" w:styleId="17PCNTableHeadWhiteText">
    <w:name w:val="17 PCN Table Head White Text"/>
    <w:basedOn w:val="Normal"/>
    <w:pPr>
      <w:spacing w:before="60" w:after="60"/>
      <w:ind w:left="113"/>
    </w:pPr>
    <w:rPr>
      <w:rFonts w:ascii="Verdana" w:hAnsi="Verdana" w:cs="Arial"/>
      <w:color w:val="FFFFFF"/>
      <w:sz w:val="18"/>
      <w:szCs w:val="18"/>
    </w:rPr>
  </w:style>
  <w:style w:type="paragraph" w:customStyle="1" w:styleId="18PCNCaption">
    <w:name w:val="18 PCN Caption"/>
    <w:basedOn w:val="Normal"/>
    <w:pPr>
      <w:spacing w:after="60"/>
    </w:pPr>
    <w:rPr>
      <w:rFonts w:ascii="Verdana" w:hAnsi="Verdana"/>
      <w:i/>
      <w:color w:val="FFFFFF"/>
      <w:sz w:val="18"/>
    </w:rPr>
  </w:style>
  <w:style w:type="paragraph" w:customStyle="1" w:styleId="DottedLeader">
    <w:name w:val="*** Dotted Leader***"/>
    <w:basedOn w:val="Normal"/>
    <w:pPr>
      <w:pBdr>
        <w:bottom w:val="dotted" w:sz="4" w:space="1" w:color="auto"/>
      </w:pBdr>
      <w:spacing w:after="120"/>
      <w:ind w:left="113"/>
    </w:pPr>
    <w:rPr>
      <w:rFonts w:ascii="Verdana" w:hAnsi="Verdana" w:cs="Arial"/>
      <w:color w:val="3F2B71"/>
      <w:sz w:val="20"/>
    </w:rPr>
  </w:style>
  <w:style w:type="paragraph" w:customStyle="1" w:styleId="19PCNTablestyle">
    <w:name w:val="19 PCN Table style"/>
    <w:basedOn w:val="Normal"/>
    <w:pPr>
      <w:spacing w:before="60" w:after="60"/>
      <w:ind w:left="113"/>
    </w:pPr>
    <w:rPr>
      <w:rFonts w:ascii="Verdana" w:hAnsi="Verdana"/>
      <w:b/>
      <w:color w:val="3F2B71"/>
    </w:rPr>
  </w:style>
  <w:style w:type="paragraph" w:customStyle="1" w:styleId="20PCNTablewhitetext">
    <w:name w:val="20 PCN Table white text"/>
    <w:basedOn w:val="19PCNTablestyle"/>
    <w:rPr>
      <w:color w:val="FFFFFF"/>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BodyText1">
    <w:name w:val="Body Text1"/>
    <w:basedOn w:val="Normal"/>
    <w:pPr>
      <w:suppressAutoHyphens/>
      <w:autoSpaceDE w:val="0"/>
      <w:autoSpaceDN w:val="0"/>
      <w:adjustRightInd w:val="0"/>
      <w:spacing w:after="113" w:line="280" w:lineRule="atLeast"/>
      <w:textAlignment w:val="center"/>
    </w:pPr>
    <w:rPr>
      <w:rFonts w:ascii="Myriad Pro" w:hAnsi="Myriad Pro" w:cs="Myriad Pro"/>
      <w:color w:val="000000"/>
      <w:lang w:val="en-US"/>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paragraph" w:styleId="BalloonText">
    <w:name w:val="Balloon Text"/>
    <w:basedOn w:val="Normal"/>
    <w:semiHidden/>
    <w:rPr>
      <w:rFonts w:ascii="Lucida Grande" w:hAnsi="Lucida Grande"/>
      <w:sz w:val="18"/>
      <w:szCs w:val="18"/>
    </w:rPr>
  </w:style>
  <w:style w:type="paragraph" w:styleId="BodyText3">
    <w:name w:val="Body Text 3"/>
    <w:basedOn w:val="Normal"/>
    <w:pPr>
      <w:autoSpaceDE w:val="0"/>
      <w:autoSpaceDN w:val="0"/>
      <w:adjustRightInd w:val="0"/>
    </w:pPr>
    <w:rPr>
      <w:rFonts w:cs="Arial"/>
      <w:szCs w:val="24"/>
      <w:lang w:val="en-US" w:eastAsia="en-US"/>
    </w:rPr>
  </w:style>
  <w:style w:type="paragraph" w:styleId="ListParagraph">
    <w:name w:val="List Paragraph"/>
    <w:basedOn w:val="Normal"/>
    <w:uiPriority w:val="34"/>
    <w:qFormat/>
    <w:rsid w:val="001771F7"/>
    <w:pPr>
      <w:ind w:left="720"/>
      <w:contextualSpacing/>
    </w:pPr>
  </w:style>
  <w:style w:type="character" w:styleId="Hyperlink">
    <w:name w:val="Hyperlink"/>
    <w:basedOn w:val="DefaultParagraphFont"/>
    <w:rsid w:val="008E7193"/>
    <w:rPr>
      <w:color w:val="0000FF" w:themeColor="hyperlink"/>
      <w:u w:val="single"/>
    </w:rPr>
  </w:style>
  <w:style w:type="character" w:styleId="FollowedHyperlink">
    <w:name w:val="FollowedHyperlink"/>
    <w:basedOn w:val="DefaultParagraphFont"/>
    <w:rsid w:val="00C2073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rPr>
  </w:style>
  <w:style w:type="paragraph" w:styleId="Heading1">
    <w:name w:val="heading 1"/>
    <w:basedOn w:val="Normal"/>
    <w:next w:val="Normal"/>
    <w:qFormat/>
    <w:pPr>
      <w:keepNext/>
      <w:outlineLvl w:val="0"/>
    </w:pPr>
    <w:rPr>
      <w:rFonts w:cs="Arial"/>
      <w:b/>
      <w:bCs/>
      <w:color w:val="008000"/>
      <w:sz w:val="28"/>
      <w:szCs w:val="24"/>
      <w:lang w:eastAsia="en-US"/>
    </w:rPr>
  </w:style>
  <w:style w:type="paragraph" w:styleId="Heading2">
    <w:name w:val="heading 2"/>
    <w:basedOn w:val="Normal"/>
    <w:next w:val="Normal"/>
    <w:qFormat/>
    <w:pPr>
      <w:keepNext/>
      <w:outlineLvl w:val="1"/>
    </w:pPr>
    <w:rPr>
      <w:rFonts w:cs="Arial"/>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uppressAutoHyphens/>
      <w:spacing w:before="240"/>
      <w:outlineLvl w:val="0"/>
    </w:pPr>
    <w:rPr>
      <w:rFonts w:ascii="Verdana" w:hAnsi="Verdana"/>
      <w:b/>
      <w:sz w:val="28"/>
    </w:rPr>
  </w:style>
  <w:style w:type="paragraph" w:styleId="TOC2">
    <w:name w:val="toc 2"/>
    <w:basedOn w:val="Normal"/>
    <w:next w:val="Normal"/>
    <w:autoRedefine/>
    <w:semiHidden/>
    <w:pPr>
      <w:tabs>
        <w:tab w:val="right" w:pos="8502"/>
      </w:tabs>
      <w:suppressAutoHyphens/>
      <w:ind w:left="240"/>
    </w:pPr>
    <w:rPr>
      <w:rFonts w:ascii="Verdana" w:hAnsi="Verdana"/>
    </w:rPr>
  </w:style>
  <w:style w:type="paragraph" w:customStyle="1" w:styleId="023CCSubhead2">
    <w:name w:val="023 CC Subhead 2"/>
    <w:basedOn w:val="Normal"/>
    <w:next w:val="Normal"/>
    <w:autoRedefine/>
    <w:pPr>
      <w:suppressAutoHyphens/>
      <w:spacing w:before="360"/>
      <w:outlineLvl w:val="0"/>
    </w:pPr>
    <w:rPr>
      <w:rFonts w:ascii="Verdana" w:hAnsi="Verdana"/>
      <w:b/>
    </w:rPr>
  </w:style>
  <w:style w:type="paragraph" w:customStyle="1" w:styleId="06CCTablehead">
    <w:name w:val="06 CC Table head"/>
    <w:basedOn w:val="Normal"/>
    <w:autoRedefine/>
    <w:pPr>
      <w:suppressAutoHyphens/>
      <w:spacing w:before="120" w:after="120"/>
      <w:jc w:val="center"/>
    </w:pPr>
    <w:rPr>
      <w:rFonts w:ascii="Verdana" w:hAnsi="Verdana"/>
      <w:b/>
    </w:rPr>
  </w:style>
  <w:style w:type="paragraph" w:customStyle="1" w:styleId="07CCTablesubhead">
    <w:name w:val="07 CC Table subhead"/>
    <w:basedOn w:val="Normal"/>
    <w:autoRedefine/>
    <w:pPr>
      <w:suppressAutoHyphens/>
      <w:spacing w:before="120" w:after="120"/>
      <w:jc w:val="center"/>
    </w:pPr>
    <w:rPr>
      <w:rFonts w:ascii="Verdana" w:hAnsi="Verdana"/>
      <w:b/>
    </w:rPr>
  </w:style>
  <w:style w:type="paragraph" w:customStyle="1" w:styleId="012TableParagraphstyle">
    <w:name w:val="012 Table Paragraph style"/>
    <w:basedOn w:val="Normal"/>
    <w:autoRedefine/>
    <w:pPr>
      <w:suppressAutoHyphens/>
      <w:spacing w:before="120" w:after="120"/>
    </w:pPr>
    <w:rPr>
      <w:rFonts w:ascii="Verdana" w:hAnsi="Verdana"/>
    </w:rPr>
  </w:style>
  <w:style w:type="paragraph" w:customStyle="1" w:styleId="033CCBulletlev3">
    <w:name w:val="033 CC Bullet lev 3"/>
    <w:basedOn w:val="Normal"/>
    <w:autoRedefine/>
    <w:pPr>
      <w:numPr>
        <w:ilvl w:val="2"/>
        <w:numId w:val="1"/>
      </w:numPr>
      <w:suppressAutoHyphens/>
      <w:ind w:right="284"/>
    </w:pPr>
    <w:rPr>
      <w:rFonts w:ascii="Verdana" w:hAnsi="Verdana"/>
    </w:rPr>
  </w:style>
  <w:style w:type="paragraph" w:customStyle="1" w:styleId="032CCBulletlev2">
    <w:name w:val="032 CC Bullet lev 2"/>
    <w:basedOn w:val="Normal"/>
    <w:autoRedefine/>
    <w:pPr>
      <w:numPr>
        <w:ilvl w:val="1"/>
        <w:numId w:val="2"/>
      </w:numPr>
      <w:suppressAutoHyphens/>
      <w:spacing w:after="120"/>
      <w:ind w:right="284"/>
    </w:pPr>
    <w:rPr>
      <w:rFonts w:ascii="Verdana" w:hAnsi="Verdana"/>
    </w:rPr>
  </w:style>
  <w:style w:type="paragraph" w:customStyle="1" w:styleId="04CCDepartmentTitle">
    <w:name w:val="04 CC Department Title"/>
    <w:basedOn w:val="Normal"/>
    <w:autoRedefine/>
    <w:rPr>
      <w:rFonts w:ascii="Verdana" w:hAnsi="Verdana"/>
      <w:sz w:val="28"/>
    </w:rPr>
  </w:style>
  <w:style w:type="paragraph" w:customStyle="1" w:styleId="04CCIntroPara">
    <w:name w:val="04 CC Intro Para"/>
    <w:basedOn w:val="Normal"/>
    <w:next w:val="Normal"/>
    <w:autoRedefine/>
    <w:pPr>
      <w:suppressAutoHyphens/>
      <w:spacing w:before="480" w:after="120" w:line="360" w:lineRule="auto"/>
      <w:outlineLvl w:val="0"/>
    </w:pPr>
    <w:rPr>
      <w:rFonts w:ascii="Verdana" w:hAnsi="Verdana"/>
      <w:sz w:val="28"/>
    </w:rPr>
  </w:style>
  <w:style w:type="paragraph" w:customStyle="1" w:styleId="05CCAuthorsname">
    <w:name w:val="05 CC Author's name"/>
    <w:basedOn w:val="Normal"/>
    <w:autoRedefine/>
    <w:pPr>
      <w:suppressAutoHyphens/>
      <w:spacing w:before="480"/>
    </w:pPr>
    <w:rPr>
      <w:rFonts w:ascii="Verdana" w:hAnsi="Verdana"/>
      <w:b/>
    </w:rPr>
  </w:style>
  <w:style w:type="paragraph" w:customStyle="1" w:styleId="ACCDocumentTitle">
    <w:name w:val="A CC Document Title"/>
    <w:basedOn w:val="Normal"/>
    <w:next w:val="Normal"/>
    <w:autoRedefine/>
    <w:rPr>
      <w:rFonts w:ascii="Verdana" w:hAnsi="Verdana"/>
      <w:b/>
      <w:sz w:val="40"/>
    </w:rPr>
  </w:style>
  <w:style w:type="paragraph" w:customStyle="1" w:styleId="BCCDocumentsubtitle">
    <w:name w:val="B CC Document subtitle"/>
    <w:basedOn w:val="Normal"/>
    <w:autoRedefine/>
    <w:rPr>
      <w:rFonts w:ascii="Verdana" w:hAnsi="Verdana"/>
      <w:sz w:val="28"/>
    </w:rPr>
  </w:style>
  <w:style w:type="paragraph" w:customStyle="1" w:styleId="CCCCoverDocumentDate">
    <w:name w:val="C CC Cover Document Date"/>
    <w:basedOn w:val="Normal"/>
    <w:autoRedefine/>
    <w:rPr>
      <w:rFonts w:ascii="Verdana" w:hAnsi="Verdana"/>
      <w:b/>
      <w:sz w:val="28"/>
    </w:rPr>
  </w:style>
  <w:style w:type="paragraph" w:customStyle="1" w:styleId="BCCCoverDocumentsubtitle">
    <w:name w:val="B CC Cover Document subtitle"/>
    <w:basedOn w:val="Normal"/>
    <w:autoRedefine/>
    <w:rPr>
      <w:rFonts w:ascii="Verdana" w:hAnsi="Verdana"/>
      <w:sz w:val="28"/>
    </w:rPr>
  </w:style>
  <w:style w:type="paragraph" w:customStyle="1" w:styleId="ACCCoverDocumentTitle">
    <w:name w:val="A CC Cover Document Title"/>
    <w:basedOn w:val="Normal"/>
    <w:next w:val="BCCCoverDocumentsubtitle"/>
    <w:autoRedefine/>
    <w:rPr>
      <w:rFonts w:ascii="Verdana" w:hAnsi="Verdana"/>
      <w:b/>
      <w:sz w:val="40"/>
    </w:rPr>
  </w:style>
  <w:style w:type="paragraph" w:customStyle="1" w:styleId="012CCTableParagraphstyle">
    <w:name w:val="012 CC Table Paragraph style"/>
    <w:basedOn w:val="Normal"/>
    <w:autoRedefine/>
    <w:pPr>
      <w:suppressAutoHyphens/>
      <w:spacing w:before="120" w:after="120"/>
    </w:pPr>
    <w:rPr>
      <w:rFonts w:ascii="Verdana" w:hAnsi="Verdana"/>
    </w:rPr>
  </w:style>
  <w:style w:type="paragraph" w:customStyle="1" w:styleId="01PCNContentshead">
    <w:name w:val="01 PCN Contents head"/>
    <w:basedOn w:val="Normal"/>
    <w:pPr>
      <w:spacing w:before="120" w:after="120"/>
    </w:pPr>
    <w:rPr>
      <w:rFonts w:ascii="Verdana" w:hAnsi="Verdana" w:cs="Arial"/>
      <w:b/>
      <w:bCs/>
      <w:color w:val="3E2B70"/>
    </w:rPr>
  </w:style>
  <w:style w:type="paragraph" w:customStyle="1" w:styleId="03PCNConBullLev2">
    <w:name w:val="03 PCN Con Bull Lev 2"/>
    <w:basedOn w:val="Normal"/>
    <w:pPr>
      <w:numPr>
        <w:numId w:val="3"/>
      </w:numPr>
      <w:spacing w:after="120"/>
    </w:pPr>
    <w:rPr>
      <w:rFonts w:ascii="Verdana" w:hAnsi="Verdana" w:cs="Arial"/>
      <w:bCs/>
      <w:i/>
      <w:sz w:val="20"/>
    </w:rPr>
  </w:style>
  <w:style w:type="paragraph" w:customStyle="1" w:styleId="02PCNConBullLev1">
    <w:name w:val="02 PCN Con Bull Lev 1"/>
    <w:basedOn w:val="Normal"/>
    <w:pPr>
      <w:numPr>
        <w:numId w:val="6"/>
      </w:numPr>
      <w:spacing w:after="60"/>
    </w:pPr>
    <w:rPr>
      <w:rFonts w:ascii="Verdana" w:hAnsi="Verdana" w:cs="Arial"/>
      <w:b/>
      <w:bCs/>
      <w:color w:val="3F2B71"/>
      <w:sz w:val="20"/>
    </w:rPr>
  </w:style>
  <w:style w:type="paragraph" w:customStyle="1" w:styleId="04PCNPurpleText">
    <w:name w:val="04 PCN Purple Text"/>
    <w:basedOn w:val="Normal"/>
    <w:pPr>
      <w:spacing w:after="120"/>
      <w:ind w:left="113"/>
    </w:pPr>
    <w:rPr>
      <w:rFonts w:ascii="Verdana" w:hAnsi="Verdana" w:cs="Arial"/>
      <w:color w:val="3F2B71"/>
    </w:rPr>
  </w:style>
  <w:style w:type="paragraph" w:customStyle="1" w:styleId="05PCNPurpleIntro">
    <w:name w:val="05 PCN Purple Intro"/>
    <w:basedOn w:val="Normal"/>
    <w:next w:val="04PCNPurpleText"/>
    <w:pPr>
      <w:spacing w:after="120"/>
      <w:ind w:left="113"/>
    </w:pPr>
    <w:rPr>
      <w:rFonts w:ascii="Verdana" w:hAnsi="Verdana" w:cs="Arial"/>
      <w:b/>
      <w:color w:val="3F2B71"/>
    </w:rPr>
  </w:style>
  <w:style w:type="paragraph" w:customStyle="1" w:styleId="06PCNPurpleLeadHead">
    <w:name w:val="06 PCN Purple Lead Head"/>
    <w:basedOn w:val="Normal"/>
    <w:next w:val="05PCNPurpleIntro"/>
    <w:pPr>
      <w:spacing w:after="360"/>
      <w:ind w:left="113"/>
    </w:pPr>
    <w:rPr>
      <w:rFonts w:ascii="Verdana" w:hAnsi="Verdana" w:cs="Arial"/>
      <w:b/>
      <w:color w:val="412B70"/>
      <w:sz w:val="48"/>
    </w:rPr>
  </w:style>
  <w:style w:type="paragraph" w:customStyle="1" w:styleId="07PCNBlackText">
    <w:name w:val="07 PCN Black Text"/>
    <w:basedOn w:val="Normal"/>
    <w:pPr>
      <w:spacing w:after="120"/>
      <w:ind w:left="113"/>
    </w:pPr>
    <w:rPr>
      <w:rFonts w:ascii="Verdana" w:hAnsi="Verdana"/>
    </w:rPr>
  </w:style>
  <w:style w:type="paragraph" w:customStyle="1" w:styleId="08PCNBlackIntro">
    <w:name w:val="08 PCN Black Intro"/>
    <w:basedOn w:val="Normal"/>
    <w:next w:val="07PCNBlackText"/>
    <w:pPr>
      <w:spacing w:after="120"/>
      <w:ind w:left="113"/>
    </w:pPr>
    <w:rPr>
      <w:rFonts w:ascii="Verdana" w:hAnsi="Verdana"/>
      <w:b/>
    </w:rPr>
  </w:style>
  <w:style w:type="paragraph" w:customStyle="1" w:styleId="09PCNBlackHeadline">
    <w:name w:val="09 PCN Black Headline"/>
    <w:basedOn w:val="Normal"/>
    <w:next w:val="08PCNBlackIntro"/>
    <w:pPr>
      <w:spacing w:after="120"/>
      <w:ind w:left="113"/>
    </w:pPr>
    <w:rPr>
      <w:rFonts w:ascii="Verdana" w:hAnsi="Verdana"/>
      <w:b/>
      <w:sz w:val="36"/>
    </w:rPr>
  </w:style>
  <w:style w:type="paragraph" w:customStyle="1" w:styleId="10PCNPurpleHeadline">
    <w:name w:val="10 PCN Purple Headline"/>
    <w:basedOn w:val="Normal"/>
    <w:next w:val="05PCNPurpleIntro"/>
    <w:pPr>
      <w:spacing w:after="120"/>
      <w:ind w:left="113"/>
    </w:pPr>
    <w:rPr>
      <w:rFonts w:ascii="Verdana" w:hAnsi="Verdana"/>
      <w:b/>
      <w:color w:val="412B70"/>
      <w:sz w:val="36"/>
    </w:rPr>
  </w:style>
  <w:style w:type="paragraph" w:customStyle="1" w:styleId="11PCNWhiteTableText">
    <w:name w:val="11 PCN White Table Text"/>
    <w:basedOn w:val="Normal"/>
    <w:pPr>
      <w:spacing w:before="60" w:after="60"/>
    </w:pPr>
    <w:rPr>
      <w:rFonts w:ascii="Verdana" w:hAnsi="Verdana" w:cs="Arial"/>
      <w:b/>
      <w:color w:val="FFFFFF"/>
    </w:rPr>
  </w:style>
  <w:style w:type="paragraph" w:customStyle="1" w:styleId="12PCNPurpletabletext">
    <w:name w:val="12 PCN Purple table text"/>
    <w:basedOn w:val="Normal"/>
    <w:pPr>
      <w:spacing w:before="60" w:after="60"/>
    </w:pPr>
    <w:rPr>
      <w:rFonts w:ascii="Verdana" w:hAnsi="Verdana" w:cs="Arial"/>
      <w:b/>
      <w:color w:val="3D2B72"/>
    </w:rPr>
  </w:style>
  <w:style w:type="paragraph" w:customStyle="1" w:styleId="11PCNPurpleHeadLev2">
    <w:name w:val="11 PCN Purple Head Lev 2"/>
    <w:basedOn w:val="Normal"/>
    <w:pPr>
      <w:spacing w:after="120"/>
      <w:ind w:left="113"/>
    </w:pPr>
    <w:rPr>
      <w:rFonts w:ascii="Verdana" w:hAnsi="Verdana"/>
      <w:b/>
      <w:color w:val="3F2B71"/>
      <w:sz w:val="32"/>
    </w:rPr>
  </w:style>
  <w:style w:type="paragraph" w:customStyle="1" w:styleId="12PCNPurpTxtLev2">
    <w:name w:val="12 PCN Purp Txt Lev 2"/>
    <w:basedOn w:val="Normal"/>
    <w:pPr>
      <w:spacing w:after="120"/>
      <w:ind w:left="113"/>
    </w:pPr>
    <w:rPr>
      <w:rFonts w:ascii="Verdana" w:hAnsi="Verdana" w:cs="Arial"/>
      <w:color w:val="3F2B71"/>
      <w:sz w:val="20"/>
    </w:rPr>
  </w:style>
  <w:style w:type="paragraph" w:customStyle="1" w:styleId="13PCNPurpIntLev2">
    <w:name w:val="13 PCN Purp Int Lev 2"/>
    <w:basedOn w:val="Normal"/>
    <w:next w:val="12PCNPurpTxtLev2"/>
    <w:pPr>
      <w:spacing w:after="120"/>
      <w:ind w:left="113"/>
    </w:pPr>
    <w:rPr>
      <w:rFonts w:ascii="Verdana" w:hAnsi="Verdana" w:cs="Arial"/>
      <w:b/>
      <w:color w:val="3F2B71"/>
      <w:sz w:val="20"/>
    </w:rPr>
  </w:style>
  <w:style w:type="paragraph" w:customStyle="1" w:styleId="14PCNPurpHeadLev2">
    <w:name w:val="14 PCN Purp Head Lev 2"/>
    <w:basedOn w:val="11PCNPurpleHeadLev2"/>
    <w:next w:val="13PCNPurpIntLev2"/>
  </w:style>
  <w:style w:type="paragraph" w:customStyle="1" w:styleId="14PCNBlackTextLev2">
    <w:name w:val="14 PCN Black Text Lev 2"/>
    <w:basedOn w:val="Normal"/>
    <w:pPr>
      <w:spacing w:after="120"/>
      <w:ind w:left="113"/>
    </w:pPr>
    <w:rPr>
      <w:rFonts w:ascii="Verdana" w:hAnsi="Verdana" w:cs="Arial"/>
      <w:sz w:val="20"/>
    </w:rPr>
  </w:style>
  <w:style w:type="paragraph" w:customStyle="1" w:styleId="15PCNBlackIntroLev2">
    <w:name w:val="15 PCN Black Intro Lev 2"/>
    <w:basedOn w:val="Normal"/>
    <w:next w:val="14PCNBlackTextLev2"/>
    <w:pPr>
      <w:spacing w:after="120"/>
      <w:ind w:left="113"/>
    </w:pPr>
    <w:rPr>
      <w:rFonts w:ascii="Verdana" w:hAnsi="Verdana" w:cs="Arial"/>
      <w:b/>
      <w:sz w:val="20"/>
    </w:rPr>
  </w:style>
  <w:style w:type="paragraph" w:customStyle="1" w:styleId="15PCNBlackHeadLev2">
    <w:name w:val="15 PCN Black Head Lev 2"/>
    <w:basedOn w:val="Normal"/>
    <w:next w:val="15PCNBlackIntroLev2"/>
    <w:pPr>
      <w:spacing w:after="120"/>
      <w:ind w:left="113"/>
    </w:pPr>
    <w:rPr>
      <w:rFonts w:ascii="Verdana" w:hAnsi="Verdana" w:cs="Arial"/>
      <w:b/>
      <w:sz w:val="28"/>
    </w:rPr>
  </w:style>
  <w:style w:type="paragraph" w:customStyle="1" w:styleId="16PCNTabletext">
    <w:name w:val="16 PCN Table text"/>
    <w:basedOn w:val="Normal"/>
    <w:pPr>
      <w:numPr>
        <w:numId w:val="5"/>
      </w:numPr>
      <w:spacing w:before="60" w:after="60"/>
    </w:pPr>
    <w:rPr>
      <w:rFonts w:ascii="Verdana" w:hAnsi="Verdana" w:cs="Arial"/>
      <w:color w:val="3E2B70"/>
      <w:sz w:val="18"/>
      <w:szCs w:val="18"/>
    </w:rPr>
  </w:style>
  <w:style w:type="paragraph" w:customStyle="1" w:styleId="17PCNTableHeadWhiteText">
    <w:name w:val="17 PCN Table Head White Text"/>
    <w:basedOn w:val="Normal"/>
    <w:pPr>
      <w:spacing w:before="60" w:after="60"/>
      <w:ind w:left="113"/>
    </w:pPr>
    <w:rPr>
      <w:rFonts w:ascii="Verdana" w:hAnsi="Verdana" w:cs="Arial"/>
      <w:color w:val="FFFFFF"/>
      <w:sz w:val="18"/>
      <w:szCs w:val="18"/>
    </w:rPr>
  </w:style>
  <w:style w:type="paragraph" w:customStyle="1" w:styleId="18PCNCaption">
    <w:name w:val="18 PCN Caption"/>
    <w:basedOn w:val="Normal"/>
    <w:pPr>
      <w:spacing w:after="60"/>
    </w:pPr>
    <w:rPr>
      <w:rFonts w:ascii="Verdana" w:hAnsi="Verdana"/>
      <w:i/>
      <w:color w:val="FFFFFF"/>
      <w:sz w:val="18"/>
    </w:rPr>
  </w:style>
  <w:style w:type="paragraph" w:customStyle="1" w:styleId="DottedLeader">
    <w:name w:val="*** Dotted Leader***"/>
    <w:basedOn w:val="Normal"/>
    <w:pPr>
      <w:pBdr>
        <w:bottom w:val="dotted" w:sz="4" w:space="1" w:color="auto"/>
      </w:pBdr>
      <w:spacing w:after="120"/>
      <w:ind w:left="113"/>
    </w:pPr>
    <w:rPr>
      <w:rFonts w:ascii="Verdana" w:hAnsi="Verdana" w:cs="Arial"/>
      <w:color w:val="3F2B71"/>
      <w:sz w:val="20"/>
    </w:rPr>
  </w:style>
  <w:style w:type="paragraph" w:customStyle="1" w:styleId="19PCNTablestyle">
    <w:name w:val="19 PCN Table style"/>
    <w:basedOn w:val="Normal"/>
    <w:pPr>
      <w:spacing w:before="60" w:after="60"/>
      <w:ind w:left="113"/>
    </w:pPr>
    <w:rPr>
      <w:rFonts w:ascii="Verdana" w:hAnsi="Verdana"/>
      <w:b/>
      <w:color w:val="3F2B71"/>
    </w:rPr>
  </w:style>
  <w:style w:type="paragraph" w:customStyle="1" w:styleId="20PCNTablewhitetext">
    <w:name w:val="20 PCN Table white text"/>
    <w:basedOn w:val="19PCNTablestyle"/>
    <w:rPr>
      <w:color w:val="FFFFFF"/>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BodyText1">
    <w:name w:val="Body Text1"/>
    <w:basedOn w:val="Normal"/>
    <w:pPr>
      <w:suppressAutoHyphens/>
      <w:autoSpaceDE w:val="0"/>
      <w:autoSpaceDN w:val="0"/>
      <w:adjustRightInd w:val="0"/>
      <w:spacing w:after="113" w:line="280" w:lineRule="atLeast"/>
      <w:textAlignment w:val="center"/>
    </w:pPr>
    <w:rPr>
      <w:rFonts w:ascii="Myriad Pro" w:hAnsi="Myriad Pro" w:cs="Myriad Pro"/>
      <w:color w:val="000000"/>
      <w:lang w:val="en-US"/>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paragraph" w:styleId="BalloonText">
    <w:name w:val="Balloon Text"/>
    <w:basedOn w:val="Normal"/>
    <w:semiHidden/>
    <w:rPr>
      <w:rFonts w:ascii="Lucida Grande" w:hAnsi="Lucida Grande"/>
      <w:sz w:val="18"/>
      <w:szCs w:val="18"/>
    </w:rPr>
  </w:style>
  <w:style w:type="paragraph" w:styleId="BodyText3">
    <w:name w:val="Body Text 3"/>
    <w:basedOn w:val="Normal"/>
    <w:pPr>
      <w:autoSpaceDE w:val="0"/>
      <w:autoSpaceDN w:val="0"/>
      <w:adjustRightInd w:val="0"/>
    </w:pPr>
    <w:rPr>
      <w:rFonts w:cs="Arial"/>
      <w:szCs w:val="24"/>
      <w:lang w:val="en-US" w:eastAsia="en-US"/>
    </w:rPr>
  </w:style>
  <w:style w:type="paragraph" w:styleId="ListParagraph">
    <w:name w:val="List Paragraph"/>
    <w:basedOn w:val="Normal"/>
    <w:uiPriority w:val="34"/>
    <w:qFormat/>
    <w:rsid w:val="001771F7"/>
    <w:pPr>
      <w:ind w:left="720"/>
      <w:contextualSpacing/>
    </w:pPr>
  </w:style>
  <w:style w:type="character" w:styleId="Hyperlink">
    <w:name w:val="Hyperlink"/>
    <w:basedOn w:val="DefaultParagraphFont"/>
    <w:rsid w:val="008E7193"/>
    <w:rPr>
      <w:color w:val="0000FF" w:themeColor="hyperlink"/>
      <w:u w:val="single"/>
    </w:rPr>
  </w:style>
  <w:style w:type="character" w:styleId="FollowedHyperlink">
    <w:name w:val="FollowedHyperlink"/>
    <w:basedOn w:val="DefaultParagraphFont"/>
    <w:rsid w:val="00C207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1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rnwall.gov.uk/media/3622974/cc-standard-ts-and-cs-for-under-10-000-19011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8588E788</Template>
  <TotalTime>56</TotalTime>
  <Pages>4</Pages>
  <Words>833</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Title, initial, surname</vt:lpstr>
    </vt:vector>
  </TitlesOfParts>
  <Company>Information Services Group</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initial, surname</dc:title>
  <dc:creator>asinfield</dc:creator>
  <cp:lastModifiedBy>Christine Samantha</cp:lastModifiedBy>
  <cp:revision>6</cp:revision>
  <cp:lastPrinted>2009-07-15T12:25:00Z</cp:lastPrinted>
  <dcterms:created xsi:type="dcterms:W3CDTF">2016-03-21T10:01:00Z</dcterms:created>
  <dcterms:modified xsi:type="dcterms:W3CDTF">2016-03-21T11:26:00Z</dcterms:modified>
</cp:coreProperties>
</file>