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2A8E" w14:textId="59B85A6F" w:rsidR="00661C3B" w:rsidRPr="00264376" w:rsidRDefault="00F6212C" w:rsidP="00264376">
      <w:pPr>
        <w:spacing w:after="0" w:line="240" w:lineRule="auto"/>
        <w:jc w:val="center"/>
        <w:rPr>
          <w:rFonts w:ascii="Arial" w:eastAsia="Times New Roman" w:hAnsi="Arial" w:cs="Arial"/>
          <w:b/>
          <w:bCs/>
          <w:color w:val="000000"/>
          <w:sz w:val="32"/>
          <w:szCs w:val="32"/>
          <w:lang w:eastAsia="en-GB"/>
        </w:rPr>
      </w:pPr>
      <w:r w:rsidRPr="00264376">
        <w:rPr>
          <w:rFonts w:ascii="Arial" w:eastAsia="Times New Roman" w:hAnsi="Arial" w:cs="Arial"/>
          <w:b/>
          <w:bCs/>
          <w:color w:val="000000"/>
          <w:sz w:val="32"/>
          <w:szCs w:val="32"/>
          <w:lang w:eastAsia="en-GB"/>
        </w:rPr>
        <w:t>Contractual &amp; Tendering Criteria</w:t>
      </w:r>
    </w:p>
    <w:p w14:paraId="4D8ACC23" w14:textId="60C645B6" w:rsidR="00661C3B" w:rsidRDefault="00661C3B" w:rsidP="00F6212C">
      <w:pPr>
        <w:spacing w:after="0" w:line="240" w:lineRule="auto"/>
        <w:rPr>
          <w:rFonts w:ascii="Arial" w:eastAsia="Times New Roman" w:hAnsi="Arial" w:cs="Arial"/>
          <w:color w:val="000000"/>
          <w:lang w:eastAsia="en-GB"/>
        </w:rPr>
      </w:pPr>
    </w:p>
    <w:tbl>
      <w:tblPr>
        <w:tblStyle w:val="TableGrid"/>
        <w:tblW w:w="9218" w:type="dxa"/>
        <w:tblLayout w:type="fixed"/>
        <w:tblLook w:val="04A0" w:firstRow="1" w:lastRow="0" w:firstColumn="1" w:lastColumn="0" w:noHBand="0" w:noVBand="1"/>
      </w:tblPr>
      <w:tblGrid>
        <w:gridCol w:w="4609"/>
        <w:gridCol w:w="4609"/>
      </w:tblGrid>
      <w:tr w:rsidR="00691F7D" w:rsidRPr="00661C3B" w14:paraId="485BD3DC" w14:textId="77777777" w:rsidTr="00661C3B">
        <w:tc>
          <w:tcPr>
            <w:tcW w:w="4609" w:type="dxa"/>
          </w:tcPr>
          <w:p w14:paraId="305B81E7" w14:textId="3D03EEB7" w:rsidR="00691F7D" w:rsidRPr="00691F7D" w:rsidRDefault="00691F7D" w:rsidP="00661C3B">
            <w:pPr>
              <w:rPr>
                <w:rFonts w:ascii="Arial" w:hAnsi="Arial" w:cs="Arial"/>
                <w:b/>
                <w:bCs/>
              </w:rPr>
            </w:pPr>
            <w:r w:rsidRPr="00691F7D">
              <w:rPr>
                <w:rFonts w:ascii="Arial" w:hAnsi="Arial" w:cs="Arial"/>
                <w:b/>
                <w:bCs/>
              </w:rPr>
              <w:t>Question</w:t>
            </w:r>
          </w:p>
        </w:tc>
        <w:tc>
          <w:tcPr>
            <w:tcW w:w="4609" w:type="dxa"/>
          </w:tcPr>
          <w:p w14:paraId="41933B6E" w14:textId="736A25A2" w:rsidR="00691F7D" w:rsidRPr="00691F7D" w:rsidRDefault="00691F7D" w:rsidP="00661C3B">
            <w:pPr>
              <w:rPr>
                <w:rFonts w:ascii="Arial" w:eastAsia="Times New Roman" w:hAnsi="Arial" w:cs="Arial"/>
                <w:b/>
                <w:bCs/>
                <w:color w:val="000000"/>
                <w:lang w:eastAsia="en-GB"/>
              </w:rPr>
            </w:pPr>
            <w:r w:rsidRPr="00691F7D">
              <w:rPr>
                <w:rFonts w:ascii="Arial" w:eastAsia="Times New Roman" w:hAnsi="Arial" w:cs="Arial"/>
                <w:b/>
                <w:bCs/>
                <w:color w:val="000000"/>
                <w:lang w:eastAsia="en-GB"/>
              </w:rPr>
              <w:t>Tenderer Response</w:t>
            </w:r>
          </w:p>
        </w:tc>
      </w:tr>
      <w:tr w:rsidR="00661C3B" w:rsidRPr="00661C3B" w14:paraId="6BBA4006" w14:textId="77777777" w:rsidTr="00661C3B">
        <w:tc>
          <w:tcPr>
            <w:tcW w:w="4609" w:type="dxa"/>
          </w:tcPr>
          <w:p w14:paraId="20C35076" w14:textId="77777777" w:rsidR="00661C3B" w:rsidRDefault="00661C3B" w:rsidP="00661C3B">
            <w:pPr>
              <w:rPr>
                <w:rFonts w:ascii="Arial" w:hAnsi="Arial" w:cs="Arial"/>
              </w:rPr>
            </w:pPr>
            <w:r w:rsidRPr="00661C3B">
              <w:rPr>
                <w:rFonts w:ascii="Arial" w:hAnsi="Arial" w:cs="Arial"/>
              </w:rPr>
              <w:t>State the full name of the legal entity (company/partnership/trader) for which this tender is being submitted</w:t>
            </w:r>
          </w:p>
          <w:p w14:paraId="750B899D" w14:textId="77E17E9D" w:rsidR="00661C3B" w:rsidRPr="00661C3B" w:rsidRDefault="00661C3B" w:rsidP="00661C3B">
            <w:pPr>
              <w:rPr>
                <w:rFonts w:ascii="Arial" w:eastAsia="Times New Roman" w:hAnsi="Arial" w:cs="Arial"/>
                <w:color w:val="000000"/>
                <w:lang w:eastAsia="en-GB"/>
              </w:rPr>
            </w:pPr>
          </w:p>
        </w:tc>
        <w:tc>
          <w:tcPr>
            <w:tcW w:w="4609" w:type="dxa"/>
          </w:tcPr>
          <w:p w14:paraId="61ED67F6" w14:textId="77777777" w:rsidR="00661C3B" w:rsidRPr="00661C3B" w:rsidRDefault="00661C3B" w:rsidP="00661C3B">
            <w:pPr>
              <w:rPr>
                <w:rFonts w:ascii="Arial" w:eastAsia="Times New Roman" w:hAnsi="Arial" w:cs="Arial"/>
                <w:color w:val="000000"/>
                <w:lang w:eastAsia="en-GB"/>
              </w:rPr>
            </w:pPr>
          </w:p>
        </w:tc>
      </w:tr>
      <w:tr w:rsidR="00661C3B" w:rsidRPr="00661C3B" w14:paraId="29DCFF57" w14:textId="77777777" w:rsidTr="00661C3B">
        <w:tc>
          <w:tcPr>
            <w:tcW w:w="4609" w:type="dxa"/>
          </w:tcPr>
          <w:p w14:paraId="168EC3D0" w14:textId="77777777" w:rsidR="00661C3B" w:rsidRDefault="00661C3B" w:rsidP="00661C3B">
            <w:pPr>
              <w:rPr>
                <w:rFonts w:ascii="Arial" w:hAnsi="Arial" w:cs="Arial"/>
                <w:color w:val="000000"/>
              </w:rPr>
            </w:pPr>
            <w:r w:rsidRPr="00661C3B">
              <w:rPr>
                <w:rFonts w:ascii="Arial" w:hAnsi="Arial" w:cs="Arial"/>
              </w:rPr>
              <w:t>Confirm if this legal entity is considered to be a SME (</w:t>
            </w:r>
            <w:r w:rsidRPr="00661C3B">
              <w:rPr>
                <w:rFonts w:ascii="Arial" w:hAnsi="Arial" w:cs="Arial"/>
                <w:color w:val="000000"/>
              </w:rPr>
              <w:t>Small and medium-sized enterprise)</w:t>
            </w:r>
          </w:p>
          <w:p w14:paraId="025C8B92" w14:textId="7FF2896B" w:rsidR="00661C3B" w:rsidRPr="00661C3B" w:rsidRDefault="00661C3B" w:rsidP="00661C3B">
            <w:pPr>
              <w:rPr>
                <w:rFonts w:ascii="Arial" w:eastAsia="Times New Roman" w:hAnsi="Arial" w:cs="Arial"/>
                <w:color w:val="000000"/>
                <w:lang w:eastAsia="en-GB"/>
              </w:rPr>
            </w:pPr>
          </w:p>
        </w:tc>
        <w:tc>
          <w:tcPr>
            <w:tcW w:w="4609" w:type="dxa"/>
          </w:tcPr>
          <w:p w14:paraId="563E29F8" w14:textId="425559F5" w:rsidR="00661C3B" w:rsidRPr="00661C3B" w:rsidRDefault="00EA0485" w:rsidP="00661C3B">
            <w:pPr>
              <w:rPr>
                <w:rFonts w:ascii="Arial" w:eastAsia="Times New Roman" w:hAnsi="Arial" w:cs="Arial"/>
                <w:color w:val="000000"/>
                <w:lang w:eastAsia="en-GB"/>
              </w:rPr>
            </w:pPr>
            <w:r>
              <w:rPr>
                <w:rFonts w:ascii="Arial" w:eastAsia="Times New Roman" w:hAnsi="Arial" w:cs="Arial"/>
                <w:color w:val="000000"/>
                <w:lang w:eastAsia="en-GB"/>
              </w:rPr>
              <w:t xml:space="preserve">Yes / No </w:t>
            </w:r>
            <w:r w:rsidRPr="00661C3B">
              <w:rPr>
                <w:rFonts w:ascii="Arial" w:eastAsia="Times New Roman" w:hAnsi="Arial" w:cs="Arial"/>
                <w:color w:val="000000"/>
                <w:sz w:val="16"/>
                <w:szCs w:val="16"/>
                <w:lang w:eastAsia="en-GB"/>
              </w:rPr>
              <w:t>(delete</w:t>
            </w:r>
            <w:r>
              <w:rPr>
                <w:rFonts w:ascii="Arial" w:eastAsia="Times New Roman" w:hAnsi="Arial" w:cs="Arial"/>
                <w:color w:val="000000"/>
                <w:sz w:val="16"/>
                <w:szCs w:val="16"/>
                <w:lang w:eastAsia="en-GB"/>
              </w:rPr>
              <w:t xml:space="preserve"> as necessary</w:t>
            </w:r>
            <w:r w:rsidRPr="00661C3B">
              <w:rPr>
                <w:rFonts w:ascii="Arial" w:eastAsia="Times New Roman" w:hAnsi="Arial" w:cs="Arial"/>
                <w:color w:val="000000"/>
                <w:sz w:val="16"/>
                <w:szCs w:val="16"/>
                <w:lang w:eastAsia="en-GB"/>
              </w:rPr>
              <w:t>)</w:t>
            </w:r>
          </w:p>
        </w:tc>
      </w:tr>
      <w:tr w:rsidR="00661C3B" w:rsidRPr="00661C3B" w14:paraId="48972CE5" w14:textId="77777777" w:rsidTr="00661C3B">
        <w:tc>
          <w:tcPr>
            <w:tcW w:w="4609" w:type="dxa"/>
          </w:tcPr>
          <w:p w14:paraId="159C7584" w14:textId="77777777" w:rsidR="00661C3B" w:rsidRDefault="00661C3B" w:rsidP="00661C3B">
            <w:pPr>
              <w:rPr>
                <w:rFonts w:ascii="Arial" w:hAnsi="Arial" w:cs="Arial"/>
              </w:rPr>
            </w:pPr>
            <w:r w:rsidRPr="00661C3B">
              <w:rPr>
                <w:rFonts w:ascii="Arial" w:hAnsi="Arial" w:cs="Arial"/>
              </w:rPr>
              <w:t>Confirm that you are able to deliver everything detailed in the Statement of Requirements</w:t>
            </w:r>
          </w:p>
          <w:p w14:paraId="7D0A0871" w14:textId="7DFAB270" w:rsidR="00661C3B" w:rsidRPr="00661C3B" w:rsidRDefault="00661C3B" w:rsidP="00661C3B">
            <w:pPr>
              <w:rPr>
                <w:rFonts w:ascii="Arial" w:eastAsia="Times New Roman" w:hAnsi="Arial" w:cs="Arial"/>
                <w:color w:val="000000"/>
                <w:lang w:eastAsia="en-GB"/>
              </w:rPr>
            </w:pPr>
          </w:p>
        </w:tc>
        <w:tc>
          <w:tcPr>
            <w:tcW w:w="4609" w:type="dxa"/>
          </w:tcPr>
          <w:p w14:paraId="0DCE90D6" w14:textId="66B46823" w:rsidR="00661C3B" w:rsidRPr="00661C3B" w:rsidRDefault="00661C3B" w:rsidP="00661C3B">
            <w:pPr>
              <w:rPr>
                <w:rFonts w:ascii="Arial" w:eastAsia="Times New Roman" w:hAnsi="Arial" w:cs="Arial"/>
                <w:color w:val="000000"/>
                <w:lang w:eastAsia="en-GB"/>
              </w:rPr>
            </w:pPr>
            <w:r>
              <w:rPr>
                <w:rFonts w:ascii="Arial" w:eastAsia="Times New Roman" w:hAnsi="Arial" w:cs="Arial"/>
                <w:color w:val="000000"/>
                <w:lang w:eastAsia="en-GB"/>
              </w:rPr>
              <w:t xml:space="preserve">Yes / No </w:t>
            </w:r>
            <w:r w:rsidRPr="00661C3B">
              <w:rPr>
                <w:rFonts w:ascii="Arial" w:eastAsia="Times New Roman" w:hAnsi="Arial" w:cs="Arial"/>
                <w:color w:val="000000"/>
                <w:sz w:val="16"/>
                <w:szCs w:val="16"/>
                <w:lang w:eastAsia="en-GB"/>
              </w:rPr>
              <w:t>(delete</w:t>
            </w:r>
            <w:r>
              <w:rPr>
                <w:rFonts w:ascii="Arial" w:eastAsia="Times New Roman" w:hAnsi="Arial" w:cs="Arial"/>
                <w:color w:val="000000"/>
                <w:sz w:val="16"/>
                <w:szCs w:val="16"/>
                <w:lang w:eastAsia="en-GB"/>
              </w:rPr>
              <w:t xml:space="preserve"> as necessary</w:t>
            </w:r>
            <w:r w:rsidRPr="00661C3B">
              <w:rPr>
                <w:rFonts w:ascii="Arial" w:eastAsia="Times New Roman" w:hAnsi="Arial" w:cs="Arial"/>
                <w:color w:val="000000"/>
                <w:sz w:val="16"/>
                <w:szCs w:val="16"/>
                <w:lang w:eastAsia="en-GB"/>
              </w:rPr>
              <w:t>)</w:t>
            </w:r>
          </w:p>
        </w:tc>
      </w:tr>
      <w:tr w:rsidR="00661C3B" w:rsidRPr="00661C3B" w14:paraId="790F65C4" w14:textId="77777777" w:rsidTr="00661C3B">
        <w:tc>
          <w:tcPr>
            <w:tcW w:w="4609" w:type="dxa"/>
          </w:tcPr>
          <w:p w14:paraId="0E3F4FCF" w14:textId="77777777" w:rsidR="00661C3B" w:rsidRDefault="00661C3B" w:rsidP="00661C3B">
            <w:pPr>
              <w:rPr>
                <w:rFonts w:ascii="Arial" w:hAnsi="Arial" w:cs="Arial"/>
              </w:rPr>
            </w:pPr>
            <w:r w:rsidRPr="00661C3B">
              <w:rPr>
                <w:rFonts w:ascii="Arial" w:hAnsi="Arial" w:cs="Arial"/>
              </w:rPr>
              <w:t xml:space="preserve">Confirm that you accept all </w:t>
            </w:r>
            <w:r>
              <w:rPr>
                <w:rFonts w:ascii="Arial" w:hAnsi="Arial" w:cs="Arial"/>
              </w:rPr>
              <w:t>Framework call off</w:t>
            </w:r>
            <w:r w:rsidRPr="00661C3B">
              <w:rPr>
                <w:rFonts w:ascii="Arial" w:hAnsi="Arial" w:cs="Arial"/>
              </w:rPr>
              <w:t xml:space="preserve"> contract Terms &amp; Conditions and that contract payments will be made through CP&amp;F/Exostar after delivery of goods/services</w:t>
            </w:r>
          </w:p>
          <w:p w14:paraId="7058CB77" w14:textId="2E550220" w:rsidR="00661C3B" w:rsidRPr="00661C3B" w:rsidRDefault="00661C3B" w:rsidP="00661C3B">
            <w:pPr>
              <w:rPr>
                <w:rFonts w:ascii="Arial" w:eastAsia="Times New Roman" w:hAnsi="Arial" w:cs="Arial"/>
                <w:color w:val="000000"/>
                <w:lang w:eastAsia="en-GB"/>
              </w:rPr>
            </w:pPr>
          </w:p>
        </w:tc>
        <w:tc>
          <w:tcPr>
            <w:tcW w:w="4609" w:type="dxa"/>
          </w:tcPr>
          <w:p w14:paraId="6AD1434A" w14:textId="2CA8E70B" w:rsidR="00661C3B" w:rsidRPr="00661C3B" w:rsidRDefault="00661C3B" w:rsidP="00661C3B">
            <w:pPr>
              <w:rPr>
                <w:rFonts w:ascii="Arial" w:eastAsia="Times New Roman" w:hAnsi="Arial" w:cs="Arial"/>
                <w:color w:val="000000"/>
                <w:lang w:eastAsia="en-GB"/>
              </w:rPr>
            </w:pPr>
            <w:r>
              <w:rPr>
                <w:rFonts w:ascii="Arial" w:eastAsia="Times New Roman" w:hAnsi="Arial" w:cs="Arial"/>
                <w:color w:val="000000"/>
                <w:lang w:eastAsia="en-GB"/>
              </w:rPr>
              <w:t xml:space="preserve">Yes / No </w:t>
            </w:r>
            <w:r w:rsidRPr="00661C3B">
              <w:rPr>
                <w:rFonts w:ascii="Arial" w:eastAsia="Times New Roman" w:hAnsi="Arial" w:cs="Arial"/>
                <w:color w:val="000000"/>
                <w:sz w:val="16"/>
                <w:szCs w:val="16"/>
                <w:lang w:eastAsia="en-GB"/>
              </w:rPr>
              <w:t>(delete</w:t>
            </w:r>
            <w:r>
              <w:rPr>
                <w:rFonts w:ascii="Arial" w:eastAsia="Times New Roman" w:hAnsi="Arial" w:cs="Arial"/>
                <w:color w:val="000000"/>
                <w:sz w:val="16"/>
                <w:szCs w:val="16"/>
                <w:lang w:eastAsia="en-GB"/>
              </w:rPr>
              <w:t xml:space="preserve"> as necessary</w:t>
            </w:r>
            <w:r w:rsidRPr="00661C3B">
              <w:rPr>
                <w:rFonts w:ascii="Arial" w:eastAsia="Times New Roman" w:hAnsi="Arial" w:cs="Arial"/>
                <w:color w:val="000000"/>
                <w:sz w:val="16"/>
                <w:szCs w:val="16"/>
                <w:lang w:eastAsia="en-GB"/>
              </w:rPr>
              <w:t>)</w:t>
            </w:r>
          </w:p>
        </w:tc>
      </w:tr>
      <w:tr w:rsidR="00661C3B" w:rsidRPr="00661C3B" w14:paraId="1789AB65" w14:textId="77777777" w:rsidTr="00661C3B">
        <w:tc>
          <w:tcPr>
            <w:tcW w:w="4609" w:type="dxa"/>
          </w:tcPr>
          <w:p w14:paraId="545DE928" w14:textId="6CBD50F4" w:rsidR="00661C3B" w:rsidRDefault="00661C3B" w:rsidP="00661C3B">
            <w:pPr>
              <w:rPr>
                <w:rFonts w:ascii="Arial" w:hAnsi="Arial" w:cs="Arial"/>
              </w:rPr>
            </w:pPr>
            <w:r w:rsidRPr="00661C3B">
              <w:rPr>
                <w:rFonts w:ascii="Arial" w:hAnsi="Arial" w:cs="Arial"/>
              </w:rPr>
              <w:t>Confirm that prices provided represent the total price for each item, including any</w:t>
            </w:r>
            <w:r w:rsidR="009157E6">
              <w:rPr>
                <w:rFonts w:ascii="Arial" w:hAnsi="Arial" w:cs="Arial"/>
              </w:rPr>
              <w:t xml:space="preserve"> </w:t>
            </w:r>
            <w:r w:rsidRPr="00661C3B">
              <w:rPr>
                <w:rFonts w:ascii="Arial" w:hAnsi="Arial" w:cs="Arial"/>
              </w:rPr>
              <w:t>delivery and charges</w:t>
            </w:r>
          </w:p>
          <w:p w14:paraId="3F9F6E01" w14:textId="2DE564EF" w:rsidR="00661C3B" w:rsidRPr="00661C3B" w:rsidRDefault="00661C3B" w:rsidP="00661C3B">
            <w:pPr>
              <w:rPr>
                <w:rFonts w:ascii="Arial" w:eastAsia="Times New Roman" w:hAnsi="Arial" w:cs="Arial"/>
                <w:color w:val="000000"/>
                <w:lang w:eastAsia="en-GB"/>
              </w:rPr>
            </w:pPr>
          </w:p>
        </w:tc>
        <w:tc>
          <w:tcPr>
            <w:tcW w:w="4609" w:type="dxa"/>
          </w:tcPr>
          <w:p w14:paraId="071A505D" w14:textId="7CB9C3B2" w:rsidR="00661C3B" w:rsidRPr="00661C3B" w:rsidRDefault="00661C3B" w:rsidP="00661C3B">
            <w:pPr>
              <w:rPr>
                <w:rFonts w:ascii="Arial" w:eastAsia="Times New Roman" w:hAnsi="Arial" w:cs="Arial"/>
                <w:color w:val="000000"/>
                <w:lang w:eastAsia="en-GB"/>
              </w:rPr>
            </w:pPr>
            <w:r>
              <w:rPr>
                <w:rFonts w:ascii="Arial" w:eastAsia="Times New Roman" w:hAnsi="Arial" w:cs="Arial"/>
                <w:color w:val="000000"/>
                <w:lang w:eastAsia="en-GB"/>
              </w:rPr>
              <w:t xml:space="preserve">Yes / No </w:t>
            </w:r>
            <w:r w:rsidRPr="00661C3B">
              <w:rPr>
                <w:rFonts w:ascii="Arial" w:eastAsia="Times New Roman" w:hAnsi="Arial" w:cs="Arial"/>
                <w:color w:val="000000"/>
                <w:sz w:val="16"/>
                <w:szCs w:val="16"/>
                <w:lang w:eastAsia="en-GB"/>
              </w:rPr>
              <w:t>(delete</w:t>
            </w:r>
            <w:r>
              <w:rPr>
                <w:rFonts w:ascii="Arial" w:eastAsia="Times New Roman" w:hAnsi="Arial" w:cs="Arial"/>
                <w:color w:val="000000"/>
                <w:sz w:val="16"/>
                <w:szCs w:val="16"/>
                <w:lang w:eastAsia="en-GB"/>
              </w:rPr>
              <w:t xml:space="preserve"> as necessary</w:t>
            </w:r>
            <w:r w:rsidRPr="00661C3B">
              <w:rPr>
                <w:rFonts w:ascii="Arial" w:eastAsia="Times New Roman" w:hAnsi="Arial" w:cs="Arial"/>
                <w:color w:val="000000"/>
                <w:sz w:val="16"/>
                <w:szCs w:val="16"/>
                <w:lang w:eastAsia="en-GB"/>
              </w:rPr>
              <w:t>)</w:t>
            </w:r>
          </w:p>
        </w:tc>
      </w:tr>
      <w:tr w:rsidR="00661C3B" w:rsidRPr="00661C3B" w14:paraId="69D62E9E" w14:textId="77777777" w:rsidTr="00661C3B">
        <w:tc>
          <w:tcPr>
            <w:tcW w:w="4609" w:type="dxa"/>
          </w:tcPr>
          <w:p w14:paraId="11F99A99" w14:textId="320BEA12" w:rsidR="00661C3B" w:rsidRDefault="00661C3B" w:rsidP="00661C3B">
            <w:pPr>
              <w:rPr>
                <w:rFonts w:ascii="Arial" w:hAnsi="Arial" w:cs="Arial"/>
              </w:rPr>
            </w:pPr>
            <w:r w:rsidRPr="00661C3B">
              <w:rPr>
                <w:rFonts w:ascii="Arial" w:hAnsi="Arial" w:cs="Arial"/>
              </w:rPr>
              <w:t>Confirm if personnel who will deliver services will be employed through your payroll (to allow MOD to consider if a</w:t>
            </w:r>
            <w:r>
              <w:rPr>
                <w:rFonts w:ascii="Arial" w:hAnsi="Arial" w:cs="Arial"/>
              </w:rPr>
              <w:t>n</w:t>
            </w:r>
            <w:r w:rsidRPr="00661C3B">
              <w:rPr>
                <w:rFonts w:ascii="Arial" w:hAnsi="Arial" w:cs="Arial"/>
              </w:rPr>
              <w:t xml:space="preserve"> IR35 assessment is required)</w:t>
            </w:r>
          </w:p>
          <w:p w14:paraId="1459BB49" w14:textId="164C8E3E" w:rsidR="00661C3B" w:rsidRPr="00661C3B" w:rsidRDefault="00661C3B" w:rsidP="00661C3B">
            <w:pPr>
              <w:rPr>
                <w:rFonts w:ascii="Arial" w:hAnsi="Arial" w:cs="Arial"/>
              </w:rPr>
            </w:pPr>
          </w:p>
        </w:tc>
        <w:tc>
          <w:tcPr>
            <w:tcW w:w="4609" w:type="dxa"/>
          </w:tcPr>
          <w:p w14:paraId="4D6654F6" w14:textId="0E1F88D6" w:rsidR="00661C3B" w:rsidRPr="00661C3B" w:rsidRDefault="00661C3B" w:rsidP="00661C3B">
            <w:pPr>
              <w:rPr>
                <w:rFonts w:ascii="Arial" w:eastAsia="Times New Roman" w:hAnsi="Arial" w:cs="Arial"/>
                <w:color w:val="000000"/>
                <w:lang w:eastAsia="en-GB"/>
              </w:rPr>
            </w:pPr>
            <w:r>
              <w:rPr>
                <w:rFonts w:ascii="Arial" w:eastAsia="Times New Roman" w:hAnsi="Arial" w:cs="Arial"/>
                <w:color w:val="000000"/>
                <w:lang w:eastAsia="en-GB"/>
              </w:rPr>
              <w:t xml:space="preserve">Yes / No </w:t>
            </w:r>
            <w:r w:rsidRPr="00661C3B">
              <w:rPr>
                <w:rFonts w:ascii="Arial" w:eastAsia="Times New Roman" w:hAnsi="Arial" w:cs="Arial"/>
                <w:color w:val="000000"/>
                <w:sz w:val="16"/>
                <w:szCs w:val="16"/>
                <w:lang w:eastAsia="en-GB"/>
              </w:rPr>
              <w:t>(delete</w:t>
            </w:r>
            <w:r>
              <w:rPr>
                <w:rFonts w:ascii="Arial" w:eastAsia="Times New Roman" w:hAnsi="Arial" w:cs="Arial"/>
                <w:color w:val="000000"/>
                <w:sz w:val="16"/>
                <w:szCs w:val="16"/>
                <w:lang w:eastAsia="en-GB"/>
              </w:rPr>
              <w:t xml:space="preserve"> as necessary</w:t>
            </w:r>
            <w:r w:rsidRPr="00661C3B">
              <w:rPr>
                <w:rFonts w:ascii="Arial" w:eastAsia="Times New Roman" w:hAnsi="Arial" w:cs="Arial"/>
                <w:color w:val="000000"/>
                <w:sz w:val="16"/>
                <w:szCs w:val="16"/>
                <w:lang w:eastAsia="en-GB"/>
              </w:rPr>
              <w:t>)</w:t>
            </w:r>
          </w:p>
        </w:tc>
      </w:tr>
      <w:tr w:rsidR="00661C3B" w:rsidRPr="00661C3B" w14:paraId="68C0DA17" w14:textId="77777777" w:rsidTr="00661C3B">
        <w:tc>
          <w:tcPr>
            <w:tcW w:w="4609" w:type="dxa"/>
          </w:tcPr>
          <w:p w14:paraId="5B0282EB" w14:textId="0CDEFFF9" w:rsidR="00661C3B" w:rsidRDefault="00EA0485" w:rsidP="00661C3B">
            <w:pPr>
              <w:rPr>
                <w:rFonts w:ascii="Arial" w:hAnsi="Arial" w:cs="Arial"/>
              </w:rPr>
            </w:pPr>
            <w:r>
              <w:rPr>
                <w:rFonts w:ascii="Arial" w:hAnsi="Arial" w:cs="Arial"/>
              </w:rPr>
              <w:t>Confirm you have completed</w:t>
            </w:r>
            <w:r w:rsidR="00661C3B" w:rsidRPr="00661C3B">
              <w:rPr>
                <w:rFonts w:ascii="Arial" w:hAnsi="Arial" w:cs="Arial"/>
              </w:rPr>
              <w:t xml:space="preserve"> and </w:t>
            </w:r>
            <w:r>
              <w:rPr>
                <w:rFonts w:ascii="Arial" w:hAnsi="Arial" w:cs="Arial"/>
              </w:rPr>
              <w:t>uploaded a</w:t>
            </w:r>
            <w:r w:rsidR="00661C3B" w:rsidRPr="00661C3B">
              <w:rPr>
                <w:rFonts w:ascii="Arial" w:hAnsi="Arial" w:cs="Arial"/>
              </w:rPr>
              <w:t xml:space="preserve"> Statement Relating to Good Standing (form included in attachments area)</w:t>
            </w:r>
          </w:p>
          <w:p w14:paraId="266757CA" w14:textId="015CAA6B" w:rsidR="00661C3B" w:rsidRPr="00661C3B" w:rsidRDefault="00661C3B" w:rsidP="00661C3B">
            <w:pPr>
              <w:rPr>
                <w:rFonts w:ascii="Arial" w:eastAsia="Times New Roman" w:hAnsi="Arial" w:cs="Arial"/>
                <w:color w:val="000000"/>
                <w:lang w:eastAsia="en-GB"/>
              </w:rPr>
            </w:pPr>
          </w:p>
        </w:tc>
        <w:tc>
          <w:tcPr>
            <w:tcW w:w="4609" w:type="dxa"/>
          </w:tcPr>
          <w:p w14:paraId="0B161218" w14:textId="2799066B" w:rsidR="00661C3B" w:rsidRPr="00661C3B" w:rsidRDefault="00EA0485" w:rsidP="00661C3B">
            <w:pPr>
              <w:rPr>
                <w:rFonts w:ascii="Arial" w:eastAsia="Times New Roman" w:hAnsi="Arial" w:cs="Arial"/>
                <w:color w:val="000000"/>
                <w:lang w:eastAsia="en-GB"/>
              </w:rPr>
            </w:pPr>
            <w:r>
              <w:rPr>
                <w:rFonts w:ascii="Arial" w:eastAsia="Times New Roman" w:hAnsi="Arial" w:cs="Arial"/>
                <w:color w:val="000000"/>
                <w:lang w:eastAsia="en-GB"/>
              </w:rPr>
              <w:t xml:space="preserve">Yes / No </w:t>
            </w:r>
            <w:r w:rsidRPr="00661C3B">
              <w:rPr>
                <w:rFonts w:ascii="Arial" w:eastAsia="Times New Roman" w:hAnsi="Arial" w:cs="Arial"/>
                <w:color w:val="000000"/>
                <w:sz w:val="16"/>
                <w:szCs w:val="16"/>
                <w:lang w:eastAsia="en-GB"/>
              </w:rPr>
              <w:t>(delete</w:t>
            </w:r>
            <w:r>
              <w:rPr>
                <w:rFonts w:ascii="Arial" w:eastAsia="Times New Roman" w:hAnsi="Arial" w:cs="Arial"/>
                <w:color w:val="000000"/>
                <w:sz w:val="16"/>
                <w:szCs w:val="16"/>
                <w:lang w:eastAsia="en-GB"/>
              </w:rPr>
              <w:t xml:space="preserve"> as necessary</w:t>
            </w:r>
            <w:r w:rsidRPr="00661C3B">
              <w:rPr>
                <w:rFonts w:ascii="Arial" w:eastAsia="Times New Roman" w:hAnsi="Arial" w:cs="Arial"/>
                <w:color w:val="000000"/>
                <w:sz w:val="16"/>
                <w:szCs w:val="16"/>
                <w:lang w:eastAsia="en-GB"/>
              </w:rPr>
              <w:t>)</w:t>
            </w:r>
          </w:p>
        </w:tc>
      </w:tr>
      <w:tr w:rsidR="00661C3B" w:rsidRPr="00661C3B" w14:paraId="1D3DE022" w14:textId="77777777" w:rsidTr="00661C3B">
        <w:tc>
          <w:tcPr>
            <w:tcW w:w="4609" w:type="dxa"/>
          </w:tcPr>
          <w:p w14:paraId="0B280727" w14:textId="7FC90D4F" w:rsidR="00661C3B" w:rsidRPr="00661C3B" w:rsidRDefault="00661C3B" w:rsidP="00661C3B">
            <w:pPr>
              <w:rPr>
                <w:rFonts w:ascii="Arial" w:hAnsi="Arial" w:cs="Arial"/>
                <w:color w:val="000000"/>
              </w:rPr>
            </w:pPr>
            <w:r w:rsidRPr="00661C3B">
              <w:rPr>
                <w:rFonts w:ascii="Arial" w:hAnsi="Arial" w:cs="Arial"/>
                <w:color w:val="000000"/>
              </w:rPr>
              <w:t>Confirm that:</w:t>
            </w:r>
            <w:r w:rsidRPr="00661C3B">
              <w:rPr>
                <w:rFonts w:ascii="Arial" w:hAnsi="Arial" w:cs="Arial"/>
                <w:color w:val="000000"/>
              </w:rPr>
              <w:br/>
              <w:t>• where the text answer to any technical criteria question needs to reference information contained in a separate document, that the supporting document has been uploaded and that the text answer clearly references the relevant parts of the supporting document, as any documents that have not been referenced will be discounted during evaluation.</w:t>
            </w:r>
            <w:r w:rsidRPr="00661C3B">
              <w:rPr>
                <w:rFonts w:ascii="Arial" w:hAnsi="Arial" w:cs="Arial"/>
                <w:color w:val="000000"/>
              </w:rPr>
              <w:br/>
              <w:t>• no prices have been included in any of the technical criteria question responses or supporting documents.</w:t>
            </w:r>
          </w:p>
          <w:p w14:paraId="0B115314" w14:textId="77777777" w:rsidR="00661C3B" w:rsidRPr="00661C3B" w:rsidRDefault="00661C3B" w:rsidP="00661C3B">
            <w:pPr>
              <w:rPr>
                <w:rFonts w:ascii="Arial" w:eastAsia="Times New Roman" w:hAnsi="Arial" w:cs="Arial"/>
                <w:color w:val="000000"/>
                <w:lang w:eastAsia="en-GB"/>
              </w:rPr>
            </w:pPr>
          </w:p>
        </w:tc>
        <w:tc>
          <w:tcPr>
            <w:tcW w:w="4609" w:type="dxa"/>
          </w:tcPr>
          <w:p w14:paraId="24459A51" w14:textId="230FEE90" w:rsidR="00661C3B" w:rsidRPr="00661C3B" w:rsidRDefault="00EF0DF8" w:rsidP="00661C3B">
            <w:pPr>
              <w:rPr>
                <w:rFonts w:ascii="Arial" w:eastAsia="Times New Roman" w:hAnsi="Arial" w:cs="Arial"/>
                <w:color w:val="000000"/>
                <w:lang w:eastAsia="en-GB"/>
              </w:rPr>
            </w:pPr>
            <w:r>
              <w:rPr>
                <w:rFonts w:ascii="Arial" w:eastAsia="Times New Roman" w:hAnsi="Arial" w:cs="Arial"/>
                <w:color w:val="000000"/>
                <w:lang w:eastAsia="en-GB"/>
              </w:rPr>
              <w:t xml:space="preserve">Yes / No </w:t>
            </w:r>
            <w:r w:rsidRPr="00661C3B">
              <w:rPr>
                <w:rFonts w:ascii="Arial" w:eastAsia="Times New Roman" w:hAnsi="Arial" w:cs="Arial"/>
                <w:color w:val="000000"/>
                <w:sz w:val="16"/>
                <w:szCs w:val="16"/>
                <w:lang w:eastAsia="en-GB"/>
              </w:rPr>
              <w:t>(delete</w:t>
            </w:r>
            <w:r>
              <w:rPr>
                <w:rFonts w:ascii="Arial" w:eastAsia="Times New Roman" w:hAnsi="Arial" w:cs="Arial"/>
                <w:color w:val="000000"/>
                <w:sz w:val="16"/>
                <w:szCs w:val="16"/>
                <w:lang w:eastAsia="en-GB"/>
              </w:rPr>
              <w:t xml:space="preserve"> as necessary</w:t>
            </w:r>
            <w:r w:rsidRPr="00661C3B">
              <w:rPr>
                <w:rFonts w:ascii="Arial" w:eastAsia="Times New Roman" w:hAnsi="Arial" w:cs="Arial"/>
                <w:color w:val="000000"/>
                <w:sz w:val="16"/>
                <w:szCs w:val="16"/>
                <w:lang w:eastAsia="en-GB"/>
              </w:rPr>
              <w:t>)</w:t>
            </w:r>
          </w:p>
        </w:tc>
      </w:tr>
    </w:tbl>
    <w:p w14:paraId="6854F235" w14:textId="77777777" w:rsidR="0043556D" w:rsidRDefault="0043556D" w:rsidP="00F6212C">
      <w:pPr>
        <w:spacing w:after="0" w:line="240" w:lineRule="auto"/>
        <w:rPr>
          <w:rFonts w:ascii="Arial" w:eastAsia="Times New Roman" w:hAnsi="Arial" w:cs="Arial"/>
          <w:b/>
          <w:bCs/>
          <w:color w:val="000000"/>
          <w:sz w:val="24"/>
          <w:szCs w:val="24"/>
          <w:lang w:eastAsia="en-GB"/>
        </w:rPr>
      </w:pPr>
    </w:p>
    <w:p w14:paraId="3338C33A" w14:textId="77777777" w:rsidR="00CA210B" w:rsidRDefault="00CA210B" w:rsidP="00264376">
      <w:pPr>
        <w:spacing w:after="0" w:line="240" w:lineRule="auto"/>
        <w:jc w:val="center"/>
        <w:rPr>
          <w:rFonts w:ascii="Arial" w:eastAsia="Times New Roman" w:hAnsi="Arial" w:cs="Arial"/>
          <w:b/>
          <w:bCs/>
          <w:color w:val="000000"/>
          <w:sz w:val="24"/>
          <w:szCs w:val="24"/>
          <w:lang w:eastAsia="en-GB"/>
        </w:rPr>
      </w:pPr>
    </w:p>
    <w:p w14:paraId="3F8B8A63" w14:textId="77777777" w:rsidR="00CA210B" w:rsidRDefault="00CA210B" w:rsidP="00264376">
      <w:pPr>
        <w:spacing w:after="0" w:line="240" w:lineRule="auto"/>
        <w:jc w:val="center"/>
        <w:rPr>
          <w:rFonts w:ascii="Arial" w:eastAsia="Times New Roman" w:hAnsi="Arial" w:cs="Arial"/>
          <w:b/>
          <w:bCs/>
          <w:color w:val="000000"/>
          <w:sz w:val="24"/>
          <w:szCs w:val="24"/>
          <w:lang w:eastAsia="en-GB"/>
        </w:rPr>
      </w:pPr>
    </w:p>
    <w:p w14:paraId="709CD262" w14:textId="77777777" w:rsidR="00CA210B" w:rsidRDefault="00CA210B" w:rsidP="00264376">
      <w:pPr>
        <w:spacing w:after="0" w:line="240" w:lineRule="auto"/>
        <w:jc w:val="center"/>
        <w:rPr>
          <w:rFonts w:ascii="Arial" w:eastAsia="Times New Roman" w:hAnsi="Arial" w:cs="Arial"/>
          <w:b/>
          <w:bCs/>
          <w:color w:val="000000"/>
          <w:sz w:val="24"/>
          <w:szCs w:val="24"/>
          <w:lang w:eastAsia="en-GB"/>
        </w:rPr>
      </w:pPr>
    </w:p>
    <w:p w14:paraId="6EEF3622" w14:textId="6961131B" w:rsidR="00CA210B" w:rsidRDefault="00CA210B" w:rsidP="00264376">
      <w:pPr>
        <w:spacing w:after="0" w:line="240" w:lineRule="auto"/>
        <w:jc w:val="center"/>
        <w:rPr>
          <w:rFonts w:ascii="Arial" w:eastAsia="Times New Roman" w:hAnsi="Arial" w:cs="Arial"/>
          <w:b/>
          <w:bCs/>
          <w:color w:val="000000"/>
          <w:sz w:val="24"/>
          <w:szCs w:val="24"/>
          <w:lang w:eastAsia="en-GB"/>
        </w:rPr>
      </w:pPr>
    </w:p>
    <w:p w14:paraId="4C26ED04" w14:textId="0C5F961C" w:rsidR="00793E8A" w:rsidRDefault="00793E8A" w:rsidP="00264376">
      <w:pPr>
        <w:spacing w:after="0" w:line="240" w:lineRule="auto"/>
        <w:jc w:val="center"/>
        <w:rPr>
          <w:rFonts w:ascii="Arial" w:eastAsia="Times New Roman" w:hAnsi="Arial" w:cs="Arial"/>
          <w:b/>
          <w:bCs/>
          <w:color w:val="000000"/>
          <w:sz w:val="24"/>
          <w:szCs w:val="24"/>
          <w:lang w:eastAsia="en-GB"/>
        </w:rPr>
      </w:pPr>
    </w:p>
    <w:p w14:paraId="4A0E79FA" w14:textId="286A4270" w:rsidR="00793E8A" w:rsidRDefault="00793E8A" w:rsidP="00264376">
      <w:pPr>
        <w:spacing w:after="0" w:line="240" w:lineRule="auto"/>
        <w:jc w:val="center"/>
        <w:rPr>
          <w:rFonts w:ascii="Arial" w:eastAsia="Times New Roman" w:hAnsi="Arial" w:cs="Arial"/>
          <w:b/>
          <w:bCs/>
          <w:color w:val="000000"/>
          <w:sz w:val="24"/>
          <w:szCs w:val="24"/>
          <w:lang w:eastAsia="en-GB"/>
        </w:rPr>
      </w:pPr>
    </w:p>
    <w:p w14:paraId="0F839BA1" w14:textId="46F63A44" w:rsidR="00793E8A" w:rsidRDefault="00793E8A" w:rsidP="00264376">
      <w:pPr>
        <w:spacing w:after="0" w:line="240" w:lineRule="auto"/>
        <w:jc w:val="center"/>
        <w:rPr>
          <w:rFonts w:ascii="Arial" w:eastAsia="Times New Roman" w:hAnsi="Arial" w:cs="Arial"/>
          <w:b/>
          <w:bCs/>
          <w:color w:val="000000"/>
          <w:sz w:val="24"/>
          <w:szCs w:val="24"/>
          <w:lang w:eastAsia="en-GB"/>
        </w:rPr>
      </w:pPr>
    </w:p>
    <w:p w14:paraId="6F26272E" w14:textId="25B9FFCE" w:rsidR="00793E8A" w:rsidRDefault="00793E8A" w:rsidP="00264376">
      <w:pPr>
        <w:spacing w:after="0" w:line="240" w:lineRule="auto"/>
        <w:jc w:val="center"/>
        <w:rPr>
          <w:rFonts w:ascii="Arial" w:eastAsia="Times New Roman" w:hAnsi="Arial" w:cs="Arial"/>
          <w:b/>
          <w:bCs/>
          <w:color w:val="000000"/>
          <w:sz w:val="24"/>
          <w:szCs w:val="24"/>
          <w:lang w:eastAsia="en-GB"/>
        </w:rPr>
      </w:pPr>
    </w:p>
    <w:p w14:paraId="6B97517B" w14:textId="77777777" w:rsidR="00793E8A" w:rsidRDefault="00793E8A" w:rsidP="00264376">
      <w:pPr>
        <w:spacing w:after="0" w:line="240" w:lineRule="auto"/>
        <w:jc w:val="center"/>
        <w:rPr>
          <w:rFonts w:ascii="Arial" w:eastAsia="Times New Roman" w:hAnsi="Arial" w:cs="Arial"/>
          <w:b/>
          <w:bCs/>
          <w:color w:val="000000"/>
          <w:sz w:val="24"/>
          <w:szCs w:val="24"/>
          <w:lang w:eastAsia="en-GB"/>
        </w:rPr>
      </w:pPr>
    </w:p>
    <w:p w14:paraId="1E7E5CB6" w14:textId="77777777" w:rsidR="00CA210B" w:rsidRDefault="00CA210B" w:rsidP="00264376">
      <w:pPr>
        <w:spacing w:after="0" w:line="240" w:lineRule="auto"/>
        <w:jc w:val="center"/>
        <w:rPr>
          <w:rFonts w:ascii="Arial" w:eastAsia="Times New Roman" w:hAnsi="Arial" w:cs="Arial"/>
          <w:b/>
          <w:bCs/>
          <w:color w:val="000000"/>
          <w:sz w:val="24"/>
          <w:szCs w:val="24"/>
          <w:lang w:eastAsia="en-GB"/>
        </w:rPr>
      </w:pPr>
    </w:p>
    <w:p w14:paraId="4B19B7D7" w14:textId="77777777" w:rsidR="00CA210B" w:rsidRDefault="00CA210B" w:rsidP="00264376">
      <w:pPr>
        <w:spacing w:after="0" w:line="240" w:lineRule="auto"/>
        <w:jc w:val="center"/>
        <w:rPr>
          <w:rFonts w:ascii="Arial" w:eastAsia="Times New Roman" w:hAnsi="Arial" w:cs="Arial"/>
          <w:b/>
          <w:bCs/>
          <w:color w:val="000000"/>
          <w:sz w:val="24"/>
          <w:szCs w:val="24"/>
          <w:lang w:eastAsia="en-GB"/>
        </w:rPr>
      </w:pPr>
    </w:p>
    <w:p w14:paraId="29C915E9" w14:textId="77777777" w:rsidR="00CA210B" w:rsidRDefault="00CA210B" w:rsidP="00264376">
      <w:pPr>
        <w:spacing w:after="0" w:line="240" w:lineRule="auto"/>
        <w:jc w:val="center"/>
        <w:rPr>
          <w:rFonts w:ascii="Arial" w:eastAsia="Times New Roman" w:hAnsi="Arial" w:cs="Arial"/>
          <w:b/>
          <w:bCs/>
          <w:color w:val="000000"/>
          <w:sz w:val="24"/>
          <w:szCs w:val="24"/>
          <w:lang w:eastAsia="en-GB"/>
        </w:rPr>
      </w:pPr>
    </w:p>
    <w:p w14:paraId="5F5BF835" w14:textId="34AE9CFB" w:rsidR="00F6212C" w:rsidRDefault="00F6212C" w:rsidP="00264376">
      <w:pPr>
        <w:spacing w:after="0" w:line="240" w:lineRule="auto"/>
        <w:jc w:val="center"/>
        <w:rPr>
          <w:rFonts w:ascii="Arial" w:eastAsia="Times New Roman" w:hAnsi="Arial" w:cs="Arial"/>
          <w:b/>
          <w:bCs/>
          <w:color w:val="000000"/>
          <w:sz w:val="32"/>
          <w:szCs w:val="32"/>
          <w:lang w:eastAsia="en-GB"/>
        </w:rPr>
      </w:pPr>
      <w:r w:rsidRPr="00264376">
        <w:rPr>
          <w:rFonts w:ascii="Arial" w:eastAsia="Times New Roman" w:hAnsi="Arial" w:cs="Arial"/>
          <w:b/>
          <w:bCs/>
          <w:color w:val="000000"/>
          <w:sz w:val="32"/>
          <w:szCs w:val="32"/>
          <w:lang w:eastAsia="en-GB"/>
        </w:rPr>
        <w:lastRenderedPageBreak/>
        <w:t>Technical Criteria</w:t>
      </w:r>
    </w:p>
    <w:p w14:paraId="470CFAE2" w14:textId="580180A6" w:rsidR="00EA1B04" w:rsidRDefault="00EA1B04" w:rsidP="00264376">
      <w:pPr>
        <w:spacing w:after="0" w:line="240" w:lineRule="auto"/>
        <w:jc w:val="center"/>
        <w:rPr>
          <w:rFonts w:ascii="Arial" w:eastAsia="Times New Roman" w:hAnsi="Arial" w:cs="Arial"/>
          <w:b/>
          <w:bCs/>
          <w:color w:val="000000"/>
          <w:sz w:val="32"/>
          <w:szCs w:val="32"/>
          <w:lang w:eastAsia="en-GB"/>
        </w:rPr>
      </w:pPr>
    </w:p>
    <w:p w14:paraId="4CB14442" w14:textId="5B2787DE" w:rsidR="00EA1B04" w:rsidRPr="00633FA7" w:rsidRDefault="00EA1B04" w:rsidP="00EA1B04">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Where the response to any technical criteria needs to reference information contained in a separate document, the supporting document should been uploaded and the answer below should clearly reference the relevant parts of the supporting document. Any documents that have not been referenced will be discounted during evaluation</w:t>
      </w:r>
      <w:r w:rsidR="00633FA7">
        <w:rPr>
          <w:rFonts w:ascii="Arial" w:hAnsi="Arial" w:cs="Arial"/>
          <w:color w:val="000000"/>
          <w:sz w:val="20"/>
          <w:szCs w:val="20"/>
          <w:shd w:val="clear" w:color="auto" w:fill="FFFFFF"/>
        </w:rPr>
        <w:t>. N</w:t>
      </w:r>
      <w:r>
        <w:rPr>
          <w:rFonts w:ascii="Arial" w:hAnsi="Arial" w:cs="Arial"/>
          <w:color w:val="000000"/>
          <w:sz w:val="20"/>
          <w:szCs w:val="20"/>
          <w:shd w:val="clear" w:color="auto" w:fill="FFFFFF"/>
        </w:rPr>
        <w:t xml:space="preserve">o prices </w:t>
      </w:r>
      <w:r w:rsidR="00633FA7">
        <w:rPr>
          <w:rFonts w:ascii="Arial" w:hAnsi="Arial" w:cs="Arial"/>
          <w:color w:val="000000"/>
          <w:sz w:val="20"/>
          <w:szCs w:val="20"/>
          <w:shd w:val="clear" w:color="auto" w:fill="FFFFFF"/>
        </w:rPr>
        <w:t>should be</w:t>
      </w:r>
      <w:r>
        <w:rPr>
          <w:rFonts w:ascii="Arial" w:hAnsi="Arial" w:cs="Arial"/>
          <w:color w:val="000000"/>
          <w:sz w:val="20"/>
          <w:szCs w:val="20"/>
          <w:shd w:val="clear" w:color="auto" w:fill="FFFFFF"/>
        </w:rPr>
        <w:t xml:space="preserve"> included in any of the technical criteria responses or supporting documents.</w:t>
      </w:r>
    </w:p>
    <w:p w14:paraId="47205C36" w14:textId="77777777" w:rsidR="00691F7D" w:rsidRPr="00653690" w:rsidRDefault="00691F7D" w:rsidP="00F6212C">
      <w:pPr>
        <w:spacing w:after="0" w:line="240" w:lineRule="auto"/>
        <w:rPr>
          <w:rFonts w:ascii="Arial" w:eastAsia="Times New Roman" w:hAnsi="Arial" w:cs="Arial"/>
          <w:b/>
          <w:bCs/>
          <w:color w:val="000000"/>
          <w:sz w:val="24"/>
          <w:szCs w:val="24"/>
          <w:lang w:eastAsia="en-GB"/>
        </w:rPr>
      </w:pPr>
    </w:p>
    <w:tbl>
      <w:tblPr>
        <w:tblStyle w:val="TableGrid"/>
        <w:tblW w:w="0" w:type="auto"/>
        <w:tblLook w:val="04A0" w:firstRow="1" w:lastRow="0" w:firstColumn="1" w:lastColumn="0" w:noHBand="0" w:noVBand="1"/>
      </w:tblPr>
      <w:tblGrid>
        <w:gridCol w:w="4508"/>
        <w:gridCol w:w="4508"/>
      </w:tblGrid>
      <w:tr w:rsidR="00691F7D" w:rsidRPr="00661C3B" w14:paraId="3C0A7F76" w14:textId="77777777" w:rsidTr="00F6212C">
        <w:tc>
          <w:tcPr>
            <w:tcW w:w="4508" w:type="dxa"/>
          </w:tcPr>
          <w:p w14:paraId="31A46E6D" w14:textId="794BBE64" w:rsidR="00691F7D" w:rsidRPr="00661C3B" w:rsidRDefault="00691F7D" w:rsidP="00691F7D">
            <w:pPr>
              <w:rPr>
                <w:rFonts w:ascii="Arial" w:hAnsi="Arial" w:cs="Arial"/>
              </w:rPr>
            </w:pPr>
            <w:r w:rsidRPr="00691F7D">
              <w:rPr>
                <w:rFonts w:ascii="Arial" w:hAnsi="Arial" w:cs="Arial"/>
                <w:b/>
                <w:bCs/>
              </w:rPr>
              <w:t>Question</w:t>
            </w:r>
          </w:p>
        </w:tc>
        <w:tc>
          <w:tcPr>
            <w:tcW w:w="4508" w:type="dxa"/>
          </w:tcPr>
          <w:p w14:paraId="0C2D2C55" w14:textId="69D40B85" w:rsidR="00691F7D" w:rsidRPr="00661C3B" w:rsidRDefault="00691F7D" w:rsidP="00691F7D">
            <w:pPr>
              <w:rPr>
                <w:rFonts w:ascii="Arial" w:hAnsi="Arial" w:cs="Arial"/>
              </w:rPr>
            </w:pPr>
            <w:r w:rsidRPr="00691F7D">
              <w:rPr>
                <w:rFonts w:ascii="Arial" w:eastAsia="Times New Roman" w:hAnsi="Arial" w:cs="Arial"/>
                <w:b/>
                <w:bCs/>
                <w:color w:val="000000"/>
                <w:lang w:eastAsia="en-GB"/>
              </w:rPr>
              <w:t>Tenderer Response</w:t>
            </w:r>
          </w:p>
        </w:tc>
      </w:tr>
      <w:tr w:rsidR="00F6212C" w:rsidRPr="00661C3B" w14:paraId="5999F492" w14:textId="77777777" w:rsidTr="00F6212C">
        <w:tc>
          <w:tcPr>
            <w:tcW w:w="4508" w:type="dxa"/>
          </w:tcPr>
          <w:p w14:paraId="55DD3442" w14:textId="406958E2" w:rsidR="00F6212C" w:rsidRPr="00661C3B" w:rsidRDefault="00F6212C" w:rsidP="00F6212C">
            <w:pPr>
              <w:rPr>
                <w:rFonts w:ascii="Arial" w:hAnsi="Arial" w:cs="Arial"/>
              </w:rPr>
            </w:pPr>
          </w:p>
        </w:tc>
        <w:tc>
          <w:tcPr>
            <w:tcW w:w="4508" w:type="dxa"/>
          </w:tcPr>
          <w:p w14:paraId="222AA8C9" w14:textId="5B44B1AD" w:rsidR="00F6212C" w:rsidRPr="00661C3B" w:rsidRDefault="00F6212C" w:rsidP="00F6212C">
            <w:pPr>
              <w:rPr>
                <w:rFonts w:ascii="Arial" w:hAnsi="Arial" w:cs="Arial"/>
              </w:rPr>
            </w:pPr>
          </w:p>
        </w:tc>
      </w:tr>
      <w:tr w:rsidR="00F6212C" w:rsidRPr="00661C3B" w14:paraId="4F4BBEA5" w14:textId="77777777" w:rsidTr="00F6212C">
        <w:tc>
          <w:tcPr>
            <w:tcW w:w="4508" w:type="dxa"/>
          </w:tcPr>
          <w:p w14:paraId="02485ECF" w14:textId="7C989C65" w:rsidR="00F6212C" w:rsidRPr="00661C3B" w:rsidRDefault="00674966" w:rsidP="00F6212C">
            <w:pPr>
              <w:rPr>
                <w:rFonts w:ascii="Arial" w:hAnsi="Arial" w:cs="Arial"/>
              </w:rPr>
            </w:pPr>
            <w:r>
              <w:rPr>
                <w:rFonts w:ascii="Arial" w:hAnsi="Arial" w:cs="Arial"/>
              </w:rPr>
              <w:t>Potential Suppliers are required to outline their approach to undertake this requirement. This should confirm strength of technical capabilities, relevant organisational and governance design, interface management, training needs analysis process mapping and information flows. This should include a resource plan of the proposed team and where/how their time will be allocated, focused and measured.</w:t>
            </w:r>
          </w:p>
        </w:tc>
        <w:tc>
          <w:tcPr>
            <w:tcW w:w="4508" w:type="dxa"/>
          </w:tcPr>
          <w:p w14:paraId="2D69CF8A" w14:textId="77777777" w:rsidR="00F6212C" w:rsidRPr="00661C3B" w:rsidRDefault="00F6212C" w:rsidP="00F6212C">
            <w:pPr>
              <w:rPr>
                <w:rFonts w:ascii="Arial" w:hAnsi="Arial" w:cs="Arial"/>
              </w:rPr>
            </w:pPr>
          </w:p>
        </w:tc>
      </w:tr>
      <w:tr w:rsidR="00F6212C" w:rsidRPr="00661C3B" w14:paraId="3401C0D5" w14:textId="77777777" w:rsidTr="00691F7D">
        <w:trPr>
          <w:trHeight w:val="62"/>
        </w:trPr>
        <w:tc>
          <w:tcPr>
            <w:tcW w:w="4508" w:type="dxa"/>
          </w:tcPr>
          <w:p w14:paraId="27DDA4CC" w14:textId="07C847AD" w:rsidR="00F6212C" w:rsidRPr="00661C3B" w:rsidRDefault="00BF682F" w:rsidP="00F6212C">
            <w:pPr>
              <w:rPr>
                <w:rFonts w:ascii="Arial" w:hAnsi="Arial" w:cs="Arial"/>
              </w:rPr>
            </w:pPr>
            <w:r>
              <w:rPr>
                <w:rFonts w:ascii="Arial" w:hAnsi="Arial" w:cs="Arial"/>
              </w:rPr>
              <w:t xml:space="preserve">Potential Suppliers are required to demonstrate how they would utilise their experience and ability to deliver the project at the scale, technical complexity, value and pace outlined. In particular, they should evidence how their capabilities would benefit and add value to the </w:t>
            </w:r>
            <w:r>
              <w:rPr>
                <w:rFonts w:ascii="Arial" w:hAnsi="Arial" w:cs="Arial"/>
                <w:u w:val="single"/>
              </w:rPr>
              <w:t>NC FMSP programme</w:t>
            </w:r>
            <w:r>
              <w:rPr>
                <w:rFonts w:ascii="Arial" w:hAnsi="Arial" w:cs="Arial"/>
              </w:rPr>
              <w:t>.</w:t>
            </w:r>
          </w:p>
        </w:tc>
        <w:tc>
          <w:tcPr>
            <w:tcW w:w="4508" w:type="dxa"/>
          </w:tcPr>
          <w:p w14:paraId="7D07EC50" w14:textId="77777777" w:rsidR="00F6212C" w:rsidRPr="00661C3B" w:rsidRDefault="00F6212C" w:rsidP="00F6212C">
            <w:pPr>
              <w:rPr>
                <w:rFonts w:ascii="Arial" w:hAnsi="Arial" w:cs="Arial"/>
              </w:rPr>
            </w:pPr>
          </w:p>
        </w:tc>
      </w:tr>
      <w:tr w:rsidR="00F6212C" w:rsidRPr="00661C3B" w14:paraId="631A9E68" w14:textId="77777777" w:rsidTr="00F6212C">
        <w:tc>
          <w:tcPr>
            <w:tcW w:w="4508" w:type="dxa"/>
          </w:tcPr>
          <w:p w14:paraId="78541218" w14:textId="77777777" w:rsidR="009903DA" w:rsidRDefault="009903DA" w:rsidP="009903DA">
            <w:pPr>
              <w:rPr>
                <w:rFonts w:ascii="Arial" w:hAnsi="Arial" w:cs="Arial"/>
              </w:rPr>
            </w:pPr>
            <w:r>
              <w:rPr>
                <w:rFonts w:ascii="Arial" w:hAnsi="Arial" w:cs="Arial"/>
              </w:rPr>
              <w:t xml:space="preserve">Potential Suppliers are required to outline their proposed project team; this should include CVs for team members who must have a demonstrable history of recent relevant experience in the </w:t>
            </w:r>
            <w:r>
              <w:rPr>
                <w:rFonts w:ascii="Arial" w:hAnsi="Arial" w:cs="Arial"/>
                <w:u w:val="single"/>
              </w:rPr>
              <w:t>Maritime Support environment</w:t>
            </w:r>
            <w:r>
              <w:rPr>
                <w:rFonts w:ascii="Arial" w:hAnsi="Arial" w:cs="Arial"/>
              </w:rPr>
              <w:t>. The relevant skills and experience of the proposed team should indicate why this makes them suitable for delivering this project.</w:t>
            </w:r>
          </w:p>
          <w:p w14:paraId="424F8A50" w14:textId="29727B82" w:rsidR="00F6212C" w:rsidRPr="00661C3B" w:rsidRDefault="00F6212C" w:rsidP="00F6212C">
            <w:pPr>
              <w:rPr>
                <w:rFonts w:ascii="Arial" w:hAnsi="Arial" w:cs="Arial"/>
              </w:rPr>
            </w:pPr>
          </w:p>
        </w:tc>
        <w:tc>
          <w:tcPr>
            <w:tcW w:w="4508" w:type="dxa"/>
          </w:tcPr>
          <w:p w14:paraId="0079FE3A" w14:textId="77777777" w:rsidR="00F6212C" w:rsidRPr="00661C3B" w:rsidRDefault="00F6212C" w:rsidP="00F6212C">
            <w:pPr>
              <w:rPr>
                <w:rFonts w:ascii="Arial" w:hAnsi="Arial" w:cs="Arial"/>
              </w:rPr>
            </w:pPr>
          </w:p>
        </w:tc>
      </w:tr>
      <w:tr w:rsidR="00F6212C" w:rsidRPr="00661C3B" w14:paraId="27C0FBB4" w14:textId="77777777" w:rsidTr="00F6212C">
        <w:tc>
          <w:tcPr>
            <w:tcW w:w="4508" w:type="dxa"/>
          </w:tcPr>
          <w:p w14:paraId="3591419D" w14:textId="77777777" w:rsidR="009903DA" w:rsidRDefault="009903DA" w:rsidP="009903DA">
            <w:pPr>
              <w:rPr>
                <w:rFonts w:ascii="Arial" w:hAnsi="Arial" w:cs="Arial"/>
              </w:rPr>
            </w:pPr>
            <w:r>
              <w:rPr>
                <w:rFonts w:ascii="Arial" w:hAnsi="Arial" w:cs="Arial"/>
              </w:rPr>
              <w:t>Potential Suppliers are required to provide evidence within their proposal of where they have enabled, facilitated and delivered Maritime Support requirements, identifying where they are relevant to this contract.</w:t>
            </w:r>
          </w:p>
          <w:p w14:paraId="0F3BE37D" w14:textId="4C470A58" w:rsidR="00F6212C" w:rsidRPr="00661C3B" w:rsidRDefault="00F6212C" w:rsidP="00F6212C">
            <w:pPr>
              <w:rPr>
                <w:rFonts w:ascii="Arial" w:hAnsi="Arial" w:cs="Arial"/>
              </w:rPr>
            </w:pPr>
          </w:p>
        </w:tc>
        <w:tc>
          <w:tcPr>
            <w:tcW w:w="4508" w:type="dxa"/>
          </w:tcPr>
          <w:p w14:paraId="0792D9FA" w14:textId="77777777" w:rsidR="00F6212C" w:rsidRPr="00661C3B" w:rsidRDefault="00F6212C" w:rsidP="00F6212C">
            <w:pPr>
              <w:rPr>
                <w:rFonts w:ascii="Arial" w:hAnsi="Arial" w:cs="Arial"/>
              </w:rPr>
            </w:pPr>
          </w:p>
        </w:tc>
      </w:tr>
      <w:tr w:rsidR="009903DA" w:rsidRPr="00661C3B" w14:paraId="1EFB0F50" w14:textId="77777777" w:rsidTr="00F6212C">
        <w:tc>
          <w:tcPr>
            <w:tcW w:w="4508" w:type="dxa"/>
          </w:tcPr>
          <w:p w14:paraId="786EF829" w14:textId="77777777" w:rsidR="00AE55EA" w:rsidRDefault="00AE55EA" w:rsidP="00AE55EA">
            <w:pPr>
              <w:rPr>
                <w:rFonts w:ascii="Arial" w:hAnsi="Arial" w:cs="Arial"/>
              </w:rPr>
            </w:pPr>
            <w:r>
              <w:rPr>
                <w:rFonts w:ascii="Arial" w:hAnsi="Arial" w:cs="Arial"/>
              </w:rPr>
              <w:t>Potential Suppliers are required to outline what they perceive to be the success criteria for this project and to identify potential risks and issues to delivery within the proposed timescales.</w:t>
            </w:r>
          </w:p>
          <w:p w14:paraId="10C5BBFB" w14:textId="77777777" w:rsidR="009903DA" w:rsidRDefault="009903DA" w:rsidP="009903DA">
            <w:pPr>
              <w:rPr>
                <w:rFonts w:ascii="Arial" w:hAnsi="Arial" w:cs="Arial"/>
              </w:rPr>
            </w:pPr>
          </w:p>
        </w:tc>
        <w:tc>
          <w:tcPr>
            <w:tcW w:w="4508" w:type="dxa"/>
          </w:tcPr>
          <w:p w14:paraId="0CC93B78" w14:textId="77777777" w:rsidR="009903DA" w:rsidRPr="00661C3B" w:rsidRDefault="009903DA" w:rsidP="00F6212C">
            <w:pPr>
              <w:rPr>
                <w:rFonts w:ascii="Arial" w:hAnsi="Arial" w:cs="Arial"/>
              </w:rPr>
            </w:pPr>
          </w:p>
        </w:tc>
      </w:tr>
      <w:tr w:rsidR="00AE55EA" w:rsidRPr="00661C3B" w14:paraId="74D80D31" w14:textId="77777777" w:rsidTr="00F6212C">
        <w:tc>
          <w:tcPr>
            <w:tcW w:w="4508" w:type="dxa"/>
          </w:tcPr>
          <w:p w14:paraId="5EC7C0C7" w14:textId="7A9112CC" w:rsidR="00AE55EA" w:rsidRDefault="00AE55EA" w:rsidP="00AE55EA">
            <w:pPr>
              <w:rPr>
                <w:rFonts w:ascii="Arial" w:hAnsi="Arial" w:cs="Arial"/>
              </w:rPr>
            </w:pPr>
            <w:r>
              <w:rPr>
                <w:rFonts w:ascii="Arial" w:hAnsi="Arial" w:cs="Arial"/>
              </w:rPr>
              <w:t>Potential Suppliers are required to specifically detail the Government Furnished Assets required to deliver their proposal and in the timescale detailed in their response. This must include any reliance on the provision of dedicated Authority human resources or ad-hoc subject matter expertise, including assumptions and dependencies.</w:t>
            </w:r>
          </w:p>
        </w:tc>
        <w:tc>
          <w:tcPr>
            <w:tcW w:w="4508" w:type="dxa"/>
          </w:tcPr>
          <w:p w14:paraId="303B7A85" w14:textId="77777777" w:rsidR="00AE55EA" w:rsidRPr="00661C3B" w:rsidRDefault="00AE55EA" w:rsidP="00F6212C">
            <w:pPr>
              <w:rPr>
                <w:rFonts w:ascii="Arial" w:hAnsi="Arial" w:cs="Arial"/>
              </w:rPr>
            </w:pPr>
          </w:p>
        </w:tc>
      </w:tr>
    </w:tbl>
    <w:p w14:paraId="6BD51F14" w14:textId="02A62056" w:rsidR="00F6212C" w:rsidRDefault="00F6212C">
      <w:pPr>
        <w:rPr>
          <w:rFonts w:ascii="Arial" w:hAnsi="Arial" w:cs="Arial"/>
        </w:rPr>
      </w:pPr>
    </w:p>
    <w:p w14:paraId="4F49366A" w14:textId="7A0E8799" w:rsidR="00C8545C" w:rsidRDefault="00C8545C">
      <w:pPr>
        <w:rPr>
          <w:rFonts w:ascii="Arial" w:eastAsia="Times New Roman" w:hAnsi="Arial" w:cs="Arial"/>
          <w:b/>
          <w:bCs/>
          <w:color w:val="000000"/>
          <w:sz w:val="24"/>
          <w:szCs w:val="24"/>
          <w:lang w:eastAsia="en-GB"/>
        </w:rPr>
      </w:pPr>
    </w:p>
    <w:p w14:paraId="1A74E0CF" w14:textId="12820C64" w:rsidR="0043556D" w:rsidRDefault="0043556D">
      <w:pPr>
        <w:rPr>
          <w:rFonts w:ascii="Arial" w:hAnsi="Arial" w:cs="Arial"/>
        </w:rPr>
      </w:pPr>
    </w:p>
    <w:p w14:paraId="22221745" w14:textId="10E37BB9" w:rsidR="0043556D" w:rsidRDefault="0043556D">
      <w:pPr>
        <w:rPr>
          <w:rFonts w:ascii="Arial" w:hAnsi="Arial" w:cs="Arial"/>
        </w:rPr>
      </w:pPr>
    </w:p>
    <w:p w14:paraId="020E30E4" w14:textId="757655A5" w:rsidR="0043556D" w:rsidRDefault="0043556D">
      <w:pPr>
        <w:rPr>
          <w:rFonts w:ascii="Arial" w:hAnsi="Arial" w:cs="Arial"/>
        </w:rPr>
      </w:pPr>
    </w:p>
    <w:p w14:paraId="57C08B56" w14:textId="21429E5B" w:rsidR="0043556D" w:rsidRDefault="0043556D">
      <w:pPr>
        <w:rPr>
          <w:rFonts w:ascii="Arial" w:hAnsi="Arial" w:cs="Arial"/>
        </w:rPr>
      </w:pPr>
    </w:p>
    <w:p w14:paraId="13C1CAC6" w14:textId="0C8CCCDF" w:rsidR="0043556D" w:rsidRDefault="0043556D">
      <w:pPr>
        <w:rPr>
          <w:rFonts w:ascii="Arial" w:hAnsi="Arial" w:cs="Arial"/>
        </w:rPr>
      </w:pPr>
    </w:p>
    <w:p w14:paraId="109C50AB" w14:textId="57CF78CD" w:rsidR="0043556D" w:rsidRDefault="0043556D">
      <w:pPr>
        <w:rPr>
          <w:rFonts w:ascii="Arial" w:hAnsi="Arial" w:cs="Arial"/>
        </w:rPr>
      </w:pPr>
    </w:p>
    <w:p w14:paraId="4D5A31A7" w14:textId="182FC410" w:rsidR="0043556D" w:rsidRDefault="0043556D">
      <w:pPr>
        <w:rPr>
          <w:rFonts w:ascii="Arial" w:hAnsi="Arial" w:cs="Arial"/>
        </w:rPr>
      </w:pPr>
    </w:p>
    <w:p w14:paraId="063AC94D" w14:textId="77777777" w:rsidR="0043556D" w:rsidRDefault="0043556D" w:rsidP="0043556D">
      <w:pPr>
        <w:spacing w:after="0" w:line="240" w:lineRule="auto"/>
        <w:rPr>
          <w:rFonts w:ascii="Arial" w:eastAsia="Arial" w:hAnsi="Arial" w:cs="Arial"/>
          <w:b/>
          <w:bCs/>
          <w:color w:val="FF0000"/>
          <w:spacing w:val="-1"/>
          <w:highlight w:val="yellow"/>
        </w:rPr>
      </w:pPr>
    </w:p>
    <w:p w14:paraId="18495256" w14:textId="77777777" w:rsidR="0043556D" w:rsidRDefault="0043556D" w:rsidP="0043556D">
      <w:pPr>
        <w:spacing w:after="0" w:line="240" w:lineRule="auto"/>
        <w:rPr>
          <w:rFonts w:ascii="Arial" w:eastAsia="Arial" w:hAnsi="Arial" w:cs="Arial"/>
          <w:b/>
          <w:bCs/>
          <w:color w:val="FF0000"/>
          <w:spacing w:val="-1"/>
          <w:highlight w:val="yellow"/>
        </w:rPr>
      </w:pPr>
    </w:p>
    <w:p w14:paraId="4FE86C08" w14:textId="77777777" w:rsidR="0043556D" w:rsidRDefault="0043556D" w:rsidP="0043556D">
      <w:pPr>
        <w:spacing w:after="0" w:line="240" w:lineRule="auto"/>
        <w:rPr>
          <w:rFonts w:ascii="Arial" w:eastAsia="Arial" w:hAnsi="Arial" w:cs="Arial"/>
          <w:b/>
          <w:bCs/>
          <w:color w:val="FF0000"/>
          <w:spacing w:val="-1"/>
          <w:highlight w:val="yellow"/>
        </w:rPr>
      </w:pPr>
    </w:p>
    <w:p w14:paraId="228550FD" w14:textId="77777777" w:rsidR="0043556D" w:rsidRDefault="0043556D" w:rsidP="0043556D">
      <w:pPr>
        <w:spacing w:after="0" w:line="240" w:lineRule="auto"/>
        <w:rPr>
          <w:rFonts w:ascii="Arial" w:eastAsia="Arial" w:hAnsi="Arial" w:cs="Arial"/>
          <w:b/>
          <w:bCs/>
          <w:color w:val="FF0000"/>
          <w:spacing w:val="-1"/>
          <w:highlight w:val="yellow"/>
        </w:rPr>
      </w:pPr>
    </w:p>
    <w:p w14:paraId="6F80CAD5" w14:textId="77777777" w:rsidR="0043556D" w:rsidRDefault="0043556D" w:rsidP="0043556D">
      <w:pPr>
        <w:spacing w:after="0" w:line="240" w:lineRule="auto"/>
        <w:rPr>
          <w:rFonts w:ascii="Arial" w:eastAsia="Arial" w:hAnsi="Arial" w:cs="Arial"/>
          <w:b/>
          <w:bCs/>
          <w:color w:val="FF0000"/>
          <w:spacing w:val="-1"/>
          <w:highlight w:val="yellow"/>
        </w:rPr>
      </w:pPr>
    </w:p>
    <w:p w14:paraId="3AF22DD0" w14:textId="77777777" w:rsidR="0043556D" w:rsidRDefault="0043556D" w:rsidP="0043556D">
      <w:pPr>
        <w:spacing w:after="0" w:line="240" w:lineRule="auto"/>
        <w:rPr>
          <w:rFonts w:ascii="Arial" w:eastAsia="Arial" w:hAnsi="Arial" w:cs="Arial"/>
          <w:b/>
          <w:bCs/>
          <w:color w:val="FF0000"/>
          <w:spacing w:val="-1"/>
          <w:highlight w:val="yellow"/>
        </w:rPr>
      </w:pPr>
    </w:p>
    <w:p w14:paraId="77D455B5" w14:textId="77777777" w:rsidR="0043556D" w:rsidRDefault="0043556D" w:rsidP="0043556D">
      <w:pPr>
        <w:spacing w:after="0" w:line="240" w:lineRule="auto"/>
        <w:rPr>
          <w:rFonts w:ascii="Arial" w:eastAsia="Arial" w:hAnsi="Arial" w:cs="Arial"/>
          <w:b/>
          <w:bCs/>
          <w:color w:val="FF0000"/>
          <w:spacing w:val="-1"/>
          <w:highlight w:val="yellow"/>
        </w:rPr>
      </w:pPr>
    </w:p>
    <w:p w14:paraId="27E8F618" w14:textId="77777777" w:rsidR="0043556D" w:rsidRDefault="0043556D" w:rsidP="0043556D">
      <w:pPr>
        <w:spacing w:after="0" w:line="240" w:lineRule="auto"/>
        <w:rPr>
          <w:rFonts w:ascii="Arial" w:eastAsia="Arial" w:hAnsi="Arial" w:cs="Arial"/>
          <w:b/>
          <w:bCs/>
          <w:color w:val="FF0000"/>
          <w:spacing w:val="-1"/>
          <w:highlight w:val="yellow"/>
        </w:rPr>
      </w:pPr>
    </w:p>
    <w:p w14:paraId="2F35BB94" w14:textId="77777777" w:rsidR="0043556D" w:rsidRDefault="0043556D" w:rsidP="0043556D">
      <w:pPr>
        <w:spacing w:after="0" w:line="240" w:lineRule="auto"/>
        <w:rPr>
          <w:rFonts w:ascii="Arial" w:eastAsia="Arial" w:hAnsi="Arial" w:cs="Arial"/>
          <w:b/>
          <w:bCs/>
          <w:color w:val="FF0000"/>
          <w:spacing w:val="-1"/>
          <w:highlight w:val="yellow"/>
        </w:rPr>
      </w:pPr>
    </w:p>
    <w:p w14:paraId="3B69F3D5" w14:textId="77777777" w:rsidR="0043556D" w:rsidRDefault="0043556D" w:rsidP="0043556D">
      <w:pPr>
        <w:spacing w:after="0" w:line="240" w:lineRule="auto"/>
        <w:rPr>
          <w:rFonts w:ascii="Arial" w:eastAsia="Arial" w:hAnsi="Arial" w:cs="Arial"/>
          <w:b/>
          <w:bCs/>
          <w:color w:val="FF0000"/>
          <w:spacing w:val="-1"/>
          <w:highlight w:val="yellow"/>
        </w:rPr>
      </w:pPr>
    </w:p>
    <w:p w14:paraId="6ABC0EC3" w14:textId="77777777" w:rsidR="0043556D" w:rsidRDefault="0043556D" w:rsidP="0043556D">
      <w:pPr>
        <w:spacing w:after="0" w:line="240" w:lineRule="auto"/>
        <w:rPr>
          <w:rFonts w:ascii="Arial" w:eastAsia="Arial" w:hAnsi="Arial" w:cs="Arial"/>
          <w:b/>
          <w:bCs/>
          <w:color w:val="FF0000"/>
          <w:spacing w:val="-1"/>
          <w:highlight w:val="yellow"/>
        </w:rPr>
      </w:pPr>
    </w:p>
    <w:p w14:paraId="4B8F4D9E" w14:textId="77777777" w:rsidR="0043556D" w:rsidRDefault="0043556D" w:rsidP="0043556D">
      <w:pPr>
        <w:spacing w:after="0" w:line="240" w:lineRule="auto"/>
        <w:rPr>
          <w:rFonts w:ascii="Arial" w:eastAsia="Arial" w:hAnsi="Arial" w:cs="Arial"/>
          <w:b/>
          <w:bCs/>
          <w:color w:val="FF0000"/>
          <w:spacing w:val="-1"/>
          <w:highlight w:val="yellow"/>
        </w:rPr>
      </w:pPr>
    </w:p>
    <w:p w14:paraId="53A18D20" w14:textId="77777777" w:rsidR="0043556D" w:rsidRDefault="0043556D" w:rsidP="0043556D">
      <w:pPr>
        <w:spacing w:after="0" w:line="240" w:lineRule="auto"/>
        <w:rPr>
          <w:rFonts w:ascii="Arial" w:eastAsia="Arial" w:hAnsi="Arial" w:cs="Arial"/>
          <w:b/>
          <w:bCs/>
          <w:color w:val="FF0000"/>
          <w:spacing w:val="-1"/>
          <w:highlight w:val="yellow"/>
        </w:rPr>
      </w:pPr>
    </w:p>
    <w:p w14:paraId="77AFDF96" w14:textId="77777777" w:rsidR="0043556D" w:rsidRDefault="0043556D" w:rsidP="0043556D">
      <w:pPr>
        <w:spacing w:after="0" w:line="240" w:lineRule="auto"/>
        <w:rPr>
          <w:rFonts w:ascii="Arial" w:eastAsia="Arial" w:hAnsi="Arial" w:cs="Arial"/>
          <w:b/>
          <w:bCs/>
          <w:color w:val="FF0000"/>
          <w:spacing w:val="-1"/>
          <w:highlight w:val="yellow"/>
        </w:rPr>
      </w:pPr>
    </w:p>
    <w:p w14:paraId="31216AF7" w14:textId="77777777" w:rsidR="0043556D" w:rsidRDefault="0043556D" w:rsidP="0043556D">
      <w:pPr>
        <w:spacing w:after="0" w:line="240" w:lineRule="auto"/>
        <w:rPr>
          <w:rFonts w:ascii="Arial" w:eastAsia="Arial" w:hAnsi="Arial" w:cs="Arial"/>
          <w:b/>
          <w:bCs/>
          <w:color w:val="FF0000"/>
          <w:spacing w:val="-1"/>
          <w:highlight w:val="yellow"/>
        </w:rPr>
      </w:pPr>
    </w:p>
    <w:p w14:paraId="6A1147BD" w14:textId="77777777" w:rsidR="0043556D" w:rsidRDefault="0043556D" w:rsidP="0043556D">
      <w:pPr>
        <w:spacing w:after="0" w:line="240" w:lineRule="auto"/>
        <w:rPr>
          <w:rFonts w:ascii="Arial" w:eastAsia="Arial" w:hAnsi="Arial" w:cs="Arial"/>
          <w:b/>
          <w:bCs/>
          <w:color w:val="FF0000"/>
          <w:spacing w:val="-1"/>
          <w:highlight w:val="yellow"/>
        </w:rPr>
      </w:pPr>
    </w:p>
    <w:p w14:paraId="33FA1ED6" w14:textId="77777777" w:rsidR="0043556D" w:rsidRDefault="0043556D" w:rsidP="0043556D">
      <w:pPr>
        <w:spacing w:after="0" w:line="240" w:lineRule="auto"/>
        <w:rPr>
          <w:rFonts w:ascii="Arial" w:eastAsia="Arial" w:hAnsi="Arial" w:cs="Arial"/>
          <w:b/>
          <w:bCs/>
          <w:color w:val="FF0000"/>
          <w:spacing w:val="-1"/>
          <w:highlight w:val="yellow"/>
        </w:rPr>
      </w:pPr>
    </w:p>
    <w:p w14:paraId="1D7DD747" w14:textId="77777777" w:rsidR="0043556D" w:rsidRDefault="0043556D" w:rsidP="0043556D">
      <w:pPr>
        <w:spacing w:after="0" w:line="240" w:lineRule="auto"/>
        <w:rPr>
          <w:rFonts w:ascii="Arial" w:eastAsia="Arial" w:hAnsi="Arial" w:cs="Arial"/>
          <w:b/>
          <w:bCs/>
          <w:color w:val="FF0000"/>
          <w:spacing w:val="-1"/>
          <w:highlight w:val="yellow"/>
        </w:rPr>
      </w:pPr>
    </w:p>
    <w:p w14:paraId="7FB888F8" w14:textId="77777777" w:rsidR="0043556D" w:rsidRDefault="0043556D" w:rsidP="0043556D">
      <w:pPr>
        <w:spacing w:after="0" w:line="240" w:lineRule="auto"/>
        <w:rPr>
          <w:rFonts w:ascii="Arial" w:eastAsia="Arial" w:hAnsi="Arial" w:cs="Arial"/>
          <w:b/>
          <w:bCs/>
          <w:color w:val="FF0000"/>
          <w:spacing w:val="-1"/>
          <w:highlight w:val="yellow"/>
        </w:rPr>
      </w:pPr>
    </w:p>
    <w:p w14:paraId="656B8B8D" w14:textId="77777777" w:rsidR="0043556D" w:rsidRDefault="0043556D" w:rsidP="0043556D">
      <w:pPr>
        <w:spacing w:after="0" w:line="240" w:lineRule="auto"/>
        <w:rPr>
          <w:rFonts w:ascii="Arial" w:eastAsia="Arial" w:hAnsi="Arial" w:cs="Arial"/>
          <w:b/>
          <w:bCs/>
          <w:color w:val="FF0000"/>
          <w:spacing w:val="-1"/>
          <w:highlight w:val="yellow"/>
        </w:rPr>
      </w:pPr>
    </w:p>
    <w:p w14:paraId="69D58AFE" w14:textId="77777777" w:rsidR="0043556D" w:rsidRDefault="0043556D" w:rsidP="0043556D">
      <w:pPr>
        <w:spacing w:after="0" w:line="240" w:lineRule="auto"/>
        <w:rPr>
          <w:rFonts w:ascii="Arial" w:eastAsia="Arial" w:hAnsi="Arial" w:cs="Arial"/>
          <w:b/>
          <w:bCs/>
          <w:color w:val="FF0000"/>
          <w:spacing w:val="-1"/>
          <w:highlight w:val="yellow"/>
        </w:rPr>
      </w:pPr>
    </w:p>
    <w:p w14:paraId="40422C42" w14:textId="77777777" w:rsidR="0043556D" w:rsidRDefault="0043556D" w:rsidP="0043556D">
      <w:pPr>
        <w:spacing w:after="0" w:line="240" w:lineRule="auto"/>
        <w:rPr>
          <w:rFonts w:ascii="Arial" w:eastAsia="Arial" w:hAnsi="Arial" w:cs="Arial"/>
          <w:b/>
          <w:bCs/>
          <w:color w:val="FF0000"/>
          <w:spacing w:val="-1"/>
          <w:highlight w:val="yellow"/>
        </w:rPr>
      </w:pPr>
    </w:p>
    <w:p w14:paraId="45A8AEBA" w14:textId="77777777" w:rsidR="0043556D" w:rsidRDefault="0043556D" w:rsidP="0043556D">
      <w:pPr>
        <w:spacing w:after="0" w:line="240" w:lineRule="auto"/>
        <w:rPr>
          <w:rFonts w:ascii="Arial" w:hAnsi="Arial" w:cs="Arial"/>
        </w:rPr>
        <w:sectPr w:rsidR="0043556D">
          <w:pgSz w:w="11920" w:h="16860"/>
          <w:pgMar w:top="740" w:right="1000" w:bottom="280" w:left="1020" w:header="283" w:footer="283" w:gutter="0"/>
          <w:cols w:space="720"/>
        </w:sectPr>
      </w:pPr>
    </w:p>
    <w:p w14:paraId="7343EBBC" w14:textId="77777777" w:rsidR="0043556D" w:rsidRDefault="0043556D" w:rsidP="0043556D">
      <w:pPr>
        <w:spacing w:after="0" w:line="240" w:lineRule="auto"/>
        <w:rPr>
          <w:rFonts w:ascii="Arial" w:hAnsi="Arial" w:cs="Arial"/>
        </w:rPr>
        <w:sectPr w:rsidR="0043556D">
          <w:type w:val="continuous"/>
          <w:pgSz w:w="11920" w:h="16860"/>
          <w:pgMar w:top="740" w:right="1000" w:bottom="280" w:left="1020" w:header="283" w:footer="283" w:gutter="0"/>
          <w:cols w:space="720"/>
        </w:sectPr>
      </w:pPr>
    </w:p>
    <w:p w14:paraId="0FB78728" w14:textId="77777777" w:rsidR="0043556D" w:rsidRDefault="0043556D" w:rsidP="0043556D">
      <w:pPr>
        <w:spacing w:before="18" w:after="0" w:line="240" w:lineRule="auto"/>
        <w:ind w:right="-20"/>
        <w:jc w:val="center"/>
        <w:rPr>
          <w:rFonts w:ascii="Arial" w:eastAsia="Arial" w:hAnsi="Arial" w:cs="Arial"/>
          <w:sz w:val="32"/>
          <w:szCs w:val="32"/>
          <w:lang w:eastAsia="en-GB"/>
        </w:rPr>
      </w:pPr>
      <w:r>
        <w:rPr>
          <w:rFonts w:ascii="Arial" w:eastAsia="Arial" w:hAnsi="Arial" w:cs="Arial"/>
          <w:b/>
          <w:bCs/>
          <w:spacing w:val="1"/>
          <w:sz w:val="32"/>
          <w:szCs w:val="32"/>
          <w:lang w:eastAsia="en-GB"/>
        </w:rPr>
        <w:lastRenderedPageBreak/>
        <w:t>Pricing Table</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5590"/>
        <w:gridCol w:w="2693"/>
        <w:gridCol w:w="1572"/>
        <w:gridCol w:w="1027"/>
        <w:gridCol w:w="2363"/>
        <w:gridCol w:w="1987"/>
      </w:tblGrid>
      <w:tr w:rsidR="0043556D" w14:paraId="477D7696" w14:textId="77777777" w:rsidTr="0043556D">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0EC8C6C0" w14:textId="77777777" w:rsidR="0043556D" w:rsidRDefault="0043556D">
            <w:pPr>
              <w:spacing w:after="0" w:line="240" w:lineRule="auto"/>
              <w:jc w:val="center"/>
              <w:rPr>
                <w:rFonts w:ascii="Arial" w:eastAsia="Times New Roman" w:hAnsi="Arial" w:cs="Times New Roman"/>
                <w:b/>
                <w:sz w:val="24"/>
                <w:lang w:eastAsia="en-GB"/>
              </w:rPr>
            </w:pPr>
            <w:bookmarkStart w:id="0" w:name="_Hlk66051738"/>
            <w:r>
              <w:rPr>
                <w:rFonts w:ascii="Arial" w:eastAsia="Times New Roman" w:hAnsi="Arial" w:cs="Times New Roman"/>
                <w:b/>
                <w:szCs w:val="20"/>
                <w:lang w:eastAsia="en-GB"/>
              </w:rPr>
              <w:t>Deliverables in accordance with Statement of Requirements</w:t>
            </w:r>
          </w:p>
        </w:tc>
      </w:tr>
      <w:tr w:rsidR="0043556D" w14:paraId="0885817B" w14:textId="77777777" w:rsidTr="0043556D">
        <w:trPr>
          <w:trHeight w:val="816"/>
        </w:trPr>
        <w:tc>
          <w:tcPr>
            <w:tcW w:w="300" w:type="pct"/>
            <w:tcBorders>
              <w:top w:val="single" w:sz="4" w:space="0" w:color="auto"/>
              <w:left w:val="single" w:sz="4" w:space="0" w:color="auto"/>
              <w:bottom w:val="single" w:sz="4" w:space="0" w:color="auto"/>
              <w:right w:val="single" w:sz="4" w:space="0" w:color="auto"/>
            </w:tcBorders>
            <w:hideMark/>
          </w:tcPr>
          <w:p w14:paraId="333B333B" w14:textId="77777777" w:rsidR="0043556D" w:rsidRDefault="0043556D">
            <w:pPr>
              <w:spacing w:after="0"/>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01293701" w14:textId="77777777" w:rsidR="0043556D" w:rsidRDefault="0043556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252FC94D" w14:textId="77777777" w:rsidR="0043556D" w:rsidRDefault="0043556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Delivery Date</w:t>
            </w:r>
          </w:p>
          <w:p w14:paraId="354A61B2" w14:textId="77777777" w:rsidR="0043556D" w:rsidRDefault="0043556D">
            <w:pPr>
              <w:spacing w:after="0"/>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0192BD07" w14:textId="77777777" w:rsidR="0043556D" w:rsidRDefault="0043556D">
            <w:pPr>
              <w:spacing w:after="0"/>
              <w:jc w:val="center"/>
              <w:rPr>
                <w:rFonts w:ascii="Arial" w:eastAsia="Times New Roman" w:hAnsi="Arial" w:cs="Arial"/>
                <w:b/>
                <w:color w:val="000000" w:themeColor="text1"/>
                <w:sz w:val="18"/>
                <w:szCs w:val="18"/>
                <w:lang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756A58B8" w14:textId="77777777" w:rsidR="0043556D" w:rsidRDefault="0043556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Quantity</w:t>
            </w:r>
          </w:p>
        </w:tc>
        <w:tc>
          <w:tcPr>
            <w:tcW w:w="72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BDA829F" w14:textId="77777777" w:rsidR="0043556D" w:rsidRDefault="0043556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 </w:t>
            </w:r>
          </w:p>
          <w:p w14:paraId="58D1C715" w14:textId="77777777" w:rsidR="0043556D" w:rsidRDefault="0043556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Per Item</w:t>
            </w:r>
          </w:p>
          <w:p w14:paraId="02CF48C0" w14:textId="77777777" w:rsidR="0043556D" w:rsidRDefault="0043556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4"/>
                <w:szCs w:val="14"/>
                <w:lang w:eastAsia="en-GB"/>
              </w:rPr>
              <w:t>(including any packaging, delivery and importing)</w:t>
            </w:r>
          </w:p>
        </w:tc>
        <w:tc>
          <w:tcPr>
            <w:tcW w:w="61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526923D" w14:textId="77777777" w:rsidR="0043556D" w:rsidRDefault="0043556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 xml:space="preserve">Firm Price (£) Ex VAT </w:t>
            </w:r>
          </w:p>
          <w:p w14:paraId="13C5199D" w14:textId="77777777" w:rsidR="0043556D" w:rsidRDefault="0043556D">
            <w:pPr>
              <w:spacing w:after="0" w:line="240" w:lineRule="auto"/>
              <w:jc w:val="center"/>
              <w:rPr>
                <w:rFonts w:ascii="Arial" w:eastAsia="Times New Roman" w:hAnsi="Arial" w:cs="Arial"/>
                <w:b/>
                <w:color w:val="000000" w:themeColor="text1"/>
                <w:sz w:val="18"/>
                <w:szCs w:val="18"/>
                <w:lang w:eastAsia="en-GB"/>
              </w:rPr>
            </w:pPr>
            <w:r>
              <w:rPr>
                <w:rFonts w:ascii="Arial" w:eastAsia="Times New Roman" w:hAnsi="Arial" w:cs="Arial"/>
                <w:b/>
                <w:color w:val="000000" w:themeColor="text1"/>
                <w:sz w:val="18"/>
                <w:szCs w:val="18"/>
                <w:lang w:eastAsia="en-GB"/>
              </w:rPr>
              <w:t>-Total</w:t>
            </w:r>
          </w:p>
          <w:p w14:paraId="0B745249" w14:textId="77777777" w:rsidR="0043556D" w:rsidRDefault="0043556D">
            <w:pPr>
              <w:spacing w:after="0" w:line="240" w:lineRule="auto"/>
              <w:jc w:val="center"/>
              <w:rPr>
                <w:rFonts w:ascii="Arial" w:eastAsia="Times New Roman" w:hAnsi="Arial" w:cs="Arial"/>
                <w:b/>
                <w:color w:val="000000" w:themeColor="text1"/>
                <w:sz w:val="14"/>
                <w:szCs w:val="14"/>
                <w:lang w:eastAsia="en-GB"/>
              </w:rPr>
            </w:pPr>
            <w:r>
              <w:rPr>
                <w:rFonts w:ascii="Arial" w:eastAsia="Times New Roman" w:hAnsi="Arial" w:cs="Arial"/>
                <w:b/>
                <w:color w:val="000000" w:themeColor="text1"/>
                <w:sz w:val="14"/>
                <w:szCs w:val="14"/>
                <w:lang w:eastAsia="en-GB"/>
              </w:rPr>
              <w:t>(including any packaging, delivery and importing)</w:t>
            </w:r>
          </w:p>
        </w:tc>
      </w:tr>
      <w:tr w:rsidR="00196C93" w14:paraId="3BC47D3B" w14:textId="77777777" w:rsidTr="0043556D">
        <w:trPr>
          <w:trHeight w:val="805"/>
        </w:trPr>
        <w:tc>
          <w:tcPr>
            <w:tcW w:w="300" w:type="pct"/>
            <w:tcBorders>
              <w:top w:val="single" w:sz="4" w:space="0" w:color="auto"/>
              <w:left w:val="single" w:sz="4" w:space="0" w:color="auto"/>
              <w:bottom w:val="single" w:sz="4" w:space="0" w:color="auto"/>
              <w:right w:val="single" w:sz="4" w:space="0" w:color="auto"/>
            </w:tcBorders>
            <w:hideMark/>
          </w:tcPr>
          <w:p w14:paraId="04C4FFB0" w14:textId="77777777" w:rsidR="00196C93" w:rsidRPr="00C25FDA" w:rsidRDefault="00196C93" w:rsidP="00196C93">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3799286D"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 xml:space="preserve">Review and familiarise with FMSP Operating Model design and documentation. </w:t>
            </w:r>
          </w:p>
          <w:p w14:paraId="09B0A8FB"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p>
          <w:p w14:paraId="594F4E51"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Identify and develop ‘core’ workstreams and activities fundamental to NC CDT delivery at IOC.</w:t>
            </w:r>
          </w:p>
          <w:p w14:paraId="527C6EEA"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p>
          <w:p w14:paraId="0AB7D9A8"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 xml:space="preserve">Sentence remaining work strands/activities for implementation </w:t>
            </w:r>
            <w:proofErr w:type="spellStart"/>
            <w:r w:rsidRPr="00C25FDA">
              <w:rPr>
                <w:rFonts w:ascii="Arial" w:hAnsi="Arial" w:cs="Arial"/>
                <w:sz w:val="20"/>
                <w:szCs w:val="20"/>
              </w:rPr>
              <w:t>iaw</w:t>
            </w:r>
            <w:proofErr w:type="spellEnd"/>
            <w:r w:rsidRPr="00C25FDA">
              <w:rPr>
                <w:rFonts w:ascii="Arial" w:hAnsi="Arial" w:cs="Arial"/>
                <w:sz w:val="20"/>
                <w:szCs w:val="20"/>
              </w:rPr>
              <w:t xml:space="preserve"> transition timeline and availability of resource to support development.</w:t>
            </w:r>
          </w:p>
          <w:p w14:paraId="4A25C2EB"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p>
          <w:p w14:paraId="25B396C0"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Create NC CDT Implementation Plan of work to achieve IOC.</w:t>
            </w:r>
          </w:p>
          <w:p w14:paraId="75AB145F"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p>
          <w:p w14:paraId="3F396B6F" w14:textId="77777777" w:rsidR="00196C93" w:rsidRPr="00C25FDA" w:rsidRDefault="00196C93" w:rsidP="00196C93">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 xml:space="preserve">Produce ‘baseline’ NC CDT Operating Handbook with key processes and information flows required at IOC.   </w:t>
            </w:r>
          </w:p>
          <w:p w14:paraId="1491B8AA" w14:textId="1C31A524" w:rsidR="00196C93" w:rsidRPr="00C25FDA" w:rsidRDefault="00196C93" w:rsidP="00196C93">
            <w:pPr>
              <w:spacing w:after="0" w:line="240" w:lineRule="auto"/>
              <w:jc w:val="center"/>
              <w:rPr>
                <w:rFonts w:ascii="Arial" w:eastAsia="Times New Roman" w:hAnsi="Arial" w:cs="Arial"/>
                <w:sz w:val="20"/>
                <w:szCs w:val="20"/>
                <w:lang w:eastAsia="en-GB"/>
              </w:rPr>
            </w:pPr>
          </w:p>
        </w:tc>
        <w:tc>
          <w:tcPr>
            <w:tcW w:w="831" w:type="pct"/>
            <w:tcBorders>
              <w:top w:val="single" w:sz="4" w:space="0" w:color="auto"/>
              <w:left w:val="single" w:sz="4" w:space="0" w:color="auto"/>
              <w:bottom w:val="single" w:sz="4" w:space="0" w:color="auto"/>
              <w:right w:val="single" w:sz="4" w:space="0" w:color="auto"/>
            </w:tcBorders>
            <w:hideMark/>
          </w:tcPr>
          <w:p w14:paraId="35660E4D" w14:textId="2B9EB99A" w:rsidR="00196C93" w:rsidRPr="00C25FDA" w:rsidRDefault="00196C93" w:rsidP="00196C93">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1 September 2021</w:t>
            </w:r>
          </w:p>
        </w:tc>
        <w:tc>
          <w:tcPr>
            <w:tcW w:w="485" w:type="pct"/>
            <w:tcBorders>
              <w:top w:val="single" w:sz="4" w:space="0" w:color="auto"/>
              <w:left w:val="single" w:sz="4" w:space="0" w:color="auto"/>
              <w:bottom w:val="single" w:sz="4" w:space="0" w:color="auto"/>
              <w:right w:val="single" w:sz="4" w:space="0" w:color="auto"/>
            </w:tcBorders>
            <w:hideMark/>
          </w:tcPr>
          <w:p w14:paraId="273F70D2" w14:textId="77777777" w:rsidR="00196C93" w:rsidRPr="00C25FDA" w:rsidRDefault="00196C93" w:rsidP="00196C93">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7D801C1" w14:textId="4D979AE1" w:rsidR="00196C93" w:rsidRPr="00C25FDA" w:rsidRDefault="006A2837" w:rsidP="00196C93">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1</w:t>
            </w:r>
          </w:p>
        </w:tc>
        <w:tc>
          <w:tcPr>
            <w:tcW w:w="729" w:type="pct"/>
            <w:tcBorders>
              <w:top w:val="single" w:sz="4" w:space="0" w:color="auto"/>
              <w:left w:val="single" w:sz="4" w:space="0" w:color="auto"/>
              <w:bottom w:val="single" w:sz="4" w:space="0" w:color="auto"/>
              <w:right w:val="single" w:sz="4" w:space="0" w:color="auto"/>
            </w:tcBorders>
          </w:tcPr>
          <w:p w14:paraId="44C81E4F" w14:textId="77777777" w:rsidR="00196C93" w:rsidRPr="00CB16AB" w:rsidRDefault="00196C93" w:rsidP="00196C93">
            <w:pPr>
              <w:spacing w:after="0" w:line="240" w:lineRule="auto"/>
              <w:jc w:val="center"/>
              <w:rPr>
                <w:rFonts w:ascii="Arial" w:eastAsia="Times New Roman" w:hAnsi="Arial" w:cs="Arial"/>
                <w:color w:val="FF0000"/>
                <w:sz w:val="20"/>
                <w:szCs w:val="20"/>
                <w:lang w:eastAsia="en-GB"/>
              </w:rPr>
            </w:pPr>
          </w:p>
        </w:tc>
        <w:tc>
          <w:tcPr>
            <w:tcW w:w="613" w:type="pct"/>
            <w:tcBorders>
              <w:top w:val="single" w:sz="4" w:space="0" w:color="auto"/>
              <w:left w:val="single" w:sz="4" w:space="0" w:color="auto"/>
              <w:bottom w:val="single" w:sz="4" w:space="0" w:color="auto"/>
              <w:right w:val="single" w:sz="4" w:space="0" w:color="auto"/>
            </w:tcBorders>
          </w:tcPr>
          <w:p w14:paraId="4C3F8455" w14:textId="77777777" w:rsidR="00196C93" w:rsidRPr="00CB16AB" w:rsidRDefault="00196C93" w:rsidP="00196C93">
            <w:pPr>
              <w:jc w:val="center"/>
              <w:rPr>
                <w:rFonts w:ascii="Arial" w:hAnsi="Arial" w:cs="Arial"/>
                <w:sz w:val="20"/>
                <w:szCs w:val="20"/>
                <w:lang w:val="en-US"/>
              </w:rPr>
            </w:pPr>
          </w:p>
        </w:tc>
      </w:tr>
      <w:tr w:rsidR="008E63DF" w14:paraId="0B399027" w14:textId="77777777" w:rsidTr="0043556D">
        <w:trPr>
          <w:trHeight w:val="805"/>
        </w:trPr>
        <w:tc>
          <w:tcPr>
            <w:tcW w:w="300" w:type="pct"/>
            <w:tcBorders>
              <w:top w:val="single" w:sz="4" w:space="0" w:color="auto"/>
              <w:left w:val="single" w:sz="4" w:space="0" w:color="auto"/>
              <w:bottom w:val="single" w:sz="4" w:space="0" w:color="auto"/>
              <w:right w:val="single" w:sz="4" w:space="0" w:color="auto"/>
            </w:tcBorders>
            <w:hideMark/>
          </w:tcPr>
          <w:p w14:paraId="7C051DCA" w14:textId="77777777" w:rsidR="008E63DF" w:rsidRPr="00C25FDA" w:rsidRDefault="008E63DF" w:rsidP="008E63DF">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1B1DE9E5"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Develop NC CDT MI&amp;R architecture, including (but not limited to) MIDAS, COMPASS, CIRIUS and CP&amp;F.</w:t>
            </w:r>
          </w:p>
          <w:p w14:paraId="65A2B85A"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p>
          <w:p w14:paraId="2E875473"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Map processes and workflows to NC CDT MI&amp;R architecture.</w:t>
            </w:r>
          </w:p>
          <w:p w14:paraId="18BF8E01"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p>
          <w:p w14:paraId="07B7881F"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Produce 1</w:t>
            </w:r>
            <w:r w:rsidRPr="00C25FDA">
              <w:rPr>
                <w:rFonts w:ascii="Arial" w:hAnsi="Arial" w:cs="Arial"/>
                <w:sz w:val="20"/>
                <w:szCs w:val="20"/>
                <w:vertAlign w:val="superscript"/>
              </w:rPr>
              <w:t>st</w:t>
            </w:r>
            <w:r w:rsidRPr="00C25FDA">
              <w:rPr>
                <w:rFonts w:ascii="Arial" w:hAnsi="Arial" w:cs="Arial"/>
                <w:sz w:val="20"/>
                <w:szCs w:val="20"/>
              </w:rPr>
              <w:t xml:space="preserve"> draft of NC CDT Operating Handbook</w:t>
            </w:r>
          </w:p>
          <w:p w14:paraId="26EDB2E1"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p>
          <w:p w14:paraId="07F41C43"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Describe in the NC CDT Operating Handbook how MI&amp;R tools will work in NCHQ</w:t>
            </w:r>
          </w:p>
          <w:p w14:paraId="3AECE47F"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p>
          <w:p w14:paraId="2D06B1C8" w14:textId="77777777" w:rsidR="008E63DF" w:rsidRPr="00C25FDA" w:rsidRDefault="008E63DF" w:rsidP="008E63DF">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 xml:space="preserve">Review alignment and integration with FMSP Op and NCHQ Operating Models.  </w:t>
            </w:r>
          </w:p>
          <w:p w14:paraId="6B54DB05" w14:textId="0294A22A" w:rsidR="008E63DF" w:rsidRPr="00C25FDA" w:rsidRDefault="008E63DF" w:rsidP="008E63DF">
            <w:pPr>
              <w:spacing w:after="0" w:line="240" w:lineRule="auto"/>
              <w:jc w:val="center"/>
              <w:rPr>
                <w:rFonts w:ascii="Arial" w:eastAsia="Times New Roman" w:hAnsi="Arial" w:cs="Times New Roman"/>
                <w:sz w:val="20"/>
                <w:szCs w:val="20"/>
                <w:lang w:eastAsia="en-GB"/>
              </w:rPr>
            </w:pPr>
          </w:p>
        </w:tc>
        <w:tc>
          <w:tcPr>
            <w:tcW w:w="831" w:type="pct"/>
            <w:tcBorders>
              <w:top w:val="single" w:sz="4" w:space="0" w:color="auto"/>
              <w:left w:val="single" w:sz="4" w:space="0" w:color="auto"/>
              <w:bottom w:val="single" w:sz="4" w:space="0" w:color="auto"/>
              <w:right w:val="single" w:sz="4" w:space="0" w:color="auto"/>
            </w:tcBorders>
            <w:hideMark/>
          </w:tcPr>
          <w:p w14:paraId="0FA1BFF4" w14:textId="12258904" w:rsidR="008E63DF" w:rsidRPr="00C25FDA" w:rsidRDefault="008E63DF" w:rsidP="008E63DF">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13 October 2021</w:t>
            </w:r>
          </w:p>
        </w:tc>
        <w:tc>
          <w:tcPr>
            <w:tcW w:w="485" w:type="pct"/>
            <w:tcBorders>
              <w:top w:val="single" w:sz="4" w:space="0" w:color="auto"/>
              <w:left w:val="single" w:sz="4" w:space="0" w:color="auto"/>
              <w:bottom w:val="single" w:sz="4" w:space="0" w:color="auto"/>
              <w:right w:val="single" w:sz="4" w:space="0" w:color="auto"/>
            </w:tcBorders>
            <w:hideMark/>
          </w:tcPr>
          <w:p w14:paraId="4B4DB281" w14:textId="6DB984EA" w:rsidR="008E63DF" w:rsidRPr="00C25FDA" w:rsidRDefault="008E63DF" w:rsidP="008E63DF">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 xml:space="preserve">Per </w:t>
            </w:r>
            <w:r w:rsidR="003508D7" w:rsidRPr="00C25FDA">
              <w:rPr>
                <w:rFonts w:ascii="Arial" w:eastAsia="Times New Roman" w:hAnsi="Arial" w:cs="Arial"/>
                <w:sz w:val="20"/>
                <w:szCs w:val="20"/>
                <w:lang w:eastAsia="en-GB"/>
              </w:rPr>
              <w:t>Item</w:t>
            </w:r>
          </w:p>
        </w:tc>
        <w:tc>
          <w:tcPr>
            <w:tcW w:w="317" w:type="pct"/>
            <w:tcBorders>
              <w:top w:val="single" w:sz="4" w:space="0" w:color="auto"/>
              <w:left w:val="single" w:sz="4" w:space="0" w:color="auto"/>
              <w:bottom w:val="single" w:sz="4" w:space="0" w:color="auto"/>
              <w:right w:val="single" w:sz="4" w:space="0" w:color="auto"/>
            </w:tcBorders>
          </w:tcPr>
          <w:p w14:paraId="7EC5E7E9" w14:textId="4C1D793D" w:rsidR="008E63DF" w:rsidRPr="00C25FDA" w:rsidRDefault="006A2837" w:rsidP="008E63DF">
            <w:pPr>
              <w:jc w:val="center"/>
              <w:rPr>
                <w:sz w:val="20"/>
                <w:szCs w:val="20"/>
                <w:lang w:val="en-US"/>
              </w:rPr>
            </w:pPr>
            <w:r w:rsidRPr="00C25FDA">
              <w:rPr>
                <w:sz w:val="20"/>
                <w:szCs w:val="20"/>
                <w:lang w:val="en-US"/>
              </w:rPr>
              <w:t>1</w:t>
            </w:r>
          </w:p>
        </w:tc>
        <w:tc>
          <w:tcPr>
            <w:tcW w:w="729" w:type="pct"/>
            <w:tcBorders>
              <w:top w:val="single" w:sz="4" w:space="0" w:color="auto"/>
              <w:left w:val="single" w:sz="4" w:space="0" w:color="auto"/>
              <w:bottom w:val="single" w:sz="4" w:space="0" w:color="auto"/>
              <w:right w:val="single" w:sz="4" w:space="0" w:color="auto"/>
            </w:tcBorders>
          </w:tcPr>
          <w:p w14:paraId="095EC8D0" w14:textId="77777777" w:rsidR="008E63DF" w:rsidRPr="00CB16AB" w:rsidRDefault="008E63DF" w:rsidP="008E63DF">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144A8E16" w14:textId="77777777" w:rsidR="008E63DF" w:rsidRPr="00CB16AB" w:rsidRDefault="008E63DF" w:rsidP="008E63DF">
            <w:pPr>
              <w:jc w:val="center"/>
              <w:rPr>
                <w:sz w:val="20"/>
                <w:szCs w:val="20"/>
              </w:rPr>
            </w:pPr>
          </w:p>
        </w:tc>
      </w:tr>
      <w:tr w:rsidR="0012381F" w14:paraId="0B9FD4AF" w14:textId="77777777" w:rsidTr="0043556D">
        <w:trPr>
          <w:trHeight w:val="805"/>
        </w:trPr>
        <w:tc>
          <w:tcPr>
            <w:tcW w:w="300" w:type="pct"/>
            <w:tcBorders>
              <w:top w:val="single" w:sz="4" w:space="0" w:color="auto"/>
              <w:left w:val="single" w:sz="4" w:space="0" w:color="auto"/>
              <w:bottom w:val="single" w:sz="4" w:space="0" w:color="auto"/>
              <w:right w:val="single" w:sz="4" w:space="0" w:color="auto"/>
            </w:tcBorders>
            <w:hideMark/>
          </w:tcPr>
          <w:p w14:paraId="3A5BD773" w14:textId="77777777" w:rsidR="0012381F" w:rsidRPr="00C25FDA" w:rsidRDefault="0012381F" w:rsidP="0012381F">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6E56117D" w14:textId="77777777" w:rsidR="0012381F" w:rsidRPr="00C25FDA" w:rsidRDefault="0012381F" w:rsidP="0012381F">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 xml:space="preserve">Conduct NC CDT scenario testing and acceptance and adjust accordingly  </w:t>
            </w:r>
          </w:p>
          <w:p w14:paraId="76E9D714" w14:textId="77777777" w:rsidR="0012381F" w:rsidRPr="00C25FDA" w:rsidRDefault="0012381F" w:rsidP="0012381F">
            <w:pPr>
              <w:pStyle w:val="NoSpacing"/>
              <w:overflowPunct w:val="0"/>
              <w:autoSpaceDE w:val="0"/>
              <w:autoSpaceDN w:val="0"/>
              <w:adjustRightInd w:val="0"/>
              <w:textAlignment w:val="baseline"/>
              <w:rPr>
                <w:rFonts w:ascii="Arial" w:hAnsi="Arial" w:cs="Arial"/>
                <w:sz w:val="20"/>
                <w:szCs w:val="20"/>
              </w:rPr>
            </w:pPr>
          </w:p>
          <w:p w14:paraId="03ECFF0C" w14:textId="77777777" w:rsidR="0012381F" w:rsidRPr="00C25FDA" w:rsidRDefault="0012381F" w:rsidP="0012381F">
            <w:pPr>
              <w:pStyle w:val="NoSpacing"/>
              <w:overflowPunct w:val="0"/>
              <w:autoSpaceDE w:val="0"/>
              <w:autoSpaceDN w:val="0"/>
              <w:adjustRightInd w:val="0"/>
              <w:textAlignment w:val="baseline"/>
              <w:rPr>
                <w:rFonts w:ascii="Arial" w:hAnsi="Arial" w:cs="Arial"/>
                <w:sz w:val="20"/>
                <w:szCs w:val="20"/>
              </w:rPr>
            </w:pPr>
            <w:r w:rsidRPr="00C25FDA">
              <w:rPr>
                <w:rFonts w:ascii="Arial" w:hAnsi="Arial" w:cs="Arial"/>
                <w:sz w:val="20"/>
                <w:szCs w:val="20"/>
              </w:rPr>
              <w:t>Produce final version of NC CDT Operating Handbook</w:t>
            </w:r>
          </w:p>
          <w:p w14:paraId="36012EAD" w14:textId="77777777" w:rsidR="0012381F" w:rsidRPr="00C25FDA" w:rsidRDefault="0012381F" w:rsidP="0012381F">
            <w:pPr>
              <w:pStyle w:val="NoSpacing"/>
              <w:overflowPunct w:val="0"/>
              <w:autoSpaceDE w:val="0"/>
              <w:autoSpaceDN w:val="0"/>
              <w:adjustRightInd w:val="0"/>
              <w:textAlignment w:val="baseline"/>
              <w:rPr>
                <w:rFonts w:ascii="Arial" w:hAnsi="Arial" w:cs="Arial"/>
                <w:sz w:val="20"/>
                <w:szCs w:val="20"/>
              </w:rPr>
            </w:pPr>
          </w:p>
          <w:p w14:paraId="666868FB" w14:textId="77777777" w:rsidR="0012381F" w:rsidRPr="00C25FDA" w:rsidRDefault="0012381F" w:rsidP="0012381F">
            <w:pPr>
              <w:pStyle w:val="NoSpacing"/>
              <w:tabs>
                <w:tab w:val="num" w:pos="720"/>
              </w:tabs>
              <w:overflowPunct w:val="0"/>
              <w:autoSpaceDE w:val="0"/>
              <w:autoSpaceDN w:val="0"/>
              <w:adjustRightInd w:val="0"/>
              <w:textAlignment w:val="baseline"/>
              <w:rPr>
                <w:rFonts w:cs="Arial"/>
                <w:sz w:val="20"/>
                <w:szCs w:val="20"/>
              </w:rPr>
            </w:pPr>
            <w:r w:rsidRPr="00C25FDA">
              <w:rPr>
                <w:rFonts w:ascii="Arial" w:hAnsi="Arial" w:cs="Arial"/>
                <w:sz w:val="20"/>
                <w:szCs w:val="20"/>
              </w:rPr>
              <w:t xml:space="preserve">Produce next steps plan of work for NC CDT to achieve FOC. </w:t>
            </w:r>
          </w:p>
          <w:p w14:paraId="706521DA" w14:textId="4D69C923" w:rsidR="0012381F" w:rsidRPr="00C25FDA" w:rsidRDefault="0012381F" w:rsidP="0012381F">
            <w:pPr>
              <w:spacing w:after="0" w:line="240" w:lineRule="auto"/>
              <w:jc w:val="center"/>
              <w:rPr>
                <w:rFonts w:ascii="Arial" w:eastAsia="Times New Roman" w:hAnsi="Arial" w:cs="Times New Roman"/>
                <w:sz w:val="20"/>
                <w:szCs w:val="20"/>
                <w:lang w:eastAsia="en-GB"/>
              </w:rPr>
            </w:pPr>
          </w:p>
        </w:tc>
        <w:tc>
          <w:tcPr>
            <w:tcW w:w="831" w:type="pct"/>
            <w:tcBorders>
              <w:top w:val="single" w:sz="4" w:space="0" w:color="auto"/>
              <w:left w:val="single" w:sz="4" w:space="0" w:color="auto"/>
              <w:bottom w:val="single" w:sz="4" w:space="0" w:color="auto"/>
              <w:right w:val="single" w:sz="4" w:space="0" w:color="auto"/>
            </w:tcBorders>
            <w:hideMark/>
          </w:tcPr>
          <w:p w14:paraId="06A5C6B1" w14:textId="07CBC7EC" w:rsidR="0012381F" w:rsidRPr="00C25FDA" w:rsidRDefault="0012381F" w:rsidP="0012381F">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10 November 2021</w:t>
            </w:r>
          </w:p>
        </w:tc>
        <w:tc>
          <w:tcPr>
            <w:tcW w:w="485" w:type="pct"/>
            <w:tcBorders>
              <w:top w:val="single" w:sz="4" w:space="0" w:color="auto"/>
              <w:left w:val="single" w:sz="4" w:space="0" w:color="auto"/>
              <w:bottom w:val="single" w:sz="4" w:space="0" w:color="auto"/>
              <w:right w:val="single" w:sz="4" w:space="0" w:color="auto"/>
            </w:tcBorders>
            <w:hideMark/>
          </w:tcPr>
          <w:p w14:paraId="20C41FC3" w14:textId="7621DEB6" w:rsidR="0012381F" w:rsidRPr="00C25FDA" w:rsidRDefault="0012381F" w:rsidP="0012381F">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 xml:space="preserve">Per </w:t>
            </w:r>
            <w:r w:rsidR="003508D7" w:rsidRPr="00C25FDA">
              <w:rPr>
                <w:rFonts w:ascii="Arial" w:eastAsia="Times New Roman" w:hAnsi="Arial" w:cs="Arial"/>
                <w:sz w:val="20"/>
                <w:szCs w:val="20"/>
                <w:lang w:eastAsia="en-GB"/>
              </w:rPr>
              <w:t>Item</w:t>
            </w:r>
          </w:p>
        </w:tc>
        <w:tc>
          <w:tcPr>
            <w:tcW w:w="317" w:type="pct"/>
            <w:tcBorders>
              <w:top w:val="single" w:sz="4" w:space="0" w:color="auto"/>
              <w:left w:val="single" w:sz="4" w:space="0" w:color="auto"/>
              <w:bottom w:val="single" w:sz="4" w:space="0" w:color="auto"/>
              <w:right w:val="single" w:sz="4" w:space="0" w:color="auto"/>
            </w:tcBorders>
          </w:tcPr>
          <w:p w14:paraId="1F033CCE" w14:textId="21C0E849" w:rsidR="0012381F" w:rsidRPr="00C25FDA" w:rsidRDefault="006A2837" w:rsidP="0012381F">
            <w:pPr>
              <w:jc w:val="center"/>
              <w:rPr>
                <w:sz w:val="20"/>
                <w:szCs w:val="20"/>
                <w:lang w:val="en-US"/>
              </w:rPr>
            </w:pPr>
            <w:r w:rsidRPr="00C25FDA">
              <w:rPr>
                <w:sz w:val="20"/>
                <w:szCs w:val="20"/>
                <w:lang w:val="en-US"/>
              </w:rPr>
              <w:t>1</w:t>
            </w:r>
          </w:p>
        </w:tc>
        <w:tc>
          <w:tcPr>
            <w:tcW w:w="729" w:type="pct"/>
            <w:tcBorders>
              <w:top w:val="single" w:sz="4" w:space="0" w:color="auto"/>
              <w:left w:val="single" w:sz="4" w:space="0" w:color="auto"/>
              <w:bottom w:val="single" w:sz="4" w:space="0" w:color="auto"/>
              <w:right w:val="single" w:sz="4" w:space="0" w:color="auto"/>
            </w:tcBorders>
          </w:tcPr>
          <w:p w14:paraId="5A4070D1" w14:textId="77777777" w:rsidR="0012381F" w:rsidRPr="00CB16AB" w:rsidRDefault="0012381F" w:rsidP="0012381F">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7534F4CA" w14:textId="77777777" w:rsidR="0012381F" w:rsidRPr="00CB16AB" w:rsidRDefault="0012381F" w:rsidP="0012381F">
            <w:pPr>
              <w:jc w:val="center"/>
              <w:rPr>
                <w:sz w:val="20"/>
                <w:szCs w:val="20"/>
              </w:rPr>
            </w:pPr>
          </w:p>
        </w:tc>
      </w:tr>
      <w:tr w:rsidR="003508D7" w14:paraId="5C7E773A" w14:textId="77777777" w:rsidTr="0043556D">
        <w:trPr>
          <w:trHeight w:val="805"/>
        </w:trPr>
        <w:tc>
          <w:tcPr>
            <w:tcW w:w="300" w:type="pct"/>
            <w:tcBorders>
              <w:top w:val="single" w:sz="4" w:space="0" w:color="auto"/>
              <w:left w:val="single" w:sz="4" w:space="0" w:color="auto"/>
              <w:bottom w:val="single" w:sz="4" w:space="0" w:color="auto"/>
              <w:right w:val="single" w:sz="4" w:space="0" w:color="auto"/>
            </w:tcBorders>
            <w:hideMark/>
          </w:tcPr>
          <w:p w14:paraId="0DAEF540" w14:textId="11A9A037" w:rsidR="003508D7" w:rsidRPr="00C25FDA" w:rsidRDefault="003508D7" w:rsidP="003508D7">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lastRenderedPageBreak/>
              <w:t>4</w:t>
            </w:r>
            <w:r w:rsidR="006A2837" w:rsidRPr="00C25FDA">
              <w:rPr>
                <w:rFonts w:ascii="Arial" w:eastAsia="Times New Roman" w:hAnsi="Arial" w:cs="Arial"/>
                <w:sz w:val="20"/>
                <w:szCs w:val="20"/>
                <w:lang w:eastAsia="en-GB"/>
              </w:rPr>
              <w:t xml:space="preserve"> (option 1)</w:t>
            </w:r>
          </w:p>
        </w:tc>
        <w:tc>
          <w:tcPr>
            <w:tcW w:w="1725" w:type="pct"/>
            <w:tcBorders>
              <w:top w:val="single" w:sz="4" w:space="0" w:color="auto"/>
              <w:left w:val="single" w:sz="4" w:space="0" w:color="auto"/>
              <w:bottom w:val="single" w:sz="4" w:space="0" w:color="auto"/>
              <w:right w:val="single" w:sz="4" w:space="0" w:color="auto"/>
            </w:tcBorders>
            <w:hideMark/>
          </w:tcPr>
          <w:p w14:paraId="2F178C35" w14:textId="77777777" w:rsidR="003508D7" w:rsidRPr="00C25FDA" w:rsidRDefault="003508D7" w:rsidP="003508D7">
            <w:pPr>
              <w:rPr>
                <w:rFonts w:ascii="Arial" w:hAnsi="Arial" w:cs="Arial"/>
                <w:sz w:val="20"/>
                <w:szCs w:val="20"/>
              </w:rPr>
            </w:pPr>
            <w:r w:rsidRPr="00C25FDA">
              <w:rPr>
                <w:rFonts w:ascii="Arial" w:hAnsi="Arial" w:cs="Arial"/>
                <w:sz w:val="20"/>
                <w:szCs w:val="20"/>
              </w:rPr>
              <w:t xml:space="preserve">Optimise output at 1-3 above, expanding on development of responsibilities, workflow and information channels for ‘core’ workstreams. </w:t>
            </w:r>
          </w:p>
          <w:p w14:paraId="356A9DA7" w14:textId="77777777" w:rsidR="003508D7" w:rsidRPr="00C25FDA" w:rsidRDefault="003508D7" w:rsidP="003508D7">
            <w:pPr>
              <w:rPr>
                <w:rFonts w:ascii="Arial" w:hAnsi="Arial" w:cs="Arial"/>
                <w:sz w:val="20"/>
                <w:szCs w:val="20"/>
              </w:rPr>
            </w:pPr>
            <w:r w:rsidRPr="00C25FDA">
              <w:rPr>
                <w:rFonts w:ascii="Arial" w:hAnsi="Arial" w:cs="Arial"/>
                <w:sz w:val="20"/>
                <w:szCs w:val="20"/>
              </w:rPr>
              <w:t>Produce a needs analysis that will support the aim of upskilling NC users and stakeholders to operate MSP more effectively.</w:t>
            </w:r>
          </w:p>
          <w:p w14:paraId="0C034A28" w14:textId="530CDA17" w:rsidR="003508D7" w:rsidRPr="00C25FDA" w:rsidRDefault="003508D7" w:rsidP="003508D7">
            <w:pPr>
              <w:spacing w:after="0" w:line="240" w:lineRule="auto"/>
              <w:jc w:val="center"/>
              <w:rPr>
                <w:rFonts w:ascii="Arial" w:eastAsia="Times New Roman" w:hAnsi="Arial" w:cs="Times New Roman"/>
                <w:sz w:val="20"/>
                <w:szCs w:val="20"/>
                <w:lang w:eastAsia="en-GB"/>
              </w:rPr>
            </w:pPr>
          </w:p>
        </w:tc>
        <w:tc>
          <w:tcPr>
            <w:tcW w:w="831" w:type="pct"/>
            <w:tcBorders>
              <w:top w:val="single" w:sz="4" w:space="0" w:color="auto"/>
              <w:left w:val="single" w:sz="4" w:space="0" w:color="auto"/>
              <w:bottom w:val="single" w:sz="4" w:space="0" w:color="auto"/>
              <w:right w:val="single" w:sz="4" w:space="0" w:color="auto"/>
            </w:tcBorders>
            <w:hideMark/>
          </w:tcPr>
          <w:p w14:paraId="027271FB" w14:textId="04688038" w:rsidR="003508D7" w:rsidRPr="00C25FDA" w:rsidRDefault="003508D7" w:rsidP="003508D7">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1 December 2021</w:t>
            </w:r>
          </w:p>
        </w:tc>
        <w:tc>
          <w:tcPr>
            <w:tcW w:w="485" w:type="pct"/>
            <w:tcBorders>
              <w:top w:val="single" w:sz="4" w:space="0" w:color="auto"/>
              <w:left w:val="single" w:sz="4" w:space="0" w:color="auto"/>
              <w:bottom w:val="single" w:sz="4" w:space="0" w:color="auto"/>
              <w:right w:val="single" w:sz="4" w:space="0" w:color="auto"/>
            </w:tcBorders>
            <w:hideMark/>
          </w:tcPr>
          <w:p w14:paraId="7B8B4CCC" w14:textId="1A507CE5" w:rsidR="003508D7" w:rsidRPr="00C25FDA" w:rsidRDefault="003508D7" w:rsidP="003508D7">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A0E2B2B" w14:textId="009C0B2B" w:rsidR="003508D7" w:rsidRPr="00C25FDA" w:rsidRDefault="006A2837" w:rsidP="003508D7">
            <w:pPr>
              <w:jc w:val="center"/>
              <w:rPr>
                <w:sz w:val="20"/>
                <w:szCs w:val="20"/>
                <w:lang w:val="en-US"/>
              </w:rPr>
            </w:pPr>
            <w:r w:rsidRPr="00C25FDA">
              <w:rPr>
                <w:sz w:val="20"/>
                <w:szCs w:val="20"/>
                <w:lang w:val="en-US"/>
              </w:rPr>
              <w:t>1</w:t>
            </w:r>
          </w:p>
        </w:tc>
        <w:tc>
          <w:tcPr>
            <w:tcW w:w="729" w:type="pct"/>
            <w:tcBorders>
              <w:top w:val="single" w:sz="4" w:space="0" w:color="auto"/>
              <w:left w:val="single" w:sz="4" w:space="0" w:color="auto"/>
              <w:bottom w:val="single" w:sz="4" w:space="0" w:color="auto"/>
              <w:right w:val="single" w:sz="4" w:space="0" w:color="auto"/>
            </w:tcBorders>
          </w:tcPr>
          <w:p w14:paraId="7C9AE12A" w14:textId="77777777" w:rsidR="003508D7" w:rsidRPr="00CB16AB" w:rsidRDefault="003508D7" w:rsidP="003508D7">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5CBD1293" w14:textId="77777777" w:rsidR="003508D7" w:rsidRPr="00CB16AB" w:rsidRDefault="003508D7" w:rsidP="003508D7">
            <w:pPr>
              <w:jc w:val="center"/>
              <w:rPr>
                <w:sz w:val="20"/>
                <w:szCs w:val="20"/>
              </w:rPr>
            </w:pPr>
          </w:p>
        </w:tc>
      </w:tr>
      <w:tr w:rsidR="003508D7" w14:paraId="7A4BDCAF" w14:textId="77777777" w:rsidTr="0043556D">
        <w:trPr>
          <w:trHeight w:val="805"/>
        </w:trPr>
        <w:tc>
          <w:tcPr>
            <w:tcW w:w="300" w:type="pct"/>
            <w:tcBorders>
              <w:top w:val="single" w:sz="4" w:space="0" w:color="auto"/>
              <w:left w:val="single" w:sz="4" w:space="0" w:color="auto"/>
              <w:bottom w:val="single" w:sz="4" w:space="0" w:color="auto"/>
              <w:right w:val="single" w:sz="4" w:space="0" w:color="auto"/>
            </w:tcBorders>
            <w:hideMark/>
          </w:tcPr>
          <w:p w14:paraId="7AB0E680" w14:textId="65285C9D" w:rsidR="003508D7" w:rsidRPr="00C25FDA" w:rsidRDefault="003508D7" w:rsidP="003508D7">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5</w:t>
            </w:r>
            <w:r w:rsidR="006A2837" w:rsidRPr="00C25FDA">
              <w:rPr>
                <w:rFonts w:ascii="Arial" w:eastAsia="Times New Roman" w:hAnsi="Arial" w:cs="Arial"/>
                <w:sz w:val="20"/>
                <w:szCs w:val="20"/>
                <w:lang w:eastAsia="en-GB"/>
              </w:rPr>
              <w:t xml:space="preserve"> (option 1)</w:t>
            </w:r>
          </w:p>
        </w:tc>
        <w:tc>
          <w:tcPr>
            <w:tcW w:w="1725" w:type="pct"/>
            <w:tcBorders>
              <w:top w:val="single" w:sz="4" w:space="0" w:color="auto"/>
              <w:left w:val="single" w:sz="4" w:space="0" w:color="auto"/>
              <w:bottom w:val="single" w:sz="4" w:space="0" w:color="auto"/>
              <w:right w:val="single" w:sz="4" w:space="0" w:color="auto"/>
            </w:tcBorders>
          </w:tcPr>
          <w:p w14:paraId="08055033" w14:textId="77777777" w:rsidR="003508D7" w:rsidRPr="00C25FDA" w:rsidRDefault="003508D7" w:rsidP="003508D7">
            <w:pPr>
              <w:rPr>
                <w:rFonts w:ascii="Arial" w:hAnsi="Arial" w:cs="Arial"/>
                <w:sz w:val="20"/>
                <w:szCs w:val="20"/>
              </w:rPr>
            </w:pPr>
            <w:r w:rsidRPr="00C25FDA">
              <w:rPr>
                <w:rFonts w:ascii="Arial" w:hAnsi="Arial" w:cs="Arial"/>
                <w:sz w:val="20"/>
                <w:szCs w:val="20"/>
              </w:rPr>
              <w:t xml:space="preserve">Further define/develop FMSP understanding and reporting of operational performance, outputs, finance, health and efficiencies. </w:t>
            </w:r>
          </w:p>
          <w:p w14:paraId="4439E454" w14:textId="77777777" w:rsidR="003508D7" w:rsidRPr="00C25FDA" w:rsidRDefault="003508D7" w:rsidP="003508D7">
            <w:pPr>
              <w:spacing w:after="0" w:line="240" w:lineRule="auto"/>
              <w:jc w:val="center"/>
              <w:rPr>
                <w:rFonts w:ascii="Arial" w:eastAsia="Times New Roman" w:hAnsi="Arial" w:cs="Arial"/>
                <w:sz w:val="20"/>
                <w:szCs w:val="20"/>
                <w:lang w:eastAsia="en-GB"/>
              </w:rPr>
            </w:pPr>
          </w:p>
        </w:tc>
        <w:tc>
          <w:tcPr>
            <w:tcW w:w="831" w:type="pct"/>
            <w:tcBorders>
              <w:top w:val="single" w:sz="4" w:space="0" w:color="auto"/>
              <w:left w:val="single" w:sz="4" w:space="0" w:color="auto"/>
              <w:bottom w:val="single" w:sz="4" w:space="0" w:color="auto"/>
              <w:right w:val="single" w:sz="4" w:space="0" w:color="auto"/>
            </w:tcBorders>
            <w:hideMark/>
          </w:tcPr>
          <w:p w14:paraId="690EB41B" w14:textId="612549DA" w:rsidR="003508D7" w:rsidRPr="00C25FDA" w:rsidRDefault="003508D7" w:rsidP="003508D7">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22 December 2021</w:t>
            </w:r>
          </w:p>
        </w:tc>
        <w:tc>
          <w:tcPr>
            <w:tcW w:w="485" w:type="pct"/>
            <w:tcBorders>
              <w:top w:val="single" w:sz="4" w:space="0" w:color="auto"/>
              <w:left w:val="single" w:sz="4" w:space="0" w:color="auto"/>
              <w:bottom w:val="single" w:sz="4" w:space="0" w:color="auto"/>
              <w:right w:val="single" w:sz="4" w:space="0" w:color="auto"/>
            </w:tcBorders>
            <w:hideMark/>
          </w:tcPr>
          <w:p w14:paraId="742056C2" w14:textId="104AEDE1" w:rsidR="003508D7" w:rsidRPr="00C25FDA" w:rsidRDefault="003508D7" w:rsidP="003508D7">
            <w:pPr>
              <w:spacing w:after="0" w:line="240" w:lineRule="auto"/>
              <w:jc w:val="center"/>
              <w:rPr>
                <w:rFonts w:ascii="Arial" w:eastAsia="Times New Roman" w:hAnsi="Arial" w:cs="Arial"/>
                <w:sz w:val="20"/>
                <w:szCs w:val="20"/>
                <w:lang w:eastAsia="en-GB"/>
              </w:rPr>
            </w:pPr>
            <w:r w:rsidRPr="00C25FDA">
              <w:rPr>
                <w:rFonts w:ascii="Arial" w:eastAsia="Times New Roman" w:hAnsi="Arial" w:cs="Arial"/>
                <w:sz w:val="20"/>
                <w:szCs w:val="20"/>
                <w:lang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7AD4059" w14:textId="7D653181" w:rsidR="003508D7" w:rsidRPr="00C25FDA" w:rsidRDefault="006A2837" w:rsidP="003508D7">
            <w:pPr>
              <w:jc w:val="center"/>
              <w:rPr>
                <w:sz w:val="20"/>
                <w:szCs w:val="20"/>
                <w:lang w:val="en-US"/>
              </w:rPr>
            </w:pPr>
            <w:r w:rsidRPr="00C25FDA">
              <w:rPr>
                <w:sz w:val="20"/>
                <w:szCs w:val="20"/>
                <w:lang w:val="en-US"/>
              </w:rPr>
              <w:t>1</w:t>
            </w:r>
          </w:p>
        </w:tc>
        <w:tc>
          <w:tcPr>
            <w:tcW w:w="729" w:type="pct"/>
            <w:tcBorders>
              <w:top w:val="single" w:sz="4" w:space="0" w:color="auto"/>
              <w:left w:val="single" w:sz="4" w:space="0" w:color="auto"/>
              <w:bottom w:val="single" w:sz="4" w:space="0" w:color="auto"/>
              <w:right w:val="single" w:sz="4" w:space="0" w:color="auto"/>
            </w:tcBorders>
          </w:tcPr>
          <w:p w14:paraId="6C8A5126" w14:textId="77777777" w:rsidR="003508D7" w:rsidRPr="00CB16AB" w:rsidRDefault="003508D7" w:rsidP="003508D7">
            <w:pPr>
              <w:jc w:val="center"/>
              <w:rPr>
                <w:sz w:val="20"/>
                <w:szCs w:val="20"/>
              </w:rPr>
            </w:pPr>
          </w:p>
        </w:tc>
        <w:tc>
          <w:tcPr>
            <w:tcW w:w="613" w:type="pct"/>
            <w:tcBorders>
              <w:top w:val="single" w:sz="4" w:space="0" w:color="auto"/>
              <w:left w:val="single" w:sz="4" w:space="0" w:color="auto"/>
              <w:bottom w:val="single" w:sz="4" w:space="0" w:color="auto"/>
              <w:right w:val="single" w:sz="4" w:space="0" w:color="auto"/>
            </w:tcBorders>
          </w:tcPr>
          <w:p w14:paraId="11580F33" w14:textId="77777777" w:rsidR="003508D7" w:rsidRPr="00CB16AB" w:rsidRDefault="003508D7" w:rsidP="003508D7">
            <w:pPr>
              <w:jc w:val="center"/>
              <w:rPr>
                <w:sz w:val="20"/>
                <w:szCs w:val="20"/>
              </w:rPr>
            </w:pPr>
          </w:p>
        </w:tc>
      </w:tr>
      <w:tr w:rsidR="003508D7" w14:paraId="2A67C619" w14:textId="77777777" w:rsidTr="0043556D">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16A0D6E9" w14:textId="77777777" w:rsidR="003508D7" w:rsidRPr="00C25FDA" w:rsidRDefault="003508D7" w:rsidP="003508D7">
            <w:pPr>
              <w:jc w:val="center"/>
              <w:rPr>
                <w:rFonts w:ascii="Arial" w:eastAsia="Times New Roman" w:hAnsi="Arial" w:cs="Arial"/>
                <w:sz w:val="20"/>
                <w:szCs w:val="20"/>
                <w:lang w:eastAsia="en-GB"/>
              </w:rPr>
            </w:pPr>
            <w:bookmarkStart w:id="1" w:name="Start_SOR"/>
            <w:bookmarkEnd w:id="1"/>
            <w:r w:rsidRPr="00C25FDA">
              <w:rPr>
                <w:rFonts w:ascii="Arial" w:eastAsia="Times New Roman" w:hAnsi="Arial" w:cs="Arial"/>
                <w:sz w:val="20"/>
                <w:szCs w:val="20"/>
                <w:lang w:eastAsia="en-GB"/>
              </w:rPr>
              <w:t>Quantities shown are expected numbers and not a guarantee of amounts required or due.                                          Quantity ordered under the contract may differ dependent on The Authority requirements</w:t>
            </w:r>
          </w:p>
        </w:tc>
        <w:tc>
          <w:tcPr>
            <w:tcW w:w="729" w:type="pct"/>
            <w:tcBorders>
              <w:top w:val="single" w:sz="4" w:space="0" w:color="auto"/>
              <w:left w:val="single" w:sz="4" w:space="0" w:color="auto"/>
              <w:bottom w:val="single" w:sz="4" w:space="0" w:color="auto"/>
              <w:right w:val="single" w:sz="4" w:space="0" w:color="auto"/>
            </w:tcBorders>
            <w:hideMark/>
          </w:tcPr>
          <w:p w14:paraId="33617659" w14:textId="4E94E4CE" w:rsidR="003508D7" w:rsidRPr="00CB16AB" w:rsidRDefault="00C25FDA" w:rsidP="003508D7">
            <w:pPr>
              <w:jc w:val="center"/>
              <w:rPr>
                <w:rFonts w:ascii="Arial" w:hAnsi="Arial" w:cs="Arial"/>
                <w:b/>
                <w:bCs/>
                <w:sz w:val="20"/>
                <w:szCs w:val="20"/>
                <w:lang w:val="en-US"/>
              </w:rPr>
            </w:pPr>
            <w:r w:rsidRPr="00496E36">
              <w:rPr>
                <w:rFonts w:ascii="Arial" w:hAnsi="Arial" w:cs="Arial"/>
                <w:b/>
                <w:bCs/>
                <w:sz w:val="20"/>
                <w:szCs w:val="20"/>
              </w:rPr>
              <w:t>Total Price excluding Options</w:t>
            </w:r>
          </w:p>
        </w:tc>
        <w:tc>
          <w:tcPr>
            <w:tcW w:w="613" w:type="pct"/>
            <w:tcBorders>
              <w:top w:val="single" w:sz="4" w:space="0" w:color="auto"/>
              <w:left w:val="single" w:sz="4" w:space="0" w:color="auto"/>
              <w:bottom w:val="single" w:sz="4" w:space="0" w:color="auto"/>
              <w:right w:val="single" w:sz="4" w:space="0" w:color="auto"/>
            </w:tcBorders>
          </w:tcPr>
          <w:p w14:paraId="3D06012C" w14:textId="77777777" w:rsidR="003508D7" w:rsidRPr="00CB16AB" w:rsidRDefault="003508D7" w:rsidP="003508D7">
            <w:pPr>
              <w:jc w:val="center"/>
              <w:rPr>
                <w:sz w:val="20"/>
                <w:szCs w:val="20"/>
              </w:rPr>
            </w:pPr>
          </w:p>
        </w:tc>
      </w:tr>
      <w:tr w:rsidR="006A2837" w14:paraId="67FA4F56" w14:textId="77777777" w:rsidTr="0043556D">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tcPr>
          <w:p w14:paraId="5F9D40F4" w14:textId="77777777" w:rsidR="006A2837" w:rsidRPr="00CB16AB" w:rsidRDefault="006A2837" w:rsidP="003508D7">
            <w:pPr>
              <w:jc w:val="center"/>
              <w:rPr>
                <w:rFonts w:ascii="Arial" w:eastAsia="Times New Roman" w:hAnsi="Arial" w:cs="Arial"/>
                <w:color w:val="FF0000"/>
                <w:sz w:val="20"/>
                <w:szCs w:val="20"/>
                <w:lang w:eastAsia="en-GB"/>
              </w:rPr>
            </w:pPr>
          </w:p>
        </w:tc>
        <w:tc>
          <w:tcPr>
            <w:tcW w:w="729" w:type="pct"/>
            <w:tcBorders>
              <w:top w:val="single" w:sz="4" w:space="0" w:color="auto"/>
              <w:left w:val="single" w:sz="4" w:space="0" w:color="auto"/>
              <w:bottom w:val="single" w:sz="4" w:space="0" w:color="auto"/>
              <w:right w:val="single" w:sz="4" w:space="0" w:color="auto"/>
            </w:tcBorders>
          </w:tcPr>
          <w:p w14:paraId="2ED1A756" w14:textId="56027A4A" w:rsidR="006A2837" w:rsidRPr="00CB16AB" w:rsidRDefault="00C25FDA" w:rsidP="003508D7">
            <w:pPr>
              <w:jc w:val="center"/>
              <w:rPr>
                <w:rFonts w:ascii="Arial" w:hAnsi="Arial" w:cs="Arial"/>
                <w:b/>
                <w:bCs/>
                <w:sz w:val="20"/>
                <w:szCs w:val="20"/>
              </w:rPr>
            </w:pPr>
            <w:r w:rsidRPr="00496E36">
              <w:rPr>
                <w:rFonts w:ascii="Arial" w:hAnsi="Arial" w:cs="Arial"/>
                <w:b/>
                <w:bCs/>
                <w:sz w:val="20"/>
                <w:szCs w:val="20"/>
              </w:rPr>
              <w:t xml:space="preserve">Total Price </w:t>
            </w:r>
            <w:r>
              <w:rPr>
                <w:rFonts w:ascii="Arial" w:hAnsi="Arial" w:cs="Arial"/>
                <w:b/>
                <w:bCs/>
                <w:sz w:val="20"/>
                <w:szCs w:val="20"/>
              </w:rPr>
              <w:t>in</w:t>
            </w:r>
            <w:r w:rsidRPr="00496E36">
              <w:rPr>
                <w:rFonts w:ascii="Arial" w:hAnsi="Arial" w:cs="Arial"/>
                <w:b/>
                <w:bCs/>
                <w:sz w:val="20"/>
                <w:szCs w:val="20"/>
              </w:rPr>
              <w:t>cluding Options</w:t>
            </w:r>
          </w:p>
        </w:tc>
        <w:tc>
          <w:tcPr>
            <w:tcW w:w="613" w:type="pct"/>
            <w:tcBorders>
              <w:top w:val="single" w:sz="4" w:space="0" w:color="auto"/>
              <w:left w:val="single" w:sz="4" w:space="0" w:color="auto"/>
              <w:bottom w:val="single" w:sz="4" w:space="0" w:color="auto"/>
              <w:right w:val="single" w:sz="4" w:space="0" w:color="auto"/>
            </w:tcBorders>
          </w:tcPr>
          <w:p w14:paraId="3C0D5ECA" w14:textId="77777777" w:rsidR="006A2837" w:rsidRPr="00CB16AB" w:rsidRDefault="006A2837" w:rsidP="003508D7">
            <w:pPr>
              <w:jc w:val="center"/>
              <w:rPr>
                <w:sz w:val="20"/>
                <w:szCs w:val="20"/>
              </w:rPr>
            </w:pPr>
          </w:p>
        </w:tc>
      </w:tr>
      <w:bookmarkEnd w:id="0"/>
    </w:tbl>
    <w:p w14:paraId="2A7D39DC" w14:textId="77777777" w:rsidR="0043556D" w:rsidRDefault="0043556D" w:rsidP="0043556D">
      <w:pPr>
        <w:spacing w:after="0" w:line="240" w:lineRule="auto"/>
        <w:rPr>
          <w:rFonts w:ascii="Arial" w:eastAsia="Times New Roman" w:hAnsi="Arial" w:cs="Arial"/>
          <w:highlight w:val="yellow"/>
          <w:lang w:eastAsia="en-GB"/>
        </w:rPr>
        <w:sectPr w:rsidR="0043556D">
          <w:endnotePr>
            <w:numFmt w:val="decimal"/>
          </w:endnotePr>
          <w:pgSz w:w="16840" w:h="11907" w:orient="landscape"/>
          <w:pgMar w:top="567" w:right="1440" w:bottom="567" w:left="1440" w:header="510" w:footer="567" w:gutter="0"/>
          <w:cols w:space="720"/>
        </w:sectPr>
      </w:pPr>
    </w:p>
    <w:p w14:paraId="69EB7905" w14:textId="7A98FDDD" w:rsidR="0043556D" w:rsidRDefault="0043556D" w:rsidP="0043556D">
      <w:pPr>
        <w:spacing w:after="0" w:line="240" w:lineRule="auto"/>
        <w:rPr>
          <w:rFonts w:ascii="Arial" w:hAnsi="Arial" w:cs="Arial"/>
        </w:rPr>
      </w:pPr>
    </w:p>
    <w:p w14:paraId="7A236719" w14:textId="77777777" w:rsidR="0092373E" w:rsidRDefault="0092373E" w:rsidP="0092373E">
      <w:pPr>
        <w:spacing w:after="0"/>
        <w:rPr>
          <w:b/>
          <w:bCs/>
          <w:sz w:val="24"/>
          <w:szCs w:val="24"/>
        </w:rPr>
      </w:pPr>
    </w:p>
    <w:p w14:paraId="0706FD23" w14:textId="77777777" w:rsidR="00C67379" w:rsidRDefault="00C67379" w:rsidP="0092373E">
      <w:pPr>
        <w:spacing w:after="0"/>
        <w:rPr>
          <w:b/>
          <w:bCs/>
          <w:sz w:val="24"/>
          <w:szCs w:val="24"/>
        </w:rPr>
      </w:pPr>
    </w:p>
    <w:p w14:paraId="4A903967" w14:textId="3CF46657" w:rsidR="0092373E" w:rsidRPr="0095271B" w:rsidRDefault="0092373E" w:rsidP="0092373E">
      <w:pPr>
        <w:spacing w:after="0"/>
        <w:rPr>
          <w:b/>
          <w:bCs/>
          <w:sz w:val="24"/>
          <w:szCs w:val="24"/>
        </w:rPr>
      </w:pPr>
      <w:r w:rsidRPr="0095271B">
        <w:rPr>
          <w:b/>
          <w:bCs/>
          <w:sz w:val="24"/>
          <w:szCs w:val="24"/>
        </w:rPr>
        <w:t>(</w:t>
      </w:r>
      <w:r w:rsidRPr="0095271B">
        <w:rPr>
          <w:rFonts w:eastAsia="STZhongsong"/>
          <w:b/>
          <w:bCs/>
          <w:sz w:val="24"/>
          <w:szCs w:val="24"/>
          <w:lang w:eastAsia="zh-CN"/>
        </w:rPr>
        <w:t xml:space="preserve">Call Off </w:t>
      </w:r>
      <w:r w:rsidRPr="0095271B">
        <w:rPr>
          <w:b/>
          <w:bCs/>
          <w:sz w:val="24"/>
          <w:szCs w:val="24"/>
        </w:rPr>
        <w:t>Contract Charges)</w:t>
      </w:r>
    </w:p>
    <w:p w14:paraId="19F6FD6F" w14:textId="77777777" w:rsidR="0092373E" w:rsidRDefault="0092373E" w:rsidP="0092373E">
      <w:pPr>
        <w:spacing w:after="0"/>
        <w:rPr>
          <w:b/>
        </w:rPr>
      </w:pPr>
    </w:p>
    <w:p w14:paraId="33655D12" w14:textId="77777777" w:rsidR="0092373E" w:rsidRDefault="0092373E" w:rsidP="0092373E">
      <w:pPr>
        <w:spacing w:after="0"/>
        <w:jc w:val="center"/>
        <w:rPr>
          <w:b/>
        </w:rPr>
      </w:pPr>
    </w:p>
    <w:p w14:paraId="52B05BE5" w14:textId="77777777" w:rsidR="0092373E" w:rsidRDefault="0092373E" w:rsidP="0092373E">
      <w:pPr>
        <w:spacing w:after="0"/>
        <w:jc w:val="center"/>
        <w:rPr>
          <w:b/>
        </w:rPr>
      </w:pPr>
    </w:p>
    <w:tbl>
      <w:tblPr>
        <w:tblStyle w:val="TableGrid"/>
        <w:tblW w:w="0" w:type="auto"/>
        <w:tblLook w:val="04A0" w:firstRow="1" w:lastRow="0" w:firstColumn="1" w:lastColumn="0" w:noHBand="0" w:noVBand="1"/>
      </w:tblPr>
      <w:tblGrid>
        <w:gridCol w:w="1808"/>
        <w:gridCol w:w="1808"/>
        <w:gridCol w:w="1808"/>
        <w:gridCol w:w="1808"/>
        <w:gridCol w:w="1808"/>
      </w:tblGrid>
      <w:tr w:rsidR="0092373E" w14:paraId="7FDC7C27" w14:textId="77777777" w:rsidTr="00A6700B">
        <w:tc>
          <w:tcPr>
            <w:tcW w:w="1808" w:type="dxa"/>
          </w:tcPr>
          <w:p w14:paraId="52C250A8" w14:textId="77777777" w:rsidR="0092373E" w:rsidRPr="0095271B" w:rsidRDefault="0092373E" w:rsidP="0092373E">
            <w:pPr>
              <w:jc w:val="center"/>
              <w:rPr>
                <w:b/>
              </w:rPr>
            </w:pPr>
            <w:r>
              <w:rPr>
                <w:b/>
              </w:rPr>
              <w:t>Name</w:t>
            </w:r>
          </w:p>
        </w:tc>
        <w:tc>
          <w:tcPr>
            <w:tcW w:w="1808" w:type="dxa"/>
          </w:tcPr>
          <w:p w14:paraId="039D2F87" w14:textId="77777777" w:rsidR="0092373E" w:rsidRPr="0095271B" w:rsidRDefault="0092373E" w:rsidP="0092373E">
            <w:pPr>
              <w:jc w:val="center"/>
              <w:rPr>
                <w:b/>
              </w:rPr>
            </w:pPr>
            <w:r>
              <w:rPr>
                <w:b/>
              </w:rPr>
              <w:t>Grade</w:t>
            </w:r>
          </w:p>
        </w:tc>
        <w:tc>
          <w:tcPr>
            <w:tcW w:w="1808" w:type="dxa"/>
          </w:tcPr>
          <w:p w14:paraId="4034F023" w14:textId="77777777" w:rsidR="0092373E" w:rsidRPr="0095271B" w:rsidRDefault="0092373E" w:rsidP="0092373E">
            <w:pPr>
              <w:jc w:val="center"/>
              <w:rPr>
                <w:b/>
              </w:rPr>
            </w:pPr>
            <w:r>
              <w:rPr>
                <w:b/>
              </w:rPr>
              <w:t>Day Rate</w:t>
            </w:r>
          </w:p>
        </w:tc>
        <w:tc>
          <w:tcPr>
            <w:tcW w:w="1808" w:type="dxa"/>
          </w:tcPr>
          <w:p w14:paraId="49ED3AFE" w14:textId="77777777" w:rsidR="0092373E" w:rsidRPr="0095271B" w:rsidRDefault="0092373E" w:rsidP="0092373E">
            <w:pPr>
              <w:jc w:val="center"/>
              <w:rPr>
                <w:b/>
              </w:rPr>
            </w:pPr>
            <w:r>
              <w:rPr>
                <w:b/>
              </w:rPr>
              <w:t>Total Days</w:t>
            </w:r>
          </w:p>
        </w:tc>
        <w:tc>
          <w:tcPr>
            <w:tcW w:w="1808" w:type="dxa"/>
          </w:tcPr>
          <w:p w14:paraId="2CFCF8AB" w14:textId="77777777" w:rsidR="0092373E" w:rsidRPr="0095271B" w:rsidRDefault="0092373E" w:rsidP="0092373E">
            <w:pPr>
              <w:jc w:val="center"/>
              <w:rPr>
                <w:b/>
              </w:rPr>
            </w:pPr>
            <w:r>
              <w:rPr>
                <w:b/>
              </w:rPr>
              <w:t>Total</w:t>
            </w:r>
          </w:p>
        </w:tc>
      </w:tr>
      <w:tr w:rsidR="0092373E" w14:paraId="365A67A0" w14:textId="77777777" w:rsidTr="00A6700B">
        <w:tc>
          <w:tcPr>
            <w:tcW w:w="1808" w:type="dxa"/>
          </w:tcPr>
          <w:p w14:paraId="4893E1AC" w14:textId="77777777" w:rsidR="0092373E" w:rsidRPr="0095271B" w:rsidRDefault="0092373E" w:rsidP="0092373E">
            <w:pPr>
              <w:jc w:val="center"/>
              <w:rPr>
                <w:bCs/>
              </w:rPr>
            </w:pPr>
          </w:p>
        </w:tc>
        <w:tc>
          <w:tcPr>
            <w:tcW w:w="1808" w:type="dxa"/>
          </w:tcPr>
          <w:p w14:paraId="6C4566E9" w14:textId="77777777" w:rsidR="0092373E" w:rsidRPr="0095271B" w:rsidRDefault="0092373E" w:rsidP="0092373E">
            <w:pPr>
              <w:jc w:val="center"/>
              <w:rPr>
                <w:bCs/>
              </w:rPr>
            </w:pPr>
          </w:p>
        </w:tc>
        <w:tc>
          <w:tcPr>
            <w:tcW w:w="1808" w:type="dxa"/>
          </w:tcPr>
          <w:p w14:paraId="3D89FA45" w14:textId="77777777" w:rsidR="0092373E" w:rsidRPr="0095271B" w:rsidRDefault="0092373E" w:rsidP="0092373E">
            <w:pPr>
              <w:jc w:val="center"/>
              <w:rPr>
                <w:bCs/>
              </w:rPr>
            </w:pPr>
          </w:p>
        </w:tc>
        <w:tc>
          <w:tcPr>
            <w:tcW w:w="1808" w:type="dxa"/>
          </w:tcPr>
          <w:p w14:paraId="71530C32" w14:textId="77777777" w:rsidR="0092373E" w:rsidRPr="0095271B" w:rsidRDefault="0092373E" w:rsidP="0092373E">
            <w:pPr>
              <w:jc w:val="center"/>
              <w:rPr>
                <w:bCs/>
              </w:rPr>
            </w:pPr>
          </w:p>
        </w:tc>
        <w:tc>
          <w:tcPr>
            <w:tcW w:w="1808" w:type="dxa"/>
          </w:tcPr>
          <w:p w14:paraId="1A07BFEB" w14:textId="77777777" w:rsidR="0092373E" w:rsidRPr="0095271B" w:rsidRDefault="0092373E" w:rsidP="0092373E">
            <w:pPr>
              <w:jc w:val="center"/>
              <w:rPr>
                <w:bCs/>
              </w:rPr>
            </w:pPr>
          </w:p>
        </w:tc>
      </w:tr>
      <w:tr w:rsidR="0092373E" w14:paraId="1B842793" w14:textId="77777777" w:rsidTr="00A6700B">
        <w:tc>
          <w:tcPr>
            <w:tcW w:w="1808" w:type="dxa"/>
          </w:tcPr>
          <w:p w14:paraId="45462304" w14:textId="77777777" w:rsidR="0092373E" w:rsidRPr="0095271B" w:rsidRDefault="0092373E" w:rsidP="0092373E">
            <w:pPr>
              <w:jc w:val="center"/>
              <w:rPr>
                <w:bCs/>
              </w:rPr>
            </w:pPr>
          </w:p>
        </w:tc>
        <w:tc>
          <w:tcPr>
            <w:tcW w:w="1808" w:type="dxa"/>
          </w:tcPr>
          <w:p w14:paraId="2EBA2BA4" w14:textId="77777777" w:rsidR="0092373E" w:rsidRPr="0095271B" w:rsidRDefault="0092373E" w:rsidP="0092373E">
            <w:pPr>
              <w:jc w:val="center"/>
              <w:rPr>
                <w:bCs/>
              </w:rPr>
            </w:pPr>
          </w:p>
        </w:tc>
        <w:tc>
          <w:tcPr>
            <w:tcW w:w="1808" w:type="dxa"/>
          </w:tcPr>
          <w:p w14:paraId="37290E97" w14:textId="77777777" w:rsidR="0092373E" w:rsidRPr="0095271B" w:rsidRDefault="0092373E" w:rsidP="0092373E">
            <w:pPr>
              <w:jc w:val="center"/>
              <w:rPr>
                <w:bCs/>
              </w:rPr>
            </w:pPr>
          </w:p>
        </w:tc>
        <w:tc>
          <w:tcPr>
            <w:tcW w:w="1808" w:type="dxa"/>
          </w:tcPr>
          <w:p w14:paraId="3D2192CB" w14:textId="77777777" w:rsidR="0092373E" w:rsidRPr="0095271B" w:rsidRDefault="0092373E" w:rsidP="0092373E">
            <w:pPr>
              <w:jc w:val="center"/>
              <w:rPr>
                <w:bCs/>
              </w:rPr>
            </w:pPr>
          </w:p>
        </w:tc>
        <w:tc>
          <w:tcPr>
            <w:tcW w:w="1808" w:type="dxa"/>
          </w:tcPr>
          <w:p w14:paraId="4C094AB7" w14:textId="77777777" w:rsidR="0092373E" w:rsidRPr="0095271B" w:rsidRDefault="0092373E" w:rsidP="0092373E">
            <w:pPr>
              <w:jc w:val="center"/>
              <w:rPr>
                <w:bCs/>
              </w:rPr>
            </w:pPr>
          </w:p>
        </w:tc>
      </w:tr>
      <w:tr w:rsidR="0092373E" w14:paraId="384816B6" w14:textId="77777777" w:rsidTr="00A6700B">
        <w:tc>
          <w:tcPr>
            <w:tcW w:w="1808" w:type="dxa"/>
          </w:tcPr>
          <w:p w14:paraId="37EEE4C1" w14:textId="77777777" w:rsidR="0092373E" w:rsidRPr="0095271B" w:rsidRDefault="0092373E" w:rsidP="0092373E">
            <w:pPr>
              <w:jc w:val="center"/>
              <w:rPr>
                <w:bCs/>
              </w:rPr>
            </w:pPr>
          </w:p>
        </w:tc>
        <w:tc>
          <w:tcPr>
            <w:tcW w:w="1808" w:type="dxa"/>
          </w:tcPr>
          <w:p w14:paraId="62CA9C59" w14:textId="77777777" w:rsidR="0092373E" w:rsidRPr="0095271B" w:rsidRDefault="0092373E" w:rsidP="0092373E">
            <w:pPr>
              <w:jc w:val="center"/>
              <w:rPr>
                <w:bCs/>
              </w:rPr>
            </w:pPr>
          </w:p>
        </w:tc>
        <w:tc>
          <w:tcPr>
            <w:tcW w:w="1808" w:type="dxa"/>
          </w:tcPr>
          <w:p w14:paraId="11DCF32D" w14:textId="77777777" w:rsidR="0092373E" w:rsidRPr="0095271B" w:rsidRDefault="0092373E" w:rsidP="0092373E">
            <w:pPr>
              <w:jc w:val="center"/>
              <w:rPr>
                <w:bCs/>
              </w:rPr>
            </w:pPr>
          </w:p>
        </w:tc>
        <w:tc>
          <w:tcPr>
            <w:tcW w:w="1808" w:type="dxa"/>
          </w:tcPr>
          <w:p w14:paraId="6469CDF4" w14:textId="77777777" w:rsidR="0092373E" w:rsidRPr="0095271B" w:rsidRDefault="0092373E" w:rsidP="0092373E">
            <w:pPr>
              <w:jc w:val="center"/>
              <w:rPr>
                <w:bCs/>
              </w:rPr>
            </w:pPr>
          </w:p>
        </w:tc>
        <w:tc>
          <w:tcPr>
            <w:tcW w:w="1808" w:type="dxa"/>
          </w:tcPr>
          <w:p w14:paraId="4A0EE3DB" w14:textId="77777777" w:rsidR="0092373E" w:rsidRPr="0095271B" w:rsidRDefault="0092373E" w:rsidP="0092373E">
            <w:pPr>
              <w:jc w:val="center"/>
              <w:rPr>
                <w:bCs/>
              </w:rPr>
            </w:pPr>
          </w:p>
        </w:tc>
      </w:tr>
      <w:tr w:rsidR="0092373E" w14:paraId="6D2A2C1C" w14:textId="77777777" w:rsidTr="00A6700B">
        <w:tc>
          <w:tcPr>
            <w:tcW w:w="1808" w:type="dxa"/>
          </w:tcPr>
          <w:p w14:paraId="409C08E7" w14:textId="77777777" w:rsidR="0092373E" w:rsidRPr="0095271B" w:rsidRDefault="0092373E" w:rsidP="0092373E">
            <w:pPr>
              <w:jc w:val="center"/>
              <w:rPr>
                <w:bCs/>
              </w:rPr>
            </w:pPr>
          </w:p>
        </w:tc>
        <w:tc>
          <w:tcPr>
            <w:tcW w:w="1808" w:type="dxa"/>
          </w:tcPr>
          <w:p w14:paraId="3D0E5604" w14:textId="77777777" w:rsidR="0092373E" w:rsidRPr="0095271B" w:rsidRDefault="0092373E" w:rsidP="0092373E">
            <w:pPr>
              <w:jc w:val="center"/>
              <w:rPr>
                <w:bCs/>
              </w:rPr>
            </w:pPr>
          </w:p>
        </w:tc>
        <w:tc>
          <w:tcPr>
            <w:tcW w:w="1808" w:type="dxa"/>
          </w:tcPr>
          <w:p w14:paraId="6A06B7F5" w14:textId="77777777" w:rsidR="0092373E" w:rsidRPr="0095271B" w:rsidRDefault="0092373E" w:rsidP="0092373E">
            <w:pPr>
              <w:jc w:val="center"/>
              <w:rPr>
                <w:bCs/>
              </w:rPr>
            </w:pPr>
          </w:p>
        </w:tc>
        <w:tc>
          <w:tcPr>
            <w:tcW w:w="1808" w:type="dxa"/>
          </w:tcPr>
          <w:p w14:paraId="1ECC3069" w14:textId="77777777" w:rsidR="0092373E" w:rsidRPr="0095271B" w:rsidRDefault="0092373E" w:rsidP="0092373E">
            <w:pPr>
              <w:jc w:val="center"/>
              <w:rPr>
                <w:bCs/>
              </w:rPr>
            </w:pPr>
          </w:p>
        </w:tc>
        <w:tc>
          <w:tcPr>
            <w:tcW w:w="1808" w:type="dxa"/>
          </w:tcPr>
          <w:p w14:paraId="1A69F008" w14:textId="77777777" w:rsidR="0092373E" w:rsidRPr="0095271B" w:rsidRDefault="0092373E" w:rsidP="0092373E">
            <w:pPr>
              <w:jc w:val="center"/>
              <w:rPr>
                <w:bCs/>
              </w:rPr>
            </w:pPr>
          </w:p>
        </w:tc>
      </w:tr>
      <w:tr w:rsidR="0092373E" w14:paraId="2D8A849C" w14:textId="77777777" w:rsidTr="00A6700B">
        <w:tc>
          <w:tcPr>
            <w:tcW w:w="1808" w:type="dxa"/>
          </w:tcPr>
          <w:p w14:paraId="05EB19C6" w14:textId="77777777" w:rsidR="0092373E" w:rsidRPr="0095271B" w:rsidRDefault="0092373E" w:rsidP="0092373E">
            <w:pPr>
              <w:jc w:val="center"/>
              <w:rPr>
                <w:bCs/>
              </w:rPr>
            </w:pPr>
          </w:p>
        </w:tc>
        <w:tc>
          <w:tcPr>
            <w:tcW w:w="1808" w:type="dxa"/>
          </w:tcPr>
          <w:p w14:paraId="27486E1D" w14:textId="77777777" w:rsidR="0092373E" w:rsidRPr="0095271B" w:rsidRDefault="0092373E" w:rsidP="0092373E">
            <w:pPr>
              <w:jc w:val="center"/>
              <w:rPr>
                <w:bCs/>
              </w:rPr>
            </w:pPr>
          </w:p>
        </w:tc>
        <w:tc>
          <w:tcPr>
            <w:tcW w:w="1808" w:type="dxa"/>
          </w:tcPr>
          <w:p w14:paraId="20B51652" w14:textId="77777777" w:rsidR="0092373E" w:rsidRPr="0095271B" w:rsidRDefault="0092373E" w:rsidP="0092373E">
            <w:pPr>
              <w:jc w:val="center"/>
              <w:rPr>
                <w:bCs/>
              </w:rPr>
            </w:pPr>
          </w:p>
        </w:tc>
        <w:tc>
          <w:tcPr>
            <w:tcW w:w="1808" w:type="dxa"/>
          </w:tcPr>
          <w:p w14:paraId="5E25FBB6" w14:textId="77777777" w:rsidR="0092373E" w:rsidRPr="0095271B" w:rsidRDefault="0092373E" w:rsidP="0092373E">
            <w:pPr>
              <w:jc w:val="center"/>
              <w:rPr>
                <w:bCs/>
              </w:rPr>
            </w:pPr>
          </w:p>
        </w:tc>
        <w:tc>
          <w:tcPr>
            <w:tcW w:w="1808" w:type="dxa"/>
          </w:tcPr>
          <w:p w14:paraId="72367099" w14:textId="77777777" w:rsidR="0092373E" w:rsidRPr="0095271B" w:rsidRDefault="0092373E" w:rsidP="0092373E">
            <w:pPr>
              <w:jc w:val="center"/>
              <w:rPr>
                <w:bCs/>
              </w:rPr>
            </w:pPr>
          </w:p>
        </w:tc>
      </w:tr>
      <w:tr w:rsidR="0092373E" w14:paraId="2126CFE3" w14:textId="77777777" w:rsidTr="00A6700B">
        <w:tc>
          <w:tcPr>
            <w:tcW w:w="1808" w:type="dxa"/>
          </w:tcPr>
          <w:p w14:paraId="360E2539" w14:textId="77777777" w:rsidR="0092373E" w:rsidRPr="0095271B" w:rsidRDefault="0092373E" w:rsidP="0092373E">
            <w:pPr>
              <w:jc w:val="center"/>
              <w:rPr>
                <w:bCs/>
              </w:rPr>
            </w:pPr>
          </w:p>
        </w:tc>
        <w:tc>
          <w:tcPr>
            <w:tcW w:w="1808" w:type="dxa"/>
          </w:tcPr>
          <w:p w14:paraId="57B6B94C" w14:textId="77777777" w:rsidR="0092373E" w:rsidRPr="0095271B" w:rsidRDefault="0092373E" w:rsidP="0092373E">
            <w:pPr>
              <w:jc w:val="center"/>
              <w:rPr>
                <w:bCs/>
              </w:rPr>
            </w:pPr>
          </w:p>
        </w:tc>
        <w:tc>
          <w:tcPr>
            <w:tcW w:w="1808" w:type="dxa"/>
          </w:tcPr>
          <w:p w14:paraId="17EF7E4A" w14:textId="77777777" w:rsidR="0092373E" w:rsidRPr="0095271B" w:rsidRDefault="0092373E" w:rsidP="0092373E">
            <w:pPr>
              <w:jc w:val="center"/>
              <w:rPr>
                <w:bCs/>
              </w:rPr>
            </w:pPr>
          </w:p>
        </w:tc>
        <w:tc>
          <w:tcPr>
            <w:tcW w:w="1808" w:type="dxa"/>
          </w:tcPr>
          <w:p w14:paraId="59CCA304" w14:textId="77777777" w:rsidR="0092373E" w:rsidRPr="0095271B" w:rsidRDefault="0092373E" w:rsidP="0092373E">
            <w:pPr>
              <w:jc w:val="center"/>
              <w:rPr>
                <w:bCs/>
              </w:rPr>
            </w:pPr>
          </w:p>
        </w:tc>
        <w:tc>
          <w:tcPr>
            <w:tcW w:w="1808" w:type="dxa"/>
          </w:tcPr>
          <w:p w14:paraId="1A96AAE5" w14:textId="77777777" w:rsidR="0092373E" w:rsidRPr="0095271B" w:rsidRDefault="0092373E" w:rsidP="0092373E">
            <w:pPr>
              <w:jc w:val="center"/>
              <w:rPr>
                <w:bCs/>
              </w:rPr>
            </w:pPr>
          </w:p>
        </w:tc>
      </w:tr>
    </w:tbl>
    <w:p w14:paraId="5A4FF295" w14:textId="77777777" w:rsidR="00960185" w:rsidRPr="00661C3B" w:rsidRDefault="00960185" w:rsidP="0043556D">
      <w:pPr>
        <w:spacing w:after="0" w:line="240" w:lineRule="auto"/>
        <w:rPr>
          <w:rFonts w:ascii="Arial" w:hAnsi="Arial" w:cs="Arial"/>
        </w:rPr>
      </w:pPr>
    </w:p>
    <w:sectPr w:rsidR="00960185" w:rsidRPr="00661C3B" w:rsidSect="0043556D">
      <w:endnotePr>
        <w:numFmt w:val="decimal"/>
      </w:endnotePr>
      <w:type w:val="continuous"/>
      <w:pgSz w:w="16840" w:h="11907" w:orient="landscape"/>
      <w:pgMar w:top="1440" w:right="1440" w:bottom="1440" w:left="1440"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DA"/>
    <w:rsid w:val="00041177"/>
    <w:rsid w:val="0012381F"/>
    <w:rsid w:val="00196C93"/>
    <w:rsid w:val="001A2795"/>
    <w:rsid w:val="00264376"/>
    <w:rsid w:val="003508D7"/>
    <w:rsid w:val="004146AC"/>
    <w:rsid w:val="0043556D"/>
    <w:rsid w:val="005C4620"/>
    <w:rsid w:val="00633FA7"/>
    <w:rsid w:val="0063419A"/>
    <w:rsid w:val="00653690"/>
    <w:rsid w:val="00661C3B"/>
    <w:rsid w:val="00674966"/>
    <w:rsid w:val="00691F7D"/>
    <w:rsid w:val="006A2837"/>
    <w:rsid w:val="00782531"/>
    <w:rsid w:val="00793E8A"/>
    <w:rsid w:val="00872292"/>
    <w:rsid w:val="008C4444"/>
    <w:rsid w:val="008E63DF"/>
    <w:rsid w:val="009157E6"/>
    <w:rsid w:val="0092373E"/>
    <w:rsid w:val="00944BDA"/>
    <w:rsid w:val="00960185"/>
    <w:rsid w:val="009903DA"/>
    <w:rsid w:val="009D01C5"/>
    <w:rsid w:val="00AE55EA"/>
    <w:rsid w:val="00AF2D64"/>
    <w:rsid w:val="00BF682F"/>
    <w:rsid w:val="00C25FDA"/>
    <w:rsid w:val="00C67379"/>
    <w:rsid w:val="00C8545C"/>
    <w:rsid w:val="00C97BB4"/>
    <w:rsid w:val="00CA210B"/>
    <w:rsid w:val="00CB16AB"/>
    <w:rsid w:val="00EA0485"/>
    <w:rsid w:val="00EA1B04"/>
    <w:rsid w:val="00EF0DF8"/>
    <w:rsid w:val="00F62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E628"/>
  <w15:chartTrackingRefBased/>
  <w15:docId w15:val="{50FCE79F-F928-4B06-A25F-9124F4E6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D01C5"/>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9D01C5"/>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9D01C5"/>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9D01C5"/>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9D01C5"/>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9D01C5"/>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9D01C5"/>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9D01C5"/>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1C3B"/>
    <w:rPr>
      <w:color w:val="0563C1" w:themeColor="hyperlink"/>
      <w:u w:val="single"/>
    </w:rPr>
  </w:style>
  <w:style w:type="character" w:styleId="UnresolvedMention">
    <w:name w:val="Unresolved Mention"/>
    <w:basedOn w:val="DefaultParagraphFont"/>
    <w:uiPriority w:val="99"/>
    <w:semiHidden/>
    <w:unhideWhenUsed/>
    <w:rsid w:val="00661C3B"/>
    <w:rPr>
      <w:color w:val="605E5C"/>
      <w:shd w:val="clear" w:color="auto" w:fill="E1DFDD"/>
    </w:rPr>
  </w:style>
  <w:style w:type="character" w:customStyle="1" w:styleId="NoSpacingChar">
    <w:name w:val="No Spacing Char"/>
    <w:link w:val="NoSpacing"/>
    <w:uiPriority w:val="1"/>
    <w:locked/>
    <w:rsid w:val="009D01C5"/>
  </w:style>
  <w:style w:type="paragraph" w:styleId="NoSpacing">
    <w:name w:val="No Spacing"/>
    <w:link w:val="NoSpacingChar"/>
    <w:uiPriority w:val="1"/>
    <w:qFormat/>
    <w:rsid w:val="009D01C5"/>
    <w:pPr>
      <w:spacing w:after="0" w:line="240" w:lineRule="auto"/>
    </w:p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D01C5"/>
    <w:rPr>
      <w:rFonts w:ascii="Arial" w:eastAsia="Times New Roman" w:hAnsi="Arial" w:cs="Arial"/>
      <w:b/>
      <w:bCs/>
      <w:szCs w:val="32"/>
      <w:u w:val="single"/>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9D01C5"/>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9D01C5"/>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9D01C5"/>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9D01C5"/>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9D01C5"/>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9D01C5"/>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9D01C5"/>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636923">
      <w:bodyDiv w:val="1"/>
      <w:marLeft w:val="0"/>
      <w:marRight w:val="0"/>
      <w:marTop w:val="0"/>
      <w:marBottom w:val="0"/>
      <w:divBdr>
        <w:top w:val="none" w:sz="0" w:space="0" w:color="auto"/>
        <w:left w:val="none" w:sz="0" w:space="0" w:color="auto"/>
        <w:bottom w:val="none" w:sz="0" w:space="0" w:color="auto"/>
        <w:right w:val="none" w:sz="0" w:space="0" w:color="auto"/>
      </w:divBdr>
    </w:div>
    <w:div w:id="235746494">
      <w:bodyDiv w:val="1"/>
      <w:marLeft w:val="0"/>
      <w:marRight w:val="0"/>
      <w:marTop w:val="0"/>
      <w:marBottom w:val="0"/>
      <w:divBdr>
        <w:top w:val="none" w:sz="0" w:space="0" w:color="auto"/>
        <w:left w:val="none" w:sz="0" w:space="0" w:color="auto"/>
        <w:bottom w:val="none" w:sz="0" w:space="0" w:color="auto"/>
        <w:right w:val="none" w:sz="0" w:space="0" w:color="auto"/>
      </w:divBdr>
    </w:div>
    <w:div w:id="543640231">
      <w:bodyDiv w:val="1"/>
      <w:marLeft w:val="0"/>
      <w:marRight w:val="0"/>
      <w:marTop w:val="0"/>
      <w:marBottom w:val="0"/>
      <w:divBdr>
        <w:top w:val="none" w:sz="0" w:space="0" w:color="auto"/>
        <w:left w:val="none" w:sz="0" w:space="0" w:color="auto"/>
        <w:bottom w:val="none" w:sz="0" w:space="0" w:color="auto"/>
        <w:right w:val="none" w:sz="0" w:space="0" w:color="auto"/>
      </w:divBdr>
    </w:div>
    <w:div w:id="558368280">
      <w:bodyDiv w:val="1"/>
      <w:marLeft w:val="0"/>
      <w:marRight w:val="0"/>
      <w:marTop w:val="0"/>
      <w:marBottom w:val="0"/>
      <w:divBdr>
        <w:top w:val="none" w:sz="0" w:space="0" w:color="auto"/>
        <w:left w:val="none" w:sz="0" w:space="0" w:color="auto"/>
        <w:bottom w:val="none" w:sz="0" w:space="0" w:color="auto"/>
        <w:right w:val="none" w:sz="0" w:space="0" w:color="auto"/>
      </w:divBdr>
    </w:div>
    <w:div w:id="766578917">
      <w:bodyDiv w:val="1"/>
      <w:marLeft w:val="0"/>
      <w:marRight w:val="0"/>
      <w:marTop w:val="0"/>
      <w:marBottom w:val="0"/>
      <w:divBdr>
        <w:top w:val="none" w:sz="0" w:space="0" w:color="auto"/>
        <w:left w:val="none" w:sz="0" w:space="0" w:color="auto"/>
        <w:bottom w:val="none" w:sz="0" w:space="0" w:color="auto"/>
        <w:right w:val="none" w:sz="0" w:space="0" w:color="auto"/>
      </w:divBdr>
    </w:div>
    <w:div w:id="830561103">
      <w:bodyDiv w:val="1"/>
      <w:marLeft w:val="0"/>
      <w:marRight w:val="0"/>
      <w:marTop w:val="0"/>
      <w:marBottom w:val="0"/>
      <w:divBdr>
        <w:top w:val="none" w:sz="0" w:space="0" w:color="auto"/>
        <w:left w:val="none" w:sz="0" w:space="0" w:color="auto"/>
        <w:bottom w:val="none" w:sz="0" w:space="0" w:color="auto"/>
        <w:right w:val="none" w:sz="0" w:space="0" w:color="auto"/>
      </w:divBdr>
    </w:div>
    <w:div w:id="1331909204">
      <w:bodyDiv w:val="1"/>
      <w:marLeft w:val="0"/>
      <w:marRight w:val="0"/>
      <w:marTop w:val="0"/>
      <w:marBottom w:val="0"/>
      <w:divBdr>
        <w:top w:val="none" w:sz="0" w:space="0" w:color="auto"/>
        <w:left w:val="none" w:sz="0" w:space="0" w:color="auto"/>
        <w:bottom w:val="none" w:sz="0" w:space="0" w:color="auto"/>
        <w:right w:val="none" w:sz="0" w:space="0" w:color="auto"/>
      </w:divBdr>
    </w:div>
    <w:div w:id="1590390484">
      <w:bodyDiv w:val="1"/>
      <w:marLeft w:val="0"/>
      <w:marRight w:val="0"/>
      <w:marTop w:val="0"/>
      <w:marBottom w:val="0"/>
      <w:divBdr>
        <w:top w:val="none" w:sz="0" w:space="0" w:color="auto"/>
        <w:left w:val="none" w:sz="0" w:space="0" w:color="auto"/>
        <w:bottom w:val="none" w:sz="0" w:space="0" w:color="auto"/>
        <w:right w:val="none" w:sz="0" w:space="0" w:color="auto"/>
      </w:divBdr>
    </w:div>
    <w:div w:id="1607694525">
      <w:bodyDiv w:val="1"/>
      <w:marLeft w:val="0"/>
      <w:marRight w:val="0"/>
      <w:marTop w:val="0"/>
      <w:marBottom w:val="0"/>
      <w:divBdr>
        <w:top w:val="none" w:sz="0" w:space="0" w:color="auto"/>
        <w:left w:val="none" w:sz="0" w:space="0" w:color="auto"/>
        <w:bottom w:val="none" w:sz="0" w:space="0" w:color="auto"/>
        <w:right w:val="none" w:sz="0" w:space="0" w:color="auto"/>
      </w:divBdr>
    </w:div>
    <w:div w:id="1611089155">
      <w:bodyDiv w:val="1"/>
      <w:marLeft w:val="0"/>
      <w:marRight w:val="0"/>
      <w:marTop w:val="0"/>
      <w:marBottom w:val="0"/>
      <w:divBdr>
        <w:top w:val="none" w:sz="0" w:space="0" w:color="auto"/>
        <w:left w:val="none" w:sz="0" w:space="0" w:color="auto"/>
        <w:bottom w:val="none" w:sz="0" w:space="0" w:color="auto"/>
        <w:right w:val="none" w:sz="0" w:space="0" w:color="auto"/>
      </w:divBdr>
    </w:div>
    <w:div w:id="1943830061">
      <w:bodyDiv w:val="1"/>
      <w:marLeft w:val="0"/>
      <w:marRight w:val="0"/>
      <w:marTop w:val="0"/>
      <w:marBottom w:val="0"/>
      <w:divBdr>
        <w:top w:val="none" w:sz="0" w:space="0" w:color="auto"/>
        <w:left w:val="none" w:sz="0" w:space="0" w:color="auto"/>
        <w:bottom w:val="none" w:sz="0" w:space="0" w:color="auto"/>
        <w:right w:val="none" w:sz="0" w:space="0" w:color="auto"/>
      </w:divBdr>
    </w:div>
    <w:div w:id="20122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521E4CF3CBD448726BF035ACDA36B" ma:contentTypeVersion="12" ma:contentTypeDescription="Create a new document." ma:contentTypeScope="" ma:versionID="b7fbd210dd10eb20e4c5527665ad8ca8">
  <xsd:schema xmlns:xsd="http://www.w3.org/2001/XMLSchema" xmlns:xs="http://www.w3.org/2001/XMLSchema" xmlns:p="http://schemas.microsoft.com/office/2006/metadata/properties" xmlns:ns3="e23da4c0-a83e-4648-8c02-ccde3c4d310b" xmlns:ns4="d406e926-8cc6-45c5-a091-e4bbc8ce1026" targetNamespace="http://schemas.microsoft.com/office/2006/metadata/properties" ma:root="true" ma:fieldsID="0d5c25884d6fafb6ed5cd0d438a8bd31" ns3:_="" ns4:_="">
    <xsd:import namespace="e23da4c0-a83e-4648-8c02-ccde3c4d310b"/>
    <xsd:import namespace="d406e926-8cc6-45c5-a091-e4bbc8ce10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a4c0-a83e-4648-8c02-ccde3c4d3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06e926-8cc6-45c5-a091-e4bbc8ce1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5A295-5521-41C4-B875-AD33BB3FA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a4c0-a83e-4648-8c02-ccde3c4d310b"/>
    <ds:schemaRef ds:uri="d406e926-8cc6-45c5-a091-e4bbc8ce1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924A5-4146-4A1E-B234-761BBDDDE3D6}">
  <ds:schemaRefs>
    <ds:schemaRef ds:uri="http://schemas.microsoft.com/sharepoint/v3/contenttype/forms"/>
  </ds:schemaRefs>
</ds:datastoreItem>
</file>

<file path=customXml/itemProps3.xml><?xml version="1.0" encoding="utf-8"?>
<ds:datastoreItem xmlns:ds="http://schemas.openxmlformats.org/officeDocument/2006/customXml" ds:itemID="{4EB27F47-9922-4BFB-A782-79B3A74A3A79}">
  <ds:schemaRefs>
    <ds:schemaRef ds:uri="http://schemas.microsoft.com/office/infopath/2007/PartnerControls"/>
    <ds:schemaRef ds:uri="http://purl.org/dc/elements/1.1/"/>
    <ds:schemaRef ds:uri="http://schemas.microsoft.com/office/2006/metadata/properties"/>
    <ds:schemaRef ds:uri="e23da4c0-a83e-4648-8c02-ccde3c4d310b"/>
    <ds:schemaRef ds:uri="d406e926-8cc6-45c5-a091-e4bbc8ce102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C1 (NAVY FD-Category Mngr 1)</dc:creator>
  <cp:keywords/>
  <dc:description/>
  <cp:lastModifiedBy>Liu, Tsz D (NAVY FD-COMRCL-Officer 8)</cp:lastModifiedBy>
  <cp:revision>26</cp:revision>
  <dcterms:created xsi:type="dcterms:W3CDTF">2021-06-17T15:51:00Z</dcterms:created>
  <dcterms:modified xsi:type="dcterms:W3CDTF">2021-06-22T11:21:00Z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0x01010062A521E4CF3CBD448726BF035ACDA36B</vt:lpwstr>
  </property>
</Properties>
</file>