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16" w:rsidRPr="00786641" w:rsidRDefault="000476F3" w:rsidP="00AC3716">
      <w:pPr>
        <w:pStyle w:val="Heading7"/>
        <w:ind w:left="-426" w:firstLine="426"/>
        <w:rPr>
          <w:rFonts w:asciiTheme="minorHAnsi" w:hAnsiTheme="minorHAnsi" w:cs="Arial"/>
          <w:sz w:val="28"/>
          <w:szCs w:val="28"/>
        </w:rPr>
      </w:pPr>
      <w:bookmarkStart w:id="0" w:name="_Toc410724022"/>
      <w:bookmarkStart w:id="1" w:name="_Toc385160528"/>
      <w:r w:rsidRPr="00786641">
        <w:rPr>
          <w:rFonts w:asciiTheme="minorHAnsi" w:hAnsiTheme="minorHAnsi"/>
          <w:noProof/>
          <w:lang w:eastAsia="en-GB"/>
        </w:rPr>
        <w:tab/>
      </w:r>
      <w:r w:rsidRPr="00786641">
        <w:rPr>
          <w:rFonts w:asciiTheme="minorHAnsi" w:hAnsiTheme="minorHAnsi"/>
          <w:noProof/>
          <w:lang w:eastAsia="en-GB"/>
        </w:rPr>
        <w:tab/>
      </w:r>
      <w:r w:rsidRPr="00786641">
        <w:rPr>
          <w:rFonts w:asciiTheme="minorHAnsi" w:hAnsiTheme="minorHAnsi"/>
          <w:noProof/>
          <w:lang w:eastAsia="en-GB"/>
        </w:rPr>
        <w:tab/>
      </w:r>
      <w:r w:rsidRPr="00786641">
        <w:rPr>
          <w:rFonts w:asciiTheme="minorHAnsi" w:hAnsiTheme="minorHAnsi"/>
          <w:noProof/>
          <w:lang w:eastAsia="en-GB"/>
        </w:rPr>
        <w:tab/>
      </w:r>
      <w:r w:rsidRPr="00786641">
        <w:rPr>
          <w:rFonts w:asciiTheme="minorHAnsi" w:hAnsiTheme="minorHAnsi"/>
          <w:noProof/>
          <w:lang w:eastAsia="en-GB"/>
        </w:rPr>
        <w:tab/>
      </w:r>
    </w:p>
    <w:p w:rsidR="00A62A9C" w:rsidRPr="00786641" w:rsidRDefault="00A62A9C" w:rsidP="004265DB">
      <w:pPr>
        <w:pStyle w:val="Heading-NoTOC"/>
        <w:rPr>
          <w:rFonts w:asciiTheme="minorHAnsi" w:hAnsiTheme="minorHAnsi" w:cs="Arial"/>
          <w:sz w:val="28"/>
          <w:szCs w:val="28"/>
        </w:rPr>
      </w:pPr>
    </w:p>
    <w:p w:rsidR="00786641" w:rsidRPr="00786641" w:rsidRDefault="00786641" w:rsidP="00786641">
      <w:pPr>
        <w:pStyle w:val="Heading1"/>
        <w:spacing w:before="0" w:line="320" w:lineRule="exact"/>
        <w:jc w:val="center"/>
        <w:rPr>
          <w:rFonts w:asciiTheme="minorHAnsi" w:hAnsiTheme="minorHAnsi"/>
          <w:color w:val="000000"/>
          <w:sz w:val="32"/>
          <w:szCs w:val="32"/>
        </w:rPr>
      </w:pPr>
      <w:r w:rsidRPr="00786641">
        <w:rPr>
          <w:rFonts w:asciiTheme="minorHAnsi" w:hAnsiTheme="minorHAnsi"/>
          <w:color w:val="000000"/>
          <w:sz w:val="32"/>
          <w:szCs w:val="32"/>
        </w:rPr>
        <w:t>New Anglia Local Enterprise Partnership</w:t>
      </w:r>
    </w:p>
    <w:p w:rsidR="00786641" w:rsidRPr="00786641" w:rsidRDefault="00786641" w:rsidP="00786641">
      <w:pPr>
        <w:spacing w:line="320" w:lineRule="exact"/>
        <w:jc w:val="center"/>
        <w:rPr>
          <w:rFonts w:cs="Arial"/>
          <w:b/>
          <w:color w:val="000000"/>
          <w:sz w:val="24"/>
          <w:szCs w:val="24"/>
        </w:rPr>
      </w:pPr>
    </w:p>
    <w:p w:rsidR="00786641" w:rsidRPr="00786641" w:rsidRDefault="00786641" w:rsidP="00786641">
      <w:pPr>
        <w:spacing w:line="320" w:lineRule="exact"/>
        <w:jc w:val="center"/>
        <w:rPr>
          <w:rFonts w:cs="Arial"/>
          <w:b/>
          <w:color w:val="000000"/>
        </w:rPr>
      </w:pPr>
    </w:p>
    <w:p w:rsidR="00786641" w:rsidRPr="00786641" w:rsidRDefault="00786641" w:rsidP="00786641">
      <w:pPr>
        <w:spacing w:line="320" w:lineRule="exact"/>
        <w:jc w:val="center"/>
        <w:rPr>
          <w:rFonts w:cs="Arial"/>
          <w:b/>
          <w:color w:val="000000"/>
        </w:rPr>
      </w:pPr>
      <w:r w:rsidRPr="00786641">
        <w:rPr>
          <w:rFonts w:cs="Arial"/>
          <w:b/>
          <w:color w:val="000000"/>
        </w:rPr>
        <w:t>Invitation to tender</w:t>
      </w:r>
    </w:p>
    <w:p w:rsidR="00786641" w:rsidRPr="00786641" w:rsidRDefault="00786641" w:rsidP="00786641">
      <w:pPr>
        <w:pStyle w:val="Heading1"/>
        <w:spacing w:before="0" w:line="320" w:lineRule="exact"/>
        <w:jc w:val="center"/>
        <w:rPr>
          <w:rFonts w:asciiTheme="minorHAnsi" w:hAnsiTheme="minorHAnsi" w:cs="Arial"/>
          <w:color w:val="000000"/>
          <w:sz w:val="24"/>
          <w:szCs w:val="24"/>
        </w:rPr>
      </w:pPr>
      <w:r w:rsidRPr="00786641">
        <w:rPr>
          <w:rFonts w:asciiTheme="minorHAnsi" w:hAnsiTheme="minorHAnsi"/>
          <w:color w:val="000000"/>
          <w:sz w:val="24"/>
          <w:szCs w:val="24"/>
        </w:rPr>
        <w:t>“</w:t>
      </w:r>
      <w:r w:rsidR="00155C74">
        <w:rPr>
          <w:rFonts w:asciiTheme="minorHAnsi" w:hAnsiTheme="minorHAnsi"/>
          <w:color w:val="000000"/>
          <w:sz w:val="24"/>
          <w:szCs w:val="24"/>
        </w:rPr>
        <w:t>F</w:t>
      </w:r>
      <w:r>
        <w:rPr>
          <w:rFonts w:asciiTheme="minorHAnsi" w:hAnsiTheme="minorHAnsi"/>
          <w:color w:val="000000"/>
          <w:sz w:val="24"/>
          <w:szCs w:val="24"/>
        </w:rPr>
        <w:t xml:space="preserve">or </w:t>
      </w:r>
      <w:r w:rsidR="00155C74">
        <w:rPr>
          <w:rFonts w:asciiTheme="minorHAnsi" w:hAnsiTheme="minorHAnsi"/>
          <w:color w:val="000000"/>
          <w:sz w:val="24"/>
          <w:szCs w:val="24"/>
        </w:rPr>
        <w:t>design and provision of an online</w:t>
      </w:r>
      <w:r>
        <w:rPr>
          <w:rFonts w:asciiTheme="minorHAnsi" w:hAnsiTheme="minorHAnsi"/>
          <w:color w:val="000000"/>
          <w:sz w:val="24"/>
          <w:szCs w:val="24"/>
        </w:rPr>
        <w:t xml:space="preserve"> </w:t>
      </w:r>
      <w:r w:rsidR="00A215B5">
        <w:rPr>
          <w:rFonts w:asciiTheme="minorHAnsi" w:hAnsiTheme="minorHAnsi"/>
          <w:color w:val="000000"/>
          <w:sz w:val="24"/>
          <w:szCs w:val="24"/>
        </w:rPr>
        <w:t>CMS”</w:t>
      </w:r>
    </w:p>
    <w:p w:rsidR="00786641" w:rsidRPr="00786641" w:rsidRDefault="009B75CB" w:rsidP="00786641">
      <w:pPr>
        <w:pStyle w:val="Heading1"/>
        <w:spacing w:before="0" w:line="320" w:lineRule="exact"/>
        <w:jc w:val="center"/>
        <w:rPr>
          <w:rFonts w:asciiTheme="minorHAnsi" w:hAnsiTheme="minorHAnsi"/>
          <w:color w:val="000000"/>
          <w:sz w:val="24"/>
          <w:szCs w:val="24"/>
        </w:rPr>
      </w:pPr>
      <w:r>
        <w:rPr>
          <w:rFonts w:asciiTheme="minorHAnsi" w:hAnsiTheme="minorHAnsi"/>
          <w:color w:val="000000"/>
          <w:sz w:val="24"/>
          <w:szCs w:val="24"/>
        </w:rPr>
        <w:t>Decem</w:t>
      </w:r>
      <w:r w:rsidR="00786641" w:rsidRPr="00786641">
        <w:rPr>
          <w:rFonts w:asciiTheme="minorHAnsi" w:hAnsiTheme="minorHAnsi"/>
          <w:color w:val="000000"/>
          <w:sz w:val="24"/>
          <w:szCs w:val="24"/>
        </w:rPr>
        <w:t>ber 2016</w:t>
      </w:r>
    </w:p>
    <w:p w:rsidR="00786641" w:rsidRPr="00786641" w:rsidRDefault="00786641" w:rsidP="00786641">
      <w:pPr>
        <w:spacing w:line="320" w:lineRule="exact"/>
        <w:rPr>
          <w:rFonts w:cs="Arial"/>
          <w:color w:val="000000"/>
          <w:sz w:val="24"/>
          <w:szCs w:val="24"/>
        </w:rPr>
      </w:pPr>
    </w:p>
    <w:p w:rsidR="00786641" w:rsidRPr="00786641" w:rsidRDefault="00786641" w:rsidP="00786641">
      <w:pPr>
        <w:pStyle w:val="Heading2"/>
        <w:spacing w:before="0" w:line="320" w:lineRule="exact"/>
        <w:rPr>
          <w:rFonts w:asciiTheme="minorHAnsi" w:hAnsiTheme="minorHAnsi" w:cs="Arial"/>
          <w:color w:val="000000"/>
          <w:sz w:val="24"/>
          <w:szCs w:val="24"/>
        </w:rPr>
      </w:pPr>
      <w:r w:rsidRPr="00786641">
        <w:rPr>
          <w:rFonts w:asciiTheme="minorHAnsi" w:hAnsiTheme="minorHAnsi"/>
          <w:i/>
          <w:color w:val="000000"/>
          <w:sz w:val="24"/>
          <w:szCs w:val="24"/>
        </w:rPr>
        <w:t>Introduction</w:t>
      </w:r>
    </w:p>
    <w:p w:rsidR="00786641" w:rsidRPr="00786641" w:rsidRDefault="00786641" w:rsidP="00786641">
      <w:pPr>
        <w:spacing w:line="320" w:lineRule="exact"/>
        <w:rPr>
          <w:rFonts w:cs="Arial"/>
          <w:color w:val="000000"/>
          <w:sz w:val="24"/>
          <w:szCs w:val="24"/>
        </w:rPr>
      </w:pPr>
    </w:p>
    <w:p w:rsidR="00786641" w:rsidRPr="00786641" w:rsidRDefault="00786641" w:rsidP="00786641">
      <w:pPr>
        <w:pStyle w:val="NormalArial"/>
        <w:spacing w:line="320" w:lineRule="exact"/>
        <w:jc w:val="both"/>
        <w:rPr>
          <w:rFonts w:asciiTheme="minorHAnsi" w:hAnsiTheme="minorHAnsi" w:cs="Arial"/>
          <w:color w:val="000000"/>
        </w:rPr>
      </w:pPr>
      <w:r w:rsidRPr="00786641">
        <w:rPr>
          <w:rFonts w:asciiTheme="minorHAnsi" w:hAnsiTheme="minorHAnsi" w:cs="Arial"/>
          <w:color w:val="000000"/>
        </w:rPr>
        <w:t xml:space="preserve">This invitation sets out the requirements for the delivery of an online </w:t>
      </w:r>
      <w:proofErr w:type="gramStart"/>
      <w:r>
        <w:rPr>
          <w:rFonts w:asciiTheme="minorHAnsi" w:hAnsiTheme="minorHAnsi" w:cs="Arial"/>
          <w:color w:val="000000"/>
        </w:rPr>
        <w:t>CMS</w:t>
      </w:r>
      <w:r w:rsidRPr="00786641">
        <w:rPr>
          <w:rFonts w:asciiTheme="minorHAnsi" w:hAnsiTheme="minorHAnsi" w:cs="Arial"/>
          <w:color w:val="000000"/>
        </w:rPr>
        <w:t xml:space="preserve"> which</w:t>
      </w:r>
      <w:proofErr w:type="gramEnd"/>
      <w:r w:rsidRPr="00786641">
        <w:rPr>
          <w:rFonts w:asciiTheme="minorHAnsi" w:hAnsiTheme="minorHAnsi" w:cs="Arial"/>
          <w:color w:val="000000"/>
        </w:rPr>
        <w:t xml:space="preserve"> provides </w:t>
      </w:r>
      <w:r>
        <w:rPr>
          <w:rFonts w:asciiTheme="minorHAnsi" w:hAnsiTheme="minorHAnsi" w:cs="Arial"/>
          <w:color w:val="000000"/>
        </w:rPr>
        <w:t>our growth hub and partners</w:t>
      </w:r>
      <w:r w:rsidRPr="00786641">
        <w:rPr>
          <w:rFonts w:asciiTheme="minorHAnsi" w:hAnsiTheme="minorHAnsi" w:cs="Arial"/>
          <w:color w:val="000000"/>
        </w:rPr>
        <w:t xml:space="preserve"> in the New Anglia Local Enterprise Partnership (LEP) area (Norfolk and Suffolk) with access to </w:t>
      </w:r>
      <w:r w:rsidR="00A215B5">
        <w:rPr>
          <w:rFonts w:asciiTheme="minorHAnsi" w:hAnsiTheme="minorHAnsi" w:cs="Arial"/>
          <w:color w:val="000000"/>
        </w:rPr>
        <w:t>a CMS solution framework and the relevant licences.</w:t>
      </w:r>
    </w:p>
    <w:p w:rsidR="00786641" w:rsidRPr="00786641" w:rsidRDefault="00786641" w:rsidP="00786641">
      <w:pPr>
        <w:pStyle w:val="NormalArial"/>
        <w:spacing w:line="320" w:lineRule="exact"/>
        <w:jc w:val="both"/>
        <w:rPr>
          <w:rFonts w:asciiTheme="minorHAnsi" w:hAnsiTheme="minorHAnsi" w:cs="Arial"/>
          <w:color w:val="000000"/>
        </w:rPr>
      </w:pPr>
    </w:p>
    <w:p w:rsidR="00786641" w:rsidRPr="00786641" w:rsidRDefault="001C3E48" w:rsidP="00786641">
      <w:pPr>
        <w:pStyle w:val="NormalArial"/>
        <w:spacing w:line="320" w:lineRule="exact"/>
        <w:jc w:val="both"/>
        <w:rPr>
          <w:rFonts w:asciiTheme="minorHAnsi" w:hAnsiTheme="minorHAnsi" w:cs="Arial"/>
          <w:color w:val="000000"/>
        </w:rPr>
      </w:pPr>
      <w:r>
        <w:rPr>
          <w:rFonts w:asciiTheme="minorHAnsi" w:hAnsiTheme="minorHAnsi" w:cs="Arial"/>
          <w:color w:val="000000"/>
        </w:rPr>
        <w:t xml:space="preserve">The work </w:t>
      </w:r>
      <w:proofErr w:type="gramStart"/>
      <w:r>
        <w:rPr>
          <w:rFonts w:asciiTheme="minorHAnsi" w:hAnsiTheme="minorHAnsi" w:cs="Arial"/>
          <w:color w:val="000000"/>
        </w:rPr>
        <w:t xml:space="preserve">is being </w:t>
      </w:r>
      <w:r w:rsidR="00786641" w:rsidRPr="00786641">
        <w:rPr>
          <w:rFonts w:asciiTheme="minorHAnsi" w:hAnsiTheme="minorHAnsi" w:cs="Arial"/>
          <w:color w:val="000000"/>
        </w:rPr>
        <w:t>commissioned</w:t>
      </w:r>
      <w:proofErr w:type="gramEnd"/>
      <w:r w:rsidR="00786641" w:rsidRPr="00786641">
        <w:rPr>
          <w:rFonts w:asciiTheme="minorHAnsi" w:hAnsiTheme="minorHAnsi" w:cs="Arial"/>
          <w:color w:val="000000"/>
        </w:rPr>
        <w:t xml:space="preserve"> by </w:t>
      </w:r>
      <w:hyperlink r:id="rId11" w:history="1">
        <w:r w:rsidR="00786641" w:rsidRPr="00786641">
          <w:rPr>
            <w:rStyle w:val="Hyperlink"/>
            <w:rFonts w:asciiTheme="minorHAnsi" w:hAnsiTheme="minorHAnsi"/>
            <w:color w:val="000000"/>
          </w:rPr>
          <w:t>New Anglia LEP</w:t>
        </w:r>
      </w:hyperlink>
      <w:r w:rsidR="00786641" w:rsidRPr="00786641">
        <w:rPr>
          <w:rFonts w:asciiTheme="minorHAnsi" w:hAnsiTheme="minorHAnsi" w:cs="Arial"/>
          <w:color w:val="000000"/>
        </w:rPr>
        <w:t xml:space="preserve">, as part of its activity to deliver its </w:t>
      </w:r>
      <w:hyperlink r:id="rId12" w:history="1">
        <w:r w:rsidR="00786641" w:rsidRPr="00786641">
          <w:rPr>
            <w:rStyle w:val="Hyperlink"/>
            <w:rFonts w:asciiTheme="minorHAnsi" w:hAnsiTheme="minorHAnsi"/>
            <w:color w:val="000000"/>
          </w:rPr>
          <w:t>Business Growth Programme</w:t>
        </w:r>
      </w:hyperlink>
      <w:r w:rsidR="00786641" w:rsidRPr="00786641">
        <w:rPr>
          <w:rFonts w:asciiTheme="minorHAnsi" w:hAnsiTheme="minorHAnsi" w:cs="Arial"/>
          <w:color w:val="000000"/>
        </w:rPr>
        <w:t xml:space="preserve">, including the </w:t>
      </w:r>
      <w:hyperlink r:id="rId13" w:history="1">
        <w:r w:rsidR="00786641" w:rsidRPr="00786641">
          <w:rPr>
            <w:rStyle w:val="Hyperlink"/>
            <w:rFonts w:asciiTheme="minorHAnsi" w:hAnsiTheme="minorHAnsi"/>
            <w:color w:val="000000"/>
          </w:rPr>
          <w:t>New Anglia Growth Hub</w:t>
        </w:r>
      </w:hyperlink>
      <w:r w:rsidR="00A215B5">
        <w:rPr>
          <w:rStyle w:val="Hyperlink"/>
          <w:rFonts w:asciiTheme="minorHAnsi" w:hAnsiTheme="minorHAnsi"/>
          <w:color w:val="000000"/>
        </w:rPr>
        <w:t xml:space="preserve"> </w:t>
      </w:r>
      <w:r w:rsidR="00A215B5" w:rsidRPr="00A215B5">
        <w:rPr>
          <w:rStyle w:val="Hyperlink"/>
          <w:rFonts w:asciiTheme="minorHAnsi" w:hAnsiTheme="minorHAnsi"/>
          <w:color w:val="000000"/>
          <w:u w:val="none"/>
        </w:rPr>
        <w:t>and its partners</w:t>
      </w:r>
      <w:r w:rsidR="00786641" w:rsidRPr="00786641">
        <w:rPr>
          <w:rFonts w:asciiTheme="minorHAnsi" w:hAnsiTheme="minorHAnsi" w:cs="Arial"/>
          <w:color w:val="000000"/>
        </w:rPr>
        <w:t>.</w:t>
      </w:r>
    </w:p>
    <w:p w:rsidR="00786641" w:rsidRPr="00786641" w:rsidRDefault="00786641" w:rsidP="00786641">
      <w:pPr>
        <w:pStyle w:val="NormalArial"/>
        <w:spacing w:line="320" w:lineRule="exact"/>
        <w:jc w:val="both"/>
        <w:rPr>
          <w:rFonts w:asciiTheme="minorHAnsi" w:hAnsiTheme="minorHAnsi" w:cs="Arial"/>
          <w:color w:val="000000"/>
        </w:rPr>
      </w:pPr>
    </w:p>
    <w:p w:rsidR="00786641" w:rsidRPr="00786641" w:rsidRDefault="00786641" w:rsidP="00786641">
      <w:pPr>
        <w:pStyle w:val="NormalArial"/>
        <w:spacing w:line="320" w:lineRule="exact"/>
        <w:jc w:val="both"/>
        <w:rPr>
          <w:rFonts w:asciiTheme="minorHAnsi" w:hAnsiTheme="minorHAnsi" w:cs="Arial"/>
          <w:color w:val="000000"/>
        </w:rPr>
      </w:pPr>
    </w:p>
    <w:p w:rsidR="00786641" w:rsidRPr="00786641" w:rsidRDefault="00786641" w:rsidP="009B75CB">
      <w:pPr>
        <w:pStyle w:val="Heading2"/>
        <w:tabs>
          <w:tab w:val="left" w:pos="6960"/>
        </w:tabs>
        <w:spacing w:before="0" w:line="320" w:lineRule="exact"/>
        <w:jc w:val="both"/>
        <w:rPr>
          <w:rFonts w:asciiTheme="minorHAnsi" w:hAnsiTheme="minorHAnsi" w:cs="Arial"/>
          <w:color w:val="000000"/>
          <w:sz w:val="24"/>
          <w:szCs w:val="24"/>
        </w:rPr>
      </w:pPr>
      <w:r w:rsidRPr="00786641">
        <w:rPr>
          <w:rFonts w:asciiTheme="minorHAnsi" w:hAnsiTheme="minorHAnsi"/>
          <w:i/>
          <w:color w:val="000000"/>
          <w:sz w:val="24"/>
          <w:szCs w:val="24"/>
        </w:rPr>
        <w:t>Background</w:t>
      </w:r>
      <w:r w:rsidR="009B75CB">
        <w:rPr>
          <w:rFonts w:asciiTheme="minorHAnsi" w:hAnsiTheme="minorHAnsi"/>
          <w:i/>
          <w:color w:val="000000"/>
          <w:sz w:val="24"/>
          <w:szCs w:val="24"/>
        </w:rPr>
        <w:tab/>
      </w:r>
    </w:p>
    <w:p w:rsidR="00786641" w:rsidRPr="00786641" w:rsidRDefault="00786641" w:rsidP="00786641">
      <w:pPr>
        <w:spacing w:line="320" w:lineRule="exact"/>
        <w:jc w:val="both"/>
        <w:rPr>
          <w:rFonts w:cs="Arial"/>
          <w:color w:val="000000"/>
          <w:sz w:val="24"/>
          <w:szCs w:val="24"/>
        </w:rPr>
      </w:pPr>
    </w:p>
    <w:p w:rsidR="00786641" w:rsidRPr="00786641" w:rsidRDefault="00786641" w:rsidP="00786641">
      <w:pPr>
        <w:pStyle w:val="NormalWeb"/>
        <w:shd w:val="clear" w:color="auto" w:fill="FFFFFF"/>
        <w:spacing w:before="0" w:beforeAutospacing="0" w:after="0" w:afterAutospacing="0" w:line="320" w:lineRule="exact"/>
        <w:textAlignment w:val="baseline"/>
        <w:rPr>
          <w:rFonts w:asciiTheme="minorHAnsi" w:hAnsiTheme="minorHAnsi" w:cs="Arial"/>
          <w:color w:val="000000"/>
        </w:rPr>
      </w:pPr>
      <w:proofErr w:type="gramStart"/>
      <w:r w:rsidRPr="00786641">
        <w:rPr>
          <w:rFonts w:asciiTheme="minorHAnsi" w:hAnsiTheme="minorHAnsi" w:cs="Arial"/>
          <w:color w:val="000000"/>
        </w:rPr>
        <w:t>New Anglia Local Enterprise Partnership was established by Government in 2010 as a business-led collaboration between the private, public and education sectors</w:t>
      </w:r>
      <w:proofErr w:type="gramEnd"/>
      <w:r w:rsidRPr="00786641">
        <w:rPr>
          <w:rFonts w:asciiTheme="minorHAnsi" w:hAnsiTheme="minorHAnsi" w:cs="Arial"/>
          <w:color w:val="000000"/>
        </w:rPr>
        <w:t xml:space="preserve"> across Norfolk and Suffolk.  As one of 39 LEPs across England, our ambition is to drive economic growth and transform the local economy into a global centre for talent and innovation.  New Anglia LEP represents one of the fastest growing regions in the country, with 1.6 million people and around 55,000 businesses.</w:t>
      </w:r>
    </w:p>
    <w:p w:rsidR="00786641" w:rsidRDefault="00786641" w:rsidP="00786641"/>
    <w:p w:rsidR="00786641" w:rsidRPr="00FC063E" w:rsidRDefault="00786641" w:rsidP="00786641">
      <w:r>
        <w:t xml:space="preserve">The </w:t>
      </w:r>
      <w:r w:rsidRPr="00786641">
        <w:t xml:space="preserve">New Anglia Growth Hub </w:t>
      </w:r>
      <w:r>
        <w:t>and its partners require</w:t>
      </w:r>
      <w:r w:rsidRPr="00786641">
        <w:t xml:space="preserve"> a new CMS to replace the existing </w:t>
      </w:r>
      <w:r w:rsidR="001C3E48">
        <w:t>one</w:t>
      </w:r>
      <w:r w:rsidR="006C1A3A">
        <w:t xml:space="preserve"> </w:t>
      </w:r>
      <w:r w:rsidRPr="00786641">
        <w:t>to meet the funding requirements and stakeholders needs for reporting information that will measure intervention impact and</w:t>
      </w:r>
      <w:r>
        <w:t xml:space="preserve"> monitoring of </w:t>
      </w:r>
      <w:r w:rsidRPr="00786641">
        <w:t>business growth in the Norfolk and Suffolk counties</w:t>
      </w:r>
      <w:r w:rsidR="001C3E48">
        <w:t xml:space="preserve"> on a shared platform</w:t>
      </w:r>
      <w:r w:rsidRPr="00786641">
        <w:t>.</w:t>
      </w:r>
      <w:r w:rsidR="006C1A3A">
        <w:t xml:space="preserve"> Included in this tender is the cost of transference of all existing data to be from the current free Sugar CRM system onto the new system</w:t>
      </w:r>
      <w:r w:rsidR="00FC063E">
        <w:t xml:space="preserve"> and from partners systems, which includes </w:t>
      </w:r>
      <w:proofErr w:type="gramStart"/>
      <w:r w:rsidR="00FC063E">
        <w:t>a</w:t>
      </w:r>
      <w:proofErr w:type="gramEnd"/>
      <w:r w:rsidR="00FC063E">
        <w:t xml:space="preserve"> </w:t>
      </w:r>
      <w:proofErr w:type="spellStart"/>
      <w:r w:rsidR="00FC063E" w:rsidRPr="00FC063E">
        <w:t>Evolutive</w:t>
      </w:r>
      <w:proofErr w:type="spellEnd"/>
      <w:r w:rsidR="00FC063E" w:rsidRPr="00FC063E">
        <w:t xml:space="preserve"> (</w:t>
      </w:r>
      <w:proofErr w:type="spellStart"/>
      <w:r w:rsidR="00FC063E" w:rsidRPr="00FC063E">
        <w:t>Alcium</w:t>
      </w:r>
      <w:proofErr w:type="spellEnd"/>
      <w:r w:rsidR="00FC063E" w:rsidRPr="00FC063E">
        <w:t xml:space="preserve"> Software)</w:t>
      </w:r>
      <w:r w:rsidR="006C1A3A" w:rsidRPr="00FC063E">
        <w:t xml:space="preserve">.  </w:t>
      </w:r>
    </w:p>
    <w:p w:rsidR="00786641" w:rsidRPr="00786641" w:rsidRDefault="00786641" w:rsidP="00786641">
      <w:pPr>
        <w:pStyle w:val="NormalWeb"/>
        <w:shd w:val="clear" w:color="auto" w:fill="FFFFFF"/>
        <w:spacing w:before="0" w:beforeAutospacing="0" w:after="0" w:afterAutospacing="0" w:line="320" w:lineRule="exact"/>
        <w:textAlignment w:val="baseline"/>
        <w:rPr>
          <w:rFonts w:asciiTheme="minorHAnsi" w:hAnsiTheme="minorHAnsi" w:cs="Arial"/>
          <w:color w:val="000000"/>
        </w:rPr>
      </w:pPr>
    </w:p>
    <w:p w:rsidR="00786641" w:rsidRPr="00786641" w:rsidRDefault="00786641" w:rsidP="00786641">
      <w:pPr>
        <w:pStyle w:val="NormalWeb"/>
        <w:shd w:val="clear" w:color="auto" w:fill="FFFFFF"/>
        <w:spacing w:before="0" w:beforeAutospacing="0" w:after="0" w:afterAutospacing="0" w:line="320" w:lineRule="exact"/>
        <w:textAlignment w:val="baseline"/>
        <w:rPr>
          <w:rFonts w:asciiTheme="minorHAnsi" w:hAnsiTheme="minorHAnsi" w:cs="Arial"/>
          <w:color w:val="000000"/>
        </w:rPr>
      </w:pPr>
    </w:p>
    <w:p w:rsidR="00786641" w:rsidRPr="00786641" w:rsidRDefault="00786641" w:rsidP="00786641">
      <w:pPr>
        <w:pStyle w:val="Heading2"/>
        <w:spacing w:before="0" w:line="320" w:lineRule="exact"/>
        <w:jc w:val="both"/>
        <w:rPr>
          <w:rFonts w:asciiTheme="minorHAnsi" w:hAnsiTheme="minorHAnsi" w:cs="Arial"/>
          <w:color w:val="000000"/>
          <w:sz w:val="24"/>
          <w:szCs w:val="24"/>
        </w:rPr>
      </w:pPr>
      <w:r w:rsidRPr="00786641">
        <w:rPr>
          <w:rFonts w:asciiTheme="minorHAnsi" w:hAnsiTheme="minorHAnsi"/>
          <w:i/>
          <w:color w:val="000000"/>
          <w:sz w:val="24"/>
          <w:szCs w:val="24"/>
        </w:rPr>
        <w:lastRenderedPageBreak/>
        <w:t xml:space="preserve">Project description </w:t>
      </w:r>
    </w:p>
    <w:p w:rsidR="00935B04" w:rsidRDefault="00935B04" w:rsidP="001C3E48">
      <w:pPr>
        <w:rPr>
          <w:rFonts w:cs="Arial"/>
          <w:color w:val="000000"/>
        </w:rPr>
      </w:pPr>
    </w:p>
    <w:p w:rsidR="001C3E48" w:rsidRPr="00786641" w:rsidRDefault="00786641" w:rsidP="001C3E48">
      <w:r w:rsidRPr="00786641">
        <w:rPr>
          <w:rFonts w:cs="Arial"/>
          <w:color w:val="000000"/>
        </w:rPr>
        <w:t xml:space="preserve">New Anglia LEP requires experienced consultants to </w:t>
      </w:r>
      <w:r w:rsidR="001C3E48">
        <w:t>design, provide and implement a CMS</w:t>
      </w:r>
      <w:r w:rsidR="001C3E48" w:rsidRPr="00786641">
        <w:t>, which</w:t>
      </w:r>
      <w:r w:rsidR="001C3E48">
        <w:t xml:space="preserve"> </w:t>
      </w:r>
      <w:r w:rsidR="001C3E48" w:rsidRPr="00786641">
        <w:t xml:space="preserve">will provide a solution framework to enable </w:t>
      </w:r>
      <w:r w:rsidR="001C3E48">
        <w:t xml:space="preserve">the </w:t>
      </w:r>
      <w:r w:rsidR="001C3E48" w:rsidRPr="00786641">
        <w:t>growth hub</w:t>
      </w:r>
      <w:r w:rsidR="001C3E48">
        <w:t xml:space="preserve"> and other users</w:t>
      </w:r>
      <w:r w:rsidR="001C3E48" w:rsidRPr="00786641">
        <w:t xml:space="preserve"> to be up and running with minimal fuss and configuration of the CMS. The descriptions below detail the core elements required of the solution and the need to port da</w:t>
      </w:r>
      <w:r w:rsidR="001C3E48">
        <w:t xml:space="preserve">ta from the growth hubs </w:t>
      </w:r>
      <w:r w:rsidR="001C3E48" w:rsidRPr="00786641">
        <w:t>existing system.</w:t>
      </w:r>
    </w:p>
    <w:p w:rsidR="001C3E48" w:rsidRPr="00786641" w:rsidRDefault="001C3E48" w:rsidP="001C3E48">
      <w:r w:rsidRPr="00786641">
        <w:t>It should be capable of providing the ability to store information regarding Companies with the ability to capture core data requirements for growth hubs</w:t>
      </w:r>
      <w:r>
        <w:t xml:space="preserve"> and partners including district and county councils and other delivery partners such as enterprise agencies</w:t>
      </w:r>
      <w:r w:rsidRPr="00786641">
        <w:t xml:space="preserve">. This will require the system to be adaptable and respond to the natural evolution of the </w:t>
      </w:r>
      <w:r>
        <w:t xml:space="preserve">needs of the </w:t>
      </w:r>
      <w:r w:rsidRPr="00786641">
        <w:t>growth hub</w:t>
      </w:r>
      <w:r>
        <w:t>, grant providers</w:t>
      </w:r>
      <w:r w:rsidR="00512C39">
        <w:t xml:space="preserve">, partners </w:t>
      </w:r>
      <w:r>
        <w:t>and other programmes</w:t>
      </w:r>
      <w:r w:rsidRPr="00786641">
        <w:t>. It will have the reporting capability and the capacity to upscale and adapt to changing campaigns</w:t>
      </w:r>
      <w:r>
        <w:t xml:space="preserve"> and funding requirements</w:t>
      </w:r>
      <w:r w:rsidRPr="00786641">
        <w:t>.</w:t>
      </w:r>
      <w:r w:rsidR="00512C39">
        <w:t xml:space="preserve"> </w:t>
      </w:r>
    </w:p>
    <w:p w:rsidR="001C3E48" w:rsidRDefault="001C3E48" w:rsidP="001C3E48">
      <w:r w:rsidRPr="00786641">
        <w:t>The Account record must have the ability to be assigned a specific Account Manager and capable of recording information on Account Status, engagement dates plus any other total outcomes such as the number of jobs created or grants applied for and received, time spent with clients, review and reminders and at some point the capture of customer satisfaction.</w:t>
      </w:r>
    </w:p>
    <w:p w:rsidR="00A215B5" w:rsidRPr="00786641" w:rsidRDefault="00A215B5" w:rsidP="001C3E48">
      <w:r>
        <w:t>The CMS licences will also be required.</w:t>
      </w:r>
    </w:p>
    <w:p w:rsidR="00786641" w:rsidRPr="00786641" w:rsidRDefault="00786641" w:rsidP="00786641">
      <w:pPr>
        <w:pStyle w:val="Heading2"/>
        <w:spacing w:before="0" w:line="320" w:lineRule="exact"/>
        <w:jc w:val="both"/>
        <w:rPr>
          <w:rFonts w:asciiTheme="minorHAnsi" w:hAnsiTheme="minorHAnsi" w:cs="Arial"/>
          <w:color w:val="000000"/>
          <w:sz w:val="24"/>
          <w:szCs w:val="24"/>
        </w:rPr>
      </w:pPr>
      <w:r w:rsidRPr="00786641">
        <w:rPr>
          <w:rFonts w:asciiTheme="minorHAnsi" w:hAnsiTheme="minorHAnsi"/>
          <w:i/>
          <w:color w:val="000000"/>
          <w:sz w:val="24"/>
          <w:szCs w:val="24"/>
        </w:rPr>
        <w:t>Project management and monitoring</w:t>
      </w:r>
    </w:p>
    <w:p w:rsidR="00786641" w:rsidRPr="00786641" w:rsidRDefault="00786641" w:rsidP="00786641">
      <w:pPr>
        <w:spacing w:line="320" w:lineRule="exact"/>
        <w:jc w:val="both"/>
        <w:rPr>
          <w:rFonts w:cs="Arial"/>
          <w:color w:val="000000"/>
          <w:sz w:val="24"/>
          <w:szCs w:val="24"/>
        </w:rPr>
      </w:pPr>
    </w:p>
    <w:p w:rsidR="00786641" w:rsidRPr="00786641" w:rsidRDefault="00786641" w:rsidP="00786641">
      <w:pPr>
        <w:spacing w:line="320" w:lineRule="exact"/>
        <w:jc w:val="both"/>
        <w:rPr>
          <w:rFonts w:cs="Arial"/>
          <w:color w:val="000000"/>
        </w:rPr>
      </w:pPr>
      <w:r w:rsidRPr="00786641">
        <w:rPr>
          <w:rFonts w:cs="Arial"/>
          <w:color w:val="000000"/>
        </w:rPr>
        <w:t xml:space="preserve">The project will be managed by New Anglia </w:t>
      </w:r>
      <w:proofErr w:type="gramStart"/>
      <w:r w:rsidRPr="00786641">
        <w:rPr>
          <w:rFonts w:cs="Arial"/>
          <w:color w:val="000000"/>
        </w:rPr>
        <w:t xml:space="preserve">LEP and delivered </w:t>
      </w:r>
      <w:r w:rsidR="001C3E48">
        <w:rPr>
          <w:rFonts w:cs="Arial"/>
          <w:color w:val="000000"/>
        </w:rPr>
        <w:t xml:space="preserve">by </w:t>
      </w:r>
      <w:r w:rsidRPr="00786641">
        <w:rPr>
          <w:rFonts w:cs="Arial"/>
          <w:color w:val="000000"/>
        </w:rPr>
        <w:t>New Anglia Growth Hub</w:t>
      </w:r>
      <w:proofErr w:type="gramEnd"/>
      <w:r w:rsidR="00935B04">
        <w:rPr>
          <w:rFonts w:cs="Arial"/>
          <w:color w:val="000000"/>
        </w:rPr>
        <w:t xml:space="preserve"> and accessible by our partners and stakeholders</w:t>
      </w:r>
      <w:r w:rsidRPr="00786641">
        <w:rPr>
          <w:rFonts w:cs="Arial"/>
          <w:color w:val="000000"/>
        </w:rPr>
        <w:t>.  For the duration of the tender, the preferred supplier will be required to work with and liaise with a project team, made up of a range of partners taken from the New Anglia Growth Programme Partnership Board, including New Anglia LEP</w:t>
      </w:r>
      <w:r w:rsidR="001C3E48">
        <w:rPr>
          <w:rFonts w:cs="Arial"/>
          <w:color w:val="000000"/>
        </w:rPr>
        <w:t xml:space="preserve">, council </w:t>
      </w:r>
      <w:r w:rsidR="00935B04">
        <w:rPr>
          <w:rFonts w:cs="Arial"/>
          <w:color w:val="000000"/>
        </w:rPr>
        <w:t>representatives</w:t>
      </w:r>
      <w:r w:rsidRPr="00786641">
        <w:rPr>
          <w:rFonts w:cs="Arial"/>
          <w:color w:val="000000"/>
        </w:rPr>
        <w:t xml:space="preserve"> and New Anglia Growth Hub.</w:t>
      </w:r>
    </w:p>
    <w:p w:rsidR="00786641" w:rsidRPr="00786641" w:rsidRDefault="00786641" w:rsidP="00786641">
      <w:pPr>
        <w:pStyle w:val="Heading2"/>
        <w:spacing w:before="0" w:line="320" w:lineRule="exact"/>
        <w:jc w:val="both"/>
        <w:rPr>
          <w:rFonts w:asciiTheme="minorHAnsi" w:hAnsiTheme="minorHAnsi" w:cs="Arial"/>
          <w:color w:val="000000"/>
          <w:sz w:val="24"/>
          <w:szCs w:val="24"/>
        </w:rPr>
      </w:pPr>
      <w:r w:rsidRPr="00786641">
        <w:rPr>
          <w:rFonts w:asciiTheme="minorHAnsi" w:hAnsiTheme="minorHAnsi"/>
          <w:i/>
          <w:color w:val="000000"/>
          <w:sz w:val="24"/>
          <w:szCs w:val="24"/>
        </w:rPr>
        <w:t>Timescales and milestones</w:t>
      </w:r>
    </w:p>
    <w:p w:rsidR="00786641" w:rsidRPr="00786641" w:rsidRDefault="00786641" w:rsidP="00786641">
      <w:pPr>
        <w:spacing w:line="320" w:lineRule="exact"/>
        <w:rPr>
          <w:rFonts w:cs="Arial"/>
          <w:color w:val="000000"/>
          <w:sz w:val="24"/>
          <w:szCs w:val="24"/>
        </w:rPr>
      </w:pPr>
    </w:p>
    <w:p w:rsidR="00786641" w:rsidRPr="00786641" w:rsidRDefault="00786641" w:rsidP="00786641">
      <w:pPr>
        <w:pStyle w:val="NormalArial"/>
        <w:numPr>
          <w:ilvl w:val="0"/>
          <w:numId w:val="43"/>
        </w:numPr>
        <w:spacing w:line="320" w:lineRule="exact"/>
        <w:ind w:left="426"/>
        <w:jc w:val="both"/>
        <w:rPr>
          <w:rFonts w:asciiTheme="minorHAnsi" w:hAnsiTheme="minorHAnsi" w:cs="Arial"/>
          <w:b/>
          <w:color w:val="000000"/>
        </w:rPr>
      </w:pPr>
      <w:r w:rsidRPr="00786641">
        <w:rPr>
          <w:rFonts w:asciiTheme="minorHAnsi" w:hAnsiTheme="minorHAnsi" w:cs="Arial"/>
          <w:color w:val="000000"/>
        </w:rPr>
        <w:t xml:space="preserve">Proposals should be with New Anglia LEP by </w:t>
      </w:r>
      <w:r w:rsidR="001C3E48">
        <w:rPr>
          <w:rFonts w:asciiTheme="minorHAnsi" w:hAnsiTheme="minorHAnsi" w:cs="Arial"/>
          <w:b/>
          <w:color w:val="000000"/>
        </w:rPr>
        <w:t xml:space="preserve">5pm </w:t>
      </w:r>
      <w:r w:rsidR="002520BE">
        <w:rPr>
          <w:rFonts w:asciiTheme="minorHAnsi" w:hAnsiTheme="minorHAnsi" w:cs="Arial"/>
          <w:b/>
          <w:color w:val="000000"/>
        </w:rPr>
        <w:t>Friday</w:t>
      </w:r>
      <w:r w:rsidR="00FC063E">
        <w:rPr>
          <w:rFonts w:asciiTheme="minorHAnsi" w:hAnsiTheme="minorHAnsi" w:cs="Arial"/>
          <w:b/>
          <w:color w:val="000000"/>
        </w:rPr>
        <w:t xml:space="preserve"> </w:t>
      </w:r>
      <w:r w:rsidR="002520BE">
        <w:rPr>
          <w:rFonts w:asciiTheme="minorHAnsi" w:hAnsiTheme="minorHAnsi" w:cs="Arial"/>
          <w:b/>
          <w:color w:val="000000"/>
        </w:rPr>
        <w:t>20</w:t>
      </w:r>
      <w:r w:rsidR="00FC063E" w:rsidRPr="00FC063E">
        <w:rPr>
          <w:rFonts w:asciiTheme="minorHAnsi" w:hAnsiTheme="minorHAnsi" w:cs="Arial"/>
          <w:b/>
          <w:color w:val="000000"/>
          <w:vertAlign w:val="superscript"/>
        </w:rPr>
        <w:t>th</w:t>
      </w:r>
      <w:r w:rsidR="00FC063E">
        <w:rPr>
          <w:rFonts w:asciiTheme="minorHAnsi" w:hAnsiTheme="minorHAnsi" w:cs="Arial"/>
          <w:b/>
          <w:color w:val="000000"/>
        </w:rPr>
        <w:t xml:space="preserve"> January 2017</w:t>
      </w:r>
    </w:p>
    <w:p w:rsidR="00786641" w:rsidRPr="00786641" w:rsidRDefault="00786641" w:rsidP="00786641">
      <w:pPr>
        <w:pStyle w:val="NormalArial"/>
        <w:spacing w:line="320" w:lineRule="exact"/>
        <w:jc w:val="both"/>
        <w:rPr>
          <w:rFonts w:asciiTheme="minorHAnsi" w:hAnsiTheme="minorHAnsi" w:cs="Arial"/>
          <w:b/>
          <w:color w:val="000000"/>
        </w:rPr>
      </w:pPr>
    </w:p>
    <w:p w:rsidR="00786641" w:rsidRPr="00786641" w:rsidRDefault="00786641" w:rsidP="00786641">
      <w:pPr>
        <w:pStyle w:val="NormalArial"/>
        <w:numPr>
          <w:ilvl w:val="0"/>
          <w:numId w:val="43"/>
        </w:numPr>
        <w:spacing w:line="320" w:lineRule="exact"/>
        <w:ind w:left="426"/>
        <w:jc w:val="both"/>
        <w:rPr>
          <w:rFonts w:asciiTheme="minorHAnsi" w:hAnsiTheme="minorHAnsi" w:cs="Arial"/>
          <w:b/>
          <w:color w:val="000000"/>
        </w:rPr>
      </w:pPr>
      <w:r w:rsidRPr="00786641">
        <w:rPr>
          <w:rFonts w:asciiTheme="minorHAnsi" w:hAnsiTheme="minorHAnsi" w:cs="Arial"/>
          <w:color w:val="000000"/>
        </w:rPr>
        <w:t>Work must have started on the design and development of the pl</w:t>
      </w:r>
      <w:bookmarkStart w:id="2" w:name="_GoBack"/>
      <w:bookmarkEnd w:id="2"/>
      <w:r w:rsidRPr="00786641">
        <w:rPr>
          <w:rFonts w:asciiTheme="minorHAnsi" w:hAnsiTheme="minorHAnsi" w:cs="Arial"/>
          <w:color w:val="000000"/>
        </w:rPr>
        <w:t>atform by</w:t>
      </w:r>
      <w:r w:rsidRPr="00786641">
        <w:rPr>
          <w:rFonts w:asciiTheme="minorHAnsi" w:hAnsiTheme="minorHAnsi" w:cs="Arial"/>
          <w:b/>
          <w:color w:val="000000"/>
        </w:rPr>
        <w:t xml:space="preserve"> </w:t>
      </w:r>
      <w:r w:rsidR="00AB1E70">
        <w:rPr>
          <w:rFonts w:asciiTheme="minorHAnsi" w:hAnsiTheme="minorHAnsi" w:cs="Arial"/>
          <w:b/>
          <w:color w:val="000000"/>
        </w:rPr>
        <w:t>6</w:t>
      </w:r>
      <w:r w:rsidRPr="00AB1E70">
        <w:rPr>
          <w:rFonts w:asciiTheme="minorHAnsi" w:hAnsiTheme="minorHAnsi" w:cs="Arial"/>
          <w:b/>
          <w:color w:val="000000"/>
          <w:vertAlign w:val="superscript"/>
        </w:rPr>
        <w:t>t</w:t>
      </w:r>
      <w:r w:rsidR="00AB1E70" w:rsidRPr="00AB1E70">
        <w:rPr>
          <w:rFonts w:asciiTheme="minorHAnsi" w:hAnsiTheme="minorHAnsi" w:cs="Arial"/>
          <w:b/>
          <w:color w:val="000000"/>
          <w:vertAlign w:val="superscript"/>
        </w:rPr>
        <w:t>h</w:t>
      </w:r>
      <w:r w:rsidRPr="00786641">
        <w:rPr>
          <w:rFonts w:asciiTheme="minorHAnsi" w:hAnsiTheme="minorHAnsi" w:cs="Arial"/>
          <w:b/>
          <w:color w:val="000000"/>
        </w:rPr>
        <w:t xml:space="preserve"> </w:t>
      </w:r>
      <w:r w:rsidR="001C3E48">
        <w:rPr>
          <w:rFonts w:asciiTheme="minorHAnsi" w:hAnsiTheme="minorHAnsi" w:cs="Arial"/>
          <w:b/>
          <w:color w:val="000000"/>
        </w:rPr>
        <w:t xml:space="preserve">February </w:t>
      </w:r>
      <w:r w:rsidRPr="00786641">
        <w:rPr>
          <w:rFonts w:asciiTheme="minorHAnsi" w:hAnsiTheme="minorHAnsi" w:cs="Arial"/>
          <w:b/>
          <w:color w:val="000000"/>
        </w:rPr>
        <w:t>2017.</w:t>
      </w:r>
    </w:p>
    <w:p w:rsidR="00786641" w:rsidRPr="00786641" w:rsidRDefault="00786641" w:rsidP="00786641">
      <w:pPr>
        <w:pStyle w:val="NormalArial"/>
        <w:spacing w:line="320" w:lineRule="exact"/>
        <w:ind w:left="426"/>
        <w:jc w:val="both"/>
        <w:rPr>
          <w:rFonts w:asciiTheme="minorHAnsi" w:hAnsiTheme="minorHAnsi" w:cs="Arial"/>
          <w:b/>
          <w:color w:val="000000"/>
        </w:rPr>
      </w:pPr>
    </w:p>
    <w:p w:rsidR="00786641" w:rsidRPr="00786641" w:rsidRDefault="00786641" w:rsidP="00786641">
      <w:pPr>
        <w:pStyle w:val="NormalArial"/>
        <w:numPr>
          <w:ilvl w:val="0"/>
          <w:numId w:val="43"/>
        </w:numPr>
        <w:spacing w:line="320" w:lineRule="exact"/>
        <w:ind w:left="426"/>
        <w:jc w:val="both"/>
        <w:rPr>
          <w:rFonts w:asciiTheme="minorHAnsi" w:hAnsiTheme="minorHAnsi" w:cs="Arial"/>
          <w:b/>
          <w:color w:val="000000"/>
        </w:rPr>
      </w:pPr>
      <w:r w:rsidRPr="00786641">
        <w:rPr>
          <w:rFonts w:asciiTheme="minorHAnsi" w:hAnsiTheme="minorHAnsi" w:cs="Arial"/>
          <w:color w:val="000000"/>
        </w:rPr>
        <w:t xml:space="preserve">The platform must be </w:t>
      </w:r>
      <w:r w:rsidR="001C3E48" w:rsidRPr="00786641">
        <w:rPr>
          <w:rFonts w:asciiTheme="minorHAnsi" w:hAnsiTheme="minorHAnsi" w:cs="Arial"/>
          <w:color w:val="000000"/>
        </w:rPr>
        <w:t>operational</w:t>
      </w:r>
      <w:r w:rsidRPr="00786641">
        <w:rPr>
          <w:rFonts w:asciiTheme="minorHAnsi" w:hAnsiTheme="minorHAnsi" w:cs="Arial"/>
          <w:color w:val="000000"/>
        </w:rPr>
        <w:t xml:space="preserve"> and meet the specifications outlined in this tender brief by</w:t>
      </w:r>
      <w:r w:rsidRPr="00786641">
        <w:rPr>
          <w:rFonts w:asciiTheme="minorHAnsi" w:hAnsiTheme="minorHAnsi" w:cs="Arial"/>
          <w:b/>
          <w:color w:val="000000"/>
        </w:rPr>
        <w:t xml:space="preserve"> 31</w:t>
      </w:r>
      <w:r w:rsidRPr="00786641">
        <w:rPr>
          <w:rFonts w:asciiTheme="minorHAnsi" w:hAnsiTheme="minorHAnsi" w:cs="Arial"/>
          <w:b/>
          <w:color w:val="000000"/>
          <w:vertAlign w:val="superscript"/>
        </w:rPr>
        <w:t>st</w:t>
      </w:r>
      <w:r w:rsidRPr="00786641">
        <w:rPr>
          <w:rFonts w:asciiTheme="minorHAnsi" w:hAnsiTheme="minorHAnsi" w:cs="Arial"/>
          <w:b/>
          <w:color w:val="000000"/>
        </w:rPr>
        <w:t xml:space="preserve"> March 2017.</w:t>
      </w:r>
    </w:p>
    <w:p w:rsidR="00512C39" w:rsidRDefault="00512C39" w:rsidP="00786641">
      <w:pPr>
        <w:pStyle w:val="Heading2"/>
        <w:spacing w:before="0" w:line="320" w:lineRule="exact"/>
        <w:jc w:val="both"/>
        <w:rPr>
          <w:rFonts w:asciiTheme="minorHAnsi" w:eastAsia="Times New Roman" w:hAnsiTheme="minorHAnsi" w:cs="Arial"/>
          <w:b w:val="0"/>
          <w:bCs w:val="0"/>
          <w:color w:val="000000"/>
          <w:sz w:val="24"/>
          <w:szCs w:val="24"/>
        </w:rPr>
      </w:pPr>
    </w:p>
    <w:p w:rsidR="00786641" w:rsidRPr="00786641" w:rsidRDefault="00786641" w:rsidP="00786641">
      <w:pPr>
        <w:pStyle w:val="Heading2"/>
        <w:spacing w:before="0" w:line="320" w:lineRule="exact"/>
        <w:jc w:val="both"/>
        <w:rPr>
          <w:rFonts w:asciiTheme="minorHAnsi" w:hAnsiTheme="minorHAnsi"/>
          <w:color w:val="000000"/>
          <w:sz w:val="24"/>
          <w:szCs w:val="24"/>
        </w:rPr>
      </w:pPr>
      <w:r w:rsidRPr="00786641">
        <w:rPr>
          <w:rFonts w:asciiTheme="minorHAnsi" w:hAnsiTheme="minorHAnsi"/>
          <w:i/>
          <w:color w:val="000000"/>
          <w:sz w:val="24"/>
          <w:szCs w:val="24"/>
        </w:rPr>
        <w:t>Tender process</w:t>
      </w:r>
    </w:p>
    <w:p w:rsidR="00786641" w:rsidRPr="00786641" w:rsidRDefault="00786641" w:rsidP="00786641">
      <w:pPr>
        <w:spacing w:line="320" w:lineRule="exact"/>
        <w:jc w:val="both"/>
        <w:rPr>
          <w:rFonts w:cs="Arial"/>
          <w:color w:val="000000"/>
          <w:sz w:val="24"/>
          <w:szCs w:val="24"/>
        </w:rPr>
      </w:pPr>
    </w:p>
    <w:p w:rsidR="00786641" w:rsidRPr="00786641" w:rsidRDefault="006C1A3A" w:rsidP="00786641">
      <w:pPr>
        <w:spacing w:line="320" w:lineRule="exact"/>
        <w:jc w:val="both"/>
        <w:rPr>
          <w:rFonts w:cs="Arial"/>
          <w:color w:val="000000"/>
        </w:rPr>
      </w:pPr>
      <w:r>
        <w:rPr>
          <w:rFonts w:cs="Arial"/>
          <w:color w:val="000000"/>
        </w:rPr>
        <w:t xml:space="preserve">Applicants </w:t>
      </w:r>
      <w:proofErr w:type="gramStart"/>
      <w:r>
        <w:rPr>
          <w:rFonts w:cs="Arial"/>
          <w:color w:val="000000"/>
        </w:rPr>
        <w:t xml:space="preserve">will be </w:t>
      </w:r>
      <w:r w:rsidR="00786641" w:rsidRPr="00786641">
        <w:rPr>
          <w:rFonts w:cs="Arial"/>
          <w:color w:val="000000"/>
        </w:rPr>
        <w:t>selected</w:t>
      </w:r>
      <w:proofErr w:type="gramEnd"/>
      <w:r w:rsidR="00786641" w:rsidRPr="00786641">
        <w:rPr>
          <w:rFonts w:cs="Arial"/>
          <w:color w:val="000000"/>
        </w:rPr>
        <w:t xml:space="preserve"> for shortlist based on their initial tender submissions, with shortlisted applicants being invited to pitch their proposals to a panel during </w:t>
      </w:r>
      <w:r w:rsidR="001C3E48">
        <w:rPr>
          <w:rFonts w:cs="Arial"/>
          <w:color w:val="000000"/>
        </w:rPr>
        <w:t>January 2017</w:t>
      </w:r>
      <w:r w:rsidR="00786641" w:rsidRPr="00786641">
        <w:rPr>
          <w:rFonts w:cs="Arial"/>
          <w:color w:val="000000"/>
        </w:rPr>
        <w:t xml:space="preserve">.  </w:t>
      </w:r>
    </w:p>
    <w:p w:rsidR="00786641" w:rsidRPr="00786641" w:rsidRDefault="00786641" w:rsidP="00786641">
      <w:pPr>
        <w:spacing w:line="320" w:lineRule="exact"/>
        <w:jc w:val="both"/>
        <w:rPr>
          <w:rFonts w:cs="Arial"/>
          <w:color w:val="000000"/>
        </w:rPr>
      </w:pPr>
      <w:r w:rsidRPr="00786641">
        <w:rPr>
          <w:rFonts w:cs="Arial"/>
          <w:color w:val="000000"/>
        </w:rPr>
        <w:t xml:space="preserve">Applicants will be shortlisted and selected </w:t>
      </w:r>
      <w:proofErr w:type="gramStart"/>
      <w:r w:rsidRPr="00786641">
        <w:rPr>
          <w:rFonts w:cs="Arial"/>
          <w:color w:val="000000"/>
        </w:rPr>
        <w:t>on the basis of</w:t>
      </w:r>
      <w:proofErr w:type="gramEnd"/>
      <w:r w:rsidRPr="00786641">
        <w:rPr>
          <w:rFonts w:cs="Arial"/>
          <w:color w:val="000000"/>
        </w:rPr>
        <w:t xml:space="preserve"> selected based on their ability to: - </w:t>
      </w:r>
    </w:p>
    <w:p w:rsidR="00786641" w:rsidRPr="00786641" w:rsidRDefault="00786641" w:rsidP="00786641">
      <w:pPr>
        <w:pStyle w:val="BodyText"/>
        <w:widowControl w:val="0"/>
        <w:numPr>
          <w:ilvl w:val="0"/>
          <w:numId w:val="44"/>
        </w:numPr>
        <w:tabs>
          <w:tab w:val="left" w:pos="284"/>
        </w:tabs>
        <w:kinsoku w:val="0"/>
        <w:overflowPunct w:val="0"/>
        <w:autoSpaceDE w:val="0"/>
        <w:autoSpaceDN w:val="0"/>
        <w:adjustRightInd w:val="0"/>
        <w:spacing w:after="0" w:line="320" w:lineRule="exact"/>
        <w:ind w:left="284" w:hanging="284"/>
        <w:rPr>
          <w:rFonts w:cs="Arial"/>
          <w:sz w:val="24"/>
          <w:szCs w:val="24"/>
        </w:rPr>
      </w:pPr>
      <w:r w:rsidRPr="00786641">
        <w:rPr>
          <w:rFonts w:cs="Arial"/>
          <w:sz w:val="24"/>
          <w:szCs w:val="24"/>
        </w:rPr>
        <w:t>Be in a</w:t>
      </w:r>
      <w:r w:rsidRPr="00786641">
        <w:rPr>
          <w:rFonts w:cs="Arial"/>
          <w:spacing w:val="-3"/>
          <w:sz w:val="24"/>
          <w:szCs w:val="24"/>
        </w:rPr>
        <w:t xml:space="preserve"> </w:t>
      </w:r>
      <w:r w:rsidRPr="00786641">
        <w:rPr>
          <w:rFonts w:cs="Arial"/>
          <w:sz w:val="24"/>
          <w:szCs w:val="24"/>
        </w:rPr>
        <w:t>po</w:t>
      </w:r>
      <w:r w:rsidRPr="00786641">
        <w:rPr>
          <w:rFonts w:cs="Arial"/>
          <w:spacing w:val="-2"/>
          <w:sz w:val="24"/>
          <w:szCs w:val="24"/>
        </w:rPr>
        <w:t>s</w:t>
      </w:r>
      <w:r w:rsidRPr="00786641">
        <w:rPr>
          <w:rFonts w:cs="Arial"/>
          <w:sz w:val="24"/>
          <w:szCs w:val="24"/>
        </w:rPr>
        <w:t>iti</w:t>
      </w:r>
      <w:r w:rsidRPr="00786641">
        <w:rPr>
          <w:rFonts w:cs="Arial"/>
          <w:spacing w:val="1"/>
          <w:sz w:val="24"/>
          <w:szCs w:val="24"/>
        </w:rPr>
        <w:t>o</w:t>
      </w:r>
      <w:r w:rsidRPr="00786641">
        <w:rPr>
          <w:rFonts w:cs="Arial"/>
          <w:sz w:val="24"/>
          <w:szCs w:val="24"/>
        </w:rPr>
        <w:t xml:space="preserve">n </w:t>
      </w:r>
      <w:r w:rsidRPr="00786641">
        <w:rPr>
          <w:rFonts w:cs="Arial"/>
          <w:spacing w:val="-3"/>
          <w:sz w:val="24"/>
          <w:szCs w:val="24"/>
        </w:rPr>
        <w:t>t</w:t>
      </w:r>
      <w:r w:rsidRPr="00786641">
        <w:rPr>
          <w:rFonts w:cs="Arial"/>
          <w:sz w:val="24"/>
          <w:szCs w:val="24"/>
        </w:rPr>
        <w:t>o</w:t>
      </w:r>
      <w:r w:rsidRPr="00786641">
        <w:rPr>
          <w:rFonts w:cs="Arial"/>
          <w:spacing w:val="1"/>
          <w:sz w:val="24"/>
          <w:szCs w:val="24"/>
        </w:rPr>
        <w:t xml:space="preserve"> begin the contract on or before the </w:t>
      </w:r>
      <w:r w:rsidR="00AB1E70">
        <w:rPr>
          <w:rFonts w:cs="Arial"/>
          <w:b/>
          <w:spacing w:val="1"/>
          <w:sz w:val="24"/>
          <w:szCs w:val="24"/>
        </w:rPr>
        <w:t>6</w:t>
      </w:r>
      <w:r w:rsidRPr="00786641">
        <w:rPr>
          <w:rFonts w:cs="Arial"/>
          <w:b/>
          <w:spacing w:val="1"/>
          <w:sz w:val="24"/>
          <w:szCs w:val="24"/>
          <w:vertAlign w:val="superscript"/>
        </w:rPr>
        <w:t>t</w:t>
      </w:r>
      <w:r w:rsidR="00AB1E70">
        <w:rPr>
          <w:rFonts w:cs="Arial"/>
          <w:b/>
          <w:spacing w:val="1"/>
          <w:sz w:val="24"/>
          <w:szCs w:val="24"/>
          <w:vertAlign w:val="superscript"/>
        </w:rPr>
        <w:t>h</w:t>
      </w:r>
      <w:r w:rsidRPr="00786641">
        <w:rPr>
          <w:rFonts w:cs="Arial"/>
          <w:b/>
          <w:spacing w:val="1"/>
          <w:sz w:val="24"/>
          <w:szCs w:val="24"/>
        </w:rPr>
        <w:t xml:space="preserve"> </w:t>
      </w:r>
      <w:r w:rsidR="001C3E48">
        <w:rPr>
          <w:rFonts w:cs="Arial"/>
          <w:b/>
          <w:spacing w:val="1"/>
          <w:sz w:val="24"/>
          <w:szCs w:val="24"/>
        </w:rPr>
        <w:t xml:space="preserve">February </w:t>
      </w:r>
      <w:r w:rsidRPr="00786641">
        <w:rPr>
          <w:rFonts w:cs="Arial"/>
          <w:b/>
          <w:spacing w:val="1"/>
          <w:sz w:val="24"/>
          <w:szCs w:val="24"/>
        </w:rPr>
        <w:t>2017</w:t>
      </w:r>
      <w:r w:rsidRPr="00786641">
        <w:rPr>
          <w:rFonts w:cs="Arial"/>
          <w:spacing w:val="1"/>
          <w:sz w:val="24"/>
          <w:szCs w:val="24"/>
        </w:rPr>
        <w:t xml:space="preserve"> and complete it by the </w:t>
      </w:r>
      <w:r w:rsidRPr="00786641">
        <w:rPr>
          <w:rFonts w:cs="Arial"/>
          <w:b/>
          <w:spacing w:val="1"/>
          <w:sz w:val="24"/>
          <w:szCs w:val="24"/>
        </w:rPr>
        <w:t>31</w:t>
      </w:r>
      <w:r w:rsidRPr="00786641">
        <w:rPr>
          <w:rFonts w:cs="Arial"/>
          <w:b/>
          <w:spacing w:val="1"/>
          <w:sz w:val="24"/>
          <w:szCs w:val="24"/>
          <w:vertAlign w:val="superscript"/>
        </w:rPr>
        <w:t>st</w:t>
      </w:r>
      <w:r w:rsidRPr="00786641">
        <w:rPr>
          <w:rFonts w:cs="Arial"/>
          <w:b/>
          <w:spacing w:val="1"/>
          <w:sz w:val="24"/>
          <w:szCs w:val="24"/>
        </w:rPr>
        <w:t xml:space="preserve"> march 2017.</w:t>
      </w:r>
    </w:p>
    <w:p w:rsidR="00786641" w:rsidRPr="00786641" w:rsidRDefault="00786641" w:rsidP="00786641">
      <w:pPr>
        <w:pStyle w:val="BodyText"/>
        <w:tabs>
          <w:tab w:val="left" w:pos="284"/>
        </w:tabs>
        <w:kinsoku w:val="0"/>
        <w:overflowPunct w:val="0"/>
        <w:spacing w:line="320" w:lineRule="exact"/>
        <w:rPr>
          <w:rFonts w:cs="Arial"/>
          <w:sz w:val="24"/>
          <w:szCs w:val="24"/>
        </w:rPr>
      </w:pPr>
    </w:p>
    <w:p w:rsidR="00786641" w:rsidRPr="00786641" w:rsidRDefault="00786641" w:rsidP="00786641">
      <w:pPr>
        <w:pStyle w:val="BodyText"/>
        <w:widowControl w:val="0"/>
        <w:numPr>
          <w:ilvl w:val="0"/>
          <w:numId w:val="44"/>
        </w:numPr>
        <w:tabs>
          <w:tab w:val="left" w:pos="284"/>
        </w:tabs>
        <w:kinsoku w:val="0"/>
        <w:overflowPunct w:val="0"/>
        <w:autoSpaceDE w:val="0"/>
        <w:autoSpaceDN w:val="0"/>
        <w:adjustRightInd w:val="0"/>
        <w:spacing w:after="0" w:line="320" w:lineRule="exact"/>
        <w:ind w:left="284" w:hanging="284"/>
        <w:rPr>
          <w:rFonts w:cs="Arial"/>
          <w:sz w:val="24"/>
          <w:szCs w:val="24"/>
        </w:rPr>
      </w:pPr>
      <w:r w:rsidRPr="00786641">
        <w:rPr>
          <w:rFonts w:cs="Arial"/>
          <w:sz w:val="24"/>
          <w:szCs w:val="24"/>
        </w:rPr>
        <w:t>Have previous experience of developing and delivering pr</w:t>
      </w:r>
      <w:r w:rsidRPr="00786641">
        <w:rPr>
          <w:rFonts w:cs="Arial"/>
          <w:spacing w:val="-2"/>
          <w:sz w:val="24"/>
          <w:szCs w:val="24"/>
        </w:rPr>
        <w:t>ojects of a similar nature, with evidence of the success of these projects.</w:t>
      </w:r>
    </w:p>
    <w:p w:rsidR="00786641" w:rsidRPr="00786641" w:rsidRDefault="00786641" w:rsidP="00786641">
      <w:pPr>
        <w:pStyle w:val="BodyText"/>
        <w:tabs>
          <w:tab w:val="left" w:pos="284"/>
        </w:tabs>
        <w:kinsoku w:val="0"/>
        <w:overflowPunct w:val="0"/>
        <w:spacing w:line="320" w:lineRule="exact"/>
        <w:rPr>
          <w:rFonts w:cs="Arial"/>
          <w:sz w:val="24"/>
          <w:szCs w:val="24"/>
        </w:rPr>
      </w:pPr>
    </w:p>
    <w:p w:rsidR="00786641" w:rsidRPr="00786641" w:rsidRDefault="00786641" w:rsidP="00786641">
      <w:pPr>
        <w:pStyle w:val="BodyText"/>
        <w:widowControl w:val="0"/>
        <w:numPr>
          <w:ilvl w:val="0"/>
          <w:numId w:val="44"/>
        </w:numPr>
        <w:tabs>
          <w:tab w:val="left" w:pos="284"/>
        </w:tabs>
        <w:kinsoku w:val="0"/>
        <w:overflowPunct w:val="0"/>
        <w:autoSpaceDE w:val="0"/>
        <w:autoSpaceDN w:val="0"/>
        <w:adjustRightInd w:val="0"/>
        <w:spacing w:after="0" w:line="320" w:lineRule="exact"/>
        <w:ind w:left="284" w:hanging="284"/>
        <w:rPr>
          <w:rFonts w:cs="Arial"/>
          <w:sz w:val="24"/>
          <w:szCs w:val="24"/>
        </w:rPr>
      </w:pPr>
      <w:r w:rsidRPr="00786641">
        <w:rPr>
          <w:rFonts w:cs="Arial"/>
          <w:color w:val="000000"/>
          <w:sz w:val="24"/>
          <w:szCs w:val="24"/>
        </w:rPr>
        <w:t>Clearly demonstrate that they can meet all the specifications and requirements outlined in this tender document.</w:t>
      </w:r>
    </w:p>
    <w:p w:rsidR="00786641" w:rsidRPr="00786641" w:rsidRDefault="00786641" w:rsidP="00786641">
      <w:pPr>
        <w:pStyle w:val="ListParagraph"/>
        <w:rPr>
          <w:rFonts w:cs="Arial"/>
          <w:sz w:val="24"/>
          <w:szCs w:val="24"/>
        </w:rPr>
      </w:pPr>
    </w:p>
    <w:p w:rsidR="00786641" w:rsidRPr="00786641" w:rsidRDefault="00786641" w:rsidP="00786641">
      <w:pPr>
        <w:pStyle w:val="ListParagraph"/>
        <w:ind w:left="0"/>
        <w:rPr>
          <w:rFonts w:cs="Arial"/>
          <w:sz w:val="24"/>
          <w:szCs w:val="24"/>
        </w:rPr>
      </w:pPr>
    </w:p>
    <w:p w:rsidR="00786641" w:rsidRPr="00786641" w:rsidRDefault="00786641" w:rsidP="00786641">
      <w:pPr>
        <w:pStyle w:val="Heading2"/>
        <w:spacing w:before="0" w:line="320" w:lineRule="exact"/>
        <w:jc w:val="both"/>
        <w:rPr>
          <w:rFonts w:asciiTheme="minorHAnsi" w:hAnsiTheme="minorHAnsi" w:cs="Arial"/>
          <w:color w:val="000000"/>
          <w:sz w:val="24"/>
          <w:szCs w:val="24"/>
        </w:rPr>
      </w:pPr>
      <w:r w:rsidRPr="00786641">
        <w:rPr>
          <w:rFonts w:asciiTheme="minorHAnsi" w:hAnsiTheme="minorHAnsi"/>
          <w:i/>
          <w:color w:val="000000"/>
          <w:sz w:val="24"/>
          <w:szCs w:val="24"/>
        </w:rPr>
        <w:t>Budget</w:t>
      </w:r>
    </w:p>
    <w:p w:rsidR="00786641" w:rsidRPr="00786641" w:rsidRDefault="00786641" w:rsidP="00786641">
      <w:pPr>
        <w:spacing w:line="320" w:lineRule="exact"/>
        <w:rPr>
          <w:rFonts w:cs="Arial"/>
          <w:color w:val="000000"/>
          <w:sz w:val="24"/>
          <w:szCs w:val="24"/>
        </w:rPr>
      </w:pPr>
    </w:p>
    <w:p w:rsidR="00786641" w:rsidRPr="001C3E48" w:rsidRDefault="00A215B5" w:rsidP="00786641">
      <w:pPr>
        <w:numPr>
          <w:ilvl w:val="0"/>
          <w:numId w:val="45"/>
        </w:numPr>
        <w:spacing w:after="0" w:line="320" w:lineRule="exact"/>
        <w:jc w:val="both"/>
        <w:rPr>
          <w:rFonts w:cs="Arial"/>
          <w:color w:val="000000"/>
        </w:rPr>
      </w:pPr>
      <w:r>
        <w:rPr>
          <w:rFonts w:cs="Arial"/>
          <w:color w:val="000000"/>
        </w:rPr>
        <w:t>A budget of up to £25</w:t>
      </w:r>
      <w:r w:rsidR="00786641" w:rsidRPr="001C3E48">
        <w:rPr>
          <w:rFonts w:cs="Arial"/>
          <w:color w:val="000000"/>
        </w:rPr>
        <w:t xml:space="preserve">,000, including VAT is available for the delivery of this activity </w:t>
      </w:r>
    </w:p>
    <w:p w:rsidR="00786641" w:rsidRPr="00786641" w:rsidRDefault="00786641" w:rsidP="00786641">
      <w:pPr>
        <w:rPr>
          <w:rFonts w:cs="Times New Roman"/>
        </w:rPr>
      </w:pPr>
    </w:p>
    <w:p w:rsidR="00786641" w:rsidRPr="00786641" w:rsidRDefault="00786641" w:rsidP="00786641">
      <w:pPr>
        <w:pStyle w:val="Heading1"/>
        <w:kinsoku w:val="0"/>
        <w:overflowPunct w:val="0"/>
        <w:spacing w:before="0" w:line="320" w:lineRule="exact"/>
        <w:rPr>
          <w:rFonts w:asciiTheme="minorHAnsi" w:hAnsiTheme="minorHAnsi"/>
          <w:b w:val="0"/>
          <w:bCs w:val="0"/>
          <w:sz w:val="24"/>
          <w:szCs w:val="24"/>
        </w:rPr>
      </w:pPr>
      <w:r w:rsidRPr="00786641">
        <w:rPr>
          <w:rFonts w:asciiTheme="minorHAnsi" w:hAnsiTheme="minorHAnsi"/>
          <w:sz w:val="24"/>
          <w:szCs w:val="24"/>
        </w:rPr>
        <w:t>How</w:t>
      </w:r>
      <w:r w:rsidRPr="00786641">
        <w:rPr>
          <w:rFonts w:asciiTheme="minorHAnsi" w:hAnsiTheme="minorHAnsi"/>
          <w:spacing w:val="1"/>
          <w:sz w:val="24"/>
          <w:szCs w:val="24"/>
        </w:rPr>
        <w:t xml:space="preserve"> </w:t>
      </w:r>
      <w:r w:rsidRPr="00786641">
        <w:rPr>
          <w:rFonts w:asciiTheme="minorHAnsi" w:hAnsiTheme="minorHAnsi"/>
          <w:sz w:val="24"/>
          <w:szCs w:val="24"/>
        </w:rPr>
        <w:t>to apply</w:t>
      </w:r>
    </w:p>
    <w:p w:rsidR="00786641" w:rsidRPr="00786641" w:rsidRDefault="00786641" w:rsidP="00786641">
      <w:pPr>
        <w:kinsoku w:val="0"/>
        <w:overflowPunct w:val="0"/>
        <w:spacing w:line="320" w:lineRule="exact"/>
        <w:rPr>
          <w:rFonts w:cs="Arial"/>
          <w:sz w:val="24"/>
          <w:szCs w:val="24"/>
        </w:rPr>
      </w:pPr>
    </w:p>
    <w:p w:rsidR="00786641" w:rsidRPr="00786641" w:rsidRDefault="00786641" w:rsidP="00786641">
      <w:pPr>
        <w:pStyle w:val="NormalArial"/>
        <w:spacing w:line="320" w:lineRule="exact"/>
        <w:jc w:val="both"/>
        <w:rPr>
          <w:rFonts w:asciiTheme="minorHAnsi" w:hAnsiTheme="minorHAnsi" w:cs="Arial"/>
        </w:rPr>
      </w:pPr>
      <w:r w:rsidRPr="00786641">
        <w:rPr>
          <w:rFonts w:asciiTheme="minorHAnsi" w:hAnsiTheme="minorHAnsi" w:cs="Arial"/>
        </w:rPr>
        <w:t>Pl</w:t>
      </w:r>
      <w:r w:rsidRPr="00786641">
        <w:rPr>
          <w:rFonts w:asciiTheme="minorHAnsi" w:hAnsiTheme="minorHAnsi" w:cs="Arial"/>
          <w:spacing w:val="1"/>
        </w:rPr>
        <w:t>e</w:t>
      </w:r>
      <w:r w:rsidRPr="00786641">
        <w:rPr>
          <w:rFonts w:asciiTheme="minorHAnsi" w:hAnsiTheme="minorHAnsi" w:cs="Arial"/>
        </w:rPr>
        <w:t>a</w:t>
      </w:r>
      <w:r w:rsidRPr="00786641">
        <w:rPr>
          <w:rFonts w:asciiTheme="minorHAnsi" w:hAnsiTheme="minorHAnsi" w:cs="Arial"/>
          <w:spacing w:val="-3"/>
        </w:rPr>
        <w:t>s</w:t>
      </w:r>
      <w:r w:rsidRPr="00786641">
        <w:rPr>
          <w:rFonts w:asciiTheme="minorHAnsi" w:hAnsiTheme="minorHAnsi" w:cs="Arial"/>
        </w:rPr>
        <w:t>e s</w:t>
      </w:r>
      <w:r w:rsidRPr="00786641">
        <w:rPr>
          <w:rFonts w:asciiTheme="minorHAnsi" w:hAnsiTheme="minorHAnsi" w:cs="Arial"/>
          <w:spacing w:val="1"/>
        </w:rPr>
        <w:t>e</w:t>
      </w:r>
      <w:r w:rsidRPr="00786641">
        <w:rPr>
          <w:rFonts w:asciiTheme="minorHAnsi" w:hAnsiTheme="minorHAnsi" w:cs="Arial"/>
        </w:rPr>
        <w:t>nd</w:t>
      </w:r>
      <w:r w:rsidRPr="00786641">
        <w:rPr>
          <w:rFonts w:asciiTheme="minorHAnsi" w:hAnsiTheme="minorHAnsi" w:cs="Arial"/>
          <w:spacing w:val="-4"/>
        </w:rPr>
        <w:t xml:space="preserve"> </w:t>
      </w:r>
      <w:r w:rsidRPr="00786641">
        <w:rPr>
          <w:rFonts w:asciiTheme="minorHAnsi" w:hAnsiTheme="minorHAnsi" w:cs="Arial"/>
        </w:rPr>
        <w:t xml:space="preserve">the </w:t>
      </w:r>
      <w:r w:rsidRPr="00786641">
        <w:rPr>
          <w:rFonts w:asciiTheme="minorHAnsi" w:hAnsiTheme="minorHAnsi" w:cs="Arial"/>
          <w:spacing w:val="-2"/>
        </w:rPr>
        <w:t>f</w:t>
      </w:r>
      <w:r w:rsidRPr="00786641">
        <w:rPr>
          <w:rFonts w:asciiTheme="minorHAnsi" w:hAnsiTheme="minorHAnsi" w:cs="Arial"/>
          <w:spacing w:val="1"/>
        </w:rPr>
        <w:t>o</w:t>
      </w:r>
      <w:r w:rsidRPr="00786641">
        <w:rPr>
          <w:rFonts w:asciiTheme="minorHAnsi" w:hAnsiTheme="minorHAnsi" w:cs="Arial"/>
        </w:rPr>
        <w:t>ll</w:t>
      </w:r>
      <w:r w:rsidRPr="00786641">
        <w:rPr>
          <w:rFonts w:asciiTheme="minorHAnsi" w:hAnsiTheme="minorHAnsi" w:cs="Arial"/>
          <w:spacing w:val="-2"/>
        </w:rPr>
        <w:t>o</w:t>
      </w:r>
      <w:r w:rsidRPr="00786641">
        <w:rPr>
          <w:rFonts w:asciiTheme="minorHAnsi" w:hAnsiTheme="minorHAnsi" w:cs="Arial"/>
        </w:rPr>
        <w:t xml:space="preserve">wing </w:t>
      </w:r>
      <w:r w:rsidRPr="00786641">
        <w:rPr>
          <w:rFonts w:asciiTheme="minorHAnsi" w:hAnsiTheme="minorHAnsi" w:cs="Arial"/>
          <w:spacing w:val="-4"/>
        </w:rPr>
        <w:t>i</w:t>
      </w:r>
      <w:r w:rsidRPr="00786641">
        <w:rPr>
          <w:rFonts w:asciiTheme="minorHAnsi" w:hAnsiTheme="minorHAnsi" w:cs="Arial"/>
        </w:rPr>
        <w:t>nfor</w:t>
      </w:r>
      <w:r w:rsidRPr="00786641">
        <w:rPr>
          <w:rFonts w:asciiTheme="minorHAnsi" w:hAnsiTheme="minorHAnsi" w:cs="Arial"/>
          <w:spacing w:val="1"/>
        </w:rPr>
        <w:t>m</w:t>
      </w:r>
      <w:r w:rsidRPr="00786641">
        <w:rPr>
          <w:rFonts w:asciiTheme="minorHAnsi" w:hAnsiTheme="minorHAnsi" w:cs="Arial"/>
          <w:spacing w:val="-3"/>
        </w:rPr>
        <w:t>a</w:t>
      </w:r>
      <w:r w:rsidRPr="00786641">
        <w:rPr>
          <w:rFonts w:asciiTheme="minorHAnsi" w:hAnsiTheme="minorHAnsi" w:cs="Arial"/>
        </w:rPr>
        <w:t>ti</w:t>
      </w:r>
      <w:r w:rsidRPr="00786641">
        <w:rPr>
          <w:rFonts w:asciiTheme="minorHAnsi" w:hAnsiTheme="minorHAnsi" w:cs="Arial"/>
          <w:spacing w:val="1"/>
        </w:rPr>
        <w:t>o</w:t>
      </w:r>
      <w:r w:rsidRPr="00786641">
        <w:rPr>
          <w:rFonts w:asciiTheme="minorHAnsi" w:hAnsiTheme="minorHAnsi" w:cs="Arial"/>
        </w:rPr>
        <w:t>n</w:t>
      </w:r>
      <w:r w:rsidRPr="00786641">
        <w:rPr>
          <w:rFonts w:asciiTheme="minorHAnsi" w:hAnsiTheme="minorHAnsi" w:cs="Arial"/>
          <w:spacing w:val="-3"/>
        </w:rPr>
        <w:t xml:space="preserve"> electronically </w:t>
      </w:r>
      <w:r w:rsidRPr="00786641">
        <w:rPr>
          <w:rFonts w:asciiTheme="minorHAnsi" w:hAnsiTheme="minorHAnsi" w:cs="Arial"/>
        </w:rPr>
        <w:t>to Julie West at New Anglia LEP</w:t>
      </w:r>
      <w:r w:rsidRPr="00786641">
        <w:rPr>
          <w:rFonts w:asciiTheme="minorHAnsi" w:hAnsiTheme="minorHAnsi" w:cs="Arial"/>
          <w:spacing w:val="-3"/>
        </w:rPr>
        <w:t xml:space="preserve"> </w:t>
      </w:r>
      <w:r w:rsidRPr="00786641">
        <w:rPr>
          <w:rFonts w:asciiTheme="minorHAnsi" w:hAnsiTheme="minorHAnsi" w:cs="Arial"/>
          <w:spacing w:val="-4"/>
        </w:rPr>
        <w:t>b</w:t>
      </w:r>
      <w:r w:rsidRPr="00786641">
        <w:rPr>
          <w:rFonts w:asciiTheme="minorHAnsi" w:hAnsiTheme="minorHAnsi" w:cs="Arial"/>
        </w:rPr>
        <w:t>y</w:t>
      </w:r>
      <w:r w:rsidRPr="00786641">
        <w:rPr>
          <w:rFonts w:asciiTheme="minorHAnsi" w:hAnsiTheme="minorHAnsi" w:cs="Arial"/>
          <w:spacing w:val="-2"/>
        </w:rPr>
        <w:t xml:space="preserve"> </w:t>
      </w:r>
      <w:r w:rsidRPr="00786641">
        <w:rPr>
          <w:rFonts w:asciiTheme="minorHAnsi" w:hAnsiTheme="minorHAnsi" w:cs="Arial"/>
          <w:b/>
          <w:color w:val="000000"/>
        </w:rPr>
        <w:t xml:space="preserve">5pm </w:t>
      </w:r>
      <w:r w:rsidR="00AB1E70">
        <w:rPr>
          <w:rFonts w:asciiTheme="minorHAnsi" w:hAnsiTheme="minorHAnsi" w:cs="Arial"/>
          <w:b/>
          <w:color w:val="000000"/>
        </w:rPr>
        <w:t>Friday</w:t>
      </w:r>
      <w:r w:rsidR="00512C39">
        <w:rPr>
          <w:rFonts w:asciiTheme="minorHAnsi" w:hAnsiTheme="minorHAnsi" w:cs="Arial"/>
          <w:b/>
          <w:color w:val="000000"/>
        </w:rPr>
        <w:t xml:space="preserve"> </w:t>
      </w:r>
      <w:r w:rsidR="00AB1E70">
        <w:rPr>
          <w:rFonts w:asciiTheme="minorHAnsi" w:hAnsiTheme="minorHAnsi" w:cs="Arial"/>
          <w:b/>
          <w:color w:val="000000"/>
        </w:rPr>
        <w:t>20</w:t>
      </w:r>
      <w:r w:rsidR="00512C39" w:rsidRPr="00512C39">
        <w:rPr>
          <w:rFonts w:asciiTheme="minorHAnsi" w:hAnsiTheme="minorHAnsi" w:cs="Arial"/>
          <w:b/>
          <w:color w:val="000000"/>
          <w:vertAlign w:val="superscript"/>
        </w:rPr>
        <w:t>th</w:t>
      </w:r>
      <w:r w:rsidR="00512C39">
        <w:rPr>
          <w:rFonts w:asciiTheme="minorHAnsi" w:hAnsiTheme="minorHAnsi" w:cs="Arial"/>
          <w:b/>
          <w:color w:val="000000"/>
        </w:rPr>
        <w:t xml:space="preserve"> January 2017</w:t>
      </w:r>
      <w:r w:rsidRPr="00786641">
        <w:rPr>
          <w:rFonts w:asciiTheme="minorHAnsi" w:hAnsiTheme="minorHAnsi" w:cs="Arial"/>
        </w:rPr>
        <w:t>: -</w:t>
      </w:r>
    </w:p>
    <w:p w:rsidR="00786641" w:rsidRPr="00786641" w:rsidRDefault="00786641" w:rsidP="00786641">
      <w:pPr>
        <w:pStyle w:val="BodyText"/>
        <w:tabs>
          <w:tab w:val="left" w:pos="1560"/>
        </w:tabs>
        <w:kinsoku w:val="0"/>
        <w:overflowPunct w:val="0"/>
        <w:spacing w:line="320" w:lineRule="exact"/>
        <w:rPr>
          <w:rFonts w:cs="Arial"/>
          <w:sz w:val="24"/>
          <w:szCs w:val="24"/>
        </w:rPr>
      </w:pPr>
    </w:p>
    <w:p w:rsidR="00786641" w:rsidRPr="00786641" w:rsidRDefault="00786641" w:rsidP="00786641">
      <w:pPr>
        <w:pStyle w:val="BodyText"/>
        <w:widowControl w:val="0"/>
        <w:numPr>
          <w:ilvl w:val="0"/>
          <w:numId w:val="46"/>
        </w:numPr>
        <w:tabs>
          <w:tab w:val="left" w:pos="709"/>
        </w:tabs>
        <w:kinsoku w:val="0"/>
        <w:overflowPunct w:val="0"/>
        <w:autoSpaceDE w:val="0"/>
        <w:autoSpaceDN w:val="0"/>
        <w:adjustRightInd w:val="0"/>
        <w:spacing w:after="0" w:line="320" w:lineRule="exact"/>
        <w:ind w:left="709"/>
        <w:rPr>
          <w:rFonts w:cs="Arial"/>
          <w:sz w:val="24"/>
          <w:szCs w:val="24"/>
        </w:rPr>
      </w:pPr>
      <w:r w:rsidRPr="00786641">
        <w:rPr>
          <w:rFonts w:cs="Arial"/>
          <w:sz w:val="24"/>
          <w:szCs w:val="24"/>
        </w:rPr>
        <w:t>Details of how you will develop and deliver the contract within the specification, cost, and timelines outlined in this brief.</w:t>
      </w:r>
    </w:p>
    <w:p w:rsidR="00786641" w:rsidRPr="00786641" w:rsidRDefault="00786641" w:rsidP="00786641">
      <w:pPr>
        <w:pStyle w:val="BodyText"/>
        <w:tabs>
          <w:tab w:val="left" w:pos="709"/>
        </w:tabs>
        <w:kinsoku w:val="0"/>
        <w:overflowPunct w:val="0"/>
        <w:spacing w:line="320" w:lineRule="exact"/>
        <w:rPr>
          <w:rFonts w:cs="Arial"/>
          <w:sz w:val="24"/>
          <w:szCs w:val="24"/>
        </w:rPr>
      </w:pPr>
    </w:p>
    <w:p w:rsidR="00786641" w:rsidRPr="00786641" w:rsidRDefault="00786641" w:rsidP="00786641">
      <w:pPr>
        <w:pStyle w:val="BodyText"/>
        <w:widowControl w:val="0"/>
        <w:numPr>
          <w:ilvl w:val="0"/>
          <w:numId w:val="46"/>
        </w:numPr>
        <w:tabs>
          <w:tab w:val="left" w:pos="709"/>
          <w:tab w:val="left" w:pos="1560"/>
        </w:tabs>
        <w:kinsoku w:val="0"/>
        <w:overflowPunct w:val="0"/>
        <w:autoSpaceDE w:val="0"/>
        <w:autoSpaceDN w:val="0"/>
        <w:adjustRightInd w:val="0"/>
        <w:spacing w:after="0" w:line="320" w:lineRule="exact"/>
        <w:rPr>
          <w:rFonts w:cs="Arial"/>
          <w:sz w:val="24"/>
          <w:szCs w:val="24"/>
        </w:rPr>
      </w:pPr>
      <w:r w:rsidRPr="00786641">
        <w:rPr>
          <w:rFonts w:cs="Arial"/>
          <w:sz w:val="24"/>
          <w:szCs w:val="24"/>
        </w:rPr>
        <w:t>Evidence of your</w:t>
      </w:r>
      <w:r w:rsidRPr="00786641">
        <w:rPr>
          <w:rFonts w:cs="Arial"/>
          <w:spacing w:val="-3"/>
          <w:sz w:val="24"/>
          <w:szCs w:val="24"/>
        </w:rPr>
        <w:t xml:space="preserve"> </w:t>
      </w:r>
      <w:r w:rsidRPr="00786641">
        <w:rPr>
          <w:rFonts w:cs="Arial"/>
          <w:sz w:val="24"/>
          <w:szCs w:val="24"/>
        </w:rPr>
        <w:t>experien</w:t>
      </w:r>
      <w:r w:rsidRPr="00786641">
        <w:rPr>
          <w:rFonts w:cs="Arial"/>
          <w:spacing w:val="-3"/>
          <w:sz w:val="24"/>
          <w:szCs w:val="24"/>
        </w:rPr>
        <w:t>c</w:t>
      </w:r>
      <w:r w:rsidRPr="00786641">
        <w:rPr>
          <w:rFonts w:cs="Arial"/>
          <w:sz w:val="24"/>
          <w:szCs w:val="24"/>
        </w:rPr>
        <w:t>e in</w:t>
      </w:r>
      <w:r w:rsidRPr="00786641">
        <w:rPr>
          <w:rFonts w:cs="Arial"/>
          <w:spacing w:val="-2"/>
          <w:sz w:val="24"/>
          <w:szCs w:val="24"/>
        </w:rPr>
        <w:t xml:space="preserve"> delivering projects of a similar nature, with evidence of the success of these projects.</w:t>
      </w:r>
    </w:p>
    <w:p w:rsidR="00786641" w:rsidRPr="00786641" w:rsidRDefault="00786641" w:rsidP="00786641">
      <w:pPr>
        <w:pStyle w:val="BodyText"/>
        <w:widowControl w:val="0"/>
        <w:numPr>
          <w:ilvl w:val="0"/>
          <w:numId w:val="46"/>
        </w:numPr>
        <w:tabs>
          <w:tab w:val="left" w:pos="709"/>
          <w:tab w:val="left" w:pos="1560"/>
        </w:tabs>
        <w:kinsoku w:val="0"/>
        <w:overflowPunct w:val="0"/>
        <w:autoSpaceDE w:val="0"/>
        <w:autoSpaceDN w:val="0"/>
        <w:adjustRightInd w:val="0"/>
        <w:spacing w:after="0" w:line="320" w:lineRule="exact"/>
        <w:rPr>
          <w:rFonts w:cs="Arial"/>
          <w:sz w:val="24"/>
          <w:szCs w:val="24"/>
        </w:rPr>
      </w:pPr>
      <w:r w:rsidRPr="00786641">
        <w:rPr>
          <w:rFonts w:cs="Arial"/>
          <w:sz w:val="24"/>
          <w:szCs w:val="24"/>
        </w:rPr>
        <w:t>Refere</w:t>
      </w:r>
      <w:r w:rsidRPr="00786641">
        <w:rPr>
          <w:rFonts w:cs="Arial"/>
          <w:spacing w:val="-3"/>
          <w:sz w:val="24"/>
          <w:szCs w:val="24"/>
        </w:rPr>
        <w:t>n</w:t>
      </w:r>
      <w:r w:rsidRPr="00786641">
        <w:rPr>
          <w:rFonts w:cs="Arial"/>
          <w:sz w:val="24"/>
          <w:szCs w:val="24"/>
        </w:rPr>
        <w:t>ces of three organisations that you have undertaken this type of work for in the last three years.</w:t>
      </w:r>
    </w:p>
    <w:p w:rsidR="00786641" w:rsidRPr="00786641" w:rsidRDefault="00786641" w:rsidP="00786641">
      <w:pPr>
        <w:pStyle w:val="BodyText"/>
        <w:tabs>
          <w:tab w:val="left" w:pos="709"/>
          <w:tab w:val="left" w:pos="1560"/>
        </w:tabs>
        <w:kinsoku w:val="0"/>
        <w:overflowPunct w:val="0"/>
        <w:spacing w:line="320" w:lineRule="exact"/>
        <w:rPr>
          <w:rFonts w:cs="Arial"/>
          <w:sz w:val="24"/>
          <w:szCs w:val="24"/>
        </w:rPr>
      </w:pPr>
    </w:p>
    <w:p w:rsidR="00786641" w:rsidRPr="00786641" w:rsidRDefault="00786641" w:rsidP="00786641">
      <w:pPr>
        <w:pStyle w:val="BodyText"/>
        <w:widowControl w:val="0"/>
        <w:numPr>
          <w:ilvl w:val="0"/>
          <w:numId w:val="46"/>
        </w:numPr>
        <w:tabs>
          <w:tab w:val="left" w:pos="709"/>
          <w:tab w:val="left" w:pos="840"/>
        </w:tabs>
        <w:kinsoku w:val="0"/>
        <w:overflowPunct w:val="0"/>
        <w:autoSpaceDE w:val="0"/>
        <w:autoSpaceDN w:val="0"/>
        <w:adjustRightInd w:val="0"/>
        <w:spacing w:after="0" w:line="320" w:lineRule="exact"/>
        <w:rPr>
          <w:rFonts w:cs="Arial"/>
          <w:sz w:val="24"/>
          <w:szCs w:val="24"/>
        </w:rPr>
      </w:pPr>
      <w:r w:rsidRPr="00786641">
        <w:rPr>
          <w:rFonts w:cs="Arial"/>
          <w:sz w:val="24"/>
          <w:szCs w:val="24"/>
        </w:rPr>
        <w:lastRenderedPageBreak/>
        <w:t xml:space="preserve">A detailed breakdown of the costs of developing and delivering the </w:t>
      </w:r>
      <w:r w:rsidR="001C3E48">
        <w:rPr>
          <w:rFonts w:cs="Arial"/>
          <w:sz w:val="24"/>
          <w:szCs w:val="24"/>
        </w:rPr>
        <w:t>CMS</w:t>
      </w:r>
      <w:r w:rsidRPr="00786641">
        <w:rPr>
          <w:rFonts w:cs="Arial"/>
          <w:sz w:val="24"/>
          <w:szCs w:val="24"/>
        </w:rPr>
        <w:t>.</w:t>
      </w:r>
    </w:p>
    <w:p w:rsidR="00786641" w:rsidRPr="00786641" w:rsidRDefault="00786641" w:rsidP="00786641">
      <w:pPr>
        <w:pStyle w:val="ListParagraph"/>
        <w:rPr>
          <w:rFonts w:cs="Arial"/>
          <w:sz w:val="24"/>
          <w:szCs w:val="24"/>
        </w:rPr>
      </w:pPr>
    </w:p>
    <w:p w:rsidR="00786641" w:rsidRPr="00786641" w:rsidRDefault="00786641" w:rsidP="00786641">
      <w:pPr>
        <w:pStyle w:val="BodyText"/>
        <w:widowControl w:val="0"/>
        <w:numPr>
          <w:ilvl w:val="0"/>
          <w:numId w:val="46"/>
        </w:numPr>
        <w:tabs>
          <w:tab w:val="left" w:pos="709"/>
          <w:tab w:val="left" w:pos="840"/>
        </w:tabs>
        <w:kinsoku w:val="0"/>
        <w:overflowPunct w:val="0"/>
        <w:autoSpaceDE w:val="0"/>
        <w:autoSpaceDN w:val="0"/>
        <w:adjustRightInd w:val="0"/>
        <w:spacing w:after="0" w:line="320" w:lineRule="exact"/>
        <w:rPr>
          <w:rFonts w:cs="Arial"/>
          <w:sz w:val="24"/>
          <w:szCs w:val="24"/>
        </w:rPr>
      </w:pPr>
      <w:r w:rsidRPr="00786641">
        <w:rPr>
          <w:rFonts w:cs="Arial"/>
          <w:sz w:val="24"/>
          <w:szCs w:val="24"/>
        </w:rPr>
        <w:t xml:space="preserve">Details of risks associated with the design and delivery of the project, including details of how you will comply with all current and </w:t>
      </w:r>
      <w:proofErr w:type="gramStart"/>
      <w:r w:rsidRPr="00786641">
        <w:rPr>
          <w:rFonts w:cs="Arial"/>
          <w:sz w:val="24"/>
          <w:szCs w:val="24"/>
        </w:rPr>
        <w:t>future data protection regulations</w:t>
      </w:r>
      <w:proofErr w:type="gramEnd"/>
      <w:r w:rsidRPr="00786641">
        <w:rPr>
          <w:rFonts w:cs="Arial"/>
          <w:sz w:val="24"/>
          <w:szCs w:val="24"/>
        </w:rPr>
        <w:t xml:space="preserve"> and guidelines.</w:t>
      </w:r>
    </w:p>
    <w:p w:rsidR="00786641" w:rsidRPr="00786641" w:rsidRDefault="00786641" w:rsidP="00786641">
      <w:pPr>
        <w:spacing w:line="320" w:lineRule="exact"/>
        <w:jc w:val="both"/>
        <w:rPr>
          <w:rFonts w:cs="Arial"/>
          <w:color w:val="000000"/>
          <w:sz w:val="24"/>
          <w:szCs w:val="24"/>
        </w:rPr>
      </w:pPr>
    </w:p>
    <w:p w:rsidR="00786641" w:rsidRPr="00786641" w:rsidRDefault="00786641" w:rsidP="00786641">
      <w:pPr>
        <w:pStyle w:val="Heading2"/>
        <w:spacing w:before="0" w:line="320" w:lineRule="exact"/>
        <w:rPr>
          <w:rFonts w:asciiTheme="minorHAnsi" w:hAnsiTheme="minorHAnsi" w:cs="Arial"/>
          <w:color w:val="000000"/>
          <w:sz w:val="24"/>
          <w:szCs w:val="24"/>
        </w:rPr>
      </w:pPr>
      <w:r w:rsidRPr="00786641">
        <w:rPr>
          <w:rFonts w:asciiTheme="minorHAnsi" w:hAnsiTheme="minorHAnsi"/>
          <w:i/>
          <w:color w:val="000000"/>
          <w:sz w:val="24"/>
          <w:szCs w:val="24"/>
        </w:rPr>
        <w:t>Main contact</w:t>
      </w:r>
    </w:p>
    <w:p w:rsidR="00786641" w:rsidRPr="00786641" w:rsidRDefault="00786641" w:rsidP="00786641">
      <w:pPr>
        <w:rPr>
          <w:sz w:val="24"/>
          <w:szCs w:val="24"/>
        </w:rPr>
      </w:pPr>
    </w:p>
    <w:p w:rsidR="00786641" w:rsidRPr="00786641" w:rsidRDefault="00786641" w:rsidP="00786641">
      <w:pPr>
        <w:spacing w:line="320" w:lineRule="exact"/>
        <w:rPr>
          <w:rFonts w:cs="Arial"/>
          <w:color w:val="000000"/>
          <w:lang w:eastAsia="en-GB"/>
        </w:rPr>
      </w:pPr>
      <w:r w:rsidRPr="00786641">
        <w:rPr>
          <w:rFonts w:cs="Arial"/>
          <w:color w:val="000000"/>
        </w:rPr>
        <w:t>Julie West</w:t>
      </w:r>
    </w:p>
    <w:p w:rsidR="00786641" w:rsidRPr="00786641" w:rsidRDefault="00786641" w:rsidP="00786641">
      <w:pPr>
        <w:spacing w:line="320" w:lineRule="exact"/>
        <w:rPr>
          <w:rFonts w:cs="Arial"/>
          <w:color w:val="000000"/>
        </w:rPr>
      </w:pPr>
      <w:r w:rsidRPr="00786641">
        <w:rPr>
          <w:rFonts w:cs="Arial"/>
          <w:color w:val="000000"/>
        </w:rPr>
        <w:t>Programmes Coordinator</w:t>
      </w:r>
    </w:p>
    <w:p w:rsidR="00786641" w:rsidRPr="00786641" w:rsidRDefault="00786641" w:rsidP="00786641">
      <w:pPr>
        <w:spacing w:line="320" w:lineRule="exact"/>
        <w:rPr>
          <w:rFonts w:cs="Arial"/>
          <w:color w:val="000000"/>
        </w:rPr>
      </w:pPr>
      <w:r w:rsidRPr="00786641">
        <w:rPr>
          <w:rFonts w:cs="Arial"/>
          <w:color w:val="000000"/>
        </w:rPr>
        <w:t>New Anglia LEP</w:t>
      </w:r>
    </w:p>
    <w:p w:rsidR="00786641" w:rsidRPr="00786641" w:rsidRDefault="00786641" w:rsidP="00786641">
      <w:pPr>
        <w:spacing w:line="320" w:lineRule="exact"/>
        <w:rPr>
          <w:rFonts w:cs="Arial"/>
          <w:color w:val="000000"/>
        </w:rPr>
      </w:pPr>
      <w:r w:rsidRPr="00786641">
        <w:rPr>
          <w:rFonts w:cs="Arial"/>
          <w:color w:val="000000"/>
        </w:rPr>
        <w:t>Tel. 07808 060940</w:t>
      </w:r>
    </w:p>
    <w:p w:rsidR="00786641" w:rsidRPr="00786641" w:rsidRDefault="00786641" w:rsidP="00786641">
      <w:pPr>
        <w:rPr>
          <w:rFonts w:cs="Arial"/>
          <w:color w:val="000000"/>
        </w:rPr>
      </w:pPr>
      <w:r w:rsidRPr="00786641">
        <w:rPr>
          <w:rFonts w:cs="Arial"/>
          <w:color w:val="000000"/>
        </w:rPr>
        <w:t xml:space="preserve">Email: </w:t>
      </w:r>
      <w:hyperlink r:id="rId14" w:history="1">
        <w:r w:rsidRPr="00786641">
          <w:rPr>
            <w:rStyle w:val="Hyperlink"/>
          </w:rPr>
          <w:t>julie.west@newanglia.co.uk</w:t>
        </w:r>
      </w:hyperlink>
    </w:p>
    <w:p w:rsidR="00786641" w:rsidRPr="00786641" w:rsidRDefault="00786641" w:rsidP="00786641">
      <w:pPr>
        <w:pStyle w:val="NormalArial"/>
        <w:spacing w:line="320" w:lineRule="exact"/>
        <w:rPr>
          <w:rFonts w:asciiTheme="minorHAnsi" w:hAnsiTheme="minorHAnsi" w:cs="Arial"/>
          <w:color w:val="000000"/>
        </w:rPr>
      </w:pPr>
    </w:p>
    <w:p w:rsidR="004265DB" w:rsidRPr="00786641" w:rsidRDefault="004265DB" w:rsidP="004265DB">
      <w:pPr>
        <w:pStyle w:val="Heading-NoTOC"/>
        <w:rPr>
          <w:rFonts w:asciiTheme="minorHAnsi" w:hAnsiTheme="minorHAnsi" w:cs="Arial"/>
        </w:rPr>
      </w:pPr>
    </w:p>
    <w:p w:rsidR="004265DB" w:rsidRPr="00786641" w:rsidRDefault="004265DB" w:rsidP="004265DB">
      <w:pPr>
        <w:pStyle w:val="Heading-NoTOC"/>
        <w:rPr>
          <w:rFonts w:asciiTheme="minorHAnsi" w:hAnsiTheme="minorHAnsi" w:cs="Arial"/>
        </w:rPr>
      </w:pPr>
    </w:p>
    <w:p w:rsidR="004265DB" w:rsidRPr="00786641" w:rsidRDefault="004265DB" w:rsidP="004265DB">
      <w:pPr>
        <w:pStyle w:val="Heading-NoTOC"/>
        <w:rPr>
          <w:rFonts w:asciiTheme="minorHAnsi" w:hAnsiTheme="minorHAnsi" w:cs="Arial"/>
        </w:rPr>
      </w:pPr>
    </w:p>
    <w:p w:rsidR="004265DB" w:rsidRPr="00786641" w:rsidRDefault="004265DB" w:rsidP="004265DB">
      <w:pPr>
        <w:pStyle w:val="Heading-NoTOC"/>
        <w:rPr>
          <w:rFonts w:asciiTheme="minorHAnsi" w:hAnsiTheme="minorHAnsi" w:cs="Arial"/>
        </w:rPr>
      </w:pPr>
    </w:p>
    <w:p w:rsidR="00AC3716" w:rsidRPr="00786641" w:rsidRDefault="00AC3716">
      <w:pPr>
        <w:rPr>
          <w:rFonts w:eastAsia="Times New Roman" w:cs="Arial"/>
          <w:b/>
          <w:color w:val="003A5A"/>
          <w:sz w:val="36"/>
          <w:szCs w:val="36"/>
        </w:rPr>
      </w:pPr>
      <w:r w:rsidRPr="00786641">
        <w:rPr>
          <w:rFonts w:cs="Arial"/>
        </w:rPr>
        <w:br w:type="page"/>
      </w:r>
    </w:p>
    <w:p w:rsidR="00233235" w:rsidRPr="00786641" w:rsidRDefault="00457BB0" w:rsidP="00233235">
      <w:pPr>
        <w:pStyle w:val="Heading1"/>
        <w:rPr>
          <w:rFonts w:asciiTheme="minorHAnsi" w:hAnsiTheme="minorHAnsi"/>
        </w:rPr>
      </w:pPr>
      <w:bookmarkStart w:id="3" w:name="_Toc458397868"/>
      <w:r w:rsidRPr="00786641">
        <w:rPr>
          <w:rFonts w:asciiTheme="minorHAnsi" w:hAnsiTheme="minorHAnsi"/>
        </w:rPr>
        <w:lastRenderedPageBreak/>
        <w:t>Executive Summary</w:t>
      </w:r>
      <w:bookmarkEnd w:id="0"/>
      <w:bookmarkEnd w:id="3"/>
      <w:r w:rsidR="00233235" w:rsidRPr="00786641">
        <w:rPr>
          <w:rFonts w:asciiTheme="minorHAnsi" w:hAnsiTheme="minorHAnsi"/>
        </w:rPr>
        <w:tab/>
      </w:r>
    </w:p>
    <w:p w:rsidR="00255D60" w:rsidRPr="00786641" w:rsidRDefault="00255D60" w:rsidP="00255D60">
      <w:pPr>
        <w:pStyle w:val="Heading2"/>
        <w:rPr>
          <w:rFonts w:asciiTheme="minorHAnsi" w:hAnsiTheme="minorHAnsi"/>
        </w:rPr>
      </w:pPr>
      <w:bookmarkStart w:id="4" w:name="_Toc458397877"/>
      <w:bookmarkStart w:id="5" w:name="_Toc411114114"/>
      <w:bookmarkStart w:id="6" w:name="_Toc411114115"/>
      <w:bookmarkStart w:id="7" w:name="_Toc411114130"/>
      <w:bookmarkStart w:id="8" w:name="_Ref411114439"/>
      <w:bookmarkStart w:id="9" w:name="_Ref412853327"/>
      <w:r w:rsidRPr="00786641">
        <w:rPr>
          <w:rFonts w:asciiTheme="minorHAnsi" w:hAnsiTheme="minorHAnsi"/>
        </w:rPr>
        <w:t>Overview</w:t>
      </w:r>
      <w:bookmarkEnd w:id="4"/>
    </w:p>
    <w:p w:rsidR="00512C39" w:rsidRDefault="00156049" w:rsidP="00512C39">
      <w:pPr>
        <w:pStyle w:val="ListParagraph"/>
        <w:numPr>
          <w:ilvl w:val="0"/>
          <w:numId w:val="47"/>
        </w:numPr>
        <w:spacing w:after="0" w:line="240" w:lineRule="auto"/>
        <w:contextualSpacing w:val="0"/>
        <w:rPr>
          <w:color w:val="1F497D"/>
        </w:rPr>
      </w:pPr>
      <w:r w:rsidRPr="00786641">
        <w:t xml:space="preserve">New Anglia </w:t>
      </w:r>
      <w:r w:rsidR="00786641">
        <w:t>Growth hub and partners</w:t>
      </w:r>
      <w:r w:rsidR="00255D60" w:rsidRPr="00786641">
        <w:t xml:space="preserve"> </w:t>
      </w:r>
      <w:r w:rsidRPr="00786641">
        <w:t>requires a new CMS to replace t</w:t>
      </w:r>
      <w:r w:rsidR="004D389C">
        <w:t>he existing service to monitor t</w:t>
      </w:r>
      <w:r w:rsidRPr="00786641">
        <w:t xml:space="preserve">he New Anglia Growth Programme activity to meet the funding requirements and stakeholders needs for reporting information that will measure </w:t>
      </w:r>
      <w:r w:rsidR="00B33AC3" w:rsidRPr="00786641">
        <w:t>intervention impact and</w:t>
      </w:r>
      <w:r w:rsidR="00786641">
        <w:t xml:space="preserve"> monitoring of</w:t>
      </w:r>
      <w:r w:rsidR="00B33AC3" w:rsidRPr="00786641">
        <w:t xml:space="preserve"> </w:t>
      </w:r>
      <w:r w:rsidRPr="00786641">
        <w:t xml:space="preserve">business growth </w:t>
      </w:r>
      <w:r w:rsidR="004D389C">
        <w:t xml:space="preserve">and tracking grants </w:t>
      </w:r>
      <w:r w:rsidRPr="00786641">
        <w:t>in the Norfolk and Suffolk counties.</w:t>
      </w:r>
      <w:r w:rsidR="00512C39" w:rsidRPr="00512C39">
        <w:rPr>
          <w:color w:val="1F497D"/>
        </w:rPr>
        <w:t xml:space="preserve"> </w:t>
      </w:r>
      <w:r w:rsidR="00512C39">
        <w:rPr>
          <w:color w:val="1F497D"/>
        </w:rPr>
        <w:t xml:space="preserve">It would need  the ability to offer a bespoke template for bi-monthly newsletters for instance  </w:t>
      </w:r>
      <w:hyperlink r:id="rId15" w:history="1">
        <w:r w:rsidR="00512C39">
          <w:rPr>
            <w:rStyle w:val="Hyperlink"/>
          </w:rPr>
          <w:t>http://suffolk.evolutive.co.uk/store/documents/standard/38090_79ctv9ke2lluhx3o.html</w:t>
        </w:r>
      </w:hyperlink>
      <w:r w:rsidR="00512C39">
        <w:rPr>
          <w:color w:val="1F497D"/>
        </w:rPr>
        <w:t>)</w:t>
      </w:r>
    </w:p>
    <w:p w:rsidR="00156049" w:rsidRPr="00786641" w:rsidRDefault="00156049" w:rsidP="00255D60"/>
    <w:p w:rsidR="00255D60" w:rsidRPr="00786641" w:rsidRDefault="00156049" w:rsidP="00255D60">
      <w:r w:rsidRPr="00786641">
        <w:t xml:space="preserve">The CMS </w:t>
      </w:r>
      <w:r w:rsidR="00255D60" w:rsidRPr="00786641">
        <w:t xml:space="preserve">solution </w:t>
      </w:r>
      <w:r w:rsidRPr="00786641">
        <w:t xml:space="preserve">requested will </w:t>
      </w:r>
      <w:r w:rsidR="00255D60" w:rsidRPr="00786641">
        <w:t xml:space="preserve">provide a solution framework to enable </w:t>
      </w:r>
      <w:r w:rsidR="00786641">
        <w:t xml:space="preserve">the growth hub and partners </w:t>
      </w:r>
      <w:r w:rsidR="00255D60" w:rsidRPr="00786641">
        <w:t xml:space="preserve">to be up and running with minimal fuss and configuration of </w:t>
      </w:r>
      <w:r w:rsidRPr="00786641">
        <w:t>the CMS</w:t>
      </w:r>
      <w:r w:rsidR="00255D60" w:rsidRPr="00786641">
        <w:t xml:space="preserve">. The descriptions below detail the core elements </w:t>
      </w:r>
      <w:r w:rsidRPr="00786641">
        <w:t xml:space="preserve">required </w:t>
      </w:r>
      <w:r w:rsidR="00255D60" w:rsidRPr="00786641">
        <w:t>of the solution</w:t>
      </w:r>
      <w:r w:rsidR="00B33AC3" w:rsidRPr="00786641">
        <w:t xml:space="preserve"> and the need to port data from our existing system</w:t>
      </w:r>
      <w:r w:rsidR="00255D60" w:rsidRPr="00786641">
        <w:t>.</w:t>
      </w:r>
    </w:p>
    <w:p w:rsidR="00255D60" w:rsidRPr="00786641" w:rsidRDefault="00255D60" w:rsidP="00255D60">
      <w:r w:rsidRPr="00786641">
        <w:t xml:space="preserve">It </w:t>
      </w:r>
      <w:r w:rsidR="00156049" w:rsidRPr="00786641">
        <w:t>should be capable of providing</w:t>
      </w:r>
      <w:r w:rsidRPr="00786641">
        <w:t xml:space="preserve"> the ability to store information regarding Companies with the ability to capture core data requirements for </w:t>
      </w:r>
      <w:r w:rsidR="00786641">
        <w:t>all parties</w:t>
      </w:r>
      <w:r w:rsidRPr="00786641">
        <w:t xml:space="preserve">. </w:t>
      </w:r>
      <w:r w:rsidR="00B33AC3" w:rsidRPr="00786641">
        <w:t>This will require the system to be adaptable and respond to the natural evolution of the growth hub. It will have the reporting capability and the capacity to upscale and adapt to changing campaigns.</w:t>
      </w:r>
      <w:r w:rsidR="00A215B5">
        <w:t xml:space="preserve"> </w:t>
      </w:r>
    </w:p>
    <w:p w:rsidR="00255D60" w:rsidRPr="00512C39" w:rsidRDefault="00255D60" w:rsidP="00255D60">
      <w:r w:rsidRPr="00786641">
        <w:t xml:space="preserve">The Account record </w:t>
      </w:r>
      <w:r w:rsidR="00156049" w:rsidRPr="00786641">
        <w:t>must have</w:t>
      </w:r>
      <w:r w:rsidRPr="00786641">
        <w:t xml:space="preserve"> the ability to be assigned a specific Account Manager</w:t>
      </w:r>
      <w:r w:rsidR="00156049" w:rsidRPr="00786641">
        <w:t xml:space="preserve"> and capable of recording</w:t>
      </w:r>
      <w:r w:rsidRPr="00786641">
        <w:t xml:space="preserve"> information on Account Status, engagement dates plus any other total </w:t>
      </w:r>
      <w:r w:rsidRPr="00512C39">
        <w:t xml:space="preserve">outcomes such as the number of jobs created or </w:t>
      </w:r>
      <w:r w:rsidR="00B33AC3" w:rsidRPr="00512C39">
        <w:t>grants applied for and received, time spent with clients, review and reminders and at some point the capture of customer satisfaction.</w:t>
      </w:r>
    </w:p>
    <w:p w:rsidR="00255D60" w:rsidRPr="00512C39" w:rsidRDefault="00255D60" w:rsidP="00255D60">
      <w:r w:rsidRPr="00512C39">
        <w:t>Linked to all Accounts are the Referrals</w:t>
      </w:r>
      <w:r w:rsidR="00563A97" w:rsidRPr="00512C39">
        <w:t xml:space="preserve"> (</w:t>
      </w:r>
      <w:r w:rsidR="00563A97" w:rsidRPr="00512C39">
        <w:rPr>
          <w:b/>
        </w:rPr>
        <w:t>Enquiries</w:t>
      </w:r>
      <w:r w:rsidR="00563A97" w:rsidRPr="00512C39">
        <w:t>)</w:t>
      </w:r>
      <w:r w:rsidRPr="00512C39">
        <w:t xml:space="preserve"> on which Account Managers are working on with the business (and Outcomes already achieved by Referrals). </w:t>
      </w:r>
      <w:r w:rsidR="00494953" w:rsidRPr="00512C39">
        <w:t xml:space="preserve"> </w:t>
      </w:r>
    </w:p>
    <w:p w:rsidR="00255D60" w:rsidRPr="00786641" w:rsidRDefault="00255D60" w:rsidP="00255D60">
      <w:r w:rsidRPr="00512C39">
        <w:t xml:space="preserve">Each referral </w:t>
      </w:r>
      <w:proofErr w:type="gramStart"/>
      <w:r w:rsidR="00156049" w:rsidRPr="00512C39">
        <w:t>must be</w:t>
      </w:r>
      <w:r w:rsidRPr="00512C39">
        <w:t xml:space="preserve"> linked</w:t>
      </w:r>
      <w:proofErr w:type="gramEnd"/>
      <w:r w:rsidRPr="00512C39">
        <w:t xml:space="preserve"> to a single business and for a s</w:t>
      </w:r>
      <w:r w:rsidRPr="00786641">
        <w:t xml:space="preserve">ingle support provider. Within the </w:t>
      </w:r>
      <w:r w:rsidR="00156049" w:rsidRPr="00786641">
        <w:t>referral,</w:t>
      </w:r>
      <w:r w:rsidRPr="00786641">
        <w:t xml:space="preserve"> the Account Manager can log activities against the business.</w:t>
      </w:r>
      <w:r w:rsidR="00494953">
        <w:t xml:space="preserve"> </w:t>
      </w:r>
    </w:p>
    <w:p w:rsidR="00255D60" w:rsidRPr="00786641" w:rsidRDefault="00255D60" w:rsidP="00255D60">
      <w:r w:rsidRPr="00786641">
        <w:t xml:space="preserve">Outcomes also form part of the Referral record, and these </w:t>
      </w:r>
      <w:proofErr w:type="gramStart"/>
      <w:r w:rsidRPr="00786641">
        <w:t>are used</w:t>
      </w:r>
      <w:proofErr w:type="gramEnd"/>
      <w:r w:rsidRPr="00786641">
        <w:t xml:space="preserve"> to track all outcomes from the engagement to log information such as job creation, grants or unique strand inform</w:t>
      </w:r>
      <w:r w:rsidR="00B33AC3" w:rsidRPr="00786641">
        <w:t>ation such as Innovation grants, in essence the whole client experience of the journey.</w:t>
      </w:r>
      <w:r w:rsidR="00494953">
        <w:t xml:space="preserve"> </w:t>
      </w:r>
    </w:p>
    <w:p w:rsidR="00255D60" w:rsidRPr="00786641" w:rsidRDefault="00255D60" w:rsidP="00255D60">
      <w:r w:rsidRPr="00786641">
        <w:t xml:space="preserve">In </w:t>
      </w:r>
      <w:r w:rsidR="006E0019" w:rsidRPr="00786641">
        <w:t>addition,</w:t>
      </w:r>
      <w:r w:rsidRPr="00786641">
        <w:t xml:space="preserve"> the system </w:t>
      </w:r>
      <w:r w:rsidR="00156049" w:rsidRPr="00786641">
        <w:t>must be</w:t>
      </w:r>
      <w:r w:rsidRPr="00786641">
        <w:t xml:space="preserve"> able to link all Accounts to Action Plans</w:t>
      </w:r>
      <w:r w:rsidR="00563A97" w:rsidRPr="00786641">
        <w:t xml:space="preserve"> (these are umbrella records and very similar to a Referral/Enquiry)</w:t>
      </w:r>
      <w:r w:rsidRPr="00786641">
        <w:t xml:space="preserve"> on which Account Managers are working on with the business (and one or more Outcomes to be or already achieved by Action Plans</w:t>
      </w:r>
      <w:r w:rsidR="00B33AC3" w:rsidRPr="00786641">
        <w:t xml:space="preserve"> with prompts for review</w:t>
      </w:r>
      <w:r w:rsidRPr="00786641">
        <w:t>).</w:t>
      </w:r>
    </w:p>
    <w:p w:rsidR="00255D60" w:rsidRPr="00786641" w:rsidRDefault="00156049" w:rsidP="00255D60">
      <w:r w:rsidRPr="00786641">
        <w:t xml:space="preserve">NB: </w:t>
      </w:r>
      <w:r w:rsidR="00255D60" w:rsidRPr="00786641">
        <w:t>Action Plans are a way of separating individuals or different strands</w:t>
      </w:r>
      <w:r w:rsidR="00673551" w:rsidRPr="00786641">
        <w:t xml:space="preserve"> or support </w:t>
      </w:r>
      <w:r w:rsidRPr="00786641">
        <w:t>p</w:t>
      </w:r>
      <w:r w:rsidR="00673551" w:rsidRPr="00786641">
        <w:t>rogrammes/projects</w:t>
      </w:r>
      <w:r w:rsidR="00255D60" w:rsidRPr="00786641">
        <w:t xml:space="preserve"> work into a</w:t>
      </w:r>
      <w:r w:rsidR="00B33AC3" w:rsidRPr="00786641">
        <w:t xml:space="preserve"> headline record</w:t>
      </w:r>
      <w:r w:rsidR="00255D60" w:rsidRPr="00786641">
        <w:t xml:space="preserve">. Each action plan </w:t>
      </w:r>
      <w:proofErr w:type="gramStart"/>
      <w:r w:rsidR="00255D60" w:rsidRPr="00786641">
        <w:t>is linked to a single business and owned by one individual</w:t>
      </w:r>
      <w:proofErr w:type="gramEnd"/>
      <w:r w:rsidR="00255D60" w:rsidRPr="00786641">
        <w:t xml:space="preserve">. Within the Action </w:t>
      </w:r>
      <w:proofErr w:type="gramStart"/>
      <w:r w:rsidR="00255D60" w:rsidRPr="00786641">
        <w:t>Plan</w:t>
      </w:r>
      <w:proofErr w:type="gramEnd"/>
      <w:r w:rsidR="00255D60" w:rsidRPr="00786641">
        <w:t xml:space="preserve"> the Account Manager can log activities against the business</w:t>
      </w:r>
      <w:r w:rsidR="004936E1">
        <w:t>, which can include the monitoring of grants through to completion</w:t>
      </w:r>
      <w:r w:rsidR="00255D60" w:rsidRPr="00786641">
        <w:t xml:space="preserve">. Each </w:t>
      </w:r>
      <w:r w:rsidRPr="00786641">
        <w:t>CMS</w:t>
      </w:r>
      <w:r w:rsidR="00255D60" w:rsidRPr="00786641">
        <w:t xml:space="preserve"> Activity such </w:t>
      </w:r>
      <w:r w:rsidR="00255D60" w:rsidRPr="00786641">
        <w:lastRenderedPageBreak/>
        <w:t>as E-mail, Phone call, task etc. has a duration field and once these are completed</w:t>
      </w:r>
      <w:r w:rsidR="00B33AC3" w:rsidRPr="00786641">
        <w:t>,</w:t>
      </w:r>
      <w:r w:rsidR="00255D60" w:rsidRPr="00786641">
        <w:t xml:space="preserve"> the solution will add the total to the Duration field on the form. This duration field itself </w:t>
      </w:r>
      <w:proofErr w:type="gramStart"/>
      <w:r w:rsidR="00255D60" w:rsidRPr="00786641">
        <w:t>will be used</w:t>
      </w:r>
      <w:proofErr w:type="gramEnd"/>
      <w:r w:rsidR="00255D60" w:rsidRPr="00786641">
        <w:t xml:space="preserve"> to update the total Account Managers </w:t>
      </w:r>
      <w:r w:rsidR="00B33AC3" w:rsidRPr="00786641">
        <w:t xml:space="preserve">cumulative </w:t>
      </w:r>
      <w:r w:rsidR="00255D60" w:rsidRPr="00786641">
        <w:t>Assist time on the Account.</w:t>
      </w:r>
    </w:p>
    <w:p w:rsidR="00255D60" w:rsidRPr="00786641" w:rsidRDefault="00255D60" w:rsidP="00255D60">
      <w:r w:rsidRPr="00786641">
        <w:t xml:space="preserve">Underneath each Action Plan are </w:t>
      </w:r>
      <w:r w:rsidR="00B33AC3" w:rsidRPr="00786641">
        <w:t>sub indicators (</w:t>
      </w:r>
      <w:r w:rsidRPr="00786641">
        <w:t>Outcomes</w:t>
      </w:r>
      <w:r w:rsidR="00B33AC3" w:rsidRPr="00786641">
        <w:t>)</w:t>
      </w:r>
      <w:r w:rsidRPr="00786641">
        <w:t xml:space="preserve"> and these </w:t>
      </w:r>
      <w:proofErr w:type="gramStart"/>
      <w:r w:rsidRPr="00786641">
        <w:t>will be used</w:t>
      </w:r>
      <w:proofErr w:type="gramEnd"/>
      <w:r w:rsidRPr="00786641">
        <w:t xml:space="preserve"> to assess the success of the Account Manager’s activities.</w:t>
      </w:r>
    </w:p>
    <w:p w:rsidR="00255D60" w:rsidRDefault="00255D60" w:rsidP="00255D60">
      <w:r w:rsidRPr="00786641">
        <w:t xml:space="preserve">The Outcome record </w:t>
      </w:r>
      <w:proofErr w:type="gramStart"/>
      <w:r w:rsidRPr="00786641">
        <w:t>is used</w:t>
      </w:r>
      <w:proofErr w:type="gramEnd"/>
      <w:r w:rsidRPr="00786641">
        <w:t xml:space="preserve"> to track all </w:t>
      </w:r>
      <w:r w:rsidR="00B33AC3" w:rsidRPr="00786641">
        <w:t>responses</w:t>
      </w:r>
      <w:r w:rsidRPr="00786641">
        <w:t xml:space="preserve"> from the engagement to log information such as </w:t>
      </w:r>
      <w:r w:rsidR="007E08AE" w:rsidRPr="00786641">
        <w:t xml:space="preserve">adviser time utilised, </w:t>
      </w:r>
      <w:r w:rsidRPr="00786641">
        <w:t>job creation, grants or unique strand information such as Innovation grants.</w:t>
      </w:r>
    </w:p>
    <w:p w:rsidR="00492CA5" w:rsidRDefault="00492CA5" w:rsidP="00492CA5">
      <w:r>
        <w:t>Ability to act as a comprehensive grant management system, from initial enquiry, through application and due diligence stages, to approval, formal offer, and recording of contractual outputs and quarterly claim processes until regarded as complete. To include ability to diarise and prompt at each stage, and storage of key grant documents and client notes. (Smartsheet is currently used as our grant management system).’</w:t>
      </w:r>
    </w:p>
    <w:p w:rsidR="00512C39" w:rsidRDefault="00512C39" w:rsidP="00492CA5">
      <w:r>
        <w:rPr>
          <w:color w:val="1F497D"/>
        </w:rPr>
        <w:t>If possible add for instance a Property selection–</w:t>
      </w:r>
      <w:proofErr w:type="spellStart"/>
      <w:r>
        <w:rPr>
          <w:color w:val="1F497D"/>
        </w:rPr>
        <w:t>PropertyLink</w:t>
      </w:r>
      <w:proofErr w:type="spellEnd"/>
      <w:r>
        <w:rPr>
          <w:color w:val="1F497D"/>
        </w:rPr>
        <w:t xml:space="preserve"> </w:t>
      </w:r>
      <w:hyperlink r:id="rId16" w:history="1">
        <w:r>
          <w:rPr>
            <w:rStyle w:val="Hyperlink"/>
          </w:rPr>
          <w:t>https://propertylink.estatesgazette.com/</w:t>
        </w:r>
      </w:hyperlink>
      <w:r>
        <w:rPr>
          <w:color w:val="1F497D"/>
        </w:rPr>
        <w:t xml:space="preserve">) which is currently offered as part of the </w:t>
      </w:r>
      <w:proofErr w:type="spellStart"/>
      <w:r>
        <w:rPr>
          <w:color w:val="1F497D"/>
        </w:rPr>
        <w:t>Evolutive</w:t>
      </w:r>
      <w:proofErr w:type="spellEnd"/>
      <w:r>
        <w:rPr>
          <w:color w:val="1F497D"/>
        </w:rPr>
        <w:t xml:space="preserve"> </w:t>
      </w:r>
      <w:proofErr w:type="spellStart"/>
      <w:r>
        <w:rPr>
          <w:color w:val="1F497D"/>
        </w:rPr>
        <w:t>cms</w:t>
      </w:r>
      <w:proofErr w:type="spellEnd"/>
      <w:r>
        <w:rPr>
          <w:color w:val="1F497D"/>
        </w:rPr>
        <w:t xml:space="preserve"> and appears on selected websites (</w:t>
      </w:r>
      <w:hyperlink r:id="rId17" w:history="1">
        <w:r>
          <w:rPr>
            <w:rStyle w:val="Hyperlink"/>
          </w:rPr>
          <w:t>http://investinsuffolk.com/land-and-property-search/search-for-properties/</w:t>
        </w:r>
      </w:hyperlink>
      <w:r>
        <w:rPr>
          <w:color w:val="1F497D"/>
        </w:rPr>
        <w:t>) enabling a commercial property search.</w:t>
      </w:r>
    </w:p>
    <w:p w:rsidR="00255D60" w:rsidRPr="00786641" w:rsidRDefault="00255D60" w:rsidP="00255D60">
      <w:r w:rsidRPr="00786641">
        <w:t xml:space="preserve">Other customised areas </w:t>
      </w:r>
      <w:r w:rsidR="00156049" w:rsidRPr="00786641">
        <w:t>needed</w:t>
      </w:r>
      <w:r w:rsidRPr="00786641">
        <w:t xml:space="preserve"> within the solution to support </w:t>
      </w:r>
      <w:r w:rsidR="00786641">
        <w:t>Growth hub and partners</w:t>
      </w:r>
      <w:r w:rsidRPr="00786641">
        <w:t xml:space="preserve"> processes include:</w:t>
      </w:r>
    </w:p>
    <w:p w:rsidR="00255D60" w:rsidRPr="00786641" w:rsidRDefault="00255D60" w:rsidP="00255D60">
      <w:pPr>
        <w:spacing w:line="240" w:lineRule="auto"/>
      </w:pPr>
      <w:r w:rsidRPr="00786641">
        <w:rPr>
          <w:b/>
        </w:rPr>
        <w:t>SIC codes</w:t>
      </w:r>
      <w:r w:rsidRPr="00786641">
        <w:t xml:space="preserve"> – lookup from Account form to SIC codes and description (the data to the level </w:t>
      </w:r>
      <w:r w:rsidR="00156049" w:rsidRPr="00786641">
        <w:t>NA</w:t>
      </w:r>
      <w:r w:rsidRPr="00786641">
        <w:t xml:space="preserve"> </w:t>
      </w:r>
      <w:r w:rsidR="00786641">
        <w:t>Growth hub and partners</w:t>
      </w:r>
      <w:r w:rsidRPr="00786641">
        <w:t xml:space="preserve"> utilise will be provided for this) </w:t>
      </w:r>
    </w:p>
    <w:p w:rsidR="002252A6" w:rsidRPr="00786641" w:rsidRDefault="002252A6" w:rsidP="00255D60">
      <w:pPr>
        <w:spacing w:line="240" w:lineRule="auto"/>
      </w:pPr>
      <w:r w:rsidRPr="00786641">
        <w:rPr>
          <w:b/>
        </w:rPr>
        <w:t>GVA</w:t>
      </w:r>
      <w:r w:rsidRPr="00786641">
        <w:t xml:space="preserve"> – to monitor company performance post </w:t>
      </w:r>
      <w:r w:rsidR="00786641">
        <w:t>Growth hub and partner’s</w:t>
      </w:r>
      <w:r w:rsidRPr="00786641">
        <w:t xml:space="preserve"> intervention</w:t>
      </w:r>
    </w:p>
    <w:p w:rsidR="007E08AE" w:rsidRPr="00786641" w:rsidRDefault="007E08AE" w:rsidP="00255D60">
      <w:pPr>
        <w:spacing w:line="240" w:lineRule="auto"/>
      </w:pPr>
      <w:r w:rsidRPr="00786641">
        <w:rPr>
          <w:b/>
        </w:rPr>
        <w:t>Time</w:t>
      </w:r>
      <w:r w:rsidRPr="00786641">
        <w:t xml:space="preserve"> – adviser time spent with a client</w:t>
      </w:r>
    </w:p>
    <w:p w:rsidR="00255D60" w:rsidRPr="00786641" w:rsidRDefault="00255D60" w:rsidP="00255D60">
      <w:pPr>
        <w:spacing w:line="240" w:lineRule="auto"/>
      </w:pPr>
      <w:r w:rsidRPr="00786641">
        <w:rPr>
          <w:b/>
        </w:rPr>
        <w:t>De Minimis</w:t>
      </w:r>
      <w:r w:rsidRPr="00786641">
        <w:t xml:space="preserve"> – To track funding an organisation has previously received</w:t>
      </w:r>
    </w:p>
    <w:p w:rsidR="00255D60" w:rsidRPr="00786641" w:rsidRDefault="00255D60" w:rsidP="00255D60">
      <w:pPr>
        <w:spacing w:line="240" w:lineRule="auto"/>
      </w:pPr>
      <w:r w:rsidRPr="00786641">
        <w:rPr>
          <w:b/>
        </w:rPr>
        <w:t>Activities</w:t>
      </w:r>
      <w:r w:rsidRPr="00786641">
        <w:t xml:space="preserve"> – such as appointments, phone calls, emails, tasks </w:t>
      </w:r>
      <w:proofErr w:type="gramStart"/>
      <w:r w:rsidRPr="00786641">
        <w:t>will be tracked</w:t>
      </w:r>
      <w:proofErr w:type="gramEnd"/>
      <w:r w:rsidRPr="00786641">
        <w:t xml:space="preserve"> against an action plan</w:t>
      </w:r>
    </w:p>
    <w:p w:rsidR="00255D60" w:rsidRPr="00786641" w:rsidRDefault="00255D60" w:rsidP="00255D60">
      <w:pPr>
        <w:spacing w:line="240" w:lineRule="auto"/>
      </w:pPr>
      <w:r w:rsidRPr="00786641">
        <w:rPr>
          <w:b/>
        </w:rPr>
        <w:t>Contacts</w:t>
      </w:r>
      <w:r w:rsidRPr="00786641">
        <w:t xml:space="preserve"> – Any Contacts related to an Account or Activity</w:t>
      </w:r>
    </w:p>
    <w:p w:rsidR="00CE4532" w:rsidRPr="00786641" w:rsidRDefault="00CE4532" w:rsidP="00255D60">
      <w:pPr>
        <w:spacing w:line="240" w:lineRule="auto"/>
      </w:pPr>
      <w:r w:rsidRPr="00786641">
        <w:rPr>
          <w:b/>
        </w:rPr>
        <w:t>Ethnicity</w:t>
      </w:r>
      <w:r w:rsidRPr="00786641">
        <w:t xml:space="preserve"> – from a prescribed list</w:t>
      </w:r>
    </w:p>
    <w:p w:rsidR="00CE4532" w:rsidRPr="00786641" w:rsidRDefault="00CE4532" w:rsidP="00255D60">
      <w:pPr>
        <w:spacing w:line="240" w:lineRule="auto"/>
      </w:pPr>
      <w:r w:rsidRPr="00786641">
        <w:rPr>
          <w:b/>
        </w:rPr>
        <w:t>Age of client</w:t>
      </w:r>
      <w:r w:rsidRPr="00786641">
        <w:t xml:space="preserve"> – from a prescribed list</w:t>
      </w:r>
    </w:p>
    <w:p w:rsidR="00255D60" w:rsidRPr="00786641" w:rsidRDefault="00255D60" w:rsidP="00255D60">
      <w:r w:rsidRPr="00786641">
        <w:rPr>
          <w:b/>
        </w:rPr>
        <w:t>Contact Questionnaire</w:t>
      </w:r>
      <w:r w:rsidRPr="00786641">
        <w:t xml:space="preserve"> – </w:t>
      </w:r>
      <w:r w:rsidR="00CE4532" w:rsidRPr="00786641">
        <w:t xml:space="preserve">tablet friendly </w:t>
      </w:r>
      <w:r w:rsidRPr="00786641">
        <w:t>questions to help drive the initial conversation with new contacts</w:t>
      </w:r>
    </w:p>
    <w:p w:rsidR="00CE4532" w:rsidRPr="00786641" w:rsidRDefault="00CE4532" w:rsidP="00255D60">
      <w:r w:rsidRPr="00786641">
        <w:rPr>
          <w:b/>
        </w:rPr>
        <w:t>Digital (electronic) signatures</w:t>
      </w:r>
      <w:r w:rsidRPr="00786641">
        <w:t xml:space="preserve"> – where tablets </w:t>
      </w:r>
      <w:proofErr w:type="gramStart"/>
      <w:r w:rsidRPr="00786641">
        <w:t>are used</w:t>
      </w:r>
      <w:proofErr w:type="gramEnd"/>
      <w:r w:rsidRPr="00786641">
        <w:t xml:space="preserve"> to collect data</w:t>
      </w:r>
    </w:p>
    <w:p w:rsidR="00255D60" w:rsidRPr="00786641" w:rsidRDefault="00255D60" w:rsidP="00255D60">
      <w:r w:rsidRPr="00786641">
        <w:t xml:space="preserve">The solution </w:t>
      </w:r>
      <w:r w:rsidR="00156049" w:rsidRPr="00786641">
        <w:t xml:space="preserve">must </w:t>
      </w:r>
      <w:r w:rsidRPr="00786641">
        <w:t>come complete with custom code that will calculate totals from Referral Outcomes and Actions Plans into a summary of information on the Account form</w:t>
      </w:r>
    </w:p>
    <w:p w:rsidR="00255D60" w:rsidRPr="00786641" w:rsidRDefault="00255D60" w:rsidP="00255D60">
      <w:r w:rsidRPr="00786641">
        <w:lastRenderedPageBreak/>
        <w:t xml:space="preserve">The user interface and site map </w:t>
      </w:r>
      <w:proofErr w:type="gramStart"/>
      <w:r w:rsidR="00156049" w:rsidRPr="00786641">
        <w:t>should be</w:t>
      </w:r>
      <w:r w:rsidRPr="00786641">
        <w:t xml:space="preserve"> configured</w:t>
      </w:r>
      <w:proofErr w:type="gramEnd"/>
      <w:r w:rsidRPr="00786641">
        <w:t xml:space="preserve"> to provide only the functionality required by </w:t>
      </w:r>
      <w:r w:rsidR="00786641">
        <w:t>growth hub and partners</w:t>
      </w:r>
      <w:r w:rsidRPr="00786641">
        <w:t xml:space="preserve"> users.</w:t>
      </w:r>
    </w:p>
    <w:p w:rsidR="00255D60" w:rsidRPr="00786641" w:rsidRDefault="002252A6" w:rsidP="00255D60">
      <w:pPr>
        <w:pStyle w:val="Heading2"/>
        <w:rPr>
          <w:rFonts w:asciiTheme="minorHAnsi" w:hAnsiTheme="minorHAnsi"/>
          <w:b w:val="0"/>
        </w:rPr>
      </w:pPr>
      <w:bookmarkStart w:id="10" w:name="_Toc458397879"/>
      <w:r w:rsidRPr="00786641">
        <w:rPr>
          <w:rFonts w:asciiTheme="minorHAnsi" w:hAnsiTheme="minorHAnsi"/>
        </w:rPr>
        <w:t xml:space="preserve">The </w:t>
      </w:r>
      <w:r w:rsidR="00255D60" w:rsidRPr="00786641">
        <w:rPr>
          <w:rFonts w:asciiTheme="minorHAnsi" w:hAnsiTheme="minorHAnsi"/>
        </w:rPr>
        <w:t>Business Processes</w:t>
      </w:r>
      <w:bookmarkEnd w:id="10"/>
    </w:p>
    <w:p w:rsidR="00255D60" w:rsidRPr="00786641" w:rsidRDefault="00255D60" w:rsidP="00255D60">
      <w:pPr>
        <w:rPr>
          <w:b/>
        </w:rPr>
      </w:pPr>
      <w:r w:rsidRPr="00786641">
        <w:rPr>
          <w:b/>
        </w:rPr>
        <w:t>Account Catch up Tasks.</w:t>
      </w:r>
    </w:p>
    <w:p w:rsidR="00255D60" w:rsidRPr="00786641" w:rsidRDefault="0078108F" w:rsidP="00255D60">
      <w:r>
        <w:t>When</w:t>
      </w:r>
      <w:r w:rsidR="00255D60" w:rsidRPr="00786641">
        <w:t xml:space="preserve"> new Accounts </w:t>
      </w:r>
      <w:proofErr w:type="gramStart"/>
      <w:r w:rsidR="00255D60" w:rsidRPr="00786641">
        <w:t>are created</w:t>
      </w:r>
      <w:proofErr w:type="gramEnd"/>
      <w:r w:rsidR="00255D60" w:rsidRPr="00786641">
        <w:t xml:space="preserve"> follow up tasks after a set </w:t>
      </w:r>
      <w:r w:rsidR="00CE4532" w:rsidRPr="00786641">
        <w:t>review point is</w:t>
      </w:r>
      <w:r w:rsidR="00255D60" w:rsidRPr="00786641">
        <w:t xml:space="preserve"> created for Account Managers.</w:t>
      </w:r>
    </w:p>
    <w:p w:rsidR="00255D60" w:rsidRPr="00786641" w:rsidRDefault="00255D60" w:rsidP="00255D60">
      <w:pPr>
        <w:rPr>
          <w:b/>
        </w:rPr>
      </w:pPr>
      <w:r w:rsidRPr="00786641">
        <w:rPr>
          <w:b/>
        </w:rPr>
        <w:t>Account Management First Engagement.</w:t>
      </w:r>
    </w:p>
    <w:p w:rsidR="00255D60" w:rsidRPr="00786641" w:rsidRDefault="00255D60" w:rsidP="00255D60">
      <w:r w:rsidRPr="00786641">
        <w:t xml:space="preserve">If a </w:t>
      </w:r>
      <w:r w:rsidR="002252A6" w:rsidRPr="00786641">
        <w:t>staff member</w:t>
      </w:r>
      <w:r w:rsidRPr="00786641">
        <w:t xml:space="preserve"> enters a </w:t>
      </w:r>
      <w:proofErr w:type="gramStart"/>
      <w:r w:rsidRPr="00786641">
        <w:t>Lead</w:t>
      </w:r>
      <w:proofErr w:type="gramEnd"/>
      <w:r w:rsidRPr="00786641">
        <w:t xml:space="preserve"> they can enter this into </w:t>
      </w:r>
      <w:r w:rsidR="00156049" w:rsidRPr="00786641">
        <w:t>CMS</w:t>
      </w:r>
      <w:r w:rsidRPr="00786641">
        <w:t xml:space="preserve"> as the owner first but then assign that Account onto an Account Manager. Account Managers </w:t>
      </w:r>
      <w:proofErr w:type="gramStart"/>
      <w:r w:rsidRPr="00786641">
        <w:t>will then be given</w:t>
      </w:r>
      <w:proofErr w:type="gramEnd"/>
      <w:r w:rsidRPr="00786641">
        <w:t xml:space="preserve"> a </w:t>
      </w:r>
      <w:r w:rsidR="00156049" w:rsidRPr="00786641">
        <w:t>CMS</w:t>
      </w:r>
      <w:r w:rsidRPr="00786641">
        <w:t xml:space="preserve"> Task to make a first engagement within a few days. Once this activity is </w:t>
      </w:r>
      <w:proofErr w:type="gramStart"/>
      <w:r w:rsidRPr="00786641">
        <w:t>completed</w:t>
      </w:r>
      <w:proofErr w:type="gramEnd"/>
      <w:r w:rsidRPr="00786641">
        <w:t xml:space="preserve"> the system will automatically update the Account engagement date and change the status from Lead to Engaged using a business process.</w:t>
      </w:r>
    </w:p>
    <w:p w:rsidR="00255D60" w:rsidRPr="00786641" w:rsidRDefault="00255D60" w:rsidP="00255D60">
      <w:r w:rsidRPr="00786641">
        <w:t xml:space="preserve">These activities </w:t>
      </w:r>
      <w:proofErr w:type="gramStart"/>
      <w:r w:rsidRPr="00786641">
        <w:t>can be cancelled</w:t>
      </w:r>
      <w:proofErr w:type="gramEnd"/>
      <w:r w:rsidRPr="00786641">
        <w:t xml:space="preserve"> and the Accounts remain as Leads with no engagement date in case they are unsuccessful in making contact.</w:t>
      </w:r>
    </w:p>
    <w:p w:rsidR="00255D60" w:rsidRPr="00786641" w:rsidRDefault="00255D60" w:rsidP="00255D60">
      <w:proofErr w:type="gramStart"/>
      <w:r w:rsidRPr="00786641">
        <w:t xml:space="preserve">The above are examples of existing workflows in the </w:t>
      </w:r>
      <w:r w:rsidR="002252A6" w:rsidRPr="00786641">
        <w:t xml:space="preserve">existing </w:t>
      </w:r>
      <w:r w:rsidRPr="00786641">
        <w:t xml:space="preserve">system, </w:t>
      </w:r>
      <w:r w:rsidR="00156049" w:rsidRPr="00786641">
        <w:t>any new</w:t>
      </w:r>
      <w:r w:rsidR="009915A6" w:rsidRPr="00786641">
        <w:t xml:space="preserve"> CMS solution</w:t>
      </w:r>
      <w:r w:rsidRPr="00786641">
        <w:t xml:space="preserve"> </w:t>
      </w:r>
      <w:r w:rsidR="00156049" w:rsidRPr="00786641">
        <w:t xml:space="preserve">should </w:t>
      </w:r>
      <w:r w:rsidRPr="00786641">
        <w:t xml:space="preserve">provide an extensive </w:t>
      </w:r>
      <w:r w:rsidR="00CE4532" w:rsidRPr="00786641">
        <w:t xml:space="preserve">scalable and responsive </w:t>
      </w:r>
      <w:r w:rsidRPr="00786641">
        <w:t>workflow capability</w:t>
      </w:r>
      <w:r w:rsidR="00CE4532" w:rsidRPr="00786641">
        <w:t>,</w:t>
      </w:r>
      <w:r w:rsidRPr="00786641">
        <w:t xml:space="preserve"> that can be built using a simple </w:t>
      </w:r>
      <w:r w:rsidR="00156049" w:rsidRPr="00786641">
        <w:t>user interface</w:t>
      </w:r>
      <w:r w:rsidRPr="00786641">
        <w:t xml:space="preserve"> for super users of the system</w:t>
      </w:r>
      <w:r w:rsidR="00CE4532" w:rsidRPr="00786641">
        <w:t>,</w:t>
      </w:r>
      <w:r w:rsidRPr="00786641">
        <w:t xml:space="preserve"> to provide additional processes </w:t>
      </w:r>
      <w:r w:rsidR="00786641">
        <w:t xml:space="preserve">for </w:t>
      </w:r>
      <w:r w:rsidRPr="00786641">
        <w:t xml:space="preserve">the Growth Hub </w:t>
      </w:r>
      <w:r w:rsidR="0078108F">
        <w:t xml:space="preserve">and partners </w:t>
      </w:r>
      <w:r w:rsidRPr="00786641">
        <w:t>such as sending an email to individuals 6 months after an Account is created</w:t>
      </w:r>
      <w:r w:rsidR="00CE4532" w:rsidRPr="00786641">
        <w:t>,</w:t>
      </w:r>
      <w:r w:rsidRPr="00786641">
        <w:t xml:space="preserve"> to carry out follow up activities.</w:t>
      </w:r>
      <w:proofErr w:type="gramEnd"/>
    </w:p>
    <w:p w:rsidR="00255D60" w:rsidRPr="00786641" w:rsidRDefault="00255D60" w:rsidP="0064439E">
      <w:pPr>
        <w:pStyle w:val="Heading2"/>
        <w:rPr>
          <w:rFonts w:asciiTheme="minorHAnsi" w:hAnsiTheme="minorHAnsi"/>
        </w:rPr>
      </w:pPr>
      <w:bookmarkStart w:id="11" w:name="_Toc458397880"/>
      <w:r w:rsidRPr="00786641">
        <w:rPr>
          <w:rFonts w:asciiTheme="minorHAnsi" w:hAnsiTheme="minorHAnsi"/>
        </w:rPr>
        <w:t>Dashboards and Reports</w:t>
      </w:r>
      <w:bookmarkEnd w:id="11"/>
    </w:p>
    <w:p w:rsidR="00255D60" w:rsidRPr="00786641" w:rsidRDefault="00255D60" w:rsidP="00255D60">
      <w:r w:rsidRPr="00786641">
        <w:t xml:space="preserve">The solution </w:t>
      </w:r>
      <w:r w:rsidR="002252A6" w:rsidRPr="00786641">
        <w:t xml:space="preserve">should </w:t>
      </w:r>
      <w:r w:rsidRPr="00786641">
        <w:t>include a number of bespoke reports and dashboards for example:</w:t>
      </w:r>
    </w:p>
    <w:p w:rsidR="00255D60" w:rsidRPr="00786641" w:rsidRDefault="00255D60" w:rsidP="00255D60">
      <w:pPr>
        <w:rPr>
          <w:b/>
        </w:rPr>
      </w:pPr>
      <w:r w:rsidRPr="00786641">
        <w:rPr>
          <w:b/>
        </w:rPr>
        <w:t xml:space="preserve">Reports </w:t>
      </w:r>
    </w:p>
    <w:p w:rsidR="00255D60" w:rsidRPr="00786641" w:rsidRDefault="00255D60" w:rsidP="00255D60">
      <w:r w:rsidRPr="00786641">
        <w:tab/>
        <w:t>Grant Pipeline</w:t>
      </w:r>
    </w:p>
    <w:p w:rsidR="00255D60" w:rsidRPr="00786641" w:rsidRDefault="00255D60" w:rsidP="00255D60">
      <w:r w:rsidRPr="00786641">
        <w:tab/>
        <w:t>Referrals Pipeline</w:t>
      </w:r>
    </w:p>
    <w:p w:rsidR="00255D60" w:rsidRPr="00786641" w:rsidRDefault="00255D60" w:rsidP="006B5935">
      <w:pPr>
        <w:ind w:firstLine="720"/>
      </w:pPr>
      <w:r w:rsidRPr="00786641">
        <w:t>Dashboards:</w:t>
      </w:r>
    </w:p>
    <w:p w:rsidR="00255D60" w:rsidRPr="00786641" w:rsidRDefault="00255D60" w:rsidP="00255D60">
      <w:r w:rsidRPr="00786641">
        <w:tab/>
        <w:t>Delivery Dashboard</w:t>
      </w:r>
    </w:p>
    <w:p w:rsidR="00255D60" w:rsidRPr="00786641" w:rsidRDefault="00255D60" w:rsidP="00255D60">
      <w:r w:rsidRPr="00786641">
        <w:tab/>
        <w:t>Management Dashboard</w:t>
      </w:r>
    </w:p>
    <w:p w:rsidR="00255D60" w:rsidRPr="00786641" w:rsidRDefault="00255D60" w:rsidP="00255D60">
      <w:r w:rsidRPr="00786641">
        <w:tab/>
        <w:t>Outcome Dashboard</w:t>
      </w:r>
    </w:p>
    <w:p w:rsidR="00255D60" w:rsidRPr="00786641" w:rsidRDefault="00255D60" w:rsidP="00255D60">
      <w:r w:rsidRPr="00786641">
        <w:tab/>
        <w:t>Quarterly Performance Dashboard</w:t>
      </w:r>
      <w:r w:rsidR="002252A6" w:rsidRPr="00786641">
        <w:t xml:space="preserve"> for ERDF schemes</w:t>
      </w:r>
    </w:p>
    <w:p w:rsidR="002252A6" w:rsidRPr="00786641" w:rsidRDefault="002252A6" w:rsidP="002252A6">
      <w:pPr>
        <w:ind w:firstLine="720"/>
      </w:pPr>
      <w:r w:rsidRPr="00786641">
        <w:t>Monthly Performance Dashboard for LEP/District/Authority reporting</w:t>
      </w:r>
    </w:p>
    <w:p w:rsidR="00255D60" w:rsidRPr="00786641" w:rsidRDefault="00255D60" w:rsidP="00255D60">
      <w:pPr>
        <w:pStyle w:val="Heading2"/>
        <w:rPr>
          <w:rFonts w:asciiTheme="minorHAnsi" w:hAnsiTheme="minorHAnsi"/>
        </w:rPr>
      </w:pPr>
      <w:bookmarkStart w:id="12" w:name="_Toc458397881"/>
      <w:r w:rsidRPr="00786641">
        <w:rPr>
          <w:rFonts w:asciiTheme="minorHAnsi" w:hAnsiTheme="minorHAnsi"/>
        </w:rPr>
        <w:lastRenderedPageBreak/>
        <w:t>Mail Merge</w:t>
      </w:r>
      <w:bookmarkEnd w:id="12"/>
    </w:p>
    <w:p w:rsidR="00255D60" w:rsidRPr="00786641" w:rsidRDefault="00255D60" w:rsidP="00255D60">
      <w:r w:rsidRPr="00786641">
        <w:t xml:space="preserve">The system </w:t>
      </w:r>
      <w:r w:rsidR="002252A6" w:rsidRPr="00786641">
        <w:t>must be</w:t>
      </w:r>
      <w:r w:rsidRPr="00786641">
        <w:t xml:space="preserve"> set up to allow M</w:t>
      </w:r>
      <w:r w:rsidR="0078108F">
        <w:t xml:space="preserve">ail Merge documents to </w:t>
      </w:r>
      <w:proofErr w:type="gramStart"/>
      <w:r w:rsidR="0078108F">
        <w:t>be easily</w:t>
      </w:r>
      <w:r w:rsidRPr="00786641">
        <w:t xml:space="preserve"> created</w:t>
      </w:r>
      <w:proofErr w:type="gramEnd"/>
      <w:r w:rsidRPr="00786641">
        <w:t xml:space="preserve"> from the Action Plan record with information </w:t>
      </w:r>
      <w:r w:rsidR="0078108F">
        <w:t xml:space="preserve">of </w:t>
      </w:r>
      <w:r w:rsidRPr="00786641">
        <w:t xml:space="preserve">activities readily available </w:t>
      </w:r>
      <w:r w:rsidR="00CE4532" w:rsidRPr="00786641">
        <w:t>to merge into a custom template that is tablet and mobile friendly.</w:t>
      </w:r>
      <w:r w:rsidRPr="00786641">
        <w:t xml:space="preserve"> </w:t>
      </w:r>
    </w:p>
    <w:p w:rsidR="00255D60" w:rsidRPr="00786641" w:rsidRDefault="00255D60" w:rsidP="00255D60">
      <w:r w:rsidRPr="00786641">
        <w:t xml:space="preserve">Standard MS Word mail merge integration </w:t>
      </w:r>
      <w:proofErr w:type="gramStart"/>
      <w:r w:rsidR="002252A6" w:rsidRPr="00786641">
        <w:t>should be used</w:t>
      </w:r>
      <w:proofErr w:type="gramEnd"/>
      <w:r w:rsidRPr="00786641">
        <w:t xml:space="preserve"> to create documents using a connection to the </w:t>
      </w:r>
      <w:r w:rsidR="00156049" w:rsidRPr="00786641">
        <w:t>CMS</w:t>
      </w:r>
      <w:r w:rsidRPr="00786641">
        <w:t xml:space="preserve"> database.</w:t>
      </w:r>
      <w:r w:rsidR="00CE4532" w:rsidRPr="00786641">
        <w:t xml:space="preserve"> Encryption handshakes should be standard.</w:t>
      </w:r>
    </w:p>
    <w:p w:rsidR="006C1A3A" w:rsidRDefault="006C1A3A" w:rsidP="0064439E">
      <w:pPr>
        <w:pStyle w:val="Heading2"/>
        <w:rPr>
          <w:rFonts w:asciiTheme="minorHAnsi" w:hAnsiTheme="minorHAnsi"/>
        </w:rPr>
      </w:pPr>
      <w:bookmarkStart w:id="13" w:name="_Toc458397882"/>
    </w:p>
    <w:p w:rsidR="006C1A3A" w:rsidRPr="006C1A3A" w:rsidRDefault="006C1A3A" w:rsidP="006C1A3A"/>
    <w:p w:rsidR="00255D60" w:rsidRPr="00786641" w:rsidRDefault="00255D60" w:rsidP="0064439E">
      <w:pPr>
        <w:pStyle w:val="Heading2"/>
        <w:rPr>
          <w:rFonts w:asciiTheme="minorHAnsi" w:hAnsiTheme="minorHAnsi"/>
        </w:rPr>
      </w:pPr>
      <w:r w:rsidRPr="00786641">
        <w:rPr>
          <w:rFonts w:asciiTheme="minorHAnsi" w:hAnsiTheme="minorHAnsi"/>
        </w:rPr>
        <w:t>Charts</w:t>
      </w:r>
      <w:bookmarkEnd w:id="13"/>
    </w:p>
    <w:p w:rsidR="00255D60" w:rsidRPr="00786641" w:rsidRDefault="00255D60" w:rsidP="00255D60">
      <w:r w:rsidRPr="00786641">
        <w:t xml:space="preserve">The Account record </w:t>
      </w:r>
      <w:r w:rsidR="00F43029">
        <w:t>should generate</w:t>
      </w:r>
      <w:r w:rsidRPr="00786641">
        <w:t xml:space="preserve"> a number of bespoke charts to showing a subset of data as defined by some set criteria such as:</w:t>
      </w:r>
    </w:p>
    <w:p w:rsidR="00255D60" w:rsidRPr="00786641" w:rsidRDefault="00255D60" w:rsidP="00255D60">
      <w:pPr>
        <w:spacing w:after="0"/>
      </w:pPr>
      <w:r w:rsidRPr="00786641">
        <w:t xml:space="preserve">Account </w:t>
      </w:r>
      <w:proofErr w:type="gramStart"/>
      <w:r w:rsidRPr="00786641">
        <w:t>By</w:t>
      </w:r>
      <w:proofErr w:type="gramEnd"/>
      <w:r w:rsidRPr="00786641">
        <w:t xml:space="preserve"> Owner</w:t>
      </w:r>
    </w:p>
    <w:p w:rsidR="00255D60" w:rsidRPr="00786641" w:rsidRDefault="00255D60" w:rsidP="00255D60">
      <w:pPr>
        <w:spacing w:after="0"/>
      </w:pPr>
      <w:r w:rsidRPr="00786641">
        <w:t xml:space="preserve">Account </w:t>
      </w:r>
      <w:proofErr w:type="gramStart"/>
      <w:r w:rsidRPr="00786641">
        <w:t>By</w:t>
      </w:r>
      <w:proofErr w:type="gramEnd"/>
      <w:r w:rsidRPr="00786641">
        <w:t xml:space="preserve"> Industry</w:t>
      </w:r>
    </w:p>
    <w:p w:rsidR="00255D60" w:rsidRPr="00786641" w:rsidRDefault="00255D60" w:rsidP="00255D60">
      <w:pPr>
        <w:spacing w:after="0"/>
      </w:pPr>
      <w:r w:rsidRPr="00786641">
        <w:t>Breakdown by Area</w:t>
      </w:r>
    </w:p>
    <w:p w:rsidR="00255D60" w:rsidRPr="00786641" w:rsidRDefault="00255D60" w:rsidP="00255D60">
      <w:pPr>
        <w:spacing w:after="0"/>
      </w:pPr>
      <w:r w:rsidRPr="00786641">
        <w:t>Breakdown by District</w:t>
      </w:r>
      <w:r w:rsidR="002252A6" w:rsidRPr="00786641">
        <w:t>/Local Authority</w:t>
      </w:r>
    </w:p>
    <w:p w:rsidR="00255D60" w:rsidRPr="00786641" w:rsidRDefault="00255D60" w:rsidP="00255D60">
      <w:pPr>
        <w:spacing w:after="0"/>
      </w:pPr>
      <w:r w:rsidRPr="00786641">
        <w:t>New Accounts by Month</w:t>
      </w:r>
    </w:p>
    <w:p w:rsidR="00255D60" w:rsidRPr="00786641" w:rsidRDefault="00255D60" w:rsidP="00255D60">
      <w:pPr>
        <w:spacing w:after="0"/>
      </w:pPr>
    </w:p>
    <w:p w:rsidR="00255D60" w:rsidRPr="00786641" w:rsidRDefault="00255D60" w:rsidP="00255D60">
      <w:pPr>
        <w:pStyle w:val="Heading2"/>
        <w:rPr>
          <w:rFonts w:asciiTheme="minorHAnsi" w:hAnsiTheme="minorHAnsi"/>
        </w:rPr>
      </w:pPr>
      <w:bookmarkStart w:id="14" w:name="_Toc458397883"/>
      <w:r w:rsidRPr="00786641">
        <w:rPr>
          <w:rFonts w:asciiTheme="minorHAnsi" w:hAnsiTheme="minorHAnsi"/>
        </w:rPr>
        <w:t>Security Role</w:t>
      </w:r>
      <w:bookmarkEnd w:id="14"/>
    </w:p>
    <w:p w:rsidR="00255D60" w:rsidRPr="00786641" w:rsidRDefault="00255D60" w:rsidP="00255D60">
      <w:r w:rsidRPr="00786641">
        <w:t xml:space="preserve">The </w:t>
      </w:r>
      <w:r w:rsidR="00786641">
        <w:t>Growth hub and partners</w:t>
      </w:r>
      <w:r w:rsidRPr="00786641">
        <w:t xml:space="preserve"> solution </w:t>
      </w:r>
      <w:r w:rsidR="002252A6" w:rsidRPr="00786641">
        <w:t xml:space="preserve">must </w:t>
      </w:r>
      <w:r w:rsidRPr="00786641">
        <w:t>provide a custom security role designed to enable users to complete all activities easily and to ensure all business information is available to everyone that needs it</w:t>
      </w:r>
      <w:r w:rsidR="00CE4532" w:rsidRPr="00786641">
        <w:t>,</w:t>
      </w:r>
      <w:r w:rsidRPr="00786641">
        <w:t xml:space="preserve"> to provide the best possible service towards businesses in the region</w:t>
      </w:r>
      <w:r w:rsidR="00CE4532" w:rsidRPr="00786641">
        <w:t>, integrated with encryption</w:t>
      </w:r>
      <w:r w:rsidRPr="00786641">
        <w:t>.</w:t>
      </w:r>
      <w:r w:rsidR="00F43029">
        <w:t xml:space="preserve"> CMS access must be manageable in terms of access to functions, including but not limited to: read only, report, edit, amend and delete.</w:t>
      </w:r>
    </w:p>
    <w:p w:rsidR="00BD33B2" w:rsidRPr="00786641" w:rsidRDefault="00BD33B2" w:rsidP="00CB50CC">
      <w:pPr>
        <w:pStyle w:val="Heading1"/>
        <w:rPr>
          <w:rFonts w:asciiTheme="minorHAnsi" w:hAnsiTheme="minorHAnsi"/>
        </w:rPr>
      </w:pPr>
      <w:bookmarkStart w:id="15" w:name="_Toc458397884"/>
      <w:r w:rsidRPr="00786641">
        <w:rPr>
          <w:rFonts w:asciiTheme="minorHAnsi" w:hAnsiTheme="minorHAnsi"/>
        </w:rPr>
        <w:t>Integrated Marketing Automation</w:t>
      </w:r>
      <w:bookmarkEnd w:id="15"/>
    </w:p>
    <w:p w:rsidR="00BD33B2" w:rsidRPr="00786641" w:rsidRDefault="00BF2A40" w:rsidP="00BD33B2">
      <w:r w:rsidRPr="00786641">
        <w:t>NEW ANGLIA GROWTH HUB</w:t>
      </w:r>
      <w:r w:rsidR="00943064" w:rsidRPr="00786641">
        <w:t xml:space="preserve"> </w:t>
      </w:r>
      <w:r w:rsidR="00BD33B2" w:rsidRPr="00786641">
        <w:t xml:space="preserve">currently make use of the </w:t>
      </w:r>
      <w:r w:rsidR="002252A6" w:rsidRPr="00786641">
        <w:t>Campaign Manager</w:t>
      </w:r>
      <w:r w:rsidR="00BD33B2" w:rsidRPr="00786641">
        <w:t xml:space="preserve"> </w:t>
      </w:r>
      <w:proofErr w:type="gramStart"/>
      <w:r w:rsidR="00BD33B2" w:rsidRPr="00786641">
        <w:t>email</w:t>
      </w:r>
      <w:proofErr w:type="gramEnd"/>
      <w:r w:rsidR="00BD33B2" w:rsidRPr="00786641">
        <w:t xml:space="preserve"> marketing service to send bulk email marketing to prospective customers. It is expected that a level of marketing automation will be required as part of the proposed </w:t>
      </w:r>
      <w:r w:rsidR="009915A6" w:rsidRPr="00786641">
        <w:t>New CMS solution</w:t>
      </w:r>
      <w:r w:rsidR="00BD33B2" w:rsidRPr="00786641">
        <w:t xml:space="preserve"> and, as such </w:t>
      </w:r>
      <w:r w:rsidR="002252A6" w:rsidRPr="00786641">
        <w:t>alternatives may be suggested.</w:t>
      </w:r>
    </w:p>
    <w:p w:rsidR="0078108F" w:rsidRPr="0078108F" w:rsidRDefault="0078108F" w:rsidP="00BD33B2">
      <w:pPr>
        <w:rPr>
          <w:b/>
          <w:color w:val="002060"/>
          <w:sz w:val="28"/>
          <w:szCs w:val="28"/>
        </w:rPr>
      </w:pPr>
      <w:r w:rsidRPr="0078108F">
        <w:rPr>
          <w:b/>
          <w:color w:val="002060"/>
          <w:sz w:val="28"/>
          <w:szCs w:val="28"/>
        </w:rPr>
        <w:t xml:space="preserve">Support training </w:t>
      </w:r>
    </w:p>
    <w:p w:rsidR="006C1A3A" w:rsidRDefault="002252A6" w:rsidP="006C1A3A">
      <w:r w:rsidRPr="00786641">
        <w:t xml:space="preserve">It </w:t>
      </w:r>
      <w:proofErr w:type="gramStart"/>
      <w:r w:rsidRPr="00786641">
        <w:t>is anticipated</w:t>
      </w:r>
      <w:proofErr w:type="gramEnd"/>
      <w:r w:rsidRPr="00786641">
        <w:t xml:space="preserve"> that </w:t>
      </w:r>
      <w:r w:rsidR="00CE4532" w:rsidRPr="00786641">
        <w:t xml:space="preserve">support </w:t>
      </w:r>
      <w:r w:rsidRPr="00786641">
        <w:t xml:space="preserve">training will be required by the NEW ANGLIA </w:t>
      </w:r>
      <w:r w:rsidR="00786641">
        <w:t>GROWTH HUB AND PARTNERS</w:t>
      </w:r>
      <w:r w:rsidRPr="00786641">
        <w:t xml:space="preserve"> MI team and will form part of the installation process.</w:t>
      </w:r>
      <w:bookmarkStart w:id="16" w:name="_Toc458397888"/>
    </w:p>
    <w:p w:rsidR="00244C78" w:rsidRPr="00786641" w:rsidRDefault="00244C78" w:rsidP="00CB50CC">
      <w:pPr>
        <w:pStyle w:val="Heading1"/>
        <w:rPr>
          <w:rFonts w:asciiTheme="minorHAnsi" w:hAnsiTheme="minorHAnsi"/>
        </w:rPr>
      </w:pPr>
      <w:r w:rsidRPr="00786641">
        <w:rPr>
          <w:rFonts w:asciiTheme="minorHAnsi" w:hAnsiTheme="minorHAnsi"/>
        </w:rPr>
        <w:lastRenderedPageBreak/>
        <w:t>Requirements Overview</w:t>
      </w:r>
      <w:bookmarkEnd w:id="16"/>
    </w:p>
    <w:tbl>
      <w:tblPr>
        <w:tblStyle w:val="GridTable4-Accent11"/>
        <w:tblW w:w="9252" w:type="dxa"/>
        <w:tblLook w:val="04A0" w:firstRow="1" w:lastRow="0" w:firstColumn="1" w:lastColumn="0" w:noHBand="0" w:noVBand="1"/>
      </w:tblPr>
      <w:tblGrid>
        <w:gridCol w:w="3005"/>
        <w:gridCol w:w="1503"/>
        <w:gridCol w:w="3284"/>
        <w:gridCol w:w="1224"/>
        <w:gridCol w:w="236"/>
      </w:tblGrid>
      <w:tr w:rsidR="00DF5B91" w:rsidRPr="00786641" w:rsidTr="00935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DF5B91" w:rsidRPr="00786641" w:rsidRDefault="00DF5B91" w:rsidP="00255D60">
            <w:r w:rsidRPr="00786641">
              <w:t>Requirement</w:t>
            </w:r>
          </w:p>
        </w:tc>
        <w:tc>
          <w:tcPr>
            <w:tcW w:w="4744" w:type="dxa"/>
            <w:gridSpan w:val="3"/>
          </w:tcPr>
          <w:p w:rsidR="00DF5B91" w:rsidRPr="00786641" w:rsidRDefault="00DF5B91" w:rsidP="00255D60">
            <w:pPr>
              <w:cnfStyle w:val="100000000000" w:firstRow="1" w:lastRow="0" w:firstColumn="0" w:lastColumn="0" w:oddVBand="0" w:evenVBand="0" w:oddHBand="0" w:evenHBand="0" w:firstRowFirstColumn="0" w:firstRowLastColumn="0" w:lastRowFirstColumn="0" w:lastRowLastColumn="0"/>
            </w:pPr>
            <w:r w:rsidRPr="00786641">
              <w:t xml:space="preserve">Solution </w:t>
            </w:r>
          </w:p>
        </w:tc>
      </w:tr>
      <w:tr w:rsidR="00DF5B91"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DF5B91" w:rsidRPr="00786641" w:rsidRDefault="00BF2A40" w:rsidP="00255D60">
            <w:r w:rsidRPr="00786641">
              <w:t xml:space="preserve">NEW ANGLIA </w:t>
            </w:r>
            <w:r w:rsidR="00786641">
              <w:t>GROWTH HUB AND PARTNERS</w:t>
            </w:r>
            <w:r w:rsidR="00943064" w:rsidRPr="00786641">
              <w:t xml:space="preserve"> </w:t>
            </w:r>
            <w:r w:rsidR="00DF5B91" w:rsidRPr="00786641">
              <w:t>require a secure, reliable and accessible solution.</w:t>
            </w:r>
          </w:p>
          <w:p w:rsidR="00BA54EF" w:rsidRPr="00786641" w:rsidRDefault="00BA54EF" w:rsidP="00255D60"/>
        </w:tc>
        <w:tc>
          <w:tcPr>
            <w:tcW w:w="4744" w:type="dxa"/>
            <w:gridSpan w:val="3"/>
          </w:tcPr>
          <w:p w:rsidR="001D0770" w:rsidRPr="00786641" w:rsidRDefault="001D0770"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Access </w:t>
            </w:r>
            <w:r w:rsidR="00BF2A40" w:rsidRPr="00786641">
              <w:t>must</w:t>
            </w:r>
            <w:r w:rsidRPr="00786641">
              <w:t xml:space="preserve"> also be available to mobile devices.</w:t>
            </w:r>
            <w:r w:rsidR="00F43029">
              <w:t xml:space="preserve"> Tablet (landscape mode) is fundamental, Mobile ‘phone (portrait) is desirable.</w:t>
            </w:r>
          </w:p>
          <w:p w:rsidR="009356CE" w:rsidRPr="00786641" w:rsidRDefault="009356CE" w:rsidP="009356CE"/>
        </w:tc>
        <w:tc>
          <w:tcPr>
            <w:tcW w:w="4744" w:type="dxa"/>
            <w:gridSpan w:val="3"/>
          </w:tcPr>
          <w:p w:rsidR="001D0770" w:rsidRPr="00786641" w:rsidRDefault="001D0770" w:rsidP="001D0770">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Access to third party users </w:t>
            </w:r>
            <w:r w:rsidR="00BF2A40" w:rsidRPr="00786641">
              <w:t xml:space="preserve">is </w:t>
            </w:r>
            <w:r w:rsidRPr="00786641">
              <w:t xml:space="preserve">a </w:t>
            </w:r>
            <w:r w:rsidR="0078108F">
              <w:t>‘</w:t>
            </w:r>
            <w:r w:rsidRPr="00786641">
              <w:t>must have</w:t>
            </w:r>
            <w:r w:rsidR="0078108F">
              <w:t>’</w:t>
            </w:r>
            <w:r w:rsidR="00F43029">
              <w:t xml:space="preserve"> requirement, although this may have to be restricted (see security role)</w:t>
            </w:r>
          </w:p>
          <w:p w:rsidR="009356CE" w:rsidRPr="00786641" w:rsidRDefault="009356CE" w:rsidP="009356CE"/>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Any evaluated solution should meet industry standard requirements ISO 27001.</w:t>
            </w:r>
          </w:p>
          <w:p w:rsidR="009356CE" w:rsidRPr="00786641" w:rsidRDefault="009356CE" w:rsidP="009356CE"/>
        </w:tc>
        <w:tc>
          <w:tcPr>
            <w:tcW w:w="4744" w:type="dxa"/>
            <w:gridSpan w:val="3"/>
          </w:tcPr>
          <w:p w:rsidR="00A434DF" w:rsidRPr="00786641" w:rsidRDefault="00A434DF"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Both Cloud and Hosted options could meet </w:t>
            </w:r>
            <w:r w:rsidR="00BF2A40" w:rsidRPr="00786641">
              <w:t xml:space="preserve">NEW ANGLIA </w:t>
            </w:r>
            <w:r w:rsidR="00786641">
              <w:t>GROWTH HUB AND PARTNERS</w:t>
            </w:r>
            <w:r w:rsidRPr="00786641">
              <w:t xml:space="preserve">’s requirements.  Both </w:t>
            </w:r>
            <w:r w:rsidR="0078108F">
              <w:t xml:space="preserve">cloud and hosted </w:t>
            </w:r>
            <w:r w:rsidRPr="00786641">
              <w:t>option</w:t>
            </w:r>
            <w:r w:rsidR="00F43029">
              <w:t>s have differing pros/cons but c</w:t>
            </w:r>
            <w:r w:rsidRPr="00786641">
              <w:t xml:space="preserve">ould meet </w:t>
            </w:r>
            <w:r w:rsidR="00BF2A40" w:rsidRPr="00786641">
              <w:t xml:space="preserve">NEW ANGLIA </w:t>
            </w:r>
            <w:r w:rsidR="00786641">
              <w:t>GROWTH HUB AND PARTNERS</w:t>
            </w:r>
            <w:r w:rsidR="00943064" w:rsidRPr="00786641">
              <w:t xml:space="preserve"> </w:t>
            </w:r>
            <w:r w:rsidRPr="00786641">
              <w:t>overall needs.</w:t>
            </w:r>
          </w:p>
          <w:p w:rsidR="009356CE" w:rsidRPr="00786641" w:rsidRDefault="009356CE" w:rsidP="009356CE"/>
        </w:tc>
        <w:tc>
          <w:tcPr>
            <w:tcW w:w="4744" w:type="dxa"/>
            <w:gridSpan w:val="3"/>
          </w:tcPr>
          <w:p w:rsidR="009356CE" w:rsidRPr="00786641" w:rsidRDefault="009356CE" w:rsidP="006E0019">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BF2A40" w:rsidP="009356CE">
            <w:r w:rsidRPr="00786641">
              <w:t>NEW ANGLIA GROWTH HUB</w:t>
            </w:r>
            <w:r w:rsidR="00943064" w:rsidRPr="00786641">
              <w:t xml:space="preserve"> </w:t>
            </w:r>
            <w:r w:rsidR="00786641" w:rsidRPr="00786641">
              <w:t>requires</w:t>
            </w:r>
            <w:r w:rsidR="009356CE" w:rsidRPr="00786641">
              <w:t xml:space="preserve"> the ability to show different controls or forms for different types of data.</w:t>
            </w:r>
          </w:p>
          <w:p w:rsidR="009356CE" w:rsidRPr="00786641" w:rsidRDefault="009356CE" w:rsidP="009356CE"/>
        </w:tc>
        <w:tc>
          <w:tcPr>
            <w:tcW w:w="4744" w:type="dxa"/>
            <w:gridSpan w:val="3"/>
          </w:tcPr>
          <w:p w:rsidR="00B97571" w:rsidRPr="00786641" w:rsidRDefault="00B97571"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Clear navigation options for user access</w:t>
            </w:r>
          </w:p>
          <w:p w:rsidR="009356CE" w:rsidRPr="00786641" w:rsidRDefault="009356CE" w:rsidP="009356CE"/>
        </w:tc>
        <w:tc>
          <w:tcPr>
            <w:tcW w:w="4744" w:type="dxa"/>
            <w:gridSpan w:val="3"/>
          </w:tcPr>
          <w:p w:rsidR="00A434DF" w:rsidRPr="00786641" w:rsidRDefault="00A434DF" w:rsidP="00A434DF">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Users should be able </w:t>
            </w:r>
            <w:proofErr w:type="gramStart"/>
            <w:r w:rsidRPr="00786641">
              <w:t>to quickly navigate</w:t>
            </w:r>
            <w:proofErr w:type="gramEnd"/>
            <w:r w:rsidRPr="00786641">
              <w:t xml:space="preserve"> to previously used </w:t>
            </w:r>
            <w:r w:rsidR="0078108F">
              <w:t xml:space="preserve">and created </w:t>
            </w:r>
            <w:r w:rsidRPr="00786641">
              <w:t>records.</w:t>
            </w:r>
          </w:p>
          <w:p w:rsidR="009356CE" w:rsidRPr="00786641" w:rsidRDefault="009356CE" w:rsidP="009356CE"/>
        </w:tc>
        <w:tc>
          <w:tcPr>
            <w:tcW w:w="4744" w:type="dxa"/>
            <w:gridSpan w:val="3"/>
          </w:tcPr>
          <w:p w:rsidR="000762C7" w:rsidRPr="00786641" w:rsidRDefault="000762C7" w:rsidP="00F03D88">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Main forms should show a complete picture of activity against the record ie an Account form should show Contacts, Enquiries, Activities</w:t>
            </w:r>
            <w:r w:rsidR="0078108F">
              <w:t xml:space="preserve"> including grants</w:t>
            </w:r>
            <w:r w:rsidRPr="00786641">
              <w:t xml:space="preserve"> and History associated to the record from a single view.</w:t>
            </w:r>
          </w:p>
          <w:p w:rsidR="009356CE" w:rsidRPr="00786641" w:rsidRDefault="009356CE" w:rsidP="009356CE"/>
        </w:tc>
        <w:tc>
          <w:tcPr>
            <w:tcW w:w="4744" w:type="dxa"/>
            <w:gridSpan w:val="3"/>
          </w:tcPr>
          <w:p w:rsidR="009356CE" w:rsidRPr="00786641" w:rsidRDefault="009356CE" w:rsidP="00B350DA">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A Company and Person profile picture should be available against the record.</w:t>
            </w:r>
          </w:p>
          <w:p w:rsidR="009356CE" w:rsidRPr="00786641" w:rsidRDefault="009356CE" w:rsidP="009356CE"/>
        </w:tc>
        <w:tc>
          <w:tcPr>
            <w:tcW w:w="4744" w:type="dxa"/>
            <w:gridSpan w:val="3"/>
          </w:tcPr>
          <w:p w:rsidR="00061981" w:rsidRPr="00786641" w:rsidRDefault="00061981"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Entity forms such as Accounts/Contacts etc should provide the ability to design forms to </w:t>
            </w:r>
            <w:r w:rsidR="00BF2A40" w:rsidRPr="00786641">
              <w:t xml:space="preserve">NEW ANGLIA </w:t>
            </w:r>
            <w:r w:rsidR="00786641">
              <w:t>GROWTH HUB AND PARTNERS</w:t>
            </w:r>
            <w:r w:rsidRPr="00786641">
              <w:t xml:space="preserve">’s </w:t>
            </w:r>
            <w:r w:rsidRPr="00786641">
              <w:lastRenderedPageBreak/>
              <w:t>requirements.</w:t>
            </w:r>
          </w:p>
          <w:p w:rsidR="009356CE" w:rsidRPr="00786641" w:rsidRDefault="009356CE" w:rsidP="009356CE"/>
        </w:tc>
        <w:tc>
          <w:tcPr>
            <w:tcW w:w="4744" w:type="dxa"/>
            <w:gridSpan w:val="3"/>
          </w:tcPr>
          <w:p w:rsidR="009356CE" w:rsidRPr="00786641" w:rsidRDefault="009356CE" w:rsidP="00B350DA">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roofErr w:type="gramStart"/>
            <w:r w:rsidRPr="00786641">
              <w:t>Hyper</w:t>
            </w:r>
            <w:proofErr w:type="gramEnd"/>
            <w:r w:rsidRPr="00786641">
              <w:t xml:space="preserve"> linkable controls should be available so users can </w:t>
            </w:r>
            <w:r w:rsidR="00F43029">
              <w:t>jump out to social media sites, without leaving the CMS system if possible.</w:t>
            </w:r>
          </w:p>
          <w:p w:rsidR="009356CE" w:rsidRPr="00786641" w:rsidRDefault="009356CE" w:rsidP="009356CE"/>
        </w:tc>
        <w:tc>
          <w:tcPr>
            <w:tcW w:w="4744" w:type="dxa"/>
            <w:gridSpan w:val="3"/>
          </w:tcPr>
          <w:p w:rsidR="00FC21E7" w:rsidRPr="00786641" w:rsidRDefault="00FC21E7" w:rsidP="00FC21E7">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Selection type controls for easy access and standardised results and be updated by </w:t>
            </w:r>
            <w:r w:rsidR="00BF2A40" w:rsidRPr="00786641">
              <w:t>Super</w:t>
            </w:r>
            <w:r w:rsidRPr="00786641">
              <w:t xml:space="preserve"> Users.</w:t>
            </w:r>
          </w:p>
          <w:p w:rsidR="009356CE" w:rsidRPr="00786641" w:rsidRDefault="009356CE" w:rsidP="009356CE"/>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Users should be able to build relationships or associations to other companies within </w:t>
            </w:r>
            <w:r w:rsidR="00156049" w:rsidRPr="00786641">
              <w:t>CMS</w:t>
            </w:r>
            <w:r w:rsidR="00F43029">
              <w:t xml:space="preserve"> and see a visible hierarchy unless access is limited  to ‘read only’</w:t>
            </w:r>
          </w:p>
          <w:p w:rsidR="009356CE" w:rsidRPr="00786641" w:rsidRDefault="009356CE" w:rsidP="009356CE"/>
        </w:tc>
        <w:tc>
          <w:tcPr>
            <w:tcW w:w="4744" w:type="dxa"/>
            <w:gridSpan w:val="3"/>
          </w:tcPr>
          <w:p w:rsidR="00061981" w:rsidRPr="00786641" w:rsidRDefault="00061981"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SIC</w:t>
            </w:r>
            <w:r w:rsidR="00BF2A40" w:rsidRPr="00786641">
              <w:t xml:space="preserve"> </w:t>
            </w:r>
            <w:r w:rsidRPr="00786641">
              <w:t>CODE data should be searchable and show corresponding SIC</w:t>
            </w:r>
            <w:r w:rsidR="00BF2A40" w:rsidRPr="00786641">
              <w:t xml:space="preserve"> CODE Description information and the related New Anglia LEP Sectors.</w:t>
            </w:r>
          </w:p>
          <w:p w:rsidR="009356CE" w:rsidRPr="00786641" w:rsidRDefault="009356CE" w:rsidP="009356CE"/>
        </w:tc>
        <w:tc>
          <w:tcPr>
            <w:tcW w:w="4744" w:type="dxa"/>
            <w:gridSpan w:val="3"/>
          </w:tcPr>
          <w:p w:rsidR="0039582B" w:rsidRPr="00786641" w:rsidRDefault="0039582B" w:rsidP="0009486C">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A Map should be visible against the Company record to aid with remote navigation.</w:t>
            </w:r>
          </w:p>
          <w:p w:rsidR="009356CE" w:rsidRPr="00786641" w:rsidRDefault="009356CE" w:rsidP="009356CE"/>
        </w:tc>
        <w:tc>
          <w:tcPr>
            <w:tcW w:w="4744" w:type="dxa"/>
            <w:gridSpan w:val="3"/>
          </w:tcPr>
          <w:p w:rsidR="0067016F" w:rsidRPr="00786641" w:rsidRDefault="0067016F"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Postcode Lookup facility should be available to auto populate addresses.</w:t>
            </w:r>
            <w:r w:rsidR="0078108F">
              <w:t xml:space="preserve"> </w:t>
            </w:r>
          </w:p>
          <w:p w:rsidR="009356CE" w:rsidRPr="00786641" w:rsidRDefault="009356CE" w:rsidP="009356CE"/>
        </w:tc>
        <w:tc>
          <w:tcPr>
            <w:tcW w:w="4744" w:type="dxa"/>
            <w:gridSpan w:val="3"/>
          </w:tcPr>
          <w:p w:rsidR="0039582B" w:rsidRPr="00786641" w:rsidRDefault="0039582B" w:rsidP="0039582B">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Controls should have the facility to have pop up help/hints against them.</w:t>
            </w:r>
          </w:p>
          <w:p w:rsidR="009356CE" w:rsidRPr="00786641" w:rsidRDefault="009356CE" w:rsidP="009356CE"/>
        </w:tc>
        <w:tc>
          <w:tcPr>
            <w:tcW w:w="4744" w:type="dxa"/>
            <w:gridSpan w:val="3"/>
          </w:tcPr>
          <w:p w:rsidR="0039582B" w:rsidRPr="00786641" w:rsidRDefault="0039582B"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156049" w:rsidP="009356CE">
            <w:r w:rsidRPr="00786641">
              <w:t>CMS</w:t>
            </w:r>
            <w:r w:rsidR="009356CE" w:rsidRPr="00786641">
              <w:t xml:space="preserve"> should have the ability to record the Source of the contact </w:t>
            </w:r>
            <w:proofErr w:type="spellStart"/>
            <w:r w:rsidR="009356CE" w:rsidRPr="00786641">
              <w:t>ie</w:t>
            </w:r>
            <w:proofErr w:type="spellEnd"/>
            <w:r w:rsidR="009356CE" w:rsidRPr="00786641">
              <w:t xml:space="preserve"> Email marketing campaign,</w:t>
            </w:r>
            <w:r w:rsidR="00695160">
              <w:t xml:space="preserve"> or referral source so that we </w:t>
            </w:r>
            <w:proofErr w:type="gramStart"/>
            <w:r w:rsidR="00695160">
              <w:t xml:space="preserve">can </w:t>
            </w:r>
            <w:r w:rsidR="009356CE" w:rsidRPr="00786641">
              <w:t xml:space="preserve"> </w:t>
            </w:r>
            <w:r w:rsidR="00695160">
              <w:t>manage</w:t>
            </w:r>
            <w:proofErr w:type="gramEnd"/>
            <w:r w:rsidR="00695160">
              <w:t xml:space="preserve"> the cost effectiveness of our marketing</w:t>
            </w:r>
            <w:r w:rsidR="009356CE" w:rsidRPr="00786641">
              <w:t>.</w:t>
            </w:r>
          </w:p>
          <w:p w:rsidR="009356CE" w:rsidRPr="00786641" w:rsidRDefault="009356CE" w:rsidP="009356CE"/>
        </w:tc>
        <w:tc>
          <w:tcPr>
            <w:tcW w:w="4744" w:type="dxa"/>
            <w:gridSpan w:val="3"/>
          </w:tcPr>
          <w:p w:rsidR="009356CE" w:rsidRPr="00786641" w:rsidRDefault="009356CE" w:rsidP="004F6A89">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BF2A40" w:rsidP="009356CE">
            <w:r w:rsidRPr="00786641">
              <w:t>Super</w:t>
            </w:r>
            <w:r w:rsidR="009356CE" w:rsidRPr="00786641">
              <w:t xml:space="preserve"> Users should be able to add additional fields to the main Find data screens.</w:t>
            </w:r>
          </w:p>
          <w:p w:rsidR="009356CE" w:rsidRPr="00786641" w:rsidRDefault="009356CE" w:rsidP="009356CE"/>
        </w:tc>
        <w:tc>
          <w:tcPr>
            <w:tcW w:w="4744" w:type="dxa"/>
            <w:gridSpan w:val="3"/>
          </w:tcPr>
          <w:p w:rsidR="003D7A61" w:rsidRPr="00786641" w:rsidRDefault="003D7A61"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Searching for data should allow for conditional searches ie company name starts with ‘C’ OR address postcode contains ‘DY%’</w:t>
            </w:r>
          </w:p>
          <w:p w:rsidR="009356CE" w:rsidRPr="00786641" w:rsidRDefault="009356CE" w:rsidP="009356CE"/>
        </w:tc>
        <w:tc>
          <w:tcPr>
            <w:tcW w:w="4744" w:type="dxa"/>
            <w:gridSpan w:val="3"/>
          </w:tcPr>
          <w:p w:rsidR="003D61AA" w:rsidRPr="00786641" w:rsidRDefault="003D61AA" w:rsidP="00280B98">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Should be able to search across different entities ie Company and Person data in a single search.</w:t>
            </w:r>
          </w:p>
          <w:p w:rsidR="009356CE" w:rsidRPr="00786641" w:rsidRDefault="009356CE" w:rsidP="009356CE"/>
        </w:tc>
        <w:tc>
          <w:tcPr>
            <w:tcW w:w="4744" w:type="dxa"/>
            <w:gridSpan w:val="3"/>
          </w:tcPr>
          <w:p w:rsidR="009356CE" w:rsidRPr="00786641" w:rsidRDefault="009356CE" w:rsidP="00AC4067">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lastRenderedPageBreak/>
              <w:t>Data returned from searches should then allow the user to create groups from the data.</w:t>
            </w:r>
          </w:p>
          <w:p w:rsidR="009356CE" w:rsidRPr="00786641" w:rsidRDefault="009356CE" w:rsidP="009356CE"/>
        </w:tc>
        <w:tc>
          <w:tcPr>
            <w:tcW w:w="4744" w:type="dxa"/>
            <w:gridSpan w:val="3"/>
          </w:tcPr>
          <w:p w:rsidR="00B83104" w:rsidRPr="00786641" w:rsidRDefault="00B83104" w:rsidP="00B83104">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BF2A40" w:rsidP="009356CE">
            <w:r w:rsidRPr="00786641">
              <w:t>Super</w:t>
            </w:r>
            <w:r w:rsidR="009356CE" w:rsidRPr="00786641">
              <w:t xml:space="preserve"> Users should have the ability to configure the controls shown in data</w:t>
            </w:r>
            <w:r w:rsidRPr="00786641">
              <w:t xml:space="preserve"> </w:t>
            </w:r>
            <w:r w:rsidR="009356CE" w:rsidRPr="00786641">
              <w:t>grids within the forms.</w:t>
            </w:r>
          </w:p>
          <w:p w:rsidR="009356CE" w:rsidRPr="00786641" w:rsidRDefault="009356CE" w:rsidP="009356CE"/>
        </w:tc>
        <w:tc>
          <w:tcPr>
            <w:tcW w:w="4744" w:type="dxa"/>
            <w:gridSpan w:val="3"/>
          </w:tcPr>
          <w:p w:rsidR="009356CE" w:rsidRPr="00786641" w:rsidRDefault="009356CE"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Users </w:t>
            </w:r>
            <w:r w:rsidR="00F43029">
              <w:t xml:space="preserve">with the appropriate level of access </w:t>
            </w:r>
            <w:r w:rsidRPr="00786641">
              <w:t>should have the ability to filter data</w:t>
            </w:r>
            <w:r w:rsidR="00BF2A40" w:rsidRPr="00786641">
              <w:t xml:space="preserve"> </w:t>
            </w:r>
            <w:r w:rsidRPr="00786641">
              <w:t>grids r</w:t>
            </w:r>
            <w:r w:rsidR="00F43029">
              <w:t>eal time to quickly locate data and export a csv file for further analysis.</w:t>
            </w:r>
          </w:p>
          <w:p w:rsidR="009356CE" w:rsidRPr="00786641" w:rsidRDefault="009356CE" w:rsidP="009356CE"/>
        </w:tc>
        <w:tc>
          <w:tcPr>
            <w:tcW w:w="4744" w:type="dxa"/>
            <w:gridSpan w:val="3"/>
          </w:tcPr>
          <w:p w:rsidR="00214D46" w:rsidRPr="00786641" w:rsidRDefault="00214D46" w:rsidP="00214D46">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Users should be able to upload and attach documents </w:t>
            </w:r>
            <w:r w:rsidR="00512C39">
              <w:t xml:space="preserve">and photographs </w:t>
            </w:r>
            <w:r w:rsidRPr="00786641">
              <w:t>against a record.</w:t>
            </w:r>
          </w:p>
          <w:p w:rsidR="009356CE" w:rsidRPr="00786641" w:rsidRDefault="009356CE" w:rsidP="009356CE"/>
        </w:tc>
        <w:tc>
          <w:tcPr>
            <w:tcW w:w="4744" w:type="dxa"/>
            <w:gridSpan w:val="3"/>
          </w:tcPr>
          <w:p w:rsidR="00DF61B4" w:rsidRPr="00786641" w:rsidRDefault="00DF61B4"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Business Process - The </w:t>
            </w:r>
            <w:r w:rsidR="00156049" w:rsidRPr="00786641">
              <w:t>CMS</w:t>
            </w:r>
            <w:r w:rsidRPr="00786641">
              <w:t xml:space="preserve"> should have the concept of a Business or Sales Process allowing the user to be ‘guided’ through a records journey ie the Grant Application process, moving through Stage</w:t>
            </w:r>
            <w:r w:rsidR="004936E1">
              <w:t>s as the application progresses, including completion</w:t>
            </w:r>
          </w:p>
          <w:p w:rsidR="009356CE" w:rsidRPr="00786641" w:rsidRDefault="009356CE" w:rsidP="009356CE"/>
        </w:tc>
        <w:tc>
          <w:tcPr>
            <w:tcW w:w="4744" w:type="dxa"/>
            <w:gridSpan w:val="3"/>
          </w:tcPr>
          <w:p w:rsidR="001B61A0" w:rsidRPr="00786641" w:rsidRDefault="001B61A0"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BF2A40" w:rsidP="00BF2A40">
            <w:r w:rsidRPr="00786641">
              <w:t xml:space="preserve">The CMS system must be able to link and be updated by third party </w:t>
            </w:r>
            <w:proofErr w:type="gramStart"/>
            <w:r w:rsidRPr="00786641">
              <w:t>data bases</w:t>
            </w:r>
            <w:proofErr w:type="gramEnd"/>
            <w:r w:rsidRPr="00786641">
              <w:t xml:space="preserve"> such as MINT for example.</w:t>
            </w:r>
          </w:p>
        </w:tc>
        <w:tc>
          <w:tcPr>
            <w:tcW w:w="4744" w:type="dxa"/>
            <w:gridSpan w:val="3"/>
          </w:tcPr>
          <w:p w:rsidR="009356CE" w:rsidRPr="00786641" w:rsidRDefault="009356CE"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BF2A40" w:rsidP="009356CE">
            <w:r w:rsidRPr="00786641">
              <w:t xml:space="preserve">NEW ANGLIA </w:t>
            </w:r>
            <w:r w:rsidR="00786641">
              <w:t>GROWTH HUB AND PARTNERS</w:t>
            </w:r>
            <w:r w:rsidR="009356CE" w:rsidRPr="00786641">
              <w:t xml:space="preserve"> have a requirement to be able to set targets or goals as a business, by team / area or at user level.</w:t>
            </w:r>
          </w:p>
          <w:p w:rsidR="009356CE" w:rsidRPr="00786641" w:rsidRDefault="009356CE" w:rsidP="009356CE"/>
        </w:tc>
        <w:tc>
          <w:tcPr>
            <w:tcW w:w="4744" w:type="dxa"/>
            <w:gridSpan w:val="3"/>
          </w:tcPr>
          <w:p w:rsidR="009356CE" w:rsidRPr="00786641" w:rsidRDefault="009356CE" w:rsidP="005C7A30">
            <w:pPr>
              <w:cnfStyle w:val="000000100000" w:firstRow="0" w:lastRow="0" w:firstColumn="0" w:lastColumn="0" w:oddVBand="0" w:evenVBand="0" w:oddHBand="1" w:evenHBand="0" w:firstRowFirstColumn="0" w:firstRowLastColumn="0" w:lastRowFirstColumn="0" w:lastRowLastColumn="0"/>
            </w:pPr>
          </w:p>
        </w:tc>
      </w:tr>
      <w:tr w:rsidR="00492CA5"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492CA5" w:rsidRDefault="00492CA5" w:rsidP="00492CA5">
            <w:r>
              <w:t xml:space="preserve">The CRM system shall have the ability to act as a comprehensive grant management system, from initial enquiry, through application and due diligence stages, to approval, formal offer, and recording of contractual outputs and quarterly claim processes until regarded as complete. To include ability to diarise and prompt at each stage, and storage of key grant documents and client notes. </w:t>
            </w:r>
          </w:p>
          <w:p w:rsidR="00492CA5" w:rsidRDefault="00492CA5" w:rsidP="00492CA5">
            <w:r>
              <w:t>(Smartsheet is currently used as our grant management system).’</w:t>
            </w:r>
          </w:p>
          <w:p w:rsidR="00492CA5" w:rsidRPr="00786641" w:rsidRDefault="00492CA5" w:rsidP="009356CE"/>
        </w:tc>
        <w:tc>
          <w:tcPr>
            <w:tcW w:w="4744" w:type="dxa"/>
            <w:gridSpan w:val="3"/>
          </w:tcPr>
          <w:p w:rsidR="00492CA5" w:rsidRPr="00786641" w:rsidRDefault="00492CA5" w:rsidP="005C7A30">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The </w:t>
            </w:r>
            <w:r w:rsidR="008A16FF">
              <w:t xml:space="preserve">growth hub or partner </w:t>
            </w:r>
            <w:r w:rsidRPr="00786641">
              <w:t>should be abl</w:t>
            </w:r>
            <w:r w:rsidR="008A16FF">
              <w:t xml:space="preserve">e to measure and understand if </w:t>
            </w:r>
            <w:r w:rsidRPr="00786641">
              <w:t xml:space="preserve">a business or at user </w:t>
            </w:r>
            <w:proofErr w:type="gramStart"/>
            <w:r w:rsidRPr="00786641">
              <w:t>level</w:t>
            </w:r>
            <w:proofErr w:type="gramEnd"/>
            <w:r w:rsidRPr="00786641">
              <w:t xml:space="preserve"> they are on target to achieve these goals and </w:t>
            </w:r>
            <w:r w:rsidR="00BF2A40" w:rsidRPr="00786641">
              <w:t>monitor performance.</w:t>
            </w:r>
          </w:p>
          <w:p w:rsidR="009356CE" w:rsidRPr="00786641" w:rsidRDefault="009356CE" w:rsidP="009356CE"/>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lastRenderedPageBreak/>
              <w:t>Dashboards should be User Configurable.</w:t>
            </w:r>
          </w:p>
          <w:p w:rsidR="009356CE" w:rsidRPr="00786641" w:rsidRDefault="009356CE" w:rsidP="009356CE"/>
        </w:tc>
        <w:tc>
          <w:tcPr>
            <w:tcW w:w="4744" w:type="dxa"/>
            <w:gridSpan w:val="3"/>
          </w:tcPr>
          <w:p w:rsidR="00971243" w:rsidRPr="00786641" w:rsidRDefault="00971243"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Dashboards should be specific to the User or Team showing appropriate information.</w:t>
            </w:r>
          </w:p>
          <w:p w:rsidR="009356CE" w:rsidRPr="00786641" w:rsidRDefault="009356CE" w:rsidP="009356CE"/>
        </w:tc>
        <w:tc>
          <w:tcPr>
            <w:tcW w:w="4744" w:type="dxa"/>
            <w:gridSpan w:val="3"/>
          </w:tcPr>
          <w:p w:rsidR="009356CE" w:rsidRPr="00786641" w:rsidRDefault="009356CE" w:rsidP="00C648DB">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Dashboards should show real-time dynamic data and provide both visual graphs and list type data.</w:t>
            </w:r>
          </w:p>
          <w:p w:rsidR="009356CE" w:rsidRPr="00786641" w:rsidRDefault="009356CE" w:rsidP="009356CE"/>
        </w:tc>
        <w:tc>
          <w:tcPr>
            <w:tcW w:w="4744" w:type="dxa"/>
            <w:gridSpan w:val="3"/>
          </w:tcPr>
          <w:p w:rsidR="005310F3" w:rsidRPr="00786641" w:rsidRDefault="005310F3"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Dashboards should be able to pull together data from a variety of sources to display in Dashboards that will be utilised by the board.</w:t>
            </w:r>
          </w:p>
          <w:p w:rsidR="009356CE" w:rsidRPr="00786641" w:rsidRDefault="009356CE" w:rsidP="009356CE"/>
        </w:tc>
        <w:tc>
          <w:tcPr>
            <w:tcW w:w="4744" w:type="dxa"/>
            <w:gridSpan w:val="3"/>
          </w:tcPr>
          <w:p w:rsidR="00C35CEA" w:rsidRPr="00786641" w:rsidRDefault="00C35CEA"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Dashboards should be able to display data from third party sources e.g. from external portal websites.</w:t>
            </w:r>
          </w:p>
          <w:p w:rsidR="009356CE" w:rsidRPr="00786641" w:rsidRDefault="009356CE" w:rsidP="009356CE"/>
        </w:tc>
        <w:tc>
          <w:tcPr>
            <w:tcW w:w="4744" w:type="dxa"/>
            <w:gridSpan w:val="3"/>
          </w:tcPr>
          <w:p w:rsidR="009356CE" w:rsidRPr="00786641" w:rsidRDefault="009356CE"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Reports should be easily available to users but should be restrictive to the type of data</w:t>
            </w:r>
            <w:r w:rsidR="00F43029">
              <w:t xml:space="preserve"> the user </w:t>
            </w:r>
            <w:r w:rsidRPr="00786641">
              <w:t xml:space="preserve">have access </w:t>
            </w:r>
            <w:proofErr w:type="gramStart"/>
            <w:r w:rsidRPr="00786641">
              <w:t>to</w:t>
            </w:r>
            <w:proofErr w:type="gramEnd"/>
            <w:r w:rsidRPr="00786641">
              <w:t>.</w:t>
            </w:r>
          </w:p>
          <w:p w:rsidR="009356CE" w:rsidRPr="00786641" w:rsidRDefault="009356CE" w:rsidP="009356CE"/>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Reports should be configurable by </w:t>
            </w:r>
            <w:r w:rsidR="00BF2A40" w:rsidRPr="00786641">
              <w:t>Super</w:t>
            </w:r>
            <w:r w:rsidRPr="00786641">
              <w:t xml:space="preserve"> Users once they have received Training.</w:t>
            </w:r>
          </w:p>
          <w:p w:rsidR="009356CE" w:rsidRPr="00786641" w:rsidRDefault="009356CE" w:rsidP="009356CE"/>
        </w:tc>
        <w:tc>
          <w:tcPr>
            <w:tcW w:w="4744" w:type="dxa"/>
            <w:gridSpan w:val="3"/>
          </w:tcPr>
          <w:p w:rsidR="00843791" w:rsidRPr="00786641" w:rsidRDefault="00843791"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Summary Reports should be available showing </w:t>
            </w:r>
            <w:proofErr w:type="gramStart"/>
            <w:r w:rsidRPr="00786641">
              <w:t>high level</w:t>
            </w:r>
            <w:proofErr w:type="gramEnd"/>
            <w:r w:rsidRPr="00786641">
              <w:t xml:space="preserve"> information at both standard and custom entity levels.</w:t>
            </w:r>
          </w:p>
          <w:p w:rsidR="009356CE" w:rsidRPr="00786641" w:rsidRDefault="009356CE" w:rsidP="009356CE"/>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Reports should be able to run against a variety of selection criteria and show data from both standard and custom entities.</w:t>
            </w:r>
          </w:p>
          <w:p w:rsidR="009356CE" w:rsidRPr="00786641" w:rsidRDefault="009356CE" w:rsidP="009356CE"/>
        </w:tc>
        <w:tc>
          <w:tcPr>
            <w:tcW w:w="4744" w:type="dxa"/>
            <w:gridSpan w:val="3"/>
          </w:tcPr>
          <w:p w:rsidR="009356CE" w:rsidRPr="00786641" w:rsidRDefault="009356CE"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Templates - Users should be able to pre build both word and email type mail merge templates</w:t>
            </w:r>
            <w:r w:rsidR="00F43029">
              <w:t xml:space="preserve"> and populate with CMS data</w:t>
            </w:r>
            <w:r w:rsidRPr="00786641">
              <w:t>.</w:t>
            </w:r>
          </w:p>
          <w:p w:rsidR="009356CE" w:rsidRPr="00786641" w:rsidRDefault="009356CE" w:rsidP="009356CE"/>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Standardised templates configured by </w:t>
            </w:r>
            <w:r w:rsidR="00BF2A40" w:rsidRPr="00786641">
              <w:t>Super</w:t>
            </w:r>
            <w:r w:rsidRPr="00786641">
              <w:t xml:space="preserve"> User a</w:t>
            </w:r>
            <w:r w:rsidR="00BF2A40" w:rsidRPr="00786641">
              <w:t>re</w:t>
            </w:r>
            <w:r w:rsidRPr="00786641">
              <w:t xml:space="preserve"> available to appropriate users.</w:t>
            </w:r>
          </w:p>
          <w:p w:rsidR="009356CE" w:rsidRPr="00786641" w:rsidRDefault="009356CE" w:rsidP="009356CE"/>
        </w:tc>
        <w:tc>
          <w:tcPr>
            <w:tcW w:w="4744" w:type="dxa"/>
            <w:gridSpan w:val="3"/>
          </w:tcPr>
          <w:p w:rsidR="00843791" w:rsidRPr="00786641" w:rsidRDefault="00843791"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Mass mailings should utilise templated emails.</w:t>
            </w:r>
          </w:p>
          <w:p w:rsidR="009356CE" w:rsidRPr="00786641" w:rsidRDefault="009356CE" w:rsidP="009356CE"/>
        </w:tc>
        <w:tc>
          <w:tcPr>
            <w:tcW w:w="4744" w:type="dxa"/>
            <w:gridSpan w:val="3"/>
          </w:tcPr>
          <w:p w:rsidR="00843791" w:rsidRPr="00786641" w:rsidRDefault="00843791"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Groups - Users should be able to build Groups or lists of data based on cross entity criteria.</w:t>
            </w:r>
          </w:p>
          <w:p w:rsidR="009356CE" w:rsidRPr="00786641" w:rsidRDefault="009356CE" w:rsidP="009356CE"/>
        </w:tc>
        <w:tc>
          <w:tcPr>
            <w:tcW w:w="4744" w:type="dxa"/>
            <w:gridSpan w:val="3"/>
          </w:tcPr>
          <w:p w:rsidR="00203054" w:rsidRPr="00786641" w:rsidRDefault="00203054"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Group building should be available across multiple levels and include both standard and </w:t>
            </w:r>
            <w:r w:rsidRPr="00786641">
              <w:lastRenderedPageBreak/>
              <w:t>custom entities.</w:t>
            </w:r>
          </w:p>
          <w:p w:rsidR="009356CE" w:rsidRPr="00786641" w:rsidRDefault="009356CE" w:rsidP="009356CE"/>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BF2A40" w:rsidP="009356CE">
            <w:r w:rsidRPr="00786641">
              <w:t>Super</w:t>
            </w:r>
            <w:r w:rsidR="009356CE" w:rsidRPr="00786641">
              <w:t xml:space="preserve"> Users should be able to control which columns appear in groups, what the groups </w:t>
            </w:r>
            <w:proofErr w:type="gramStart"/>
            <w:r w:rsidR="009356CE" w:rsidRPr="00786641">
              <w:t>are sorted</w:t>
            </w:r>
            <w:proofErr w:type="gramEnd"/>
            <w:r w:rsidR="009356CE" w:rsidRPr="00786641">
              <w:t xml:space="preserve"> by and add any conditions to the groups.</w:t>
            </w:r>
          </w:p>
          <w:p w:rsidR="009356CE" w:rsidRPr="00786641" w:rsidRDefault="009356CE" w:rsidP="009356CE"/>
        </w:tc>
        <w:tc>
          <w:tcPr>
            <w:tcW w:w="4744" w:type="dxa"/>
            <w:gridSpan w:val="3"/>
          </w:tcPr>
          <w:p w:rsidR="009356CE" w:rsidRPr="00786641" w:rsidRDefault="009356CE"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Once built, groups should be available to other users specific to their user name, role or team.</w:t>
            </w:r>
          </w:p>
          <w:p w:rsidR="009356CE" w:rsidRPr="00786641" w:rsidRDefault="009356CE" w:rsidP="009356CE"/>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Users should be able to carry out actions within the system based on the group ie Mass Update of data, Mail Merges, sending out communications.</w:t>
            </w:r>
          </w:p>
          <w:p w:rsidR="009356CE" w:rsidRPr="00786641" w:rsidRDefault="009356CE" w:rsidP="009356CE"/>
        </w:tc>
        <w:tc>
          <w:tcPr>
            <w:tcW w:w="4744" w:type="dxa"/>
            <w:gridSpan w:val="3"/>
          </w:tcPr>
          <w:p w:rsidR="009356CE" w:rsidRPr="00786641" w:rsidRDefault="009356CE"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 xml:space="preserve">Outlook Integration - </w:t>
            </w:r>
          </w:p>
          <w:p w:rsidR="009356CE" w:rsidRPr="00786641" w:rsidRDefault="009356CE" w:rsidP="009356CE">
            <w:r w:rsidRPr="00786641">
              <w:t xml:space="preserve">Email Tracking - This is a key requirement for </w:t>
            </w:r>
            <w:r w:rsidR="00BF2A40" w:rsidRPr="00786641">
              <w:t xml:space="preserve">NEW ANGLIA </w:t>
            </w:r>
            <w:r w:rsidR="00786641">
              <w:t>GROWTH HUB AND PARTNERS</w:t>
            </w:r>
            <w:r w:rsidR="00943064" w:rsidRPr="00786641">
              <w:t xml:space="preserve"> </w:t>
            </w:r>
            <w:r w:rsidRPr="00786641">
              <w:t xml:space="preserve">and a 2 way integration with Exchange is the preferred solution for </w:t>
            </w:r>
            <w:r w:rsidR="00BF2A40" w:rsidRPr="00786641">
              <w:t xml:space="preserve">NEW ANGLIA </w:t>
            </w:r>
            <w:r w:rsidR="00786641">
              <w:t>GROWTH HUB AND PARTNERS</w:t>
            </w:r>
            <w:r w:rsidR="00943064" w:rsidRPr="00786641">
              <w:t xml:space="preserve"> </w:t>
            </w:r>
          </w:p>
          <w:p w:rsidR="009356CE" w:rsidRPr="00786641" w:rsidRDefault="009356CE" w:rsidP="009356CE"/>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BF2A40" w:rsidP="009356CE">
            <w:r w:rsidRPr="00786641">
              <w:t xml:space="preserve">NEW ANGLIA </w:t>
            </w:r>
            <w:r w:rsidR="00786641">
              <w:t>GROWTH HUB AND PARTNERS</w:t>
            </w:r>
            <w:r w:rsidR="009356CE" w:rsidRPr="00786641">
              <w:t xml:space="preserve"> </w:t>
            </w:r>
            <w:r w:rsidR="00C3122F" w:rsidRPr="00786641">
              <w:t>are considering</w:t>
            </w:r>
            <w:r w:rsidR="009356CE" w:rsidRPr="00786641">
              <w:t xml:space="preserve"> us</w:t>
            </w:r>
            <w:r w:rsidR="00C3122F" w:rsidRPr="00786641">
              <w:t>ing</w:t>
            </w:r>
            <w:r w:rsidR="009356CE" w:rsidRPr="00786641">
              <w:t xml:space="preserve"> a hosted Outlook system provided by </w:t>
            </w:r>
            <w:proofErr w:type="spellStart"/>
            <w:r w:rsidR="009356CE" w:rsidRPr="00786641">
              <w:t>CobWeb</w:t>
            </w:r>
            <w:proofErr w:type="spellEnd"/>
            <w:r w:rsidR="009356CE" w:rsidRPr="00786641">
              <w:t>.</w:t>
            </w:r>
          </w:p>
          <w:p w:rsidR="009356CE" w:rsidRPr="00786641" w:rsidRDefault="009356CE" w:rsidP="009356CE">
            <w:pPr>
              <w:rPr>
                <w:b w:val="0"/>
                <w:bCs w:val="0"/>
              </w:rPr>
            </w:pPr>
          </w:p>
        </w:tc>
        <w:tc>
          <w:tcPr>
            <w:tcW w:w="4744" w:type="dxa"/>
            <w:gridSpan w:val="3"/>
          </w:tcPr>
          <w:p w:rsidR="009356CE" w:rsidRPr="00786641" w:rsidRDefault="009356CE"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Incoming emails </w:t>
            </w:r>
            <w:proofErr w:type="gramStart"/>
            <w:r w:rsidRPr="00786641">
              <w:t>should be easily tracked</w:t>
            </w:r>
            <w:proofErr w:type="gramEnd"/>
            <w:r w:rsidRPr="00786641">
              <w:t xml:space="preserve"> against individual records ie Projects and Enquiries, not just automatically linked to the contact record.</w:t>
            </w:r>
          </w:p>
          <w:p w:rsidR="009356CE" w:rsidRPr="00786641" w:rsidRDefault="009356CE" w:rsidP="009356CE"/>
        </w:tc>
        <w:tc>
          <w:tcPr>
            <w:tcW w:w="4744" w:type="dxa"/>
            <w:gridSpan w:val="3"/>
          </w:tcPr>
          <w:p w:rsidR="009356CE" w:rsidRPr="00786641" w:rsidRDefault="009356CE" w:rsidP="00905DD2">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roofErr w:type="gramStart"/>
            <w:r w:rsidRPr="00786641">
              <w:t>Emails being sent out of Outlook should also be tracked</w:t>
            </w:r>
            <w:proofErr w:type="gramEnd"/>
            <w:r w:rsidRPr="00786641">
              <w:t xml:space="preserve"> against </w:t>
            </w:r>
            <w:r w:rsidR="00156049" w:rsidRPr="00786641">
              <w:t>CMS</w:t>
            </w:r>
            <w:r w:rsidRPr="00786641">
              <w:t xml:space="preserve"> records if the users requires.</w:t>
            </w:r>
          </w:p>
          <w:p w:rsidR="009356CE" w:rsidRPr="00786641" w:rsidRDefault="009356CE" w:rsidP="009356CE"/>
        </w:tc>
        <w:tc>
          <w:tcPr>
            <w:tcW w:w="4744" w:type="dxa"/>
            <w:gridSpan w:val="3"/>
          </w:tcPr>
          <w:p w:rsidR="009356CE" w:rsidRPr="00786641" w:rsidRDefault="009356CE"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Tracked emails </w:t>
            </w:r>
            <w:proofErr w:type="gramStart"/>
            <w:r w:rsidRPr="00786641">
              <w:t>should be easily found</w:t>
            </w:r>
            <w:proofErr w:type="gramEnd"/>
            <w:r w:rsidRPr="00786641">
              <w:t xml:space="preserve"> within </w:t>
            </w:r>
            <w:r w:rsidR="00156049" w:rsidRPr="00786641">
              <w:t>CMS</w:t>
            </w:r>
            <w:r w:rsidRPr="00786641">
              <w:t>.</w:t>
            </w:r>
          </w:p>
          <w:p w:rsidR="009356CE" w:rsidRPr="00786641" w:rsidRDefault="009356CE" w:rsidP="009356CE"/>
        </w:tc>
        <w:tc>
          <w:tcPr>
            <w:tcW w:w="4744" w:type="dxa"/>
            <w:gridSpan w:val="3"/>
          </w:tcPr>
          <w:p w:rsidR="00A329ED" w:rsidRPr="00786641" w:rsidRDefault="00A329ED" w:rsidP="005D6445">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Calendar Synchronisation - Tasks and Appointments should be integrated with </w:t>
            </w:r>
            <w:r w:rsidR="00156049" w:rsidRPr="00786641">
              <w:t>CMS</w:t>
            </w:r>
            <w:r w:rsidRPr="00786641">
              <w:t xml:space="preserve"> and Outlook</w:t>
            </w:r>
          </w:p>
          <w:p w:rsidR="009356CE" w:rsidRPr="00786641" w:rsidRDefault="009356CE" w:rsidP="009356CE"/>
        </w:tc>
        <w:tc>
          <w:tcPr>
            <w:tcW w:w="4744" w:type="dxa"/>
            <w:gridSpan w:val="3"/>
          </w:tcPr>
          <w:p w:rsidR="009356CE" w:rsidRPr="00786641" w:rsidRDefault="009356CE" w:rsidP="00570CF2">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A </w:t>
            </w:r>
            <w:proofErr w:type="gramStart"/>
            <w:r w:rsidRPr="00786641">
              <w:t>2 way</w:t>
            </w:r>
            <w:proofErr w:type="gramEnd"/>
            <w:r w:rsidRPr="00786641">
              <w:t xml:space="preserve"> integration should allow for the population and management of Calendars.</w:t>
            </w:r>
          </w:p>
          <w:p w:rsidR="009356CE" w:rsidRPr="00786641" w:rsidRDefault="009356CE" w:rsidP="009356CE"/>
        </w:tc>
        <w:tc>
          <w:tcPr>
            <w:tcW w:w="4744" w:type="dxa"/>
            <w:gridSpan w:val="3"/>
          </w:tcPr>
          <w:p w:rsidR="009356CE" w:rsidRPr="00786641" w:rsidRDefault="009356CE" w:rsidP="00570CF2">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Calendar synchronisation to mobile devices is also required.</w:t>
            </w:r>
          </w:p>
          <w:p w:rsidR="009356CE" w:rsidRPr="00786641" w:rsidRDefault="009356CE" w:rsidP="009356CE"/>
        </w:tc>
        <w:tc>
          <w:tcPr>
            <w:tcW w:w="4744" w:type="dxa"/>
            <w:gridSpan w:val="3"/>
          </w:tcPr>
          <w:p w:rsidR="00570CF2" w:rsidRPr="00786641" w:rsidRDefault="00570CF2"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BF2A40" w:rsidP="009356CE">
            <w:r w:rsidRPr="00786641">
              <w:t xml:space="preserve">NEW ANGLIA </w:t>
            </w:r>
            <w:r w:rsidR="00943064" w:rsidRPr="00786641">
              <w:t>GROWTH HUB</w:t>
            </w:r>
            <w:r w:rsidR="009356CE" w:rsidRPr="00786641">
              <w:t xml:space="preserve"> </w:t>
            </w:r>
            <w:r w:rsidR="00C3122F" w:rsidRPr="00786641">
              <w:t>will shortly have several Samsung Tablets 10.1</w:t>
            </w:r>
            <w:r w:rsidR="009356CE" w:rsidRPr="00786641">
              <w:t xml:space="preserve"> and several </w:t>
            </w:r>
            <w:r w:rsidR="00C3122F" w:rsidRPr="00786641">
              <w:t xml:space="preserve">Samsung 7 mobiles that will need to </w:t>
            </w:r>
            <w:proofErr w:type="gramStart"/>
            <w:r w:rsidR="00C3122F" w:rsidRPr="00786641">
              <w:t>be used</w:t>
            </w:r>
            <w:proofErr w:type="gramEnd"/>
            <w:r w:rsidR="00C3122F" w:rsidRPr="00786641">
              <w:t xml:space="preserve"> in conjunction with the CMS.</w:t>
            </w:r>
          </w:p>
          <w:p w:rsidR="009356CE" w:rsidRPr="00786641" w:rsidRDefault="009356CE" w:rsidP="009356CE"/>
        </w:tc>
        <w:tc>
          <w:tcPr>
            <w:tcW w:w="4744" w:type="dxa"/>
            <w:gridSpan w:val="3"/>
          </w:tcPr>
          <w:p w:rsidR="009356CE" w:rsidRPr="008A16FF" w:rsidRDefault="009356CE" w:rsidP="009356CE">
            <w:pPr>
              <w:cnfStyle w:val="000000100000" w:firstRow="0" w:lastRow="0" w:firstColumn="0" w:lastColumn="0" w:oddVBand="0" w:evenVBand="0" w:oddHBand="1" w:evenHBand="0" w:firstRowFirstColumn="0" w:firstRowLastColumn="0" w:lastRowFirstColumn="0" w:lastRowLastColumn="0"/>
              <w:rPr>
                <w:color w:val="FF0000"/>
              </w:rPr>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Mobility -</w:t>
            </w:r>
          </w:p>
          <w:p w:rsidR="009356CE" w:rsidRPr="00786641" w:rsidRDefault="00BF2A40" w:rsidP="009356CE">
            <w:r w:rsidRPr="00786641">
              <w:t xml:space="preserve">NEW ANGLIA </w:t>
            </w:r>
            <w:r w:rsidR="00943064" w:rsidRPr="00786641">
              <w:t>GROWTH HUB</w:t>
            </w:r>
            <w:r w:rsidR="009356CE" w:rsidRPr="00786641">
              <w:t xml:space="preserve"> wants to increase their </w:t>
            </w:r>
            <w:proofErr w:type="gramStart"/>
            <w:r w:rsidR="009356CE" w:rsidRPr="00786641">
              <w:t>face to face</w:t>
            </w:r>
            <w:proofErr w:type="gramEnd"/>
            <w:r w:rsidR="009356CE" w:rsidRPr="00786641">
              <w:t xml:space="preserve"> meeting approach so mobile will become an increasing must have requirement. </w:t>
            </w:r>
          </w:p>
          <w:p w:rsidR="009356CE" w:rsidRPr="00786641" w:rsidRDefault="009356CE" w:rsidP="009356CE"/>
        </w:tc>
        <w:tc>
          <w:tcPr>
            <w:tcW w:w="4744" w:type="dxa"/>
            <w:gridSpan w:val="3"/>
          </w:tcPr>
          <w:p w:rsidR="009356CE" w:rsidRPr="00786641" w:rsidRDefault="009356CE"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Mobile &amp; iPads</w:t>
            </w:r>
          </w:p>
          <w:p w:rsidR="009356CE" w:rsidRPr="00786641" w:rsidRDefault="009356CE" w:rsidP="009356CE">
            <w:r w:rsidRPr="00786641">
              <w:t xml:space="preserve">Access to Mobile devices predominantly </w:t>
            </w:r>
            <w:r w:rsidR="00C3122F" w:rsidRPr="00786641">
              <w:t>Android mobile devices but possibly some iPhones and iPads.</w:t>
            </w:r>
            <w:r w:rsidR="003B468B" w:rsidRPr="00786641">
              <w:t xml:space="preserve"> Including the collection of digital signature at point of contact.</w:t>
            </w:r>
          </w:p>
          <w:p w:rsidR="009356CE" w:rsidRPr="00786641" w:rsidRDefault="009356CE" w:rsidP="009356CE"/>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BF2A40" w:rsidP="009356CE">
            <w:r w:rsidRPr="00786641">
              <w:t xml:space="preserve">NEW ANGLIA </w:t>
            </w:r>
            <w:r w:rsidR="00786641">
              <w:t>GROWTH HUB AND PARTNERS</w:t>
            </w:r>
            <w:r w:rsidR="00943064" w:rsidRPr="00786641">
              <w:t xml:space="preserve"> </w:t>
            </w:r>
            <w:r w:rsidR="009356CE" w:rsidRPr="00786641">
              <w:t xml:space="preserve">require the ability to </w:t>
            </w:r>
            <w:r w:rsidR="00F43029">
              <w:t xml:space="preserve">search and easily </w:t>
            </w:r>
            <w:r w:rsidR="009356CE" w:rsidRPr="00786641">
              <w:t xml:space="preserve">find records </w:t>
            </w:r>
            <w:r w:rsidR="00F43029" w:rsidRPr="00786641">
              <w:t>i.e.</w:t>
            </w:r>
            <w:r w:rsidR="009356CE" w:rsidRPr="00786641">
              <w:t xml:space="preserve"> Companies, People, Enquiries and custom entities etc</w:t>
            </w:r>
          </w:p>
          <w:p w:rsidR="009356CE" w:rsidRPr="00786641" w:rsidRDefault="009356CE" w:rsidP="009356CE"/>
        </w:tc>
        <w:tc>
          <w:tcPr>
            <w:tcW w:w="4744" w:type="dxa"/>
            <w:gridSpan w:val="3"/>
          </w:tcPr>
          <w:p w:rsidR="009356CE" w:rsidRPr="00786641" w:rsidRDefault="009356CE" w:rsidP="007A675D">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BF2A40" w:rsidP="009356CE">
            <w:r w:rsidRPr="00786641">
              <w:t xml:space="preserve">NEW ANGLIA </w:t>
            </w:r>
            <w:r w:rsidR="00786641">
              <w:t>GROWTH HUB AND PARTNERS</w:t>
            </w:r>
            <w:r w:rsidR="00943064" w:rsidRPr="00786641">
              <w:t xml:space="preserve"> </w:t>
            </w:r>
            <w:r w:rsidR="009356CE" w:rsidRPr="00786641">
              <w:t>require the ability to update records ie Company, People, Enquiries, Communications and custom entities</w:t>
            </w:r>
          </w:p>
          <w:p w:rsidR="009356CE" w:rsidRPr="00786641" w:rsidRDefault="009356CE" w:rsidP="009356CE"/>
        </w:tc>
        <w:tc>
          <w:tcPr>
            <w:tcW w:w="4744" w:type="dxa"/>
            <w:gridSpan w:val="3"/>
          </w:tcPr>
          <w:p w:rsidR="009356CE" w:rsidRPr="00786641" w:rsidRDefault="009356CE" w:rsidP="00034977">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BF2A40" w:rsidP="009356CE">
            <w:r w:rsidRPr="00786641">
              <w:t xml:space="preserve">NEW ANGLIA </w:t>
            </w:r>
            <w:r w:rsidR="00786641">
              <w:t>GROWTH HUB AND PARTNERS</w:t>
            </w:r>
            <w:r w:rsidR="00943064" w:rsidRPr="00786641">
              <w:t xml:space="preserve"> </w:t>
            </w:r>
            <w:r w:rsidR="009356CE" w:rsidRPr="00786641">
              <w:t>require the ability to create new records ie Company, People, Enquiries, Communications and custom entities</w:t>
            </w:r>
          </w:p>
          <w:p w:rsidR="009356CE" w:rsidRPr="00786641" w:rsidRDefault="009356CE" w:rsidP="009356CE"/>
        </w:tc>
        <w:tc>
          <w:tcPr>
            <w:tcW w:w="4744" w:type="dxa"/>
            <w:gridSpan w:val="3"/>
          </w:tcPr>
          <w:p w:rsidR="009356CE" w:rsidRPr="00786641" w:rsidRDefault="009356CE" w:rsidP="002C6E01">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Users should be able to record emails made on a mobile device</w:t>
            </w:r>
            <w:r w:rsidR="00F43029">
              <w:t xml:space="preserve"> </w:t>
            </w:r>
            <w:r w:rsidR="00F43029" w:rsidRPr="00786641">
              <w:t>into CMS</w:t>
            </w:r>
          </w:p>
          <w:p w:rsidR="009356CE" w:rsidRPr="00786641" w:rsidRDefault="009356CE" w:rsidP="009356CE"/>
        </w:tc>
        <w:tc>
          <w:tcPr>
            <w:tcW w:w="4744" w:type="dxa"/>
            <w:gridSpan w:val="3"/>
          </w:tcPr>
          <w:p w:rsidR="009356CE" w:rsidRPr="00786641" w:rsidRDefault="009356CE" w:rsidP="00E06294">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Offline Access</w:t>
            </w:r>
          </w:p>
          <w:p w:rsidR="009356CE" w:rsidRPr="00786641" w:rsidRDefault="009356CE" w:rsidP="009356CE">
            <w:r w:rsidRPr="00786641">
              <w:t xml:space="preserve">Offline access is a </w:t>
            </w:r>
            <w:r w:rsidR="00C3122F" w:rsidRPr="00786641">
              <w:t xml:space="preserve">requirement in remote areas. </w:t>
            </w:r>
          </w:p>
          <w:p w:rsidR="009356CE" w:rsidRPr="00786641" w:rsidRDefault="009356CE" w:rsidP="009356CE"/>
        </w:tc>
        <w:tc>
          <w:tcPr>
            <w:tcW w:w="4744" w:type="dxa"/>
            <w:gridSpan w:val="3"/>
          </w:tcPr>
          <w:p w:rsidR="009356CE" w:rsidRPr="00786641" w:rsidRDefault="009356CE" w:rsidP="00051B42">
            <w:pPr>
              <w:cnfStyle w:val="000000000000" w:firstRow="0" w:lastRow="0" w:firstColumn="0" w:lastColumn="0" w:oddVBand="0" w:evenVBand="0" w:oddHBand="0" w:evenHBand="0" w:firstRowFirstColumn="0" w:firstRowLastColumn="0" w:lastRowFirstColumn="0" w:lastRowLastColumn="0"/>
            </w:pPr>
          </w:p>
        </w:tc>
      </w:tr>
      <w:tr w:rsidR="00F02946"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F02946" w:rsidRPr="00786641" w:rsidRDefault="00BF2A40" w:rsidP="009356CE">
            <w:r w:rsidRPr="00786641">
              <w:t xml:space="preserve">NEW ANGLIA </w:t>
            </w:r>
            <w:r w:rsidR="00786641">
              <w:t>GROWTH HUB AND PARTNERS</w:t>
            </w:r>
            <w:r w:rsidR="00F02946" w:rsidRPr="00786641">
              <w:t xml:space="preserve"> currently use </w:t>
            </w:r>
            <w:r w:rsidR="00C3122F" w:rsidRPr="00786641">
              <w:t>Campaign Manager</w:t>
            </w:r>
            <w:r w:rsidR="00F02946" w:rsidRPr="00786641">
              <w:t xml:space="preserve"> and Survey</w:t>
            </w:r>
            <w:r w:rsidR="00492CA5">
              <w:t xml:space="preserve"> </w:t>
            </w:r>
            <w:r w:rsidR="00F02946" w:rsidRPr="00786641">
              <w:t>Monkey for E-mail marketing, social media analysis and carrying out surveys.</w:t>
            </w:r>
          </w:p>
          <w:p w:rsidR="00F02946" w:rsidRPr="00786641" w:rsidRDefault="00F02946" w:rsidP="009356CE"/>
        </w:tc>
        <w:tc>
          <w:tcPr>
            <w:tcW w:w="4744" w:type="dxa"/>
            <w:gridSpan w:val="3"/>
          </w:tcPr>
          <w:p w:rsidR="00AB3D6F" w:rsidRPr="00786641" w:rsidRDefault="00AB3D6F" w:rsidP="00051B42">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BF2A40" w:rsidP="009356CE">
            <w:r w:rsidRPr="00786641">
              <w:t xml:space="preserve">NEW ANGLIA </w:t>
            </w:r>
            <w:r w:rsidR="00943064" w:rsidRPr="00786641">
              <w:t>GROWTH HUB</w:t>
            </w:r>
            <w:r w:rsidR="009356CE" w:rsidRPr="00786641">
              <w:t xml:space="preserve"> are </w:t>
            </w:r>
            <w:r w:rsidR="00C3122F" w:rsidRPr="00786641">
              <w:t>currently using a free version of Sugar</w:t>
            </w:r>
            <w:r w:rsidR="00D00E1F">
              <w:t xml:space="preserve"> </w:t>
            </w:r>
            <w:proofErr w:type="gramStart"/>
            <w:r w:rsidR="00156049" w:rsidRPr="00786641">
              <w:t>CMS</w:t>
            </w:r>
            <w:r w:rsidR="00C3122F" w:rsidRPr="00786641">
              <w:t xml:space="preserve"> which</w:t>
            </w:r>
            <w:proofErr w:type="gramEnd"/>
            <w:r w:rsidR="00C3122F" w:rsidRPr="00786641">
              <w:t xml:space="preserve"> will </w:t>
            </w:r>
            <w:r w:rsidR="00C3122F" w:rsidRPr="00786641">
              <w:lastRenderedPageBreak/>
              <w:t xml:space="preserve">require conversion to any new CMS system procured. </w:t>
            </w:r>
            <w:r w:rsidR="00F43029">
              <w:t>Specifically, that means mapping of fields and automated data import</w:t>
            </w:r>
          </w:p>
          <w:p w:rsidR="009356CE" w:rsidRPr="00786641" w:rsidRDefault="009356CE" w:rsidP="009356CE">
            <w:pPr>
              <w:rPr>
                <w:b w:val="0"/>
                <w:bCs w:val="0"/>
              </w:rPr>
            </w:pPr>
          </w:p>
        </w:tc>
        <w:tc>
          <w:tcPr>
            <w:tcW w:w="4744" w:type="dxa"/>
            <w:gridSpan w:val="3"/>
          </w:tcPr>
          <w:p w:rsidR="009356CE" w:rsidRPr="00786641" w:rsidRDefault="009356CE"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 xml:space="preserve">Email Marketing - </w:t>
            </w:r>
          </w:p>
          <w:p w:rsidR="009356CE" w:rsidRPr="00786641" w:rsidRDefault="009356CE" w:rsidP="009356CE">
            <w:r w:rsidRPr="00786641">
              <w:t xml:space="preserve">Generating groups of contacts to receive emails should happen within the </w:t>
            </w:r>
            <w:r w:rsidR="00156049" w:rsidRPr="00786641">
              <w:t>CMS</w:t>
            </w:r>
            <w:r w:rsidR="00F43029">
              <w:t xml:space="preserve"> solution, subject to client permissions as recorded in the CMS</w:t>
            </w:r>
          </w:p>
          <w:p w:rsidR="009356CE" w:rsidRPr="00786641" w:rsidRDefault="009356CE" w:rsidP="009356CE"/>
        </w:tc>
        <w:tc>
          <w:tcPr>
            <w:tcW w:w="4744" w:type="dxa"/>
            <w:gridSpan w:val="3"/>
          </w:tcPr>
          <w:p w:rsidR="009356CE" w:rsidRPr="00786641" w:rsidRDefault="009356CE" w:rsidP="00941BCF">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F43029" w:rsidP="009356CE">
            <w:r>
              <w:t xml:space="preserve">Email </w:t>
            </w:r>
            <w:r w:rsidR="009356CE" w:rsidRPr="00786641">
              <w:t xml:space="preserve">Group selection should be </w:t>
            </w:r>
            <w:r>
              <w:t xml:space="preserve">available </w:t>
            </w:r>
            <w:r w:rsidR="009356CE" w:rsidRPr="00786641">
              <w:t xml:space="preserve">on various levels including selecting Contacts </w:t>
            </w:r>
            <w:r>
              <w:t xml:space="preserve">from businesses </w:t>
            </w:r>
            <w:r w:rsidR="009356CE" w:rsidRPr="00786641">
              <w:t xml:space="preserve">over a particular size, </w:t>
            </w:r>
            <w:r>
              <w:t xml:space="preserve">a selected </w:t>
            </w:r>
            <w:r w:rsidR="009356CE" w:rsidRPr="00786641">
              <w:t xml:space="preserve">industry, </w:t>
            </w:r>
            <w:r>
              <w:t xml:space="preserve">or a </w:t>
            </w:r>
            <w:r w:rsidR="009356CE" w:rsidRPr="00786641">
              <w:t>category who have not received an email in x days.</w:t>
            </w:r>
          </w:p>
          <w:p w:rsidR="009356CE" w:rsidRPr="00786641" w:rsidRDefault="009356CE" w:rsidP="009356CE"/>
        </w:tc>
        <w:tc>
          <w:tcPr>
            <w:tcW w:w="4744" w:type="dxa"/>
            <w:gridSpan w:val="3"/>
          </w:tcPr>
          <w:p w:rsidR="009356CE" w:rsidRPr="00786641" w:rsidRDefault="009356CE" w:rsidP="009F6AE2">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Many groups of data should be included within a single campaign.</w:t>
            </w:r>
          </w:p>
          <w:p w:rsidR="009356CE" w:rsidRPr="00786641" w:rsidRDefault="009356CE" w:rsidP="009356CE"/>
        </w:tc>
        <w:tc>
          <w:tcPr>
            <w:tcW w:w="4744" w:type="dxa"/>
            <w:gridSpan w:val="3"/>
          </w:tcPr>
          <w:p w:rsidR="009356CE" w:rsidRPr="00786641" w:rsidRDefault="009356CE" w:rsidP="009F6AE2">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Default="009356CE" w:rsidP="009356CE">
            <w:r w:rsidRPr="00786641">
              <w:t xml:space="preserve">Campaigns should be setup within the </w:t>
            </w:r>
            <w:r w:rsidR="00156049" w:rsidRPr="00786641">
              <w:t>CMS</w:t>
            </w:r>
            <w:r w:rsidRPr="00786641">
              <w:t xml:space="preserve"> and run from the </w:t>
            </w:r>
            <w:r w:rsidR="00156049" w:rsidRPr="00786641">
              <w:t>CMS</w:t>
            </w:r>
            <w:r w:rsidRPr="00786641">
              <w:t xml:space="preserve">.  External </w:t>
            </w:r>
            <w:r w:rsidR="00156049" w:rsidRPr="00786641">
              <w:t>CMS</w:t>
            </w:r>
            <w:r w:rsidRPr="00786641">
              <w:t xml:space="preserve"> solutions should talk to </w:t>
            </w:r>
            <w:r w:rsidR="00156049" w:rsidRPr="00786641">
              <w:t>CMS</w:t>
            </w:r>
            <w:r w:rsidRPr="00786641">
              <w:t xml:space="preserve"> and synchronise contact/email result data if the E-Marketing solution is external.</w:t>
            </w:r>
          </w:p>
          <w:p w:rsidR="00512C39" w:rsidRPr="00786641" w:rsidRDefault="00512C39" w:rsidP="009356CE">
            <w:r>
              <w:t xml:space="preserve">Newsletters to be created with  </w:t>
            </w:r>
            <w:r>
              <w:rPr>
                <w:color w:val="1F497D"/>
              </w:rPr>
              <w:t xml:space="preserve">bespoke templates for our partners newsletters </w:t>
            </w:r>
          </w:p>
          <w:p w:rsidR="009356CE" w:rsidRPr="00786641" w:rsidRDefault="009356CE" w:rsidP="009356CE"/>
        </w:tc>
        <w:tc>
          <w:tcPr>
            <w:tcW w:w="4744" w:type="dxa"/>
            <w:gridSpan w:val="3"/>
          </w:tcPr>
          <w:p w:rsidR="009356CE" w:rsidRPr="00786641" w:rsidRDefault="009356CE" w:rsidP="00340C04">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Contacts / Leads within </w:t>
            </w:r>
            <w:r w:rsidR="00156049" w:rsidRPr="00786641">
              <w:t>CMS</w:t>
            </w:r>
            <w:r w:rsidRPr="00786641">
              <w:t xml:space="preserve"> should record if they have been included against Email campaigns to understand email campaign saturation.</w:t>
            </w:r>
          </w:p>
          <w:p w:rsidR="009356CE" w:rsidRPr="00786641" w:rsidRDefault="009356CE" w:rsidP="009356CE"/>
        </w:tc>
        <w:tc>
          <w:tcPr>
            <w:tcW w:w="4744" w:type="dxa"/>
            <w:gridSpan w:val="3"/>
          </w:tcPr>
          <w:p w:rsidR="00BF63BC" w:rsidRPr="00786641" w:rsidRDefault="00BF63BC" w:rsidP="00BF63BC">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The campaign E-marketing email should be recorded and visible against the Contact / Lead within </w:t>
            </w:r>
            <w:r w:rsidR="00156049" w:rsidRPr="00786641">
              <w:t>CMS</w:t>
            </w:r>
            <w:r w:rsidRPr="00786641">
              <w:t xml:space="preserve">. </w:t>
            </w:r>
          </w:p>
          <w:p w:rsidR="009356CE" w:rsidRPr="00786641" w:rsidRDefault="009356CE" w:rsidP="009356CE"/>
        </w:tc>
        <w:tc>
          <w:tcPr>
            <w:tcW w:w="4744" w:type="dxa"/>
            <w:gridSpan w:val="3"/>
          </w:tcPr>
          <w:p w:rsidR="009356CE" w:rsidRPr="00786641" w:rsidRDefault="009356CE" w:rsidP="00BF63BC">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Click </w:t>
            </w:r>
            <w:r w:rsidR="00C3122F" w:rsidRPr="00786641">
              <w:t>through</w:t>
            </w:r>
            <w:r w:rsidRPr="00786641">
              <w:t xml:space="preserve">, opens and forwards should appear in </w:t>
            </w:r>
            <w:r w:rsidR="00156049" w:rsidRPr="00786641">
              <w:t>CMS</w:t>
            </w:r>
            <w:r w:rsidRPr="00786641">
              <w:t xml:space="preserve"> against the Contact record.</w:t>
            </w:r>
          </w:p>
          <w:p w:rsidR="009356CE" w:rsidRPr="00786641" w:rsidRDefault="009356CE" w:rsidP="009356CE"/>
        </w:tc>
        <w:tc>
          <w:tcPr>
            <w:tcW w:w="4744" w:type="dxa"/>
            <w:gridSpan w:val="3"/>
          </w:tcPr>
          <w:p w:rsidR="009356CE" w:rsidRPr="00786641" w:rsidRDefault="009356CE" w:rsidP="00A374ED">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Email recipients who ‘un-subscribe from all’ from </w:t>
            </w:r>
            <w:r w:rsidR="00BF2A40" w:rsidRPr="00786641">
              <w:t xml:space="preserve">NEW ANGLIA </w:t>
            </w:r>
            <w:r w:rsidR="00786641">
              <w:t>GROWTH HUB AND PARTNERS</w:t>
            </w:r>
            <w:r w:rsidRPr="00786641">
              <w:t xml:space="preserve">’s marketing campaigns should automatically feed back into </w:t>
            </w:r>
            <w:r w:rsidR="00156049" w:rsidRPr="00786641">
              <w:t>CMS</w:t>
            </w:r>
            <w:r w:rsidRPr="00786641">
              <w:t xml:space="preserve"> and update the ‘do not email’ option.</w:t>
            </w:r>
          </w:p>
          <w:p w:rsidR="009356CE" w:rsidRPr="00786641" w:rsidRDefault="009356CE" w:rsidP="009356CE"/>
        </w:tc>
        <w:tc>
          <w:tcPr>
            <w:tcW w:w="4744" w:type="dxa"/>
            <w:gridSpan w:val="3"/>
          </w:tcPr>
          <w:p w:rsidR="009356CE" w:rsidRPr="00786641" w:rsidRDefault="009356CE" w:rsidP="00A374ED">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The </w:t>
            </w:r>
            <w:r w:rsidR="00156049" w:rsidRPr="00786641">
              <w:t>CMS</w:t>
            </w:r>
            <w:r w:rsidRPr="00786641">
              <w:t xml:space="preserve"> should support opt-in’s and opt-</w:t>
            </w:r>
            <w:proofErr w:type="spellStart"/>
            <w:r w:rsidRPr="00786641">
              <w:t>out’s</w:t>
            </w:r>
            <w:proofErr w:type="spellEnd"/>
            <w:r w:rsidRPr="00786641">
              <w:t xml:space="preserve"> across multiple campaign types and </w:t>
            </w:r>
            <w:r w:rsidRPr="00786641">
              <w:lastRenderedPageBreak/>
              <w:t>businesses.</w:t>
            </w:r>
          </w:p>
          <w:p w:rsidR="009356CE" w:rsidRPr="00786641" w:rsidRDefault="009356CE" w:rsidP="009356CE"/>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The E-Marketing solution should have a workflow </w:t>
            </w:r>
            <w:r w:rsidR="00C3122F" w:rsidRPr="00786641">
              <w:t>engine, which</w:t>
            </w:r>
            <w:r w:rsidRPr="00786641">
              <w:t xml:space="preserve"> allows for the trigger of actions based on user activity such as user has opened email, user has not opened email etc.</w:t>
            </w:r>
          </w:p>
          <w:p w:rsidR="009356CE" w:rsidRPr="00786641" w:rsidRDefault="009356CE" w:rsidP="009356CE"/>
        </w:tc>
        <w:tc>
          <w:tcPr>
            <w:tcW w:w="4744" w:type="dxa"/>
            <w:gridSpan w:val="3"/>
          </w:tcPr>
          <w:p w:rsidR="009356CE" w:rsidRPr="00786641" w:rsidRDefault="009356CE" w:rsidP="00FC7551">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Social Media -</w:t>
            </w:r>
          </w:p>
          <w:p w:rsidR="009356CE" w:rsidRPr="00786641" w:rsidRDefault="009356CE" w:rsidP="009356CE">
            <w:r w:rsidRPr="00786641">
              <w:t xml:space="preserve">Individual’s Social Media information should be stored within </w:t>
            </w:r>
            <w:r w:rsidR="00156049" w:rsidRPr="00786641">
              <w:t>CMS</w:t>
            </w:r>
            <w:r w:rsidRPr="00786641">
              <w:t xml:space="preserve"> such as Twitter, LinkedIn, </w:t>
            </w:r>
            <w:proofErr w:type="gramStart"/>
            <w:r w:rsidRPr="00786641">
              <w:t>Facebook</w:t>
            </w:r>
            <w:proofErr w:type="gramEnd"/>
            <w:r w:rsidRPr="00786641">
              <w:t xml:space="preserve"> etc.</w:t>
            </w:r>
          </w:p>
          <w:p w:rsidR="009356CE" w:rsidRPr="00786641" w:rsidRDefault="009356CE" w:rsidP="009356CE"/>
        </w:tc>
        <w:tc>
          <w:tcPr>
            <w:tcW w:w="4744" w:type="dxa"/>
            <w:gridSpan w:val="3"/>
          </w:tcPr>
          <w:p w:rsidR="009356CE" w:rsidRPr="00786641" w:rsidRDefault="009356CE" w:rsidP="00C4082C">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A process of automatically “following” new members will increase brand awareness and encourage the user to follow </w:t>
            </w:r>
            <w:r w:rsidR="00BF2A40" w:rsidRPr="00786641">
              <w:t xml:space="preserve">NEW ANGLIA </w:t>
            </w:r>
            <w:r w:rsidR="00786641">
              <w:t>GROWTH HUB AND PARTNERS</w:t>
            </w:r>
            <w:r w:rsidRPr="00786641">
              <w:t>.</w:t>
            </w:r>
          </w:p>
          <w:p w:rsidR="009356CE" w:rsidRPr="00786641" w:rsidRDefault="009356CE" w:rsidP="009356CE"/>
        </w:tc>
        <w:tc>
          <w:tcPr>
            <w:tcW w:w="4744" w:type="dxa"/>
            <w:gridSpan w:val="3"/>
          </w:tcPr>
          <w:p w:rsidR="00E543A9" w:rsidRPr="00786641" w:rsidRDefault="00E543A9" w:rsidP="00C4082C">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Visibility of contacts following </w:t>
            </w:r>
            <w:r w:rsidR="00BF2A40" w:rsidRPr="00786641">
              <w:t xml:space="preserve">NEW ANGLIA </w:t>
            </w:r>
            <w:r w:rsidR="00786641">
              <w:t>GROWTH HUB AND PARTNERS</w:t>
            </w:r>
            <w:r w:rsidRPr="00786641">
              <w:t xml:space="preserve"> within </w:t>
            </w:r>
            <w:r w:rsidR="00156049" w:rsidRPr="00786641">
              <w:t>CMS</w:t>
            </w:r>
            <w:r w:rsidRPr="00786641">
              <w:t xml:space="preserve"> is a ‘nice to have’ requirement.</w:t>
            </w:r>
          </w:p>
          <w:p w:rsidR="009356CE" w:rsidRPr="00786641" w:rsidRDefault="009356CE" w:rsidP="009356CE"/>
        </w:tc>
        <w:tc>
          <w:tcPr>
            <w:tcW w:w="4744" w:type="dxa"/>
            <w:gridSpan w:val="3"/>
          </w:tcPr>
          <w:p w:rsidR="00E543A9" w:rsidRPr="00786641" w:rsidRDefault="00E543A9"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 xml:space="preserve">Events - </w:t>
            </w:r>
          </w:p>
          <w:p w:rsidR="009356CE" w:rsidRPr="00786641" w:rsidRDefault="00BF2A40" w:rsidP="009356CE">
            <w:r w:rsidRPr="00786641">
              <w:t xml:space="preserve">NEW ANGLIA </w:t>
            </w:r>
            <w:r w:rsidR="00786641">
              <w:t>GROWTH HUB AND PARTNERS</w:t>
            </w:r>
            <w:r w:rsidR="00943064" w:rsidRPr="00786641">
              <w:t xml:space="preserve"> </w:t>
            </w:r>
            <w:r w:rsidR="009356CE" w:rsidRPr="00786641">
              <w:t xml:space="preserve">run events – these </w:t>
            </w:r>
            <w:proofErr w:type="gramStart"/>
            <w:r w:rsidR="009356CE" w:rsidRPr="00786641">
              <w:t>are managed</w:t>
            </w:r>
            <w:proofErr w:type="gramEnd"/>
            <w:r w:rsidR="009356CE" w:rsidRPr="00786641">
              <w:t xml:space="preserve"> through our website.</w:t>
            </w:r>
          </w:p>
          <w:p w:rsidR="009356CE" w:rsidRPr="00786641" w:rsidRDefault="009356CE" w:rsidP="009356CE"/>
        </w:tc>
        <w:tc>
          <w:tcPr>
            <w:tcW w:w="4744" w:type="dxa"/>
            <w:gridSpan w:val="3"/>
          </w:tcPr>
          <w:p w:rsidR="000D0E2E" w:rsidRPr="00786641" w:rsidRDefault="000D0E2E" w:rsidP="000D0E2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Invitee’s </w:t>
            </w:r>
            <w:r w:rsidR="00C3122F" w:rsidRPr="00786641">
              <w:t>to events</w:t>
            </w:r>
            <w:r w:rsidRPr="00786641">
              <w:t xml:space="preserve"> should be determined within the </w:t>
            </w:r>
            <w:r w:rsidR="00156049" w:rsidRPr="00786641">
              <w:t>CMS</w:t>
            </w:r>
            <w:r w:rsidRPr="00786641">
              <w:t xml:space="preserve"> as a group of contacts.</w:t>
            </w:r>
          </w:p>
          <w:p w:rsidR="009356CE" w:rsidRPr="00786641" w:rsidRDefault="009356CE" w:rsidP="009356CE"/>
        </w:tc>
        <w:tc>
          <w:tcPr>
            <w:tcW w:w="4744" w:type="dxa"/>
            <w:gridSpan w:val="3"/>
          </w:tcPr>
          <w:p w:rsidR="000D0E2E" w:rsidRPr="00786641" w:rsidRDefault="000D0E2E" w:rsidP="000D0E2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Contacts who have been invited to an event should be visible against their contact record.</w:t>
            </w:r>
          </w:p>
          <w:p w:rsidR="009356CE" w:rsidRPr="00786641" w:rsidRDefault="009356CE" w:rsidP="009356CE"/>
        </w:tc>
        <w:tc>
          <w:tcPr>
            <w:tcW w:w="4744" w:type="dxa"/>
            <w:gridSpan w:val="3"/>
          </w:tcPr>
          <w:p w:rsidR="009356CE" w:rsidRPr="00786641" w:rsidRDefault="009356CE" w:rsidP="00A445C0">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Event outcome </w:t>
            </w:r>
            <w:proofErr w:type="gramStart"/>
            <w:r w:rsidRPr="00786641">
              <w:t>should be recorded</w:t>
            </w:r>
            <w:proofErr w:type="gramEnd"/>
            <w:r w:rsidRPr="00786641">
              <w:t xml:space="preserve"> in </w:t>
            </w:r>
            <w:r w:rsidR="00156049" w:rsidRPr="00786641">
              <w:t>CMS</w:t>
            </w:r>
            <w:r w:rsidRPr="00786641">
              <w:t xml:space="preserve"> against the record i.e. if they attended or did not.</w:t>
            </w:r>
          </w:p>
          <w:p w:rsidR="009356CE" w:rsidRPr="00786641" w:rsidRDefault="009356CE" w:rsidP="009356CE"/>
        </w:tc>
        <w:tc>
          <w:tcPr>
            <w:tcW w:w="4744" w:type="dxa"/>
            <w:gridSpan w:val="3"/>
          </w:tcPr>
          <w:p w:rsidR="00A445C0" w:rsidRPr="00786641" w:rsidRDefault="00A445C0" w:rsidP="00A445C0">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A business who host </w:t>
            </w:r>
            <w:r w:rsidR="00BB7629">
              <w:t xml:space="preserve">and deliver </w:t>
            </w:r>
            <w:r w:rsidRPr="00786641">
              <w:t xml:space="preserve">events should be identifiable as such in the </w:t>
            </w:r>
            <w:r w:rsidR="00156049" w:rsidRPr="00786641">
              <w:t>CMS</w:t>
            </w:r>
            <w:r w:rsidRPr="00786641">
              <w:t>.</w:t>
            </w:r>
          </w:p>
        </w:tc>
        <w:tc>
          <w:tcPr>
            <w:tcW w:w="4744" w:type="dxa"/>
            <w:gridSpan w:val="3"/>
          </w:tcPr>
          <w:p w:rsidR="009356CE" w:rsidRPr="00786641" w:rsidRDefault="009356CE" w:rsidP="00DE5A72">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Contacts who enter, receive or sponsor awards from </w:t>
            </w:r>
            <w:r w:rsidR="00BF2A40" w:rsidRPr="00786641">
              <w:t xml:space="preserve">NEW ANGLIA </w:t>
            </w:r>
            <w:r w:rsidR="00786641">
              <w:t>GROWTH HUB AND PARTNERS</w:t>
            </w:r>
            <w:r w:rsidRPr="00786641">
              <w:t xml:space="preserve">’s annual awards event should be visible against the company and contact record in </w:t>
            </w:r>
            <w:r w:rsidR="00156049" w:rsidRPr="00786641">
              <w:t>CMS</w:t>
            </w:r>
            <w:r w:rsidRPr="00786641">
              <w:t>.</w:t>
            </w:r>
          </w:p>
          <w:p w:rsidR="009356CE" w:rsidRPr="00786641" w:rsidRDefault="009356CE" w:rsidP="009356CE"/>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 xml:space="preserve">Surveys - </w:t>
            </w:r>
          </w:p>
          <w:p w:rsidR="009356CE" w:rsidRPr="00786641" w:rsidRDefault="00BF2A40" w:rsidP="009356CE">
            <w:r w:rsidRPr="00786641">
              <w:t xml:space="preserve">NEW ANGLIA </w:t>
            </w:r>
            <w:r w:rsidR="00786641">
              <w:t>GROWTH HUB AND PARTNERS</w:t>
            </w:r>
            <w:r w:rsidR="00943064" w:rsidRPr="00786641">
              <w:t xml:space="preserve"> </w:t>
            </w:r>
            <w:r w:rsidR="009356CE" w:rsidRPr="00786641">
              <w:lastRenderedPageBreak/>
              <w:t xml:space="preserve">require a Survey module to carry out customer satisfaction and Market Research </w:t>
            </w:r>
            <w:proofErr w:type="gramStart"/>
            <w:r w:rsidR="009356CE" w:rsidRPr="00786641">
              <w:t>surveys,</w:t>
            </w:r>
            <w:proofErr w:type="gramEnd"/>
            <w:r w:rsidR="009356CE" w:rsidRPr="00786641">
              <w:t xml:space="preserve"> this could be an external solution but should talk to </w:t>
            </w:r>
            <w:r w:rsidR="00156049" w:rsidRPr="00786641">
              <w:t>CMS</w:t>
            </w:r>
            <w:r w:rsidR="009356CE" w:rsidRPr="00786641">
              <w:t>.</w:t>
            </w:r>
          </w:p>
          <w:p w:rsidR="009356CE" w:rsidRPr="00786641" w:rsidRDefault="009356CE" w:rsidP="009356CE"/>
        </w:tc>
        <w:tc>
          <w:tcPr>
            <w:tcW w:w="4744" w:type="dxa"/>
            <w:gridSpan w:val="3"/>
          </w:tcPr>
          <w:p w:rsidR="009E35C3" w:rsidRPr="00786641" w:rsidRDefault="009E35C3"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Contacts who have been included on the survey should be visible in </w:t>
            </w:r>
            <w:r w:rsidR="00156049" w:rsidRPr="00786641">
              <w:t>CMS</w:t>
            </w:r>
            <w:r w:rsidRPr="00786641">
              <w:t>.</w:t>
            </w:r>
          </w:p>
          <w:p w:rsidR="009356CE" w:rsidRPr="00786641" w:rsidRDefault="009356CE" w:rsidP="009356CE">
            <w:r w:rsidRPr="00786641">
              <w:t xml:space="preserve">Responses from the surveys should be visible against the Contact in </w:t>
            </w:r>
            <w:r w:rsidR="00156049" w:rsidRPr="00786641">
              <w:t>CMS</w:t>
            </w:r>
            <w:r w:rsidRPr="00786641">
              <w:t>.</w:t>
            </w:r>
          </w:p>
          <w:p w:rsidR="009356CE" w:rsidRPr="00786641" w:rsidRDefault="009356CE" w:rsidP="009356CE"/>
        </w:tc>
        <w:tc>
          <w:tcPr>
            <w:tcW w:w="4744" w:type="dxa"/>
            <w:gridSpan w:val="3"/>
          </w:tcPr>
          <w:p w:rsidR="002D2CC6" w:rsidRPr="00786641" w:rsidRDefault="002D2CC6"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ROI</w:t>
            </w:r>
          </w:p>
          <w:p w:rsidR="009356CE" w:rsidRPr="00786641" w:rsidRDefault="009356CE" w:rsidP="009356CE">
            <w:r w:rsidRPr="00786641">
              <w:t>Clear measurable dashboards and reports should provide campaign results including:</w:t>
            </w:r>
          </w:p>
          <w:p w:rsidR="009356CE" w:rsidRPr="00786641" w:rsidRDefault="009356CE" w:rsidP="009356CE">
            <w:pPr>
              <w:pStyle w:val="ListParagraph"/>
              <w:numPr>
                <w:ilvl w:val="0"/>
                <w:numId w:val="33"/>
              </w:numPr>
            </w:pPr>
            <w:r w:rsidRPr="00786641">
              <w:t xml:space="preserve">No of Prospects converted to </w:t>
            </w:r>
            <w:r w:rsidR="00C3122F" w:rsidRPr="00786641">
              <w:t>Clients</w:t>
            </w:r>
          </w:p>
          <w:p w:rsidR="009356CE" w:rsidRPr="00786641" w:rsidRDefault="009356CE" w:rsidP="009356CE">
            <w:pPr>
              <w:pStyle w:val="ListParagraph"/>
              <w:numPr>
                <w:ilvl w:val="0"/>
                <w:numId w:val="33"/>
              </w:numPr>
            </w:pPr>
            <w:r w:rsidRPr="00786641">
              <w:t>No of Prospects requesting face to face appointments from the website</w:t>
            </w:r>
          </w:p>
          <w:p w:rsidR="009356CE" w:rsidRPr="00786641" w:rsidRDefault="009356CE" w:rsidP="009356CE">
            <w:pPr>
              <w:pStyle w:val="ListParagraph"/>
              <w:numPr>
                <w:ilvl w:val="0"/>
                <w:numId w:val="33"/>
              </w:numPr>
            </w:pPr>
            <w:r w:rsidRPr="00786641">
              <w:t>No of Enquiries from the website</w:t>
            </w:r>
          </w:p>
          <w:p w:rsidR="009356CE" w:rsidRPr="00786641" w:rsidRDefault="009356CE" w:rsidP="009356CE">
            <w:r w:rsidRPr="00786641">
              <w:t xml:space="preserve">Google Analytics and website hit type data does not need to </w:t>
            </w:r>
            <w:proofErr w:type="gramStart"/>
            <w:r w:rsidRPr="00786641">
              <w:t>be pulled</w:t>
            </w:r>
            <w:proofErr w:type="gramEnd"/>
            <w:r w:rsidRPr="00786641">
              <w:t xml:space="preserve"> into </w:t>
            </w:r>
            <w:r w:rsidR="00156049" w:rsidRPr="00786641">
              <w:t>CMS</w:t>
            </w:r>
            <w:r w:rsidRPr="00786641">
              <w:t xml:space="preserve"> and can be analysed from the external E-Marketing solution.</w:t>
            </w:r>
          </w:p>
          <w:p w:rsidR="009356CE" w:rsidRPr="00786641" w:rsidRDefault="009356CE" w:rsidP="009356CE"/>
        </w:tc>
        <w:tc>
          <w:tcPr>
            <w:tcW w:w="4744" w:type="dxa"/>
            <w:gridSpan w:val="3"/>
          </w:tcPr>
          <w:p w:rsidR="009356CE" w:rsidRPr="00786641" w:rsidRDefault="009356CE" w:rsidP="00CB47BF">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sz w:val="21"/>
                <w:szCs w:val="21"/>
              </w:rPr>
            </w:pPr>
            <w:r w:rsidRPr="00786641">
              <w:rPr>
                <w:sz w:val="21"/>
                <w:szCs w:val="21"/>
              </w:rPr>
              <w:t>Customisation/Configuration</w:t>
            </w:r>
          </w:p>
          <w:p w:rsidR="009356CE" w:rsidRPr="00786641" w:rsidRDefault="009356CE" w:rsidP="009356CE">
            <w:pPr>
              <w:rPr>
                <w:sz w:val="20"/>
                <w:szCs w:val="20"/>
              </w:rPr>
            </w:pPr>
            <w:r w:rsidRPr="00786641">
              <w:t>Wherever possible the sy</w:t>
            </w:r>
            <w:r w:rsidR="00FC063E">
              <w:t>stem should be configurable by specified “super users</w:t>
            </w:r>
            <w:proofErr w:type="gramStart"/>
            <w:r w:rsidR="00FC063E">
              <w:t>” .</w:t>
            </w:r>
            <w:proofErr w:type="gramEnd"/>
            <w:r w:rsidRPr="00786641">
              <w:t xml:space="preserve"> Where customisation may be </w:t>
            </w:r>
            <w:r w:rsidR="00C3122F" w:rsidRPr="00786641">
              <w:t>necessary</w:t>
            </w:r>
            <w:r w:rsidRPr="00786641">
              <w:t xml:space="preserve"> it </w:t>
            </w:r>
            <w:proofErr w:type="gramStart"/>
            <w:r w:rsidRPr="00786641">
              <w:t>is expected</w:t>
            </w:r>
            <w:proofErr w:type="gramEnd"/>
            <w:r w:rsidRPr="00786641">
              <w:t xml:space="preserve"> that the skills needed would be widely available.</w:t>
            </w:r>
          </w:p>
          <w:p w:rsidR="009356CE" w:rsidRPr="00786641" w:rsidRDefault="009356CE" w:rsidP="009356CE">
            <w:r w:rsidRPr="00786641">
              <w:t xml:space="preserve">The </w:t>
            </w:r>
            <w:r w:rsidR="00156049" w:rsidRPr="00786641">
              <w:t>CMS</w:t>
            </w:r>
            <w:r w:rsidRPr="00786641">
              <w:t xml:space="preserve"> solution should have the ability to ‘upgrade’ easily without substantial cost required.</w:t>
            </w:r>
          </w:p>
          <w:p w:rsidR="009356CE" w:rsidRPr="00786641" w:rsidRDefault="009356CE" w:rsidP="009356CE"/>
        </w:tc>
        <w:tc>
          <w:tcPr>
            <w:tcW w:w="4744" w:type="dxa"/>
            <w:gridSpan w:val="3"/>
          </w:tcPr>
          <w:p w:rsidR="009356CE" w:rsidRPr="00786641" w:rsidRDefault="009356CE" w:rsidP="0012212E">
            <w:pPr>
              <w:cnfStyle w:val="000000100000" w:firstRow="0" w:lastRow="0" w:firstColumn="0" w:lastColumn="0" w:oddVBand="0" w:evenVBand="0" w:oddHBand="1" w:evenHBand="0" w:firstRowFirstColumn="0" w:firstRowLastColumn="0" w:lastRowFirstColumn="0" w:lastRowLastColumn="0"/>
            </w:pPr>
          </w:p>
        </w:tc>
      </w:tr>
      <w:tr w:rsidR="00272329"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272329" w:rsidRPr="00786641" w:rsidRDefault="00272329" w:rsidP="00272329">
            <w:pPr>
              <w:rPr>
                <w:b w:val="0"/>
                <w:bCs w:val="0"/>
              </w:rPr>
            </w:pPr>
            <w:r w:rsidRPr="00786641">
              <w:t>Configuration</w:t>
            </w:r>
          </w:p>
          <w:p w:rsidR="00272329" w:rsidRPr="00786641" w:rsidRDefault="00BF2A40" w:rsidP="00272329">
            <w:r w:rsidRPr="00786641">
              <w:t>Super</w:t>
            </w:r>
            <w:r w:rsidR="00272329" w:rsidRPr="00786641">
              <w:t xml:space="preserve"> Users should have the ability to extend the number of fields against both standard and custom entities.</w:t>
            </w:r>
          </w:p>
        </w:tc>
        <w:tc>
          <w:tcPr>
            <w:tcW w:w="4744" w:type="dxa"/>
            <w:gridSpan w:val="3"/>
          </w:tcPr>
          <w:p w:rsidR="008A732C" w:rsidRPr="00786641" w:rsidRDefault="008A732C" w:rsidP="00272329">
            <w:pPr>
              <w:cnfStyle w:val="000000000000" w:firstRow="0" w:lastRow="0" w:firstColumn="0" w:lastColumn="0" w:oddVBand="0" w:evenVBand="0" w:oddHBand="0" w:evenHBand="0" w:firstRowFirstColumn="0" w:firstRowLastColumn="0" w:lastRowFirstColumn="0" w:lastRowLastColumn="0"/>
            </w:pPr>
          </w:p>
        </w:tc>
      </w:tr>
      <w:tr w:rsidR="00272329"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272329" w:rsidRPr="00786641" w:rsidRDefault="00272329" w:rsidP="00272329">
            <w:r w:rsidRPr="00786641">
              <w:t xml:space="preserve">The </w:t>
            </w:r>
            <w:r w:rsidR="00156049" w:rsidRPr="00786641">
              <w:t>CMS</w:t>
            </w:r>
            <w:r w:rsidRPr="00786641">
              <w:t xml:space="preserve"> should allow the user to create fields of different types ie Text, Lookups, Selection Lists, Checkboxes etc.</w:t>
            </w:r>
          </w:p>
        </w:tc>
        <w:tc>
          <w:tcPr>
            <w:tcW w:w="4744" w:type="dxa"/>
            <w:gridSpan w:val="3"/>
          </w:tcPr>
          <w:p w:rsidR="008A732C" w:rsidRPr="00786641" w:rsidRDefault="008A732C" w:rsidP="00272329">
            <w:pPr>
              <w:cnfStyle w:val="000000100000" w:firstRow="0" w:lastRow="0" w:firstColumn="0" w:lastColumn="0" w:oddVBand="0" w:evenVBand="0" w:oddHBand="1" w:evenHBand="0" w:firstRowFirstColumn="0" w:firstRowLastColumn="0" w:lastRowFirstColumn="0" w:lastRowLastColumn="0"/>
            </w:pPr>
          </w:p>
        </w:tc>
      </w:tr>
      <w:tr w:rsidR="00272329"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272329" w:rsidRPr="00786641" w:rsidRDefault="00272329" w:rsidP="00272329">
            <w:r w:rsidRPr="00786641">
              <w:t xml:space="preserve">New custom entities created by </w:t>
            </w:r>
            <w:r w:rsidR="00BF2A40" w:rsidRPr="00786641">
              <w:t xml:space="preserve">NEW ANGLIA </w:t>
            </w:r>
            <w:r w:rsidR="00786641">
              <w:t>GROWTH HUB AND PARTNERS</w:t>
            </w:r>
            <w:r w:rsidRPr="00786641">
              <w:t xml:space="preserve"> should provide full standard entity functionality.</w:t>
            </w:r>
          </w:p>
          <w:p w:rsidR="00272329" w:rsidRPr="00786641" w:rsidRDefault="00272329" w:rsidP="00272329"/>
        </w:tc>
        <w:tc>
          <w:tcPr>
            <w:tcW w:w="4744" w:type="dxa"/>
            <w:gridSpan w:val="3"/>
          </w:tcPr>
          <w:p w:rsidR="008A732C" w:rsidRPr="00786641" w:rsidRDefault="008A732C" w:rsidP="00272329">
            <w:pPr>
              <w:cnfStyle w:val="000000000000" w:firstRow="0" w:lastRow="0" w:firstColumn="0" w:lastColumn="0" w:oddVBand="0" w:evenVBand="0" w:oddHBand="0" w:evenHBand="0" w:firstRowFirstColumn="0" w:firstRowLastColumn="0" w:lastRowFirstColumn="0" w:lastRowLastColumn="0"/>
            </w:pPr>
          </w:p>
        </w:tc>
      </w:tr>
      <w:tr w:rsidR="00272329"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272329" w:rsidRPr="00786641" w:rsidRDefault="00BF2A40" w:rsidP="00272329">
            <w:r w:rsidRPr="00786641">
              <w:t xml:space="preserve">NEW ANGLIA </w:t>
            </w:r>
            <w:r w:rsidR="00786641">
              <w:t>GROWTH HUB AND PARTNERS</w:t>
            </w:r>
            <w:r w:rsidR="00943064" w:rsidRPr="00786641">
              <w:t xml:space="preserve"> </w:t>
            </w:r>
            <w:r w:rsidR="00272329" w:rsidRPr="00786641">
              <w:t>require the ability to show different levels of data in a single source view.</w:t>
            </w:r>
          </w:p>
          <w:p w:rsidR="00272329" w:rsidRPr="00786641" w:rsidRDefault="00272329" w:rsidP="00272329"/>
        </w:tc>
        <w:tc>
          <w:tcPr>
            <w:tcW w:w="4744" w:type="dxa"/>
            <w:gridSpan w:val="3"/>
          </w:tcPr>
          <w:p w:rsidR="00B57F04" w:rsidRPr="00786641" w:rsidRDefault="00B57F04" w:rsidP="00272329">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rPr>
          <w:trHeight w:val="876"/>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BF2A40" w:rsidP="009356CE">
            <w:r w:rsidRPr="00786641">
              <w:lastRenderedPageBreak/>
              <w:t xml:space="preserve">NEW ANGLIA </w:t>
            </w:r>
            <w:r w:rsidR="00786641">
              <w:t>GROWTH HUB AND PARTNERS</w:t>
            </w:r>
            <w:r w:rsidR="00FC063E">
              <w:t xml:space="preserve"> require the ability to validate entries </w:t>
            </w:r>
            <w:r w:rsidR="009356CE" w:rsidRPr="00786641">
              <w:t>where required.</w:t>
            </w:r>
          </w:p>
          <w:p w:rsidR="009356CE" w:rsidRPr="00786641" w:rsidRDefault="009356CE" w:rsidP="009356CE"/>
        </w:tc>
        <w:tc>
          <w:tcPr>
            <w:tcW w:w="4744" w:type="dxa"/>
            <w:gridSpan w:val="3"/>
          </w:tcPr>
          <w:p w:rsidR="00F85A84" w:rsidRPr="00786641" w:rsidRDefault="00F85A84" w:rsidP="00F85A84">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 xml:space="preserve">Customisation - </w:t>
            </w:r>
          </w:p>
          <w:p w:rsidR="009356CE" w:rsidRPr="00786641" w:rsidRDefault="009356CE" w:rsidP="009356CE">
            <w:r w:rsidRPr="00786641">
              <w:t xml:space="preserve">The </w:t>
            </w:r>
            <w:r w:rsidR="00156049" w:rsidRPr="00786641">
              <w:t>CMS</w:t>
            </w:r>
            <w:r w:rsidRPr="00786641">
              <w:t xml:space="preserve"> solution should further allow the product to be extended by apply conditional validation</w:t>
            </w:r>
          </w:p>
          <w:p w:rsidR="009356CE" w:rsidRPr="00786641" w:rsidRDefault="009356CE" w:rsidP="009356CE"/>
        </w:tc>
        <w:tc>
          <w:tcPr>
            <w:tcW w:w="4744" w:type="dxa"/>
            <w:gridSpan w:val="3"/>
          </w:tcPr>
          <w:p w:rsidR="009356CE" w:rsidRPr="00786641" w:rsidRDefault="009356CE" w:rsidP="00B40775">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Custom web services called directly from the client forms ie for TPS integration.</w:t>
            </w:r>
          </w:p>
          <w:p w:rsidR="009356CE" w:rsidRPr="00786641" w:rsidRDefault="009356CE" w:rsidP="009356CE"/>
        </w:tc>
        <w:tc>
          <w:tcPr>
            <w:tcW w:w="4744" w:type="dxa"/>
            <w:gridSpan w:val="3"/>
          </w:tcPr>
          <w:p w:rsidR="009356CE" w:rsidRPr="00786641" w:rsidRDefault="009356CE" w:rsidP="00B40775">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 xml:space="preserve">Workflows - </w:t>
            </w:r>
          </w:p>
          <w:p w:rsidR="009356CE" w:rsidRPr="00786641" w:rsidRDefault="00156049" w:rsidP="009356CE">
            <w:r w:rsidRPr="00786641">
              <w:t>CMS</w:t>
            </w:r>
            <w:r w:rsidR="009356CE" w:rsidRPr="00786641">
              <w:t xml:space="preserve"> should have a configurable and </w:t>
            </w:r>
            <w:r w:rsidR="00C3122F" w:rsidRPr="00786641">
              <w:t>adaptable</w:t>
            </w:r>
            <w:r w:rsidR="009356CE" w:rsidRPr="00786641">
              <w:t xml:space="preserve"> workflow engine.</w:t>
            </w:r>
          </w:p>
          <w:p w:rsidR="009356CE" w:rsidRPr="00786641" w:rsidRDefault="009356CE" w:rsidP="009356CE"/>
        </w:tc>
        <w:tc>
          <w:tcPr>
            <w:tcW w:w="4744" w:type="dxa"/>
            <w:gridSpan w:val="3"/>
          </w:tcPr>
          <w:p w:rsidR="009356CE" w:rsidRPr="00786641" w:rsidRDefault="009356CE" w:rsidP="00B40775">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Workflows should be able to send alerts, emails, update records and create records based on specific record values.</w:t>
            </w:r>
          </w:p>
          <w:p w:rsidR="009356CE" w:rsidRPr="00786641" w:rsidRDefault="009356CE" w:rsidP="009356CE"/>
        </w:tc>
        <w:tc>
          <w:tcPr>
            <w:tcW w:w="4744" w:type="dxa"/>
            <w:gridSpan w:val="3"/>
          </w:tcPr>
          <w:p w:rsidR="009356CE" w:rsidRPr="00786641" w:rsidRDefault="009356CE" w:rsidP="00B32CE7">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 xml:space="preserve">Extended </w:t>
            </w:r>
            <w:r w:rsidR="00156049" w:rsidRPr="00786641">
              <w:t>CMS</w:t>
            </w:r>
            <w:r w:rsidRPr="00786641">
              <w:t xml:space="preserve"> - </w:t>
            </w:r>
          </w:p>
          <w:p w:rsidR="009356CE" w:rsidRPr="00786641" w:rsidRDefault="00156049" w:rsidP="009356CE">
            <w:r w:rsidRPr="00786641">
              <w:t>CMS</w:t>
            </w:r>
            <w:r w:rsidR="009356CE" w:rsidRPr="00786641">
              <w:t xml:space="preserve"> should have a fully extendable API available to provide additional development and integration with other databases / solutions.</w:t>
            </w:r>
          </w:p>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sz w:val="20"/>
                <w:szCs w:val="20"/>
              </w:rPr>
            </w:pPr>
            <w:r w:rsidRPr="00786641">
              <w:t xml:space="preserve">Deduplication - </w:t>
            </w:r>
          </w:p>
          <w:p w:rsidR="009356CE" w:rsidRPr="00786641" w:rsidRDefault="009356CE" w:rsidP="009356CE">
            <w:r w:rsidRPr="00786641">
              <w:t>Configurable De-duplication is required to ensure users are actively checking for existing records during data entry.</w:t>
            </w:r>
          </w:p>
          <w:p w:rsidR="009356CE" w:rsidRPr="00786641" w:rsidRDefault="009356CE" w:rsidP="009356CE"/>
        </w:tc>
        <w:tc>
          <w:tcPr>
            <w:tcW w:w="4744" w:type="dxa"/>
            <w:gridSpan w:val="3"/>
          </w:tcPr>
          <w:p w:rsidR="009356CE" w:rsidRPr="00786641" w:rsidRDefault="009356CE"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Configuration includes defining which fields </w:t>
            </w:r>
            <w:r w:rsidR="00BF2A40" w:rsidRPr="00786641">
              <w:t xml:space="preserve">NEW ANGLIA </w:t>
            </w:r>
            <w:r w:rsidR="00786641">
              <w:t>GROWTH HUB AND PARTNERS</w:t>
            </w:r>
            <w:r w:rsidR="00943064" w:rsidRPr="00786641">
              <w:t xml:space="preserve"> </w:t>
            </w:r>
            <w:r w:rsidRPr="00786641">
              <w:t xml:space="preserve">require to de-dupe </w:t>
            </w:r>
            <w:proofErr w:type="gramStart"/>
            <w:r w:rsidRPr="00786641">
              <w:t>on</w:t>
            </w:r>
            <w:proofErr w:type="gramEnd"/>
            <w:r w:rsidRPr="00786641">
              <w:t>.</w:t>
            </w:r>
          </w:p>
          <w:p w:rsidR="009356CE" w:rsidRPr="00786641" w:rsidRDefault="009356CE" w:rsidP="009356CE"/>
        </w:tc>
        <w:tc>
          <w:tcPr>
            <w:tcW w:w="4744" w:type="dxa"/>
            <w:gridSpan w:val="3"/>
          </w:tcPr>
          <w:p w:rsidR="0064088E" w:rsidRPr="00786641" w:rsidRDefault="0064088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De-duplication </w:t>
            </w:r>
            <w:proofErr w:type="gramStart"/>
            <w:r w:rsidRPr="00786641">
              <w:t>should be carried out</w:t>
            </w:r>
            <w:proofErr w:type="gramEnd"/>
            <w:r w:rsidRPr="00786641">
              <w:t xml:space="preserve"> at data entry and when imports are carried out.</w:t>
            </w:r>
          </w:p>
          <w:p w:rsidR="009356CE" w:rsidRPr="00786641" w:rsidRDefault="009356CE" w:rsidP="009356CE"/>
        </w:tc>
        <w:tc>
          <w:tcPr>
            <w:tcW w:w="4744" w:type="dxa"/>
            <w:gridSpan w:val="3"/>
          </w:tcPr>
          <w:p w:rsidR="009356CE" w:rsidRPr="00786641" w:rsidRDefault="009356CE" w:rsidP="00C36B52">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 xml:space="preserve">Merging Data - </w:t>
            </w:r>
          </w:p>
          <w:p w:rsidR="009356CE" w:rsidRPr="00786641" w:rsidRDefault="009356CE" w:rsidP="009356CE">
            <w:r w:rsidRPr="00786641">
              <w:t xml:space="preserve">Merging data should allow users to determine which controls </w:t>
            </w:r>
            <w:proofErr w:type="gramStart"/>
            <w:r w:rsidRPr="00786641">
              <w:t>are pulled</w:t>
            </w:r>
            <w:proofErr w:type="gramEnd"/>
            <w:r w:rsidRPr="00786641">
              <w:t xml:space="preserve"> across.</w:t>
            </w:r>
          </w:p>
          <w:p w:rsidR="009356CE" w:rsidRPr="00786641" w:rsidRDefault="009356CE" w:rsidP="009356CE"/>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roofErr w:type="gramStart"/>
            <w:r w:rsidRPr="00786641">
              <w:t>Merging data should be restricted by user or user role</w:t>
            </w:r>
            <w:proofErr w:type="gramEnd"/>
            <w:r w:rsidRPr="00786641">
              <w:t>.</w:t>
            </w:r>
          </w:p>
          <w:p w:rsidR="009356CE" w:rsidRPr="00786641" w:rsidRDefault="009356CE" w:rsidP="009356CE"/>
        </w:tc>
        <w:tc>
          <w:tcPr>
            <w:tcW w:w="4744" w:type="dxa"/>
            <w:gridSpan w:val="3"/>
          </w:tcPr>
          <w:p w:rsidR="005A7BC3" w:rsidRPr="00786641" w:rsidRDefault="005A7BC3" w:rsidP="00D96A3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 xml:space="preserve">Data Importing - </w:t>
            </w:r>
          </w:p>
          <w:p w:rsidR="009356CE" w:rsidRPr="00786641" w:rsidRDefault="00BF2A40" w:rsidP="009356CE">
            <w:r w:rsidRPr="00786641">
              <w:t xml:space="preserve">NEW ANGLIA </w:t>
            </w:r>
            <w:r w:rsidR="00786641">
              <w:t>GROWTH HUB AND PARTNERS</w:t>
            </w:r>
            <w:r w:rsidR="009356CE" w:rsidRPr="00786641">
              <w:t xml:space="preserve"> require the ability to import data themselves.</w:t>
            </w:r>
          </w:p>
          <w:p w:rsidR="009356CE" w:rsidRPr="00786641" w:rsidRDefault="009356CE" w:rsidP="009356CE"/>
        </w:tc>
        <w:tc>
          <w:tcPr>
            <w:tcW w:w="4744" w:type="dxa"/>
            <w:gridSpan w:val="3"/>
          </w:tcPr>
          <w:p w:rsidR="009356CE" w:rsidRPr="00786641" w:rsidRDefault="009356CE" w:rsidP="002B2203">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Data Importing should be available at different entity levels ie Lead, Company and Contact level.</w:t>
            </w:r>
          </w:p>
          <w:p w:rsidR="009356CE" w:rsidRPr="00786641" w:rsidRDefault="009356CE" w:rsidP="009356CE"/>
        </w:tc>
        <w:tc>
          <w:tcPr>
            <w:tcW w:w="4744" w:type="dxa"/>
            <w:gridSpan w:val="3"/>
          </w:tcPr>
          <w:p w:rsidR="009356CE" w:rsidRPr="00786641" w:rsidRDefault="009356CE"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To allow for data cleansing, data </w:t>
            </w:r>
            <w:proofErr w:type="gramStart"/>
            <w:r w:rsidRPr="00786641">
              <w:t>should be easily exported</w:t>
            </w:r>
            <w:proofErr w:type="gramEnd"/>
            <w:r w:rsidRPr="00786641">
              <w:t>, updated and then re-imported updating changed values.</w:t>
            </w:r>
          </w:p>
          <w:p w:rsidR="009356CE" w:rsidRPr="00786641" w:rsidRDefault="009356CE" w:rsidP="009356CE"/>
        </w:tc>
        <w:tc>
          <w:tcPr>
            <w:tcW w:w="4744" w:type="dxa"/>
            <w:gridSpan w:val="3"/>
          </w:tcPr>
          <w:p w:rsidR="00FC51CB" w:rsidRPr="00786641" w:rsidRDefault="00FC51CB"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There should be no limitation to the number of fields available to import </w:t>
            </w:r>
            <w:proofErr w:type="gramStart"/>
            <w:r w:rsidRPr="00786641">
              <w:t>into</w:t>
            </w:r>
            <w:proofErr w:type="gramEnd"/>
            <w:r w:rsidRPr="00786641">
              <w:t>.</w:t>
            </w:r>
          </w:p>
          <w:p w:rsidR="009356CE" w:rsidRPr="00786641" w:rsidRDefault="009356CE" w:rsidP="009356CE">
            <w:r w:rsidRPr="00786641">
              <w:t xml:space="preserve">There should be high limits to the number of records to </w:t>
            </w:r>
            <w:proofErr w:type="gramStart"/>
            <w:r w:rsidRPr="00786641">
              <w:t>be imported</w:t>
            </w:r>
            <w:proofErr w:type="gramEnd"/>
            <w:r w:rsidRPr="00786641">
              <w:t xml:space="preserve"> in a single import job.</w:t>
            </w:r>
          </w:p>
          <w:p w:rsidR="009356CE" w:rsidRPr="00786641" w:rsidRDefault="009356CE" w:rsidP="009356CE"/>
        </w:tc>
        <w:tc>
          <w:tcPr>
            <w:tcW w:w="4744" w:type="dxa"/>
            <w:gridSpan w:val="3"/>
          </w:tcPr>
          <w:p w:rsidR="009356CE" w:rsidRPr="00786641" w:rsidRDefault="009356CE" w:rsidP="00A31633">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 xml:space="preserve">Mass Updates - </w:t>
            </w:r>
          </w:p>
          <w:p w:rsidR="009356CE" w:rsidRPr="00786641" w:rsidRDefault="00BF2A40" w:rsidP="009356CE">
            <w:r w:rsidRPr="00786641">
              <w:t xml:space="preserve">NEW ANGLIA </w:t>
            </w:r>
            <w:r w:rsidR="00786641">
              <w:t>GROWTH HUB AND PARTNERS</w:t>
            </w:r>
            <w:r w:rsidR="009356CE" w:rsidRPr="00786641">
              <w:t xml:space="preserve"> require the ability to apply mass changes to many records based on different metrics.</w:t>
            </w:r>
          </w:p>
          <w:p w:rsidR="009356CE" w:rsidRPr="00786641" w:rsidRDefault="009356CE" w:rsidP="009356CE"/>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Mass update should be available by the user randomly selecting records from a list or from pre-built groups/lists of data.</w:t>
            </w:r>
          </w:p>
          <w:p w:rsidR="009356CE" w:rsidRPr="00786641" w:rsidRDefault="009356CE" w:rsidP="009356CE"/>
        </w:tc>
        <w:tc>
          <w:tcPr>
            <w:tcW w:w="4744" w:type="dxa"/>
            <w:gridSpan w:val="3"/>
          </w:tcPr>
          <w:p w:rsidR="009356CE" w:rsidRPr="00786641" w:rsidRDefault="009356CE" w:rsidP="009B3C56">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roofErr w:type="gramStart"/>
            <w:r w:rsidRPr="00786641">
              <w:t>Mass updating records should be restricted by user or user role</w:t>
            </w:r>
            <w:proofErr w:type="gramEnd"/>
            <w:r w:rsidRPr="00786641">
              <w:t>.</w:t>
            </w:r>
          </w:p>
          <w:p w:rsidR="009356CE" w:rsidRPr="00786641" w:rsidRDefault="009356CE" w:rsidP="009356CE"/>
        </w:tc>
        <w:tc>
          <w:tcPr>
            <w:tcW w:w="4744" w:type="dxa"/>
            <w:gridSpan w:val="3"/>
          </w:tcPr>
          <w:p w:rsidR="00EE4866" w:rsidRPr="00786641" w:rsidRDefault="00EE4866" w:rsidP="002B6EED">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Mass Deletes</w:t>
            </w:r>
          </w:p>
          <w:p w:rsidR="009356CE" w:rsidRPr="00786641" w:rsidRDefault="00BF2A40" w:rsidP="009356CE">
            <w:r w:rsidRPr="00786641">
              <w:t xml:space="preserve">NEW ANGLIA </w:t>
            </w:r>
            <w:r w:rsidR="00786641">
              <w:t>GROWTH HUB AND PARTNERS</w:t>
            </w:r>
            <w:r w:rsidR="00943064" w:rsidRPr="00786641">
              <w:t xml:space="preserve"> </w:t>
            </w:r>
            <w:r w:rsidR="009356CE" w:rsidRPr="00786641">
              <w:t>require the ability to carry out mass deletion of records from both standard and custom entities, specifically when Lead data has expired.</w:t>
            </w:r>
            <w:r w:rsidR="00FC063E">
              <w:t xml:space="preserve"> Archiving is considered an acceptable alternative to </w:t>
            </w:r>
            <w:r w:rsidR="009B75CB">
              <w:t>deletion</w:t>
            </w:r>
          </w:p>
          <w:p w:rsidR="009356CE" w:rsidRPr="00786641" w:rsidRDefault="009356CE" w:rsidP="009356CE"/>
        </w:tc>
        <w:tc>
          <w:tcPr>
            <w:tcW w:w="4744" w:type="dxa"/>
            <w:gridSpan w:val="3"/>
          </w:tcPr>
          <w:p w:rsidR="009356CE" w:rsidRPr="00786641" w:rsidRDefault="009356CE" w:rsidP="0050394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Mass deletions </w:t>
            </w:r>
            <w:proofErr w:type="gramStart"/>
            <w:r w:rsidRPr="00786641">
              <w:t>should be carried out</w:t>
            </w:r>
            <w:proofErr w:type="gramEnd"/>
            <w:r w:rsidRPr="00786641">
              <w:t xml:space="preserve"> based on an adhoc selection of records or from a pre-built group/list of data.</w:t>
            </w:r>
          </w:p>
          <w:p w:rsidR="009356CE" w:rsidRPr="00786641" w:rsidRDefault="009356CE" w:rsidP="009356CE"/>
        </w:tc>
        <w:tc>
          <w:tcPr>
            <w:tcW w:w="4744" w:type="dxa"/>
            <w:gridSpan w:val="3"/>
          </w:tcPr>
          <w:p w:rsidR="009356CE" w:rsidRPr="00786641" w:rsidRDefault="009356CE" w:rsidP="00D21D9A">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Mass deletions should remove associated records.</w:t>
            </w:r>
          </w:p>
          <w:p w:rsidR="009356CE" w:rsidRPr="00786641" w:rsidRDefault="009356CE" w:rsidP="009356CE"/>
        </w:tc>
        <w:tc>
          <w:tcPr>
            <w:tcW w:w="4744" w:type="dxa"/>
            <w:gridSpan w:val="3"/>
          </w:tcPr>
          <w:p w:rsidR="00D21D9A" w:rsidRPr="00786641" w:rsidRDefault="00D21D9A"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Mass deleting records should be restricted </w:t>
            </w:r>
            <w:r w:rsidR="00FC063E">
              <w:t>to authorisation of the 2super user”</w:t>
            </w:r>
          </w:p>
          <w:p w:rsidR="009356CE" w:rsidRPr="00786641" w:rsidRDefault="009356CE" w:rsidP="009356CE"/>
        </w:tc>
        <w:tc>
          <w:tcPr>
            <w:tcW w:w="4744" w:type="dxa"/>
            <w:gridSpan w:val="3"/>
          </w:tcPr>
          <w:p w:rsidR="00530AED" w:rsidRPr="00786641" w:rsidRDefault="00530AED"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Any Cloud based </w:t>
            </w:r>
            <w:r w:rsidR="00156049" w:rsidRPr="00786641">
              <w:t>CMS</w:t>
            </w:r>
            <w:r w:rsidRPr="00786641">
              <w:t xml:space="preserve"> solution </w:t>
            </w:r>
            <w:proofErr w:type="gramStart"/>
            <w:r w:rsidRPr="00786641">
              <w:t>should be accessed</w:t>
            </w:r>
            <w:proofErr w:type="gramEnd"/>
            <w:r w:rsidRPr="00786641">
              <w:t xml:space="preserve"> by Secure Socket Layer (SSL) protocols.</w:t>
            </w:r>
          </w:p>
          <w:p w:rsidR="009356CE" w:rsidRPr="00786641" w:rsidRDefault="009356CE" w:rsidP="009356CE"/>
        </w:tc>
        <w:tc>
          <w:tcPr>
            <w:tcW w:w="4744" w:type="dxa"/>
            <w:gridSpan w:val="3"/>
          </w:tcPr>
          <w:p w:rsidR="009356CE" w:rsidRPr="00786641" w:rsidRDefault="009356CE" w:rsidP="005B2038">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 xml:space="preserve">Organisational Security - </w:t>
            </w:r>
          </w:p>
          <w:p w:rsidR="009356CE" w:rsidRPr="00786641" w:rsidRDefault="00BF2A40" w:rsidP="009356CE">
            <w:r w:rsidRPr="00786641">
              <w:t xml:space="preserve">NEW ANGLIA </w:t>
            </w:r>
            <w:r w:rsidR="00786641">
              <w:t>GROWTH HUB AND PARTNERS</w:t>
            </w:r>
            <w:r w:rsidR="00943064" w:rsidRPr="00786641">
              <w:t xml:space="preserve"> </w:t>
            </w:r>
            <w:r w:rsidR="009356CE" w:rsidRPr="00786641">
              <w:t>require the ability to restrict access to subsets of data based on ownership.</w:t>
            </w:r>
          </w:p>
          <w:p w:rsidR="009356CE" w:rsidRPr="00786641" w:rsidRDefault="009356CE" w:rsidP="009356CE"/>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BF2A40" w:rsidP="009356CE">
            <w:r w:rsidRPr="00786641">
              <w:t xml:space="preserve">NEW ANGLIA </w:t>
            </w:r>
            <w:r w:rsidR="00786641">
              <w:t>GROWTH HUB AND PARTNERS</w:t>
            </w:r>
            <w:r w:rsidR="00943064" w:rsidRPr="00786641">
              <w:t xml:space="preserve"> </w:t>
            </w:r>
            <w:r w:rsidR="009356CE" w:rsidRPr="00786641">
              <w:t>require the ability to restrict updates made to data based on a user’s role or membership within the organisation or ownership.</w:t>
            </w:r>
          </w:p>
          <w:p w:rsidR="009356CE" w:rsidRPr="00786641" w:rsidRDefault="009356CE" w:rsidP="009356CE"/>
        </w:tc>
        <w:tc>
          <w:tcPr>
            <w:tcW w:w="4744" w:type="dxa"/>
            <w:gridSpan w:val="3"/>
          </w:tcPr>
          <w:p w:rsidR="009356CE" w:rsidRPr="00786641" w:rsidRDefault="009356CE"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 xml:space="preserve">Data Security - </w:t>
            </w:r>
          </w:p>
          <w:p w:rsidR="009356CE" w:rsidRPr="00786641" w:rsidRDefault="009356CE" w:rsidP="009356CE">
            <w:proofErr w:type="gramStart"/>
            <w:r w:rsidRPr="00786641">
              <w:t>require</w:t>
            </w:r>
            <w:proofErr w:type="gramEnd"/>
            <w:r w:rsidRPr="00786641">
              <w:t xml:space="preserve"> the ability to restrict access to exporting of data.</w:t>
            </w:r>
          </w:p>
          <w:p w:rsidR="009356CE" w:rsidRPr="00786641" w:rsidRDefault="009356CE" w:rsidP="009356CE"/>
        </w:tc>
        <w:tc>
          <w:tcPr>
            <w:tcW w:w="4744" w:type="dxa"/>
            <w:gridSpan w:val="3"/>
          </w:tcPr>
          <w:p w:rsidR="00A7324F" w:rsidRPr="00786641" w:rsidRDefault="00A7324F" w:rsidP="00A46D42">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Deleting of records should be restricted to a particular user or user role.</w:t>
            </w:r>
          </w:p>
          <w:p w:rsidR="009356CE" w:rsidRPr="00786641" w:rsidRDefault="009356CE" w:rsidP="009356CE"/>
        </w:tc>
        <w:tc>
          <w:tcPr>
            <w:tcW w:w="4744" w:type="dxa"/>
            <w:gridSpan w:val="3"/>
          </w:tcPr>
          <w:p w:rsidR="00A7324F" w:rsidRPr="00786641" w:rsidRDefault="00A7324F" w:rsidP="00A7324F">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 xml:space="preserve">Feature Security - </w:t>
            </w:r>
          </w:p>
          <w:p w:rsidR="009356CE" w:rsidRPr="00786641" w:rsidRDefault="009356CE" w:rsidP="009356CE">
            <w:proofErr w:type="gramStart"/>
            <w:r w:rsidRPr="00786641">
              <w:t>Features such as Admin access should be restricted by user or user role</w:t>
            </w:r>
            <w:proofErr w:type="gramEnd"/>
            <w:r w:rsidRPr="00786641">
              <w:t>.</w:t>
            </w:r>
          </w:p>
          <w:p w:rsidR="009356CE" w:rsidRPr="00786641" w:rsidRDefault="009356CE" w:rsidP="009356CE"/>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 xml:space="preserve">Auditing - </w:t>
            </w:r>
          </w:p>
          <w:p w:rsidR="009356CE" w:rsidRPr="00786641" w:rsidRDefault="009356CE" w:rsidP="009356CE">
            <w:r w:rsidRPr="00786641">
              <w:t>Configurable auditing is required to capture necessary data changes.</w:t>
            </w:r>
          </w:p>
          <w:p w:rsidR="009356CE" w:rsidRPr="00786641" w:rsidRDefault="009356CE" w:rsidP="009356CE"/>
        </w:tc>
        <w:tc>
          <w:tcPr>
            <w:tcW w:w="4744" w:type="dxa"/>
            <w:gridSpan w:val="3"/>
          </w:tcPr>
          <w:p w:rsidR="009356CE" w:rsidRPr="00786641" w:rsidRDefault="009356CE"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Auditing should not be an on/off </w:t>
            </w:r>
            <w:proofErr w:type="gramStart"/>
            <w:r w:rsidRPr="00786641">
              <w:t>option,</w:t>
            </w:r>
            <w:proofErr w:type="gramEnd"/>
            <w:r w:rsidRPr="00786641">
              <w:t xml:space="preserve"> the ability to capture specific field changes at both standard and custom entity level is required.</w:t>
            </w:r>
          </w:p>
          <w:p w:rsidR="009356CE" w:rsidRPr="00786641" w:rsidRDefault="009356CE" w:rsidP="009356CE"/>
        </w:tc>
        <w:tc>
          <w:tcPr>
            <w:tcW w:w="4744" w:type="dxa"/>
            <w:gridSpan w:val="3"/>
          </w:tcPr>
          <w:p w:rsidR="00BB74A2" w:rsidRPr="00786641" w:rsidRDefault="00BB74A2"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An audit of users accessing the system is required.</w:t>
            </w:r>
          </w:p>
          <w:p w:rsidR="009356CE" w:rsidRPr="00786641" w:rsidRDefault="009356CE" w:rsidP="009356CE"/>
        </w:tc>
        <w:tc>
          <w:tcPr>
            <w:tcW w:w="4744" w:type="dxa"/>
            <w:gridSpan w:val="3"/>
          </w:tcPr>
          <w:p w:rsidR="00BB74A2" w:rsidRPr="00786641" w:rsidRDefault="00BB74A2" w:rsidP="009356CE">
            <w:pPr>
              <w:cnfStyle w:val="000000000000" w:firstRow="0" w:lastRow="0" w:firstColumn="0" w:lastColumn="0" w:oddVBand="0" w:evenVBand="0" w:oddHBand="0" w:evenHBand="0" w:firstRowFirstColumn="0" w:firstRowLastColumn="0" w:lastRowFirstColumn="0" w:lastRowLastColumn="0"/>
            </w:pPr>
          </w:p>
        </w:tc>
      </w:tr>
      <w:tr w:rsidR="009356CE"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pPr>
              <w:rPr>
                <w:b w:val="0"/>
                <w:bCs w:val="0"/>
              </w:rPr>
            </w:pPr>
            <w:r w:rsidRPr="00786641">
              <w:t>Client Side Integration</w:t>
            </w:r>
          </w:p>
          <w:p w:rsidR="009356CE" w:rsidRPr="00786641" w:rsidRDefault="00156049" w:rsidP="009356CE">
            <w:r w:rsidRPr="00786641">
              <w:t>CMS</w:t>
            </w:r>
            <w:r w:rsidR="009356CE" w:rsidRPr="00786641">
              <w:t xml:space="preserve"> should be able to integrate with third party tools such as TPS (Telephone Preference Service) through client side coding.</w:t>
            </w:r>
          </w:p>
        </w:tc>
        <w:tc>
          <w:tcPr>
            <w:tcW w:w="4744" w:type="dxa"/>
            <w:gridSpan w:val="3"/>
          </w:tcPr>
          <w:p w:rsidR="009356CE" w:rsidRPr="00786641" w:rsidRDefault="009356CE" w:rsidP="009356CE">
            <w:pPr>
              <w:cnfStyle w:val="000000100000" w:firstRow="0" w:lastRow="0" w:firstColumn="0" w:lastColumn="0" w:oddVBand="0" w:evenVBand="0" w:oddHBand="1" w:evenHBand="0" w:firstRowFirstColumn="0" w:firstRowLastColumn="0" w:lastRowFirstColumn="0" w:lastRowLastColumn="0"/>
            </w:pPr>
          </w:p>
        </w:tc>
      </w:tr>
      <w:tr w:rsidR="009356C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9356CE" w:rsidRPr="00786641" w:rsidRDefault="009356CE" w:rsidP="009356CE">
            <w:r w:rsidRPr="00786641">
              <w:t xml:space="preserve">Integration with external website capture Lead Capture forms such as the below items should be sent to </w:t>
            </w:r>
            <w:r w:rsidR="00156049" w:rsidRPr="00786641">
              <w:t>CMS</w:t>
            </w:r>
            <w:r w:rsidRPr="00786641">
              <w:t xml:space="preserve"> via web services and trigger actions such as alerting users or creating records within </w:t>
            </w:r>
            <w:r w:rsidR="00156049" w:rsidRPr="00786641">
              <w:t>CMS</w:t>
            </w:r>
            <w:r w:rsidRPr="00786641">
              <w:t>.</w:t>
            </w:r>
          </w:p>
          <w:p w:rsidR="009356CE" w:rsidRPr="00786641" w:rsidRDefault="009356CE" w:rsidP="009356CE">
            <w:pPr>
              <w:pStyle w:val="ListParagraph"/>
              <w:numPr>
                <w:ilvl w:val="0"/>
                <w:numId w:val="34"/>
              </w:numPr>
            </w:pPr>
            <w:r w:rsidRPr="00786641">
              <w:t>Expressions of interest</w:t>
            </w:r>
          </w:p>
          <w:p w:rsidR="009356CE" w:rsidRPr="00786641" w:rsidRDefault="009356CE" w:rsidP="009356CE">
            <w:pPr>
              <w:pStyle w:val="ListParagraph"/>
              <w:numPr>
                <w:ilvl w:val="0"/>
                <w:numId w:val="34"/>
              </w:numPr>
            </w:pPr>
            <w:r w:rsidRPr="00786641">
              <w:t>Face to face appointment requests</w:t>
            </w:r>
          </w:p>
          <w:p w:rsidR="009356CE" w:rsidRPr="00786641" w:rsidRDefault="009356CE" w:rsidP="009356CE">
            <w:pPr>
              <w:pStyle w:val="ListParagraph"/>
              <w:numPr>
                <w:ilvl w:val="0"/>
                <w:numId w:val="34"/>
              </w:numPr>
            </w:pPr>
            <w:r w:rsidRPr="00786641">
              <w:t>Downloading forms</w:t>
            </w:r>
          </w:p>
          <w:p w:rsidR="009356CE" w:rsidRPr="00786641" w:rsidRDefault="009356CE" w:rsidP="009356CE">
            <w:r w:rsidRPr="00786641">
              <w:t xml:space="preserve">Integration with new portal linking business </w:t>
            </w:r>
            <w:r w:rsidRPr="00786641">
              <w:lastRenderedPageBreak/>
              <w:t xml:space="preserve">directory information against the company record in </w:t>
            </w:r>
            <w:r w:rsidR="00156049" w:rsidRPr="00786641">
              <w:t>CMS</w:t>
            </w:r>
            <w:r w:rsidRPr="00786641">
              <w:t>.</w:t>
            </w:r>
          </w:p>
          <w:p w:rsidR="009356CE" w:rsidRPr="00786641" w:rsidRDefault="009356CE" w:rsidP="009356CE"/>
        </w:tc>
        <w:tc>
          <w:tcPr>
            <w:tcW w:w="4744" w:type="dxa"/>
            <w:gridSpan w:val="3"/>
          </w:tcPr>
          <w:p w:rsidR="009356CE" w:rsidRPr="00786641" w:rsidRDefault="009356CE" w:rsidP="009356CE">
            <w:pPr>
              <w:cnfStyle w:val="000000000000" w:firstRow="0" w:lastRow="0" w:firstColumn="0" w:lastColumn="0" w:oddVBand="0" w:evenVBand="0" w:oddHBand="0" w:evenHBand="0" w:firstRowFirstColumn="0" w:firstRowLastColumn="0" w:lastRowFirstColumn="0" w:lastRowLastColumn="0"/>
            </w:pPr>
          </w:p>
        </w:tc>
      </w:tr>
      <w:tr w:rsidR="00226D38" w:rsidRPr="00786641" w:rsidTr="00935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rsidR="00226D38" w:rsidRDefault="00BF2A40" w:rsidP="00786641">
            <w:r w:rsidRPr="00786641">
              <w:t xml:space="preserve">NEW ANGLIA </w:t>
            </w:r>
            <w:r w:rsidR="00786641">
              <w:t>GROWTH HUB AND PARTNERS</w:t>
            </w:r>
            <w:r w:rsidR="00943064" w:rsidRPr="00786641">
              <w:t xml:space="preserve"> </w:t>
            </w:r>
            <w:r w:rsidR="004D0F80" w:rsidRPr="00786641">
              <w:t xml:space="preserve">currently segment their data by different categories and types of companies.  Segmenting data is a key requirement for </w:t>
            </w:r>
            <w:r w:rsidRPr="00786641">
              <w:t xml:space="preserve">NEW ANGLIA </w:t>
            </w:r>
            <w:r w:rsidR="00786641">
              <w:t>GROWTH HUB AND PARTNERS</w:t>
            </w:r>
            <w:r w:rsidR="00943064" w:rsidRPr="00786641">
              <w:t xml:space="preserve"> </w:t>
            </w:r>
            <w:r w:rsidR="004D0F80" w:rsidRPr="00786641">
              <w:t>to allow them to locate, extract and analyse their success.</w:t>
            </w:r>
          </w:p>
          <w:p w:rsidR="00492CA5" w:rsidRPr="00786641" w:rsidRDefault="00492CA5" w:rsidP="00786641"/>
        </w:tc>
        <w:tc>
          <w:tcPr>
            <w:tcW w:w="4744" w:type="dxa"/>
            <w:gridSpan w:val="3"/>
          </w:tcPr>
          <w:p w:rsidR="00226D38" w:rsidRPr="00786641" w:rsidRDefault="00226D38" w:rsidP="00255D60">
            <w:pPr>
              <w:cnfStyle w:val="000000100000" w:firstRow="0" w:lastRow="0" w:firstColumn="0" w:lastColumn="0" w:oddVBand="0" w:evenVBand="0" w:oddHBand="1" w:evenHBand="0" w:firstRowFirstColumn="0" w:firstRowLastColumn="0" w:lastRowFirstColumn="0" w:lastRowLastColumn="0"/>
            </w:pPr>
          </w:p>
        </w:tc>
      </w:tr>
      <w:tr w:rsidR="00FC063E" w:rsidRPr="00786641" w:rsidTr="00935B04">
        <w:tc>
          <w:tcPr>
            <w:cnfStyle w:val="001000000000" w:firstRow="0" w:lastRow="0" w:firstColumn="1" w:lastColumn="0" w:oddVBand="0" w:evenVBand="0" w:oddHBand="0" w:evenHBand="0" w:firstRowFirstColumn="0" w:firstRowLastColumn="0" w:lastRowFirstColumn="0" w:lastRowLastColumn="0"/>
            <w:tcW w:w="4508" w:type="dxa"/>
            <w:gridSpan w:val="2"/>
          </w:tcPr>
          <w:p w:rsidR="00FC063E" w:rsidRPr="00786641" w:rsidRDefault="00FC063E" w:rsidP="00786641">
            <w:r>
              <w:t>DRAFT PROGRAMME FOR CMS PROJECT</w:t>
            </w:r>
          </w:p>
        </w:tc>
        <w:tc>
          <w:tcPr>
            <w:tcW w:w="4744" w:type="dxa"/>
            <w:gridSpan w:val="3"/>
          </w:tcPr>
          <w:p w:rsidR="00FC063E" w:rsidRPr="00786641" w:rsidRDefault="00FC063E" w:rsidP="00255D60">
            <w:pPr>
              <w:cnfStyle w:val="000000000000" w:firstRow="0" w:lastRow="0" w:firstColumn="0" w:lastColumn="0" w:oddVBand="0" w:evenVBand="0" w:oddHBand="0" w:evenHBand="0" w:firstRowFirstColumn="0" w:firstRowLastColumn="0" w:lastRowFirstColumn="0" w:lastRowLastColumn="0"/>
            </w:pPr>
          </w:p>
        </w:tc>
      </w:tr>
      <w:tr w:rsidR="00F51792" w:rsidRPr="00786641" w:rsidTr="00935B04">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3005" w:type="dxa"/>
          </w:tcPr>
          <w:p w:rsidR="00F51792" w:rsidRPr="00786641" w:rsidRDefault="00F51792" w:rsidP="00860189">
            <w:bookmarkStart w:id="17" w:name="_Ref411114398"/>
            <w:bookmarkEnd w:id="5"/>
            <w:bookmarkEnd w:id="6"/>
            <w:bookmarkEnd w:id="7"/>
            <w:bookmarkEnd w:id="8"/>
            <w:bookmarkEnd w:id="9"/>
            <w:r w:rsidRPr="00786641">
              <w:t>Activity</w:t>
            </w:r>
          </w:p>
        </w:tc>
        <w:tc>
          <w:tcPr>
            <w:tcW w:w="4787" w:type="dxa"/>
            <w:gridSpan w:val="2"/>
          </w:tcPr>
          <w:p w:rsidR="00F51792" w:rsidRPr="00786641" w:rsidRDefault="00F51792" w:rsidP="00860189">
            <w:pPr>
              <w:cnfStyle w:val="000000100000" w:firstRow="0" w:lastRow="0" w:firstColumn="0" w:lastColumn="0" w:oddVBand="0" w:evenVBand="0" w:oddHBand="1" w:evenHBand="0" w:firstRowFirstColumn="0" w:firstRowLastColumn="0" w:lastRowFirstColumn="0" w:lastRowLastColumn="0"/>
            </w:pPr>
            <w:r w:rsidRPr="00786641">
              <w:t>Description</w:t>
            </w:r>
          </w:p>
        </w:tc>
        <w:tc>
          <w:tcPr>
            <w:tcW w:w="1224" w:type="dxa"/>
          </w:tcPr>
          <w:p w:rsidR="00F51792" w:rsidRPr="00786641" w:rsidRDefault="00F51792" w:rsidP="00860189">
            <w:pPr>
              <w:cnfStyle w:val="000000100000" w:firstRow="0" w:lastRow="0" w:firstColumn="0" w:lastColumn="0" w:oddVBand="0" w:evenVBand="0" w:oddHBand="1" w:evenHBand="0" w:firstRowFirstColumn="0" w:firstRowLastColumn="0" w:lastRowFirstColumn="0" w:lastRowLastColumn="0"/>
            </w:pPr>
            <w:r w:rsidRPr="00786641">
              <w:t>Time</w:t>
            </w:r>
          </w:p>
        </w:tc>
      </w:tr>
      <w:tr w:rsidR="00062971" w:rsidRPr="00786641" w:rsidTr="00935B04">
        <w:trPr>
          <w:gridAfter w:val="1"/>
          <w:wAfter w:w="236" w:type="dxa"/>
        </w:trPr>
        <w:tc>
          <w:tcPr>
            <w:cnfStyle w:val="001000000000" w:firstRow="0" w:lastRow="0" w:firstColumn="1" w:lastColumn="0" w:oddVBand="0" w:evenVBand="0" w:oddHBand="0" w:evenHBand="0" w:firstRowFirstColumn="0" w:firstRowLastColumn="0" w:lastRowFirstColumn="0" w:lastRowLastColumn="0"/>
            <w:tcW w:w="3005" w:type="dxa"/>
          </w:tcPr>
          <w:p w:rsidR="00062971" w:rsidRPr="00786641" w:rsidRDefault="00062971" w:rsidP="00062971">
            <w:r w:rsidRPr="00786641">
              <w:t>Kick-start, Analysis and Design</w:t>
            </w:r>
          </w:p>
        </w:tc>
        <w:tc>
          <w:tcPr>
            <w:tcW w:w="4787" w:type="dxa"/>
            <w:gridSpan w:val="2"/>
          </w:tcPr>
          <w:p w:rsidR="00062971" w:rsidRPr="00786641" w:rsidRDefault="00062971" w:rsidP="00062971">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786641">
              <w:t>Analysis</w:t>
            </w:r>
          </w:p>
          <w:p w:rsidR="00062971" w:rsidRPr="00786641" w:rsidRDefault="00062971" w:rsidP="00062971">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786641">
              <w:t xml:space="preserve">Identification of customisations required </w:t>
            </w:r>
            <w:r w:rsidR="00217AFB" w:rsidRPr="00786641">
              <w:t xml:space="preserve">to meet NEW ANGLIA </w:t>
            </w:r>
            <w:r w:rsidR="00786641">
              <w:t>GROWTH HUB AND PARTNERS</w:t>
            </w:r>
            <w:r w:rsidRPr="00786641">
              <w:t xml:space="preserve"> requirements </w:t>
            </w:r>
          </w:p>
          <w:p w:rsidR="00062971" w:rsidRPr="00786641" w:rsidRDefault="00062971" w:rsidP="00062971">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786641">
              <w:t>Design document</w:t>
            </w:r>
          </w:p>
          <w:p w:rsidR="000D362F" w:rsidRPr="00786641" w:rsidRDefault="000D362F" w:rsidP="00062971">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786641">
              <w:t>Identify and scope integration elements</w:t>
            </w:r>
          </w:p>
          <w:p w:rsidR="00062971" w:rsidRPr="00786641" w:rsidRDefault="00062971" w:rsidP="00062971">
            <w:pPr>
              <w:pStyle w:val="ListParagraph"/>
              <w:cnfStyle w:val="000000000000" w:firstRow="0" w:lastRow="0" w:firstColumn="0" w:lastColumn="0" w:oddVBand="0" w:evenVBand="0" w:oddHBand="0" w:evenHBand="0" w:firstRowFirstColumn="0" w:firstRowLastColumn="0" w:lastRowFirstColumn="0" w:lastRowLastColumn="0"/>
            </w:pPr>
          </w:p>
        </w:tc>
        <w:tc>
          <w:tcPr>
            <w:tcW w:w="1224" w:type="dxa"/>
          </w:tcPr>
          <w:p w:rsidR="00062971" w:rsidRPr="00786641" w:rsidRDefault="00062971" w:rsidP="00062971">
            <w:pPr>
              <w:cnfStyle w:val="000000000000" w:firstRow="0" w:lastRow="0" w:firstColumn="0" w:lastColumn="0" w:oddVBand="0" w:evenVBand="0" w:oddHBand="0" w:evenHBand="0" w:firstRowFirstColumn="0" w:firstRowLastColumn="0" w:lastRowFirstColumn="0" w:lastRowLastColumn="0"/>
            </w:pPr>
          </w:p>
        </w:tc>
      </w:tr>
      <w:tr w:rsidR="00F51792" w:rsidRPr="00786641" w:rsidTr="00935B04">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3005" w:type="dxa"/>
          </w:tcPr>
          <w:p w:rsidR="00F51792" w:rsidRPr="00786641" w:rsidRDefault="00F51792" w:rsidP="00860189">
            <w:r w:rsidRPr="00786641">
              <w:t>Deployment of Solution</w:t>
            </w:r>
          </w:p>
        </w:tc>
        <w:tc>
          <w:tcPr>
            <w:tcW w:w="4787" w:type="dxa"/>
            <w:gridSpan w:val="2"/>
          </w:tcPr>
          <w:p w:rsidR="00F51792" w:rsidRPr="00786641" w:rsidRDefault="00F51792" w:rsidP="00F51792">
            <w:pPr>
              <w:pStyle w:val="ListParagraph"/>
              <w:numPr>
                <w:ilvl w:val="0"/>
                <w:numId w:val="36"/>
              </w:numPr>
              <w:cnfStyle w:val="000000100000" w:firstRow="0" w:lastRow="0" w:firstColumn="0" w:lastColumn="0" w:oddVBand="0" w:evenVBand="0" w:oddHBand="1" w:evenHBand="0" w:firstRowFirstColumn="0" w:firstRowLastColumn="0" w:lastRowFirstColumn="0" w:lastRowLastColumn="0"/>
            </w:pPr>
            <w:r w:rsidRPr="00786641">
              <w:t xml:space="preserve">Setup of </w:t>
            </w:r>
            <w:r w:rsidR="009915A6" w:rsidRPr="00786641">
              <w:t>New CMS solution</w:t>
            </w:r>
            <w:r w:rsidRPr="00786641">
              <w:t xml:space="preserve"> Online</w:t>
            </w:r>
          </w:p>
          <w:p w:rsidR="00F51792" w:rsidRPr="00786641" w:rsidRDefault="00062971" w:rsidP="00F51792">
            <w:pPr>
              <w:pStyle w:val="ListParagraph"/>
              <w:numPr>
                <w:ilvl w:val="0"/>
                <w:numId w:val="36"/>
              </w:numPr>
              <w:cnfStyle w:val="000000100000" w:firstRow="0" w:lastRow="0" w:firstColumn="0" w:lastColumn="0" w:oddVBand="0" w:evenVBand="0" w:oddHBand="1" w:evenHBand="0" w:firstRowFirstColumn="0" w:firstRowLastColumn="0" w:lastRowFirstColumn="0" w:lastRowLastColumn="0"/>
            </w:pPr>
            <w:r w:rsidRPr="00786641">
              <w:t>Deployment</w:t>
            </w:r>
            <w:r w:rsidR="00F51792" w:rsidRPr="00786641">
              <w:t xml:space="preserve"> of </w:t>
            </w:r>
            <w:r w:rsidR="00786641">
              <w:t>Growth hub and partners</w:t>
            </w:r>
            <w:r w:rsidR="00F51792" w:rsidRPr="00786641">
              <w:t xml:space="preserve"> customised solution for </w:t>
            </w:r>
            <w:r w:rsidR="00156049" w:rsidRPr="00786641">
              <w:t>CMS</w:t>
            </w:r>
          </w:p>
          <w:p w:rsidR="00F51792" w:rsidRPr="00786641" w:rsidRDefault="00F51792" w:rsidP="00062971">
            <w:pPr>
              <w:pStyle w:val="ListParagraph"/>
              <w:cnfStyle w:val="000000100000" w:firstRow="0" w:lastRow="0" w:firstColumn="0" w:lastColumn="0" w:oddVBand="0" w:evenVBand="0" w:oddHBand="1" w:evenHBand="0" w:firstRowFirstColumn="0" w:firstRowLastColumn="0" w:lastRowFirstColumn="0" w:lastRowLastColumn="0"/>
            </w:pPr>
          </w:p>
        </w:tc>
        <w:tc>
          <w:tcPr>
            <w:tcW w:w="1224" w:type="dxa"/>
          </w:tcPr>
          <w:p w:rsidR="00F51792" w:rsidRPr="00786641" w:rsidRDefault="00F51792" w:rsidP="00860189">
            <w:pPr>
              <w:cnfStyle w:val="000000100000" w:firstRow="0" w:lastRow="0" w:firstColumn="0" w:lastColumn="0" w:oddVBand="0" w:evenVBand="0" w:oddHBand="1" w:evenHBand="0" w:firstRowFirstColumn="0" w:firstRowLastColumn="0" w:lastRowFirstColumn="0" w:lastRowLastColumn="0"/>
            </w:pPr>
          </w:p>
        </w:tc>
      </w:tr>
      <w:tr w:rsidR="00062971" w:rsidRPr="00786641" w:rsidTr="00935B04">
        <w:trPr>
          <w:gridAfter w:val="1"/>
          <w:wAfter w:w="236" w:type="dxa"/>
        </w:trPr>
        <w:tc>
          <w:tcPr>
            <w:cnfStyle w:val="001000000000" w:firstRow="0" w:lastRow="0" w:firstColumn="1" w:lastColumn="0" w:oddVBand="0" w:evenVBand="0" w:oddHBand="0" w:evenHBand="0" w:firstRowFirstColumn="0" w:firstRowLastColumn="0" w:lastRowFirstColumn="0" w:lastRowLastColumn="0"/>
            <w:tcW w:w="3005" w:type="dxa"/>
          </w:tcPr>
          <w:p w:rsidR="00062971" w:rsidRPr="00786641" w:rsidRDefault="00062971" w:rsidP="00062971">
            <w:r w:rsidRPr="00786641">
              <w:t>Build</w:t>
            </w:r>
          </w:p>
        </w:tc>
        <w:tc>
          <w:tcPr>
            <w:tcW w:w="4787" w:type="dxa"/>
            <w:gridSpan w:val="2"/>
          </w:tcPr>
          <w:p w:rsidR="00062971" w:rsidRPr="00786641" w:rsidRDefault="00062971" w:rsidP="00062971">
            <w:pPr>
              <w:pStyle w:val="ListParagraph"/>
              <w:numPr>
                <w:ilvl w:val="0"/>
                <w:numId w:val="36"/>
              </w:numPr>
              <w:cnfStyle w:val="000000000000" w:firstRow="0" w:lastRow="0" w:firstColumn="0" w:lastColumn="0" w:oddVBand="0" w:evenVBand="0" w:oddHBand="0" w:evenHBand="0" w:firstRowFirstColumn="0" w:firstRowLastColumn="0" w:lastRowFirstColumn="0" w:lastRowLastColumn="0"/>
            </w:pPr>
            <w:r w:rsidRPr="00786641">
              <w:t>Modifications based of identified requirements during Analysis</w:t>
            </w:r>
          </w:p>
          <w:p w:rsidR="00062971" w:rsidRPr="00786641" w:rsidRDefault="00062971" w:rsidP="00062971">
            <w:pPr>
              <w:pStyle w:val="ListParagraph"/>
              <w:numPr>
                <w:ilvl w:val="0"/>
                <w:numId w:val="36"/>
              </w:numPr>
              <w:cnfStyle w:val="000000000000" w:firstRow="0" w:lastRow="0" w:firstColumn="0" w:lastColumn="0" w:oddVBand="0" w:evenVBand="0" w:oddHBand="0" w:evenHBand="0" w:firstRowFirstColumn="0" w:firstRowLastColumn="0" w:lastRowFirstColumn="0" w:lastRowLastColumn="0"/>
            </w:pPr>
            <w:r w:rsidRPr="00786641">
              <w:t>Deployment of third party tools</w:t>
            </w:r>
          </w:p>
          <w:p w:rsidR="00062971" w:rsidRPr="00786641" w:rsidRDefault="00062971" w:rsidP="00062971">
            <w:pPr>
              <w:pStyle w:val="ListParagraph"/>
              <w:numPr>
                <w:ilvl w:val="0"/>
                <w:numId w:val="36"/>
              </w:numPr>
              <w:cnfStyle w:val="000000000000" w:firstRow="0" w:lastRow="0" w:firstColumn="0" w:lastColumn="0" w:oddVBand="0" w:evenVBand="0" w:oddHBand="0" w:evenHBand="0" w:firstRowFirstColumn="0" w:firstRowLastColumn="0" w:lastRowFirstColumn="0" w:lastRowLastColumn="0"/>
            </w:pPr>
            <w:r w:rsidRPr="00786641">
              <w:t>Allowance of time for integration development</w:t>
            </w:r>
          </w:p>
          <w:p w:rsidR="00062971" w:rsidRPr="00786641" w:rsidRDefault="00062971" w:rsidP="00062971">
            <w:pPr>
              <w:pStyle w:val="ListParagraph"/>
              <w:cnfStyle w:val="000000000000" w:firstRow="0" w:lastRow="0" w:firstColumn="0" w:lastColumn="0" w:oddVBand="0" w:evenVBand="0" w:oddHBand="0" w:evenHBand="0" w:firstRowFirstColumn="0" w:firstRowLastColumn="0" w:lastRowFirstColumn="0" w:lastRowLastColumn="0"/>
            </w:pPr>
          </w:p>
        </w:tc>
        <w:tc>
          <w:tcPr>
            <w:tcW w:w="1224" w:type="dxa"/>
          </w:tcPr>
          <w:p w:rsidR="00062971" w:rsidRPr="00786641" w:rsidRDefault="00062971" w:rsidP="00062971">
            <w:pPr>
              <w:cnfStyle w:val="000000000000" w:firstRow="0" w:lastRow="0" w:firstColumn="0" w:lastColumn="0" w:oddVBand="0" w:evenVBand="0" w:oddHBand="0" w:evenHBand="0" w:firstRowFirstColumn="0" w:firstRowLastColumn="0" w:lastRowFirstColumn="0" w:lastRowLastColumn="0"/>
            </w:pPr>
          </w:p>
        </w:tc>
      </w:tr>
      <w:tr w:rsidR="00062971" w:rsidRPr="00786641" w:rsidTr="00935B04">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3005" w:type="dxa"/>
          </w:tcPr>
          <w:p w:rsidR="00062971" w:rsidRPr="00786641" w:rsidRDefault="00062971" w:rsidP="00062971">
            <w:r w:rsidRPr="00786641">
              <w:t>Reports</w:t>
            </w:r>
            <w:r w:rsidR="006A439D" w:rsidRPr="00786641">
              <w:t>*</w:t>
            </w:r>
          </w:p>
        </w:tc>
        <w:tc>
          <w:tcPr>
            <w:tcW w:w="4787" w:type="dxa"/>
            <w:gridSpan w:val="2"/>
          </w:tcPr>
          <w:p w:rsidR="00062971" w:rsidRPr="00786641" w:rsidRDefault="00062971" w:rsidP="00786641">
            <w:pPr>
              <w:pStyle w:val="ListParagraph"/>
              <w:numPr>
                <w:ilvl w:val="0"/>
                <w:numId w:val="37"/>
              </w:numPr>
              <w:cnfStyle w:val="000000100000" w:firstRow="0" w:lastRow="0" w:firstColumn="0" w:lastColumn="0" w:oddVBand="0" w:evenVBand="0" w:oddHBand="1" w:evenHBand="0" w:firstRowFirstColumn="0" w:firstRowLastColumn="0" w:lastRowFirstColumn="0" w:lastRowLastColumn="0"/>
            </w:pPr>
            <w:r w:rsidRPr="00786641">
              <w:t xml:space="preserve">Allowance of time to make bespoke report modifications based on data changes and </w:t>
            </w:r>
            <w:r w:rsidR="00BF2A40" w:rsidRPr="00786641">
              <w:t xml:space="preserve">NEW ANGLIA </w:t>
            </w:r>
            <w:r w:rsidR="00786641">
              <w:t>GROWTH HUB AND PARTNERS</w:t>
            </w:r>
            <w:r w:rsidR="00943064" w:rsidRPr="00786641">
              <w:t xml:space="preserve"> </w:t>
            </w:r>
            <w:r w:rsidRPr="00786641">
              <w:t>specific requirements</w:t>
            </w:r>
          </w:p>
        </w:tc>
        <w:tc>
          <w:tcPr>
            <w:tcW w:w="1224" w:type="dxa"/>
          </w:tcPr>
          <w:p w:rsidR="00062971" w:rsidRPr="00786641" w:rsidRDefault="00062971" w:rsidP="00062971">
            <w:pPr>
              <w:cnfStyle w:val="000000100000" w:firstRow="0" w:lastRow="0" w:firstColumn="0" w:lastColumn="0" w:oddVBand="0" w:evenVBand="0" w:oddHBand="1" w:evenHBand="0" w:firstRowFirstColumn="0" w:firstRowLastColumn="0" w:lastRowFirstColumn="0" w:lastRowLastColumn="0"/>
            </w:pPr>
          </w:p>
        </w:tc>
      </w:tr>
      <w:tr w:rsidR="00062971" w:rsidRPr="00786641" w:rsidTr="00935B04">
        <w:trPr>
          <w:gridAfter w:val="1"/>
          <w:wAfter w:w="236" w:type="dxa"/>
        </w:trPr>
        <w:tc>
          <w:tcPr>
            <w:cnfStyle w:val="001000000000" w:firstRow="0" w:lastRow="0" w:firstColumn="1" w:lastColumn="0" w:oddVBand="0" w:evenVBand="0" w:oddHBand="0" w:evenHBand="0" w:firstRowFirstColumn="0" w:firstRowLastColumn="0" w:lastRowFirstColumn="0" w:lastRowLastColumn="0"/>
            <w:tcW w:w="3005" w:type="dxa"/>
          </w:tcPr>
          <w:p w:rsidR="00062971" w:rsidRPr="00786641" w:rsidRDefault="00062971" w:rsidP="00062971">
            <w:r w:rsidRPr="00786641">
              <w:t>Migration</w:t>
            </w:r>
          </w:p>
        </w:tc>
        <w:tc>
          <w:tcPr>
            <w:tcW w:w="4787" w:type="dxa"/>
            <w:gridSpan w:val="2"/>
          </w:tcPr>
          <w:p w:rsidR="00062971" w:rsidRPr="00786641" w:rsidRDefault="00062971" w:rsidP="00062971">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786641">
              <w:t xml:space="preserve">Provision of import templates to </w:t>
            </w:r>
            <w:r w:rsidR="00BF2A40" w:rsidRPr="00786641">
              <w:t xml:space="preserve">NEW ANGLIA </w:t>
            </w:r>
            <w:r w:rsidR="00786641">
              <w:t>GROWTH HUB AND PARTNERS</w:t>
            </w:r>
            <w:r w:rsidR="00943064" w:rsidRPr="00786641">
              <w:t xml:space="preserve"> </w:t>
            </w:r>
          </w:p>
          <w:p w:rsidR="00062971" w:rsidRPr="00786641" w:rsidRDefault="00BF2A40" w:rsidP="00062971">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786641">
              <w:t xml:space="preserve">NEW ANGLIA </w:t>
            </w:r>
            <w:r w:rsidR="00786641">
              <w:t>GROWTH HUB AND PARTNERS</w:t>
            </w:r>
            <w:r w:rsidR="00943064" w:rsidRPr="00786641">
              <w:t xml:space="preserve"> </w:t>
            </w:r>
            <w:r w:rsidR="00062971" w:rsidRPr="00786641">
              <w:t>to populate templates with data</w:t>
            </w:r>
          </w:p>
          <w:p w:rsidR="00062971" w:rsidRPr="00786641" w:rsidRDefault="007E08AE" w:rsidP="007E08AE">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786641">
              <w:t>T</w:t>
            </w:r>
            <w:r w:rsidR="00062971" w:rsidRPr="00786641">
              <w:t xml:space="preserve">o import data using the </w:t>
            </w:r>
            <w:r w:rsidR="009915A6" w:rsidRPr="00786641">
              <w:t>New CMS solution</w:t>
            </w:r>
            <w:r w:rsidR="00062971" w:rsidRPr="00786641">
              <w:t xml:space="preserve"> import functionality</w:t>
            </w:r>
          </w:p>
        </w:tc>
        <w:tc>
          <w:tcPr>
            <w:tcW w:w="1224" w:type="dxa"/>
          </w:tcPr>
          <w:p w:rsidR="00062971" w:rsidRPr="00786641" w:rsidRDefault="00062971" w:rsidP="005F489C">
            <w:pPr>
              <w:cnfStyle w:val="000000000000" w:firstRow="0" w:lastRow="0" w:firstColumn="0" w:lastColumn="0" w:oddVBand="0" w:evenVBand="0" w:oddHBand="0" w:evenHBand="0" w:firstRowFirstColumn="0" w:firstRowLastColumn="0" w:lastRowFirstColumn="0" w:lastRowLastColumn="0"/>
            </w:pPr>
          </w:p>
        </w:tc>
      </w:tr>
      <w:tr w:rsidR="00FC063E" w:rsidRPr="00786641" w:rsidTr="00935B04">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3005" w:type="dxa"/>
          </w:tcPr>
          <w:p w:rsidR="00FC063E" w:rsidRPr="00786641" w:rsidRDefault="00FC063E" w:rsidP="00062971">
            <w:r>
              <w:t xml:space="preserve">It is anticipated that parallel running of our existing systems and the new system to start here </w:t>
            </w:r>
          </w:p>
        </w:tc>
        <w:tc>
          <w:tcPr>
            <w:tcW w:w="4787" w:type="dxa"/>
            <w:gridSpan w:val="2"/>
          </w:tcPr>
          <w:p w:rsidR="00FC063E" w:rsidRDefault="00FC063E" w:rsidP="00217AFB">
            <w:pPr>
              <w:pStyle w:val="ListParagraph"/>
              <w:numPr>
                <w:ilvl w:val="0"/>
                <w:numId w:val="37"/>
              </w:numPr>
              <w:cnfStyle w:val="000000100000" w:firstRow="0" w:lastRow="0" w:firstColumn="0" w:lastColumn="0" w:oddVBand="0" w:evenVBand="0" w:oddHBand="1" w:evenHBand="0" w:firstRowFirstColumn="0" w:firstRowLastColumn="0" w:lastRowFirstColumn="0" w:lastRowLastColumn="0"/>
            </w:pPr>
            <w:r>
              <w:t>Sugar CRM</w:t>
            </w:r>
          </w:p>
          <w:p w:rsidR="00FC063E" w:rsidRPr="00786641" w:rsidRDefault="00FC063E" w:rsidP="00217AFB">
            <w:pPr>
              <w:pStyle w:val="ListParagraph"/>
              <w:numPr>
                <w:ilvl w:val="0"/>
                <w:numId w:val="37"/>
              </w:numPr>
              <w:cnfStyle w:val="000000100000" w:firstRow="0" w:lastRow="0" w:firstColumn="0" w:lastColumn="0" w:oddVBand="0" w:evenVBand="0" w:oddHBand="1" w:evenHBand="0" w:firstRowFirstColumn="0" w:firstRowLastColumn="0" w:lastRowFirstColumn="0" w:lastRowLastColumn="0"/>
            </w:pPr>
            <w:proofErr w:type="spellStart"/>
            <w:r>
              <w:rPr>
                <w:color w:val="1F497D"/>
              </w:rPr>
              <w:t>Evolutive</w:t>
            </w:r>
            <w:proofErr w:type="spellEnd"/>
            <w:r>
              <w:rPr>
                <w:color w:val="1F497D"/>
              </w:rPr>
              <w:t xml:space="preserve"> (</w:t>
            </w:r>
            <w:proofErr w:type="spellStart"/>
            <w:r>
              <w:rPr>
                <w:color w:val="1F497D"/>
              </w:rPr>
              <w:t>Alcium</w:t>
            </w:r>
            <w:proofErr w:type="spellEnd"/>
            <w:r>
              <w:rPr>
                <w:color w:val="1F497D"/>
              </w:rPr>
              <w:t xml:space="preserve"> Software)</w:t>
            </w:r>
          </w:p>
        </w:tc>
        <w:tc>
          <w:tcPr>
            <w:tcW w:w="1224" w:type="dxa"/>
          </w:tcPr>
          <w:p w:rsidR="00FC063E" w:rsidRPr="00786641" w:rsidRDefault="00FC063E" w:rsidP="007D1388">
            <w:pPr>
              <w:cnfStyle w:val="000000100000" w:firstRow="0" w:lastRow="0" w:firstColumn="0" w:lastColumn="0" w:oddVBand="0" w:evenVBand="0" w:oddHBand="1" w:evenHBand="0" w:firstRowFirstColumn="0" w:firstRowLastColumn="0" w:lastRowFirstColumn="0" w:lastRowLastColumn="0"/>
            </w:pPr>
          </w:p>
        </w:tc>
      </w:tr>
      <w:tr w:rsidR="00062971" w:rsidRPr="00786641" w:rsidTr="00935B04">
        <w:trPr>
          <w:gridAfter w:val="1"/>
          <w:wAfter w:w="236" w:type="dxa"/>
        </w:trPr>
        <w:tc>
          <w:tcPr>
            <w:cnfStyle w:val="001000000000" w:firstRow="0" w:lastRow="0" w:firstColumn="1" w:lastColumn="0" w:oddVBand="0" w:evenVBand="0" w:oddHBand="0" w:evenHBand="0" w:firstRowFirstColumn="0" w:firstRowLastColumn="0" w:lastRowFirstColumn="0" w:lastRowLastColumn="0"/>
            <w:tcW w:w="3005" w:type="dxa"/>
          </w:tcPr>
          <w:p w:rsidR="00062971" w:rsidRPr="00786641" w:rsidRDefault="00062971" w:rsidP="00062971">
            <w:r w:rsidRPr="00786641">
              <w:t>Outlook Add</w:t>
            </w:r>
            <w:r w:rsidR="00772AA6" w:rsidRPr="00786641">
              <w:t xml:space="preserve"> </w:t>
            </w:r>
            <w:r w:rsidRPr="00786641">
              <w:t>in</w:t>
            </w:r>
          </w:p>
        </w:tc>
        <w:tc>
          <w:tcPr>
            <w:tcW w:w="4787" w:type="dxa"/>
            <w:gridSpan w:val="2"/>
          </w:tcPr>
          <w:p w:rsidR="00062971" w:rsidRPr="00786641" w:rsidRDefault="00062971" w:rsidP="00217AFB">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786641">
              <w:t xml:space="preserve">Deployment of </w:t>
            </w:r>
            <w:r w:rsidR="009915A6" w:rsidRPr="00786641">
              <w:t>New CMS solution</w:t>
            </w:r>
            <w:r w:rsidRPr="00786641">
              <w:t xml:space="preserve"> Outlook </w:t>
            </w:r>
            <w:r w:rsidRPr="00786641">
              <w:lastRenderedPageBreak/>
              <w:t>Plugin for 1</w:t>
            </w:r>
            <w:r w:rsidR="00217AFB" w:rsidRPr="00786641">
              <w:t>6</w:t>
            </w:r>
            <w:r w:rsidRPr="00786641">
              <w:t xml:space="preserve"> users</w:t>
            </w:r>
          </w:p>
        </w:tc>
        <w:tc>
          <w:tcPr>
            <w:tcW w:w="1224" w:type="dxa"/>
          </w:tcPr>
          <w:p w:rsidR="00062971" w:rsidRPr="00786641" w:rsidRDefault="00062971" w:rsidP="007D1388">
            <w:pPr>
              <w:cnfStyle w:val="000000000000" w:firstRow="0" w:lastRow="0" w:firstColumn="0" w:lastColumn="0" w:oddVBand="0" w:evenVBand="0" w:oddHBand="0" w:evenHBand="0" w:firstRowFirstColumn="0" w:firstRowLastColumn="0" w:lastRowFirstColumn="0" w:lastRowLastColumn="0"/>
            </w:pPr>
          </w:p>
        </w:tc>
      </w:tr>
      <w:tr w:rsidR="00062971" w:rsidRPr="00786641" w:rsidTr="00935B04">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3005" w:type="dxa"/>
          </w:tcPr>
          <w:p w:rsidR="00062971" w:rsidRPr="00786641" w:rsidRDefault="00062971" w:rsidP="00062971">
            <w:r w:rsidRPr="00786641">
              <w:t>Exchange/Email Setup</w:t>
            </w:r>
          </w:p>
        </w:tc>
        <w:tc>
          <w:tcPr>
            <w:tcW w:w="4787" w:type="dxa"/>
            <w:gridSpan w:val="2"/>
          </w:tcPr>
          <w:p w:rsidR="00062971" w:rsidRPr="00786641" w:rsidRDefault="00062971" w:rsidP="00062971">
            <w:pPr>
              <w:pStyle w:val="ListParagraph"/>
              <w:numPr>
                <w:ilvl w:val="0"/>
                <w:numId w:val="37"/>
              </w:numPr>
              <w:cnfStyle w:val="000000100000" w:firstRow="0" w:lastRow="0" w:firstColumn="0" w:lastColumn="0" w:oddVBand="0" w:evenVBand="0" w:oddHBand="1" w:evenHBand="0" w:firstRowFirstColumn="0" w:firstRowLastColumn="0" w:lastRowFirstColumn="0" w:lastRowLastColumn="0"/>
            </w:pPr>
            <w:r w:rsidRPr="00786641">
              <w:t xml:space="preserve">Deployment of </w:t>
            </w:r>
            <w:r w:rsidR="00156049" w:rsidRPr="00786641">
              <w:t>CMS</w:t>
            </w:r>
            <w:r w:rsidRPr="00786641">
              <w:t xml:space="preserve"> server side synchronisation with exchange</w:t>
            </w:r>
          </w:p>
        </w:tc>
        <w:tc>
          <w:tcPr>
            <w:tcW w:w="1224" w:type="dxa"/>
          </w:tcPr>
          <w:p w:rsidR="00062971" w:rsidRPr="00786641" w:rsidRDefault="00062971" w:rsidP="00062971">
            <w:pPr>
              <w:cnfStyle w:val="000000100000" w:firstRow="0" w:lastRow="0" w:firstColumn="0" w:lastColumn="0" w:oddVBand="0" w:evenVBand="0" w:oddHBand="1" w:evenHBand="0" w:firstRowFirstColumn="0" w:firstRowLastColumn="0" w:lastRowFirstColumn="0" w:lastRowLastColumn="0"/>
            </w:pPr>
          </w:p>
        </w:tc>
      </w:tr>
      <w:tr w:rsidR="00062971" w:rsidRPr="00786641" w:rsidTr="00935B04">
        <w:trPr>
          <w:gridAfter w:val="1"/>
          <w:wAfter w:w="236" w:type="dxa"/>
        </w:trPr>
        <w:tc>
          <w:tcPr>
            <w:cnfStyle w:val="001000000000" w:firstRow="0" w:lastRow="0" w:firstColumn="1" w:lastColumn="0" w:oddVBand="0" w:evenVBand="0" w:oddHBand="0" w:evenHBand="0" w:firstRowFirstColumn="0" w:firstRowLastColumn="0" w:lastRowFirstColumn="0" w:lastRowLastColumn="0"/>
            <w:tcW w:w="3005" w:type="dxa"/>
          </w:tcPr>
          <w:p w:rsidR="00062971" w:rsidRPr="00786641" w:rsidRDefault="00062971" w:rsidP="00062971">
            <w:r w:rsidRPr="00786641">
              <w:t>Test</w:t>
            </w:r>
          </w:p>
        </w:tc>
        <w:tc>
          <w:tcPr>
            <w:tcW w:w="4787" w:type="dxa"/>
            <w:gridSpan w:val="2"/>
          </w:tcPr>
          <w:p w:rsidR="00062971" w:rsidRPr="00786641" w:rsidRDefault="00062971" w:rsidP="00062971">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786641">
              <w:t>End to End testing of solution with users</w:t>
            </w:r>
          </w:p>
        </w:tc>
        <w:tc>
          <w:tcPr>
            <w:tcW w:w="1224" w:type="dxa"/>
          </w:tcPr>
          <w:p w:rsidR="00062971" w:rsidRPr="00786641" w:rsidRDefault="00062971" w:rsidP="00062971">
            <w:pPr>
              <w:cnfStyle w:val="000000000000" w:firstRow="0" w:lastRow="0" w:firstColumn="0" w:lastColumn="0" w:oddVBand="0" w:evenVBand="0" w:oddHBand="0" w:evenHBand="0" w:firstRowFirstColumn="0" w:firstRowLastColumn="0" w:lastRowFirstColumn="0" w:lastRowLastColumn="0"/>
            </w:pPr>
          </w:p>
        </w:tc>
      </w:tr>
      <w:tr w:rsidR="00062971" w:rsidRPr="00786641" w:rsidTr="00935B04">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3005" w:type="dxa"/>
          </w:tcPr>
          <w:p w:rsidR="00062971" w:rsidRPr="00786641" w:rsidRDefault="00062971" w:rsidP="00062971">
            <w:r w:rsidRPr="00786641">
              <w:t>Training</w:t>
            </w:r>
          </w:p>
        </w:tc>
        <w:tc>
          <w:tcPr>
            <w:tcW w:w="4787" w:type="dxa"/>
            <w:gridSpan w:val="2"/>
          </w:tcPr>
          <w:p w:rsidR="00062971" w:rsidRPr="00786641" w:rsidRDefault="007E08AE" w:rsidP="00062971">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786641">
              <w:t>4</w:t>
            </w:r>
            <w:r w:rsidR="00062971" w:rsidRPr="00786641">
              <w:t xml:space="preserve"> sessions of </w:t>
            </w:r>
            <w:r w:rsidRPr="00786641">
              <w:t>4</w:t>
            </w:r>
            <w:r w:rsidR="00062971" w:rsidRPr="00786641">
              <w:t xml:space="preserve"> people</w:t>
            </w:r>
          </w:p>
          <w:p w:rsidR="00062971" w:rsidRPr="00786641" w:rsidRDefault="00062971" w:rsidP="00062971">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rsidRPr="00786641">
              <w:t xml:space="preserve">Covering; all functionality required to complete the processes within </w:t>
            </w:r>
            <w:r w:rsidR="00156049" w:rsidRPr="00786641">
              <w:t>CMS</w:t>
            </w:r>
            <w:r w:rsidRPr="00786641">
              <w:t>, reporting capability</w:t>
            </w:r>
          </w:p>
        </w:tc>
        <w:tc>
          <w:tcPr>
            <w:tcW w:w="1224" w:type="dxa"/>
          </w:tcPr>
          <w:p w:rsidR="00062971" w:rsidRPr="00786641" w:rsidRDefault="00062971" w:rsidP="00062971">
            <w:pPr>
              <w:cnfStyle w:val="000000100000" w:firstRow="0" w:lastRow="0" w:firstColumn="0" w:lastColumn="0" w:oddVBand="0" w:evenVBand="0" w:oddHBand="1" w:evenHBand="0" w:firstRowFirstColumn="0" w:firstRowLastColumn="0" w:lastRowFirstColumn="0" w:lastRowLastColumn="0"/>
            </w:pPr>
          </w:p>
        </w:tc>
      </w:tr>
      <w:tr w:rsidR="00062971" w:rsidRPr="00786641" w:rsidTr="00935B04">
        <w:trPr>
          <w:gridAfter w:val="1"/>
          <w:wAfter w:w="236" w:type="dxa"/>
        </w:trPr>
        <w:tc>
          <w:tcPr>
            <w:cnfStyle w:val="001000000000" w:firstRow="0" w:lastRow="0" w:firstColumn="1" w:lastColumn="0" w:oddVBand="0" w:evenVBand="0" w:oddHBand="0" w:evenHBand="0" w:firstRowFirstColumn="0" w:firstRowLastColumn="0" w:lastRowFirstColumn="0" w:lastRowLastColumn="0"/>
            <w:tcW w:w="3005" w:type="dxa"/>
          </w:tcPr>
          <w:p w:rsidR="00062971" w:rsidRPr="00786641" w:rsidRDefault="00062971" w:rsidP="00062971">
            <w:r w:rsidRPr="00786641">
              <w:t>Admin/Super User Training</w:t>
            </w:r>
          </w:p>
        </w:tc>
        <w:tc>
          <w:tcPr>
            <w:tcW w:w="4787" w:type="dxa"/>
            <w:gridSpan w:val="2"/>
          </w:tcPr>
          <w:p w:rsidR="00062971" w:rsidRPr="00786641" w:rsidRDefault="00062971" w:rsidP="00062971">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786641">
              <w:t xml:space="preserve">Technical Training on </w:t>
            </w:r>
            <w:r w:rsidR="009915A6" w:rsidRPr="00786641">
              <w:t>New CMS solution</w:t>
            </w:r>
          </w:p>
        </w:tc>
        <w:tc>
          <w:tcPr>
            <w:tcW w:w="1224" w:type="dxa"/>
          </w:tcPr>
          <w:p w:rsidR="00062971" w:rsidRPr="00786641" w:rsidRDefault="00062971" w:rsidP="00062971">
            <w:pPr>
              <w:cnfStyle w:val="000000000000" w:firstRow="0" w:lastRow="0" w:firstColumn="0" w:lastColumn="0" w:oddVBand="0" w:evenVBand="0" w:oddHBand="0" w:evenHBand="0" w:firstRowFirstColumn="0" w:firstRowLastColumn="0" w:lastRowFirstColumn="0" w:lastRowLastColumn="0"/>
            </w:pPr>
          </w:p>
        </w:tc>
      </w:tr>
      <w:tr w:rsidR="00062971" w:rsidRPr="00786641" w:rsidTr="00935B04">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3005" w:type="dxa"/>
          </w:tcPr>
          <w:p w:rsidR="00062971" w:rsidRPr="00786641" w:rsidRDefault="00062971" w:rsidP="00062971">
            <w:r w:rsidRPr="00786641">
              <w:t>Go-Live Support</w:t>
            </w:r>
          </w:p>
        </w:tc>
        <w:tc>
          <w:tcPr>
            <w:tcW w:w="4787" w:type="dxa"/>
            <w:gridSpan w:val="2"/>
          </w:tcPr>
          <w:p w:rsidR="00062971" w:rsidRPr="00786641" w:rsidRDefault="00062971" w:rsidP="00062971">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r w:rsidRPr="00786641">
              <w:t>Full day committed to answering user questions, adhoc training initial support</w:t>
            </w:r>
          </w:p>
        </w:tc>
        <w:tc>
          <w:tcPr>
            <w:tcW w:w="1224" w:type="dxa"/>
          </w:tcPr>
          <w:p w:rsidR="00062971" w:rsidRPr="00786641" w:rsidRDefault="00062971" w:rsidP="00062971">
            <w:pPr>
              <w:cnfStyle w:val="000000100000" w:firstRow="0" w:lastRow="0" w:firstColumn="0" w:lastColumn="0" w:oddVBand="0" w:evenVBand="0" w:oddHBand="1" w:evenHBand="0" w:firstRowFirstColumn="0" w:firstRowLastColumn="0" w:lastRowFirstColumn="0" w:lastRowLastColumn="0"/>
            </w:pPr>
          </w:p>
        </w:tc>
      </w:tr>
      <w:tr w:rsidR="00062971" w:rsidRPr="00786641" w:rsidTr="00935B04">
        <w:trPr>
          <w:gridAfter w:val="1"/>
          <w:wAfter w:w="236" w:type="dxa"/>
        </w:trPr>
        <w:tc>
          <w:tcPr>
            <w:cnfStyle w:val="001000000000" w:firstRow="0" w:lastRow="0" w:firstColumn="1" w:lastColumn="0" w:oddVBand="0" w:evenVBand="0" w:oddHBand="0" w:evenHBand="0" w:firstRowFirstColumn="0" w:firstRowLastColumn="0" w:lastRowFirstColumn="0" w:lastRowLastColumn="0"/>
            <w:tcW w:w="3005" w:type="dxa"/>
          </w:tcPr>
          <w:p w:rsidR="00062971" w:rsidRPr="00786641" w:rsidRDefault="00062971" w:rsidP="00062971">
            <w:r w:rsidRPr="00786641">
              <w:t>Project Management</w:t>
            </w:r>
          </w:p>
        </w:tc>
        <w:tc>
          <w:tcPr>
            <w:tcW w:w="4787" w:type="dxa"/>
            <w:gridSpan w:val="2"/>
          </w:tcPr>
          <w:p w:rsidR="00062971" w:rsidRPr="00786641" w:rsidRDefault="00062971" w:rsidP="00062971">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r w:rsidRPr="00786641">
              <w:t>Project Support activities</w:t>
            </w:r>
          </w:p>
        </w:tc>
        <w:tc>
          <w:tcPr>
            <w:tcW w:w="1224" w:type="dxa"/>
          </w:tcPr>
          <w:p w:rsidR="00062971" w:rsidRPr="00786641" w:rsidRDefault="004936E1" w:rsidP="00062971">
            <w:pPr>
              <w:cnfStyle w:val="000000000000" w:firstRow="0" w:lastRow="0" w:firstColumn="0" w:lastColumn="0" w:oddVBand="0" w:evenVBand="0" w:oddHBand="0" w:evenHBand="0" w:firstRowFirstColumn="0" w:firstRowLastColumn="0" w:lastRowFirstColumn="0" w:lastRowLastColumn="0"/>
            </w:pPr>
            <w:r>
              <w:t xml:space="preserve"> </w:t>
            </w:r>
          </w:p>
        </w:tc>
      </w:tr>
      <w:tr w:rsidR="004936E1" w:rsidRPr="00786641" w:rsidTr="00935B04">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3005" w:type="dxa"/>
          </w:tcPr>
          <w:p w:rsidR="004936E1" w:rsidRPr="00786641" w:rsidRDefault="004936E1" w:rsidP="00062971">
            <w:r>
              <w:t xml:space="preserve">Licences </w:t>
            </w:r>
          </w:p>
        </w:tc>
        <w:tc>
          <w:tcPr>
            <w:tcW w:w="4787" w:type="dxa"/>
            <w:gridSpan w:val="2"/>
          </w:tcPr>
          <w:p w:rsidR="004936E1" w:rsidRPr="00786641" w:rsidRDefault="004936E1" w:rsidP="00062971">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r>
              <w:t>Provision of any licences required to operate the CMS</w:t>
            </w:r>
          </w:p>
        </w:tc>
        <w:tc>
          <w:tcPr>
            <w:tcW w:w="1224" w:type="dxa"/>
          </w:tcPr>
          <w:p w:rsidR="004936E1" w:rsidRDefault="004936E1" w:rsidP="00062971">
            <w:pPr>
              <w:cnfStyle w:val="000000100000" w:firstRow="0" w:lastRow="0" w:firstColumn="0" w:lastColumn="0" w:oddVBand="0" w:evenVBand="0" w:oddHBand="1" w:evenHBand="0" w:firstRowFirstColumn="0" w:firstRowLastColumn="0" w:lastRowFirstColumn="0" w:lastRowLastColumn="0"/>
            </w:pPr>
          </w:p>
        </w:tc>
      </w:tr>
      <w:tr w:rsidR="00062971" w:rsidRPr="00786641" w:rsidTr="00935B04">
        <w:trPr>
          <w:gridAfter w:val="1"/>
          <w:wAfter w:w="236" w:type="dxa"/>
        </w:trPr>
        <w:tc>
          <w:tcPr>
            <w:cnfStyle w:val="001000000000" w:firstRow="0" w:lastRow="0" w:firstColumn="1" w:lastColumn="0" w:oddVBand="0" w:evenVBand="0" w:oddHBand="0" w:evenHBand="0" w:firstRowFirstColumn="0" w:firstRowLastColumn="0" w:lastRowFirstColumn="0" w:lastRowLastColumn="0"/>
            <w:tcW w:w="3005" w:type="dxa"/>
          </w:tcPr>
          <w:p w:rsidR="00062971" w:rsidRPr="00786641" w:rsidRDefault="00062971" w:rsidP="00062971">
            <w:r w:rsidRPr="00786641">
              <w:t>TOTAL</w:t>
            </w:r>
          </w:p>
        </w:tc>
        <w:tc>
          <w:tcPr>
            <w:tcW w:w="4787" w:type="dxa"/>
            <w:gridSpan w:val="2"/>
          </w:tcPr>
          <w:p w:rsidR="00062971" w:rsidRPr="00786641" w:rsidRDefault="00062971" w:rsidP="00062971">
            <w:pPr>
              <w:cnfStyle w:val="000000000000" w:firstRow="0" w:lastRow="0" w:firstColumn="0" w:lastColumn="0" w:oddVBand="0" w:evenVBand="0" w:oddHBand="0" w:evenHBand="0" w:firstRowFirstColumn="0" w:firstRowLastColumn="0" w:lastRowFirstColumn="0" w:lastRowLastColumn="0"/>
            </w:pPr>
          </w:p>
        </w:tc>
        <w:tc>
          <w:tcPr>
            <w:tcW w:w="1224" w:type="dxa"/>
          </w:tcPr>
          <w:p w:rsidR="00062971" w:rsidRPr="00786641" w:rsidRDefault="00062971" w:rsidP="007D1388">
            <w:pPr>
              <w:cnfStyle w:val="000000000000" w:firstRow="0" w:lastRow="0" w:firstColumn="0" w:lastColumn="0" w:oddVBand="0" w:evenVBand="0" w:oddHBand="0" w:evenHBand="0" w:firstRowFirstColumn="0" w:firstRowLastColumn="0" w:lastRowFirstColumn="0" w:lastRowLastColumn="0"/>
            </w:pPr>
            <w:r w:rsidRPr="00786641">
              <w:t>days</w:t>
            </w:r>
          </w:p>
        </w:tc>
      </w:tr>
      <w:bookmarkEnd w:id="1"/>
      <w:bookmarkEnd w:id="17"/>
    </w:tbl>
    <w:p w:rsidR="00082471" w:rsidRPr="00786641" w:rsidRDefault="00082471">
      <w:pPr>
        <w:rPr>
          <w:rFonts w:eastAsiaTheme="majorEastAsia" w:cstheme="majorBidi"/>
          <w:bCs/>
          <w:color w:val="365F91" w:themeColor="accent1" w:themeShade="BF"/>
        </w:rPr>
      </w:pPr>
    </w:p>
    <w:sectPr w:rsidR="00082471" w:rsidRPr="00786641" w:rsidSect="0005512B">
      <w:headerReference w:type="default"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0BE" w:rsidRDefault="002520BE" w:rsidP="0005512B">
      <w:pPr>
        <w:spacing w:after="0" w:line="240" w:lineRule="auto"/>
      </w:pPr>
      <w:r>
        <w:separator/>
      </w:r>
    </w:p>
  </w:endnote>
  <w:endnote w:type="continuationSeparator" w:id="0">
    <w:p w:rsidR="002520BE" w:rsidRDefault="002520BE" w:rsidP="0005512B">
      <w:pPr>
        <w:spacing w:after="0" w:line="240" w:lineRule="auto"/>
      </w:pPr>
      <w:r>
        <w:continuationSeparator/>
      </w:r>
    </w:p>
  </w:endnote>
  <w:endnote w:type="continuationNotice" w:id="1">
    <w:p w:rsidR="002520BE" w:rsidRDefault="002520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Light">
    <w:panose1 w:val="020B0502040204020203"/>
    <w:charset w:val="00"/>
    <w:family w:val="swiss"/>
    <w:pitch w:val="variable"/>
    <w:sig w:usb0="E00002FF" w:usb1="4000A47B"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354897"/>
      <w:docPartObj>
        <w:docPartGallery w:val="Page Numbers (Bottom of Page)"/>
        <w:docPartUnique/>
      </w:docPartObj>
    </w:sdtPr>
    <w:sdtEndPr>
      <w:rPr>
        <w:noProof/>
        <w:color w:val="BFBFBF" w:themeColor="background1" w:themeShade="BF"/>
      </w:rPr>
    </w:sdtEndPr>
    <w:sdtContent>
      <w:p w:rsidR="002520BE" w:rsidRDefault="002520BE">
        <w:pPr>
          <w:pStyle w:val="Footer"/>
          <w:jc w:val="center"/>
        </w:pPr>
        <w:r w:rsidRPr="0005512B">
          <w:rPr>
            <w:color w:val="BFBFBF" w:themeColor="background1" w:themeShade="BF"/>
          </w:rPr>
          <w:fldChar w:fldCharType="begin"/>
        </w:r>
        <w:r w:rsidRPr="0005512B">
          <w:rPr>
            <w:color w:val="BFBFBF" w:themeColor="background1" w:themeShade="BF"/>
          </w:rPr>
          <w:instrText xml:space="preserve"> PAGE   \* MERGEFORMAT </w:instrText>
        </w:r>
        <w:r w:rsidRPr="0005512B">
          <w:rPr>
            <w:color w:val="BFBFBF" w:themeColor="background1" w:themeShade="BF"/>
          </w:rPr>
          <w:fldChar w:fldCharType="separate"/>
        </w:r>
        <w:r w:rsidR="00AB1E70">
          <w:rPr>
            <w:noProof/>
            <w:color w:val="BFBFBF" w:themeColor="background1" w:themeShade="BF"/>
          </w:rPr>
          <w:t>21</w:t>
        </w:r>
        <w:r w:rsidRPr="0005512B">
          <w:rPr>
            <w:noProof/>
            <w:color w:val="BFBFBF" w:themeColor="background1" w:themeShade="BF"/>
          </w:rPr>
          <w:fldChar w:fldCharType="end"/>
        </w:r>
      </w:p>
    </w:sdtContent>
  </w:sdt>
  <w:p w:rsidR="002520BE" w:rsidRDefault="002520BE">
    <w:pPr>
      <w:pStyle w:val="Footer"/>
    </w:pPr>
  </w:p>
  <w:p w:rsidR="002520BE" w:rsidRDefault="002520BE">
    <w:r>
      <w:rPr>
        <w:noProof/>
        <w:lang w:eastAsia="en-GB"/>
      </w:rPr>
      <w:drawing>
        <wp:inline distT="0" distB="0" distL="0" distR="0" wp14:anchorId="49B44F9C" wp14:editId="255EE98B">
          <wp:extent cx="4663440" cy="524510"/>
          <wp:effectExtent l="0" t="0" r="381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3440" cy="524510"/>
                  </a:xfrm>
                  <a:prstGeom prst="rect">
                    <a:avLst/>
                  </a:prstGeom>
                  <a:noFill/>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0BE" w:rsidRPr="00AC3716" w:rsidRDefault="002520BE" w:rsidP="00AC3716">
    <w:pPr>
      <w:pStyle w:val="Footer"/>
    </w:pPr>
    <w:r>
      <w:rPr>
        <w:noProof/>
        <w:lang w:eastAsia="en-GB"/>
      </w:rPr>
      <w:drawing>
        <wp:inline distT="0" distB="0" distL="0" distR="0" wp14:anchorId="1129AFBE" wp14:editId="0747D861">
          <wp:extent cx="4663440" cy="524510"/>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3440" cy="52451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0BE" w:rsidRDefault="002520BE" w:rsidP="0005512B">
      <w:pPr>
        <w:spacing w:after="0" w:line="240" w:lineRule="auto"/>
      </w:pPr>
      <w:r>
        <w:separator/>
      </w:r>
    </w:p>
  </w:footnote>
  <w:footnote w:type="continuationSeparator" w:id="0">
    <w:p w:rsidR="002520BE" w:rsidRDefault="002520BE" w:rsidP="0005512B">
      <w:pPr>
        <w:spacing w:after="0" w:line="240" w:lineRule="auto"/>
      </w:pPr>
      <w:r>
        <w:continuationSeparator/>
      </w:r>
    </w:p>
  </w:footnote>
  <w:footnote w:type="continuationNotice" w:id="1">
    <w:p w:rsidR="002520BE" w:rsidRDefault="002520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0BE" w:rsidRDefault="002520BE" w:rsidP="007E08AE">
    <w:pPr>
      <w:pStyle w:val="Header"/>
    </w:pPr>
    <w:r>
      <w:t>New Anglia Growth Hub CMS Specification December 2016</w:t>
    </w:r>
  </w:p>
  <w:p w:rsidR="002520BE" w:rsidRDefault="002520BE">
    <w:pPr>
      <w:pStyle w:val="Header"/>
    </w:pPr>
    <w:r>
      <w:tab/>
    </w:r>
    <w:r>
      <w:tab/>
    </w:r>
  </w:p>
  <w:p w:rsidR="002520BE" w:rsidRDefault="002520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0BE" w:rsidRDefault="002520BE">
    <w:pPr>
      <w:pStyle w:val="Header"/>
    </w:pPr>
    <w:r>
      <w:rPr>
        <w:rFonts w:ascii="Times New Roman" w:hAnsi="Times New Roman" w:cs="Times New Roman"/>
        <w:noProof/>
        <w:sz w:val="24"/>
        <w:szCs w:val="24"/>
        <w:lang w:eastAsia="en-GB"/>
      </w:rPr>
      <w:drawing>
        <wp:anchor distT="0" distB="0" distL="114300" distR="114300" simplePos="0" relativeHeight="251658240" behindDoc="0" locked="0" layoutInCell="1" allowOverlap="1" wp14:anchorId="2F7AD152" wp14:editId="181EE5D6">
          <wp:simplePos x="0" y="0"/>
          <wp:positionH relativeFrom="column">
            <wp:posOffset>4050030</wp:posOffset>
          </wp:positionH>
          <wp:positionV relativeFrom="paragraph">
            <wp:posOffset>-336550</wp:posOffset>
          </wp:positionV>
          <wp:extent cx="2374265" cy="1203325"/>
          <wp:effectExtent l="0" t="0" r="6985" b="0"/>
          <wp:wrapNone/>
          <wp:docPr id="2" name="Picture 2" descr="NEWANGLI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ANGLI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265" cy="1203325"/>
                  </a:xfrm>
                  <a:prstGeom prst="rect">
                    <a:avLst/>
                  </a:prstGeom>
                  <a:noFill/>
                </pic:spPr>
              </pic:pic>
            </a:graphicData>
          </a:graphic>
          <wp14:sizeRelH relativeFrom="page">
            <wp14:pctWidth>0</wp14:pctWidth>
          </wp14:sizeRelH>
          <wp14:sizeRelV relativeFrom="page">
            <wp14:pctHeight>0</wp14:pctHeight>
          </wp14:sizeRelV>
        </wp:anchor>
      </w:drawing>
    </w:r>
    <w:r>
      <w:t>New Anglia Growth Hub CMS Specification December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0" w:hanging="361"/>
      </w:pPr>
      <w:rPr>
        <w:rFonts w:ascii="Symbol" w:hAnsi="Symbol" w:cs="Symbol"/>
        <w:b w:val="0"/>
        <w:bCs w:val="0"/>
        <w:sz w:val="22"/>
        <w:szCs w:val="22"/>
      </w:rPr>
    </w:lvl>
    <w:lvl w:ilvl="1">
      <w:numFmt w:val="bullet"/>
      <w:lvlText w:val="o"/>
      <w:lvlJc w:val="left"/>
      <w:pPr>
        <w:ind w:left="0" w:hanging="361"/>
      </w:pPr>
      <w:rPr>
        <w:rFonts w:ascii="Courier New" w:hAnsi="Courier New" w:cs="Courier New"/>
        <w:b w:val="0"/>
        <w:bCs w:val="0"/>
        <w:sz w:val="22"/>
        <w:szCs w:val="22"/>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5D02AAA"/>
    <w:multiLevelType w:val="hybridMultilevel"/>
    <w:tmpl w:val="FCE0B556"/>
    <w:lvl w:ilvl="0" w:tplc="48BA98C2">
      <w:start w:val="1"/>
      <w:numFmt w:val="bullet"/>
      <w:lvlText w:val=""/>
      <w:lvlJc w:val="left"/>
      <w:pPr>
        <w:ind w:left="720" w:hanging="360"/>
      </w:pPr>
      <w:rPr>
        <w:rFonts w:ascii="Symbol" w:hAnsi="Symbol" w:hint="default"/>
      </w:rPr>
    </w:lvl>
    <w:lvl w:ilvl="1" w:tplc="CB726498">
      <w:start w:val="1"/>
      <w:numFmt w:val="bullet"/>
      <w:lvlText w:val="o"/>
      <w:lvlJc w:val="left"/>
      <w:pPr>
        <w:ind w:left="1440" w:hanging="360"/>
      </w:pPr>
      <w:rPr>
        <w:rFonts w:ascii="Courier New" w:hAnsi="Courier New" w:hint="default"/>
      </w:rPr>
    </w:lvl>
    <w:lvl w:ilvl="2" w:tplc="A77E2864">
      <w:start w:val="1"/>
      <w:numFmt w:val="bullet"/>
      <w:lvlText w:val=""/>
      <w:lvlJc w:val="left"/>
      <w:pPr>
        <w:ind w:left="2160" w:hanging="360"/>
      </w:pPr>
      <w:rPr>
        <w:rFonts w:ascii="Wingdings" w:hAnsi="Wingdings" w:hint="default"/>
      </w:rPr>
    </w:lvl>
    <w:lvl w:ilvl="3" w:tplc="0EE23DC2">
      <w:start w:val="1"/>
      <w:numFmt w:val="bullet"/>
      <w:lvlText w:val=""/>
      <w:lvlJc w:val="left"/>
      <w:pPr>
        <w:ind w:left="2880" w:hanging="360"/>
      </w:pPr>
      <w:rPr>
        <w:rFonts w:ascii="Symbol" w:hAnsi="Symbol" w:hint="default"/>
      </w:rPr>
    </w:lvl>
    <w:lvl w:ilvl="4" w:tplc="914EC210">
      <w:start w:val="1"/>
      <w:numFmt w:val="bullet"/>
      <w:lvlText w:val="o"/>
      <w:lvlJc w:val="left"/>
      <w:pPr>
        <w:ind w:left="3600" w:hanging="360"/>
      </w:pPr>
      <w:rPr>
        <w:rFonts w:ascii="Courier New" w:hAnsi="Courier New" w:hint="default"/>
      </w:rPr>
    </w:lvl>
    <w:lvl w:ilvl="5" w:tplc="79682184">
      <w:start w:val="1"/>
      <w:numFmt w:val="bullet"/>
      <w:lvlText w:val=""/>
      <w:lvlJc w:val="left"/>
      <w:pPr>
        <w:ind w:left="4320" w:hanging="360"/>
      </w:pPr>
      <w:rPr>
        <w:rFonts w:ascii="Wingdings" w:hAnsi="Wingdings" w:hint="default"/>
      </w:rPr>
    </w:lvl>
    <w:lvl w:ilvl="6" w:tplc="2C0C4EFC">
      <w:start w:val="1"/>
      <w:numFmt w:val="bullet"/>
      <w:lvlText w:val=""/>
      <w:lvlJc w:val="left"/>
      <w:pPr>
        <w:ind w:left="5040" w:hanging="360"/>
      </w:pPr>
      <w:rPr>
        <w:rFonts w:ascii="Symbol" w:hAnsi="Symbol" w:hint="default"/>
      </w:rPr>
    </w:lvl>
    <w:lvl w:ilvl="7" w:tplc="7C8201FC">
      <w:start w:val="1"/>
      <w:numFmt w:val="bullet"/>
      <w:lvlText w:val="o"/>
      <w:lvlJc w:val="left"/>
      <w:pPr>
        <w:ind w:left="5760" w:hanging="360"/>
      </w:pPr>
      <w:rPr>
        <w:rFonts w:ascii="Courier New" w:hAnsi="Courier New" w:hint="default"/>
      </w:rPr>
    </w:lvl>
    <w:lvl w:ilvl="8" w:tplc="88C2155C">
      <w:start w:val="1"/>
      <w:numFmt w:val="bullet"/>
      <w:lvlText w:val=""/>
      <w:lvlJc w:val="left"/>
      <w:pPr>
        <w:ind w:left="6480" w:hanging="360"/>
      </w:pPr>
      <w:rPr>
        <w:rFonts w:ascii="Wingdings" w:hAnsi="Wingdings" w:hint="default"/>
      </w:rPr>
    </w:lvl>
  </w:abstractNum>
  <w:abstractNum w:abstractNumId="2" w15:restartNumberingAfterBreak="0">
    <w:nsid w:val="08A6688C"/>
    <w:multiLevelType w:val="hybridMultilevel"/>
    <w:tmpl w:val="9A540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95F4B"/>
    <w:multiLevelType w:val="hybridMultilevel"/>
    <w:tmpl w:val="389A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D7880"/>
    <w:multiLevelType w:val="hybridMultilevel"/>
    <w:tmpl w:val="18140D2C"/>
    <w:lvl w:ilvl="0" w:tplc="69FA0592">
      <w:start w:val="1"/>
      <w:numFmt w:val="bullet"/>
      <w:lvlText w:val=""/>
      <w:lvlJc w:val="left"/>
      <w:pPr>
        <w:ind w:left="1440" w:hanging="360"/>
      </w:pPr>
      <w:rPr>
        <w:rFonts w:ascii="Symbol" w:hAnsi="Symbol" w:cs="Symbol" w:hint="default"/>
        <w:color w:val="00B0F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1D55AD6"/>
    <w:multiLevelType w:val="hybridMultilevel"/>
    <w:tmpl w:val="54EC4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564E0"/>
    <w:multiLevelType w:val="hybridMultilevel"/>
    <w:tmpl w:val="7F767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63F9B"/>
    <w:multiLevelType w:val="hybridMultilevel"/>
    <w:tmpl w:val="14427E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FA12E1"/>
    <w:multiLevelType w:val="hybridMultilevel"/>
    <w:tmpl w:val="C7CC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05EF5"/>
    <w:multiLevelType w:val="hybridMultilevel"/>
    <w:tmpl w:val="F558F39C"/>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Times New Roman"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Times New Roman"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Times New Roman" w:hint="default"/>
      </w:rPr>
    </w:lvl>
    <w:lvl w:ilvl="8" w:tplc="04090005">
      <w:start w:val="1"/>
      <w:numFmt w:val="bullet"/>
      <w:lvlText w:val=""/>
      <w:lvlJc w:val="left"/>
      <w:pPr>
        <w:ind w:left="5913" w:hanging="360"/>
      </w:pPr>
      <w:rPr>
        <w:rFonts w:ascii="Wingdings" w:hAnsi="Wingdings" w:hint="default"/>
      </w:rPr>
    </w:lvl>
  </w:abstractNum>
  <w:abstractNum w:abstractNumId="10" w15:restartNumberingAfterBreak="0">
    <w:nsid w:val="31083C50"/>
    <w:multiLevelType w:val="hybridMultilevel"/>
    <w:tmpl w:val="5D169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C7D91"/>
    <w:multiLevelType w:val="hybridMultilevel"/>
    <w:tmpl w:val="FD72B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E48A8"/>
    <w:multiLevelType w:val="multilevel"/>
    <w:tmpl w:val="57C4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2258C"/>
    <w:multiLevelType w:val="hybridMultilevel"/>
    <w:tmpl w:val="6726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A20C3"/>
    <w:multiLevelType w:val="hybridMultilevel"/>
    <w:tmpl w:val="244E3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FA97807"/>
    <w:multiLevelType w:val="hybridMultilevel"/>
    <w:tmpl w:val="E10C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D6DB3"/>
    <w:multiLevelType w:val="hybridMultilevel"/>
    <w:tmpl w:val="269CA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6937B2"/>
    <w:multiLevelType w:val="hybridMultilevel"/>
    <w:tmpl w:val="F14C92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5301607"/>
    <w:multiLevelType w:val="hybridMultilevel"/>
    <w:tmpl w:val="5B2C4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FA3C16"/>
    <w:multiLevelType w:val="hybridMultilevel"/>
    <w:tmpl w:val="8E9A1BA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B577AE9"/>
    <w:multiLevelType w:val="hybridMultilevel"/>
    <w:tmpl w:val="1C92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6176F"/>
    <w:multiLevelType w:val="hybridMultilevel"/>
    <w:tmpl w:val="83721ECE"/>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2" w15:restartNumberingAfterBreak="0">
    <w:nsid w:val="4E63784E"/>
    <w:multiLevelType w:val="hybridMultilevel"/>
    <w:tmpl w:val="7C4E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BC6E44"/>
    <w:multiLevelType w:val="hybridMultilevel"/>
    <w:tmpl w:val="F8EC1886"/>
    <w:lvl w:ilvl="0" w:tplc="374CB23C">
      <w:start w:val="1"/>
      <w:numFmt w:val="bullet"/>
      <w:lvlText w:val=""/>
      <w:lvlJc w:val="left"/>
      <w:pPr>
        <w:ind w:left="720" w:hanging="360"/>
      </w:pPr>
      <w:rPr>
        <w:rFonts w:ascii="Symbol" w:hAnsi="Symbol" w:hint="default"/>
      </w:rPr>
    </w:lvl>
    <w:lvl w:ilvl="1" w:tplc="42400FC6">
      <w:start w:val="1"/>
      <w:numFmt w:val="bullet"/>
      <w:lvlText w:val="o"/>
      <w:lvlJc w:val="left"/>
      <w:pPr>
        <w:ind w:left="1440" w:hanging="360"/>
      </w:pPr>
      <w:rPr>
        <w:rFonts w:ascii="Courier New" w:hAnsi="Courier New" w:hint="default"/>
      </w:rPr>
    </w:lvl>
    <w:lvl w:ilvl="2" w:tplc="943AFEC2">
      <w:start w:val="1"/>
      <w:numFmt w:val="bullet"/>
      <w:lvlText w:val=""/>
      <w:lvlJc w:val="left"/>
      <w:pPr>
        <w:ind w:left="2160" w:hanging="360"/>
      </w:pPr>
      <w:rPr>
        <w:rFonts w:ascii="Wingdings" w:hAnsi="Wingdings" w:hint="default"/>
      </w:rPr>
    </w:lvl>
    <w:lvl w:ilvl="3" w:tplc="E74876C2">
      <w:start w:val="1"/>
      <w:numFmt w:val="bullet"/>
      <w:lvlText w:val=""/>
      <w:lvlJc w:val="left"/>
      <w:pPr>
        <w:ind w:left="2880" w:hanging="360"/>
      </w:pPr>
      <w:rPr>
        <w:rFonts w:ascii="Symbol" w:hAnsi="Symbol" w:hint="default"/>
      </w:rPr>
    </w:lvl>
    <w:lvl w:ilvl="4" w:tplc="88524B00">
      <w:start w:val="1"/>
      <w:numFmt w:val="bullet"/>
      <w:lvlText w:val="o"/>
      <w:lvlJc w:val="left"/>
      <w:pPr>
        <w:ind w:left="3600" w:hanging="360"/>
      </w:pPr>
      <w:rPr>
        <w:rFonts w:ascii="Courier New" w:hAnsi="Courier New" w:hint="default"/>
      </w:rPr>
    </w:lvl>
    <w:lvl w:ilvl="5" w:tplc="D19CCB22">
      <w:start w:val="1"/>
      <w:numFmt w:val="bullet"/>
      <w:lvlText w:val=""/>
      <w:lvlJc w:val="left"/>
      <w:pPr>
        <w:ind w:left="4320" w:hanging="360"/>
      </w:pPr>
      <w:rPr>
        <w:rFonts w:ascii="Wingdings" w:hAnsi="Wingdings" w:hint="default"/>
      </w:rPr>
    </w:lvl>
    <w:lvl w:ilvl="6" w:tplc="59F0BDD2">
      <w:start w:val="1"/>
      <w:numFmt w:val="bullet"/>
      <w:lvlText w:val=""/>
      <w:lvlJc w:val="left"/>
      <w:pPr>
        <w:ind w:left="5040" w:hanging="360"/>
      </w:pPr>
      <w:rPr>
        <w:rFonts w:ascii="Symbol" w:hAnsi="Symbol" w:hint="default"/>
      </w:rPr>
    </w:lvl>
    <w:lvl w:ilvl="7" w:tplc="A65CCA56">
      <w:start w:val="1"/>
      <w:numFmt w:val="bullet"/>
      <w:lvlText w:val="o"/>
      <w:lvlJc w:val="left"/>
      <w:pPr>
        <w:ind w:left="5760" w:hanging="360"/>
      </w:pPr>
      <w:rPr>
        <w:rFonts w:ascii="Courier New" w:hAnsi="Courier New" w:hint="default"/>
      </w:rPr>
    </w:lvl>
    <w:lvl w:ilvl="8" w:tplc="EA264958">
      <w:start w:val="1"/>
      <w:numFmt w:val="bullet"/>
      <w:lvlText w:val=""/>
      <w:lvlJc w:val="left"/>
      <w:pPr>
        <w:ind w:left="6480" w:hanging="360"/>
      </w:pPr>
      <w:rPr>
        <w:rFonts w:ascii="Wingdings" w:hAnsi="Wingdings" w:hint="default"/>
      </w:rPr>
    </w:lvl>
  </w:abstractNum>
  <w:abstractNum w:abstractNumId="24" w15:restartNumberingAfterBreak="0">
    <w:nsid w:val="59DF012B"/>
    <w:multiLevelType w:val="hybridMultilevel"/>
    <w:tmpl w:val="FA58C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DC511A0"/>
    <w:multiLevelType w:val="multilevel"/>
    <w:tmpl w:val="BF62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D20C44"/>
    <w:multiLevelType w:val="hybridMultilevel"/>
    <w:tmpl w:val="7E4CC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E3C011F"/>
    <w:multiLevelType w:val="hybridMultilevel"/>
    <w:tmpl w:val="75FA6A9C"/>
    <w:lvl w:ilvl="0" w:tplc="0409000F">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8" w15:restartNumberingAfterBreak="0">
    <w:nsid w:val="5E4842EA"/>
    <w:multiLevelType w:val="hybridMultilevel"/>
    <w:tmpl w:val="78480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2A813C8"/>
    <w:multiLevelType w:val="hybridMultilevel"/>
    <w:tmpl w:val="2BAC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EC05F4"/>
    <w:multiLevelType w:val="hybridMultilevel"/>
    <w:tmpl w:val="407E6D9E"/>
    <w:lvl w:ilvl="0" w:tplc="5DBECDA8">
      <w:numFmt w:val="bullet"/>
      <w:lvlText w:val="•"/>
      <w:lvlJc w:val="left"/>
      <w:pPr>
        <w:ind w:left="720" w:hanging="360"/>
      </w:pPr>
      <w:rPr>
        <w:rFonts w:ascii="Calibri" w:eastAsiaTheme="minorHAnsi" w:hAnsi="Calibri" w:cs="Helvetica 55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B266E"/>
    <w:multiLevelType w:val="hybridMultilevel"/>
    <w:tmpl w:val="37F63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12565"/>
    <w:multiLevelType w:val="hybridMultilevel"/>
    <w:tmpl w:val="53C62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3120D8"/>
    <w:multiLevelType w:val="hybridMultilevel"/>
    <w:tmpl w:val="5BEAA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A9D4D51"/>
    <w:multiLevelType w:val="multilevel"/>
    <w:tmpl w:val="A1FE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7B5AF5"/>
    <w:multiLevelType w:val="hybridMultilevel"/>
    <w:tmpl w:val="660AF39E"/>
    <w:lvl w:ilvl="0" w:tplc="95CA02AA">
      <w:start w:val="203"/>
      <w:numFmt w:val="bullet"/>
      <w:lvlText w:val="-"/>
      <w:lvlJc w:val="left"/>
      <w:pPr>
        <w:ind w:left="1145" w:hanging="360"/>
      </w:pPr>
      <w:rPr>
        <w:rFonts w:ascii="Calibri" w:eastAsiaTheme="minorHAnsi" w:hAnsi="Calibri" w:cs="Helvetica 55 Roman" w:hint="default"/>
        <w:b w:val="0"/>
        <w:i/>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36" w15:restartNumberingAfterBreak="0">
    <w:nsid w:val="6F654BE6"/>
    <w:multiLevelType w:val="hybridMultilevel"/>
    <w:tmpl w:val="0E203CEE"/>
    <w:lvl w:ilvl="0" w:tplc="E8661032">
      <w:start w:val="1"/>
      <w:numFmt w:val="bullet"/>
      <w:lvlText w:val=""/>
      <w:lvlJc w:val="left"/>
      <w:pPr>
        <w:ind w:left="720" w:hanging="360"/>
      </w:pPr>
      <w:rPr>
        <w:rFonts w:ascii="Symbol" w:hAnsi="Symbol" w:hint="default"/>
      </w:rPr>
    </w:lvl>
    <w:lvl w:ilvl="1" w:tplc="B01EEBB4">
      <w:start w:val="1"/>
      <w:numFmt w:val="bullet"/>
      <w:lvlText w:val="o"/>
      <w:lvlJc w:val="left"/>
      <w:pPr>
        <w:ind w:left="1440" w:hanging="360"/>
      </w:pPr>
      <w:rPr>
        <w:rFonts w:ascii="Courier New" w:hAnsi="Courier New" w:hint="default"/>
      </w:rPr>
    </w:lvl>
    <w:lvl w:ilvl="2" w:tplc="026095FA">
      <w:start w:val="1"/>
      <w:numFmt w:val="bullet"/>
      <w:lvlText w:val=""/>
      <w:lvlJc w:val="left"/>
      <w:pPr>
        <w:ind w:left="2160" w:hanging="360"/>
      </w:pPr>
      <w:rPr>
        <w:rFonts w:ascii="Wingdings" w:hAnsi="Wingdings" w:hint="default"/>
      </w:rPr>
    </w:lvl>
    <w:lvl w:ilvl="3" w:tplc="0120647E">
      <w:start w:val="1"/>
      <w:numFmt w:val="bullet"/>
      <w:lvlText w:val=""/>
      <w:lvlJc w:val="left"/>
      <w:pPr>
        <w:ind w:left="2880" w:hanging="360"/>
      </w:pPr>
      <w:rPr>
        <w:rFonts w:ascii="Symbol" w:hAnsi="Symbol" w:hint="default"/>
      </w:rPr>
    </w:lvl>
    <w:lvl w:ilvl="4" w:tplc="A3D81402">
      <w:start w:val="1"/>
      <w:numFmt w:val="bullet"/>
      <w:lvlText w:val="o"/>
      <w:lvlJc w:val="left"/>
      <w:pPr>
        <w:ind w:left="3600" w:hanging="360"/>
      </w:pPr>
      <w:rPr>
        <w:rFonts w:ascii="Courier New" w:hAnsi="Courier New" w:hint="default"/>
      </w:rPr>
    </w:lvl>
    <w:lvl w:ilvl="5" w:tplc="ED02230E">
      <w:start w:val="1"/>
      <w:numFmt w:val="bullet"/>
      <w:lvlText w:val=""/>
      <w:lvlJc w:val="left"/>
      <w:pPr>
        <w:ind w:left="4320" w:hanging="360"/>
      </w:pPr>
      <w:rPr>
        <w:rFonts w:ascii="Wingdings" w:hAnsi="Wingdings" w:hint="default"/>
      </w:rPr>
    </w:lvl>
    <w:lvl w:ilvl="6" w:tplc="2D101A2C">
      <w:start w:val="1"/>
      <w:numFmt w:val="bullet"/>
      <w:lvlText w:val=""/>
      <w:lvlJc w:val="left"/>
      <w:pPr>
        <w:ind w:left="5040" w:hanging="360"/>
      </w:pPr>
      <w:rPr>
        <w:rFonts w:ascii="Symbol" w:hAnsi="Symbol" w:hint="default"/>
      </w:rPr>
    </w:lvl>
    <w:lvl w:ilvl="7" w:tplc="7778CA4E">
      <w:start w:val="1"/>
      <w:numFmt w:val="bullet"/>
      <w:lvlText w:val="o"/>
      <w:lvlJc w:val="left"/>
      <w:pPr>
        <w:ind w:left="5760" w:hanging="360"/>
      </w:pPr>
      <w:rPr>
        <w:rFonts w:ascii="Courier New" w:hAnsi="Courier New" w:hint="default"/>
      </w:rPr>
    </w:lvl>
    <w:lvl w:ilvl="8" w:tplc="A2AA033E">
      <w:start w:val="1"/>
      <w:numFmt w:val="bullet"/>
      <w:lvlText w:val=""/>
      <w:lvlJc w:val="left"/>
      <w:pPr>
        <w:ind w:left="6480" w:hanging="360"/>
      </w:pPr>
      <w:rPr>
        <w:rFonts w:ascii="Wingdings" w:hAnsi="Wingdings" w:hint="default"/>
      </w:rPr>
    </w:lvl>
  </w:abstractNum>
  <w:abstractNum w:abstractNumId="37" w15:restartNumberingAfterBreak="0">
    <w:nsid w:val="6FE85750"/>
    <w:multiLevelType w:val="hybridMultilevel"/>
    <w:tmpl w:val="E3DE5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07E7038"/>
    <w:multiLevelType w:val="hybridMultilevel"/>
    <w:tmpl w:val="CF9AD1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557EA0"/>
    <w:multiLevelType w:val="hybridMultilevel"/>
    <w:tmpl w:val="10D64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30F4D2F"/>
    <w:multiLevelType w:val="hybridMultilevel"/>
    <w:tmpl w:val="8E76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819CE"/>
    <w:multiLevelType w:val="hybridMultilevel"/>
    <w:tmpl w:val="39409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8411521"/>
    <w:multiLevelType w:val="hybridMultilevel"/>
    <w:tmpl w:val="6E96E2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3" w15:restartNumberingAfterBreak="0">
    <w:nsid w:val="7DB84605"/>
    <w:multiLevelType w:val="hybridMultilevel"/>
    <w:tmpl w:val="DA60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CE053D"/>
    <w:multiLevelType w:val="hybridMultilevel"/>
    <w:tmpl w:val="39C6C4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36"/>
  </w:num>
  <w:num w:numId="4">
    <w:abstractNumId w:val="41"/>
  </w:num>
  <w:num w:numId="5">
    <w:abstractNumId w:val="43"/>
  </w:num>
  <w:num w:numId="6">
    <w:abstractNumId w:val="29"/>
  </w:num>
  <w:num w:numId="7">
    <w:abstractNumId w:val="10"/>
  </w:num>
  <w:num w:numId="8">
    <w:abstractNumId w:val="31"/>
  </w:num>
  <w:num w:numId="9">
    <w:abstractNumId w:val="38"/>
  </w:num>
  <w:num w:numId="10">
    <w:abstractNumId w:val="21"/>
  </w:num>
  <w:num w:numId="11">
    <w:abstractNumId w:val="27"/>
  </w:num>
  <w:num w:numId="12">
    <w:abstractNumId w:val="42"/>
  </w:num>
  <w:num w:numId="13">
    <w:abstractNumId w:val="9"/>
  </w:num>
  <w:num w:numId="14">
    <w:abstractNumId w:val="35"/>
  </w:num>
  <w:num w:numId="15">
    <w:abstractNumId w:val="40"/>
  </w:num>
  <w:num w:numId="16">
    <w:abstractNumId w:val="42"/>
  </w:num>
  <w:num w:numId="17">
    <w:abstractNumId w:val="9"/>
  </w:num>
  <w:num w:numId="18">
    <w:abstractNumId w:val="15"/>
  </w:num>
  <w:num w:numId="19">
    <w:abstractNumId w:val="32"/>
  </w:num>
  <w:num w:numId="20">
    <w:abstractNumId w:val="2"/>
  </w:num>
  <w:num w:numId="21">
    <w:abstractNumId w:val="19"/>
  </w:num>
  <w:num w:numId="22">
    <w:abstractNumId w:val="11"/>
  </w:num>
  <w:num w:numId="23">
    <w:abstractNumId w:val="13"/>
  </w:num>
  <w:num w:numId="24">
    <w:abstractNumId w:val="30"/>
  </w:num>
  <w:num w:numId="25">
    <w:abstractNumId w:val="20"/>
  </w:num>
  <w:num w:numId="26">
    <w:abstractNumId w:val="25"/>
  </w:num>
  <w:num w:numId="27">
    <w:abstractNumId w:val="34"/>
  </w:num>
  <w:num w:numId="28">
    <w:abstractNumId w:val="12"/>
  </w:num>
  <w:num w:numId="29">
    <w:abstractNumId w:val="4"/>
  </w:num>
  <w:num w:numId="30">
    <w:abstractNumId w:val="28"/>
  </w:num>
  <w:num w:numId="31">
    <w:abstractNumId w:val="26"/>
  </w:num>
  <w:num w:numId="32">
    <w:abstractNumId w:val="39"/>
  </w:num>
  <w:num w:numId="33">
    <w:abstractNumId w:val="18"/>
  </w:num>
  <w:num w:numId="34">
    <w:abstractNumId w:val="37"/>
  </w:num>
  <w:num w:numId="35">
    <w:abstractNumId w:val="6"/>
  </w:num>
  <w:num w:numId="36">
    <w:abstractNumId w:val="3"/>
  </w:num>
  <w:num w:numId="37">
    <w:abstractNumId w:val="5"/>
  </w:num>
  <w:num w:numId="38">
    <w:abstractNumId w:val="8"/>
  </w:num>
  <w:num w:numId="39">
    <w:abstractNumId w:val="22"/>
  </w:num>
  <w:num w:numId="40">
    <w:abstractNumId w:val="7"/>
  </w:num>
  <w:num w:numId="41">
    <w:abstractNumId w:val="16"/>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0"/>
  </w:num>
  <w:num w:numId="45">
    <w:abstractNumId w:val="44"/>
  </w:num>
  <w:num w:numId="46">
    <w:abstractNumId w:val="14"/>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activeWritingStyle w:appName="MSWord" w:lang="en-US" w:vendorID="64" w:dllVersion="131078" w:nlCheck="1" w:checkStyle="0"/>
  <w:activeWritingStyle w:appName="MSWord" w:lang="en-GB" w:vendorID="64" w:dllVersion="131078" w:nlCheck="1" w:checkStyle="0"/>
  <w:activeWritingStyle w:appName="MSWord" w:lang="en-CA" w:vendorID="64" w:dllVersion="131078" w:nlCheck="1" w:checkStyle="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2A3"/>
    <w:rsid w:val="00001560"/>
    <w:rsid w:val="00005EC6"/>
    <w:rsid w:val="0001453D"/>
    <w:rsid w:val="00017DF8"/>
    <w:rsid w:val="000246EF"/>
    <w:rsid w:val="00034977"/>
    <w:rsid w:val="00041B02"/>
    <w:rsid w:val="000476F3"/>
    <w:rsid w:val="000517E3"/>
    <w:rsid w:val="00051B42"/>
    <w:rsid w:val="0005389E"/>
    <w:rsid w:val="00053B1C"/>
    <w:rsid w:val="0005512B"/>
    <w:rsid w:val="00055C3D"/>
    <w:rsid w:val="00061981"/>
    <w:rsid w:val="00062971"/>
    <w:rsid w:val="00067E44"/>
    <w:rsid w:val="000762C7"/>
    <w:rsid w:val="00082471"/>
    <w:rsid w:val="00084928"/>
    <w:rsid w:val="00093258"/>
    <w:rsid w:val="0009486C"/>
    <w:rsid w:val="000A0954"/>
    <w:rsid w:val="000A0E06"/>
    <w:rsid w:val="000A5903"/>
    <w:rsid w:val="000A5E86"/>
    <w:rsid w:val="000A7E2C"/>
    <w:rsid w:val="000B10BD"/>
    <w:rsid w:val="000B2ED0"/>
    <w:rsid w:val="000C66BB"/>
    <w:rsid w:val="000C6770"/>
    <w:rsid w:val="000D0E2E"/>
    <w:rsid w:val="000D362F"/>
    <w:rsid w:val="000F5E1D"/>
    <w:rsid w:val="000F6661"/>
    <w:rsid w:val="000F7B06"/>
    <w:rsid w:val="00104A73"/>
    <w:rsid w:val="00104D8B"/>
    <w:rsid w:val="00111786"/>
    <w:rsid w:val="0012212E"/>
    <w:rsid w:val="001238F0"/>
    <w:rsid w:val="00124BA4"/>
    <w:rsid w:val="001305AD"/>
    <w:rsid w:val="00131F17"/>
    <w:rsid w:val="00137569"/>
    <w:rsid w:val="0015145A"/>
    <w:rsid w:val="001544E7"/>
    <w:rsid w:val="00154C40"/>
    <w:rsid w:val="00155C74"/>
    <w:rsid w:val="00156049"/>
    <w:rsid w:val="0016084C"/>
    <w:rsid w:val="0016326A"/>
    <w:rsid w:val="00164D17"/>
    <w:rsid w:val="00176A1C"/>
    <w:rsid w:val="00180128"/>
    <w:rsid w:val="00180D3A"/>
    <w:rsid w:val="00181B3E"/>
    <w:rsid w:val="00183674"/>
    <w:rsid w:val="001905EA"/>
    <w:rsid w:val="001927D9"/>
    <w:rsid w:val="00194D2B"/>
    <w:rsid w:val="00196151"/>
    <w:rsid w:val="00197C20"/>
    <w:rsid w:val="001A4FE6"/>
    <w:rsid w:val="001B33CA"/>
    <w:rsid w:val="001B486E"/>
    <w:rsid w:val="001B61A0"/>
    <w:rsid w:val="001C3E48"/>
    <w:rsid w:val="001C4A4C"/>
    <w:rsid w:val="001C6F5F"/>
    <w:rsid w:val="001D0770"/>
    <w:rsid w:val="00203054"/>
    <w:rsid w:val="00214D46"/>
    <w:rsid w:val="00217AFB"/>
    <w:rsid w:val="00221AC7"/>
    <w:rsid w:val="002252A6"/>
    <w:rsid w:val="0022578A"/>
    <w:rsid w:val="00226D38"/>
    <w:rsid w:val="00233235"/>
    <w:rsid w:val="00233F42"/>
    <w:rsid w:val="00237484"/>
    <w:rsid w:val="00237D85"/>
    <w:rsid w:val="00244C78"/>
    <w:rsid w:val="002452AE"/>
    <w:rsid w:val="002477F6"/>
    <w:rsid w:val="002520BE"/>
    <w:rsid w:val="002521A6"/>
    <w:rsid w:val="00255D60"/>
    <w:rsid w:val="00260469"/>
    <w:rsid w:val="002613CD"/>
    <w:rsid w:val="0026212C"/>
    <w:rsid w:val="00262F4B"/>
    <w:rsid w:val="00266F3C"/>
    <w:rsid w:val="002715B6"/>
    <w:rsid w:val="00272329"/>
    <w:rsid w:val="00275D0D"/>
    <w:rsid w:val="00280B98"/>
    <w:rsid w:val="0028394F"/>
    <w:rsid w:val="00285505"/>
    <w:rsid w:val="00295F7D"/>
    <w:rsid w:val="002B2203"/>
    <w:rsid w:val="002B37A1"/>
    <w:rsid w:val="002B6EED"/>
    <w:rsid w:val="002C0E13"/>
    <w:rsid w:val="002C6E01"/>
    <w:rsid w:val="002C7E4B"/>
    <w:rsid w:val="002D04DE"/>
    <w:rsid w:val="002D1A07"/>
    <w:rsid w:val="002D2CC6"/>
    <w:rsid w:val="002D3161"/>
    <w:rsid w:val="002D6A1C"/>
    <w:rsid w:val="002E6587"/>
    <w:rsid w:val="002F0DC4"/>
    <w:rsid w:val="00301BC6"/>
    <w:rsid w:val="0030228B"/>
    <w:rsid w:val="003048D9"/>
    <w:rsid w:val="003114E0"/>
    <w:rsid w:val="0031408D"/>
    <w:rsid w:val="003217DB"/>
    <w:rsid w:val="00326788"/>
    <w:rsid w:val="003347C6"/>
    <w:rsid w:val="003360F7"/>
    <w:rsid w:val="00340C04"/>
    <w:rsid w:val="00347B9D"/>
    <w:rsid w:val="00355D0D"/>
    <w:rsid w:val="00371BB4"/>
    <w:rsid w:val="00374742"/>
    <w:rsid w:val="00375D11"/>
    <w:rsid w:val="003762A3"/>
    <w:rsid w:val="00381C2E"/>
    <w:rsid w:val="00383280"/>
    <w:rsid w:val="003838DF"/>
    <w:rsid w:val="00385E45"/>
    <w:rsid w:val="003908F2"/>
    <w:rsid w:val="003909A0"/>
    <w:rsid w:val="00392C77"/>
    <w:rsid w:val="00392DA7"/>
    <w:rsid w:val="00392F5D"/>
    <w:rsid w:val="00394853"/>
    <w:rsid w:val="0039582B"/>
    <w:rsid w:val="003A0AD3"/>
    <w:rsid w:val="003A1D2E"/>
    <w:rsid w:val="003A4BF4"/>
    <w:rsid w:val="003A56F5"/>
    <w:rsid w:val="003A6F4D"/>
    <w:rsid w:val="003B468B"/>
    <w:rsid w:val="003B6244"/>
    <w:rsid w:val="003C5B1A"/>
    <w:rsid w:val="003C63B2"/>
    <w:rsid w:val="003D09A4"/>
    <w:rsid w:val="003D249B"/>
    <w:rsid w:val="003D61AA"/>
    <w:rsid w:val="003D7A61"/>
    <w:rsid w:val="003E1F64"/>
    <w:rsid w:val="003E390A"/>
    <w:rsid w:val="003F46E0"/>
    <w:rsid w:val="003F470D"/>
    <w:rsid w:val="003F7CCA"/>
    <w:rsid w:val="00406DA6"/>
    <w:rsid w:val="00411996"/>
    <w:rsid w:val="00411FCC"/>
    <w:rsid w:val="00412FE4"/>
    <w:rsid w:val="004265DB"/>
    <w:rsid w:val="004269C3"/>
    <w:rsid w:val="0043048E"/>
    <w:rsid w:val="00430A55"/>
    <w:rsid w:val="0043384C"/>
    <w:rsid w:val="00434A0F"/>
    <w:rsid w:val="0043700A"/>
    <w:rsid w:val="004370CA"/>
    <w:rsid w:val="00440AFB"/>
    <w:rsid w:val="00445CC4"/>
    <w:rsid w:val="004474AC"/>
    <w:rsid w:val="00451109"/>
    <w:rsid w:val="004522CC"/>
    <w:rsid w:val="00456DA4"/>
    <w:rsid w:val="00457BB0"/>
    <w:rsid w:val="00465E76"/>
    <w:rsid w:val="00466217"/>
    <w:rsid w:val="0046633E"/>
    <w:rsid w:val="00467E8F"/>
    <w:rsid w:val="00474E58"/>
    <w:rsid w:val="00475F49"/>
    <w:rsid w:val="00485C1A"/>
    <w:rsid w:val="004900D6"/>
    <w:rsid w:val="004917FE"/>
    <w:rsid w:val="00492CA5"/>
    <w:rsid w:val="004936E1"/>
    <w:rsid w:val="00494953"/>
    <w:rsid w:val="004A4135"/>
    <w:rsid w:val="004B368A"/>
    <w:rsid w:val="004B3D7E"/>
    <w:rsid w:val="004C310A"/>
    <w:rsid w:val="004C7A22"/>
    <w:rsid w:val="004D0F80"/>
    <w:rsid w:val="004D14E4"/>
    <w:rsid w:val="004D16DC"/>
    <w:rsid w:val="004D1754"/>
    <w:rsid w:val="004D389C"/>
    <w:rsid w:val="004D48DD"/>
    <w:rsid w:val="004F2906"/>
    <w:rsid w:val="004F6A89"/>
    <w:rsid w:val="005022AC"/>
    <w:rsid w:val="0050394E"/>
    <w:rsid w:val="005114F5"/>
    <w:rsid w:val="00512C39"/>
    <w:rsid w:val="00512FAB"/>
    <w:rsid w:val="0051728E"/>
    <w:rsid w:val="00524DA0"/>
    <w:rsid w:val="00530AED"/>
    <w:rsid w:val="005310F3"/>
    <w:rsid w:val="0053264D"/>
    <w:rsid w:val="005419DD"/>
    <w:rsid w:val="00556058"/>
    <w:rsid w:val="00563A97"/>
    <w:rsid w:val="00570CDE"/>
    <w:rsid w:val="00570CF2"/>
    <w:rsid w:val="0057173B"/>
    <w:rsid w:val="00574959"/>
    <w:rsid w:val="00576A69"/>
    <w:rsid w:val="00592B90"/>
    <w:rsid w:val="005A0FDC"/>
    <w:rsid w:val="005A7BC3"/>
    <w:rsid w:val="005B2038"/>
    <w:rsid w:val="005B3A4E"/>
    <w:rsid w:val="005B5312"/>
    <w:rsid w:val="005B583B"/>
    <w:rsid w:val="005C053C"/>
    <w:rsid w:val="005C45B4"/>
    <w:rsid w:val="005C4815"/>
    <w:rsid w:val="005C7A30"/>
    <w:rsid w:val="005D4DDD"/>
    <w:rsid w:val="005D4EC0"/>
    <w:rsid w:val="005D5020"/>
    <w:rsid w:val="005D6445"/>
    <w:rsid w:val="005F06B6"/>
    <w:rsid w:val="005F218F"/>
    <w:rsid w:val="005F2A34"/>
    <w:rsid w:val="005F489C"/>
    <w:rsid w:val="005F5356"/>
    <w:rsid w:val="00605E06"/>
    <w:rsid w:val="006060D8"/>
    <w:rsid w:val="00607E14"/>
    <w:rsid w:val="0061055D"/>
    <w:rsid w:val="00610DD6"/>
    <w:rsid w:val="00615E3F"/>
    <w:rsid w:val="006229C0"/>
    <w:rsid w:val="006236FD"/>
    <w:rsid w:val="00625697"/>
    <w:rsid w:val="00625BED"/>
    <w:rsid w:val="0063016E"/>
    <w:rsid w:val="00632B00"/>
    <w:rsid w:val="006365C2"/>
    <w:rsid w:val="00637E1D"/>
    <w:rsid w:val="0064088E"/>
    <w:rsid w:val="0064439E"/>
    <w:rsid w:val="006524F9"/>
    <w:rsid w:val="00657AE3"/>
    <w:rsid w:val="0067016F"/>
    <w:rsid w:val="00673551"/>
    <w:rsid w:val="00673BBA"/>
    <w:rsid w:val="00676F8B"/>
    <w:rsid w:val="00684DA0"/>
    <w:rsid w:val="00685C05"/>
    <w:rsid w:val="00686515"/>
    <w:rsid w:val="00695160"/>
    <w:rsid w:val="006A13ED"/>
    <w:rsid w:val="006A3C1F"/>
    <w:rsid w:val="006A439D"/>
    <w:rsid w:val="006B5935"/>
    <w:rsid w:val="006B7001"/>
    <w:rsid w:val="006C01FF"/>
    <w:rsid w:val="006C1A3A"/>
    <w:rsid w:val="006C2516"/>
    <w:rsid w:val="006C524C"/>
    <w:rsid w:val="006C5985"/>
    <w:rsid w:val="006D113A"/>
    <w:rsid w:val="006D542D"/>
    <w:rsid w:val="006D5939"/>
    <w:rsid w:val="006E0019"/>
    <w:rsid w:val="006E1BEA"/>
    <w:rsid w:val="006E3B7E"/>
    <w:rsid w:val="006E5BC7"/>
    <w:rsid w:val="006F1943"/>
    <w:rsid w:val="006F1A2C"/>
    <w:rsid w:val="006F4A11"/>
    <w:rsid w:val="006F4ABF"/>
    <w:rsid w:val="00702952"/>
    <w:rsid w:val="00702AAC"/>
    <w:rsid w:val="00702AE9"/>
    <w:rsid w:val="007049A3"/>
    <w:rsid w:val="00710E05"/>
    <w:rsid w:val="0071119E"/>
    <w:rsid w:val="00713C80"/>
    <w:rsid w:val="00713F94"/>
    <w:rsid w:val="00745143"/>
    <w:rsid w:val="00747DC6"/>
    <w:rsid w:val="007700A9"/>
    <w:rsid w:val="00772AA6"/>
    <w:rsid w:val="00772FD7"/>
    <w:rsid w:val="0077318B"/>
    <w:rsid w:val="00774D0F"/>
    <w:rsid w:val="007759E7"/>
    <w:rsid w:val="0078108F"/>
    <w:rsid w:val="00781D23"/>
    <w:rsid w:val="00784117"/>
    <w:rsid w:val="00784B59"/>
    <w:rsid w:val="00786641"/>
    <w:rsid w:val="00791085"/>
    <w:rsid w:val="00795561"/>
    <w:rsid w:val="00797A9E"/>
    <w:rsid w:val="007A4F2B"/>
    <w:rsid w:val="007A675D"/>
    <w:rsid w:val="007B2ED4"/>
    <w:rsid w:val="007D1388"/>
    <w:rsid w:val="007D2586"/>
    <w:rsid w:val="007D2AD4"/>
    <w:rsid w:val="007D2FC2"/>
    <w:rsid w:val="007D4862"/>
    <w:rsid w:val="007D5952"/>
    <w:rsid w:val="007E027C"/>
    <w:rsid w:val="007E08AE"/>
    <w:rsid w:val="007E6FC0"/>
    <w:rsid w:val="007E7C70"/>
    <w:rsid w:val="007F6DDA"/>
    <w:rsid w:val="00804B54"/>
    <w:rsid w:val="0080565F"/>
    <w:rsid w:val="00805E91"/>
    <w:rsid w:val="008060DE"/>
    <w:rsid w:val="0081369E"/>
    <w:rsid w:val="00815BA0"/>
    <w:rsid w:val="0083365B"/>
    <w:rsid w:val="0083682C"/>
    <w:rsid w:val="00836CC4"/>
    <w:rsid w:val="00836FEE"/>
    <w:rsid w:val="0084293C"/>
    <w:rsid w:val="00843791"/>
    <w:rsid w:val="00846C18"/>
    <w:rsid w:val="008507BA"/>
    <w:rsid w:val="008515C0"/>
    <w:rsid w:val="0085449D"/>
    <w:rsid w:val="0085764D"/>
    <w:rsid w:val="00860189"/>
    <w:rsid w:val="00867BFF"/>
    <w:rsid w:val="00876B0E"/>
    <w:rsid w:val="00884572"/>
    <w:rsid w:val="0088711F"/>
    <w:rsid w:val="008A16FF"/>
    <w:rsid w:val="008A4A97"/>
    <w:rsid w:val="008A5873"/>
    <w:rsid w:val="008A732C"/>
    <w:rsid w:val="008B67D0"/>
    <w:rsid w:val="008C06AD"/>
    <w:rsid w:val="008C1EDB"/>
    <w:rsid w:val="008D332C"/>
    <w:rsid w:val="008D3AD5"/>
    <w:rsid w:val="008D67E8"/>
    <w:rsid w:val="008E014A"/>
    <w:rsid w:val="008E23D7"/>
    <w:rsid w:val="008E2A7D"/>
    <w:rsid w:val="008E7B4D"/>
    <w:rsid w:val="0090088D"/>
    <w:rsid w:val="00900B88"/>
    <w:rsid w:val="00904F64"/>
    <w:rsid w:val="00905DD2"/>
    <w:rsid w:val="00911EF1"/>
    <w:rsid w:val="00913D80"/>
    <w:rsid w:val="0092297D"/>
    <w:rsid w:val="009233EF"/>
    <w:rsid w:val="0092489B"/>
    <w:rsid w:val="0092532A"/>
    <w:rsid w:val="009327ED"/>
    <w:rsid w:val="009356CE"/>
    <w:rsid w:val="00935B04"/>
    <w:rsid w:val="00937360"/>
    <w:rsid w:val="00941BCF"/>
    <w:rsid w:val="00943064"/>
    <w:rsid w:val="0094376A"/>
    <w:rsid w:val="00945D7B"/>
    <w:rsid w:val="00962FFD"/>
    <w:rsid w:val="00967EDF"/>
    <w:rsid w:val="00970DC9"/>
    <w:rsid w:val="00971194"/>
    <w:rsid w:val="00971243"/>
    <w:rsid w:val="0097141D"/>
    <w:rsid w:val="00974055"/>
    <w:rsid w:val="0097421D"/>
    <w:rsid w:val="0098101D"/>
    <w:rsid w:val="00982807"/>
    <w:rsid w:val="009869AE"/>
    <w:rsid w:val="009915A6"/>
    <w:rsid w:val="009922E0"/>
    <w:rsid w:val="009A0894"/>
    <w:rsid w:val="009A1653"/>
    <w:rsid w:val="009A1A1C"/>
    <w:rsid w:val="009A384B"/>
    <w:rsid w:val="009B1A43"/>
    <w:rsid w:val="009B3C56"/>
    <w:rsid w:val="009B75CB"/>
    <w:rsid w:val="009C18DF"/>
    <w:rsid w:val="009C1F6C"/>
    <w:rsid w:val="009C63C6"/>
    <w:rsid w:val="009D1B36"/>
    <w:rsid w:val="009D38F3"/>
    <w:rsid w:val="009D4429"/>
    <w:rsid w:val="009D73D0"/>
    <w:rsid w:val="009E35C3"/>
    <w:rsid w:val="009E5145"/>
    <w:rsid w:val="009F2D07"/>
    <w:rsid w:val="009F6AE2"/>
    <w:rsid w:val="009F7618"/>
    <w:rsid w:val="009F7837"/>
    <w:rsid w:val="00A00CC9"/>
    <w:rsid w:val="00A215B5"/>
    <w:rsid w:val="00A2719C"/>
    <w:rsid w:val="00A27385"/>
    <w:rsid w:val="00A31633"/>
    <w:rsid w:val="00A318DC"/>
    <w:rsid w:val="00A329ED"/>
    <w:rsid w:val="00A33910"/>
    <w:rsid w:val="00A374ED"/>
    <w:rsid w:val="00A41F5D"/>
    <w:rsid w:val="00A434DF"/>
    <w:rsid w:val="00A445C0"/>
    <w:rsid w:val="00A44996"/>
    <w:rsid w:val="00A46D42"/>
    <w:rsid w:val="00A54AD2"/>
    <w:rsid w:val="00A62A9C"/>
    <w:rsid w:val="00A67B42"/>
    <w:rsid w:val="00A70F41"/>
    <w:rsid w:val="00A71A99"/>
    <w:rsid w:val="00A7324F"/>
    <w:rsid w:val="00A76559"/>
    <w:rsid w:val="00A768E7"/>
    <w:rsid w:val="00A76BB9"/>
    <w:rsid w:val="00A800A0"/>
    <w:rsid w:val="00A80489"/>
    <w:rsid w:val="00A80AA4"/>
    <w:rsid w:val="00A80F2E"/>
    <w:rsid w:val="00A83235"/>
    <w:rsid w:val="00AA5CB1"/>
    <w:rsid w:val="00AB1E70"/>
    <w:rsid w:val="00AB3D6F"/>
    <w:rsid w:val="00AB3F55"/>
    <w:rsid w:val="00AC191F"/>
    <w:rsid w:val="00AC3716"/>
    <w:rsid w:val="00AC4067"/>
    <w:rsid w:val="00AC5066"/>
    <w:rsid w:val="00AC6CC5"/>
    <w:rsid w:val="00AD71A0"/>
    <w:rsid w:val="00AD7900"/>
    <w:rsid w:val="00AE195C"/>
    <w:rsid w:val="00AF0450"/>
    <w:rsid w:val="00AF0CDE"/>
    <w:rsid w:val="00B01B8E"/>
    <w:rsid w:val="00B02882"/>
    <w:rsid w:val="00B1369A"/>
    <w:rsid w:val="00B15B0F"/>
    <w:rsid w:val="00B21CFC"/>
    <w:rsid w:val="00B27A2D"/>
    <w:rsid w:val="00B30201"/>
    <w:rsid w:val="00B32CE7"/>
    <w:rsid w:val="00B32EEA"/>
    <w:rsid w:val="00B33AC3"/>
    <w:rsid w:val="00B350DA"/>
    <w:rsid w:val="00B40775"/>
    <w:rsid w:val="00B54097"/>
    <w:rsid w:val="00B54858"/>
    <w:rsid w:val="00B5496C"/>
    <w:rsid w:val="00B561FE"/>
    <w:rsid w:val="00B562C6"/>
    <w:rsid w:val="00B57F04"/>
    <w:rsid w:val="00B636D5"/>
    <w:rsid w:val="00B67DDE"/>
    <w:rsid w:val="00B7026B"/>
    <w:rsid w:val="00B72133"/>
    <w:rsid w:val="00B73E62"/>
    <w:rsid w:val="00B76EE1"/>
    <w:rsid w:val="00B83104"/>
    <w:rsid w:val="00B97571"/>
    <w:rsid w:val="00BA3CD8"/>
    <w:rsid w:val="00BA44BF"/>
    <w:rsid w:val="00BA54EF"/>
    <w:rsid w:val="00BA5985"/>
    <w:rsid w:val="00BA6092"/>
    <w:rsid w:val="00BA6DC9"/>
    <w:rsid w:val="00BB1743"/>
    <w:rsid w:val="00BB2FE9"/>
    <w:rsid w:val="00BB342E"/>
    <w:rsid w:val="00BB74A2"/>
    <w:rsid w:val="00BB7629"/>
    <w:rsid w:val="00BB77E3"/>
    <w:rsid w:val="00BC025E"/>
    <w:rsid w:val="00BC3983"/>
    <w:rsid w:val="00BC60F5"/>
    <w:rsid w:val="00BC7F87"/>
    <w:rsid w:val="00BD33B2"/>
    <w:rsid w:val="00BD6CE7"/>
    <w:rsid w:val="00BD756B"/>
    <w:rsid w:val="00BE1297"/>
    <w:rsid w:val="00BE26EB"/>
    <w:rsid w:val="00BE6D53"/>
    <w:rsid w:val="00BF2A40"/>
    <w:rsid w:val="00BF5429"/>
    <w:rsid w:val="00BF63BC"/>
    <w:rsid w:val="00BF6C62"/>
    <w:rsid w:val="00C048CA"/>
    <w:rsid w:val="00C04DC3"/>
    <w:rsid w:val="00C1408F"/>
    <w:rsid w:val="00C15147"/>
    <w:rsid w:val="00C16D17"/>
    <w:rsid w:val="00C21B34"/>
    <w:rsid w:val="00C269C1"/>
    <w:rsid w:val="00C3122F"/>
    <w:rsid w:val="00C3279B"/>
    <w:rsid w:val="00C35CEA"/>
    <w:rsid w:val="00C35F52"/>
    <w:rsid w:val="00C36728"/>
    <w:rsid w:val="00C36B52"/>
    <w:rsid w:val="00C4082C"/>
    <w:rsid w:val="00C413AB"/>
    <w:rsid w:val="00C47449"/>
    <w:rsid w:val="00C47E7F"/>
    <w:rsid w:val="00C518C6"/>
    <w:rsid w:val="00C540B9"/>
    <w:rsid w:val="00C54438"/>
    <w:rsid w:val="00C54763"/>
    <w:rsid w:val="00C648DB"/>
    <w:rsid w:val="00C65080"/>
    <w:rsid w:val="00C75250"/>
    <w:rsid w:val="00C879EF"/>
    <w:rsid w:val="00C958B3"/>
    <w:rsid w:val="00CB47BF"/>
    <w:rsid w:val="00CB4BC0"/>
    <w:rsid w:val="00CB50CC"/>
    <w:rsid w:val="00CB77E0"/>
    <w:rsid w:val="00CC2520"/>
    <w:rsid w:val="00CC73EB"/>
    <w:rsid w:val="00CD564A"/>
    <w:rsid w:val="00CD5E93"/>
    <w:rsid w:val="00CD65AF"/>
    <w:rsid w:val="00CD7989"/>
    <w:rsid w:val="00CE288F"/>
    <w:rsid w:val="00CE3820"/>
    <w:rsid w:val="00CE3D78"/>
    <w:rsid w:val="00CE4532"/>
    <w:rsid w:val="00CE7C3E"/>
    <w:rsid w:val="00CF0018"/>
    <w:rsid w:val="00CF2221"/>
    <w:rsid w:val="00CF5BD5"/>
    <w:rsid w:val="00CF5EFB"/>
    <w:rsid w:val="00CF60DD"/>
    <w:rsid w:val="00CF6E63"/>
    <w:rsid w:val="00CF7097"/>
    <w:rsid w:val="00D00B89"/>
    <w:rsid w:val="00D00E1F"/>
    <w:rsid w:val="00D02153"/>
    <w:rsid w:val="00D119B4"/>
    <w:rsid w:val="00D14D78"/>
    <w:rsid w:val="00D21D9A"/>
    <w:rsid w:val="00D30D3D"/>
    <w:rsid w:val="00D40B4B"/>
    <w:rsid w:val="00D56FC7"/>
    <w:rsid w:val="00D63C23"/>
    <w:rsid w:val="00D7082D"/>
    <w:rsid w:val="00D71A4F"/>
    <w:rsid w:val="00D71FFB"/>
    <w:rsid w:val="00D72C95"/>
    <w:rsid w:val="00D731CB"/>
    <w:rsid w:val="00D75F14"/>
    <w:rsid w:val="00D86129"/>
    <w:rsid w:val="00D868A6"/>
    <w:rsid w:val="00D91C09"/>
    <w:rsid w:val="00D96A3E"/>
    <w:rsid w:val="00DA39CD"/>
    <w:rsid w:val="00DA4D56"/>
    <w:rsid w:val="00DB2FAE"/>
    <w:rsid w:val="00DB7C99"/>
    <w:rsid w:val="00DC22ED"/>
    <w:rsid w:val="00DD08B7"/>
    <w:rsid w:val="00DD15BF"/>
    <w:rsid w:val="00DD2F10"/>
    <w:rsid w:val="00DD4EA1"/>
    <w:rsid w:val="00DE2779"/>
    <w:rsid w:val="00DE2F5B"/>
    <w:rsid w:val="00DE5A72"/>
    <w:rsid w:val="00DE603B"/>
    <w:rsid w:val="00DE66F4"/>
    <w:rsid w:val="00DF3474"/>
    <w:rsid w:val="00DF49CA"/>
    <w:rsid w:val="00DF5B91"/>
    <w:rsid w:val="00DF61B4"/>
    <w:rsid w:val="00E012F4"/>
    <w:rsid w:val="00E01456"/>
    <w:rsid w:val="00E02A71"/>
    <w:rsid w:val="00E04715"/>
    <w:rsid w:val="00E04E01"/>
    <w:rsid w:val="00E06294"/>
    <w:rsid w:val="00E072AF"/>
    <w:rsid w:val="00E07EB6"/>
    <w:rsid w:val="00E13364"/>
    <w:rsid w:val="00E14AE9"/>
    <w:rsid w:val="00E21277"/>
    <w:rsid w:val="00E26034"/>
    <w:rsid w:val="00E35189"/>
    <w:rsid w:val="00E35B79"/>
    <w:rsid w:val="00E40572"/>
    <w:rsid w:val="00E4209D"/>
    <w:rsid w:val="00E4316F"/>
    <w:rsid w:val="00E446AA"/>
    <w:rsid w:val="00E44B74"/>
    <w:rsid w:val="00E543A9"/>
    <w:rsid w:val="00E577E7"/>
    <w:rsid w:val="00E675F4"/>
    <w:rsid w:val="00E753E4"/>
    <w:rsid w:val="00E764AF"/>
    <w:rsid w:val="00E832CC"/>
    <w:rsid w:val="00E90CED"/>
    <w:rsid w:val="00E91C9D"/>
    <w:rsid w:val="00E96122"/>
    <w:rsid w:val="00E967F7"/>
    <w:rsid w:val="00EA1653"/>
    <w:rsid w:val="00EA23D5"/>
    <w:rsid w:val="00EA2C10"/>
    <w:rsid w:val="00EA2D00"/>
    <w:rsid w:val="00EA50CA"/>
    <w:rsid w:val="00EB79DD"/>
    <w:rsid w:val="00EC59AF"/>
    <w:rsid w:val="00ED3E9D"/>
    <w:rsid w:val="00ED6549"/>
    <w:rsid w:val="00ED7B81"/>
    <w:rsid w:val="00EE1C0C"/>
    <w:rsid w:val="00EE4866"/>
    <w:rsid w:val="00EF04EF"/>
    <w:rsid w:val="00EF1A8A"/>
    <w:rsid w:val="00EF6E2A"/>
    <w:rsid w:val="00F001FF"/>
    <w:rsid w:val="00F02946"/>
    <w:rsid w:val="00F0386B"/>
    <w:rsid w:val="00F038B6"/>
    <w:rsid w:val="00F03D88"/>
    <w:rsid w:val="00F07A46"/>
    <w:rsid w:val="00F12DB2"/>
    <w:rsid w:val="00F13EBB"/>
    <w:rsid w:val="00F260DA"/>
    <w:rsid w:val="00F31652"/>
    <w:rsid w:val="00F40910"/>
    <w:rsid w:val="00F43029"/>
    <w:rsid w:val="00F501DE"/>
    <w:rsid w:val="00F51792"/>
    <w:rsid w:val="00F575E3"/>
    <w:rsid w:val="00F6332E"/>
    <w:rsid w:val="00F635D5"/>
    <w:rsid w:val="00F64756"/>
    <w:rsid w:val="00F6663C"/>
    <w:rsid w:val="00F67248"/>
    <w:rsid w:val="00F74BDF"/>
    <w:rsid w:val="00F80FDB"/>
    <w:rsid w:val="00F84B36"/>
    <w:rsid w:val="00F85660"/>
    <w:rsid w:val="00F85A84"/>
    <w:rsid w:val="00F9222A"/>
    <w:rsid w:val="00F93F71"/>
    <w:rsid w:val="00F972DE"/>
    <w:rsid w:val="00F97487"/>
    <w:rsid w:val="00FA72FF"/>
    <w:rsid w:val="00FA748B"/>
    <w:rsid w:val="00FB11EF"/>
    <w:rsid w:val="00FB1F10"/>
    <w:rsid w:val="00FB217C"/>
    <w:rsid w:val="00FC063E"/>
    <w:rsid w:val="00FC21E7"/>
    <w:rsid w:val="00FC298A"/>
    <w:rsid w:val="00FC51CB"/>
    <w:rsid w:val="00FC7551"/>
    <w:rsid w:val="00FC7844"/>
    <w:rsid w:val="00FD026A"/>
    <w:rsid w:val="00FD108F"/>
    <w:rsid w:val="00FD5EB4"/>
    <w:rsid w:val="00FE36D1"/>
    <w:rsid w:val="00FE3B30"/>
    <w:rsid w:val="00FF3A78"/>
    <w:rsid w:val="00FF540A"/>
    <w:rsid w:val="00FF77F5"/>
    <w:rsid w:val="02C0C5D0"/>
    <w:rsid w:val="19684544"/>
    <w:rsid w:val="19C9FB83"/>
    <w:rsid w:val="1E20FDC4"/>
    <w:rsid w:val="2C5D84C2"/>
    <w:rsid w:val="2D0B58C4"/>
    <w:rsid w:val="36381ED6"/>
    <w:rsid w:val="3842CD4A"/>
    <w:rsid w:val="4C6BDA52"/>
    <w:rsid w:val="51353825"/>
    <w:rsid w:val="746AF5F7"/>
    <w:rsid w:val="799B8317"/>
    <w:rsid w:val="7A4F4515"/>
    <w:rsid w:val="7B86E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1992A73-F73B-4EC0-88AE-6DA37609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2A3"/>
  </w:style>
  <w:style w:type="paragraph" w:styleId="Heading1">
    <w:name w:val="heading 1"/>
    <w:aliases w:val="Lev 1,main,Part,H1,1,h1"/>
    <w:basedOn w:val="Normal"/>
    <w:next w:val="Normal"/>
    <w:link w:val="Heading1Char"/>
    <w:uiPriority w:val="9"/>
    <w:qFormat/>
    <w:rsid w:val="00376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Lev 2,sub"/>
    <w:basedOn w:val="Normal"/>
    <w:next w:val="Normal"/>
    <w:link w:val="Heading2Char"/>
    <w:uiPriority w:val="9"/>
    <w:unhideWhenUsed/>
    <w:qFormat/>
    <w:rsid w:val="003762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Lev 4,Char"/>
    <w:next w:val="Normal"/>
    <w:link w:val="Heading4Char"/>
    <w:qFormat/>
    <w:rsid w:val="00164D17"/>
    <w:pPr>
      <w:keepNext/>
      <w:keepLines/>
      <w:tabs>
        <w:tab w:val="left" w:pos="1584"/>
      </w:tabs>
      <w:spacing w:after="0" w:line="240" w:lineRule="auto"/>
      <w:outlineLvl w:val="3"/>
    </w:pPr>
    <w:rPr>
      <w:rFonts w:ascii="Arial" w:eastAsia="Times New Roman" w:hAnsi="Arial" w:cs="Arial"/>
      <w:noProof/>
      <w:sz w:val="24"/>
      <w:szCs w:val="20"/>
    </w:rPr>
  </w:style>
  <w:style w:type="paragraph" w:styleId="Heading7">
    <w:name w:val="heading 7"/>
    <w:basedOn w:val="Normal"/>
    <w:next w:val="Normal"/>
    <w:link w:val="Heading7Char"/>
    <w:uiPriority w:val="9"/>
    <w:unhideWhenUsed/>
    <w:qFormat/>
    <w:rsid w:val="004265D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Lev 4 Char,Char Char"/>
    <w:link w:val="Heading4"/>
    <w:rsid w:val="00164D17"/>
    <w:rPr>
      <w:rFonts w:ascii="Arial" w:eastAsia="Times New Roman" w:hAnsi="Arial" w:cs="Arial"/>
      <w:noProof/>
      <w:sz w:val="24"/>
      <w:szCs w:val="20"/>
    </w:rPr>
  </w:style>
  <w:style w:type="character" w:customStyle="1" w:styleId="Heading1Char">
    <w:name w:val="Heading 1 Char"/>
    <w:aliases w:val="Lev 1 Char,main Char,Part Char,H1 Char,1 Char,h1 Char"/>
    <w:basedOn w:val="DefaultParagraphFont"/>
    <w:link w:val="Heading1"/>
    <w:uiPriority w:val="9"/>
    <w:rsid w:val="003762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Lev 2 Char,sub Char"/>
    <w:basedOn w:val="DefaultParagraphFont"/>
    <w:link w:val="Heading2"/>
    <w:uiPriority w:val="9"/>
    <w:rsid w:val="003762A3"/>
    <w:rPr>
      <w:rFonts w:asciiTheme="majorHAnsi" w:eastAsiaTheme="majorEastAsia" w:hAnsiTheme="majorHAnsi" w:cstheme="majorBidi"/>
      <w:b/>
      <w:bCs/>
      <w:color w:val="4F81BD" w:themeColor="accent1"/>
      <w:sz w:val="26"/>
      <w:szCs w:val="26"/>
    </w:rPr>
  </w:style>
  <w:style w:type="paragraph" w:styleId="ListParagraph">
    <w:name w:val="List Paragraph"/>
    <w:aliases w:val="Bullets"/>
    <w:basedOn w:val="Normal"/>
    <w:link w:val="ListParagraphChar"/>
    <w:uiPriority w:val="34"/>
    <w:qFormat/>
    <w:rsid w:val="003762A3"/>
    <w:pPr>
      <w:ind w:left="720"/>
      <w:contextualSpacing/>
    </w:pPr>
  </w:style>
  <w:style w:type="paragraph" w:styleId="Caption">
    <w:name w:val="caption"/>
    <w:aliases w:val="cp"/>
    <w:basedOn w:val="Normal"/>
    <w:next w:val="Normal"/>
    <w:link w:val="CaptionChar"/>
    <w:uiPriority w:val="35"/>
    <w:unhideWhenUsed/>
    <w:qFormat/>
    <w:rsid w:val="003762A3"/>
    <w:pPr>
      <w:spacing w:line="240" w:lineRule="auto"/>
    </w:pPr>
    <w:rPr>
      <w:b/>
      <w:bCs/>
      <w:color w:val="4F81BD" w:themeColor="accent1"/>
      <w:sz w:val="18"/>
      <w:szCs w:val="18"/>
    </w:rPr>
  </w:style>
  <w:style w:type="character" w:styleId="Hyperlink">
    <w:name w:val="Hyperlink"/>
    <w:uiPriority w:val="99"/>
    <w:rsid w:val="003762A3"/>
    <w:rPr>
      <w:color w:val="0000FF"/>
      <w:u w:val="single"/>
      <w:lang w:val="en-GB"/>
    </w:rPr>
  </w:style>
  <w:style w:type="character" w:customStyle="1" w:styleId="CaptionChar">
    <w:name w:val="Caption Char"/>
    <w:aliases w:val="cp Char"/>
    <w:link w:val="Caption"/>
    <w:uiPriority w:val="35"/>
    <w:rsid w:val="003762A3"/>
    <w:rPr>
      <w:b/>
      <w:bCs/>
      <w:color w:val="4F81BD" w:themeColor="accent1"/>
      <w:sz w:val="18"/>
      <w:szCs w:val="18"/>
    </w:rPr>
  </w:style>
  <w:style w:type="paragraph" w:styleId="CommentText">
    <w:name w:val="annotation text"/>
    <w:basedOn w:val="Normal"/>
    <w:link w:val="CommentTextChar"/>
    <w:semiHidden/>
    <w:unhideWhenUsed/>
    <w:rsid w:val="00A8323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83235"/>
    <w:rPr>
      <w:rFonts w:ascii="Times New Roman" w:eastAsia="Times New Roman" w:hAnsi="Times New Roman" w:cs="Times New Roman"/>
      <w:sz w:val="20"/>
      <w:szCs w:val="20"/>
    </w:rPr>
  </w:style>
  <w:style w:type="character" w:styleId="CommentReference">
    <w:name w:val="annotation reference"/>
    <w:semiHidden/>
    <w:unhideWhenUsed/>
    <w:rsid w:val="00A83235"/>
    <w:rPr>
      <w:sz w:val="16"/>
      <w:szCs w:val="16"/>
    </w:rPr>
  </w:style>
  <w:style w:type="paragraph" w:styleId="BalloonText">
    <w:name w:val="Balloon Text"/>
    <w:basedOn w:val="Normal"/>
    <w:link w:val="BalloonTextChar"/>
    <w:uiPriority w:val="99"/>
    <w:semiHidden/>
    <w:unhideWhenUsed/>
    <w:rsid w:val="00005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EC6"/>
    <w:rPr>
      <w:rFonts w:ascii="Segoe UI" w:hAnsi="Segoe UI" w:cs="Segoe UI"/>
      <w:sz w:val="18"/>
      <w:szCs w:val="18"/>
    </w:rPr>
  </w:style>
  <w:style w:type="paragraph" w:customStyle="1" w:styleId="Default">
    <w:name w:val="Default"/>
    <w:rsid w:val="00457BB0"/>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BodyChar">
    <w:name w:val="Body Char"/>
    <w:basedOn w:val="DefaultParagraphFont"/>
    <w:link w:val="Body"/>
    <w:locked/>
    <w:rsid w:val="00457BB0"/>
    <w:rPr>
      <w:rFonts w:ascii="Segoe UI Light" w:eastAsia="Calibri" w:hAnsi="Segoe UI Light" w:cs="Times New Roman"/>
      <w:color w:val="4D5357"/>
    </w:rPr>
  </w:style>
  <w:style w:type="paragraph" w:customStyle="1" w:styleId="Body">
    <w:name w:val="Body"/>
    <w:basedOn w:val="Normal"/>
    <w:link w:val="BodyChar"/>
    <w:qFormat/>
    <w:rsid w:val="00457BB0"/>
    <w:pPr>
      <w:spacing w:before="180" w:after="180"/>
      <w:ind w:left="425"/>
    </w:pPr>
    <w:rPr>
      <w:rFonts w:ascii="Segoe UI Light" w:eastAsia="Calibri" w:hAnsi="Segoe UI Light" w:cs="Times New Roman"/>
      <w:color w:val="4D5357"/>
    </w:rPr>
  </w:style>
  <w:style w:type="paragraph" w:styleId="NormalWeb">
    <w:name w:val="Normal (Web)"/>
    <w:basedOn w:val="Normal"/>
    <w:uiPriority w:val="99"/>
    <w:unhideWhenUsed/>
    <w:rsid w:val="00772F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72FD7"/>
    <w:rPr>
      <w:i/>
      <w:iCs/>
    </w:rPr>
  </w:style>
  <w:style w:type="paragraph" w:styleId="NoSpacing">
    <w:name w:val="No Spacing"/>
    <w:uiPriority w:val="1"/>
    <w:qFormat/>
    <w:rsid w:val="00772FD7"/>
    <w:pPr>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797A9E"/>
    <w:pPr>
      <w:spacing w:after="0" w:line="240" w:lineRule="auto"/>
    </w:pPr>
  </w:style>
  <w:style w:type="paragraph" w:styleId="CommentSubject">
    <w:name w:val="annotation subject"/>
    <w:basedOn w:val="CommentText"/>
    <w:next w:val="CommentText"/>
    <w:link w:val="CommentSubjectChar"/>
    <w:uiPriority w:val="99"/>
    <w:semiHidden/>
    <w:unhideWhenUsed/>
    <w:rsid w:val="00E446A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446AA"/>
    <w:rPr>
      <w:rFonts w:ascii="Times New Roman" w:eastAsia="Times New Roman" w:hAnsi="Times New Roman" w:cs="Times New Roman"/>
      <w:b/>
      <w:bCs/>
      <w:sz w:val="20"/>
      <w:szCs w:val="20"/>
    </w:rPr>
  </w:style>
  <w:style w:type="paragraph" w:customStyle="1" w:styleId="Lev3">
    <w:name w:val="Lev 3"/>
    <w:basedOn w:val="Heading3"/>
    <w:link w:val="Lev3Char"/>
    <w:qFormat/>
    <w:rsid w:val="00DD4EA1"/>
    <w:rPr>
      <w:color w:val="1F4D78"/>
    </w:rPr>
  </w:style>
  <w:style w:type="character" w:customStyle="1" w:styleId="Heading7Char">
    <w:name w:val="Heading 7 Char"/>
    <w:basedOn w:val="DefaultParagraphFont"/>
    <w:link w:val="Heading7"/>
    <w:uiPriority w:val="9"/>
    <w:rsid w:val="004265DB"/>
    <w:rPr>
      <w:rFonts w:asciiTheme="majorHAnsi" w:eastAsiaTheme="majorEastAsia" w:hAnsiTheme="majorHAnsi" w:cstheme="majorBidi"/>
      <w:i/>
      <w:iCs/>
      <w:color w:val="243F60" w:themeColor="accent1" w:themeShade="7F"/>
    </w:rPr>
  </w:style>
  <w:style w:type="character" w:customStyle="1" w:styleId="Lev3Char">
    <w:name w:val="Lev 3 Char"/>
    <w:basedOn w:val="Heading3Char"/>
    <w:link w:val="Lev3"/>
    <w:rsid w:val="00DD4EA1"/>
    <w:rPr>
      <w:rFonts w:asciiTheme="majorHAnsi" w:eastAsiaTheme="majorEastAsia" w:hAnsiTheme="majorHAnsi" w:cstheme="majorBidi"/>
      <w:color w:val="1F4D78"/>
      <w:sz w:val="24"/>
      <w:szCs w:val="24"/>
    </w:rPr>
  </w:style>
  <w:style w:type="paragraph" w:styleId="BodyTextIndent">
    <w:name w:val="Body Text Indent"/>
    <w:next w:val="Normal"/>
    <w:link w:val="BodyTextIndentChar"/>
    <w:rsid w:val="004265DB"/>
    <w:pPr>
      <w:spacing w:after="0" w:line="240" w:lineRule="auto"/>
      <w:ind w:left="432"/>
    </w:pPr>
    <w:rPr>
      <w:rFonts w:ascii="Arial" w:eastAsia="Times New Roman" w:hAnsi="Arial" w:cs="Times New Roman"/>
      <w:snapToGrid w:val="0"/>
      <w:sz w:val="18"/>
      <w:szCs w:val="20"/>
    </w:rPr>
  </w:style>
  <w:style w:type="character" w:customStyle="1" w:styleId="BodyTextIndentChar">
    <w:name w:val="Body Text Indent Char"/>
    <w:basedOn w:val="DefaultParagraphFont"/>
    <w:link w:val="BodyTextIndent"/>
    <w:rsid w:val="004265DB"/>
    <w:rPr>
      <w:rFonts w:ascii="Arial" w:eastAsia="Times New Roman" w:hAnsi="Arial" w:cs="Times New Roman"/>
      <w:snapToGrid w:val="0"/>
      <w:sz w:val="18"/>
      <w:szCs w:val="20"/>
    </w:rPr>
  </w:style>
  <w:style w:type="paragraph" w:customStyle="1" w:styleId="TableText">
    <w:name w:val="Table Text"/>
    <w:next w:val="Normal"/>
    <w:link w:val="TableTextChar"/>
    <w:qFormat/>
    <w:rsid w:val="004265DB"/>
    <w:pPr>
      <w:spacing w:before="40" w:after="60" w:line="240" w:lineRule="auto"/>
    </w:pPr>
    <w:rPr>
      <w:rFonts w:ascii="Arial" w:eastAsia="Times New Roman" w:hAnsi="Arial" w:cs="Times New Roman"/>
      <w:sz w:val="18"/>
      <w:szCs w:val="18"/>
    </w:rPr>
  </w:style>
  <w:style w:type="paragraph" w:styleId="TOC1">
    <w:name w:val="toc 1"/>
    <w:basedOn w:val="Normal"/>
    <w:next w:val="Normal"/>
    <w:autoRedefine/>
    <w:uiPriority w:val="39"/>
    <w:qFormat/>
    <w:rsid w:val="004265DB"/>
    <w:pPr>
      <w:tabs>
        <w:tab w:val="left" w:pos="567"/>
        <w:tab w:val="left" w:pos="1760"/>
        <w:tab w:val="right" w:leader="dot" w:pos="9360"/>
      </w:tabs>
      <w:spacing w:before="120" w:after="0" w:line="240" w:lineRule="auto"/>
      <w:ind w:left="562" w:hanging="562"/>
    </w:pPr>
    <w:rPr>
      <w:rFonts w:ascii="Arial" w:eastAsia="Times New Roman" w:hAnsi="Arial" w:cs="Arial"/>
      <w:b/>
      <w:noProof/>
      <w:color w:val="1F497D" w:themeColor="text2"/>
    </w:rPr>
  </w:style>
  <w:style w:type="paragraph" w:styleId="TOC2">
    <w:name w:val="toc 2"/>
    <w:basedOn w:val="Normal"/>
    <w:next w:val="Normal"/>
    <w:autoRedefine/>
    <w:uiPriority w:val="39"/>
    <w:qFormat/>
    <w:rsid w:val="004265DB"/>
    <w:pPr>
      <w:tabs>
        <w:tab w:val="left" w:pos="1123"/>
        <w:tab w:val="right" w:leader="dot" w:pos="9360"/>
      </w:tabs>
      <w:spacing w:before="120" w:after="0" w:line="240" w:lineRule="auto"/>
      <w:ind w:left="562" w:firstLine="14"/>
    </w:pPr>
    <w:rPr>
      <w:rFonts w:ascii="Arial" w:eastAsia="Times New Roman" w:hAnsi="Arial" w:cs="Times New Roman"/>
      <w:noProof/>
      <w:color w:val="003959"/>
    </w:rPr>
  </w:style>
  <w:style w:type="paragraph" w:customStyle="1" w:styleId="StyleTableTextBoldWhite">
    <w:name w:val="Style Table Text + Bold White"/>
    <w:next w:val="Normal"/>
    <w:qFormat/>
    <w:rsid w:val="004265DB"/>
    <w:pPr>
      <w:spacing w:after="0" w:line="240" w:lineRule="auto"/>
    </w:pPr>
    <w:rPr>
      <w:rFonts w:ascii="Arial" w:eastAsia="Times New Roman" w:hAnsi="Arial" w:cs="Times New Roman"/>
      <w:b/>
      <w:bCs/>
      <w:color w:val="FFFFFF"/>
      <w:sz w:val="18"/>
      <w:szCs w:val="20"/>
    </w:rPr>
  </w:style>
  <w:style w:type="paragraph" w:customStyle="1" w:styleId="Heading-NoTOC">
    <w:name w:val="Heading - No TOC"/>
    <w:next w:val="Normal"/>
    <w:qFormat/>
    <w:rsid w:val="004265DB"/>
    <w:pPr>
      <w:spacing w:before="360" w:after="240" w:line="240" w:lineRule="auto"/>
    </w:pPr>
    <w:rPr>
      <w:rFonts w:ascii="Arial" w:eastAsia="Times New Roman" w:hAnsi="Arial" w:cs="Times New Roman"/>
      <w:b/>
      <w:color w:val="003A5A"/>
      <w:sz w:val="36"/>
      <w:szCs w:val="36"/>
    </w:rPr>
  </w:style>
  <w:style w:type="character" w:customStyle="1" w:styleId="TableTextChar">
    <w:name w:val="Table Text Char"/>
    <w:link w:val="TableText"/>
    <w:rsid w:val="004265DB"/>
    <w:rPr>
      <w:rFonts w:ascii="Arial" w:eastAsia="Times New Roman" w:hAnsi="Arial" w:cs="Times New Roman"/>
      <w:sz w:val="18"/>
      <w:szCs w:val="18"/>
    </w:rPr>
  </w:style>
  <w:style w:type="paragraph" w:styleId="TOCHeading">
    <w:name w:val="TOC Heading"/>
    <w:basedOn w:val="Heading1"/>
    <w:next w:val="Normal"/>
    <w:uiPriority w:val="39"/>
    <w:unhideWhenUsed/>
    <w:qFormat/>
    <w:rsid w:val="004265DB"/>
    <w:pPr>
      <w:outlineLvl w:val="9"/>
    </w:pPr>
    <w:rPr>
      <w:lang w:val="en-US" w:eastAsia="ja-JP"/>
    </w:rPr>
  </w:style>
  <w:style w:type="paragraph" w:styleId="TOC3">
    <w:name w:val="toc 3"/>
    <w:basedOn w:val="Normal"/>
    <w:next w:val="Normal"/>
    <w:autoRedefine/>
    <w:uiPriority w:val="39"/>
    <w:unhideWhenUsed/>
    <w:rsid w:val="00A62A9C"/>
    <w:pPr>
      <w:spacing w:after="100"/>
      <w:ind w:left="440"/>
    </w:pPr>
  </w:style>
  <w:style w:type="paragraph" w:styleId="Header">
    <w:name w:val="header"/>
    <w:basedOn w:val="Normal"/>
    <w:link w:val="HeaderChar"/>
    <w:uiPriority w:val="99"/>
    <w:unhideWhenUsed/>
    <w:rsid w:val="00055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12B"/>
  </w:style>
  <w:style w:type="paragraph" w:styleId="Footer">
    <w:name w:val="footer"/>
    <w:basedOn w:val="Normal"/>
    <w:link w:val="FooterChar"/>
    <w:uiPriority w:val="99"/>
    <w:unhideWhenUsed/>
    <w:rsid w:val="00055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12B"/>
  </w:style>
  <w:style w:type="character" w:customStyle="1" w:styleId="bluebold">
    <w:name w:val="bluebold"/>
    <w:basedOn w:val="DefaultParagraphFont"/>
    <w:rsid w:val="00BA5985"/>
  </w:style>
  <w:style w:type="table" w:customStyle="1" w:styleId="GridTable4-Accent11">
    <w:name w:val="Grid Table 4 - Accent 11"/>
    <w:basedOn w:val="TableNormal"/>
    <w:uiPriority w:val="49"/>
    <w:rsid w:val="00D91C0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Bullets Char"/>
    <w:basedOn w:val="DefaultParagraphFont"/>
    <w:link w:val="ListParagraph"/>
    <w:uiPriority w:val="34"/>
    <w:locked/>
    <w:rsid w:val="00A318DC"/>
  </w:style>
  <w:style w:type="paragraph" w:customStyle="1" w:styleId="Pa0">
    <w:name w:val="Pa0"/>
    <w:basedOn w:val="Default"/>
    <w:next w:val="Default"/>
    <w:uiPriority w:val="99"/>
    <w:rsid w:val="00EC59AF"/>
    <w:pPr>
      <w:widowControl/>
      <w:spacing w:line="241" w:lineRule="atLeast"/>
    </w:pPr>
    <w:rPr>
      <w:rFonts w:ascii="Helvetica 55 Roman" w:eastAsiaTheme="minorHAnsi" w:hAnsi="Helvetica 55 Roman" w:cstheme="minorBidi"/>
      <w:color w:val="auto"/>
      <w:lang w:eastAsia="en-US"/>
    </w:rPr>
  </w:style>
  <w:style w:type="table" w:customStyle="1" w:styleId="GridTable4-Accent51">
    <w:name w:val="Grid Table 4 - Accent 51"/>
    <w:basedOn w:val="TableNormal"/>
    <w:uiPriority w:val="49"/>
    <w:rsid w:val="003E1F6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3E1F6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asicParagraph">
    <w:name w:val="[Basic Paragraph]"/>
    <w:basedOn w:val="Normal"/>
    <w:uiPriority w:val="99"/>
    <w:rsid w:val="00D119B4"/>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Strong">
    <w:name w:val="Strong"/>
    <w:basedOn w:val="DefaultParagraphFont"/>
    <w:uiPriority w:val="22"/>
    <w:qFormat/>
    <w:rsid w:val="00795561"/>
    <w:rPr>
      <w:b/>
      <w:bCs/>
    </w:rPr>
  </w:style>
  <w:style w:type="table" w:customStyle="1" w:styleId="GridTable5Dark-Accent51">
    <w:name w:val="Grid Table 5 Dark - Accent 51"/>
    <w:basedOn w:val="TableNormal"/>
    <w:uiPriority w:val="50"/>
    <w:rsid w:val="00F517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BodyText">
    <w:name w:val="Body Text"/>
    <w:basedOn w:val="Normal"/>
    <w:link w:val="BodyTextChar"/>
    <w:uiPriority w:val="99"/>
    <w:semiHidden/>
    <w:unhideWhenUsed/>
    <w:rsid w:val="00786641"/>
    <w:pPr>
      <w:spacing w:after="120"/>
    </w:pPr>
  </w:style>
  <w:style w:type="character" w:customStyle="1" w:styleId="BodyTextChar">
    <w:name w:val="Body Text Char"/>
    <w:basedOn w:val="DefaultParagraphFont"/>
    <w:link w:val="BodyText"/>
    <w:uiPriority w:val="99"/>
    <w:semiHidden/>
    <w:rsid w:val="00786641"/>
  </w:style>
  <w:style w:type="paragraph" w:customStyle="1" w:styleId="NormalArial">
    <w:name w:val="Normal + Arial"/>
    <w:basedOn w:val="Normal"/>
    <w:uiPriority w:val="99"/>
    <w:semiHidden/>
    <w:rsid w:val="0078664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7435">
      <w:bodyDiv w:val="1"/>
      <w:marLeft w:val="0"/>
      <w:marRight w:val="0"/>
      <w:marTop w:val="0"/>
      <w:marBottom w:val="0"/>
      <w:divBdr>
        <w:top w:val="none" w:sz="0" w:space="0" w:color="auto"/>
        <w:left w:val="none" w:sz="0" w:space="0" w:color="auto"/>
        <w:bottom w:val="none" w:sz="0" w:space="0" w:color="auto"/>
        <w:right w:val="none" w:sz="0" w:space="0" w:color="auto"/>
      </w:divBdr>
    </w:div>
    <w:div w:id="38745071">
      <w:bodyDiv w:val="1"/>
      <w:marLeft w:val="0"/>
      <w:marRight w:val="0"/>
      <w:marTop w:val="0"/>
      <w:marBottom w:val="0"/>
      <w:divBdr>
        <w:top w:val="none" w:sz="0" w:space="0" w:color="auto"/>
        <w:left w:val="none" w:sz="0" w:space="0" w:color="auto"/>
        <w:bottom w:val="none" w:sz="0" w:space="0" w:color="auto"/>
        <w:right w:val="none" w:sz="0" w:space="0" w:color="auto"/>
      </w:divBdr>
    </w:div>
    <w:div w:id="153957490">
      <w:bodyDiv w:val="1"/>
      <w:marLeft w:val="0"/>
      <w:marRight w:val="0"/>
      <w:marTop w:val="0"/>
      <w:marBottom w:val="0"/>
      <w:divBdr>
        <w:top w:val="none" w:sz="0" w:space="0" w:color="auto"/>
        <w:left w:val="none" w:sz="0" w:space="0" w:color="auto"/>
        <w:bottom w:val="none" w:sz="0" w:space="0" w:color="auto"/>
        <w:right w:val="none" w:sz="0" w:space="0" w:color="auto"/>
      </w:divBdr>
    </w:div>
    <w:div w:id="263005290">
      <w:bodyDiv w:val="1"/>
      <w:marLeft w:val="0"/>
      <w:marRight w:val="0"/>
      <w:marTop w:val="0"/>
      <w:marBottom w:val="0"/>
      <w:divBdr>
        <w:top w:val="none" w:sz="0" w:space="0" w:color="auto"/>
        <w:left w:val="none" w:sz="0" w:space="0" w:color="auto"/>
        <w:bottom w:val="none" w:sz="0" w:space="0" w:color="auto"/>
        <w:right w:val="none" w:sz="0" w:space="0" w:color="auto"/>
      </w:divBdr>
      <w:divsChild>
        <w:div w:id="1640648326">
          <w:marLeft w:val="0"/>
          <w:marRight w:val="0"/>
          <w:marTop w:val="0"/>
          <w:marBottom w:val="0"/>
          <w:divBdr>
            <w:top w:val="none" w:sz="0" w:space="0" w:color="auto"/>
            <w:left w:val="none" w:sz="0" w:space="0" w:color="auto"/>
            <w:bottom w:val="none" w:sz="0" w:space="0" w:color="auto"/>
            <w:right w:val="none" w:sz="0" w:space="0" w:color="auto"/>
          </w:divBdr>
          <w:divsChild>
            <w:div w:id="1719549028">
              <w:marLeft w:val="0"/>
              <w:marRight w:val="0"/>
              <w:marTop w:val="0"/>
              <w:marBottom w:val="0"/>
              <w:divBdr>
                <w:top w:val="none" w:sz="0" w:space="0" w:color="auto"/>
                <w:left w:val="none" w:sz="0" w:space="0" w:color="auto"/>
                <w:bottom w:val="none" w:sz="0" w:space="0" w:color="auto"/>
                <w:right w:val="none" w:sz="0" w:space="0" w:color="auto"/>
              </w:divBdr>
              <w:divsChild>
                <w:div w:id="63055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53889">
      <w:bodyDiv w:val="1"/>
      <w:marLeft w:val="0"/>
      <w:marRight w:val="0"/>
      <w:marTop w:val="0"/>
      <w:marBottom w:val="0"/>
      <w:divBdr>
        <w:top w:val="none" w:sz="0" w:space="0" w:color="auto"/>
        <w:left w:val="none" w:sz="0" w:space="0" w:color="auto"/>
        <w:bottom w:val="none" w:sz="0" w:space="0" w:color="auto"/>
        <w:right w:val="none" w:sz="0" w:space="0" w:color="auto"/>
      </w:divBdr>
    </w:div>
    <w:div w:id="459884840">
      <w:bodyDiv w:val="1"/>
      <w:marLeft w:val="0"/>
      <w:marRight w:val="0"/>
      <w:marTop w:val="0"/>
      <w:marBottom w:val="0"/>
      <w:divBdr>
        <w:top w:val="none" w:sz="0" w:space="0" w:color="auto"/>
        <w:left w:val="none" w:sz="0" w:space="0" w:color="auto"/>
        <w:bottom w:val="none" w:sz="0" w:space="0" w:color="auto"/>
        <w:right w:val="none" w:sz="0" w:space="0" w:color="auto"/>
      </w:divBdr>
      <w:divsChild>
        <w:div w:id="1985623698">
          <w:marLeft w:val="0"/>
          <w:marRight w:val="0"/>
          <w:marTop w:val="0"/>
          <w:marBottom w:val="0"/>
          <w:divBdr>
            <w:top w:val="none" w:sz="0" w:space="0" w:color="auto"/>
            <w:left w:val="none" w:sz="0" w:space="0" w:color="auto"/>
            <w:bottom w:val="none" w:sz="0" w:space="0" w:color="auto"/>
            <w:right w:val="none" w:sz="0" w:space="0" w:color="auto"/>
          </w:divBdr>
          <w:divsChild>
            <w:div w:id="784926076">
              <w:marLeft w:val="0"/>
              <w:marRight w:val="0"/>
              <w:marTop w:val="0"/>
              <w:marBottom w:val="0"/>
              <w:divBdr>
                <w:top w:val="none" w:sz="0" w:space="0" w:color="auto"/>
                <w:left w:val="none" w:sz="0" w:space="0" w:color="auto"/>
                <w:bottom w:val="none" w:sz="0" w:space="0" w:color="auto"/>
                <w:right w:val="none" w:sz="0" w:space="0" w:color="auto"/>
              </w:divBdr>
              <w:divsChild>
                <w:div w:id="1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165371">
      <w:bodyDiv w:val="1"/>
      <w:marLeft w:val="0"/>
      <w:marRight w:val="0"/>
      <w:marTop w:val="0"/>
      <w:marBottom w:val="0"/>
      <w:divBdr>
        <w:top w:val="none" w:sz="0" w:space="0" w:color="auto"/>
        <w:left w:val="none" w:sz="0" w:space="0" w:color="auto"/>
        <w:bottom w:val="none" w:sz="0" w:space="0" w:color="auto"/>
        <w:right w:val="none" w:sz="0" w:space="0" w:color="auto"/>
      </w:divBdr>
    </w:div>
    <w:div w:id="518666826">
      <w:bodyDiv w:val="1"/>
      <w:marLeft w:val="0"/>
      <w:marRight w:val="0"/>
      <w:marTop w:val="0"/>
      <w:marBottom w:val="0"/>
      <w:divBdr>
        <w:top w:val="none" w:sz="0" w:space="0" w:color="auto"/>
        <w:left w:val="none" w:sz="0" w:space="0" w:color="auto"/>
        <w:bottom w:val="none" w:sz="0" w:space="0" w:color="auto"/>
        <w:right w:val="none" w:sz="0" w:space="0" w:color="auto"/>
      </w:divBdr>
      <w:divsChild>
        <w:div w:id="250893319">
          <w:marLeft w:val="0"/>
          <w:marRight w:val="0"/>
          <w:marTop w:val="0"/>
          <w:marBottom w:val="0"/>
          <w:divBdr>
            <w:top w:val="none" w:sz="0" w:space="0" w:color="auto"/>
            <w:left w:val="none" w:sz="0" w:space="0" w:color="auto"/>
            <w:bottom w:val="none" w:sz="0" w:space="0" w:color="auto"/>
            <w:right w:val="none" w:sz="0" w:space="0" w:color="auto"/>
          </w:divBdr>
          <w:divsChild>
            <w:div w:id="312881419">
              <w:marLeft w:val="0"/>
              <w:marRight w:val="0"/>
              <w:marTop w:val="600"/>
              <w:marBottom w:val="600"/>
              <w:divBdr>
                <w:top w:val="none" w:sz="0" w:space="0" w:color="auto"/>
                <w:left w:val="none" w:sz="0" w:space="0" w:color="auto"/>
                <w:bottom w:val="none" w:sz="0" w:space="0" w:color="auto"/>
                <w:right w:val="none" w:sz="0" w:space="0" w:color="auto"/>
              </w:divBdr>
              <w:divsChild>
                <w:div w:id="439885193">
                  <w:marLeft w:val="0"/>
                  <w:marRight w:val="0"/>
                  <w:marTop w:val="0"/>
                  <w:marBottom w:val="0"/>
                  <w:divBdr>
                    <w:top w:val="none" w:sz="0" w:space="0" w:color="auto"/>
                    <w:left w:val="none" w:sz="0" w:space="0" w:color="auto"/>
                    <w:bottom w:val="none" w:sz="0" w:space="0" w:color="auto"/>
                    <w:right w:val="none" w:sz="0" w:space="0" w:color="auto"/>
                  </w:divBdr>
                  <w:divsChild>
                    <w:div w:id="377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82563">
      <w:bodyDiv w:val="1"/>
      <w:marLeft w:val="0"/>
      <w:marRight w:val="0"/>
      <w:marTop w:val="0"/>
      <w:marBottom w:val="0"/>
      <w:divBdr>
        <w:top w:val="none" w:sz="0" w:space="0" w:color="auto"/>
        <w:left w:val="none" w:sz="0" w:space="0" w:color="auto"/>
        <w:bottom w:val="none" w:sz="0" w:space="0" w:color="auto"/>
        <w:right w:val="none" w:sz="0" w:space="0" w:color="auto"/>
      </w:divBdr>
      <w:divsChild>
        <w:div w:id="1277834735">
          <w:marLeft w:val="0"/>
          <w:marRight w:val="0"/>
          <w:marTop w:val="0"/>
          <w:marBottom w:val="0"/>
          <w:divBdr>
            <w:top w:val="none" w:sz="0" w:space="0" w:color="auto"/>
            <w:left w:val="none" w:sz="0" w:space="0" w:color="auto"/>
            <w:bottom w:val="none" w:sz="0" w:space="0" w:color="auto"/>
            <w:right w:val="none" w:sz="0" w:space="0" w:color="auto"/>
          </w:divBdr>
          <w:divsChild>
            <w:div w:id="302930255">
              <w:marLeft w:val="0"/>
              <w:marRight w:val="0"/>
              <w:marTop w:val="0"/>
              <w:marBottom w:val="0"/>
              <w:divBdr>
                <w:top w:val="none" w:sz="0" w:space="0" w:color="auto"/>
                <w:left w:val="none" w:sz="0" w:space="0" w:color="auto"/>
                <w:bottom w:val="none" w:sz="0" w:space="0" w:color="auto"/>
                <w:right w:val="none" w:sz="0" w:space="0" w:color="auto"/>
              </w:divBdr>
              <w:divsChild>
                <w:div w:id="73180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842518">
      <w:bodyDiv w:val="1"/>
      <w:marLeft w:val="0"/>
      <w:marRight w:val="0"/>
      <w:marTop w:val="0"/>
      <w:marBottom w:val="0"/>
      <w:divBdr>
        <w:top w:val="none" w:sz="0" w:space="0" w:color="auto"/>
        <w:left w:val="none" w:sz="0" w:space="0" w:color="auto"/>
        <w:bottom w:val="none" w:sz="0" w:space="0" w:color="auto"/>
        <w:right w:val="none" w:sz="0" w:space="0" w:color="auto"/>
      </w:divBdr>
      <w:divsChild>
        <w:div w:id="932932890">
          <w:marLeft w:val="0"/>
          <w:marRight w:val="0"/>
          <w:marTop w:val="0"/>
          <w:marBottom w:val="0"/>
          <w:divBdr>
            <w:top w:val="none" w:sz="0" w:space="0" w:color="auto"/>
            <w:left w:val="none" w:sz="0" w:space="0" w:color="auto"/>
            <w:bottom w:val="none" w:sz="0" w:space="0" w:color="auto"/>
            <w:right w:val="none" w:sz="0" w:space="0" w:color="auto"/>
          </w:divBdr>
          <w:divsChild>
            <w:div w:id="321391051">
              <w:marLeft w:val="0"/>
              <w:marRight w:val="0"/>
              <w:marTop w:val="0"/>
              <w:marBottom w:val="0"/>
              <w:divBdr>
                <w:top w:val="none" w:sz="0" w:space="0" w:color="auto"/>
                <w:left w:val="none" w:sz="0" w:space="0" w:color="auto"/>
                <w:bottom w:val="none" w:sz="0" w:space="0" w:color="auto"/>
                <w:right w:val="none" w:sz="0" w:space="0" w:color="auto"/>
              </w:divBdr>
              <w:divsChild>
                <w:div w:id="8728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30528">
      <w:bodyDiv w:val="1"/>
      <w:marLeft w:val="0"/>
      <w:marRight w:val="0"/>
      <w:marTop w:val="0"/>
      <w:marBottom w:val="0"/>
      <w:divBdr>
        <w:top w:val="none" w:sz="0" w:space="0" w:color="auto"/>
        <w:left w:val="none" w:sz="0" w:space="0" w:color="auto"/>
        <w:bottom w:val="none" w:sz="0" w:space="0" w:color="auto"/>
        <w:right w:val="none" w:sz="0" w:space="0" w:color="auto"/>
      </w:divBdr>
      <w:divsChild>
        <w:div w:id="761267685">
          <w:marLeft w:val="0"/>
          <w:marRight w:val="0"/>
          <w:marTop w:val="0"/>
          <w:marBottom w:val="0"/>
          <w:divBdr>
            <w:top w:val="none" w:sz="0" w:space="0" w:color="auto"/>
            <w:left w:val="none" w:sz="0" w:space="0" w:color="auto"/>
            <w:bottom w:val="none" w:sz="0" w:space="0" w:color="auto"/>
            <w:right w:val="none" w:sz="0" w:space="0" w:color="auto"/>
          </w:divBdr>
          <w:divsChild>
            <w:div w:id="8413244">
              <w:marLeft w:val="0"/>
              <w:marRight w:val="0"/>
              <w:marTop w:val="0"/>
              <w:marBottom w:val="0"/>
              <w:divBdr>
                <w:top w:val="none" w:sz="0" w:space="0" w:color="auto"/>
                <w:left w:val="none" w:sz="0" w:space="0" w:color="auto"/>
                <w:bottom w:val="none" w:sz="0" w:space="0" w:color="auto"/>
                <w:right w:val="none" w:sz="0" w:space="0" w:color="auto"/>
              </w:divBdr>
            </w:div>
            <w:div w:id="141778982">
              <w:marLeft w:val="0"/>
              <w:marRight w:val="0"/>
              <w:marTop w:val="0"/>
              <w:marBottom w:val="0"/>
              <w:divBdr>
                <w:top w:val="none" w:sz="0" w:space="0" w:color="auto"/>
                <w:left w:val="none" w:sz="0" w:space="0" w:color="auto"/>
                <w:bottom w:val="none" w:sz="0" w:space="0" w:color="auto"/>
                <w:right w:val="none" w:sz="0" w:space="0" w:color="auto"/>
              </w:divBdr>
            </w:div>
            <w:div w:id="155079095">
              <w:marLeft w:val="0"/>
              <w:marRight w:val="0"/>
              <w:marTop w:val="0"/>
              <w:marBottom w:val="0"/>
              <w:divBdr>
                <w:top w:val="none" w:sz="0" w:space="0" w:color="auto"/>
                <w:left w:val="none" w:sz="0" w:space="0" w:color="auto"/>
                <w:bottom w:val="none" w:sz="0" w:space="0" w:color="auto"/>
                <w:right w:val="none" w:sz="0" w:space="0" w:color="auto"/>
              </w:divBdr>
            </w:div>
            <w:div w:id="388308757">
              <w:marLeft w:val="0"/>
              <w:marRight w:val="0"/>
              <w:marTop w:val="0"/>
              <w:marBottom w:val="0"/>
              <w:divBdr>
                <w:top w:val="none" w:sz="0" w:space="0" w:color="auto"/>
                <w:left w:val="none" w:sz="0" w:space="0" w:color="auto"/>
                <w:bottom w:val="none" w:sz="0" w:space="0" w:color="auto"/>
                <w:right w:val="none" w:sz="0" w:space="0" w:color="auto"/>
              </w:divBdr>
            </w:div>
            <w:div w:id="966813517">
              <w:marLeft w:val="0"/>
              <w:marRight w:val="0"/>
              <w:marTop w:val="0"/>
              <w:marBottom w:val="0"/>
              <w:divBdr>
                <w:top w:val="none" w:sz="0" w:space="0" w:color="auto"/>
                <w:left w:val="none" w:sz="0" w:space="0" w:color="auto"/>
                <w:bottom w:val="none" w:sz="0" w:space="0" w:color="auto"/>
                <w:right w:val="none" w:sz="0" w:space="0" w:color="auto"/>
              </w:divBdr>
            </w:div>
            <w:div w:id="1073624504">
              <w:marLeft w:val="0"/>
              <w:marRight w:val="0"/>
              <w:marTop w:val="0"/>
              <w:marBottom w:val="0"/>
              <w:divBdr>
                <w:top w:val="none" w:sz="0" w:space="0" w:color="auto"/>
                <w:left w:val="none" w:sz="0" w:space="0" w:color="auto"/>
                <w:bottom w:val="none" w:sz="0" w:space="0" w:color="auto"/>
                <w:right w:val="none" w:sz="0" w:space="0" w:color="auto"/>
              </w:divBdr>
            </w:div>
            <w:div w:id="1117023234">
              <w:marLeft w:val="0"/>
              <w:marRight w:val="0"/>
              <w:marTop w:val="0"/>
              <w:marBottom w:val="0"/>
              <w:divBdr>
                <w:top w:val="none" w:sz="0" w:space="0" w:color="auto"/>
                <w:left w:val="none" w:sz="0" w:space="0" w:color="auto"/>
                <w:bottom w:val="none" w:sz="0" w:space="0" w:color="auto"/>
                <w:right w:val="none" w:sz="0" w:space="0" w:color="auto"/>
              </w:divBdr>
            </w:div>
            <w:div w:id="16031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0769">
      <w:bodyDiv w:val="1"/>
      <w:marLeft w:val="0"/>
      <w:marRight w:val="0"/>
      <w:marTop w:val="0"/>
      <w:marBottom w:val="0"/>
      <w:divBdr>
        <w:top w:val="none" w:sz="0" w:space="0" w:color="auto"/>
        <w:left w:val="none" w:sz="0" w:space="0" w:color="auto"/>
        <w:bottom w:val="none" w:sz="0" w:space="0" w:color="auto"/>
        <w:right w:val="none" w:sz="0" w:space="0" w:color="auto"/>
      </w:divBdr>
    </w:div>
    <w:div w:id="1091897534">
      <w:bodyDiv w:val="1"/>
      <w:marLeft w:val="0"/>
      <w:marRight w:val="0"/>
      <w:marTop w:val="0"/>
      <w:marBottom w:val="0"/>
      <w:divBdr>
        <w:top w:val="none" w:sz="0" w:space="0" w:color="auto"/>
        <w:left w:val="none" w:sz="0" w:space="0" w:color="auto"/>
        <w:bottom w:val="none" w:sz="0" w:space="0" w:color="auto"/>
        <w:right w:val="none" w:sz="0" w:space="0" w:color="auto"/>
      </w:divBdr>
    </w:div>
    <w:div w:id="1114058913">
      <w:bodyDiv w:val="1"/>
      <w:marLeft w:val="0"/>
      <w:marRight w:val="0"/>
      <w:marTop w:val="0"/>
      <w:marBottom w:val="0"/>
      <w:divBdr>
        <w:top w:val="none" w:sz="0" w:space="0" w:color="auto"/>
        <w:left w:val="none" w:sz="0" w:space="0" w:color="auto"/>
        <w:bottom w:val="none" w:sz="0" w:space="0" w:color="auto"/>
        <w:right w:val="none" w:sz="0" w:space="0" w:color="auto"/>
      </w:divBdr>
    </w:div>
    <w:div w:id="1131901611">
      <w:bodyDiv w:val="1"/>
      <w:marLeft w:val="0"/>
      <w:marRight w:val="0"/>
      <w:marTop w:val="0"/>
      <w:marBottom w:val="0"/>
      <w:divBdr>
        <w:top w:val="none" w:sz="0" w:space="0" w:color="auto"/>
        <w:left w:val="none" w:sz="0" w:space="0" w:color="auto"/>
        <w:bottom w:val="none" w:sz="0" w:space="0" w:color="auto"/>
        <w:right w:val="none" w:sz="0" w:space="0" w:color="auto"/>
      </w:divBdr>
    </w:div>
    <w:div w:id="1205865841">
      <w:bodyDiv w:val="1"/>
      <w:marLeft w:val="0"/>
      <w:marRight w:val="0"/>
      <w:marTop w:val="0"/>
      <w:marBottom w:val="0"/>
      <w:divBdr>
        <w:top w:val="none" w:sz="0" w:space="0" w:color="auto"/>
        <w:left w:val="none" w:sz="0" w:space="0" w:color="auto"/>
        <w:bottom w:val="none" w:sz="0" w:space="0" w:color="auto"/>
        <w:right w:val="none" w:sz="0" w:space="0" w:color="auto"/>
      </w:divBdr>
      <w:divsChild>
        <w:div w:id="379593799">
          <w:marLeft w:val="0"/>
          <w:marRight w:val="0"/>
          <w:marTop w:val="0"/>
          <w:marBottom w:val="0"/>
          <w:divBdr>
            <w:top w:val="none" w:sz="0" w:space="0" w:color="auto"/>
            <w:left w:val="none" w:sz="0" w:space="0" w:color="auto"/>
            <w:bottom w:val="none" w:sz="0" w:space="0" w:color="auto"/>
            <w:right w:val="none" w:sz="0" w:space="0" w:color="auto"/>
          </w:divBdr>
        </w:div>
      </w:divsChild>
    </w:div>
    <w:div w:id="1265698070">
      <w:bodyDiv w:val="1"/>
      <w:marLeft w:val="0"/>
      <w:marRight w:val="0"/>
      <w:marTop w:val="0"/>
      <w:marBottom w:val="0"/>
      <w:divBdr>
        <w:top w:val="none" w:sz="0" w:space="0" w:color="auto"/>
        <w:left w:val="none" w:sz="0" w:space="0" w:color="auto"/>
        <w:bottom w:val="none" w:sz="0" w:space="0" w:color="auto"/>
        <w:right w:val="none" w:sz="0" w:space="0" w:color="auto"/>
      </w:divBdr>
    </w:div>
    <w:div w:id="1277176053">
      <w:bodyDiv w:val="1"/>
      <w:marLeft w:val="0"/>
      <w:marRight w:val="0"/>
      <w:marTop w:val="0"/>
      <w:marBottom w:val="0"/>
      <w:divBdr>
        <w:top w:val="none" w:sz="0" w:space="0" w:color="auto"/>
        <w:left w:val="none" w:sz="0" w:space="0" w:color="auto"/>
        <w:bottom w:val="none" w:sz="0" w:space="0" w:color="auto"/>
        <w:right w:val="none" w:sz="0" w:space="0" w:color="auto"/>
      </w:divBdr>
      <w:divsChild>
        <w:div w:id="1900632476">
          <w:marLeft w:val="0"/>
          <w:marRight w:val="0"/>
          <w:marTop w:val="0"/>
          <w:marBottom w:val="0"/>
          <w:divBdr>
            <w:top w:val="none" w:sz="0" w:space="0" w:color="auto"/>
            <w:left w:val="none" w:sz="0" w:space="0" w:color="auto"/>
            <w:bottom w:val="none" w:sz="0" w:space="0" w:color="auto"/>
            <w:right w:val="none" w:sz="0" w:space="0" w:color="auto"/>
          </w:divBdr>
          <w:divsChild>
            <w:div w:id="870848807">
              <w:marLeft w:val="0"/>
              <w:marRight w:val="0"/>
              <w:marTop w:val="0"/>
              <w:marBottom w:val="0"/>
              <w:divBdr>
                <w:top w:val="none" w:sz="0" w:space="0" w:color="auto"/>
                <w:left w:val="none" w:sz="0" w:space="0" w:color="auto"/>
                <w:bottom w:val="none" w:sz="0" w:space="0" w:color="auto"/>
                <w:right w:val="none" w:sz="0" w:space="0" w:color="auto"/>
              </w:divBdr>
              <w:divsChild>
                <w:div w:id="11880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17238">
      <w:bodyDiv w:val="1"/>
      <w:marLeft w:val="0"/>
      <w:marRight w:val="0"/>
      <w:marTop w:val="0"/>
      <w:marBottom w:val="0"/>
      <w:divBdr>
        <w:top w:val="none" w:sz="0" w:space="0" w:color="auto"/>
        <w:left w:val="none" w:sz="0" w:space="0" w:color="auto"/>
        <w:bottom w:val="none" w:sz="0" w:space="0" w:color="auto"/>
        <w:right w:val="none" w:sz="0" w:space="0" w:color="auto"/>
      </w:divBdr>
    </w:div>
    <w:div w:id="1350566251">
      <w:bodyDiv w:val="1"/>
      <w:marLeft w:val="0"/>
      <w:marRight w:val="0"/>
      <w:marTop w:val="0"/>
      <w:marBottom w:val="0"/>
      <w:divBdr>
        <w:top w:val="none" w:sz="0" w:space="0" w:color="auto"/>
        <w:left w:val="none" w:sz="0" w:space="0" w:color="auto"/>
        <w:bottom w:val="none" w:sz="0" w:space="0" w:color="auto"/>
        <w:right w:val="none" w:sz="0" w:space="0" w:color="auto"/>
      </w:divBdr>
    </w:div>
    <w:div w:id="1433626536">
      <w:bodyDiv w:val="1"/>
      <w:marLeft w:val="0"/>
      <w:marRight w:val="0"/>
      <w:marTop w:val="0"/>
      <w:marBottom w:val="0"/>
      <w:divBdr>
        <w:top w:val="none" w:sz="0" w:space="0" w:color="auto"/>
        <w:left w:val="none" w:sz="0" w:space="0" w:color="auto"/>
        <w:bottom w:val="none" w:sz="0" w:space="0" w:color="auto"/>
        <w:right w:val="none" w:sz="0" w:space="0" w:color="auto"/>
      </w:divBdr>
      <w:divsChild>
        <w:div w:id="453982795">
          <w:marLeft w:val="0"/>
          <w:marRight w:val="0"/>
          <w:marTop w:val="0"/>
          <w:marBottom w:val="0"/>
          <w:divBdr>
            <w:top w:val="none" w:sz="0" w:space="0" w:color="auto"/>
            <w:left w:val="none" w:sz="0" w:space="0" w:color="auto"/>
            <w:bottom w:val="none" w:sz="0" w:space="0" w:color="auto"/>
            <w:right w:val="none" w:sz="0" w:space="0" w:color="auto"/>
          </w:divBdr>
          <w:divsChild>
            <w:div w:id="477117378">
              <w:marLeft w:val="0"/>
              <w:marRight w:val="0"/>
              <w:marTop w:val="0"/>
              <w:marBottom w:val="0"/>
              <w:divBdr>
                <w:top w:val="none" w:sz="0" w:space="0" w:color="auto"/>
                <w:left w:val="none" w:sz="0" w:space="0" w:color="auto"/>
                <w:bottom w:val="none" w:sz="0" w:space="0" w:color="auto"/>
                <w:right w:val="none" w:sz="0" w:space="0" w:color="auto"/>
              </w:divBdr>
              <w:divsChild>
                <w:div w:id="5215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88784">
      <w:bodyDiv w:val="1"/>
      <w:marLeft w:val="0"/>
      <w:marRight w:val="0"/>
      <w:marTop w:val="0"/>
      <w:marBottom w:val="0"/>
      <w:divBdr>
        <w:top w:val="none" w:sz="0" w:space="0" w:color="auto"/>
        <w:left w:val="none" w:sz="0" w:space="0" w:color="auto"/>
        <w:bottom w:val="none" w:sz="0" w:space="0" w:color="auto"/>
        <w:right w:val="none" w:sz="0" w:space="0" w:color="auto"/>
      </w:divBdr>
      <w:divsChild>
        <w:div w:id="669408495">
          <w:marLeft w:val="0"/>
          <w:marRight w:val="0"/>
          <w:marTop w:val="0"/>
          <w:marBottom w:val="0"/>
          <w:divBdr>
            <w:top w:val="none" w:sz="0" w:space="0" w:color="auto"/>
            <w:left w:val="none" w:sz="0" w:space="0" w:color="auto"/>
            <w:bottom w:val="none" w:sz="0" w:space="0" w:color="auto"/>
            <w:right w:val="none" w:sz="0" w:space="0" w:color="auto"/>
          </w:divBdr>
          <w:divsChild>
            <w:div w:id="546643551">
              <w:marLeft w:val="0"/>
              <w:marRight w:val="0"/>
              <w:marTop w:val="0"/>
              <w:marBottom w:val="0"/>
              <w:divBdr>
                <w:top w:val="none" w:sz="0" w:space="0" w:color="auto"/>
                <w:left w:val="none" w:sz="0" w:space="0" w:color="auto"/>
                <w:bottom w:val="none" w:sz="0" w:space="0" w:color="auto"/>
                <w:right w:val="none" w:sz="0" w:space="0" w:color="auto"/>
              </w:divBdr>
              <w:divsChild>
                <w:div w:id="1455439961">
                  <w:marLeft w:val="0"/>
                  <w:marRight w:val="0"/>
                  <w:marTop w:val="0"/>
                  <w:marBottom w:val="0"/>
                  <w:divBdr>
                    <w:top w:val="none" w:sz="0" w:space="0" w:color="auto"/>
                    <w:left w:val="none" w:sz="0" w:space="0" w:color="auto"/>
                    <w:bottom w:val="none" w:sz="0" w:space="0" w:color="auto"/>
                    <w:right w:val="none" w:sz="0" w:space="0" w:color="auto"/>
                  </w:divBdr>
                  <w:divsChild>
                    <w:div w:id="1420833581">
                      <w:marLeft w:val="0"/>
                      <w:marRight w:val="0"/>
                      <w:marTop w:val="0"/>
                      <w:marBottom w:val="0"/>
                      <w:divBdr>
                        <w:top w:val="none" w:sz="0" w:space="0" w:color="auto"/>
                        <w:left w:val="none" w:sz="0" w:space="0" w:color="auto"/>
                        <w:bottom w:val="none" w:sz="0" w:space="0" w:color="auto"/>
                        <w:right w:val="none" w:sz="0" w:space="0" w:color="auto"/>
                      </w:divBdr>
                      <w:divsChild>
                        <w:div w:id="146560455">
                          <w:marLeft w:val="0"/>
                          <w:marRight w:val="0"/>
                          <w:marTop w:val="0"/>
                          <w:marBottom w:val="0"/>
                          <w:divBdr>
                            <w:top w:val="none" w:sz="0" w:space="0" w:color="auto"/>
                            <w:left w:val="none" w:sz="0" w:space="0" w:color="auto"/>
                            <w:bottom w:val="none" w:sz="0" w:space="0" w:color="auto"/>
                            <w:right w:val="none" w:sz="0" w:space="0" w:color="auto"/>
                          </w:divBdr>
                          <w:divsChild>
                            <w:div w:id="72749891">
                              <w:marLeft w:val="0"/>
                              <w:marRight w:val="0"/>
                              <w:marTop w:val="0"/>
                              <w:marBottom w:val="300"/>
                              <w:divBdr>
                                <w:top w:val="none" w:sz="0" w:space="0" w:color="auto"/>
                                <w:left w:val="none" w:sz="0" w:space="0" w:color="auto"/>
                                <w:bottom w:val="none" w:sz="0" w:space="0" w:color="auto"/>
                                <w:right w:val="none" w:sz="0" w:space="0" w:color="auto"/>
                              </w:divBdr>
                              <w:divsChild>
                                <w:div w:id="34543918">
                                  <w:marLeft w:val="0"/>
                                  <w:marRight w:val="0"/>
                                  <w:marTop w:val="0"/>
                                  <w:marBottom w:val="0"/>
                                  <w:divBdr>
                                    <w:top w:val="single" w:sz="6" w:space="8" w:color="CCCCCC"/>
                                    <w:left w:val="single" w:sz="6" w:space="19" w:color="CCCCCC"/>
                                    <w:bottom w:val="single" w:sz="6" w:space="8" w:color="CCCCCC"/>
                                    <w:right w:val="single" w:sz="6" w:space="19" w:color="CCCCCC"/>
                                  </w:divBdr>
                                  <w:divsChild>
                                    <w:div w:id="1497303261">
                                      <w:marLeft w:val="0"/>
                                      <w:marRight w:val="0"/>
                                      <w:marTop w:val="0"/>
                                      <w:marBottom w:val="0"/>
                                      <w:divBdr>
                                        <w:top w:val="none" w:sz="0" w:space="0" w:color="auto"/>
                                        <w:left w:val="none" w:sz="0" w:space="0" w:color="auto"/>
                                        <w:bottom w:val="none" w:sz="0" w:space="0" w:color="auto"/>
                                        <w:right w:val="none" w:sz="0" w:space="0" w:color="auto"/>
                                      </w:divBdr>
                                      <w:divsChild>
                                        <w:div w:id="7316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998745">
      <w:bodyDiv w:val="1"/>
      <w:marLeft w:val="0"/>
      <w:marRight w:val="0"/>
      <w:marTop w:val="0"/>
      <w:marBottom w:val="0"/>
      <w:divBdr>
        <w:top w:val="none" w:sz="0" w:space="0" w:color="auto"/>
        <w:left w:val="none" w:sz="0" w:space="0" w:color="auto"/>
        <w:bottom w:val="none" w:sz="0" w:space="0" w:color="auto"/>
        <w:right w:val="none" w:sz="0" w:space="0" w:color="auto"/>
      </w:divBdr>
    </w:div>
    <w:div w:id="1779328134">
      <w:bodyDiv w:val="1"/>
      <w:marLeft w:val="0"/>
      <w:marRight w:val="0"/>
      <w:marTop w:val="0"/>
      <w:marBottom w:val="0"/>
      <w:divBdr>
        <w:top w:val="none" w:sz="0" w:space="0" w:color="auto"/>
        <w:left w:val="none" w:sz="0" w:space="0" w:color="auto"/>
        <w:bottom w:val="none" w:sz="0" w:space="0" w:color="auto"/>
        <w:right w:val="none" w:sz="0" w:space="0" w:color="auto"/>
      </w:divBdr>
    </w:div>
    <w:div w:id="1825392658">
      <w:bodyDiv w:val="1"/>
      <w:marLeft w:val="0"/>
      <w:marRight w:val="0"/>
      <w:marTop w:val="0"/>
      <w:marBottom w:val="0"/>
      <w:divBdr>
        <w:top w:val="none" w:sz="0" w:space="0" w:color="auto"/>
        <w:left w:val="none" w:sz="0" w:space="0" w:color="auto"/>
        <w:bottom w:val="none" w:sz="0" w:space="0" w:color="auto"/>
        <w:right w:val="none" w:sz="0" w:space="0" w:color="auto"/>
      </w:divBdr>
    </w:div>
    <w:div w:id="1872305370">
      <w:bodyDiv w:val="1"/>
      <w:marLeft w:val="0"/>
      <w:marRight w:val="0"/>
      <w:marTop w:val="0"/>
      <w:marBottom w:val="0"/>
      <w:divBdr>
        <w:top w:val="none" w:sz="0" w:space="0" w:color="auto"/>
        <w:left w:val="none" w:sz="0" w:space="0" w:color="auto"/>
        <w:bottom w:val="none" w:sz="0" w:space="0" w:color="auto"/>
        <w:right w:val="none" w:sz="0" w:space="0" w:color="auto"/>
      </w:divBdr>
    </w:div>
    <w:div w:id="1933664718">
      <w:bodyDiv w:val="1"/>
      <w:marLeft w:val="0"/>
      <w:marRight w:val="0"/>
      <w:marTop w:val="0"/>
      <w:marBottom w:val="0"/>
      <w:divBdr>
        <w:top w:val="none" w:sz="0" w:space="0" w:color="auto"/>
        <w:left w:val="none" w:sz="0" w:space="0" w:color="auto"/>
        <w:bottom w:val="none" w:sz="0" w:space="0" w:color="auto"/>
        <w:right w:val="none" w:sz="0" w:space="0" w:color="auto"/>
      </w:divBdr>
    </w:div>
    <w:div w:id="2103255537">
      <w:bodyDiv w:val="1"/>
      <w:marLeft w:val="0"/>
      <w:marRight w:val="0"/>
      <w:marTop w:val="0"/>
      <w:marBottom w:val="0"/>
      <w:divBdr>
        <w:top w:val="none" w:sz="0" w:space="0" w:color="auto"/>
        <w:left w:val="none" w:sz="0" w:space="0" w:color="auto"/>
        <w:bottom w:val="none" w:sz="0" w:space="0" w:color="auto"/>
        <w:right w:val="none" w:sz="0" w:space="0" w:color="auto"/>
      </w:divBdr>
      <w:divsChild>
        <w:div w:id="374501053">
          <w:marLeft w:val="0"/>
          <w:marRight w:val="0"/>
          <w:marTop w:val="0"/>
          <w:marBottom w:val="0"/>
          <w:divBdr>
            <w:top w:val="none" w:sz="0" w:space="0" w:color="auto"/>
            <w:left w:val="none" w:sz="0" w:space="0" w:color="auto"/>
            <w:bottom w:val="none" w:sz="0" w:space="0" w:color="auto"/>
            <w:right w:val="none" w:sz="0" w:space="0" w:color="auto"/>
          </w:divBdr>
          <w:divsChild>
            <w:div w:id="1439180783">
              <w:marLeft w:val="0"/>
              <w:marRight w:val="0"/>
              <w:marTop w:val="0"/>
              <w:marBottom w:val="0"/>
              <w:divBdr>
                <w:top w:val="none" w:sz="0" w:space="0" w:color="auto"/>
                <w:left w:val="none" w:sz="0" w:space="0" w:color="auto"/>
                <w:bottom w:val="none" w:sz="0" w:space="0" w:color="auto"/>
                <w:right w:val="none" w:sz="0" w:space="0" w:color="auto"/>
              </w:divBdr>
              <w:divsChild>
                <w:div w:id="9886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angliagrowthhub.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newanglia.co.uk/business-support/" TargetMode="External"/><Relationship Id="rId17" Type="http://schemas.openxmlformats.org/officeDocument/2006/relationships/hyperlink" Target="http://investinsuffolk.com/land-and-property-search/search-for-properties/" TargetMode="External"/><Relationship Id="rId2" Type="http://schemas.openxmlformats.org/officeDocument/2006/relationships/customXml" Target="../customXml/item2.xml"/><Relationship Id="rId16" Type="http://schemas.openxmlformats.org/officeDocument/2006/relationships/hyperlink" Target="https://propertylink.estatesgazette.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wanglia.co.uk/" TargetMode="External"/><Relationship Id="rId5" Type="http://schemas.openxmlformats.org/officeDocument/2006/relationships/numbering" Target="numbering.xml"/><Relationship Id="rId15" Type="http://schemas.openxmlformats.org/officeDocument/2006/relationships/hyperlink" Target="http://suffolk.evolutive.co.uk/store/documents/standard/38090_79ctv9ke2lluhx3o.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lie.west@newanglia.co.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F3CD3837FC948BDC8D8D96AB04B41" ma:contentTypeVersion="2" ma:contentTypeDescription="Create a new document." ma:contentTypeScope="" ma:versionID="945c9de176e8b42fd136869a82d082ed">
  <xsd:schema xmlns:xsd="http://www.w3.org/2001/XMLSchema" xmlns:xs="http://www.w3.org/2001/XMLSchema" xmlns:p="http://schemas.microsoft.com/office/2006/metadata/properties" xmlns:ns3="47165d22-77d4-4d89-891e-4c41272a2e0e" targetNamespace="http://schemas.microsoft.com/office/2006/metadata/properties" ma:root="true" ma:fieldsID="87ac9f33cb75cb55bbff07fd59ac6e85" ns3:_="">
    <xsd:import namespace="47165d22-77d4-4d89-891e-4c41272a2e0e"/>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65d22-77d4-4d89-891e-4c41272a2e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7165d22-77d4-4d89-891e-4c41272a2e0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0E31-94EE-4E76-883D-3CA37E59B988}">
  <ds:schemaRefs>
    <ds:schemaRef ds:uri="http://schemas.microsoft.com/sharepoint/v3/contenttype/forms"/>
  </ds:schemaRefs>
</ds:datastoreItem>
</file>

<file path=customXml/itemProps2.xml><?xml version="1.0" encoding="utf-8"?>
<ds:datastoreItem xmlns:ds="http://schemas.openxmlformats.org/officeDocument/2006/customXml" ds:itemID="{6F7AD613-2284-4E5D-AF88-8A52F9C28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65d22-77d4-4d89-891e-4c41272a2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43B13-42AE-4A90-841F-6201AAC29560}">
  <ds:schemaRefs>
    <ds:schemaRef ds:uri="47165d22-77d4-4d89-891e-4c41272a2e0e"/>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5E234B7-D452-4CB4-98F8-E0DEE81C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4830</Words>
  <Characters>27533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Manager>John.stenhouse@suffolkchamber.co.uk</Manager>
  <Company>Hewlett-Packard</Company>
  <LinksUpToDate>false</LinksUpToDate>
  <CharactersWithSpaces>32299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John.stenhouse@suffolkchamber.co.uk</dc:creator>
  <cp:lastModifiedBy>Jason Middleton</cp:lastModifiedBy>
  <cp:revision>2</cp:revision>
  <cp:lastPrinted>2016-09-22T15:56:00Z</cp:lastPrinted>
  <dcterms:created xsi:type="dcterms:W3CDTF">2016-12-15T09:32:00Z</dcterms:created>
  <dcterms:modified xsi:type="dcterms:W3CDTF">2016-12-15T09:32:00Z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0x0101000F2F3CD3837FC948BDC8D8D96AB04B41</vt:lpwstr>
  </property>
</Properties>
</file>