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129AA18A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41E02BD9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4FFF0B29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065C00E2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20686EAF" w14:textId="77777777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5133F0E4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50AD38CA" w14:textId="77777777" w:rsidR="00C115D9" w:rsidRPr="009F0F97" w:rsidRDefault="00C115D9" w:rsidP="005678B8">
            <w:pPr>
              <w:rPr>
                <w:color w:val="FF0000"/>
              </w:rPr>
            </w:pPr>
            <w:r>
              <w:t xml:space="preserve">Contract for the Provision of </w:t>
            </w:r>
            <w:r w:rsidR="00347587">
              <w:t>EVI Support Service – Legal Support</w:t>
            </w:r>
            <w:r w:rsidRPr="00C86C03">
              <w:t xml:space="preserve"> </w:t>
            </w:r>
            <w:r w:rsidRPr="009F0F97">
              <w:t>(The Contract)</w:t>
            </w:r>
          </w:p>
        </w:tc>
      </w:tr>
      <w:tr w:rsidR="00C115D9" w:rsidRPr="00864179" w14:paraId="59D46570" w14:textId="77777777" w:rsidTr="00EC3E89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14:paraId="616AE61F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auto"/>
          </w:tcPr>
          <w:p w14:paraId="5D0B1617" w14:textId="77777777" w:rsidR="00C115D9" w:rsidRPr="00864179" w:rsidRDefault="00347587" w:rsidP="005678B8">
            <w:r>
              <w:rPr>
                <w:rFonts w:cs="Arial"/>
                <w:szCs w:val="20"/>
              </w:rPr>
              <w:t>CCLL24A05-01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14:paraId="0D5B609A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auto"/>
          </w:tcPr>
          <w:p w14:paraId="0595AB2C" w14:textId="77777777" w:rsidR="00C115D9" w:rsidRPr="00956788" w:rsidRDefault="00347587" w:rsidP="005678B8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</w:tr>
      <w:tr w:rsidR="00C115D9" w:rsidRPr="00864179" w14:paraId="64A1A983" w14:textId="77777777" w:rsidTr="00EC3E89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44446B34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auto"/>
          </w:tcPr>
          <w:p w14:paraId="0FD18ADA" w14:textId="585524A7" w:rsidR="00C115D9" w:rsidRPr="00372E84" w:rsidRDefault="00AA5ED7" w:rsidP="005678B8">
            <w:pPr>
              <w:rPr>
                <w:iCs/>
              </w:rPr>
            </w:pPr>
            <w:r>
              <w:rPr>
                <w:iCs/>
              </w:rPr>
              <w:t>20</w:t>
            </w:r>
            <w:r w:rsidR="00347587" w:rsidRPr="00347587">
              <w:rPr>
                <w:iCs/>
                <w:vertAlign w:val="superscript"/>
              </w:rPr>
              <w:t>th</w:t>
            </w:r>
            <w:r w:rsidR="00347587">
              <w:rPr>
                <w:iCs/>
              </w:rPr>
              <w:t xml:space="preserve"> </w:t>
            </w:r>
            <w:r>
              <w:rPr>
                <w:iCs/>
              </w:rPr>
              <w:t>January 2025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14:paraId="74C88251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auto"/>
          </w:tcPr>
          <w:p w14:paraId="4B3C5550" w14:textId="77777777" w:rsidR="00C115D9" w:rsidRPr="00347587" w:rsidRDefault="0092342B" w:rsidP="005678B8">
            <w:pPr>
              <w:rPr>
                <w:iCs/>
              </w:rPr>
            </w:pPr>
            <w:r>
              <w:rPr>
                <w:iCs/>
              </w:rPr>
              <w:t>30</w:t>
            </w:r>
            <w:r w:rsidRPr="00EC3E89">
              <w:rPr>
                <w:iCs/>
                <w:vertAlign w:val="superscript"/>
              </w:rPr>
              <w:t>th</w:t>
            </w:r>
            <w:r>
              <w:rPr>
                <w:iCs/>
              </w:rPr>
              <w:t xml:space="preserve"> December 2024</w:t>
            </w:r>
          </w:p>
        </w:tc>
      </w:tr>
      <w:tr w:rsidR="00C115D9" w:rsidRPr="00864179" w14:paraId="05646F90" w14:textId="77777777" w:rsidTr="00EC3E89">
        <w:trPr>
          <w:trHeight w:val="4751"/>
        </w:trPr>
        <w:tc>
          <w:tcPr>
            <w:tcW w:w="11058" w:type="dxa"/>
            <w:gridSpan w:val="4"/>
            <w:hideMark/>
          </w:tcPr>
          <w:p w14:paraId="28F1036C" w14:textId="77777777"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411D113D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006117">
              <w:rPr>
                <w:rFonts w:ascii="Calibri" w:hAnsi="Calibri" w:cs="Arial"/>
                <w:iCs/>
              </w:rPr>
              <w:t>The</w:t>
            </w:r>
            <w:r w:rsidR="00347587">
              <w:rPr>
                <w:rFonts w:ascii="Calibri" w:hAnsi="Calibri" w:cs="Arial"/>
                <w:iCs/>
              </w:rPr>
              <w:t xml:space="preserve"> Crown Commercial Service</w:t>
            </w:r>
            <w:r w:rsidRPr="00C86C03">
              <w:rPr>
                <w:rFonts w:ascii="Calibri" w:hAnsi="Calibri" w:cs="Arial"/>
                <w:iCs/>
              </w:rPr>
              <w:t xml:space="preserve"> (The </w:t>
            </w:r>
            <w:r w:rsidR="008A36BB">
              <w:rPr>
                <w:rFonts w:ascii="Calibri" w:hAnsi="Calibri" w:cs="Arial"/>
                <w:iCs/>
              </w:rPr>
              <w:t>Buyer</w:t>
            </w:r>
            <w:r w:rsidRPr="00C86C03">
              <w:rPr>
                <w:rFonts w:ascii="Calibri" w:hAnsi="Calibri" w:cs="Arial"/>
                <w:iCs/>
              </w:rPr>
              <w:t xml:space="preserve">) and </w:t>
            </w:r>
            <w:r w:rsidR="00347587">
              <w:rPr>
                <w:rFonts w:ascii="Calibri" w:hAnsi="Calibri" w:cs="Arial"/>
                <w:iCs/>
              </w:rPr>
              <w:t>Sharpe Pritchard LLP</w:t>
            </w:r>
            <w:r w:rsidRPr="00C86C03">
              <w:rPr>
                <w:rFonts w:ascii="Calibri" w:hAnsi="Calibri" w:cs="Arial"/>
                <w:iCs/>
              </w:rPr>
              <w:t xml:space="preserve"> (The Supplier)</w:t>
            </w:r>
          </w:p>
          <w:p w14:paraId="132B242F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7917DC70" w14:textId="77777777" w:rsidR="00C115D9" w:rsidRPr="00C86C03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14:paraId="2370ABD3" w14:textId="77777777"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347C904D" w14:textId="34411FA0" w:rsidR="00C115D9" w:rsidRDefault="00347587" w:rsidP="00EC3E89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Arial"/>
                <w:iCs/>
              </w:rPr>
              <w:t>The existing contract between CCS and Sharpe Pritchard LLP expires on the 29</w:t>
            </w:r>
            <w:r w:rsidRPr="00347587">
              <w:rPr>
                <w:rFonts w:ascii="Calibri" w:hAnsi="Calibri" w:cs="Arial"/>
                <w:iCs/>
                <w:vertAlign w:val="superscript"/>
              </w:rPr>
              <w:t>th</w:t>
            </w:r>
            <w:r>
              <w:rPr>
                <w:rFonts w:ascii="Calibri" w:hAnsi="Calibri" w:cs="Arial"/>
                <w:iCs/>
              </w:rPr>
              <w:t xml:space="preserve"> December 2024.  There is an option in the contract to extend for a further</w:t>
            </w:r>
            <w:r w:rsidR="00412892">
              <w:rPr>
                <w:rFonts w:ascii="Calibri" w:hAnsi="Calibri" w:cs="Arial"/>
                <w:iCs/>
              </w:rPr>
              <w:t xml:space="preserve"> 12 months</w:t>
            </w:r>
            <w:r>
              <w:rPr>
                <w:rFonts w:ascii="Calibri" w:hAnsi="Calibri" w:cs="Arial"/>
                <w:iCs/>
              </w:rPr>
              <w:t xml:space="preserve"> (inclu</w:t>
            </w:r>
            <w:r w:rsidR="00412892">
              <w:rPr>
                <w:rFonts w:ascii="Calibri" w:hAnsi="Calibri" w:cs="Arial"/>
                <w:iCs/>
              </w:rPr>
              <w:t>sive of</w:t>
            </w:r>
            <w:r>
              <w:rPr>
                <w:rFonts w:ascii="Calibri" w:hAnsi="Calibri" w:cs="Arial"/>
                <w:iCs/>
              </w:rPr>
              <w:t xml:space="preserve"> the 10 weeks already undertaken).  The Provision of EVI Support Service </w:t>
            </w:r>
            <w:r w:rsidRPr="00412892">
              <w:rPr>
                <w:rFonts w:ascii="Calibri" w:hAnsi="Calibri" w:cs="Arial"/>
                <w:iCs/>
                <w:szCs w:val="20"/>
              </w:rPr>
              <w:t xml:space="preserve">– Legal Support is an arrangement </w:t>
            </w:r>
            <w:r w:rsidR="00412892" w:rsidRPr="00412892">
              <w:rPr>
                <w:rFonts w:ascii="Calibri" w:hAnsi="Calibri" w:cs="Arial"/>
                <w:iCs/>
                <w:szCs w:val="20"/>
              </w:rPr>
              <w:t xml:space="preserve">whereby </w:t>
            </w:r>
            <w:r w:rsidR="00412892" w:rsidRPr="00412892">
              <w:rPr>
                <w:rFonts w:ascii="Calibri" w:hAnsi="Calibri" w:cs="Calibri"/>
                <w:color w:val="000000"/>
                <w:szCs w:val="20"/>
              </w:rPr>
              <w:t xml:space="preserve">CCS is provided legal advice. The contract was established for legal advice to </w:t>
            </w:r>
            <w:r w:rsidR="005B4A24">
              <w:rPr>
                <w:rFonts w:ascii="Calibri" w:hAnsi="Calibri" w:cs="Calibri"/>
                <w:color w:val="000000"/>
                <w:szCs w:val="20"/>
              </w:rPr>
              <w:t>enable</w:t>
            </w:r>
            <w:r w:rsidR="00412892" w:rsidRPr="00412892">
              <w:rPr>
                <w:rFonts w:ascii="Calibri" w:hAnsi="Calibri" w:cs="Calibri"/>
                <w:color w:val="000000"/>
                <w:szCs w:val="20"/>
              </w:rPr>
              <w:t xml:space="preserve"> CCS </w:t>
            </w:r>
            <w:r w:rsidR="005B4A24">
              <w:rPr>
                <w:rFonts w:ascii="Calibri" w:hAnsi="Calibri" w:cs="Calibri"/>
                <w:color w:val="000000"/>
                <w:szCs w:val="20"/>
              </w:rPr>
              <w:t xml:space="preserve">to </w:t>
            </w:r>
            <w:r w:rsidR="00412892" w:rsidRPr="00412892">
              <w:rPr>
                <w:rFonts w:ascii="Calibri" w:hAnsi="Calibri" w:cs="Calibri"/>
                <w:color w:val="000000"/>
                <w:szCs w:val="20"/>
              </w:rPr>
              <w:t xml:space="preserve">support this market sector. This is considered important as the route to market </w:t>
            </w:r>
            <w:r w:rsidR="005B4A24">
              <w:rPr>
                <w:rFonts w:ascii="Calibri" w:hAnsi="Calibri" w:cs="Calibri"/>
                <w:color w:val="000000"/>
                <w:szCs w:val="20"/>
              </w:rPr>
              <w:t xml:space="preserve">for supplier funded EV Infrastructure </w:t>
            </w:r>
            <w:r w:rsidR="00412892" w:rsidRPr="00412892">
              <w:rPr>
                <w:rFonts w:ascii="Calibri" w:hAnsi="Calibri" w:cs="Calibri"/>
                <w:color w:val="000000"/>
                <w:szCs w:val="20"/>
              </w:rPr>
              <w:t xml:space="preserve">(via a CCS DPS) </w:t>
            </w:r>
            <w:r w:rsidR="005B4A24">
              <w:rPr>
                <w:rFonts w:ascii="Calibri" w:hAnsi="Calibri" w:cs="Calibri"/>
                <w:color w:val="000000"/>
                <w:szCs w:val="20"/>
              </w:rPr>
              <w:t xml:space="preserve">as </w:t>
            </w:r>
            <w:r w:rsidR="00412892" w:rsidRPr="00412892">
              <w:rPr>
                <w:rFonts w:ascii="Calibri" w:hAnsi="Calibri" w:cs="Calibri"/>
                <w:color w:val="000000"/>
                <w:szCs w:val="20"/>
              </w:rPr>
              <w:t>currently provided cannot continue</w:t>
            </w:r>
            <w:r w:rsidR="005B4A24">
              <w:rPr>
                <w:rFonts w:ascii="Calibri" w:hAnsi="Calibri" w:cs="Calibri"/>
                <w:color w:val="000000"/>
                <w:szCs w:val="20"/>
              </w:rPr>
              <w:t xml:space="preserve"> in future commercial agreements</w:t>
            </w:r>
            <w:r w:rsidR="00412892" w:rsidRPr="00412892">
              <w:rPr>
                <w:rFonts w:ascii="Calibri" w:hAnsi="Calibri" w:cs="Calibri"/>
                <w:color w:val="000000"/>
                <w:szCs w:val="20"/>
              </w:rPr>
              <w:t xml:space="preserve"> under the new procurement regime.</w:t>
            </w:r>
            <w:r w:rsidR="00412892">
              <w:rPr>
                <w:rFonts w:ascii="Calibri" w:hAnsi="Calibri" w:cs="Calibri"/>
                <w:color w:val="000000"/>
                <w:szCs w:val="20"/>
              </w:rPr>
              <w:t xml:space="preserve">  There is a continuing business need for the service.</w:t>
            </w:r>
          </w:p>
          <w:p w14:paraId="29B89ADD" w14:textId="77777777" w:rsidR="0092342B" w:rsidRDefault="0092342B" w:rsidP="0092342B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 xml:space="preserve">The new end date for this contract will be </w:t>
            </w:r>
            <w:r w:rsidRPr="0092342B">
              <w:rPr>
                <w:rFonts w:ascii="Calibri" w:hAnsi="Calibri" w:cs="Arial"/>
                <w:iCs/>
              </w:rPr>
              <w:t>20th October 2025</w:t>
            </w:r>
          </w:p>
          <w:p w14:paraId="3B328D99" w14:textId="77777777" w:rsidR="00C115D9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14:paraId="6207A41F" w14:textId="16326D8D" w:rsidR="00B544EA" w:rsidRDefault="00C115D9" w:rsidP="00EC3E8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color w:val="FF0000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14:paraId="5A302E13" w14:textId="77777777" w:rsidR="00B544EA" w:rsidRPr="00372E84" w:rsidRDefault="00B544EA" w:rsidP="005678B8">
            <w:pPr>
              <w:rPr>
                <w:iCs/>
                <w:color w:val="FF0000"/>
              </w:rPr>
            </w:pPr>
          </w:p>
        </w:tc>
      </w:tr>
      <w:tr w:rsidR="00C115D9" w:rsidRPr="00864179" w14:paraId="5AD1F0DB" w14:textId="77777777" w:rsidTr="00B544EA">
        <w:trPr>
          <w:trHeight w:val="1696"/>
        </w:trPr>
        <w:tc>
          <w:tcPr>
            <w:tcW w:w="11058" w:type="dxa"/>
            <w:gridSpan w:val="4"/>
            <w:hideMark/>
          </w:tcPr>
          <w:p w14:paraId="7918A6EC" w14:textId="77777777" w:rsidR="00C115D9" w:rsidRPr="00864179" w:rsidRDefault="00C115D9" w:rsidP="005678B8">
            <w:r w:rsidRPr="00864179">
              <w:t> </w:t>
            </w:r>
          </w:p>
          <w:p w14:paraId="41C8B41B" w14:textId="77777777" w:rsidR="00C115D9" w:rsidRPr="00AD540B" w:rsidRDefault="00B544EA" w:rsidP="005678B8">
            <w:pPr>
              <w:ind w:left="14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4E2CF624" wp14:editId="2DEB9188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193675</wp:posOffset>
                      </wp:positionV>
                      <wp:extent cx="1671955" cy="469900"/>
                      <wp:effectExtent l="0" t="0" r="23495" b="25400"/>
                      <wp:wrapTight wrapText="bothSides">
                        <wp:wrapPolygon edited="0">
                          <wp:start x="0" y="0"/>
                          <wp:lineTo x="0" y="21892"/>
                          <wp:lineTo x="21657" y="21892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B1BB93" w14:textId="1BBC2E63" w:rsidR="00C115D9" w:rsidRDefault="00835A13" w:rsidP="00C115D9">
                                  <w:r>
                                    <w:t>20 January 2025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4E2CF6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5.1pt;margin-top:15.25pt;width:131.65pt;height:3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">
                      <v:textbox>
                        <w:txbxContent>
                          <w:p w14:paraId="73B1BB93" w14:textId="1BBC2E63" w:rsidR="00C115D9" w:rsidRDefault="00835A13" w:rsidP="00C115D9">
                            <w:r>
                              <w:t>20 January 2025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13AC8B3" wp14:editId="07326102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193675</wp:posOffset>
                      </wp:positionV>
                      <wp:extent cx="1792605" cy="469900"/>
                      <wp:effectExtent l="0" t="0" r="17145" b="25400"/>
                      <wp:wrapTight wrapText="bothSides">
                        <wp:wrapPolygon edited="0">
                          <wp:start x="0" y="0"/>
                          <wp:lineTo x="0" y="21892"/>
                          <wp:lineTo x="21577" y="21892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6C9E0D" w14:textId="77777777" w:rsidR="00B22269" w:rsidRPr="00BD3045" w:rsidRDefault="00B22269" w:rsidP="00B2226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D3045">
                                    <w:rPr>
                                      <w:rFonts w:cs="Arial"/>
                                      <w:color w:val="FF0000"/>
                                      <w:spacing w:val="2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REDACTED TEXT under FOIA Section 40, Person</w:t>
                                  </w:r>
                                  <w:r>
                                    <w:rPr>
                                      <w:rFonts w:cs="Arial"/>
                                      <w:color w:val="FF0000"/>
                                      <w:spacing w:val="2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al in</w:t>
                                  </w:r>
                                  <w:r w:rsidRPr="00BD3045">
                                    <w:rPr>
                                      <w:rFonts w:cs="Arial"/>
                                      <w:color w:val="FF0000"/>
                                      <w:spacing w:val="2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formation.</w:t>
                                  </w:r>
                                </w:p>
                                <w:p w14:paraId="3B96B4A9" w14:textId="6BF6717C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3AC8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113.1pt;margin-top:15.25pt;width:141.15pt;height:3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">
                      <v:textbox>
                        <w:txbxContent>
                          <w:p w14:paraId="686C9E0D" w14:textId="77777777" w:rsidR="00B22269" w:rsidRPr="00BD3045" w:rsidRDefault="00B22269" w:rsidP="00B222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D3045">
                              <w:rPr>
                                <w:rFonts w:cs="Arial"/>
                                <w:color w:val="FF0000"/>
                                <w:spacing w:val="2"/>
                                <w:sz w:val="16"/>
                                <w:szCs w:val="16"/>
                                <w:shd w:val="clear" w:color="auto" w:fill="FFFFFF"/>
                              </w:rPr>
                              <w:t>REDACTED TEXT under FOIA Section 40, Person</w:t>
                            </w:r>
                            <w:r>
                              <w:rPr>
                                <w:rFonts w:cs="Arial"/>
                                <w:color w:val="FF0000"/>
                                <w:spacing w:val="2"/>
                                <w:sz w:val="16"/>
                                <w:szCs w:val="16"/>
                                <w:shd w:val="clear" w:color="auto" w:fill="FFFFFF"/>
                              </w:rPr>
                              <w:t>al in</w:t>
                            </w:r>
                            <w:r w:rsidRPr="00BD3045">
                              <w:rPr>
                                <w:rFonts w:cs="Arial"/>
                                <w:color w:val="FF0000"/>
                                <w:spacing w:val="2"/>
                                <w:sz w:val="16"/>
                                <w:szCs w:val="16"/>
                                <w:shd w:val="clear" w:color="auto" w:fill="FFFFFF"/>
                              </w:rPr>
                              <w:t>formation.</w:t>
                            </w:r>
                          </w:p>
                          <w:p w14:paraId="3B96B4A9" w14:textId="6BF6717C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32C0455F" wp14:editId="15321778">
                      <wp:simplePos x="0" y="0"/>
                      <wp:positionH relativeFrom="column">
                        <wp:posOffset>153670</wp:posOffset>
                      </wp:positionH>
                      <wp:positionV relativeFrom="page">
                        <wp:posOffset>193675</wp:posOffset>
                      </wp:positionV>
                      <wp:extent cx="1237615" cy="469900"/>
                      <wp:effectExtent l="0" t="0" r="19685" b="25400"/>
                      <wp:wrapTight wrapText="bothSides">
                        <wp:wrapPolygon edited="0">
                          <wp:start x="0" y="0"/>
                          <wp:lineTo x="0" y="21892"/>
                          <wp:lineTo x="21611" y="21892"/>
                          <wp:lineTo x="2161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761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377EEE" w14:textId="77777777" w:rsidR="00B22269" w:rsidRPr="00BD3045" w:rsidRDefault="00B22269" w:rsidP="00B2226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D3045">
                                    <w:rPr>
                                      <w:rFonts w:cs="Arial"/>
                                      <w:color w:val="FF0000"/>
                                      <w:spacing w:val="2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REDACTED TEXT under FOIA Section 40, Person</w:t>
                                  </w:r>
                                  <w:r>
                                    <w:rPr>
                                      <w:rFonts w:cs="Arial"/>
                                      <w:color w:val="FF0000"/>
                                      <w:spacing w:val="2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al in</w:t>
                                  </w:r>
                                  <w:r w:rsidRPr="00BD3045">
                                    <w:rPr>
                                      <w:rFonts w:cs="Arial"/>
                                      <w:color w:val="FF0000"/>
                                      <w:spacing w:val="2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formation.</w:t>
                                  </w:r>
                                </w:p>
                                <w:p w14:paraId="09B0C448" w14:textId="7A0D5157" w:rsidR="00835A13" w:rsidRDefault="00B22269" w:rsidP="00835A13">
                                  <w:pPr>
                                    <w:pStyle w:val="NormalWeb"/>
                                  </w:pPr>
                                  <w:r>
                                    <w:tab/>
                                  </w:r>
                                </w:p>
                                <w:p w14:paraId="7AB9DDE3" w14:textId="00DC7E5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0455F" id="_x0000_s1028" type="#_x0000_t202" style="position:absolute;left:0;text-align:left;margin-left:12.1pt;margin-top:15.25pt;width:97.45pt;height:3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">
                      <v:textbox>
                        <w:txbxContent>
                          <w:p w14:paraId="66377EEE" w14:textId="77777777" w:rsidR="00B22269" w:rsidRPr="00BD3045" w:rsidRDefault="00B22269" w:rsidP="00B222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D3045">
                              <w:rPr>
                                <w:rFonts w:cs="Arial"/>
                                <w:color w:val="FF0000"/>
                                <w:spacing w:val="2"/>
                                <w:sz w:val="16"/>
                                <w:szCs w:val="16"/>
                                <w:shd w:val="clear" w:color="auto" w:fill="FFFFFF"/>
                              </w:rPr>
                              <w:t>REDACTED TEXT under FOIA Section 40, Person</w:t>
                            </w:r>
                            <w:r>
                              <w:rPr>
                                <w:rFonts w:cs="Arial"/>
                                <w:color w:val="FF0000"/>
                                <w:spacing w:val="2"/>
                                <w:sz w:val="16"/>
                                <w:szCs w:val="16"/>
                                <w:shd w:val="clear" w:color="auto" w:fill="FFFFFF"/>
                              </w:rPr>
                              <w:t>al in</w:t>
                            </w:r>
                            <w:r w:rsidRPr="00BD3045">
                              <w:rPr>
                                <w:rFonts w:cs="Arial"/>
                                <w:color w:val="FF0000"/>
                                <w:spacing w:val="2"/>
                                <w:sz w:val="16"/>
                                <w:szCs w:val="16"/>
                                <w:shd w:val="clear" w:color="auto" w:fill="FFFFFF"/>
                              </w:rPr>
                              <w:t>formation.</w:t>
                            </w:r>
                          </w:p>
                          <w:p w14:paraId="09B0C448" w14:textId="7A0D5157" w:rsidR="00835A13" w:rsidRDefault="00B22269" w:rsidP="00835A13">
                            <w:pPr>
                              <w:pStyle w:val="NormalWeb"/>
                            </w:pPr>
                            <w:r>
                              <w:tab/>
                            </w:r>
                          </w:p>
                          <w:p w14:paraId="7AB9DDE3" w14:textId="00DC7E5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6C397A">
              <w:rPr>
                <w:rFonts w:ascii="Calibri" w:hAnsi="Calibri" w:cs="Arial"/>
              </w:rPr>
              <w:t xml:space="preserve">Change authorised to proceed </w:t>
            </w:r>
            <w:r w:rsidR="00C115D9">
              <w:rPr>
                <w:rFonts w:ascii="Calibri" w:hAnsi="Calibri" w:cs="Arial"/>
              </w:rPr>
              <w:t xml:space="preserve">by: </w:t>
            </w:r>
            <w:r w:rsidR="00C115D9" w:rsidRPr="00AD540B">
              <w:rPr>
                <w:rFonts w:ascii="Calibri" w:hAnsi="Calibri" w:cs="Arial"/>
                <w:bCs/>
              </w:rPr>
              <w:t>(</w:t>
            </w:r>
            <w:r w:rsidR="008A36BB">
              <w:rPr>
                <w:rFonts w:ascii="Calibri" w:hAnsi="Calibri" w:cs="Arial"/>
                <w:bCs/>
              </w:rPr>
              <w:t>Buyer</w:t>
            </w:r>
            <w:r w:rsidR="00C115D9" w:rsidRPr="00AD540B">
              <w:rPr>
                <w:rFonts w:ascii="Calibri" w:hAnsi="Calibri" w:cs="Arial"/>
                <w:bCs/>
              </w:rPr>
              <w:t>’s representative):</w:t>
            </w:r>
            <w:r w:rsidR="00C115D9" w:rsidRPr="00AD540B">
              <w:t xml:space="preserve"> </w:t>
            </w:r>
          </w:p>
          <w:p w14:paraId="4BB239C3" w14:textId="77777777" w:rsidR="00C115D9" w:rsidRDefault="00C115D9" w:rsidP="005678B8">
            <w:pPr>
              <w:ind w:left="2274"/>
            </w:pPr>
            <w:r>
              <w:t xml:space="preserve">                                                                </w:t>
            </w:r>
          </w:p>
          <w:p w14:paraId="0F5ED266" w14:textId="77777777" w:rsidR="0092342B" w:rsidRDefault="00B544EA" w:rsidP="00B544EA">
            <w:r>
              <w:t xml:space="preserve">     </w:t>
            </w:r>
          </w:p>
          <w:p w14:paraId="43BA3D64" w14:textId="77777777" w:rsidR="00C115D9" w:rsidRPr="00864179" w:rsidRDefault="0092342B" w:rsidP="00B544EA">
            <w:r>
              <w:t xml:space="preserve">  </w:t>
            </w:r>
            <w:r w:rsidR="00B544EA">
              <w:t xml:space="preserve">  </w:t>
            </w:r>
            <w:r w:rsidR="00C115D9">
              <w:t xml:space="preserve">Signature                </w:t>
            </w:r>
            <w:r w:rsidR="00B544EA">
              <w:t xml:space="preserve">       </w:t>
            </w:r>
            <w:r w:rsidR="00C115D9">
              <w:t>Print Name and Job Title                  Date</w:t>
            </w:r>
          </w:p>
        </w:tc>
      </w:tr>
      <w:tr w:rsidR="00C115D9" w:rsidRPr="00864179" w14:paraId="2A8385F2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4311DEFF" w14:textId="77777777" w:rsidR="00C115D9" w:rsidRPr="00155064" w:rsidRDefault="00B544EA" w:rsidP="005678B8"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3DBB14C9" wp14:editId="4D1933B8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107950</wp:posOffset>
                      </wp:positionV>
                      <wp:extent cx="12573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E47FB0" w14:textId="2DF335AF" w:rsidR="00C115D9" w:rsidRPr="00747C09" w:rsidRDefault="006F1A61" w:rsidP="00C115D9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21 January 2025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3DBB14C9" id="_x0000_s1029" type="#_x0000_t202" style="position:absolute;left:0;text-align:left;margin-left:428.1pt;margin-top:8.5pt;width:99pt;height:3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">
                      <v:textbox>
                        <w:txbxContent>
                          <w:p w14:paraId="6DE47FB0" w14:textId="2DF335AF" w:rsidR="00C115D9" w:rsidRPr="00747C09" w:rsidRDefault="006F1A61" w:rsidP="00C115D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21 January 2025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5AE1E55F" wp14:editId="27294AF3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107950</wp:posOffset>
                      </wp:positionV>
                      <wp:extent cx="17145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69B87D" w14:textId="77777777" w:rsidR="00B22269" w:rsidRPr="00BD3045" w:rsidRDefault="00B22269" w:rsidP="00B2226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D3045">
                                    <w:rPr>
                                      <w:rFonts w:cs="Arial"/>
                                      <w:color w:val="FF0000"/>
                                      <w:spacing w:val="2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REDACTED TEXT under FOIA Section 40, Person</w:t>
                                  </w:r>
                                  <w:r>
                                    <w:rPr>
                                      <w:rFonts w:cs="Arial"/>
                                      <w:color w:val="FF0000"/>
                                      <w:spacing w:val="2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al in</w:t>
                                  </w:r>
                                  <w:r w:rsidRPr="00BD3045">
                                    <w:rPr>
                                      <w:rFonts w:cs="Arial"/>
                                      <w:color w:val="FF0000"/>
                                      <w:spacing w:val="2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formation.</w:t>
                                  </w:r>
                                </w:p>
                                <w:p w14:paraId="0BD36D84" w14:textId="2F634563" w:rsidR="00C115D9" w:rsidRPr="00747C09" w:rsidRDefault="00C115D9" w:rsidP="00C115D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1E55F" id="_x0000_s1030" type="#_x0000_t202" style="position:absolute;left:0;text-align:left;margin-left:275.1pt;margin-top:8.5pt;width:135pt;height:33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">
                      <v:textbox>
                        <w:txbxContent>
                          <w:p w14:paraId="0E69B87D" w14:textId="77777777" w:rsidR="00B22269" w:rsidRPr="00BD3045" w:rsidRDefault="00B22269" w:rsidP="00B222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D3045">
                              <w:rPr>
                                <w:rFonts w:cs="Arial"/>
                                <w:color w:val="FF0000"/>
                                <w:spacing w:val="2"/>
                                <w:sz w:val="16"/>
                                <w:szCs w:val="16"/>
                                <w:shd w:val="clear" w:color="auto" w:fill="FFFFFF"/>
                              </w:rPr>
                              <w:t>REDACTED TEXT under FOIA Section 40, Person</w:t>
                            </w:r>
                            <w:r>
                              <w:rPr>
                                <w:rFonts w:cs="Arial"/>
                                <w:color w:val="FF0000"/>
                                <w:spacing w:val="2"/>
                                <w:sz w:val="16"/>
                                <w:szCs w:val="16"/>
                                <w:shd w:val="clear" w:color="auto" w:fill="FFFFFF"/>
                              </w:rPr>
                              <w:t>al in</w:t>
                            </w:r>
                            <w:r w:rsidRPr="00BD3045">
                              <w:rPr>
                                <w:rFonts w:cs="Arial"/>
                                <w:color w:val="FF0000"/>
                                <w:spacing w:val="2"/>
                                <w:sz w:val="16"/>
                                <w:szCs w:val="16"/>
                                <w:shd w:val="clear" w:color="auto" w:fill="FFFFFF"/>
                              </w:rPr>
                              <w:t>formation.</w:t>
                            </w:r>
                          </w:p>
                          <w:p w14:paraId="0BD36D84" w14:textId="2F634563" w:rsidR="00C115D9" w:rsidRPr="00747C09" w:rsidRDefault="00C115D9" w:rsidP="00C115D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762D1328" wp14:editId="3A44DF4A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107950</wp:posOffset>
                      </wp:positionV>
                      <wp:extent cx="18288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44E71E" w14:textId="77777777" w:rsidR="00B22269" w:rsidRPr="00BD3045" w:rsidRDefault="00B22269" w:rsidP="00B2226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D3045">
                                    <w:rPr>
                                      <w:rFonts w:cs="Arial"/>
                                      <w:color w:val="FF0000"/>
                                      <w:spacing w:val="2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REDACTED TEXT under FOIA Section 40, Person</w:t>
                                  </w:r>
                                  <w:r>
                                    <w:rPr>
                                      <w:rFonts w:cs="Arial"/>
                                      <w:color w:val="FF0000"/>
                                      <w:spacing w:val="2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al in</w:t>
                                  </w:r>
                                  <w:r w:rsidRPr="00BD3045">
                                    <w:rPr>
                                      <w:rFonts w:cs="Arial"/>
                                      <w:color w:val="FF0000"/>
                                      <w:spacing w:val="2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formation.</w:t>
                                  </w:r>
                                </w:p>
                                <w:p w14:paraId="7BD38F8F" w14:textId="29F84A3E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D1328" id="_x0000_s1031" type="#_x0000_t202" style="position:absolute;left:0;text-align:left;margin-left:113.1pt;margin-top:8.5pt;width:2in;height:33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">
                      <v:textbox>
                        <w:txbxContent>
                          <w:p w14:paraId="3544E71E" w14:textId="77777777" w:rsidR="00B22269" w:rsidRPr="00BD3045" w:rsidRDefault="00B22269" w:rsidP="00B222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D3045">
                              <w:rPr>
                                <w:rFonts w:cs="Arial"/>
                                <w:color w:val="FF0000"/>
                                <w:spacing w:val="2"/>
                                <w:sz w:val="16"/>
                                <w:szCs w:val="16"/>
                                <w:shd w:val="clear" w:color="auto" w:fill="FFFFFF"/>
                              </w:rPr>
                              <w:t>REDACTED TEXT under FOIA Section 40, Person</w:t>
                            </w:r>
                            <w:r>
                              <w:rPr>
                                <w:rFonts w:cs="Arial"/>
                                <w:color w:val="FF0000"/>
                                <w:spacing w:val="2"/>
                                <w:sz w:val="16"/>
                                <w:szCs w:val="16"/>
                                <w:shd w:val="clear" w:color="auto" w:fill="FFFFFF"/>
                              </w:rPr>
                              <w:t>al in</w:t>
                            </w:r>
                            <w:r w:rsidRPr="00BD3045">
                              <w:rPr>
                                <w:rFonts w:cs="Arial"/>
                                <w:color w:val="FF0000"/>
                                <w:spacing w:val="2"/>
                                <w:sz w:val="16"/>
                                <w:szCs w:val="16"/>
                                <w:shd w:val="clear" w:color="auto" w:fill="FFFFFF"/>
                              </w:rPr>
                              <w:t>formation.</w:t>
                            </w:r>
                          </w:p>
                          <w:p w14:paraId="7BD38F8F" w14:textId="29F84A3E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1FA4A385" w14:textId="77777777"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14:paraId="0A21F8B7" w14:textId="77777777" w:rsidR="00C115D9" w:rsidRPr="00155064" w:rsidRDefault="00C115D9" w:rsidP="005678B8"/>
          <w:p w14:paraId="544F3E53" w14:textId="77777777"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7F16D8AE" w14:textId="77777777" w:rsidR="00C115D9" w:rsidRPr="00A13EB4" w:rsidRDefault="00C115D9" w:rsidP="00B544EA">
            <w:pPr>
              <w:tabs>
                <w:tab w:val="left" w:pos="10637"/>
              </w:tabs>
              <w:rPr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      </w:t>
            </w:r>
            <w:r w:rsidRPr="00A13EB4">
              <w:rPr>
                <w:bCs/>
              </w:rPr>
              <w:t>Signature                                          Prin</w:t>
            </w:r>
            <w:r w:rsidR="00B544EA">
              <w:rPr>
                <w:bCs/>
              </w:rPr>
              <w:t xml:space="preserve">t Name and Job Title         </w:t>
            </w:r>
            <w:r w:rsidRPr="00A13EB4">
              <w:rPr>
                <w:bCs/>
              </w:rPr>
              <w:t xml:space="preserve">      Date</w:t>
            </w:r>
          </w:p>
        </w:tc>
      </w:tr>
      <w:tr w:rsidR="00C115D9" w:rsidRPr="00864179" w14:paraId="20838C11" w14:textId="77777777" w:rsidTr="00B544EA">
        <w:trPr>
          <w:trHeight w:val="1589"/>
        </w:trPr>
        <w:tc>
          <w:tcPr>
            <w:tcW w:w="11058" w:type="dxa"/>
            <w:gridSpan w:val="4"/>
            <w:noWrap/>
          </w:tcPr>
          <w:p w14:paraId="12B65CC6" w14:textId="77777777" w:rsidR="00C115D9" w:rsidRDefault="00B544EA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7F36FA2A" wp14:editId="7B2806C1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100965</wp:posOffset>
                      </wp:positionV>
                      <wp:extent cx="12573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239512" w14:textId="07C91DC2" w:rsidR="00C115D9" w:rsidRDefault="003D5D39" w:rsidP="00C115D9">
                                  <w:r>
                                    <w:t>21 January 2025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36FA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2" type="#_x0000_t202" style="position:absolute;left:0;text-align:left;margin-left:428.1pt;margin-top:7.95pt;width:99pt;height:37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6NJwIAAEw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">
                      <v:textbox>
                        <w:txbxContent>
                          <w:p w14:paraId="2F239512" w14:textId="07C91DC2" w:rsidR="00C115D9" w:rsidRDefault="003D5D39" w:rsidP="00C115D9">
                            <w:r>
                              <w:t>21 January 2025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499810B9" wp14:editId="69C677B9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100965</wp:posOffset>
                      </wp:positionV>
                      <wp:extent cx="1678305" cy="47625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5" y="21600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92291D" w14:textId="77777777" w:rsidR="00B22269" w:rsidRPr="00BD3045" w:rsidRDefault="00B22269" w:rsidP="00B2226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D3045">
                                    <w:rPr>
                                      <w:rFonts w:cs="Arial"/>
                                      <w:color w:val="FF0000"/>
                                      <w:spacing w:val="2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REDACTED TEXT under FOIA Section 40, Person</w:t>
                                  </w:r>
                                  <w:r>
                                    <w:rPr>
                                      <w:rFonts w:cs="Arial"/>
                                      <w:color w:val="FF0000"/>
                                      <w:spacing w:val="2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al in</w:t>
                                  </w:r>
                                  <w:r w:rsidRPr="00BD3045">
                                    <w:rPr>
                                      <w:rFonts w:cs="Arial"/>
                                      <w:color w:val="FF0000"/>
                                      <w:spacing w:val="2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formation.</w:t>
                                  </w:r>
                                </w:p>
                                <w:p w14:paraId="2DBA1F1B" w14:textId="77777777" w:rsidR="00C115D9" w:rsidRDefault="00C115D9" w:rsidP="00C115D9"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810B9" id="_x0000_s1033" type="#_x0000_t202" style="position:absolute;left:0;text-align:left;margin-left:275.1pt;margin-top:7.95pt;width:132.15pt;height:37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">
                      <v:textbox>
                        <w:txbxContent>
                          <w:p w14:paraId="6092291D" w14:textId="77777777" w:rsidR="00B22269" w:rsidRPr="00BD3045" w:rsidRDefault="00B22269" w:rsidP="00B222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D3045">
                              <w:rPr>
                                <w:rFonts w:cs="Arial"/>
                                <w:color w:val="FF0000"/>
                                <w:spacing w:val="2"/>
                                <w:sz w:val="16"/>
                                <w:szCs w:val="16"/>
                                <w:shd w:val="clear" w:color="auto" w:fill="FFFFFF"/>
                              </w:rPr>
                              <w:t>REDACTED TEXT under FOIA Section 40, Person</w:t>
                            </w:r>
                            <w:r>
                              <w:rPr>
                                <w:rFonts w:cs="Arial"/>
                                <w:color w:val="FF0000"/>
                                <w:spacing w:val="2"/>
                                <w:sz w:val="16"/>
                                <w:szCs w:val="16"/>
                                <w:shd w:val="clear" w:color="auto" w:fill="FFFFFF"/>
                              </w:rPr>
                              <w:t>al in</w:t>
                            </w:r>
                            <w:r w:rsidRPr="00BD3045">
                              <w:rPr>
                                <w:rFonts w:cs="Arial"/>
                                <w:color w:val="FF0000"/>
                                <w:spacing w:val="2"/>
                                <w:sz w:val="16"/>
                                <w:szCs w:val="16"/>
                                <w:shd w:val="clear" w:color="auto" w:fill="FFFFFF"/>
                              </w:rPr>
                              <w:t>formation.</w:t>
                            </w:r>
                          </w:p>
                          <w:p w14:paraId="2DBA1F1B" w14:textId="77777777" w:rsidR="00C115D9" w:rsidRDefault="00C115D9" w:rsidP="00C115D9">
                            <w:bookmarkStart w:id="1" w:name="_GoBack"/>
                            <w:bookmarkEnd w:id="1"/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7DEBF155" wp14:editId="5F96571E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100965</wp:posOffset>
                      </wp:positionV>
                      <wp:extent cx="18288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5F1AC1" w14:textId="77777777" w:rsidR="00B22269" w:rsidRPr="00BD3045" w:rsidRDefault="00B22269" w:rsidP="00B2226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D3045">
                                    <w:rPr>
                                      <w:rFonts w:cs="Arial"/>
                                      <w:color w:val="FF0000"/>
                                      <w:spacing w:val="2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REDACTED TEXT under FOIA Section 40, Person</w:t>
                                  </w:r>
                                  <w:r>
                                    <w:rPr>
                                      <w:rFonts w:cs="Arial"/>
                                      <w:color w:val="FF0000"/>
                                      <w:spacing w:val="2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al in</w:t>
                                  </w:r>
                                  <w:r w:rsidRPr="00BD3045">
                                    <w:rPr>
                                      <w:rFonts w:cs="Arial"/>
                                      <w:color w:val="FF0000"/>
                                      <w:spacing w:val="2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formation.</w:t>
                                  </w:r>
                                </w:p>
                                <w:p w14:paraId="6288D9C6" w14:textId="08D75EDE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BF155" id="_x0000_s1034" type="#_x0000_t202" style="position:absolute;left:0;text-align:left;margin-left:113.1pt;margin-top:7.95pt;width:2in;height:37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">
                      <v:textbox>
                        <w:txbxContent>
                          <w:p w14:paraId="495F1AC1" w14:textId="77777777" w:rsidR="00B22269" w:rsidRPr="00BD3045" w:rsidRDefault="00B22269" w:rsidP="00B222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D3045">
                              <w:rPr>
                                <w:rFonts w:cs="Arial"/>
                                <w:color w:val="FF0000"/>
                                <w:spacing w:val="2"/>
                                <w:sz w:val="16"/>
                                <w:szCs w:val="16"/>
                                <w:shd w:val="clear" w:color="auto" w:fill="FFFFFF"/>
                              </w:rPr>
                              <w:t>REDACTED TEXT under FOIA Section 40, Person</w:t>
                            </w:r>
                            <w:r>
                              <w:rPr>
                                <w:rFonts w:cs="Arial"/>
                                <w:color w:val="FF0000"/>
                                <w:spacing w:val="2"/>
                                <w:sz w:val="16"/>
                                <w:szCs w:val="16"/>
                                <w:shd w:val="clear" w:color="auto" w:fill="FFFFFF"/>
                              </w:rPr>
                              <w:t>al in</w:t>
                            </w:r>
                            <w:r w:rsidRPr="00BD3045">
                              <w:rPr>
                                <w:rFonts w:cs="Arial"/>
                                <w:color w:val="FF0000"/>
                                <w:spacing w:val="2"/>
                                <w:sz w:val="16"/>
                                <w:szCs w:val="16"/>
                                <w:shd w:val="clear" w:color="auto" w:fill="FFFFFF"/>
                              </w:rPr>
                              <w:t>formation.</w:t>
                            </w:r>
                          </w:p>
                          <w:p w14:paraId="6288D9C6" w14:textId="08D75EDE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7911D2D2" w14:textId="77777777" w:rsidR="00C115D9" w:rsidRDefault="00C115D9" w:rsidP="005678B8">
            <w:r>
              <w:t xml:space="preserve">Authorised for and on behalf of the </w:t>
            </w:r>
            <w:r w:rsidR="008A36BB">
              <w:t>Buyer</w:t>
            </w:r>
            <w:r>
              <w:t>:</w:t>
            </w:r>
          </w:p>
          <w:p w14:paraId="3BD1B9A7" w14:textId="77777777" w:rsidR="00C115D9" w:rsidRDefault="00C115D9" w:rsidP="005678B8"/>
          <w:p w14:paraId="77CBFCC7" w14:textId="77777777" w:rsidR="00C115D9" w:rsidRDefault="00C115D9" w:rsidP="005678B8"/>
          <w:p w14:paraId="2FBDD43A" w14:textId="04E48520" w:rsidR="00C115D9" w:rsidRPr="00864179" w:rsidRDefault="00C115D9" w:rsidP="005678B8">
            <w:r>
              <w:t xml:space="preserve">                                              Signature         </w:t>
            </w:r>
            <w:r w:rsidR="00B544EA">
              <w:t xml:space="preserve">                         </w:t>
            </w:r>
            <w:r>
              <w:t xml:space="preserve">      Print Name and Job Title                  Date</w:t>
            </w:r>
          </w:p>
        </w:tc>
      </w:tr>
    </w:tbl>
    <w:p w14:paraId="71A1259D" w14:textId="77777777" w:rsidR="00741738" w:rsidRDefault="00741738" w:rsidP="00B544EA"/>
    <w:sectPr w:rsidR="007417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320F3" w14:textId="77777777" w:rsidR="0090374A" w:rsidRDefault="0090374A" w:rsidP="00C115D9">
      <w:r>
        <w:separator/>
      </w:r>
    </w:p>
  </w:endnote>
  <w:endnote w:type="continuationSeparator" w:id="0">
    <w:p w14:paraId="204C9BFC" w14:textId="77777777" w:rsidR="0090374A" w:rsidRDefault="0090374A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B6A8C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36B34C0F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1779B511" w14:textId="7FB627E8" w:rsidR="00E13234" w:rsidRDefault="00AA5ED7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20</w:t>
    </w:r>
    <w:r w:rsidR="00347587" w:rsidRPr="00347587">
      <w:rPr>
        <w:sz w:val="20"/>
        <w:szCs w:val="20"/>
        <w:vertAlign w:val="superscript"/>
      </w:rPr>
      <w:t>th</w:t>
    </w:r>
    <w:r w:rsidR="00347587">
      <w:rPr>
        <w:sz w:val="20"/>
        <w:szCs w:val="20"/>
      </w:rPr>
      <w:t xml:space="preserve"> </w:t>
    </w:r>
    <w:r>
      <w:rPr>
        <w:sz w:val="20"/>
        <w:szCs w:val="20"/>
      </w:rPr>
      <w:t>January 2025</w:t>
    </w:r>
  </w:p>
  <w:p w14:paraId="332409F2" w14:textId="77777777"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</w:t>
    </w:r>
    <w:r w:rsidR="008A36BB">
      <w:rPr>
        <w:rFonts w:cs="Arial"/>
        <w:color w:val="222222"/>
        <w:sz w:val="19"/>
        <w:szCs w:val="19"/>
        <w:shd w:val="clear" w:color="auto" w:fill="FFFFFF"/>
      </w:rPr>
      <w:t>3</w:t>
    </w:r>
  </w:p>
  <w:p w14:paraId="089E484F" w14:textId="77777777"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FE4F4F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9BB89" w14:textId="77777777" w:rsidR="0090374A" w:rsidRDefault="0090374A" w:rsidP="00C115D9">
      <w:r>
        <w:separator/>
      </w:r>
    </w:p>
  </w:footnote>
  <w:footnote w:type="continuationSeparator" w:id="0">
    <w:p w14:paraId="23D9380E" w14:textId="77777777" w:rsidR="0090374A" w:rsidRDefault="0090374A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774D9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34459CC" wp14:editId="10359C16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0A9AB181" w14:textId="77777777" w:rsidR="00347587" w:rsidRDefault="00347587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>Contract Amendment Extension – Provision of EVI Support Service – Legal Support</w:t>
    </w:r>
  </w:p>
  <w:p w14:paraId="6B986153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>Contract Reference:</w:t>
    </w:r>
    <w:r w:rsidR="00347587">
      <w:rPr>
        <w:rFonts w:cs="Arial"/>
        <w:sz w:val="20"/>
        <w:szCs w:val="20"/>
      </w:rPr>
      <w:t xml:space="preserve"> CCLL24A05-01</w:t>
    </w:r>
  </w:p>
  <w:p w14:paraId="4FDAA796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125BF7D7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09F81794"/>
    <w:multiLevelType w:val="multilevel"/>
    <w:tmpl w:val="6324B27C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" w:hint="default"/>
        <w:color w:val="auto"/>
      </w:rPr>
    </w:lvl>
  </w:abstractNum>
  <w:abstractNum w:abstractNumId="2" w15:restartNumberingAfterBreak="0">
    <w:nsid w:val="43F71CA4"/>
    <w:multiLevelType w:val="multilevel"/>
    <w:tmpl w:val="1332CCD4"/>
    <w:numStyleLink w:val="111111"/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031C25"/>
    <w:rsid w:val="00126FC5"/>
    <w:rsid w:val="00184EE4"/>
    <w:rsid w:val="001E423A"/>
    <w:rsid w:val="00347587"/>
    <w:rsid w:val="003B11C9"/>
    <w:rsid w:val="003D5D39"/>
    <w:rsid w:val="004011D0"/>
    <w:rsid w:val="00412892"/>
    <w:rsid w:val="00454DB0"/>
    <w:rsid w:val="004A2151"/>
    <w:rsid w:val="004D54A1"/>
    <w:rsid w:val="004E09E8"/>
    <w:rsid w:val="00557944"/>
    <w:rsid w:val="00584E72"/>
    <w:rsid w:val="005B4A24"/>
    <w:rsid w:val="005C5611"/>
    <w:rsid w:val="006C3374"/>
    <w:rsid w:val="006F1A61"/>
    <w:rsid w:val="00741738"/>
    <w:rsid w:val="00747C09"/>
    <w:rsid w:val="007B17CA"/>
    <w:rsid w:val="007D0AEC"/>
    <w:rsid w:val="00835A13"/>
    <w:rsid w:val="008A36BB"/>
    <w:rsid w:val="008C42EF"/>
    <w:rsid w:val="0090374A"/>
    <w:rsid w:val="0092342B"/>
    <w:rsid w:val="00971C9D"/>
    <w:rsid w:val="009C5389"/>
    <w:rsid w:val="00AA5ED7"/>
    <w:rsid w:val="00B22269"/>
    <w:rsid w:val="00B544EA"/>
    <w:rsid w:val="00BA7E2B"/>
    <w:rsid w:val="00BD4BFE"/>
    <w:rsid w:val="00C115D9"/>
    <w:rsid w:val="00C55DFC"/>
    <w:rsid w:val="00CD26F4"/>
    <w:rsid w:val="00D94B51"/>
    <w:rsid w:val="00DF4F48"/>
    <w:rsid w:val="00E13234"/>
    <w:rsid w:val="00E34AFB"/>
    <w:rsid w:val="00E829BA"/>
    <w:rsid w:val="00E94820"/>
    <w:rsid w:val="00EC3E89"/>
    <w:rsid w:val="00F25965"/>
    <w:rsid w:val="00F27494"/>
    <w:rsid w:val="00F82565"/>
    <w:rsid w:val="00FE0DDB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6E149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923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4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42B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4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42B"/>
    <w:rPr>
      <w:rFonts w:ascii="Arial" w:eastAsia="SimSun" w:hAnsi="Arial" w:cs="Times New Roman"/>
      <w:b/>
      <w:bCs/>
      <w:sz w:val="20"/>
      <w:szCs w:val="20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835A13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Alex Jones2</cp:lastModifiedBy>
  <cp:revision>2</cp:revision>
  <dcterms:created xsi:type="dcterms:W3CDTF">2025-01-22T16:04:00Z</dcterms:created>
  <dcterms:modified xsi:type="dcterms:W3CDTF">2025-01-22T16:04:00Z</dcterms:modified>
</cp:coreProperties>
</file>