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87864" w14:textId="77777777" w:rsidR="00F265EF" w:rsidRPr="000B26C2" w:rsidRDefault="00F265EF" w:rsidP="00F265EF">
      <w:pPr>
        <w:spacing w:after="0"/>
        <w:jc w:val="center"/>
        <w:rPr>
          <w:rFonts w:ascii="Arial Bold" w:hAnsi="Arial Bold" w:cs="Arial"/>
          <w:b/>
          <w:bCs/>
          <w:caps/>
        </w:rPr>
      </w:pPr>
      <w:bookmarkStart w:id="0" w:name="_GoBack"/>
      <w:bookmarkEnd w:id="0"/>
      <w:r w:rsidRPr="000B26C2">
        <w:rPr>
          <w:rFonts w:ascii="Arial Bold" w:hAnsi="Arial Bold" w:cs="Arial"/>
          <w:b/>
          <w:bCs/>
          <w:caps/>
        </w:rPr>
        <w:t>Schedule Q</w:t>
      </w:r>
    </w:p>
    <w:p w14:paraId="2BFF5EBC" w14:textId="77777777" w:rsidR="00F265EF" w:rsidRPr="000B26C2" w:rsidRDefault="00F265EF" w:rsidP="00F265EF">
      <w:pPr>
        <w:spacing w:after="0"/>
        <w:jc w:val="center"/>
        <w:rPr>
          <w:rFonts w:ascii="Arial Bold" w:hAnsi="Arial Bold" w:cs="Arial"/>
          <w:b/>
          <w:caps/>
        </w:rPr>
      </w:pPr>
    </w:p>
    <w:p w14:paraId="7EE213EE" w14:textId="77777777" w:rsidR="00F265EF" w:rsidRPr="000B26C2" w:rsidRDefault="00F265EF" w:rsidP="00F265EF">
      <w:pPr>
        <w:spacing w:after="0"/>
        <w:jc w:val="center"/>
        <w:rPr>
          <w:rFonts w:ascii="Arial Bold" w:hAnsi="Arial Bold" w:cs="Arial"/>
          <w:b/>
          <w:bCs/>
          <w:caps/>
        </w:rPr>
      </w:pPr>
      <w:r w:rsidRPr="000B26C2">
        <w:rPr>
          <w:rFonts w:ascii="Arial Bold" w:hAnsi="Arial Bold" w:cs="Arial"/>
          <w:b/>
          <w:bCs/>
          <w:caps/>
        </w:rPr>
        <w:t>Processing, Personal Data and Data Subjects</w:t>
      </w:r>
    </w:p>
    <w:p w14:paraId="42239629" w14:textId="77777777" w:rsidR="00F265EF" w:rsidRPr="00E32D79" w:rsidRDefault="00F265EF" w:rsidP="00F265EF">
      <w:pPr>
        <w:spacing w:after="0"/>
        <w:jc w:val="center"/>
        <w:rPr>
          <w:rFonts w:ascii="Arial" w:hAnsi="Arial" w:cs="Arial"/>
          <w:b/>
        </w:rPr>
      </w:pPr>
    </w:p>
    <w:p w14:paraId="6A4470BE" w14:textId="77777777" w:rsidR="00F265EF" w:rsidRPr="00E32D79" w:rsidRDefault="00F265EF" w:rsidP="00F265EF">
      <w:pPr>
        <w:spacing w:after="0" w:line="240" w:lineRule="auto"/>
        <w:ind w:left="709" w:hanging="709"/>
        <w:rPr>
          <w:rFonts w:ascii="Arial" w:hAnsi="Arial" w:cs="Arial"/>
        </w:rPr>
      </w:pPr>
      <w:r w:rsidRPr="00E32D79">
        <w:rPr>
          <w:rFonts w:ascii="Arial" w:hAnsi="Arial" w:cs="Arial"/>
        </w:rPr>
        <w:t xml:space="preserve">1. </w:t>
      </w:r>
      <w:r w:rsidRPr="00E32D79">
        <w:rPr>
          <w:rFonts w:ascii="Arial" w:hAnsi="Arial" w:cs="Arial"/>
        </w:rPr>
        <w:tab/>
        <w:t>The Contractor shall comply with any further written instructions with respect to processing by the Authority.</w:t>
      </w:r>
    </w:p>
    <w:p w14:paraId="5EA61EA9" w14:textId="77777777" w:rsidR="00F265EF" w:rsidRPr="00E32D79" w:rsidRDefault="00F265EF" w:rsidP="00F265EF">
      <w:pPr>
        <w:spacing w:after="0" w:line="240" w:lineRule="auto"/>
        <w:ind w:left="709" w:hanging="709"/>
        <w:rPr>
          <w:rFonts w:ascii="Arial" w:hAnsi="Arial" w:cs="Arial"/>
        </w:rPr>
      </w:pPr>
    </w:p>
    <w:p w14:paraId="25F319FB" w14:textId="77777777" w:rsidR="00F265EF" w:rsidRPr="00E32D79" w:rsidRDefault="00F265EF" w:rsidP="00F265EF">
      <w:pPr>
        <w:spacing w:after="0" w:line="240" w:lineRule="auto"/>
        <w:ind w:left="709" w:hanging="709"/>
        <w:rPr>
          <w:rFonts w:ascii="Arial" w:hAnsi="Arial" w:cs="Arial"/>
        </w:rPr>
      </w:pPr>
      <w:r w:rsidRPr="00E32D79">
        <w:rPr>
          <w:rFonts w:ascii="Arial" w:hAnsi="Arial" w:cs="Arial"/>
        </w:rPr>
        <w:t xml:space="preserve">2. </w:t>
      </w:r>
      <w:r w:rsidRPr="00E32D79">
        <w:rPr>
          <w:rFonts w:ascii="Arial" w:hAnsi="Arial" w:cs="Arial"/>
        </w:rPr>
        <w:tab/>
        <w:t>Any such further instructions shall be incorporated into this Schedule.</w:t>
      </w:r>
    </w:p>
    <w:p w14:paraId="7A386AD3" w14:textId="77777777" w:rsidR="00F265EF" w:rsidRPr="00E32D79" w:rsidRDefault="00F265EF" w:rsidP="00F265EF">
      <w:pPr>
        <w:ind w:left="709" w:hanging="709"/>
        <w:rPr>
          <w:rFonts w:ascii="Arial" w:hAnsi="Arial" w:cs="Aria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44"/>
      </w:tblGrid>
      <w:tr w:rsidR="00F265EF" w:rsidRPr="00E32D79" w14:paraId="6292BDC3" w14:textId="77777777" w:rsidTr="00153D40">
        <w:tc>
          <w:tcPr>
            <w:tcW w:w="2551" w:type="dxa"/>
            <w:shd w:val="clear" w:color="auto" w:fill="E7E6E6" w:themeFill="background2"/>
          </w:tcPr>
          <w:p w14:paraId="61672D24" w14:textId="77777777" w:rsidR="00F265EF" w:rsidRPr="00E32D79" w:rsidRDefault="00F265EF" w:rsidP="001918DD">
            <w:pPr>
              <w:jc w:val="center"/>
              <w:rPr>
                <w:rFonts w:ascii="Arial" w:hAnsi="Arial" w:cs="Arial"/>
                <w:b/>
                <w:bCs/>
              </w:rPr>
            </w:pPr>
            <w:r w:rsidRPr="00E32D79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6044" w:type="dxa"/>
            <w:shd w:val="clear" w:color="auto" w:fill="E7E6E6" w:themeFill="background2"/>
          </w:tcPr>
          <w:p w14:paraId="4E3BAE18" w14:textId="77777777" w:rsidR="00F265EF" w:rsidRPr="00E32D79" w:rsidRDefault="00F265EF" w:rsidP="001918DD">
            <w:pPr>
              <w:jc w:val="center"/>
              <w:rPr>
                <w:rFonts w:ascii="Arial" w:hAnsi="Arial" w:cs="Arial"/>
                <w:b/>
                <w:bCs/>
              </w:rPr>
            </w:pPr>
            <w:r w:rsidRPr="00E32D79">
              <w:rPr>
                <w:rFonts w:ascii="Arial" w:hAnsi="Arial" w:cs="Arial"/>
                <w:b/>
                <w:bCs/>
              </w:rPr>
              <w:t>DETAIL</w:t>
            </w:r>
          </w:p>
        </w:tc>
      </w:tr>
      <w:tr w:rsidR="00F265EF" w:rsidRPr="00E32D79" w14:paraId="310F89F2" w14:textId="77777777" w:rsidTr="00153D40">
        <w:tc>
          <w:tcPr>
            <w:tcW w:w="2551" w:type="dxa"/>
          </w:tcPr>
          <w:p w14:paraId="3286C306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Subject matter of the</w:t>
            </w:r>
          </w:p>
          <w:p w14:paraId="76F48735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processing</w:t>
            </w:r>
          </w:p>
        </w:tc>
        <w:tc>
          <w:tcPr>
            <w:tcW w:w="6044" w:type="dxa"/>
          </w:tcPr>
          <w:p w14:paraId="1DF3E7C7" w14:textId="243C73B3" w:rsidR="00F265EF" w:rsidRPr="00E32D79" w:rsidRDefault="00B958AD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Pre-</w:t>
            </w:r>
            <w:r w:rsidR="002D5110" w:rsidRPr="00E32D79">
              <w:rPr>
                <w:rFonts w:ascii="Arial" w:hAnsi="Arial" w:cs="Arial"/>
                <w:iCs/>
              </w:rPr>
              <w:t>Mobilisation</w:t>
            </w:r>
            <w:r w:rsidR="00153D40" w:rsidRPr="00E32D79">
              <w:rPr>
                <w:rFonts w:ascii="Arial" w:hAnsi="Arial" w:cs="Arial"/>
                <w:iCs/>
              </w:rPr>
              <w:t xml:space="preserve"> of resources for s</w:t>
            </w:r>
            <w:r w:rsidR="00F265EF" w:rsidRPr="00E32D79">
              <w:rPr>
                <w:rFonts w:ascii="Arial" w:hAnsi="Arial" w:cs="Arial"/>
                <w:iCs/>
              </w:rPr>
              <w:t xml:space="preserve">pecific </w:t>
            </w:r>
            <w:r w:rsidR="00153D40" w:rsidRPr="00E32D79">
              <w:rPr>
                <w:rFonts w:ascii="Arial" w:hAnsi="Arial" w:cs="Arial"/>
                <w:iCs/>
              </w:rPr>
              <w:t>a</w:t>
            </w:r>
            <w:r w:rsidR="00F265EF" w:rsidRPr="00E32D79">
              <w:rPr>
                <w:rFonts w:ascii="Arial" w:hAnsi="Arial" w:cs="Arial"/>
                <w:iCs/>
              </w:rPr>
              <w:t xml:space="preserve">ssignments </w:t>
            </w:r>
          </w:p>
        </w:tc>
      </w:tr>
      <w:tr w:rsidR="00F265EF" w:rsidRPr="00E32D79" w14:paraId="5095D7F2" w14:textId="77777777" w:rsidTr="00153D40">
        <w:tc>
          <w:tcPr>
            <w:tcW w:w="2551" w:type="dxa"/>
          </w:tcPr>
          <w:p w14:paraId="3C2BDBC9" w14:textId="51242AB3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Duration of the</w:t>
            </w:r>
          </w:p>
          <w:p w14:paraId="799B83CF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processing</w:t>
            </w:r>
          </w:p>
        </w:tc>
        <w:tc>
          <w:tcPr>
            <w:tcW w:w="6044" w:type="dxa"/>
          </w:tcPr>
          <w:p w14:paraId="0A894E84" w14:textId="3794ECCE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  <w:iCs/>
              </w:rPr>
              <w:t xml:space="preserve">25 Days for </w:t>
            </w:r>
            <w:r w:rsidR="00B958AD" w:rsidRPr="00E32D79">
              <w:rPr>
                <w:rFonts w:ascii="Arial" w:hAnsi="Arial" w:cs="Arial"/>
                <w:iCs/>
              </w:rPr>
              <w:t>Pre-</w:t>
            </w:r>
            <w:r w:rsidR="002D5110" w:rsidRPr="00E32D79">
              <w:rPr>
                <w:rFonts w:ascii="Arial" w:hAnsi="Arial" w:cs="Arial"/>
                <w:iCs/>
              </w:rPr>
              <w:t xml:space="preserve">Mobilisation </w:t>
            </w:r>
            <w:r w:rsidRPr="00E32D79">
              <w:rPr>
                <w:rFonts w:ascii="Arial" w:hAnsi="Arial" w:cs="Arial"/>
                <w:iCs/>
              </w:rPr>
              <w:t>an</w:t>
            </w:r>
            <w:r w:rsidR="00153D40" w:rsidRPr="00E32D79">
              <w:rPr>
                <w:rFonts w:ascii="Arial" w:hAnsi="Arial" w:cs="Arial"/>
                <w:iCs/>
              </w:rPr>
              <w:t>d the duration of the specific a</w:t>
            </w:r>
            <w:r w:rsidRPr="00E32D79">
              <w:rPr>
                <w:rFonts w:ascii="Arial" w:hAnsi="Arial" w:cs="Arial"/>
                <w:iCs/>
              </w:rPr>
              <w:t xml:space="preserve">ssignment.  </w:t>
            </w:r>
          </w:p>
        </w:tc>
      </w:tr>
      <w:tr w:rsidR="00F265EF" w:rsidRPr="00E32D79" w14:paraId="4287F0BB" w14:textId="77777777" w:rsidTr="00153D40">
        <w:tc>
          <w:tcPr>
            <w:tcW w:w="2551" w:type="dxa"/>
          </w:tcPr>
          <w:p w14:paraId="1F8A4F62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Nature and purposes of the processing</w:t>
            </w:r>
          </w:p>
        </w:tc>
        <w:tc>
          <w:tcPr>
            <w:tcW w:w="6044" w:type="dxa"/>
          </w:tcPr>
          <w:p w14:paraId="18142EBB" w14:textId="696A9FAA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Transmissi</w:t>
            </w:r>
            <w:r w:rsidR="00153D40" w:rsidRPr="00E32D79">
              <w:rPr>
                <w:rFonts w:ascii="Arial" w:hAnsi="Arial" w:cs="Arial"/>
                <w:iCs/>
              </w:rPr>
              <w:t>on of CVs to the Authority for specific a</w:t>
            </w:r>
            <w:r w:rsidRPr="00E32D79">
              <w:rPr>
                <w:rFonts w:ascii="Arial" w:hAnsi="Arial" w:cs="Arial"/>
                <w:iCs/>
              </w:rPr>
              <w:t xml:space="preserve">ssignments </w:t>
            </w:r>
          </w:p>
          <w:p w14:paraId="59518463" w14:textId="77777777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Processing of CVs by JPMO and Delivery Team Demander</w:t>
            </w:r>
          </w:p>
          <w:p w14:paraId="2750BC9B" w14:textId="2D91B2E0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Final selection of Per</w:t>
            </w:r>
            <w:r w:rsidR="00153D40" w:rsidRPr="00E32D79">
              <w:rPr>
                <w:rFonts w:ascii="Arial" w:hAnsi="Arial" w:cs="Arial"/>
                <w:iCs/>
              </w:rPr>
              <w:t>sonnel for s</w:t>
            </w:r>
            <w:r w:rsidRPr="00E32D79">
              <w:rPr>
                <w:rFonts w:ascii="Arial" w:hAnsi="Arial" w:cs="Arial"/>
                <w:iCs/>
              </w:rPr>
              <w:t xml:space="preserve">pecific </w:t>
            </w:r>
            <w:r w:rsidR="00153D40" w:rsidRPr="00E32D79">
              <w:rPr>
                <w:rFonts w:ascii="Arial" w:hAnsi="Arial" w:cs="Arial"/>
                <w:iCs/>
              </w:rPr>
              <w:t>a</w:t>
            </w:r>
            <w:r w:rsidRPr="00E32D79">
              <w:rPr>
                <w:rFonts w:ascii="Arial" w:hAnsi="Arial" w:cs="Arial"/>
                <w:iCs/>
              </w:rPr>
              <w:t xml:space="preserve">ssignment </w:t>
            </w:r>
          </w:p>
          <w:p w14:paraId="5F605CB3" w14:textId="0E7E8045" w:rsidR="00F265EF" w:rsidRPr="00E32D79" w:rsidRDefault="00B958AD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Pre-</w:t>
            </w:r>
            <w:r w:rsidR="002D5110" w:rsidRPr="00E32D79">
              <w:rPr>
                <w:rFonts w:ascii="Arial" w:hAnsi="Arial" w:cs="Arial"/>
                <w:iCs/>
              </w:rPr>
              <w:t xml:space="preserve">Mobilisation </w:t>
            </w:r>
            <w:r w:rsidR="00153D40" w:rsidRPr="00E32D79">
              <w:rPr>
                <w:rFonts w:ascii="Arial" w:hAnsi="Arial" w:cs="Arial"/>
                <w:iCs/>
              </w:rPr>
              <w:t>of Personnel for s</w:t>
            </w:r>
            <w:r w:rsidR="00F265EF" w:rsidRPr="00E32D79">
              <w:rPr>
                <w:rFonts w:ascii="Arial" w:hAnsi="Arial" w:cs="Arial"/>
                <w:iCs/>
              </w:rPr>
              <w:t xml:space="preserve">pecific </w:t>
            </w:r>
            <w:r w:rsidR="00153D40" w:rsidRPr="00E32D79">
              <w:rPr>
                <w:rFonts w:ascii="Arial" w:hAnsi="Arial" w:cs="Arial"/>
                <w:iCs/>
              </w:rPr>
              <w:t>a</w:t>
            </w:r>
            <w:r w:rsidR="00F265EF" w:rsidRPr="00E32D79">
              <w:rPr>
                <w:rFonts w:ascii="Arial" w:hAnsi="Arial" w:cs="Arial"/>
                <w:iCs/>
              </w:rPr>
              <w:t xml:space="preserve">ssignment </w:t>
            </w:r>
          </w:p>
          <w:p w14:paraId="0ED1296E" w14:textId="39BD5692" w:rsidR="00F265EF" w:rsidRPr="00E32D79" w:rsidRDefault="00153D40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Time Recording during a</w:t>
            </w:r>
            <w:r w:rsidR="00F265EF" w:rsidRPr="00E32D79">
              <w:rPr>
                <w:rFonts w:ascii="Arial" w:hAnsi="Arial" w:cs="Arial"/>
                <w:iCs/>
              </w:rPr>
              <w:t>ssignment</w:t>
            </w:r>
          </w:p>
          <w:p w14:paraId="092F11BE" w14:textId="225D89AA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Performance Reportin</w:t>
            </w:r>
            <w:r w:rsidR="00153D40" w:rsidRPr="00E32D79">
              <w:rPr>
                <w:rFonts w:ascii="Arial" w:hAnsi="Arial" w:cs="Arial"/>
                <w:iCs/>
              </w:rPr>
              <w:t>g (During and on completion of specific a</w:t>
            </w:r>
            <w:r w:rsidRPr="00E32D79">
              <w:rPr>
                <w:rFonts w:ascii="Arial" w:hAnsi="Arial" w:cs="Arial"/>
                <w:iCs/>
              </w:rPr>
              <w:t xml:space="preserve">ssignment) </w:t>
            </w:r>
          </w:p>
          <w:p w14:paraId="6DC86303" w14:textId="77777777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 xml:space="preserve">Customer Satisfaction Survey  </w:t>
            </w:r>
          </w:p>
          <w:p w14:paraId="3B8B64C0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  <w:p w14:paraId="6DA4DA8F" w14:textId="067F24D2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 xml:space="preserve">The nature of the processing will include collection, recording, and destruction of data (by automated means) for </w:t>
            </w:r>
            <w:r w:rsidR="00B958AD" w:rsidRPr="00E32D79">
              <w:rPr>
                <w:rFonts w:ascii="Arial" w:hAnsi="Arial" w:cs="Arial"/>
                <w:iCs/>
              </w:rPr>
              <w:t xml:space="preserve">Pre- </w:t>
            </w:r>
            <w:r w:rsidR="002D5110" w:rsidRPr="00E32D79">
              <w:rPr>
                <w:rFonts w:ascii="Arial" w:hAnsi="Arial" w:cs="Arial"/>
                <w:iCs/>
              </w:rPr>
              <w:t xml:space="preserve">Mobilisation </w:t>
            </w:r>
            <w:r w:rsidRPr="00E32D79">
              <w:rPr>
                <w:rFonts w:ascii="Arial" w:hAnsi="Arial" w:cs="Arial"/>
                <w:iCs/>
              </w:rPr>
              <w:t xml:space="preserve">of Personnel for </w:t>
            </w:r>
            <w:r w:rsidR="00153D40" w:rsidRPr="00E32D79">
              <w:rPr>
                <w:rFonts w:ascii="Arial" w:hAnsi="Arial" w:cs="Arial"/>
                <w:iCs/>
              </w:rPr>
              <w:t>s</w:t>
            </w:r>
            <w:r w:rsidRPr="00E32D79">
              <w:rPr>
                <w:rFonts w:ascii="Arial" w:hAnsi="Arial" w:cs="Arial"/>
                <w:iCs/>
              </w:rPr>
              <w:t xml:space="preserve">pecific </w:t>
            </w:r>
            <w:r w:rsidR="00153D40" w:rsidRPr="00E32D79">
              <w:rPr>
                <w:rFonts w:ascii="Arial" w:hAnsi="Arial" w:cs="Arial"/>
                <w:iCs/>
              </w:rPr>
              <w:t>a</w:t>
            </w:r>
            <w:r w:rsidRPr="00E32D79">
              <w:rPr>
                <w:rFonts w:ascii="Arial" w:hAnsi="Arial" w:cs="Arial"/>
                <w:iCs/>
              </w:rPr>
              <w:t>ssignments.</w:t>
            </w:r>
          </w:p>
          <w:p w14:paraId="6861A4B8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  <w:p w14:paraId="649851D3" w14:textId="237B5549" w:rsidR="00F265EF" w:rsidRPr="00E32D79" w:rsidRDefault="00F265EF" w:rsidP="00D94F84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  <w:iCs/>
              </w:rPr>
              <w:t>The purpose may include: employment processing,</w:t>
            </w:r>
            <w:r w:rsidR="00D94F84" w:rsidRPr="00E32D79">
              <w:rPr>
                <w:rFonts w:ascii="Arial" w:hAnsi="Arial" w:cs="Arial"/>
                <w:iCs/>
              </w:rPr>
              <w:t xml:space="preserve"> </w:t>
            </w:r>
            <w:r w:rsidRPr="00E32D79">
              <w:rPr>
                <w:rFonts w:ascii="Arial" w:hAnsi="Arial" w:cs="Arial"/>
                <w:iCs/>
              </w:rPr>
              <w:t xml:space="preserve">statutory obligation, recruitment assessment. </w:t>
            </w:r>
          </w:p>
        </w:tc>
      </w:tr>
      <w:tr w:rsidR="00F265EF" w:rsidRPr="00E32D79" w14:paraId="5979B8EC" w14:textId="77777777" w:rsidTr="00153D40">
        <w:tc>
          <w:tcPr>
            <w:tcW w:w="2551" w:type="dxa"/>
          </w:tcPr>
          <w:p w14:paraId="742B110B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Type of Personal Data</w:t>
            </w:r>
          </w:p>
        </w:tc>
        <w:tc>
          <w:tcPr>
            <w:tcW w:w="6044" w:type="dxa"/>
          </w:tcPr>
          <w:p w14:paraId="3339CE67" w14:textId="77777777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 xml:space="preserve">Will include personal data including: Post Details, name, address, date of birth, NI number, telephone/ mobile number, email, Nationality, Emergency Contact details, Medical Information, Beliefs, Images (for Passes), TU Details, CVs which will include qualifications. </w:t>
            </w:r>
          </w:p>
          <w:p w14:paraId="4BB0258D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  <w:p w14:paraId="3F9D6DC9" w14:textId="77777777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 xml:space="preserve">And any other information that identifies an individual, by itself or together with other data sets. </w:t>
            </w:r>
          </w:p>
          <w:p w14:paraId="15899083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</w:tc>
      </w:tr>
      <w:tr w:rsidR="00F265EF" w:rsidRPr="00E32D79" w14:paraId="3D2CD95C" w14:textId="77777777" w:rsidTr="00153D40">
        <w:tc>
          <w:tcPr>
            <w:tcW w:w="2551" w:type="dxa"/>
          </w:tcPr>
          <w:p w14:paraId="2DB80C94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Categories of Data Subject</w:t>
            </w:r>
          </w:p>
        </w:tc>
        <w:tc>
          <w:tcPr>
            <w:tcW w:w="6044" w:type="dxa"/>
          </w:tcPr>
          <w:p w14:paraId="6184C2AA" w14:textId="641CE6AF" w:rsidR="00F265EF" w:rsidRPr="00E32D79" w:rsidRDefault="00153D40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>Include: Personnel for s</w:t>
            </w:r>
            <w:r w:rsidR="00F265EF" w:rsidRPr="00E32D79">
              <w:rPr>
                <w:rFonts w:ascii="Arial" w:hAnsi="Arial" w:cs="Arial"/>
                <w:iCs/>
              </w:rPr>
              <w:t xml:space="preserve">pecific </w:t>
            </w:r>
            <w:r w:rsidRPr="00E32D79">
              <w:rPr>
                <w:rFonts w:ascii="Arial" w:hAnsi="Arial" w:cs="Arial"/>
                <w:iCs/>
              </w:rPr>
              <w:t>a</w:t>
            </w:r>
            <w:r w:rsidR="00F265EF" w:rsidRPr="00E32D79">
              <w:rPr>
                <w:rFonts w:ascii="Arial" w:hAnsi="Arial" w:cs="Arial"/>
                <w:iCs/>
              </w:rPr>
              <w:t>ssignment (including agents and temporary workers), customers/ clients and suppliers.</w:t>
            </w:r>
          </w:p>
        </w:tc>
      </w:tr>
      <w:tr w:rsidR="00F265EF" w:rsidRPr="00E32D79" w14:paraId="39554EBC" w14:textId="77777777" w:rsidTr="00153D40">
        <w:tc>
          <w:tcPr>
            <w:tcW w:w="2551" w:type="dxa"/>
          </w:tcPr>
          <w:p w14:paraId="7C9B83F2" w14:textId="77777777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</w:rPr>
              <w:t>Plan for return and destruction of the data once the processing is complete UNLESS requirement under union or member state law to preserve that type of data</w:t>
            </w:r>
          </w:p>
        </w:tc>
        <w:tc>
          <w:tcPr>
            <w:tcW w:w="6044" w:type="dxa"/>
          </w:tcPr>
          <w:p w14:paraId="7521DFD5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  <w:p w14:paraId="2F94F793" w14:textId="77777777" w:rsidR="00F265EF" w:rsidRPr="00E32D79" w:rsidRDefault="00F265EF" w:rsidP="001918DD">
            <w:pPr>
              <w:rPr>
                <w:rFonts w:ascii="Arial" w:hAnsi="Arial" w:cs="Arial"/>
                <w:iCs/>
              </w:rPr>
            </w:pPr>
            <w:r w:rsidRPr="00E32D79">
              <w:rPr>
                <w:rFonts w:ascii="Arial" w:hAnsi="Arial" w:cs="Arial"/>
                <w:iCs/>
              </w:rPr>
              <w:t xml:space="preserve">Data will be retained up to the duration of the Agreement. </w:t>
            </w:r>
          </w:p>
          <w:p w14:paraId="00EA8C5C" w14:textId="77777777" w:rsidR="00F265EF" w:rsidRPr="00E32D79" w:rsidRDefault="00F265EF" w:rsidP="001918DD">
            <w:pPr>
              <w:rPr>
                <w:rFonts w:ascii="Arial" w:hAnsi="Arial" w:cs="Arial"/>
              </w:rPr>
            </w:pPr>
          </w:p>
          <w:p w14:paraId="4117639D" w14:textId="0C51CB20" w:rsidR="00F265EF" w:rsidRPr="00E32D79" w:rsidRDefault="00F265EF" w:rsidP="001918DD">
            <w:pPr>
              <w:rPr>
                <w:rFonts w:ascii="Arial" w:hAnsi="Arial" w:cs="Arial"/>
              </w:rPr>
            </w:pPr>
            <w:r w:rsidRPr="00E32D79">
              <w:rPr>
                <w:rFonts w:ascii="Arial" w:hAnsi="Arial" w:cs="Arial"/>
                <w:iCs/>
              </w:rPr>
              <w:t>Personnel information that is required to be returned will be</w:t>
            </w:r>
            <w:r w:rsidR="00D94F84" w:rsidRPr="00E32D79">
              <w:rPr>
                <w:rFonts w:ascii="Arial" w:hAnsi="Arial" w:cs="Arial"/>
                <w:b/>
                <w:iCs/>
              </w:rPr>
              <w:t>,</w:t>
            </w:r>
            <w:r w:rsidRPr="00E32D79">
              <w:rPr>
                <w:rFonts w:ascii="Arial" w:hAnsi="Arial" w:cs="Arial"/>
                <w:iCs/>
              </w:rPr>
              <w:t xml:space="preserve"> and </w:t>
            </w:r>
            <w:r w:rsidR="00D94F84" w:rsidRPr="00E32D79">
              <w:rPr>
                <w:rFonts w:ascii="Arial" w:hAnsi="Arial" w:cs="Arial"/>
                <w:iCs/>
              </w:rPr>
              <w:t>that which is not to be returned will be destroyed as appropriate</w:t>
            </w:r>
            <w:r w:rsidR="00153D40" w:rsidRPr="00E32D79">
              <w:rPr>
                <w:rFonts w:ascii="Arial" w:hAnsi="Arial" w:cs="Arial"/>
                <w:iCs/>
              </w:rPr>
              <w:t>.</w:t>
            </w:r>
          </w:p>
        </w:tc>
      </w:tr>
    </w:tbl>
    <w:p w14:paraId="18BA594B" w14:textId="77777777" w:rsidR="00CA2071" w:rsidRPr="00E32D79" w:rsidRDefault="00F52118"/>
    <w:sectPr w:rsidR="00CA2071" w:rsidRPr="00E32D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B43EB" w14:textId="77777777" w:rsidR="00F52118" w:rsidRDefault="00F52118" w:rsidP="00F265EF">
      <w:pPr>
        <w:spacing w:after="0" w:line="240" w:lineRule="auto"/>
      </w:pPr>
      <w:r>
        <w:separator/>
      </w:r>
    </w:p>
  </w:endnote>
  <w:endnote w:type="continuationSeparator" w:id="0">
    <w:p w14:paraId="5073243E" w14:textId="77777777" w:rsidR="00F52118" w:rsidRDefault="00F52118" w:rsidP="00F2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910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39B49" w14:textId="1006D1C7" w:rsidR="000B26C2" w:rsidRDefault="000B26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F8675" w14:textId="77777777" w:rsidR="00F265EF" w:rsidRDefault="00F26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94B6B" w14:textId="77777777" w:rsidR="00F52118" w:rsidRDefault="00F52118" w:rsidP="00F265EF">
      <w:pPr>
        <w:spacing w:after="0" w:line="240" w:lineRule="auto"/>
      </w:pPr>
      <w:r>
        <w:separator/>
      </w:r>
    </w:p>
  </w:footnote>
  <w:footnote w:type="continuationSeparator" w:id="0">
    <w:p w14:paraId="23E4095B" w14:textId="77777777" w:rsidR="00F52118" w:rsidRDefault="00F52118" w:rsidP="00F2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0618" w14:textId="1B097AD8" w:rsidR="000B26C2" w:rsidRPr="000B26C2" w:rsidRDefault="000B26C2" w:rsidP="000B26C2">
    <w:pPr>
      <w:pStyle w:val="Header"/>
      <w:jc w:val="center"/>
      <w:rPr>
        <w:rFonts w:ascii="Arial" w:eastAsia="Batang" w:hAnsi="Arial" w:cs="Arial"/>
      </w:rPr>
    </w:pPr>
    <w:r>
      <w:rPr>
        <w:rFonts w:ascii="Arial" w:hAnsi="Arial" w:cs="Arial"/>
      </w:rPr>
      <w:t>SCHEDULE Q: PROCESSING, PERSONAL DATA AND DATA SUBJECTS</w:t>
    </w:r>
  </w:p>
  <w:p w14:paraId="3CD88972" w14:textId="77777777" w:rsidR="00F265EF" w:rsidRDefault="00F26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0DAE"/>
    <w:multiLevelType w:val="multilevel"/>
    <w:tmpl w:val="4BD0BF7E"/>
    <w:lvl w:ilvl="0">
      <w:start w:val="1"/>
      <w:numFmt w:val="decimal"/>
      <w:pStyle w:val="MCoE-Section10"/>
      <w:lvlText w:val="%1."/>
      <w:lvlJc w:val="left"/>
      <w:pPr>
        <w:ind w:left="41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MCoE-Section11"/>
      <w:lvlText w:val="%1.%2"/>
      <w:lvlJc w:val="left"/>
      <w:pPr>
        <w:ind w:left="650" w:hanging="50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1224" w:hanging="94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EF"/>
    <w:rsid w:val="000B26C2"/>
    <w:rsid w:val="00153D40"/>
    <w:rsid w:val="00180763"/>
    <w:rsid w:val="00232ECD"/>
    <w:rsid w:val="002D5110"/>
    <w:rsid w:val="003E01D3"/>
    <w:rsid w:val="004014C8"/>
    <w:rsid w:val="00463886"/>
    <w:rsid w:val="005B0928"/>
    <w:rsid w:val="00B958AD"/>
    <w:rsid w:val="00BF10A8"/>
    <w:rsid w:val="00C7363E"/>
    <w:rsid w:val="00D94F84"/>
    <w:rsid w:val="00E32D79"/>
    <w:rsid w:val="00F265EF"/>
    <w:rsid w:val="00F271AC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A7EF"/>
  <w15:chartTrackingRefBased/>
  <w15:docId w15:val="{7472263A-F36D-4CEF-A46B-9863D8DA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2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65EF"/>
  </w:style>
  <w:style w:type="paragraph" w:styleId="Footer">
    <w:name w:val="footer"/>
    <w:basedOn w:val="Normal"/>
    <w:link w:val="FooterChar"/>
    <w:uiPriority w:val="99"/>
    <w:unhideWhenUsed/>
    <w:rsid w:val="00F2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F"/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D94F84"/>
    <w:pPr>
      <w:numPr>
        <w:numId w:val="3"/>
      </w:numPr>
      <w:tabs>
        <w:tab w:val="left" w:pos="845"/>
      </w:tabs>
      <w:spacing w:before="100" w:beforeAutospacing="1" w:after="360" w:line="240" w:lineRule="auto"/>
      <w:outlineLvl w:val="0"/>
    </w:pPr>
    <w:rPr>
      <w:rFonts w:ascii="Arial" w:hAnsi="Arial"/>
      <w:b/>
      <w:bCs/>
      <w:sz w:val="20"/>
      <w:lang w:eastAsia="en-GB"/>
    </w:rPr>
  </w:style>
  <w:style w:type="character" w:customStyle="1" w:styleId="MCoE-Section10Char">
    <w:name w:val="MCoE  - Section (1.0) Char"/>
    <w:basedOn w:val="Heading2Char"/>
    <w:link w:val="MCoE-Section10"/>
    <w:uiPriority w:val="99"/>
    <w:locked/>
    <w:rsid w:val="00D94F84"/>
    <w:rPr>
      <w:rFonts w:ascii="Arial" w:eastAsiaTheme="majorEastAsia" w:hAnsi="Arial" w:cstheme="majorBidi"/>
      <w:b/>
      <w:bCs/>
      <w:color w:val="2E74B5" w:themeColor="accent1" w:themeShade="BF"/>
      <w:sz w:val="20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D94F84"/>
    <w:pPr>
      <w:numPr>
        <w:ilvl w:val="1"/>
      </w:numPr>
      <w:spacing w:before="240" w:beforeAutospacing="0" w:after="240"/>
      <w:outlineLvl w:val="1"/>
    </w:p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D94F84"/>
    <w:rPr>
      <w:rFonts w:ascii="Arial" w:eastAsiaTheme="majorEastAsia" w:hAnsi="Arial" w:cstheme="majorBidi"/>
      <w:b/>
      <w:bCs/>
      <w:color w:val="2E74B5" w:themeColor="accent1" w:themeShade="BF"/>
      <w:sz w:val="20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D94F84"/>
    <w:pPr>
      <w:keepNext w:val="0"/>
      <w:keepLines w:val="0"/>
      <w:numPr>
        <w:ilvl w:val="2"/>
      </w:numPr>
      <w:tabs>
        <w:tab w:val="clear" w:pos="845"/>
      </w:tabs>
      <w:spacing w:after="240"/>
      <w:outlineLvl w:val="2"/>
    </w:pPr>
    <w:rPr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David Mr</dc:creator>
  <cp:keywords/>
  <dc:description/>
  <cp:lastModifiedBy>Field, David Mr</cp:lastModifiedBy>
  <cp:revision>2</cp:revision>
  <dcterms:created xsi:type="dcterms:W3CDTF">2018-03-27T14:05:00Z</dcterms:created>
  <dcterms:modified xsi:type="dcterms:W3CDTF">2018-03-27T14:05:00Z</dcterms:modified>
</cp:coreProperties>
</file>