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1BCD" w14:textId="77777777" w:rsidR="007D3915" w:rsidRDefault="007D3915">
      <w:pPr>
        <w:rPr>
          <w:rFonts w:ascii="Arial" w:eastAsia="Arial" w:hAnsi="Arial" w:cs="Arial"/>
          <w:b/>
          <w:sz w:val="36"/>
          <w:szCs w:val="36"/>
        </w:rPr>
      </w:pPr>
    </w:p>
    <w:p w14:paraId="78E61BCE" w14:textId="77777777" w:rsidR="007D3915" w:rsidRDefault="00C05EB6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Joint Schedule 10 (Rectification Plan)</w:t>
      </w:r>
    </w:p>
    <w:tbl>
      <w:tblPr>
        <w:tblStyle w:val="a"/>
        <w:tblW w:w="9101" w:type="dxa"/>
        <w:tblInd w:w="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7D3915" w14:paraId="78E61BD1" w14:textId="77777777">
        <w:trPr>
          <w:trHeight w:val="720"/>
        </w:trPr>
        <w:tc>
          <w:tcPr>
            <w:tcW w:w="9101" w:type="dxa"/>
            <w:gridSpan w:val="6"/>
            <w:shd w:val="clear" w:color="auto" w:fill="D9D9D9"/>
          </w:tcPr>
          <w:p w14:paraId="78E61BCF" w14:textId="77777777" w:rsidR="007D3915" w:rsidRDefault="007D391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gjdgxs" w:colFirst="0" w:colLast="0"/>
            <w:bookmarkEnd w:id="0"/>
          </w:p>
          <w:p w14:paraId="78E61BD0" w14:textId="77777777" w:rsidR="007D3915" w:rsidRDefault="00C05EB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7D3915" w14:paraId="78E61BD4" w14:textId="77777777">
        <w:trPr>
          <w:trHeight w:val="860"/>
        </w:trPr>
        <w:tc>
          <w:tcPr>
            <w:tcW w:w="2975" w:type="dxa"/>
            <w:shd w:val="clear" w:color="auto" w:fill="auto"/>
          </w:tcPr>
          <w:p w14:paraId="78E61BD2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78E61BD3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7D3915" w14:paraId="78E61BD8" w14:textId="77777777">
        <w:trPr>
          <w:trHeight w:val="1040"/>
        </w:trPr>
        <w:tc>
          <w:tcPr>
            <w:tcW w:w="2975" w:type="dxa"/>
            <w:shd w:val="clear" w:color="auto" w:fill="auto"/>
          </w:tcPr>
          <w:p w14:paraId="78E61BD5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78E61BD6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14:paraId="78E61BD7" w14:textId="77777777" w:rsidR="007D3915" w:rsidRDefault="007D391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D3915" w14:paraId="78E61BDD" w14:textId="77777777">
        <w:trPr>
          <w:trHeight w:val="480"/>
        </w:trPr>
        <w:tc>
          <w:tcPr>
            <w:tcW w:w="2975" w:type="dxa"/>
            <w:shd w:val="clear" w:color="auto" w:fill="auto"/>
          </w:tcPr>
          <w:p w14:paraId="78E61BD9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14:paraId="78E61BDA" w14:textId="77777777" w:rsidR="007D3915" w:rsidRDefault="007D391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78E61BDB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14:paraId="78E61BDC" w14:textId="77777777" w:rsidR="007D3915" w:rsidRDefault="007D391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D3915" w14:paraId="78E61BDF" w14:textId="77777777">
        <w:trPr>
          <w:trHeight w:val="480"/>
        </w:trPr>
        <w:tc>
          <w:tcPr>
            <w:tcW w:w="9101" w:type="dxa"/>
            <w:gridSpan w:val="6"/>
            <w:shd w:val="clear" w:color="auto" w:fill="D9D9D9"/>
          </w:tcPr>
          <w:p w14:paraId="78E61BDE" w14:textId="77777777" w:rsidR="007D3915" w:rsidRDefault="00C05EB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7D3915" w14:paraId="78E61BE2" w14:textId="77777777">
        <w:trPr>
          <w:trHeight w:val="480"/>
        </w:trPr>
        <w:tc>
          <w:tcPr>
            <w:tcW w:w="2975" w:type="dxa"/>
            <w:shd w:val="clear" w:color="auto" w:fill="auto"/>
          </w:tcPr>
          <w:p w14:paraId="78E61BE0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78E61BE1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7D3915" w14:paraId="78E61BE5" w14:textId="77777777">
        <w:trPr>
          <w:trHeight w:val="820"/>
        </w:trPr>
        <w:tc>
          <w:tcPr>
            <w:tcW w:w="2975" w:type="dxa"/>
            <w:shd w:val="clear" w:color="auto" w:fill="auto"/>
          </w:tcPr>
          <w:p w14:paraId="78E61BE3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78E61BE4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7D3915" w14:paraId="78E61BE8" w14:textId="77777777">
        <w:trPr>
          <w:trHeight w:val="460"/>
        </w:trPr>
        <w:tc>
          <w:tcPr>
            <w:tcW w:w="2975" w:type="dxa"/>
            <w:shd w:val="clear" w:color="auto" w:fill="auto"/>
          </w:tcPr>
          <w:p w14:paraId="78E61BE6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78E61BE7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7D3915" w14:paraId="78E61BEC" w14:textId="77777777">
        <w:trPr>
          <w:trHeight w:val="120"/>
        </w:trPr>
        <w:tc>
          <w:tcPr>
            <w:tcW w:w="2975" w:type="dxa"/>
            <w:vMerge w:val="restart"/>
            <w:shd w:val="clear" w:color="auto" w:fill="auto"/>
          </w:tcPr>
          <w:p w14:paraId="78E61BE9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14:paraId="78E61BEA" w14:textId="77777777" w:rsidR="007D3915" w:rsidRDefault="00C05EB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8E61BEB" w14:textId="77777777" w:rsidR="007D3915" w:rsidRDefault="00C05EB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7D3915" w14:paraId="78E61BF0" w14:textId="77777777">
        <w:trPr>
          <w:trHeight w:val="120"/>
        </w:trPr>
        <w:tc>
          <w:tcPr>
            <w:tcW w:w="2975" w:type="dxa"/>
            <w:vMerge/>
            <w:shd w:val="clear" w:color="auto" w:fill="auto"/>
          </w:tcPr>
          <w:p w14:paraId="78E61BED" w14:textId="77777777" w:rsidR="007D3915" w:rsidRDefault="007D3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78E61BEE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8E61BEF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D3915" w14:paraId="78E61BF4" w14:textId="77777777">
        <w:trPr>
          <w:trHeight w:val="120"/>
        </w:trPr>
        <w:tc>
          <w:tcPr>
            <w:tcW w:w="2975" w:type="dxa"/>
            <w:vMerge/>
            <w:shd w:val="clear" w:color="auto" w:fill="auto"/>
          </w:tcPr>
          <w:p w14:paraId="78E61BF1" w14:textId="77777777" w:rsidR="007D3915" w:rsidRDefault="007D3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78E61BF2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8E61BF3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D3915" w14:paraId="78E61BF8" w14:textId="77777777">
        <w:trPr>
          <w:trHeight w:val="120"/>
        </w:trPr>
        <w:tc>
          <w:tcPr>
            <w:tcW w:w="2975" w:type="dxa"/>
            <w:vMerge/>
            <w:shd w:val="clear" w:color="auto" w:fill="auto"/>
          </w:tcPr>
          <w:p w14:paraId="78E61BF5" w14:textId="77777777" w:rsidR="007D3915" w:rsidRDefault="007D3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78E61BF6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8E61BF7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D3915" w14:paraId="78E61BFC" w14:textId="77777777">
        <w:trPr>
          <w:trHeight w:val="120"/>
        </w:trPr>
        <w:tc>
          <w:tcPr>
            <w:tcW w:w="2975" w:type="dxa"/>
            <w:vMerge/>
            <w:shd w:val="clear" w:color="auto" w:fill="auto"/>
          </w:tcPr>
          <w:p w14:paraId="78E61BF9" w14:textId="77777777" w:rsidR="007D3915" w:rsidRDefault="007D3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78E61BFA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8E61BFB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D3915" w14:paraId="78E61C00" w14:textId="77777777">
        <w:trPr>
          <w:trHeight w:val="120"/>
        </w:trPr>
        <w:tc>
          <w:tcPr>
            <w:tcW w:w="2975" w:type="dxa"/>
            <w:vMerge/>
            <w:shd w:val="clear" w:color="auto" w:fill="auto"/>
          </w:tcPr>
          <w:p w14:paraId="78E61BFD" w14:textId="77777777" w:rsidR="007D3915" w:rsidRDefault="007D3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78E61BFE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8E61BFF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D3915" w14:paraId="78E61C03" w14:textId="77777777">
        <w:trPr>
          <w:trHeight w:val="820"/>
        </w:trPr>
        <w:tc>
          <w:tcPr>
            <w:tcW w:w="2975" w:type="dxa"/>
            <w:shd w:val="clear" w:color="auto" w:fill="auto"/>
          </w:tcPr>
          <w:p w14:paraId="78E61C01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78E61C02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7D3915" w14:paraId="78E61C07" w14:textId="77777777">
        <w:trPr>
          <w:trHeight w:val="140"/>
        </w:trPr>
        <w:tc>
          <w:tcPr>
            <w:tcW w:w="2975" w:type="dxa"/>
            <w:vMerge w:val="restart"/>
            <w:shd w:val="clear" w:color="auto" w:fill="auto"/>
          </w:tcPr>
          <w:p w14:paraId="78E61C04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14:paraId="78E61C05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8E61C06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7D3915" w14:paraId="78E61C0B" w14:textId="77777777">
        <w:trPr>
          <w:trHeight w:val="140"/>
        </w:trPr>
        <w:tc>
          <w:tcPr>
            <w:tcW w:w="2975" w:type="dxa"/>
            <w:vMerge/>
            <w:shd w:val="clear" w:color="auto" w:fill="auto"/>
          </w:tcPr>
          <w:p w14:paraId="78E61C08" w14:textId="77777777" w:rsidR="007D3915" w:rsidRDefault="007D3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78E61C09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8E61C0A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D3915" w14:paraId="78E61C0F" w14:textId="77777777">
        <w:trPr>
          <w:trHeight w:val="140"/>
        </w:trPr>
        <w:tc>
          <w:tcPr>
            <w:tcW w:w="2975" w:type="dxa"/>
            <w:vMerge/>
            <w:shd w:val="clear" w:color="auto" w:fill="auto"/>
          </w:tcPr>
          <w:p w14:paraId="78E61C0C" w14:textId="77777777" w:rsidR="007D3915" w:rsidRDefault="007D3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78E61C0D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8E61C0E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D3915" w14:paraId="78E61C13" w14:textId="77777777">
        <w:trPr>
          <w:trHeight w:val="140"/>
        </w:trPr>
        <w:tc>
          <w:tcPr>
            <w:tcW w:w="2975" w:type="dxa"/>
            <w:vMerge/>
            <w:shd w:val="clear" w:color="auto" w:fill="auto"/>
          </w:tcPr>
          <w:p w14:paraId="78E61C10" w14:textId="77777777" w:rsidR="007D3915" w:rsidRDefault="007D3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78E61C11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8E61C12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D3915" w14:paraId="78E61C17" w14:textId="77777777">
        <w:trPr>
          <w:trHeight w:val="140"/>
        </w:trPr>
        <w:tc>
          <w:tcPr>
            <w:tcW w:w="2975" w:type="dxa"/>
            <w:vMerge/>
            <w:shd w:val="clear" w:color="auto" w:fill="auto"/>
          </w:tcPr>
          <w:p w14:paraId="78E61C14" w14:textId="77777777" w:rsidR="007D3915" w:rsidRDefault="007D3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78E61C15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8E61C16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D3915" w14:paraId="78E61C1B" w14:textId="77777777">
        <w:trPr>
          <w:trHeight w:val="140"/>
        </w:trPr>
        <w:tc>
          <w:tcPr>
            <w:tcW w:w="2975" w:type="dxa"/>
            <w:vMerge/>
            <w:shd w:val="clear" w:color="auto" w:fill="auto"/>
          </w:tcPr>
          <w:p w14:paraId="78E61C18" w14:textId="77777777" w:rsidR="007D3915" w:rsidRDefault="007D3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78E61C19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8E61C1A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7D3915" w14:paraId="78E61C23" w14:textId="77777777">
        <w:trPr>
          <w:trHeight w:val="980"/>
        </w:trPr>
        <w:tc>
          <w:tcPr>
            <w:tcW w:w="2975" w:type="dxa"/>
            <w:shd w:val="clear" w:color="auto" w:fill="auto"/>
          </w:tcPr>
          <w:p w14:paraId="78E61C1C" w14:textId="77777777" w:rsidR="007D3915" w:rsidRDefault="007D391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8E61C1D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14:paraId="78E61C1E" w14:textId="77777777" w:rsidR="007D3915" w:rsidRDefault="007D391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78E61C1F" w14:textId="77777777" w:rsidR="007D3915" w:rsidRDefault="007D391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8E61C20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78E61C21" w14:textId="77777777" w:rsidR="007D3915" w:rsidRDefault="007D391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14:paraId="78E61C22" w14:textId="77777777" w:rsidR="007D3915" w:rsidRDefault="007D391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7D3915" w14:paraId="78E61C25" w14:textId="77777777">
        <w:trPr>
          <w:trHeight w:val="480"/>
        </w:trPr>
        <w:tc>
          <w:tcPr>
            <w:tcW w:w="9101" w:type="dxa"/>
            <w:gridSpan w:val="6"/>
            <w:shd w:val="clear" w:color="auto" w:fill="D9D9D9"/>
          </w:tcPr>
          <w:p w14:paraId="78E61C24" w14:textId="77777777" w:rsidR="007D3915" w:rsidRDefault="00C05EB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Review of Rectification Plan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</w:tr>
      <w:tr w:rsidR="007D3915" w14:paraId="78E61C28" w14:textId="77777777">
        <w:trPr>
          <w:trHeight w:val="760"/>
        </w:trPr>
        <w:tc>
          <w:tcPr>
            <w:tcW w:w="2975" w:type="dxa"/>
            <w:shd w:val="clear" w:color="auto" w:fill="auto"/>
          </w:tcPr>
          <w:p w14:paraId="78E61C26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78E61C27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7D3915" w14:paraId="78E61C2B" w14:textId="77777777">
        <w:trPr>
          <w:trHeight w:val="760"/>
        </w:trPr>
        <w:tc>
          <w:tcPr>
            <w:tcW w:w="2975" w:type="dxa"/>
            <w:shd w:val="clear" w:color="auto" w:fill="auto"/>
          </w:tcPr>
          <w:p w14:paraId="78E61C29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78E61C2A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1" w:name="30j0zll" w:colFirst="0" w:colLast="0"/>
            <w:bookmarkEnd w:id="1"/>
          </w:p>
        </w:tc>
      </w:tr>
      <w:tr w:rsidR="007D3915" w14:paraId="78E61C30" w14:textId="77777777">
        <w:trPr>
          <w:trHeight w:val="760"/>
        </w:trPr>
        <w:tc>
          <w:tcPr>
            <w:tcW w:w="2975" w:type="dxa"/>
            <w:shd w:val="clear" w:color="auto" w:fill="auto"/>
          </w:tcPr>
          <w:p w14:paraId="78E61C2C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14:paraId="78E61C2D" w14:textId="77777777" w:rsidR="007D3915" w:rsidRDefault="007D391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78E61C2E" w14:textId="77777777" w:rsidR="007D3915" w:rsidRDefault="00C05EB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78E61C2F" w14:textId="77777777" w:rsidR="007D3915" w:rsidRDefault="007D391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78E61C31" w14:textId="77777777" w:rsidR="007D3915" w:rsidRDefault="007D3915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</w:pPr>
    </w:p>
    <w:p w14:paraId="78E61C32" w14:textId="77777777" w:rsidR="007D3915" w:rsidRDefault="00C05E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sz w:val="24"/>
          <w:szCs w:val="24"/>
        </w:rPr>
        <w:sectPr w:rsidR="007D3915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  <w:r>
        <w:br w:type="page"/>
      </w:r>
    </w:p>
    <w:p w14:paraId="78E61C33" w14:textId="77777777" w:rsidR="007D3915" w:rsidRDefault="007D3915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</w:pPr>
      <w:bookmarkStart w:id="2" w:name="_1fob9te" w:colFirst="0" w:colLast="0"/>
      <w:bookmarkEnd w:id="2"/>
    </w:p>
    <w:sectPr w:rsidR="007D3915">
      <w:type w:val="continuous"/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61C36" w14:textId="77777777" w:rsidR="00C05EB6" w:rsidRDefault="00C05EB6">
      <w:pPr>
        <w:spacing w:after="0" w:line="240" w:lineRule="auto"/>
      </w:pPr>
      <w:r>
        <w:separator/>
      </w:r>
    </w:p>
  </w:endnote>
  <w:endnote w:type="continuationSeparator" w:id="0">
    <w:p w14:paraId="78E61C37" w14:textId="77777777" w:rsidR="00C05EB6" w:rsidRDefault="00C0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1C3A" w14:textId="77777777" w:rsidR="007D3915" w:rsidRDefault="00C05EB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RM6013 - Public Sector Vehicle Hire Solutions</w:t>
    </w:r>
  </w:p>
  <w:p w14:paraId="78E61C3B" w14:textId="77777777" w:rsidR="007D3915" w:rsidRDefault="00C05EB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2</w:t>
    </w:r>
  </w:p>
  <w:p w14:paraId="78E61C3C" w14:textId="77777777" w:rsidR="007D3915" w:rsidRDefault="00C05EB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1C3E" w14:textId="77777777" w:rsidR="007D3915" w:rsidRDefault="00C05EB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8E61C3F" w14:textId="77777777" w:rsidR="007D3915" w:rsidRDefault="00C05EB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-1-</w:t>
    </w:r>
  </w:p>
  <w:p w14:paraId="78E61C40" w14:textId="77777777" w:rsidR="007D3915" w:rsidRDefault="00C05EB6">
    <w:r>
      <w:rPr>
        <w:rFonts w:ascii="Arial" w:eastAsia="Arial" w:hAnsi="Arial" w:cs="Arial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sz w:val="20"/>
        <w:szCs w:val="20"/>
      </w:rPr>
      <w:t>Version :</w:t>
    </w:r>
    <w:proofErr w:type="gramEnd"/>
    <w:r>
      <w:rPr>
        <w:rFonts w:ascii="Arial" w:eastAsia="Arial" w:hAnsi="Arial" w:cs="Arial"/>
        <w:sz w:val="20"/>
        <w:szCs w:val="20"/>
      </w:rPr>
      <w:t xml:space="preserve"> v2.9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61C34" w14:textId="77777777" w:rsidR="00C05EB6" w:rsidRDefault="00C05EB6">
      <w:pPr>
        <w:spacing w:after="0" w:line="240" w:lineRule="auto"/>
      </w:pPr>
      <w:r>
        <w:separator/>
      </w:r>
    </w:p>
  </w:footnote>
  <w:footnote w:type="continuationSeparator" w:id="0">
    <w:p w14:paraId="78E61C35" w14:textId="77777777" w:rsidR="00C05EB6" w:rsidRDefault="00C05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1C38" w14:textId="77777777" w:rsidR="007D3915" w:rsidRDefault="00C05EB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Joint Schedule 10 (Rectification Plan)</w:t>
    </w:r>
  </w:p>
  <w:p w14:paraId="78E61C39" w14:textId="77777777" w:rsidR="007D3915" w:rsidRDefault="00C05EB6" w:rsidP="00F512F3">
    <w:pPr>
      <w:spacing w:after="0" w:line="240" w:lineRule="auto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 w:rsidR="00F512F3">
      <w:rPr>
        <w:rFonts w:ascii="Arial" w:eastAsia="Arial" w:hAnsi="Arial" w:cs="Arial"/>
        <w:sz w:val="20"/>
        <w:szCs w:val="20"/>
      </w:rPr>
      <w:t>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1C3D" w14:textId="77777777" w:rsidR="007D3915" w:rsidRDefault="007D3915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915"/>
    <w:rsid w:val="002946C7"/>
    <w:rsid w:val="007D3915"/>
    <w:rsid w:val="00C05EB6"/>
    <w:rsid w:val="00C74BAD"/>
    <w:rsid w:val="00F5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61BCD"/>
  <w15:docId w15:val="{F83433B8-0306-4C1A-B346-5B1948A6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1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F3"/>
  </w:style>
  <w:style w:type="paragraph" w:styleId="Footer">
    <w:name w:val="footer"/>
    <w:basedOn w:val="Normal"/>
    <w:link w:val="FooterChar"/>
    <w:uiPriority w:val="99"/>
    <w:unhideWhenUsed/>
    <w:rsid w:val="00F51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Support xmlns="eb65cd42-cecf-4c4b-b24d-4d9e9f1ba8c4">
      <UserInfo>
        <DisplayName>Gulson, Jonathan</DisplayName>
        <AccountId>52</AccountId>
        <AccountType/>
      </UserInfo>
    </Contract_x0020_Support>
    <hd9bb3938e574c39aaf180bed4766390 xmlns="eb65cd42-cecf-4c4b-b24d-4d9e9f1ba8c4">
      <Terms xmlns="http://schemas.microsoft.com/office/infopath/2007/PartnerControls"/>
    </hd9bb3938e574c39aaf180bed4766390>
    <TaxCatchAll xmlns="484c8c59-755d-4516-b8d2-1621b38262b4">
      <Value>3</Value>
    </TaxCatchAll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Fleet and Travel</TermName>
          <TermId xmlns="http://schemas.microsoft.com/office/infopath/2007/PartnerControls">d6e5b3f1-198e-40b5-8de4-248f9cb247c4</TermId>
        </TermInfo>
      </Terms>
    </cc87c50785dd403e94216a56cbaf191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244BF2E85F468214B8E024475D50" ma:contentTypeVersion="17" ma:contentTypeDescription="Create a new document." ma:contentTypeScope="" ma:versionID="5e4b8de93f5c93ecd5fb8986b1f9a7f6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633f7d84-8d19-4446-8019-16f8d0a75839" xmlns:ns5="e1645e1d-38aa-47a8-80a4-8004a1a11c0d" targetNamespace="http://schemas.microsoft.com/office/2006/metadata/properties" ma:root="true" ma:fieldsID="909e4d7939ce8eceb254da61e473c8f0" ns2:_="" ns3:_="" ns4:_="" ns5:_="">
    <xsd:import namespace="eb65cd42-cecf-4c4b-b24d-4d9e9f1ba8c4"/>
    <xsd:import namespace="484c8c59-755d-4516-b8d2-1621b38262b4"/>
    <xsd:import namespace="633f7d84-8d19-4446-8019-16f8d0a75839"/>
    <xsd:import namespace="e1645e1d-38aa-47a8-80a4-8004a1a11c0d"/>
    <xsd:element name="properties">
      <xsd:complexType>
        <xsd:sequence>
          <xsd:element name="documentManagement">
            <xsd:complexType>
              <xsd:all>
                <xsd:element ref="ns2:cc87c50785dd403e94216a56cbaf1917" minOccurs="0"/>
                <xsd:element ref="ns3:TaxCatchAll" minOccurs="0"/>
                <xsd:element ref="ns3:TaxCatchAllLabel" minOccurs="0"/>
                <xsd:element ref="ns2:Contract_x0020_Support" minOccurs="0"/>
                <xsd:element ref="ns2:hd9bb3938e574c39aaf180bed4766390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cc87c50785dd403e94216a56cbaf1917" ma:index="8" ma:taxonomy="true" ma:internalName="cc87c50785dd403e94216a56cbaf1917" ma:taxonomyFieldName="CommercialCategory" ma:displayName="Commercial Category" ma:readOnly="fals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2" nillable="true" ma:displayName="Contract Support" ma:list="UserInfo" ma:SharePointGroup="0" ma:internalName="Contract_x0020_Support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d9bb3938e574c39aaf180bed4766390" ma:index="13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7d84-8d19-4446-8019-16f8d0a75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9D6893-D9B2-4AED-8DFA-DD51DBB0D2E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b65cd42-cecf-4c4b-b24d-4d9e9f1ba8c4"/>
    <ds:schemaRef ds:uri="http://schemas.microsoft.com/office/2006/metadata/properties"/>
    <ds:schemaRef ds:uri="633f7d84-8d19-4446-8019-16f8d0a75839"/>
    <ds:schemaRef ds:uri="http://purl.org/dc/terms/"/>
    <ds:schemaRef ds:uri="http://schemas.openxmlformats.org/package/2006/metadata/core-properties"/>
    <ds:schemaRef ds:uri="e1645e1d-38aa-47a8-80a4-8004a1a11c0d"/>
    <ds:schemaRef ds:uri="484c8c59-755d-4516-b8d2-1621b38262b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B516A3-A8A7-486E-9C67-138FFFDB7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0478B-9995-4F9F-85C2-AD517B7887E2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C16F95C-753B-4AD9-91FA-0D566B49C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633f7d84-8d19-4446-8019-16f8d0a75839"/>
    <ds:schemaRef ds:uri="e1645e1d-38aa-47a8-80a4-8004a1a11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Scott</dc:creator>
  <cp:lastModifiedBy>Baldock, Paul</cp:lastModifiedBy>
  <cp:revision>2</cp:revision>
  <dcterms:created xsi:type="dcterms:W3CDTF">2022-01-19T16:44:00Z</dcterms:created>
  <dcterms:modified xsi:type="dcterms:W3CDTF">2022-01-19T16:44:00Z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0x0101040067434AE29BE17948A48603C18FF8A485</vt:lpwstr>
  </property>
  <property fmtid="{D5CDD505-2E9C-101B-9397-08002B2CF9AE}" pid="3" name="CommercialCategory">
    <vt:lpwstr>3</vt:lpwstr>
  </property>
  <property fmtid="{D5CDD505-2E9C-101B-9397-08002B2CF9AE}" pid="4" name="Commercial_x0020_Activity">
    <vt:lpwstr/>
  </property>
  <property fmtid="{D5CDD505-2E9C-101B-9397-08002B2CF9AE}" pid="5" name="Commercial Activity">
    <vt:lpwstr/>
  </property>
  <property fmtid="{D5CDD505-2E9C-101B-9397-08002B2CF9AE}" pid="6" name="AgencyTags">
    <vt:lpwstr/>
  </property>
  <property fmtid="{D5CDD505-2E9C-101B-9397-08002B2CF9AE}" pid="7" name="fd3ea3193a1b45a1be050362e1e23f4c">
    <vt:lpwstr/>
  </property>
  <property fmtid="{D5CDD505-2E9C-101B-9397-08002B2CF9AE}" pid="8" name="Category Manager">
    <vt:lpwstr>19</vt:lpwstr>
  </property>
  <property fmtid="{D5CDD505-2E9C-101B-9397-08002B2CF9AE}" pid="11" name="_docset_NoMedatataSyncRequired">
    <vt:lpwstr>False</vt:lpwstr>
  </property>
  <property fmtid="{D5CDD505-2E9C-101B-9397-08002B2CF9AE}" pid="12" name="Category Lead">
    <vt:lpwstr>55</vt:lpwstr>
  </property>
  <property fmtid="{D5CDD505-2E9C-101B-9397-08002B2CF9AE}" pid="13" name="Category Head">
    <vt:lpwstr>18</vt:lpwstr>
  </property>
</Properties>
</file>