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11"/>
        <w:gridCol w:w="235"/>
        <w:gridCol w:w="3614"/>
      </w:tblGrid>
      <w:tr w:rsidR="00384302" w:rsidRPr="007B3E6C" w14:paraId="26179807" w14:textId="77777777" w:rsidTr="4207C6A3">
        <w:trPr>
          <w:cantSplit/>
          <w:trHeight w:hRule="exact" w:val="502"/>
        </w:trPr>
        <w:tc>
          <w:tcPr>
            <w:tcW w:w="6811" w:type="dxa"/>
            <w:vMerge w:val="restart"/>
            <w:shd w:val="clear" w:color="auto" w:fill="auto"/>
          </w:tcPr>
          <w:p w14:paraId="4F0ACE30" w14:textId="77777777" w:rsidR="00384302" w:rsidRPr="007B3E6C" w:rsidRDefault="0087711B" w:rsidP="00DC5747">
            <w:r>
              <w:rPr>
                <w:noProof/>
              </w:rPr>
              <w:drawing>
                <wp:inline distT="0" distB="0" distL="0" distR="0" wp14:anchorId="1774BA65" wp14:editId="741F7F8B">
                  <wp:extent cx="1371600" cy="933450"/>
                  <wp:effectExtent l="0" t="0" r="0" b="0"/>
                  <wp:docPr id="1" name="Picture 1" descr="SSRO_BLK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SRO_BLK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9" w:type="dxa"/>
            <w:gridSpan w:val="2"/>
            <w:shd w:val="clear" w:color="auto" w:fill="auto"/>
            <w:tcMar>
              <w:left w:w="0" w:type="dxa"/>
            </w:tcMar>
          </w:tcPr>
          <w:p w14:paraId="6C94DE0D" w14:textId="77777777" w:rsidR="00384302" w:rsidRPr="007B3E6C" w:rsidRDefault="00384302" w:rsidP="00DC5747">
            <w:pPr>
              <w:pStyle w:val="address"/>
            </w:pPr>
          </w:p>
        </w:tc>
      </w:tr>
      <w:tr w:rsidR="00384302" w:rsidRPr="007B3E6C" w14:paraId="0DB80372" w14:textId="77777777" w:rsidTr="4207C6A3">
        <w:trPr>
          <w:cantSplit/>
          <w:trHeight w:val="894"/>
        </w:trPr>
        <w:tc>
          <w:tcPr>
            <w:tcW w:w="6811" w:type="dxa"/>
            <w:vMerge/>
          </w:tcPr>
          <w:p w14:paraId="72300F65" w14:textId="77777777" w:rsidR="00384302" w:rsidRPr="007B3E6C" w:rsidRDefault="00384302" w:rsidP="00DC5747"/>
        </w:tc>
        <w:tc>
          <w:tcPr>
            <w:tcW w:w="3849" w:type="dxa"/>
            <w:gridSpan w:val="2"/>
            <w:tcBorders>
              <w:bottom w:val="nil"/>
            </w:tcBorders>
            <w:shd w:val="clear" w:color="auto" w:fill="auto"/>
            <w:tcMar>
              <w:left w:w="0" w:type="dxa"/>
            </w:tcMar>
          </w:tcPr>
          <w:p w14:paraId="38CB8124" w14:textId="77777777" w:rsidR="00384302" w:rsidRPr="003236AD" w:rsidRDefault="0087711B" w:rsidP="00DC5747">
            <w:pPr>
              <w:pStyle w:val="addres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Single Source Regulations Office</w:t>
            </w:r>
          </w:p>
          <w:p w14:paraId="722607D5" w14:textId="32A5F3AF" w:rsidR="00384302" w:rsidRPr="007B3E6C" w:rsidRDefault="00032555" w:rsidP="00DC5747">
            <w:pPr>
              <w:pStyle w:val="address"/>
            </w:pPr>
            <w:r>
              <w:rPr>
                <w:sz w:val="22"/>
                <w:szCs w:val="22"/>
              </w:rPr>
              <w:t>100 Parliament Street</w:t>
            </w:r>
          </w:p>
          <w:p w14:paraId="42EBC4FF" w14:textId="77777777" w:rsidR="009D3AEC" w:rsidRPr="005D47B8" w:rsidRDefault="009D3AEC" w:rsidP="009D3AEC">
            <w:pPr>
              <w:rPr>
                <w:color w:val="000000"/>
                <w:sz w:val="22"/>
                <w:szCs w:val="22"/>
              </w:rPr>
            </w:pPr>
            <w:r w:rsidRPr="005D47B8">
              <w:rPr>
                <w:color w:val="000000"/>
                <w:sz w:val="22"/>
                <w:szCs w:val="22"/>
              </w:rPr>
              <w:t>London</w:t>
            </w:r>
          </w:p>
          <w:p w14:paraId="69F1357D" w14:textId="77777777" w:rsidR="009D3AEC" w:rsidRPr="005D47B8" w:rsidRDefault="009D3AEC" w:rsidP="009D3AE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D47B8">
              <w:rPr>
                <w:color w:val="000000"/>
                <w:sz w:val="22"/>
                <w:szCs w:val="22"/>
              </w:rPr>
              <w:t>SW1A 2BQ</w:t>
            </w:r>
          </w:p>
          <w:p w14:paraId="698E2896" w14:textId="76502B82" w:rsidR="0087711B" w:rsidRPr="007B3E6C" w:rsidRDefault="0087711B" w:rsidP="00DC5747">
            <w:pPr>
              <w:pStyle w:val="address"/>
            </w:pPr>
          </w:p>
        </w:tc>
      </w:tr>
      <w:tr w:rsidR="00384302" w:rsidRPr="007B3E6C" w14:paraId="0E917B1C" w14:textId="77777777" w:rsidTr="4207C6A3">
        <w:trPr>
          <w:cantSplit/>
          <w:trHeight w:hRule="exact" w:val="205"/>
        </w:trPr>
        <w:tc>
          <w:tcPr>
            <w:tcW w:w="6811" w:type="dxa"/>
            <w:shd w:val="clear" w:color="auto" w:fill="auto"/>
          </w:tcPr>
          <w:p w14:paraId="6768F70A" w14:textId="77777777" w:rsidR="00384302" w:rsidRPr="007B3E6C" w:rsidRDefault="00384302" w:rsidP="00DC5747"/>
        </w:tc>
        <w:tc>
          <w:tcPr>
            <w:tcW w:w="3849" w:type="dxa"/>
            <w:gridSpan w:val="2"/>
            <w:shd w:val="clear" w:color="auto" w:fill="auto"/>
            <w:tcMar>
              <w:left w:w="0" w:type="dxa"/>
            </w:tcMar>
          </w:tcPr>
          <w:p w14:paraId="40DA378A" w14:textId="77777777" w:rsidR="00384302" w:rsidRPr="007B3E6C" w:rsidRDefault="00384302" w:rsidP="00DC5747">
            <w:pPr>
              <w:pStyle w:val="address"/>
            </w:pPr>
          </w:p>
        </w:tc>
      </w:tr>
      <w:tr w:rsidR="00384302" w:rsidRPr="003236AD" w14:paraId="075CD5E9" w14:textId="77777777" w:rsidTr="4207C6A3">
        <w:trPr>
          <w:cantSplit/>
          <w:trHeight w:val="584"/>
        </w:trPr>
        <w:tc>
          <w:tcPr>
            <w:tcW w:w="6811" w:type="dxa"/>
            <w:vMerge w:val="restart"/>
            <w:shd w:val="clear" w:color="auto" w:fill="auto"/>
          </w:tcPr>
          <w:p w14:paraId="3BD37EAA" w14:textId="77777777" w:rsidR="00E83A70" w:rsidRDefault="00E83A70" w:rsidP="008459FE">
            <w:pPr>
              <w:pStyle w:val="NormalWeb"/>
              <w:rPr>
                <w:rFonts w:ascii="Arial" w:hAnsi="Arial"/>
                <w:sz w:val="22"/>
                <w:szCs w:val="22"/>
              </w:rPr>
            </w:pPr>
          </w:p>
          <w:p w14:paraId="28639000" w14:textId="19929BEB" w:rsidR="00E83A70" w:rsidRDefault="00E83A70" w:rsidP="621053F7">
            <w:pPr>
              <w:pStyle w:val="NormalWeb"/>
              <w:rPr>
                <w:rFonts w:ascii="Arial" w:eastAsia="Arial" w:hAnsi="Arial" w:cs="Arial"/>
                <w:sz w:val="22"/>
                <w:szCs w:val="22"/>
              </w:rPr>
            </w:pPr>
          </w:p>
          <w:p w14:paraId="1AFC2E88" w14:textId="77777777" w:rsidR="00617BF8" w:rsidRDefault="00617BF8" w:rsidP="0061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621053F7">
              <w:rPr>
                <w:sz w:val="22"/>
                <w:szCs w:val="22"/>
              </w:rPr>
              <w:t xml:space="preserve"> October 2023</w:t>
            </w:r>
          </w:p>
          <w:p w14:paraId="402D0A98" w14:textId="77777777" w:rsidR="00617BF8" w:rsidRDefault="00617BF8" w:rsidP="621053F7">
            <w:pPr>
              <w:pStyle w:val="NormalWeb"/>
              <w:rPr>
                <w:rFonts w:ascii="Arial" w:eastAsia="Arial" w:hAnsi="Arial" w:cs="Arial"/>
                <w:sz w:val="22"/>
                <w:szCs w:val="22"/>
              </w:rPr>
            </w:pPr>
          </w:p>
          <w:p w14:paraId="111A7F88" w14:textId="2DAE2E38" w:rsidR="00E50487" w:rsidRPr="00E50487" w:rsidRDefault="00E50487" w:rsidP="00E5048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00E50487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ABANDONMENT NOTICE</w:t>
            </w:r>
          </w:p>
          <w:p w14:paraId="41073810" w14:textId="35DA41C9" w:rsidR="00426D57" w:rsidRPr="00E50487" w:rsidRDefault="00426D57" w:rsidP="00E5048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00E50487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SSRO-C-131 Stakeholder Survey</w:t>
            </w:r>
            <w:r w:rsidR="00E50487" w:rsidRPr="00E50487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0DABC8DD" w14:textId="151A95E5" w:rsidR="00E13061" w:rsidRPr="00E13061" w:rsidRDefault="00E13061" w:rsidP="00E50487">
            <w:pPr>
              <w:pStyle w:val="NormalWeb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5" w:type="dxa"/>
            <w:shd w:val="clear" w:color="auto" w:fill="auto"/>
            <w:tcMar>
              <w:left w:w="0" w:type="dxa"/>
              <w:right w:w="0" w:type="dxa"/>
            </w:tcMar>
          </w:tcPr>
          <w:p w14:paraId="12456D2D" w14:textId="77777777" w:rsidR="00384302" w:rsidRPr="003236AD" w:rsidRDefault="00384302" w:rsidP="00DC5747">
            <w:pPr>
              <w:pStyle w:val="address"/>
              <w:rPr>
                <w:sz w:val="22"/>
                <w:szCs w:val="22"/>
              </w:rPr>
            </w:pPr>
            <w:r w:rsidRPr="003236AD">
              <w:rPr>
                <w:sz w:val="22"/>
                <w:szCs w:val="22"/>
              </w:rPr>
              <w:t>T</w:t>
            </w:r>
          </w:p>
          <w:p w14:paraId="0C7A153E" w14:textId="77777777" w:rsidR="00384302" w:rsidRPr="003236AD" w:rsidRDefault="0087711B" w:rsidP="00DC5747">
            <w:pPr>
              <w:pStyle w:val="addres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3614" w:type="dxa"/>
            <w:shd w:val="clear" w:color="auto" w:fill="auto"/>
          </w:tcPr>
          <w:p w14:paraId="428DA059" w14:textId="3EC3FB67" w:rsidR="00384302" w:rsidRPr="003236AD" w:rsidRDefault="00B758DA" w:rsidP="00DC5747">
            <w:pPr>
              <w:pStyle w:val="addres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0203 774 4780</w:t>
            </w:r>
          </w:p>
          <w:p w14:paraId="4E4D5258" w14:textId="3F1782EC" w:rsidR="00384302" w:rsidRPr="003236AD" w:rsidRDefault="00617BF8" w:rsidP="00DC5747">
            <w:pPr>
              <w:pStyle w:val="address"/>
              <w:rPr>
                <w:sz w:val="22"/>
                <w:szCs w:val="22"/>
              </w:rPr>
            </w:pPr>
            <w:hyperlink r:id="rId13">
              <w:r w:rsidR="00E83A70" w:rsidRPr="5357B9AA">
                <w:rPr>
                  <w:rStyle w:val="Hyperlink"/>
                  <w:sz w:val="22"/>
                  <w:szCs w:val="22"/>
                </w:rPr>
                <w:t>tenders@ssro.gov.uk</w:t>
              </w:r>
            </w:hyperlink>
            <w:r w:rsidR="00B758DA" w:rsidRPr="5357B9AA">
              <w:rPr>
                <w:sz w:val="22"/>
                <w:szCs w:val="22"/>
              </w:rPr>
              <w:t xml:space="preserve"> </w:t>
            </w:r>
          </w:p>
        </w:tc>
      </w:tr>
      <w:tr w:rsidR="00384302" w:rsidRPr="003236AD" w14:paraId="7F4D1206" w14:textId="77777777" w:rsidTr="4207C6A3">
        <w:trPr>
          <w:cantSplit/>
          <w:trHeight w:val="320"/>
        </w:trPr>
        <w:tc>
          <w:tcPr>
            <w:tcW w:w="6811" w:type="dxa"/>
            <w:vMerge/>
          </w:tcPr>
          <w:p w14:paraId="0F86FA41" w14:textId="77777777" w:rsidR="00384302" w:rsidRPr="003236AD" w:rsidRDefault="00384302" w:rsidP="00DC5747">
            <w:pPr>
              <w:rPr>
                <w:sz w:val="22"/>
                <w:szCs w:val="22"/>
              </w:rPr>
            </w:pPr>
          </w:p>
        </w:tc>
        <w:tc>
          <w:tcPr>
            <w:tcW w:w="3849" w:type="dxa"/>
            <w:gridSpan w:val="2"/>
            <w:shd w:val="clear" w:color="auto" w:fill="auto"/>
            <w:tcMar>
              <w:left w:w="0" w:type="dxa"/>
            </w:tcMar>
          </w:tcPr>
          <w:p w14:paraId="483B4257" w14:textId="77777777" w:rsidR="00A17213" w:rsidRDefault="00617BF8" w:rsidP="00A17213">
            <w:pPr>
              <w:pStyle w:val="address"/>
              <w:rPr>
                <w:rStyle w:val="Hyperlink"/>
                <w:rFonts w:cs="Arial"/>
              </w:rPr>
            </w:pPr>
            <w:hyperlink r:id="rId14">
              <w:r w:rsidR="00A17213" w:rsidRPr="5357B9AA">
                <w:rPr>
                  <w:rStyle w:val="Hyperlink"/>
                  <w:rFonts w:cs="Arial"/>
                </w:rPr>
                <w:t>www.gov.uk/ssro</w:t>
              </w:r>
            </w:hyperlink>
          </w:p>
          <w:p w14:paraId="246CDC53" w14:textId="2E8AC25F" w:rsidR="00384302" w:rsidRPr="003236AD" w:rsidRDefault="00384302" w:rsidP="00A17213">
            <w:pPr>
              <w:pStyle w:val="address"/>
              <w:rPr>
                <w:sz w:val="22"/>
                <w:szCs w:val="22"/>
              </w:rPr>
            </w:pPr>
          </w:p>
        </w:tc>
      </w:tr>
      <w:tr w:rsidR="00384302" w:rsidRPr="003236AD" w14:paraId="5E2717F9" w14:textId="77777777" w:rsidTr="4207C6A3">
        <w:trPr>
          <w:cantSplit/>
          <w:trHeight w:val="151"/>
        </w:trPr>
        <w:tc>
          <w:tcPr>
            <w:tcW w:w="6811" w:type="dxa"/>
            <w:vMerge/>
          </w:tcPr>
          <w:p w14:paraId="4AB96105" w14:textId="77777777" w:rsidR="00384302" w:rsidRPr="003236AD" w:rsidRDefault="00384302" w:rsidP="00DC5747">
            <w:pPr>
              <w:rPr>
                <w:sz w:val="22"/>
                <w:szCs w:val="22"/>
              </w:rPr>
            </w:pPr>
          </w:p>
        </w:tc>
        <w:tc>
          <w:tcPr>
            <w:tcW w:w="3849" w:type="dxa"/>
            <w:gridSpan w:val="2"/>
            <w:shd w:val="clear" w:color="auto" w:fill="auto"/>
            <w:tcMar>
              <w:left w:w="0" w:type="dxa"/>
            </w:tcMar>
          </w:tcPr>
          <w:p w14:paraId="44CBEBEF" w14:textId="77777777" w:rsidR="00384302" w:rsidRPr="003236AD" w:rsidRDefault="00384302" w:rsidP="4836744C">
            <w:pPr>
              <w:pStyle w:val="NormalWeb"/>
              <w:spacing w:line="259" w:lineRule="auto"/>
              <w:rPr>
                <w:sz w:val="22"/>
                <w:szCs w:val="22"/>
              </w:rPr>
            </w:pPr>
          </w:p>
        </w:tc>
      </w:tr>
    </w:tbl>
    <w:p w14:paraId="0B420C06" w14:textId="77777777" w:rsidR="00E13061" w:rsidRDefault="00E13061" w:rsidP="00B758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9D22E40" w14:textId="4774B3FB" w:rsidR="00617BF8" w:rsidRDefault="00617BF8" w:rsidP="00617BF8">
      <w:pPr>
        <w:rPr>
          <w:rFonts w:ascii="Calibri" w:hAnsi="Calibri"/>
          <w:sz w:val="22"/>
          <w:szCs w:val="22"/>
        </w:rPr>
      </w:pPr>
      <w:r>
        <w:t xml:space="preserve">The SSRO’s requirement for commissioning a stakeholder survey in early 2024 has been reconsidered, including in light of the resource draw on the organisation at this time. A decision has been taken to not proceed with the current procurement exercise, but to re-visit our requirements in the autumn </w:t>
      </w:r>
      <w:r>
        <w:t>of 2024</w:t>
      </w:r>
      <w:r>
        <w:t>.</w:t>
      </w:r>
    </w:p>
    <w:p w14:paraId="01BE9507" w14:textId="22664E2F" w:rsidR="0FC852E4" w:rsidRDefault="0FC852E4" w:rsidP="00617BF8">
      <w:pPr>
        <w:pStyle w:val="paragraph"/>
        <w:spacing w:before="0" w:beforeAutospacing="0" w:after="0" w:afterAutospacing="0"/>
        <w:textAlignment w:val="baseline"/>
        <w:rPr>
          <w:b/>
          <w:bCs/>
          <w:color w:val="000000" w:themeColor="text1"/>
        </w:rPr>
      </w:pPr>
    </w:p>
    <w:sectPr w:rsidR="0FC852E4" w:rsidSect="00DC5747">
      <w:headerReference w:type="default" r:id="rId15"/>
      <w:footerReference w:type="even" r:id="rId16"/>
      <w:footerReference w:type="default" r:id="rId17"/>
      <w:pgSz w:w="11906" w:h="16838" w:code="9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22B3" w14:textId="77777777" w:rsidR="001B319B" w:rsidRDefault="001B319B">
      <w:r>
        <w:separator/>
      </w:r>
    </w:p>
  </w:endnote>
  <w:endnote w:type="continuationSeparator" w:id="0">
    <w:p w14:paraId="140DC8EC" w14:textId="77777777" w:rsidR="001B319B" w:rsidRDefault="001B319B">
      <w:r>
        <w:continuationSeparator/>
      </w:r>
    </w:p>
  </w:endnote>
  <w:endnote w:type="continuationNotice" w:id="1">
    <w:p w14:paraId="43C7248E" w14:textId="77777777" w:rsidR="001B319B" w:rsidRDefault="001B3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4C94" w14:textId="77777777" w:rsidR="00DC5747" w:rsidRDefault="00DC5747" w:rsidP="00DC57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BFB212" w14:textId="77777777" w:rsidR="00DC5747" w:rsidRDefault="00DC5747" w:rsidP="00DC57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4579" w14:textId="1A55F3A7" w:rsidR="00DC5747" w:rsidRPr="00384302" w:rsidRDefault="00DC5747" w:rsidP="00DC5747">
    <w:pPr>
      <w:pStyle w:val="Footer"/>
      <w:tabs>
        <w:tab w:val="center" w:pos="5103"/>
        <w:tab w:val="right" w:pos="10206"/>
      </w:tabs>
      <w:jc w:val="left"/>
      <w:rPr>
        <w:sz w:val="24"/>
      </w:rPr>
    </w:pPr>
    <w:r w:rsidRPr="00384302">
      <w:rPr>
        <w:sz w:val="24"/>
      </w:rPr>
      <w:tab/>
      <w:t>&lt;</w:t>
    </w:r>
    <w:r w:rsidR="00930B0D">
      <w:rPr>
        <w:sz w:val="24"/>
      </w:rPr>
      <w:t>OS COMMERCIAL</w:t>
    </w:r>
    <w:r w:rsidRPr="00384302">
      <w:rPr>
        <w:sz w:val="24"/>
      </w:rPr>
      <w:t>&gt;</w:t>
    </w:r>
    <w:r w:rsidRPr="00384302">
      <w:rPr>
        <w:sz w:val="24"/>
      </w:rPr>
      <w:tab/>
      <w:t xml:space="preserve">Page </w:t>
    </w:r>
    <w:r w:rsidRPr="00384302">
      <w:rPr>
        <w:rStyle w:val="PageNumber"/>
        <w:sz w:val="24"/>
      </w:rPr>
      <w:fldChar w:fldCharType="begin"/>
    </w:r>
    <w:r w:rsidRPr="00384302">
      <w:rPr>
        <w:rStyle w:val="PageNumber"/>
        <w:sz w:val="24"/>
      </w:rPr>
      <w:instrText xml:space="preserve"> PAGE </w:instrText>
    </w:r>
    <w:r w:rsidRPr="00384302">
      <w:rPr>
        <w:rStyle w:val="PageNumber"/>
        <w:sz w:val="24"/>
      </w:rPr>
      <w:fldChar w:fldCharType="separate"/>
    </w:r>
    <w:r w:rsidR="00384302">
      <w:rPr>
        <w:rStyle w:val="PageNumber"/>
        <w:noProof/>
        <w:sz w:val="24"/>
      </w:rPr>
      <w:t>2</w:t>
    </w:r>
    <w:r w:rsidRPr="00384302">
      <w:rPr>
        <w:rStyle w:val="PageNumber"/>
        <w:sz w:val="24"/>
      </w:rPr>
      <w:fldChar w:fldCharType="end"/>
    </w:r>
    <w:r w:rsidRPr="00384302">
      <w:rPr>
        <w:rStyle w:val="PageNumber"/>
        <w:sz w:val="24"/>
      </w:rPr>
      <w:t xml:space="preserve"> of </w:t>
    </w:r>
    <w:r w:rsidRPr="00384302">
      <w:rPr>
        <w:rStyle w:val="PageNumber"/>
        <w:sz w:val="24"/>
      </w:rPr>
      <w:fldChar w:fldCharType="begin"/>
    </w:r>
    <w:r w:rsidRPr="00384302">
      <w:rPr>
        <w:rStyle w:val="PageNumber"/>
        <w:sz w:val="24"/>
      </w:rPr>
      <w:instrText xml:space="preserve"> NUMPAGES </w:instrText>
    </w:r>
    <w:r w:rsidRPr="00384302">
      <w:rPr>
        <w:rStyle w:val="PageNumber"/>
        <w:sz w:val="24"/>
      </w:rPr>
      <w:fldChar w:fldCharType="separate"/>
    </w:r>
    <w:r w:rsidR="003448EA">
      <w:rPr>
        <w:rStyle w:val="PageNumber"/>
        <w:noProof/>
        <w:sz w:val="24"/>
      </w:rPr>
      <w:t>1</w:t>
    </w:r>
    <w:r w:rsidRPr="00384302">
      <w:rPr>
        <w:rStyle w:val="PageNumber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0A8B" w14:textId="77777777" w:rsidR="001B319B" w:rsidRDefault="001B319B">
      <w:r>
        <w:separator/>
      </w:r>
    </w:p>
  </w:footnote>
  <w:footnote w:type="continuationSeparator" w:id="0">
    <w:p w14:paraId="54C4F175" w14:textId="77777777" w:rsidR="001B319B" w:rsidRDefault="001B319B">
      <w:r>
        <w:continuationSeparator/>
      </w:r>
    </w:p>
  </w:footnote>
  <w:footnote w:type="continuationNotice" w:id="1">
    <w:p w14:paraId="3D96999D" w14:textId="77777777" w:rsidR="001B319B" w:rsidRDefault="001B3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E7DE" w14:textId="57F31B0C" w:rsidR="00DC5747" w:rsidRPr="00384302" w:rsidRDefault="00DC5747" w:rsidP="00384302">
    <w:pPr>
      <w:pStyle w:val="Header"/>
      <w:tabs>
        <w:tab w:val="center" w:pos="5103"/>
      </w:tabs>
    </w:pPr>
    <w:r w:rsidRPr="00384302">
      <w:t>&lt;</w:t>
    </w:r>
    <w:r w:rsidR="00930B0D">
      <w:t>OS COMMERCIAL</w:t>
    </w:r>
    <w:r w:rsidRPr="00384302">
      <w:t>&gt;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DBF"/>
    <w:multiLevelType w:val="multilevel"/>
    <w:tmpl w:val="BC6C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779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DA"/>
    <w:rsid w:val="00032555"/>
    <w:rsid w:val="000A5CC7"/>
    <w:rsid w:val="001649AC"/>
    <w:rsid w:val="001A5929"/>
    <w:rsid w:val="001B319B"/>
    <w:rsid w:val="001E512A"/>
    <w:rsid w:val="00206711"/>
    <w:rsid w:val="00207167"/>
    <w:rsid w:val="002443A1"/>
    <w:rsid w:val="002448C2"/>
    <w:rsid w:val="00286693"/>
    <w:rsid w:val="002A0AAB"/>
    <w:rsid w:val="002A37CA"/>
    <w:rsid w:val="002C433D"/>
    <w:rsid w:val="002D0EBD"/>
    <w:rsid w:val="002D4AA1"/>
    <w:rsid w:val="002E10EF"/>
    <w:rsid w:val="003236AD"/>
    <w:rsid w:val="003448EA"/>
    <w:rsid w:val="00355D72"/>
    <w:rsid w:val="00371DE8"/>
    <w:rsid w:val="00384302"/>
    <w:rsid w:val="00397196"/>
    <w:rsid w:val="003A5C6E"/>
    <w:rsid w:val="003B3CF5"/>
    <w:rsid w:val="00417D3A"/>
    <w:rsid w:val="00426D57"/>
    <w:rsid w:val="004630F2"/>
    <w:rsid w:val="0048022A"/>
    <w:rsid w:val="00482EEA"/>
    <w:rsid w:val="004904EB"/>
    <w:rsid w:val="004C4373"/>
    <w:rsid w:val="00510D07"/>
    <w:rsid w:val="00534C67"/>
    <w:rsid w:val="0055054C"/>
    <w:rsid w:val="00580AE3"/>
    <w:rsid w:val="005816A0"/>
    <w:rsid w:val="005F5F0D"/>
    <w:rsid w:val="0060363B"/>
    <w:rsid w:val="00617BF8"/>
    <w:rsid w:val="00652B2C"/>
    <w:rsid w:val="00680443"/>
    <w:rsid w:val="006C035F"/>
    <w:rsid w:val="006C7C6F"/>
    <w:rsid w:val="007164FB"/>
    <w:rsid w:val="00721C36"/>
    <w:rsid w:val="00724C81"/>
    <w:rsid w:val="00752CFA"/>
    <w:rsid w:val="007A42D2"/>
    <w:rsid w:val="007B7B0E"/>
    <w:rsid w:val="007C3AAD"/>
    <w:rsid w:val="00841695"/>
    <w:rsid w:val="00844022"/>
    <w:rsid w:val="008459FE"/>
    <w:rsid w:val="0087711B"/>
    <w:rsid w:val="00895F37"/>
    <w:rsid w:val="008FBA42"/>
    <w:rsid w:val="00930B0D"/>
    <w:rsid w:val="00947F36"/>
    <w:rsid w:val="009817CB"/>
    <w:rsid w:val="00990199"/>
    <w:rsid w:val="009948A0"/>
    <w:rsid w:val="009C5557"/>
    <w:rsid w:val="009C6A37"/>
    <w:rsid w:val="009D3AEC"/>
    <w:rsid w:val="009D50F0"/>
    <w:rsid w:val="00A17213"/>
    <w:rsid w:val="00A3192C"/>
    <w:rsid w:val="00A87A35"/>
    <w:rsid w:val="00AA002B"/>
    <w:rsid w:val="00AE1350"/>
    <w:rsid w:val="00B15947"/>
    <w:rsid w:val="00B515B0"/>
    <w:rsid w:val="00B758DA"/>
    <w:rsid w:val="00B81DE0"/>
    <w:rsid w:val="00BA46BC"/>
    <w:rsid w:val="00C15082"/>
    <w:rsid w:val="00C5245A"/>
    <w:rsid w:val="00CB5EC9"/>
    <w:rsid w:val="00CB677D"/>
    <w:rsid w:val="00CF3D89"/>
    <w:rsid w:val="00D25425"/>
    <w:rsid w:val="00D46A4E"/>
    <w:rsid w:val="00D906E5"/>
    <w:rsid w:val="00D93942"/>
    <w:rsid w:val="00D93D8C"/>
    <w:rsid w:val="00DA5B0B"/>
    <w:rsid w:val="00DA7681"/>
    <w:rsid w:val="00DC5747"/>
    <w:rsid w:val="00E12403"/>
    <w:rsid w:val="00E13061"/>
    <w:rsid w:val="00E50487"/>
    <w:rsid w:val="00E565DE"/>
    <w:rsid w:val="00E74FB8"/>
    <w:rsid w:val="00E83A70"/>
    <w:rsid w:val="00EF0B01"/>
    <w:rsid w:val="00EF177E"/>
    <w:rsid w:val="00F42470"/>
    <w:rsid w:val="00F533D4"/>
    <w:rsid w:val="00F539D8"/>
    <w:rsid w:val="00F84505"/>
    <w:rsid w:val="00F97A84"/>
    <w:rsid w:val="00FC4AF7"/>
    <w:rsid w:val="00FE167A"/>
    <w:rsid w:val="0B6991D8"/>
    <w:rsid w:val="0FC852E4"/>
    <w:rsid w:val="122D0BCC"/>
    <w:rsid w:val="1294C1E8"/>
    <w:rsid w:val="139C272F"/>
    <w:rsid w:val="19794EB3"/>
    <w:rsid w:val="1BFD36C1"/>
    <w:rsid w:val="1D1A9876"/>
    <w:rsid w:val="1D5ED72A"/>
    <w:rsid w:val="219B04B9"/>
    <w:rsid w:val="21E19E63"/>
    <w:rsid w:val="298F0553"/>
    <w:rsid w:val="2DBCDC31"/>
    <w:rsid w:val="2F14E493"/>
    <w:rsid w:val="3606C7D8"/>
    <w:rsid w:val="3C23A1ED"/>
    <w:rsid w:val="3F2393D9"/>
    <w:rsid w:val="4207C6A3"/>
    <w:rsid w:val="43A7E0A5"/>
    <w:rsid w:val="44283A8A"/>
    <w:rsid w:val="470CE5FE"/>
    <w:rsid w:val="4836744C"/>
    <w:rsid w:val="4A3C92BA"/>
    <w:rsid w:val="4B9CB36A"/>
    <w:rsid w:val="4CA3BB8F"/>
    <w:rsid w:val="4CCAFD9E"/>
    <w:rsid w:val="5104E3D1"/>
    <w:rsid w:val="5357B9AA"/>
    <w:rsid w:val="5495A517"/>
    <w:rsid w:val="549A0C1D"/>
    <w:rsid w:val="55750F4E"/>
    <w:rsid w:val="60748396"/>
    <w:rsid w:val="621053F7"/>
    <w:rsid w:val="630B9ECE"/>
    <w:rsid w:val="64F420D3"/>
    <w:rsid w:val="67597A4F"/>
    <w:rsid w:val="6B86DCDA"/>
    <w:rsid w:val="6DFDCD97"/>
    <w:rsid w:val="7C5420B7"/>
    <w:rsid w:val="7F3F0FD5"/>
    <w:rsid w:val="7F8BC179"/>
    <w:rsid w:val="7FA0F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3D032"/>
  <w15:chartTrackingRefBased/>
  <w15:docId w15:val="{46F5BEF7-7AAE-46C8-9491-98D58779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430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4302"/>
    <w:pPr>
      <w:widowControl w:val="0"/>
      <w:jc w:val="center"/>
    </w:pPr>
    <w:rPr>
      <w:b/>
    </w:rPr>
  </w:style>
  <w:style w:type="paragraph" w:styleId="Footer">
    <w:name w:val="footer"/>
    <w:basedOn w:val="Normal"/>
    <w:rsid w:val="00384302"/>
    <w:pPr>
      <w:widowControl w:val="0"/>
      <w:jc w:val="center"/>
    </w:pPr>
    <w:rPr>
      <w:b/>
      <w:sz w:val="20"/>
    </w:rPr>
  </w:style>
  <w:style w:type="character" w:styleId="PageNumber">
    <w:name w:val="page number"/>
    <w:rsid w:val="00384302"/>
    <w:rPr>
      <w:rFonts w:ascii="Arial" w:hAnsi="Arial"/>
      <w:sz w:val="20"/>
    </w:rPr>
  </w:style>
  <w:style w:type="table" w:styleId="TableGrid">
    <w:name w:val="Table Grid"/>
    <w:basedOn w:val="TableNormal"/>
    <w:rsid w:val="00384302"/>
    <w:rPr>
      <w:rFonts w:ascii="Arial" w:hAnsi="Arial"/>
      <w:sz w:val="24"/>
    </w:rPr>
    <w:tblPr>
      <w:tblCellMar>
        <w:left w:w="57" w:type="dxa"/>
        <w:right w:w="57" w:type="dxa"/>
      </w:tblCellMar>
    </w:tblPr>
    <w:trPr>
      <w:cantSplit/>
    </w:trPr>
  </w:style>
  <w:style w:type="paragraph" w:customStyle="1" w:styleId="address">
    <w:name w:val="address"/>
    <w:rsid w:val="00384302"/>
    <w:rPr>
      <w:rFonts w:ascii="Arial" w:hAnsi="Arial"/>
      <w:sz w:val="24"/>
      <w:szCs w:val="24"/>
    </w:rPr>
  </w:style>
  <w:style w:type="character" w:styleId="Hyperlink">
    <w:name w:val="Hyperlink"/>
    <w:rsid w:val="0038430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74F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74FB8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B758D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B758DA"/>
  </w:style>
  <w:style w:type="character" w:customStyle="1" w:styleId="eop">
    <w:name w:val="eop"/>
    <w:basedOn w:val="DefaultParagraphFont"/>
    <w:rsid w:val="00B758DA"/>
  </w:style>
  <w:style w:type="character" w:customStyle="1" w:styleId="fontstyle01">
    <w:name w:val="fontstyle01"/>
    <w:basedOn w:val="DefaultParagraphFont"/>
    <w:rsid w:val="00B758D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758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459F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f01">
    <w:name w:val="cf01"/>
    <w:basedOn w:val="DefaultParagraphFont"/>
    <w:rsid w:val="008459FE"/>
    <w:rPr>
      <w:rFonts w:ascii="Segoe UI" w:hAnsi="Segoe UI" w:cs="Segoe UI" w:hint="default"/>
      <w:b/>
      <w:bCs/>
      <w:color w:val="262626"/>
      <w:sz w:val="28"/>
      <w:szCs w:val="28"/>
    </w:rPr>
  </w:style>
  <w:style w:type="paragraph" w:styleId="Revision">
    <w:name w:val="Revision"/>
    <w:hidden/>
    <w:uiPriority w:val="99"/>
    <w:semiHidden/>
    <w:rsid w:val="00CF3D89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rsid w:val="00BA46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46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A4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46B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enders@ssro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ov.uk/ss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.Brennan\Custom%20Office%20Templates\SSRO%20letterhead%20July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e8fef886489645cb6628864b336bdc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01bcc6813b806eb08d518f1c640724fd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623D17-1318-48C7-98ED-1E5339C7275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7BC3245-A3EE-4D3D-9D43-F875A10C024F}">
  <ds:schemaRefs>
    <ds:schemaRef ds:uri="f6c0f5a9-fb1b-46f7-8164-1a62f2efa361"/>
    <ds:schemaRef ds:uri="56f896cd-9252-4591-a7f5-578271a0cd53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6BBAA53-52A8-4806-B10E-69CA375D6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91B38F-48AF-415D-B97A-C768AF6C52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1F5BE1-19D7-4620-9907-7887A3A6D2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SSRO letterhead July 2018</Template>
  <TotalTime>4</TotalTime>
  <Pages>1</Pages>
  <Words>75</Words>
  <Characters>534</Characters>
  <Application>Microsoft Office Word</Application>
  <DocSecurity>0</DocSecurity>
  <Lines>4</Lines>
  <Paragraphs>1</Paragraphs>
  <ScaleCrop>false</ScaleCrop>
  <Manager>Susan.Richardson@ssro.gov.uk</Manager>
  <Company>SSRO</Company>
  <LinksUpToDate>false</LinksUpToDate>
  <CharactersWithSpaces>608</CharactersWithSpaces>
  <SharedDoc>false</SharedDoc>
  <HLinks>
    <vt:vector size="18" baseType="variant">
      <vt:variant>
        <vt:i4>8126587</vt:i4>
      </vt:variant>
      <vt:variant>
        <vt:i4>6</vt:i4>
      </vt:variant>
      <vt:variant>
        <vt:i4>0</vt:i4>
      </vt:variant>
      <vt:variant>
        <vt:i4>5</vt:i4>
      </vt:variant>
      <vt:variant>
        <vt:lpwstr>http://www.gov.uk/ssro</vt:lpwstr>
      </vt:variant>
      <vt:variant>
        <vt:lpwstr/>
      </vt:variant>
      <vt:variant>
        <vt:i4>7012353</vt:i4>
      </vt:variant>
      <vt:variant>
        <vt:i4>3</vt:i4>
      </vt:variant>
      <vt:variant>
        <vt:i4>0</vt:i4>
      </vt:variant>
      <vt:variant>
        <vt:i4>5</vt:i4>
      </vt:variant>
      <vt:variant>
        <vt:lpwstr>mailto:tenders@ssro.gov.uk</vt:lpwstr>
      </vt:variant>
      <vt:variant>
        <vt:lpwstr/>
      </vt:variant>
      <vt:variant>
        <vt:i4>2490435</vt:i4>
      </vt:variant>
      <vt:variant>
        <vt:i4>0</vt:i4>
      </vt:variant>
      <vt:variant>
        <vt:i4>0</vt:i4>
      </vt:variant>
      <vt:variant>
        <vt:i4>5</vt:i4>
      </vt:variant>
      <vt:variant>
        <vt:lpwstr>mailto:sdunsmuir@hexsecurity.co.uk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SSRO letterhead</dc:title>
  <dc:subject>letterhead</dc:subject>
  <dc:creator>Alan Brennan</dc:creator>
  <cp:keywords>SSRO; letterhead;</cp:keywords>
  <dc:description/>
  <cp:lastModifiedBy>Debbie Hewitt</cp:lastModifiedBy>
  <cp:revision>6</cp:revision>
  <dcterms:created xsi:type="dcterms:W3CDTF">2023-10-05T16:26:00Z</dcterms:created>
  <dcterms:modified xsi:type="dcterms:W3CDTF">2023-10-05T16:29:00Z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0x010100CB5FFE83B095E443A862A1E325E10E1800F65026F8D7600448A341A86C45C910FC</vt:lpwstr>
  </property>
  <property fmtid="{D5CDD505-2E9C-101B-9397-08002B2CF9AE}" pid="3" name="MSIP_Label_5540eca6-9691-4df3-ad75-878f42605506_Enabled">
    <vt:lpwstr>True</vt:lpwstr>
  </property>
  <property fmtid="{D5CDD505-2E9C-101B-9397-08002B2CF9AE}" pid="4" name="MSIP_Label_5540eca6-9691-4df3-ad75-878f42605506_SiteId">
    <vt:lpwstr>eab32f66-83b2-40aa-a080-b2b06c2a3338</vt:lpwstr>
  </property>
  <property fmtid="{D5CDD505-2E9C-101B-9397-08002B2CF9AE}" pid="5" name="MSIP_Label_5540eca6-9691-4df3-ad75-878f42605506_Owner">
    <vt:lpwstr>jamieh@Risual.com</vt:lpwstr>
  </property>
  <property fmtid="{D5CDD505-2E9C-101B-9397-08002B2CF9AE}" pid="6" name="MSIP_Label_5540eca6-9691-4df3-ad75-878f42605506_SetDate">
    <vt:lpwstr>2017-04-27T16:38:10.0720736+01:00</vt:lpwstr>
  </property>
  <property fmtid="{D5CDD505-2E9C-101B-9397-08002B2CF9AE}" pid="7" name="MSIP_Label_5540eca6-9691-4df3-ad75-878f42605506_Name">
    <vt:lpwstr>Unrestricted</vt:lpwstr>
  </property>
  <property fmtid="{D5CDD505-2E9C-101B-9397-08002B2CF9AE}" pid="8" name="MSIP_Label_5540eca6-9691-4df3-ad75-878f42605506_Application">
    <vt:lpwstr>Microsoft Azure Information Protection</vt:lpwstr>
  </property>
  <property fmtid="{D5CDD505-2E9C-101B-9397-08002B2CF9AE}" pid="9" name="MSIP_Label_5540eca6-9691-4df3-ad75-878f42605506_Extended_MSFT_Method">
    <vt:lpwstr>Manual</vt:lpwstr>
  </property>
  <property fmtid="{D5CDD505-2E9C-101B-9397-08002B2CF9AE}" pid="10" name="c4579692400644ce876cf1278b0445c5">
    <vt:lpwstr>General|039a3792-0c82-43f3-a689-1bfec2571e99</vt:lpwstr>
  </property>
  <property fmtid="{D5CDD505-2E9C-101B-9397-08002B2CF9AE}" pid="11" name="Record Type">
    <vt:lpwstr>1;#General|039a3792-0c82-43f3-a689-1bfec2571e99</vt:lpwstr>
  </property>
  <property fmtid="{D5CDD505-2E9C-101B-9397-08002B2CF9AE}" pid="12" name="SharedWithUsers">
    <vt:lpwstr>24;#David Galpin;#32;#Peter Regan;#31;#Colin Sharples;#105;#Nick Ratcliffe;#21;#Alan Brennan</vt:lpwstr>
  </property>
  <property fmtid="{D5CDD505-2E9C-101B-9397-08002B2CF9AE}" pid="13" name="MSIP_Label_d34b4f09-8627-4d35-b9c9-32f81c2c2aea_Enabled">
    <vt:lpwstr>true</vt:lpwstr>
  </property>
  <property fmtid="{D5CDD505-2E9C-101B-9397-08002B2CF9AE}" pid="14" name="MSIP_Label_d34b4f09-8627-4d35-b9c9-32f81c2c2aea_SetDate">
    <vt:lpwstr>2021-10-21T13:02:52Z</vt:lpwstr>
  </property>
  <property fmtid="{D5CDD505-2E9C-101B-9397-08002B2CF9AE}" pid="15" name="MSIP_Label_d34b4f09-8627-4d35-b9c9-32f81c2c2aea_Method">
    <vt:lpwstr>Privileged</vt:lpwstr>
  </property>
  <property fmtid="{D5CDD505-2E9C-101B-9397-08002B2CF9AE}" pid="16" name="MSIP_Label_d34b4f09-8627-4d35-b9c9-32f81c2c2aea_Name">
    <vt:lpwstr>d34b4f09-8627-4d35-b9c9-32f81c2c2aea</vt:lpwstr>
  </property>
  <property fmtid="{D5CDD505-2E9C-101B-9397-08002B2CF9AE}" pid="17" name="MSIP_Label_d34b4f09-8627-4d35-b9c9-32f81c2c2aea_SiteId">
    <vt:lpwstr>fa810b6b-7dd2-4340-934f-96091d79eacd</vt:lpwstr>
  </property>
  <property fmtid="{D5CDD505-2E9C-101B-9397-08002B2CF9AE}" pid="18" name="MSIP_Label_d34b4f09-8627-4d35-b9c9-32f81c2c2aea_ContentBits">
    <vt:lpwstr>0</vt:lpwstr>
  </property>
</Properties>
</file>