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92" w:rsidRDefault="00FB2792" w:rsidP="00FB2792">
      <w:pPr>
        <w:pStyle w:val="Header"/>
        <w:jc w:val="center"/>
        <w:rPr>
          <w:b/>
          <w:color w:val="FF0000"/>
          <w:sz w:val="48"/>
          <w:szCs w:val="48"/>
          <w:u w:val="single"/>
        </w:rPr>
      </w:pPr>
    </w:p>
    <w:p w:rsidR="00401FA0" w:rsidRDefault="00401FA0" w:rsidP="00FB2792">
      <w:pPr>
        <w:pStyle w:val="Header"/>
        <w:jc w:val="center"/>
        <w:rPr>
          <w:b/>
          <w:color w:val="FF0000"/>
          <w:sz w:val="48"/>
          <w:szCs w:val="48"/>
          <w:u w:val="single"/>
        </w:rPr>
      </w:pPr>
    </w:p>
    <w:p w:rsidR="001661A2" w:rsidRDefault="00072D15" w:rsidP="00FB2792">
      <w:pPr>
        <w:pStyle w:val="Header"/>
        <w:jc w:val="center"/>
        <w:rPr>
          <w:rFonts w:cs="Arial"/>
          <w:b/>
          <w:sz w:val="72"/>
          <w:szCs w:val="72"/>
          <w:u w:val="single"/>
        </w:rPr>
      </w:pPr>
      <w:r>
        <w:rPr>
          <w:rFonts w:cs="Arial"/>
          <w:b/>
          <w:sz w:val="72"/>
          <w:szCs w:val="72"/>
          <w:u w:val="single"/>
        </w:rPr>
        <w:t>Asbestos Ceiling Tile Removal</w:t>
      </w:r>
    </w:p>
    <w:p w:rsidR="00FB2792" w:rsidRDefault="00FB2792" w:rsidP="00FB2792">
      <w:pPr>
        <w:pStyle w:val="DefaultText"/>
        <w:rPr>
          <w:sz w:val="40"/>
          <w:szCs w:val="40"/>
        </w:rPr>
      </w:pPr>
    </w:p>
    <w:p w:rsidR="009F7AA5" w:rsidRDefault="009F7AA5" w:rsidP="00FB2792">
      <w:pPr>
        <w:pStyle w:val="DefaultText"/>
        <w:rPr>
          <w:sz w:val="40"/>
          <w:szCs w:val="40"/>
        </w:rPr>
      </w:pPr>
    </w:p>
    <w:p w:rsidR="009F7AA5" w:rsidRDefault="009F7AA5" w:rsidP="00FB2792">
      <w:pPr>
        <w:pStyle w:val="DefaultText"/>
        <w:rPr>
          <w:sz w:val="40"/>
          <w:szCs w:val="40"/>
        </w:rPr>
      </w:pPr>
    </w:p>
    <w:p w:rsidR="009F7AA5" w:rsidRPr="009C793A" w:rsidRDefault="009F7AA5" w:rsidP="00FB2792">
      <w:pPr>
        <w:pStyle w:val="DefaultText"/>
        <w:rPr>
          <w:sz w:val="40"/>
          <w:szCs w:val="40"/>
        </w:rPr>
      </w:pPr>
    </w:p>
    <w:p w:rsidR="00FB2792" w:rsidRPr="008919CB" w:rsidRDefault="00FB2792" w:rsidP="00FB2792">
      <w:pPr>
        <w:pStyle w:val="Header"/>
        <w:jc w:val="center"/>
        <w:rPr>
          <w:rFonts w:cs="Arial"/>
          <w:b/>
          <w:sz w:val="40"/>
          <w:szCs w:val="40"/>
          <w:u w:val="single"/>
        </w:rPr>
      </w:pPr>
      <w:r w:rsidRPr="008919CB">
        <w:rPr>
          <w:rFonts w:cs="Arial"/>
          <w:b/>
          <w:sz w:val="40"/>
          <w:szCs w:val="40"/>
          <w:u w:val="single"/>
        </w:rPr>
        <w:t>TENDER REFERENCE: STSC-</w:t>
      </w:r>
      <w:r w:rsidR="00AC3916" w:rsidRPr="008919CB">
        <w:rPr>
          <w:rFonts w:cs="Arial"/>
          <w:b/>
          <w:sz w:val="40"/>
          <w:szCs w:val="40"/>
          <w:u w:val="single"/>
        </w:rPr>
        <w:t>FB-000</w:t>
      </w:r>
      <w:r w:rsidR="00072D15">
        <w:rPr>
          <w:rFonts w:cs="Arial"/>
          <w:b/>
          <w:sz w:val="40"/>
          <w:szCs w:val="40"/>
          <w:u w:val="single"/>
        </w:rPr>
        <w:t>6</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Issue Date:  </w:t>
      </w:r>
      <w:r w:rsidR="00FF5CDB">
        <w:rPr>
          <w:rFonts w:cs="Arial"/>
          <w:b/>
          <w:color w:val="C00000"/>
          <w:sz w:val="40"/>
          <w:szCs w:val="40"/>
          <w:u w:val="single"/>
        </w:rPr>
        <w:t>2</w:t>
      </w:r>
      <w:r w:rsidR="00F66C6D">
        <w:rPr>
          <w:rFonts w:cs="Arial"/>
          <w:b/>
          <w:color w:val="C00000"/>
          <w:sz w:val="40"/>
          <w:szCs w:val="40"/>
          <w:u w:val="single"/>
        </w:rPr>
        <w:t>9</w:t>
      </w:r>
      <w:r w:rsidR="00FF5CDB" w:rsidRPr="00FF5CDB">
        <w:rPr>
          <w:rFonts w:cs="Arial"/>
          <w:b/>
          <w:color w:val="C00000"/>
          <w:sz w:val="40"/>
          <w:szCs w:val="40"/>
          <w:u w:val="single"/>
          <w:vertAlign w:val="superscript"/>
        </w:rPr>
        <w:t>th</w:t>
      </w:r>
      <w:r w:rsidR="00FF5CDB">
        <w:rPr>
          <w:rFonts w:cs="Arial"/>
          <w:b/>
          <w:color w:val="C00000"/>
          <w:sz w:val="40"/>
          <w:szCs w:val="40"/>
          <w:u w:val="single"/>
        </w:rPr>
        <w:t xml:space="preserve"> May 2018</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Return Date: </w:t>
      </w:r>
      <w:r w:rsidR="005B6949">
        <w:rPr>
          <w:rFonts w:cs="Arial"/>
          <w:b/>
          <w:color w:val="C00000"/>
          <w:sz w:val="40"/>
          <w:szCs w:val="40"/>
          <w:u w:val="single"/>
        </w:rPr>
        <w:t>18</w:t>
      </w:r>
      <w:r w:rsidR="005B6949" w:rsidRPr="005B6949">
        <w:rPr>
          <w:rFonts w:cs="Arial"/>
          <w:b/>
          <w:color w:val="C00000"/>
          <w:sz w:val="40"/>
          <w:szCs w:val="40"/>
          <w:u w:val="single"/>
          <w:vertAlign w:val="superscript"/>
        </w:rPr>
        <w:t>th</w:t>
      </w:r>
      <w:r w:rsidR="005B6949">
        <w:rPr>
          <w:rFonts w:cs="Arial"/>
          <w:b/>
          <w:color w:val="C00000"/>
          <w:sz w:val="40"/>
          <w:szCs w:val="40"/>
          <w:u w:val="single"/>
        </w:rPr>
        <w:t xml:space="preserve"> June 2018</w:t>
      </w: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756DC5" w:rsidRDefault="00756DC5" w:rsidP="00FB2792">
      <w:pPr>
        <w:pStyle w:val="DefaultText"/>
        <w:rPr>
          <w:rFonts w:ascii="Calibri" w:hAnsi="Calibri"/>
        </w:rPr>
      </w:pPr>
    </w:p>
    <w:p w:rsidR="00FB2792" w:rsidRDefault="00FB2792" w:rsidP="00FB2792">
      <w:pPr>
        <w:pStyle w:val="DefaultText"/>
        <w:rPr>
          <w:rFonts w:ascii="Calibri" w:hAnsi="Calibri"/>
        </w:rPr>
      </w:pPr>
    </w:p>
    <w:p w:rsidR="00FB2792" w:rsidRPr="002609F7" w:rsidRDefault="00FB2792" w:rsidP="00FB2792">
      <w:pPr>
        <w:pStyle w:val="DefaultText"/>
        <w:contextualSpacing/>
        <w:rPr>
          <w:sz w:val="22"/>
          <w:szCs w:val="22"/>
        </w:rPr>
      </w:pPr>
      <w:r w:rsidRPr="002609F7">
        <w:rPr>
          <w:sz w:val="22"/>
          <w:szCs w:val="22"/>
        </w:rPr>
        <w:t>South Tees Site Company Limited</w:t>
      </w:r>
    </w:p>
    <w:p w:rsidR="00FB2792" w:rsidRPr="002609F7" w:rsidRDefault="00FB2792" w:rsidP="00FB2792">
      <w:pPr>
        <w:pStyle w:val="DefaultText"/>
        <w:contextualSpacing/>
        <w:rPr>
          <w:sz w:val="22"/>
          <w:szCs w:val="22"/>
        </w:rPr>
      </w:pPr>
      <w:r w:rsidRPr="002609F7">
        <w:rPr>
          <w:sz w:val="22"/>
          <w:szCs w:val="22"/>
        </w:rPr>
        <w:t>Procurement Department</w:t>
      </w:r>
    </w:p>
    <w:p w:rsidR="00FB2792" w:rsidRPr="002609F7" w:rsidRDefault="00FB2792" w:rsidP="00FB2792">
      <w:pPr>
        <w:pStyle w:val="DefaultText"/>
        <w:contextualSpacing/>
        <w:rPr>
          <w:sz w:val="22"/>
          <w:szCs w:val="22"/>
        </w:rPr>
      </w:pPr>
      <w:r w:rsidRPr="002609F7">
        <w:rPr>
          <w:sz w:val="22"/>
          <w:szCs w:val="22"/>
        </w:rPr>
        <w:t>Teesside Management Offices</w:t>
      </w:r>
    </w:p>
    <w:p w:rsidR="00FB2792" w:rsidRPr="002609F7" w:rsidRDefault="00FB2792" w:rsidP="00FB2792">
      <w:pPr>
        <w:pStyle w:val="DefaultText"/>
        <w:contextualSpacing/>
        <w:rPr>
          <w:sz w:val="22"/>
          <w:szCs w:val="22"/>
        </w:rPr>
      </w:pPr>
      <w:r w:rsidRPr="002609F7">
        <w:rPr>
          <w:sz w:val="22"/>
          <w:szCs w:val="22"/>
        </w:rPr>
        <w:t>Redcar</w:t>
      </w:r>
    </w:p>
    <w:p w:rsidR="00FB2792" w:rsidRPr="002609F7" w:rsidRDefault="00FB2792" w:rsidP="00FB2792">
      <w:pPr>
        <w:pStyle w:val="DefaultText"/>
        <w:contextualSpacing/>
        <w:rPr>
          <w:sz w:val="22"/>
          <w:szCs w:val="22"/>
        </w:rPr>
      </w:pPr>
      <w:r w:rsidRPr="002609F7">
        <w:rPr>
          <w:sz w:val="22"/>
          <w:szCs w:val="22"/>
        </w:rPr>
        <w:t>TS10 5QW</w:t>
      </w:r>
    </w:p>
    <w:p w:rsidR="00FB2792" w:rsidRPr="002609F7" w:rsidRDefault="00FB2792" w:rsidP="00705AB9">
      <w:pPr>
        <w:pStyle w:val="Heading1"/>
        <w:spacing w:before="120" w:after="120" w:line="240" w:lineRule="auto"/>
        <w:rPr>
          <w:rFonts w:cs="Arial"/>
        </w:rPr>
      </w:pPr>
      <w:r w:rsidRPr="002609F7">
        <w:rPr>
          <w:rFonts w:cs="Arial"/>
        </w:rPr>
        <w:lastRenderedPageBreak/>
        <w:t>Contents</w:t>
      </w:r>
    </w:p>
    <w:p w:rsidR="00FB2792" w:rsidRPr="002609F7" w:rsidRDefault="00F66C6D" w:rsidP="00D044CA">
      <w:pPr>
        <w:pStyle w:val="NoSpacing"/>
        <w:numPr>
          <w:ilvl w:val="0"/>
          <w:numId w:val="4"/>
        </w:numPr>
        <w:rPr>
          <w:rFonts w:cs="Arial"/>
          <w:szCs w:val="22"/>
          <w:lang w:val="nb-NO"/>
        </w:rPr>
      </w:pPr>
      <w:hyperlink w:anchor="_Introduction" w:history="1">
        <w:r w:rsidR="00FB2792" w:rsidRPr="008919CB">
          <w:rPr>
            <w:rStyle w:val="Hyperlink"/>
            <w:rFonts w:cs="Arial"/>
            <w:szCs w:val="22"/>
            <w:lang w:val="nb-NO"/>
          </w:rPr>
          <w:t>Introduction</w:t>
        </w:r>
      </w:hyperlink>
    </w:p>
    <w:p w:rsidR="00FB2792" w:rsidRPr="002609F7" w:rsidRDefault="00F66C6D" w:rsidP="00D044CA">
      <w:pPr>
        <w:pStyle w:val="NoSpacing"/>
        <w:numPr>
          <w:ilvl w:val="0"/>
          <w:numId w:val="4"/>
        </w:numPr>
        <w:rPr>
          <w:rFonts w:cs="Arial"/>
          <w:szCs w:val="22"/>
          <w:lang w:val="nb-NO"/>
        </w:rPr>
      </w:pPr>
      <w:hyperlink w:anchor="_Indicative_Timetable" w:history="1">
        <w:r w:rsidR="00FB2792" w:rsidRPr="008919CB">
          <w:rPr>
            <w:rStyle w:val="Hyperlink"/>
            <w:rFonts w:cs="Arial"/>
            <w:szCs w:val="22"/>
            <w:lang w:val="nb-NO"/>
          </w:rPr>
          <w:t>Indicative Timetable</w:t>
        </w:r>
      </w:hyperlink>
    </w:p>
    <w:p w:rsidR="00FB2792" w:rsidRPr="002609F7" w:rsidRDefault="00F66C6D" w:rsidP="00D044CA">
      <w:pPr>
        <w:pStyle w:val="NoSpacing"/>
        <w:numPr>
          <w:ilvl w:val="0"/>
          <w:numId w:val="4"/>
        </w:numPr>
        <w:rPr>
          <w:rFonts w:cs="Arial"/>
          <w:szCs w:val="22"/>
          <w:lang w:val="nb-NO"/>
        </w:rPr>
      </w:pPr>
      <w:hyperlink w:anchor="_Procedure_for_Submitting" w:history="1">
        <w:r w:rsidR="00FB2792" w:rsidRPr="008919CB">
          <w:rPr>
            <w:rStyle w:val="Hyperlink"/>
            <w:rFonts w:cs="Arial"/>
            <w:szCs w:val="22"/>
            <w:lang w:val="nb-NO"/>
          </w:rPr>
          <w:t>Procedure for Submitting Tenders</w:t>
        </w:r>
      </w:hyperlink>
    </w:p>
    <w:p w:rsidR="00FB2792" w:rsidRPr="002609F7" w:rsidRDefault="00F66C6D" w:rsidP="00D044CA">
      <w:pPr>
        <w:pStyle w:val="NoSpacing"/>
        <w:numPr>
          <w:ilvl w:val="0"/>
          <w:numId w:val="4"/>
        </w:numPr>
        <w:rPr>
          <w:rFonts w:cs="Arial"/>
          <w:szCs w:val="22"/>
          <w:lang w:val="nb-NO"/>
        </w:rPr>
      </w:pPr>
      <w:hyperlink w:anchor="_Evaluation_of_Responses" w:history="1">
        <w:r w:rsidR="00FB2792" w:rsidRPr="008919CB">
          <w:rPr>
            <w:rStyle w:val="Hyperlink"/>
            <w:rFonts w:cs="Arial"/>
            <w:szCs w:val="22"/>
            <w:lang w:val="nb-NO"/>
          </w:rPr>
          <w:t>Evaluation of Responses</w:t>
        </w:r>
      </w:hyperlink>
    </w:p>
    <w:p w:rsidR="00FB2792" w:rsidRPr="002609F7" w:rsidRDefault="00F66C6D" w:rsidP="00D044CA">
      <w:pPr>
        <w:pStyle w:val="NoSpacing"/>
        <w:numPr>
          <w:ilvl w:val="0"/>
          <w:numId w:val="4"/>
        </w:numPr>
        <w:rPr>
          <w:rFonts w:cs="Arial"/>
          <w:szCs w:val="22"/>
          <w:lang w:val="nb-NO"/>
        </w:rPr>
      </w:pPr>
      <w:hyperlink w:anchor="_Terms_and_Conditions" w:history="1">
        <w:r w:rsidR="00FB2792" w:rsidRPr="008919CB">
          <w:rPr>
            <w:rStyle w:val="Hyperlink"/>
            <w:rFonts w:cs="Arial"/>
            <w:szCs w:val="22"/>
            <w:lang w:val="nb-NO"/>
          </w:rPr>
          <w:t>Terms &amp; Conditions applying to this Invitation to Tender</w:t>
        </w:r>
      </w:hyperlink>
    </w:p>
    <w:p w:rsidR="00FB2792" w:rsidRPr="002609F7" w:rsidRDefault="00F66C6D" w:rsidP="00D044CA">
      <w:pPr>
        <w:pStyle w:val="NoSpacing"/>
        <w:numPr>
          <w:ilvl w:val="0"/>
          <w:numId w:val="4"/>
        </w:numPr>
        <w:rPr>
          <w:rFonts w:cs="Arial"/>
          <w:szCs w:val="22"/>
          <w:lang w:val="nb-NO"/>
        </w:rPr>
      </w:pPr>
      <w:hyperlink w:anchor="_Further_Instructions_to" w:history="1">
        <w:r w:rsidR="00FB2792" w:rsidRPr="008919CB">
          <w:rPr>
            <w:rStyle w:val="Hyperlink"/>
            <w:rFonts w:cs="Arial"/>
            <w:szCs w:val="22"/>
            <w:lang w:val="nb-NO"/>
          </w:rPr>
          <w:t>Further Instructions to Tenderers</w:t>
        </w:r>
      </w:hyperlink>
    </w:p>
    <w:p w:rsidR="00FB2792" w:rsidRPr="002609F7" w:rsidRDefault="00F66C6D" w:rsidP="00D044CA">
      <w:pPr>
        <w:pStyle w:val="NoSpacing"/>
        <w:numPr>
          <w:ilvl w:val="0"/>
          <w:numId w:val="4"/>
        </w:numPr>
        <w:rPr>
          <w:rFonts w:cs="Arial"/>
          <w:szCs w:val="22"/>
          <w:lang w:val="nb-NO"/>
        </w:rPr>
      </w:pPr>
      <w:hyperlink w:anchor="_Documents_to_be" w:history="1">
        <w:r w:rsidR="00FB2792" w:rsidRPr="008919CB">
          <w:rPr>
            <w:rStyle w:val="Hyperlink"/>
            <w:rFonts w:cs="Arial"/>
            <w:szCs w:val="22"/>
            <w:lang w:val="nb-NO"/>
          </w:rPr>
          <w:t>Checklist of Documents to be Returned</w:t>
        </w:r>
      </w:hyperlink>
    </w:p>
    <w:p w:rsidR="00FB2792" w:rsidRPr="002609F7" w:rsidRDefault="00F66C6D" w:rsidP="00D044CA">
      <w:pPr>
        <w:pStyle w:val="NoSpacing"/>
        <w:numPr>
          <w:ilvl w:val="0"/>
          <w:numId w:val="4"/>
        </w:numPr>
        <w:rPr>
          <w:rFonts w:cs="Arial"/>
          <w:szCs w:val="22"/>
          <w:lang w:val="nb-NO"/>
        </w:rPr>
      </w:pPr>
      <w:hyperlink w:anchor="_Job_Background" w:history="1">
        <w:r w:rsidR="00FB2792" w:rsidRPr="008919CB">
          <w:rPr>
            <w:rStyle w:val="Hyperlink"/>
            <w:rFonts w:cs="Arial"/>
            <w:szCs w:val="22"/>
            <w:lang w:val="nb-NO"/>
          </w:rPr>
          <w:t>Job Background</w:t>
        </w:r>
      </w:hyperlink>
    </w:p>
    <w:p w:rsidR="00FB2792" w:rsidRPr="002609F7" w:rsidRDefault="00F66C6D" w:rsidP="00D044CA">
      <w:pPr>
        <w:pStyle w:val="NoSpacing"/>
        <w:numPr>
          <w:ilvl w:val="0"/>
          <w:numId w:val="4"/>
        </w:numPr>
        <w:rPr>
          <w:rFonts w:cs="Arial"/>
          <w:szCs w:val="22"/>
          <w:lang w:val="nb-NO"/>
        </w:rPr>
      </w:pPr>
      <w:hyperlink w:anchor="_Scope" w:history="1">
        <w:r w:rsidR="00FB2792" w:rsidRPr="008919CB">
          <w:rPr>
            <w:rStyle w:val="Hyperlink"/>
            <w:rFonts w:cs="Arial"/>
            <w:szCs w:val="22"/>
            <w:lang w:val="nb-NO"/>
          </w:rPr>
          <w:t>Scope</w:t>
        </w:r>
      </w:hyperlink>
    </w:p>
    <w:p w:rsidR="00FB2792" w:rsidRPr="002609F7" w:rsidRDefault="00F66C6D" w:rsidP="00D044CA">
      <w:pPr>
        <w:pStyle w:val="NoSpacing"/>
        <w:numPr>
          <w:ilvl w:val="0"/>
          <w:numId w:val="4"/>
        </w:numPr>
        <w:rPr>
          <w:rFonts w:cs="Arial"/>
          <w:szCs w:val="22"/>
          <w:lang w:val="nb-NO"/>
        </w:rPr>
      </w:pPr>
      <w:hyperlink w:anchor="_Drawings_&amp;_Specifications" w:history="1">
        <w:r w:rsidR="00FB2792" w:rsidRPr="008919CB">
          <w:rPr>
            <w:rStyle w:val="Hyperlink"/>
            <w:rFonts w:cs="Arial"/>
            <w:szCs w:val="22"/>
            <w:lang w:val="nb-NO"/>
          </w:rPr>
          <w:t>Drawings &amp; Specifications</w:t>
        </w:r>
      </w:hyperlink>
    </w:p>
    <w:p w:rsidR="00FB2792" w:rsidRPr="009F7AA5" w:rsidRDefault="00F66C6D" w:rsidP="00D044CA">
      <w:pPr>
        <w:pStyle w:val="NoSpacing"/>
        <w:numPr>
          <w:ilvl w:val="0"/>
          <w:numId w:val="4"/>
        </w:numPr>
        <w:rPr>
          <w:rStyle w:val="Hyperlink"/>
          <w:rFonts w:cs="Arial"/>
          <w:color w:val="auto"/>
          <w:szCs w:val="22"/>
          <w:u w:val="none"/>
          <w:lang w:val="nb-NO"/>
        </w:rPr>
      </w:pPr>
      <w:hyperlink w:anchor="_Standards" w:history="1">
        <w:r w:rsidR="00FB2792" w:rsidRPr="008919CB">
          <w:rPr>
            <w:rStyle w:val="Hyperlink"/>
            <w:rFonts w:cs="Arial"/>
            <w:szCs w:val="22"/>
            <w:lang w:val="nb-NO"/>
          </w:rPr>
          <w:t>Standards</w:t>
        </w:r>
      </w:hyperlink>
    </w:p>
    <w:p w:rsidR="009F7AA5" w:rsidRPr="002609F7" w:rsidRDefault="00F66C6D" w:rsidP="00D044CA">
      <w:pPr>
        <w:pStyle w:val="NoSpacing"/>
        <w:numPr>
          <w:ilvl w:val="0"/>
          <w:numId w:val="4"/>
        </w:numPr>
        <w:rPr>
          <w:rFonts w:cs="Arial"/>
          <w:szCs w:val="22"/>
          <w:lang w:val="nb-NO"/>
        </w:rPr>
      </w:pPr>
      <w:hyperlink w:anchor="_Site_Visit" w:history="1">
        <w:r w:rsidR="009F7AA5" w:rsidRPr="009F7AA5">
          <w:rPr>
            <w:rStyle w:val="Hyperlink"/>
            <w:rFonts w:cs="Arial"/>
            <w:szCs w:val="22"/>
            <w:lang w:val="nb-NO"/>
          </w:rPr>
          <w:t>Site Visit</w:t>
        </w:r>
      </w:hyperlink>
    </w:p>
    <w:p w:rsidR="00FB2792" w:rsidRPr="002609F7" w:rsidRDefault="00F66C6D" w:rsidP="00D044CA">
      <w:pPr>
        <w:pStyle w:val="NoSpacing"/>
        <w:numPr>
          <w:ilvl w:val="0"/>
          <w:numId w:val="4"/>
        </w:numPr>
        <w:rPr>
          <w:rFonts w:cs="Arial"/>
          <w:szCs w:val="22"/>
          <w:lang w:val="nb-NO"/>
        </w:rPr>
      </w:pPr>
      <w:hyperlink w:anchor="_Health_&amp;_Safety" w:history="1">
        <w:r w:rsidR="00FB2792" w:rsidRPr="008919CB">
          <w:rPr>
            <w:rStyle w:val="Hyperlink"/>
            <w:rFonts w:cs="Arial"/>
            <w:szCs w:val="22"/>
            <w:lang w:val="nb-NO"/>
          </w:rPr>
          <w:t>Health &amp; Safety</w:t>
        </w:r>
      </w:hyperlink>
    </w:p>
    <w:p w:rsidR="00FB2792" w:rsidRPr="002609F7" w:rsidRDefault="00F66C6D" w:rsidP="00D044CA">
      <w:pPr>
        <w:pStyle w:val="NoSpacing"/>
        <w:numPr>
          <w:ilvl w:val="0"/>
          <w:numId w:val="4"/>
        </w:numPr>
        <w:rPr>
          <w:rFonts w:cs="Arial"/>
          <w:szCs w:val="22"/>
          <w:lang w:val="nb-NO"/>
        </w:rPr>
      </w:pPr>
      <w:hyperlink w:anchor="_Budget" w:history="1">
        <w:r w:rsidR="00FB2792" w:rsidRPr="008919CB">
          <w:rPr>
            <w:rStyle w:val="Hyperlink"/>
            <w:rFonts w:cs="Arial"/>
            <w:szCs w:val="22"/>
            <w:lang w:val="nb-NO"/>
          </w:rPr>
          <w:t>Budget</w:t>
        </w:r>
      </w:hyperlink>
    </w:p>
    <w:p w:rsidR="00FB2792" w:rsidRPr="002609F7" w:rsidRDefault="00F66C6D" w:rsidP="00D044CA">
      <w:pPr>
        <w:pStyle w:val="NoSpacing"/>
        <w:numPr>
          <w:ilvl w:val="0"/>
          <w:numId w:val="4"/>
        </w:numPr>
        <w:rPr>
          <w:rFonts w:cs="Arial"/>
          <w:szCs w:val="22"/>
          <w:lang w:val="nb-NO"/>
        </w:rPr>
      </w:pPr>
      <w:hyperlink w:anchor="_PRICE/QUALITY_EVALUATION_CRITERIA" w:history="1">
        <w:r w:rsidR="00FB2792" w:rsidRPr="008919CB">
          <w:rPr>
            <w:rStyle w:val="Hyperlink"/>
            <w:rFonts w:cs="Arial"/>
            <w:szCs w:val="22"/>
            <w:lang w:val="nb-NO"/>
          </w:rPr>
          <w:t xml:space="preserve">Price/Quality Evaluation Criteria </w:t>
        </w:r>
      </w:hyperlink>
      <w:r w:rsidR="00FB2792" w:rsidRPr="002609F7">
        <w:rPr>
          <w:rFonts w:cs="Arial"/>
          <w:szCs w:val="22"/>
          <w:lang w:val="nb-NO"/>
        </w:rPr>
        <w:t xml:space="preserve"> </w:t>
      </w:r>
    </w:p>
    <w:p w:rsidR="00FB2792" w:rsidRPr="00925CC7" w:rsidRDefault="00F66C6D" w:rsidP="00D044CA">
      <w:pPr>
        <w:pStyle w:val="NoSpacing"/>
        <w:numPr>
          <w:ilvl w:val="0"/>
          <w:numId w:val="4"/>
        </w:numPr>
        <w:rPr>
          <w:rStyle w:val="Hyperlink"/>
          <w:rFonts w:cs="Arial"/>
          <w:color w:val="auto"/>
          <w:szCs w:val="22"/>
          <w:u w:val="none"/>
          <w:lang w:val="nb-NO"/>
        </w:rPr>
      </w:pPr>
      <w:hyperlink w:anchor="_PROCUREMENT" w:history="1">
        <w:r w:rsidR="00FB2792" w:rsidRPr="008919CB">
          <w:rPr>
            <w:rStyle w:val="Hyperlink"/>
            <w:rFonts w:cs="Arial"/>
            <w:szCs w:val="22"/>
            <w:lang w:val="nb-NO"/>
          </w:rPr>
          <w:t>Procurement</w:t>
        </w:r>
      </w:hyperlink>
    </w:p>
    <w:p w:rsidR="00925CC7" w:rsidRPr="00E70DBC" w:rsidRDefault="00F66C6D" w:rsidP="00D044CA">
      <w:pPr>
        <w:pStyle w:val="NoSpacing"/>
        <w:numPr>
          <w:ilvl w:val="0"/>
          <w:numId w:val="4"/>
        </w:numPr>
        <w:rPr>
          <w:rStyle w:val="Hyperlink"/>
          <w:rFonts w:cs="Arial"/>
          <w:color w:val="auto"/>
          <w:szCs w:val="22"/>
          <w:u w:val="none"/>
          <w:lang w:val="nb-NO"/>
        </w:rPr>
      </w:pPr>
      <w:hyperlink w:anchor="_Freedom_of_Information" w:history="1">
        <w:r w:rsidR="00925CC7" w:rsidRPr="00925CC7">
          <w:rPr>
            <w:rStyle w:val="Hyperlink"/>
            <w:rFonts w:cs="Arial"/>
            <w:szCs w:val="22"/>
            <w:lang w:val="nb-NO"/>
          </w:rPr>
          <w:t>Freedom of Information</w:t>
        </w:r>
      </w:hyperlink>
    </w:p>
    <w:p w:rsidR="00E70DBC" w:rsidRPr="002609F7" w:rsidRDefault="00F66C6D" w:rsidP="00D044CA">
      <w:pPr>
        <w:pStyle w:val="NoSpacing"/>
        <w:numPr>
          <w:ilvl w:val="0"/>
          <w:numId w:val="4"/>
        </w:numPr>
        <w:rPr>
          <w:rFonts w:cs="Arial"/>
          <w:szCs w:val="22"/>
          <w:lang w:val="nb-NO"/>
        </w:rPr>
      </w:pPr>
      <w:hyperlink w:anchor="_Appendices" w:history="1">
        <w:r w:rsidR="00E70DBC" w:rsidRPr="00925CC7">
          <w:rPr>
            <w:rStyle w:val="Hyperlink"/>
            <w:rFonts w:cs="Arial"/>
            <w:szCs w:val="22"/>
            <w:lang w:val="nb-NO"/>
          </w:rPr>
          <w:t>Appendices</w:t>
        </w:r>
      </w:hyperlink>
    </w:p>
    <w:p w:rsidR="00FB2792" w:rsidRPr="002609F7" w:rsidRDefault="00FB2792" w:rsidP="00FB2792">
      <w:pPr>
        <w:pStyle w:val="NoSpacing"/>
        <w:rPr>
          <w:rFonts w:cs="Arial"/>
          <w:szCs w:val="22"/>
          <w:lang w:val="nb-NO"/>
        </w:rPr>
      </w:pPr>
      <w:r w:rsidRPr="002609F7">
        <w:rPr>
          <w:rFonts w:cs="Arial"/>
          <w:szCs w:val="22"/>
          <w:lang w:val="nb-NO"/>
        </w:rPr>
        <w:t>Declaration 5 – Agreement to Published terms &amp; Conditions</w:t>
      </w:r>
    </w:p>
    <w:p w:rsidR="00DB69D2" w:rsidRDefault="00FB2792" w:rsidP="0017123A">
      <w:pPr>
        <w:pStyle w:val="NoSpacing"/>
        <w:rPr>
          <w:rFonts w:cs="Arial"/>
          <w:szCs w:val="22"/>
          <w:lang w:val="nb-NO"/>
        </w:rPr>
      </w:pPr>
      <w:r w:rsidRPr="002609F7">
        <w:rPr>
          <w:rFonts w:cs="Arial"/>
          <w:szCs w:val="22"/>
          <w:lang w:val="nb-NO"/>
        </w:rPr>
        <w:t>Declaration 6 – Use of Sub-Contractors</w:t>
      </w:r>
    </w:p>
    <w:p w:rsidR="0074696C" w:rsidRDefault="0074696C" w:rsidP="0017123A">
      <w:pPr>
        <w:pStyle w:val="NoSpacing"/>
        <w:rPr>
          <w:rFonts w:cs="Arial"/>
          <w:szCs w:val="22"/>
          <w:lang w:val="nb-NO"/>
        </w:rPr>
      </w:pPr>
      <w:r>
        <w:rPr>
          <w:rFonts w:cs="Arial"/>
          <w:szCs w:val="22"/>
          <w:lang w:val="nb-NO"/>
        </w:rPr>
        <w:t xml:space="preserve">Declaration 7 </w:t>
      </w:r>
      <w:r w:rsidR="00273B9C">
        <w:rPr>
          <w:rFonts w:cs="Arial"/>
          <w:szCs w:val="22"/>
          <w:lang w:val="nb-NO"/>
        </w:rPr>
        <w:t>–</w:t>
      </w:r>
      <w:r>
        <w:rPr>
          <w:rFonts w:cs="Arial"/>
          <w:szCs w:val="22"/>
          <w:lang w:val="nb-NO"/>
        </w:rPr>
        <w:t xml:space="preserve"> </w:t>
      </w:r>
      <w:r w:rsidR="00273B9C">
        <w:rPr>
          <w:rFonts w:cs="Arial"/>
          <w:szCs w:val="22"/>
          <w:lang w:val="nb-NO"/>
        </w:rPr>
        <w:t xml:space="preserve">Health </w:t>
      </w:r>
      <w:r w:rsidR="008919CB">
        <w:rPr>
          <w:rFonts w:cs="Arial"/>
          <w:szCs w:val="22"/>
          <w:lang w:val="nb-NO"/>
        </w:rPr>
        <w:t>&amp;</w:t>
      </w:r>
      <w:r w:rsidR="00273B9C">
        <w:rPr>
          <w:rFonts w:cs="Arial"/>
          <w:szCs w:val="22"/>
          <w:lang w:val="nb-NO"/>
        </w:rPr>
        <w:t xml:space="preserve"> Safety Policy</w:t>
      </w:r>
    </w:p>
    <w:p w:rsidR="00273B9C" w:rsidRDefault="00273B9C" w:rsidP="0017123A">
      <w:pPr>
        <w:pStyle w:val="NoSpacing"/>
        <w:rPr>
          <w:rFonts w:cs="Arial"/>
          <w:szCs w:val="22"/>
          <w:lang w:val="nb-NO"/>
        </w:rPr>
      </w:pPr>
      <w:r>
        <w:rPr>
          <w:rFonts w:cs="Arial"/>
          <w:szCs w:val="22"/>
          <w:lang w:val="nb-NO"/>
        </w:rPr>
        <w:t xml:space="preserve">Declaration 8 </w:t>
      </w:r>
      <w:r w:rsidR="008919CB">
        <w:rPr>
          <w:rFonts w:cs="Arial"/>
          <w:szCs w:val="22"/>
          <w:lang w:val="nb-NO"/>
        </w:rPr>
        <w:t>–</w:t>
      </w:r>
      <w:r>
        <w:rPr>
          <w:rFonts w:cs="Arial"/>
          <w:szCs w:val="22"/>
          <w:lang w:val="nb-NO"/>
        </w:rPr>
        <w:t xml:space="preserve"> </w:t>
      </w:r>
      <w:r w:rsidR="008919CB" w:rsidRPr="008919CB">
        <w:rPr>
          <w:rFonts w:cs="Arial"/>
          <w:szCs w:val="22"/>
          <w:lang w:val="nb-NO"/>
        </w:rPr>
        <w:t>Enforcement/remedial orders</w:t>
      </w:r>
    </w:p>
    <w:p w:rsidR="00925CC7" w:rsidRPr="008919CB" w:rsidRDefault="00925CC7" w:rsidP="0017123A">
      <w:pPr>
        <w:pStyle w:val="NoSpacing"/>
        <w:rPr>
          <w:rFonts w:cs="Arial"/>
          <w:szCs w:val="22"/>
          <w:lang w:val="nb-NO"/>
        </w:rPr>
      </w:pPr>
      <w:r w:rsidRPr="00925CC7">
        <w:rPr>
          <w:rFonts w:cs="Arial"/>
          <w:szCs w:val="22"/>
          <w:lang w:val="nb-NO"/>
        </w:rPr>
        <w:t>Declaration 9 – Freedom of Information Act 2000 (FOI) and/or Environmental Information Regulations 2004 (EIR) Exemptions</w:t>
      </w:r>
    </w:p>
    <w:p w:rsidR="00DF15F6" w:rsidRPr="00E50FEB" w:rsidRDefault="00DF15F6" w:rsidP="00DF15F6">
      <w:pPr>
        <w:autoSpaceDE w:val="0"/>
        <w:autoSpaceDN w:val="0"/>
        <w:adjustRightInd w:val="0"/>
        <w:spacing w:after="0" w:line="240" w:lineRule="auto"/>
        <w:contextualSpacing/>
        <w:rPr>
          <w:rFonts w:cs="Arial"/>
          <w:sz w:val="20"/>
        </w:rPr>
      </w:pPr>
    </w:p>
    <w:p w:rsidR="0017123A" w:rsidRPr="00E50FEB" w:rsidRDefault="0017123A">
      <w:pPr>
        <w:rPr>
          <w:rFonts w:cs="Arial"/>
          <w:b/>
          <w:sz w:val="20"/>
          <w:highlight w:val="yellow"/>
        </w:rPr>
      </w:pPr>
      <w:r w:rsidRPr="00E50FEB">
        <w:rPr>
          <w:rFonts w:cs="Arial"/>
          <w:b/>
          <w:sz w:val="20"/>
          <w:highlight w:val="yellow"/>
        </w:rPr>
        <w:br w:type="page"/>
      </w:r>
    </w:p>
    <w:p w:rsidR="00F00F38" w:rsidRPr="008E5774" w:rsidRDefault="00F00F38" w:rsidP="00D044CA">
      <w:pPr>
        <w:pStyle w:val="Heading1"/>
        <w:numPr>
          <w:ilvl w:val="0"/>
          <w:numId w:val="5"/>
        </w:numPr>
        <w:spacing w:before="120" w:after="120"/>
        <w:rPr>
          <w:rFonts w:cs="Arial"/>
          <w:sz w:val="21"/>
          <w:szCs w:val="21"/>
        </w:rPr>
      </w:pPr>
      <w:bookmarkStart w:id="0" w:name="_Introduction"/>
      <w:bookmarkEnd w:id="0"/>
      <w:r w:rsidRPr="008E5774">
        <w:rPr>
          <w:rFonts w:cs="Arial"/>
          <w:sz w:val="21"/>
          <w:szCs w:val="21"/>
        </w:rPr>
        <w:lastRenderedPageBreak/>
        <w:t>Introduction</w:t>
      </w:r>
    </w:p>
    <w:p w:rsidR="00705AB9" w:rsidRPr="008E5774" w:rsidRDefault="00F00F38" w:rsidP="00F00F38">
      <w:pPr>
        <w:pStyle w:val="NoSpacing"/>
        <w:rPr>
          <w:rFonts w:cs="Arial"/>
          <w:szCs w:val="21"/>
          <w:lang w:val="nb-NO"/>
        </w:rPr>
      </w:pPr>
      <w:r w:rsidRPr="008E5774">
        <w:rPr>
          <w:rFonts w:cs="Arial"/>
          <w:szCs w:val="21"/>
          <w:lang w:val="nb-NO"/>
        </w:rPr>
        <w:t xml:space="preserve">South Tees Site Company Limited (STSC) have been appointed to maintain the safety of the Redcar site (formally SSI Steel). </w:t>
      </w:r>
    </w:p>
    <w:p w:rsidR="009F7AA5" w:rsidRPr="008E5774" w:rsidRDefault="009F7AA5" w:rsidP="00F00F38">
      <w:pPr>
        <w:pStyle w:val="NoSpacing"/>
        <w:rPr>
          <w:rFonts w:cs="Arial"/>
          <w:szCs w:val="21"/>
          <w:lang w:val="nb-NO"/>
        </w:rPr>
      </w:pPr>
    </w:p>
    <w:p w:rsidR="008F0160" w:rsidRPr="008E5774" w:rsidRDefault="00F00F38" w:rsidP="008F0160">
      <w:pPr>
        <w:pStyle w:val="NoSpacing"/>
        <w:rPr>
          <w:rFonts w:cs="Arial"/>
          <w:szCs w:val="21"/>
          <w:lang w:val="nb-NO"/>
        </w:rPr>
      </w:pPr>
      <w:r w:rsidRPr="008E5774">
        <w:rPr>
          <w:rFonts w:cs="Arial"/>
          <w:szCs w:val="21"/>
          <w:lang w:val="nb-NO"/>
        </w:rPr>
        <w:t>South Tees Site Company is a Government owned Company that is part of the BEIS (Business, Energy &amp; Industrial Stratergy) Department.</w:t>
      </w:r>
      <w:bookmarkStart w:id="1" w:name="_Ref382213948"/>
      <w:bookmarkStart w:id="2" w:name="_Toc405888275"/>
    </w:p>
    <w:p w:rsidR="008F0160" w:rsidRPr="008E5774" w:rsidRDefault="008F0160" w:rsidP="008F0160">
      <w:pPr>
        <w:pStyle w:val="NoSpacing"/>
        <w:rPr>
          <w:rFonts w:cs="Arial"/>
          <w:szCs w:val="21"/>
          <w:lang w:val="nb-NO"/>
        </w:rPr>
      </w:pPr>
    </w:p>
    <w:p w:rsidR="00F00F38" w:rsidRPr="008E5774" w:rsidRDefault="00F00F38" w:rsidP="00D044CA">
      <w:pPr>
        <w:pStyle w:val="Heading1"/>
        <w:numPr>
          <w:ilvl w:val="0"/>
          <w:numId w:val="5"/>
        </w:numPr>
        <w:spacing w:before="120" w:after="120"/>
        <w:rPr>
          <w:rFonts w:cs="Arial"/>
          <w:sz w:val="21"/>
          <w:szCs w:val="21"/>
          <w:lang w:val="nb-NO"/>
        </w:rPr>
      </w:pPr>
      <w:bookmarkStart w:id="3" w:name="_Indicative_Timetable"/>
      <w:bookmarkEnd w:id="3"/>
      <w:r w:rsidRPr="008E5774">
        <w:rPr>
          <w:rFonts w:cs="Arial"/>
          <w:sz w:val="21"/>
          <w:szCs w:val="21"/>
        </w:rPr>
        <w:t>Indicative Timetable</w:t>
      </w:r>
      <w:bookmarkEnd w:id="1"/>
      <w:bookmarkEnd w:id="2"/>
    </w:p>
    <w:p w:rsidR="00F00F38" w:rsidRPr="008E5774" w:rsidRDefault="00F00F38" w:rsidP="00F00F38">
      <w:pPr>
        <w:pStyle w:val="NoSpacing"/>
        <w:rPr>
          <w:rFonts w:cs="Arial"/>
          <w:szCs w:val="21"/>
          <w:lang w:val="nb-NO"/>
        </w:rPr>
      </w:pPr>
      <w:r w:rsidRPr="008E5774">
        <w:rPr>
          <w:rFonts w:cs="Arial"/>
          <w:szCs w:val="21"/>
          <w:lang w:val="nb-NO"/>
        </w:rPr>
        <w:t xml:space="preserve">The anticipated timetable for this tender exercise is as follows. STSC reserves the right to vary this timetable. </w:t>
      </w:r>
      <w:r w:rsidR="007A4B00" w:rsidRPr="008E5774">
        <w:rPr>
          <w:rFonts w:cs="Arial"/>
          <w:szCs w:val="21"/>
          <w:lang w:val="nb-NO"/>
        </w:rPr>
        <w:t>Any variations will be published on Contracts Finder or circulated to all organisations who have registered an interest in notifications.</w:t>
      </w:r>
      <w:bookmarkStart w:id="4" w:name="_GoBack"/>
      <w:bookmarkEnd w:id="4"/>
    </w:p>
    <w:p w:rsidR="0074696C" w:rsidRPr="008E5774" w:rsidRDefault="0074696C" w:rsidP="00F00F38">
      <w:pPr>
        <w:pStyle w:val="NoSpacing"/>
        <w:rPr>
          <w:rFonts w:cs="Arial"/>
          <w:szCs w:val="21"/>
        </w:rPr>
      </w:pPr>
    </w:p>
    <w:tbl>
      <w:tblPr>
        <w:tblW w:w="7654" w:type="dxa"/>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742"/>
        <w:gridCol w:w="2912"/>
      </w:tblGrid>
      <w:tr w:rsidR="00F00F38" w:rsidRPr="008E5774" w:rsidTr="00FF5CDB">
        <w:trPr>
          <w:trHeight w:val="245"/>
        </w:trPr>
        <w:tc>
          <w:tcPr>
            <w:tcW w:w="4742" w:type="dxa"/>
            <w:shd w:val="clear" w:color="auto" w:fill="BFBFBF" w:themeFill="background1" w:themeFillShade="BF"/>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Tender Timeline</w:t>
            </w:r>
          </w:p>
        </w:tc>
        <w:tc>
          <w:tcPr>
            <w:tcW w:w="2912" w:type="dxa"/>
            <w:shd w:val="clear" w:color="auto" w:fill="BFBFBF" w:themeFill="background1" w:themeFillShade="BF"/>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Date</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7A4B00" w:rsidP="007A4B00">
            <w:pPr>
              <w:spacing w:before="60" w:after="60"/>
              <w:rPr>
                <w:rFonts w:cs="Arial"/>
                <w:szCs w:val="21"/>
              </w:rPr>
            </w:pPr>
            <w:r w:rsidRPr="008E5774">
              <w:rPr>
                <w:rFonts w:cs="Arial"/>
                <w:szCs w:val="21"/>
              </w:rPr>
              <w:t>Advert and i</w:t>
            </w:r>
            <w:r w:rsidR="00F00F38" w:rsidRPr="008E5774">
              <w:rPr>
                <w:rFonts w:cs="Arial"/>
                <w:szCs w:val="21"/>
              </w:rPr>
              <w:t>nvitation to tender issued</w:t>
            </w:r>
          </w:p>
        </w:tc>
        <w:tc>
          <w:tcPr>
            <w:tcW w:w="2912" w:type="dxa"/>
            <w:tcMar>
              <w:top w:w="0" w:type="dxa"/>
              <w:left w:w="108" w:type="dxa"/>
              <w:bottom w:w="0" w:type="dxa"/>
              <w:right w:w="108" w:type="dxa"/>
            </w:tcMar>
            <w:vAlign w:val="center"/>
          </w:tcPr>
          <w:p w:rsidR="00F00F38" w:rsidRPr="008E5774" w:rsidRDefault="00FF5CDB" w:rsidP="00F66C6D">
            <w:pPr>
              <w:spacing w:before="60" w:after="60"/>
              <w:rPr>
                <w:rFonts w:cs="Arial"/>
                <w:b/>
                <w:color w:val="C00000"/>
                <w:szCs w:val="21"/>
              </w:rPr>
            </w:pPr>
            <w:r>
              <w:rPr>
                <w:rFonts w:cs="Arial"/>
                <w:b/>
                <w:color w:val="C00000"/>
                <w:szCs w:val="21"/>
              </w:rPr>
              <w:t>2</w:t>
            </w:r>
            <w:r w:rsidR="00F66C6D">
              <w:rPr>
                <w:rFonts w:cs="Arial"/>
                <w:b/>
                <w:color w:val="C00000"/>
                <w:szCs w:val="21"/>
              </w:rPr>
              <w:t>9</w:t>
            </w:r>
            <w:r w:rsidRPr="00FF5CDB">
              <w:rPr>
                <w:rFonts w:cs="Arial"/>
                <w:b/>
                <w:color w:val="C00000"/>
                <w:szCs w:val="21"/>
                <w:vertAlign w:val="superscript"/>
              </w:rPr>
              <w:t>th</w:t>
            </w:r>
            <w:r>
              <w:rPr>
                <w:rFonts w:cs="Arial"/>
                <w:b/>
                <w:color w:val="C00000"/>
                <w:szCs w:val="21"/>
              </w:rPr>
              <w:t xml:space="preserve"> May 2018</w:t>
            </w:r>
          </w:p>
        </w:tc>
      </w:tr>
      <w:tr w:rsidR="00102100" w:rsidRPr="008E5774" w:rsidTr="00FF5CDB">
        <w:tc>
          <w:tcPr>
            <w:tcW w:w="4742" w:type="dxa"/>
            <w:tcMar>
              <w:top w:w="0" w:type="dxa"/>
              <w:left w:w="108" w:type="dxa"/>
              <w:bottom w:w="0" w:type="dxa"/>
              <w:right w:w="108" w:type="dxa"/>
            </w:tcMar>
            <w:vAlign w:val="center"/>
          </w:tcPr>
          <w:p w:rsidR="00102100" w:rsidRPr="008E5774" w:rsidRDefault="00102100" w:rsidP="00EE6D9A">
            <w:pPr>
              <w:spacing w:before="60" w:after="60"/>
              <w:rPr>
                <w:rFonts w:cs="Arial"/>
                <w:szCs w:val="21"/>
              </w:rPr>
            </w:pPr>
            <w:r w:rsidRPr="008E5774">
              <w:rPr>
                <w:rFonts w:cs="Arial"/>
                <w:szCs w:val="21"/>
              </w:rPr>
              <w:t>Mandatory Site Visit</w:t>
            </w:r>
          </w:p>
        </w:tc>
        <w:tc>
          <w:tcPr>
            <w:tcW w:w="2912" w:type="dxa"/>
            <w:tcMar>
              <w:top w:w="0" w:type="dxa"/>
              <w:left w:w="108" w:type="dxa"/>
              <w:bottom w:w="0" w:type="dxa"/>
              <w:right w:w="108" w:type="dxa"/>
            </w:tcMar>
            <w:vAlign w:val="center"/>
          </w:tcPr>
          <w:p w:rsidR="00102100" w:rsidRPr="008E5774" w:rsidRDefault="00FF5CDB" w:rsidP="00EE6D9A">
            <w:pPr>
              <w:spacing w:before="60" w:after="60"/>
              <w:rPr>
                <w:rFonts w:cs="Arial"/>
                <w:b/>
                <w:color w:val="C00000"/>
                <w:szCs w:val="21"/>
              </w:rPr>
            </w:pPr>
            <w:r>
              <w:rPr>
                <w:rFonts w:cs="Arial"/>
                <w:b/>
                <w:color w:val="C00000"/>
                <w:szCs w:val="21"/>
              </w:rPr>
              <w:t>5</w:t>
            </w:r>
            <w:r w:rsidRPr="00FF5CDB">
              <w:rPr>
                <w:rFonts w:cs="Arial"/>
                <w:b/>
                <w:color w:val="C00000"/>
                <w:szCs w:val="21"/>
                <w:vertAlign w:val="superscript"/>
              </w:rPr>
              <w:t>th</w:t>
            </w:r>
            <w:r>
              <w:rPr>
                <w:rFonts w:cs="Arial"/>
                <w:b/>
                <w:color w:val="C00000"/>
                <w:szCs w:val="21"/>
              </w:rPr>
              <w:t xml:space="preserve"> June 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Deadline for questions relating to the tender</w:t>
            </w:r>
          </w:p>
        </w:tc>
        <w:tc>
          <w:tcPr>
            <w:tcW w:w="2912" w:type="dxa"/>
            <w:tcMar>
              <w:top w:w="0" w:type="dxa"/>
              <w:left w:w="108" w:type="dxa"/>
              <w:bottom w:w="0" w:type="dxa"/>
              <w:right w:w="108" w:type="dxa"/>
            </w:tcMar>
            <w:vAlign w:val="center"/>
          </w:tcPr>
          <w:p w:rsidR="00F00F38" w:rsidRPr="008E5774" w:rsidRDefault="00FF5CDB" w:rsidP="00EE6D9A">
            <w:pPr>
              <w:spacing w:before="60" w:after="60"/>
              <w:rPr>
                <w:rFonts w:cs="Arial"/>
                <w:b/>
                <w:color w:val="C00000"/>
                <w:szCs w:val="21"/>
              </w:rPr>
            </w:pPr>
            <w:r>
              <w:rPr>
                <w:rFonts w:cs="Arial"/>
                <w:b/>
                <w:color w:val="C00000"/>
                <w:szCs w:val="21"/>
              </w:rPr>
              <w:t>8</w:t>
            </w:r>
            <w:r w:rsidRPr="00FF5CDB">
              <w:rPr>
                <w:rFonts w:cs="Arial"/>
                <w:b/>
                <w:color w:val="C00000"/>
                <w:szCs w:val="21"/>
                <w:vertAlign w:val="superscript"/>
              </w:rPr>
              <w:t>th</w:t>
            </w:r>
            <w:r>
              <w:rPr>
                <w:rFonts w:cs="Arial"/>
                <w:b/>
                <w:color w:val="C00000"/>
                <w:szCs w:val="21"/>
              </w:rPr>
              <w:t xml:space="preserve"> June 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 xml:space="preserve">Responses to questions published </w:t>
            </w:r>
          </w:p>
        </w:tc>
        <w:tc>
          <w:tcPr>
            <w:tcW w:w="2912" w:type="dxa"/>
            <w:tcMar>
              <w:top w:w="0" w:type="dxa"/>
              <w:left w:w="108" w:type="dxa"/>
              <w:bottom w:w="0" w:type="dxa"/>
              <w:right w:w="108" w:type="dxa"/>
            </w:tcMar>
            <w:vAlign w:val="center"/>
          </w:tcPr>
          <w:p w:rsidR="00F00F38" w:rsidRPr="008E5774" w:rsidRDefault="00FF5CDB" w:rsidP="00EE6D9A">
            <w:pPr>
              <w:spacing w:before="60" w:after="60"/>
              <w:rPr>
                <w:rFonts w:cs="Arial"/>
                <w:b/>
                <w:color w:val="C00000"/>
                <w:szCs w:val="21"/>
              </w:rPr>
            </w:pPr>
            <w:r>
              <w:rPr>
                <w:rFonts w:cs="Arial"/>
                <w:b/>
                <w:color w:val="C00000"/>
                <w:szCs w:val="21"/>
              </w:rPr>
              <w:t>13</w:t>
            </w:r>
            <w:r w:rsidRPr="00FF5CDB">
              <w:rPr>
                <w:rFonts w:cs="Arial"/>
                <w:b/>
                <w:color w:val="C00000"/>
                <w:szCs w:val="21"/>
                <w:vertAlign w:val="superscript"/>
              </w:rPr>
              <w:t>th</w:t>
            </w:r>
            <w:r>
              <w:rPr>
                <w:rFonts w:cs="Arial"/>
                <w:b/>
                <w:color w:val="C00000"/>
                <w:szCs w:val="21"/>
              </w:rPr>
              <w:t xml:space="preserve"> June 2018</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Deadline for receipt of tender</w:t>
            </w:r>
          </w:p>
        </w:tc>
        <w:tc>
          <w:tcPr>
            <w:tcW w:w="2912" w:type="dxa"/>
            <w:tcMar>
              <w:top w:w="0" w:type="dxa"/>
              <w:left w:w="108" w:type="dxa"/>
              <w:bottom w:w="0" w:type="dxa"/>
              <w:right w:w="108" w:type="dxa"/>
            </w:tcMar>
            <w:vAlign w:val="center"/>
          </w:tcPr>
          <w:p w:rsidR="00F00F38" w:rsidRPr="008E5774" w:rsidRDefault="00FF5CDB" w:rsidP="00EE6D9A">
            <w:pPr>
              <w:spacing w:before="60" w:after="60"/>
              <w:rPr>
                <w:rFonts w:cs="Arial"/>
                <w:b/>
                <w:color w:val="C00000"/>
                <w:szCs w:val="21"/>
              </w:rPr>
            </w:pPr>
            <w:r>
              <w:rPr>
                <w:rFonts w:cs="Arial"/>
                <w:b/>
                <w:color w:val="C00000"/>
                <w:szCs w:val="21"/>
              </w:rPr>
              <w:t>18</w:t>
            </w:r>
            <w:r w:rsidRPr="00FF5CDB">
              <w:rPr>
                <w:rFonts w:cs="Arial"/>
                <w:b/>
                <w:color w:val="C00000"/>
                <w:szCs w:val="21"/>
                <w:vertAlign w:val="superscript"/>
              </w:rPr>
              <w:t>th</w:t>
            </w:r>
            <w:r>
              <w:rPr>
                <w:rFonts w:cs="Arial"/>
                <w:b/>
                <w:color w:val="C00000"/>
                <w:szCs w:val="21"/>
              </w:rPr>
              <w:t xml:space="preserve"> June 2018 (by 2 pm)</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All suppliers informed of outcome</w:t>
            </w:r>
          </w:p>
        </w:tc>
        <w:tc>
          <w:tcPr>
            <w:tcW w:w="2912" w:type="dxa"/>
            <w:tcMar>
              <w:top w:w="0" w:type="dxa"/>
              <w:left w:w="108" w:type="dxa"/>
              <w:bottom w:w="0" w:type="dxa"/>
              <w:right w:w="108" w:type="dxa"/>
            </w:tcMar>
            <w:vAlign w:val="center"/>
          </w:tcPr>
          <w:p w:rsidR="00F00F38" w:rsidRPr="008E5774" w:rsidRDefault="00FF5CDB" w:rsidP="00EE6D9A">
            <w:pPr>
              <w:spacing w:before="60" w:after="60"/>
              <w:rPr>
                <w:rFonts w:cs="Arial"/>
                <w:b/>
                <w:color w:val="C00000"/>
                <w:szCs w:val="21"/>
              </w:rPr>
            </w:pPr>
            <w:r>
              <w:rPr>
                <w:rFonts w:cs="Arial"/>
                <w:b/>
                <w:color w:val="C00000"/>
                <w:szCs w:val="21"/>
              </w:rPr>
              <w:t>26</w:t>
            </w:r>
            <w:r w:rsidRPr="00FF5CDB">
              <w:rPr>
                <w:rFonts w:cs="Arial"/>
                <w:b/>
                <w:color w:val="C00000"/>
                <w:szCs w:val="21"/>
                <w:vertAlign w:val="superscript"/>
              </w:rPr>
              <w:t>th</w:t>
            </w:r>
            <w:r>
              <w:rPr>
                <w:rFonts w:cs="Arial"/>
                <w:b/>
                <w:color w:val="C00000"/>
                <w:szCs w:val="21"/>
              </w:rPr>
              <w:t xml:space="preserve"> June 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Contract award on signature by both parties</w:t>
            </w:r>
          </w:p>
        </w:tc>
        <w:tc>
          <w:tcPr>
            <w:tcW w:w="2912"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Contract start date</w:t>
            </w:r>
          </w:p>
        </w:tc>
        <w:tc>
          <w:tcPr>
            <w:tcW w:w="2912"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bl>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D72F33">
        <w:rPr>
          <w:rFonts w:cs="Arial"/>
          <w:szCs w:val="21"/>
        </w:rPr>
        <w:t xml:space="preserve">The contract is to be for the period of </w:t>
      </w:r>
      <w:r w:rsidR="00D72F33" w:rsidRPr="00D72F33">
        <w:rPr>
          <w:rFonts w:cs="Arial"/>
          <w:szCs w:val="21"/>
        </w:rPr>
        <w:t>the specified job</w:t>
      </w:r>
      <w:r w:rsidRPr="00D72F33">
        <w:rPr>
          <w:rFonts w:cs="Arial"/>
          <w:szCs w:val="21"/>
        </w:rPr>
        <w:t xml:space="preserve"> unless terminated or extended by the Authority in accordance with the terms of the contract.</w:t>
      </w:r>
    </w:p>
    <w:p w:rsidR="00F00F38" w:rsidRPr="008E5774" w:rsidRDefault="00F00F38" w:rsidP="00F00F38">
      <w:pPr>
        <w:pStyle w:val="NoSpacing"/>
        <w:rPr>
          <w:rFonts w:cs="Arial"/>
          <w:szCs w:val="21"/>
        </w:rPr>
      </w:pPr>
    </w:p>
    <w:p w:rsidR="00F00F38" w:rsidRPr="008E5774" w:rsidRDefault="00F00F38" w:rsidP="00D044CA">
      <w:pPr>
        <w:pStyle w:val="Heading1"/>
        <w:numPr>
          <w:ilvl w:val="0"/>
          <w:numId w:val="5"/>
        </w:numPr>
        <w:spacing w:before="120" w:after="120"/>
        <w:rPr>
          <w:rFonts w:cs="Arial"/>
          <w:sz w:val="21"/>
          <w:szCs w:val="21"/>
        </w:rPr>
      </w:pPr>
      <w:bookmarkStart w:id="5" w:name="_Procedure_for_Submitting"/>
      <w:bookmarkStart w:id="6" w:name="_Toc405888276"/>
      <w:bookmarkEnd w:id="5"/>
      <w:r w:rsidRPr="008E5774">
        <w:rPr>
          <w:rFonts w:cs="Arial"/>
          <w:sz w:val="21"/>
          <w:szCs w:val="21"/>
        </w:rPr>
        <w:t>Procedure for Submitting Tenders</w:t>
      </w:r>
      <w:bookmarkEnd w:id="6"/>
    </w:p>
    <w:p w:rsidR="00F00F38" w:rsidRPr="008E5774" w:rsidRDefault="00F00F38" w:rsidP="00F00F38">
      <w:pPr>
        <w:pStyle w:val="NoSpacing"/>
        <w:rPr>
          <w:rFonts w:cs="Arial"/>
          <w:szCs w:val="21"/>
        </w:rPr>
      </w:pPr>
      <w:bookmarkStart w:id="7" w:name="OLE_LINK1"/>
      <w:bookmarkStart w:id="8" w:name="OLE_LINK2"/>
      <w:r w:rsidRPr="008E5774">
        <w:rPr>
          <w:rFonts w:cs="Arial"/>
          <w:szCs w:val="21"/>
        </w:rPr>
        <w:t xml:space="preserve">The maximum page limit for tenders is 6 pages (excluding declarations). </w:t>
      </w:r>
    </w:p>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8E5774">
        <w:rPr>
          <w:rFonts w:cs="Arial"/>
          <w:szCs w:val="21"/>
        </w:rPr>
        <w:t xml:space="preserve">Please send your proposal clearly marked as “TENDER” and include the Tender Reference Number e.g. STSC- </w:t>
      </w:r>
      <w:r w:rsidR="00EE6D9A" w:rsidRPr="008E5774">
        <w:rPr>
          <w:rFonts w:cs="Arial"/>
          <w:szCs w:val="21"/>
        </w:rPr>
        <w:t>FB-000</w:t>
      </w:r>
      <w:r w:rsidR="00072D15">
        <w:rPr>
          <w:rFonts w:cs="Arial"/>
          <w:szCs w:val="21"/>
        </w:rPr>
        <w:t>6</w:t>
      </w:r>
      <w:r w:rsidRPr="008E5774">
        <w:rPr>
          <w:rFonts w:cs="Arial"/>
          <w:szCs w:val="21"/>
        </w:rPr>
        <w:t xml:space="preserve"> </w:t>
      </w:r>
      <w:r w:rsidRPr="008E5774">
        <w:rPr>
          <w:rFonts w:cs="Arial"/>
          <w:b/>
          <w:szCs w:val="21"/>
        </w:rPr>
        <w:t xml:space="preserve">before </w:t>
      </w:r>
      <w:r w:rsidRPr="008E5774">
        <w:rPr>
          <w:rFonts w:cs="Arial"/>
          <w:szCs w:val="21"/>
        </w:rPr>
        <w:t xml:space="preserve">the deadline of </w:t>
      </w:r>
      <w:r w:rsidR="00935CDA">
        <w:rPr>
          <w:rFonts w:cs="Arial"/>
          <w:b/>
          <w:color w:val="C00000"/>
          <w:szCs w:val="21"/>
        </w:rPr>
        <w:t>2pm on 18</w:t>
      </w:r>
      <w:r w:rsidR="00935CDA" w:rsidRPr="00935CDA">
        <w:rPr>
          <w:rFonts w:cs="Arial"/>
          <w:b/>
          <w:color w:val="C00000"/>
          <w:szCs w:val="21"/>
          <w:vertAlign w:val="superscript"/>
        </w:rPr>
        <w:t>th</w:t>
      </w:r>
      <w:r w:rsidR="00935CDA">
        <w:rPr>
          <w:rFonts w:cs="Arial"/>
          <w:b/>
          <w:color w:val="C00000"/>
          <w:szCs w:val="21"/>
        </w:rPr>
        <w:t xml:space="preserve"> June 2018</w:t>
      </w:r>
      <w:r w:rsidR="00102100" w:rsidRPr="008E5774">
        <w:rPr>
          <w:rFonts w:cs="Arial"/>
          <w:b/>
          <w:color w:val="FF0000"/>
          <w:szCs w:val="21"/>
        </w:rPr>
        <w:t xml:space="preserve"> </w:t>
      </w:r>
      <w:r w:rsidRPr="008E5774">
        <w:rPr>
          <w:rFonts w:cs="Arial"/>
          <w:szCs w:val="21"/>
        </w:rPr>
        <w:t xml:space="preserve">to Procurement via email </w:t>
      </w:r>
    </w:p>
    <w:p w:rsidR="00F00F38" w:rsidRPr="008E5774" w:rsidRDefault="00F66C6D" w:rsidP="00F00F38">
      <w:pPr>
        <w:pStyle w:val="NoSpacing"/>
        <w:rPr>
          <w:rFonts w:cs="Arial"/>
          <w:szCs w:val="21"/>
        </w:rPr>
      </w:pPr>
      <w:hyperlink r:id="rId9" w:history="1">
        <w:r w:rsidR="00F00F38" w:rsidRPr="008E5774">
          <w:rPr>
            <w:rStyle w:val="Hyperlink"/>
            <w:rFonts w:cs="Arial"/>
            <w:szCs w:val="21"/>
          </w:rPr>
          <w:t>procurement@stscltd.co.uk</w:t>
        </w:r>
      </w:hyperlink>
      <w:r w:rsidR="007A4B00" w:rsidRPr="008E5774">
        <w:rPr>
          <w:rFonts w:cs="Arial"/>
          <w:szCs w:val="21"/>
        </w:rPr>
        <w:t>.</w:t>
      </w:r>
      <w:r w:rsidR="00F00F38" w:rsidRPr="008E5774">
        <w:rPr>
          <w:rFonts w:cs="Arial"/>
          <w:szCs w:val="21"/>
        </w:rPr>
        <w:t xml:space="preserve"> </w:t>
      </w:r>
    </w:p>
    <w:p w:rsidR="00F00F38" w:rsidRPr="008E5774" w:rsidRDefault="00F00F38" w:rsidP="00F00F38">
      <w:pPr>
        <w:pStyle w:val="NoSpacing"/>
        <w:rPr>
          <w:rFonts w:cs="Arial"/>
          <w:color w:val="FF0000"/>
          <w:szCs w:val="21"/>
        </w:rPr>
      </w:pPr>
    </w:p>
    <w:p w:rsidR="00F00F38" w:rsidRPr="008E5774" w:rsidRDefault="00F00F38" w:rsidP="00F00F38">
      <w:pPr>
        <w:pStyle w:val="NoSpacing"/>
        <w:rPr>
          <w:rFonts w:cs="Arial"/>
          <w:szCs w:val="21"/>
        </w:rPr>
      </w:pPr>
      <w:r w:rsidRPr="008E5774">
        <w:rPr>
          <w:rFonts w:cs="Arial"/>
          <w:szCs w:val="21"/>
          <w:lang w:val="en"/>
        </w:rPr>
        <w:t>For questions regarding the pro</w:t>
      </w:r>
      <w:r w:rsidR="007A4B00" w:rsidRPr="008E5774">
        <w:rPr>
          <w:rFonts w:cs="Arial"/>
          <w:szCs w:val="21"/>
          <w:lang w:val="en"/>
        </w:rPr>
        <w:t xml:space="preserve">curement process please contact </w:t>
      </w:r>
      <w:hyperlink r:id="rId10" w:history="1">
        <w:r w:rsidR="007A4B00" w:rsidRPr="008E5774">
          <w:rPr>
            <w:rStyle w:val="Hyperlink"/>
            <w:rFonts w:cs="Arial"/>
            <w:szCs w:val="21"/>
          </w:rPr>
          <w:t>procurement@stscltd.co.uk</w:t>
        </w:r>
      </w:hyperlink>
      <w:r w:rsidR="007A4B00" w:rsidRPr="008E5774">
        <w:rPr>
          <w:rFonts w:cs="Arial"/>
          <w:szCs w:val="21"/>
        </w:rPr>
        <w:t>.</w:t>
      </w:r>
    </w:p>
    <w:p w:rsidR="00F00F38" w:rsidRPr="008E5774" w:rsidRDefault="00F00F38" w:rsidP="00F00F38">
      <w:pPr>
        <w:pStyle w:val="NoSpacing"/>
        <w:rPr>
          <w:rFonts w:cs="Arial"/>
          <w:color w:val="000000"/>
          <w:szCs w:val="21"/>
        </w:rPr>
      </w:pPr>
    </w:p>
    <w:p w:rsidR="00F00F38" w:rsidRPr="008E5774" w:rsidRDefault="00F00F38" w:rsidP="00F00F38">
      <w:pPr>
        <w:pStyle w:val="NoSpacing"/>
        <w:rPr>
          <w:rFonts w:cs="Arial"/>
          <w:szCs w:val="21"/>
        </w:rPr>
      </w:pPr>
      <w:r w:rsidRPr="008E5774">
        <w:rPr>
          <w:rFonts w:cs="Arial"/>
          <w:color w:val="000000"/>
          <w:szCs w:val="21"/>
        </w:rPr>
        <w:t>Tenders will be received up to the time and date stated. Please ensure that your tender is delivered no later than the appointed time on the appointed date. STSC does not undertake to consider tenders received after that time.</w:t>
      </w:r>
      <w:bookmarkEnd w:id="7"/>
      <w:bookmarkEnd w:id="8"/>
      <w:r w:rsidRPr="008E5774">
        <w:rPr>
          <w:rFonts w:cs="Arial"/>
          <w:color w:val="000000"/>
          <w:szCs w:val="21"/>
        </w:rPr>
        <w:t xml:space="preserve"> STSC</w:t>
      </w:r>
      <w:r w:rsidRPr="008E5774">
        <w:rPr>
          <w:rFonts w:cs="Arial"/>
          <w:szCs w:val="21"/>
        </w:rPr>
        <w:t xml:space="preserve"> requires tenders to remain valid for a period indicated in the specification of requirements.</w:t>
      </w:r>
    </w:p>
    <w:p w:rsidR="00F00F38" w:rsidRPr="008E5774" w:rsidRDefault="00F00F38" w:rsidP="00F00F38">
      <w:pPr>
        <w:pStyle w:val="NoSpacing"/>
        <w:rPr>
          <w:rFonts w:cs="Arial"/>
          <w:szCs w:val="21"/>
        </w:rPr>
      </w:pPr>
    </w:p>
    <w:p w:rsidR="00F00F38" w:rsidRPr="008E5774" w:rsidRDefault="00F00F38" w:rsidP="00F00F38">
      <w:pPr>
        <w:pStyle w:val="NoSpacing"/>
        <w:rPr>
          <w:rFonts w:eastAsia="Times New Roman" w:cs="Arial"/>
          <w:szCs w:val="21"/>
          <w:lang w:eastAsia="en-GB"/>
        </w:rPr>
      </w:pPr>
      <w:r w:rsidRPr="008E5774">
        <w:rPr>
          <w:rFonts w:cs="Arial"/>
          <w:szCs w:val="21"/>
        </w:rPr>
        <w:t xml:space="preserve">STSC shall have the right to disqualify a bidder from the procurement if they fail to fully complete their response, or do not return all of the fully completed documentation and declarations requested in this ITT. STSC shall also have the right to disqualify you if it later becomes aware of any omission or misrepresentation in your response to any question within this invitation to tender. </w:t>
      </w:r>
      <w:r w:rsidRPr="008E5774">
        <w:rPr>
          <w:rFonts w:eastAsia="Times New Roman" w:cs="Arial"/>
          <w:szCs w:val="21"/>
          <w:lang w:eastAsia="en-GB"/>
        </w:rPr>
        <w:t>If you require further information concerning the tender process, or the nature of the propos</w:t>
      </w:r>
      <w:r w:rsidR="007A4B00" w:rsidRPr="008E5774">
        <w:rPr>
          <w:rFonts w:eastAsia="Times New Roman" w:cs="Arial"/>
          <w:szCs w:val="21"/>
          <w:lang w:eastAsia="en-GB"/>
        </w:rPr>
        <w:t>al, please</w:t>
      </w:r>
      <w:r w:rsidRPr="008E5774">
        <w:rPr>
          <w:rFonts w:eastAsia="Times New Roman" w:cs="Arial"/>
          <w:szCs w:val="21"/>
          <w:lang w:eastAsia="en-GB"/>
        </w:rPr>
        <w:t xml:space="preserve"> email </w:t>
      </w:r>
      <w:hyperlink r:id="rId11" w:history="1">
        <w:r w:rsidRPr="008E5774">
          <w:rPr>
            <w:rStyle w:val="Hyperlink"/>
            <w:rFonts w:cs="Arial"/>
            <w:szCs w:val="21"/>
          </w:rPr>
          <w:t>procurement@stscltd.co.uk</w:t>
        </w:r>
      </w:hyperlink>
      <w:r w:rsidRPr="008E5774">
        <w:rPr>
          <w:rFonts w:cs="Arial"/>
          <w:szCs w:val="21"/>
        </w:rPr>
        <w:t>. A</w:t>
      </w:r>
      <w:r w:rsidRPr="008E5774">
        <w:rPr>
          <w:rFonts w:eastAsia="Times New Roman" w:cs="Arial"/>
          <w:szCs w:val="21"/>
          <w:lang w:eastAsia="en-GB"/>
        </w:rPr>
        <w:t xml:space="preserve">ll questions should be submitted by </w:t>
      </w:r>
      <w:r w:rsidR="00935CDA">
        <w:rPr>
          <w:rFonts w:cs="Arial"/>
          <w:b/>
          <w:color w:val="C00000"/>
          <w:szCs w:val="21"/>
        </w:rPr>
        <w:t>8</w:t>
      </w:r>
      <w:r w:rsidR="00935CDA" w:rsidRPr="00935CDA">
        <w:rPr>
          <w:rFonts w:cs="Arial"/>
          <w:b/>
          <w:color w:val="C00000"/>
          <w:szCs w:val="21"/>
          <w:vertAlign w:val="superscript"/>
        </w:rPr>
        <w:t>th</w:t>
      </w:r>
      <w:r w:rsidR="00935CDA">
        <w:rPr>
          <w:rFonts w:cs="Arial"/>
          <w:b/>
          <w:color w:val="C00000"/>
          <w:szCs w:val="21"/>
        </w:rPr>
        <w:t xml:space="preserve"> June 2018</w:t>
      </w:r>
      <w:r w:rsidRPr="008E5774">
        <w:rPr>
          <w:rFonts w:eastAsia="Times New Roman" w:cs="Arial"/>
          <w:szCs w:val="21"/>
          <w:lang w:eastAsia="en-GB"/>
        </w:rPr>
        <w:t xml:space="preserve">; questions submitted after this date may not be answered. Should questions arise during the tendering period, which in our judgement are of material significance, we will publish these questions with our formal reply by the end </w:t>
      </w:r>
      <w:r w:rsidRPr="008E5774">
        <w:rPr>
          <w:rFonts w:eastAsia="Times New Roman" w:cs="Arial"/>
          <w:szCs w:val="21"/>
          <w:lang w:eastAsia="en-GB"/>
        </w:rPr>
        <w:lastRenderedPageBreak/>
        <w:t xml:space="preserve">of </w:t>
      </w:r>
      <w:r w:rsidR="00935CDA">
        <w:rPr>
          <w:rFonts w:cs="Arial"/>
          <w:b/>
          <w:color w:val="C00000"/>
          <w:szCs w:val="21"/>
        </w:rPr>
        <w:t>13</w:t>
      </w:r>
      <w:r w:rsidR="00935CDA" w:rsidRPr="00935CDA">
        <w:rPr>
          <w:rFonts w:cs="Arial"/>
          <w:b/>
          <w:color w:val="C00000"/>
          <w:szCs w:val="21"/>
          <w:vertAlign w:val="superscript"/>
        </w:rPr>
        <w:t>th</w:t>
      </w:r>
      <w:r w:rsidR="00935CDA">
        <w:rPr>
          <w:rFonts w:cs="Arial"/>
          <w:b/>
          <w:color w:val="C00000"/>
          <w:szCs w:val="21"/>
        </w:rPr>
        <w:t xml:space="preserve"> June 2018</w:t>
      </w:r>
      <w:r w:rsidR="00EE6D9A" w:rsidRPr="008E5774">
        <w:rPr>
          <w:rFonts w:eastAsia="Times New Roman" w:cs="Arial"/>
          <w:szCs w:val="21"/>
          <w:lang w:eastAsia="en-GB"/>
        </w:rPr>
        <w:t>.</w:t>
      </w:r>
      <w:r w:rsidRPr="008E5774">
        <w:rPr>
          <w:rFonts w:eastAsia="Times New Roman" w:cs="Arial"/>
          <w:szCs w:val="21"/>
          <w:lang w:eastAsia="en-GB"/>
        </w:rPr>
        <w:t xml:space="preserve"> All contractors should then take that reply into consideration when preparing their own bids, and we will evaluate bids on the assumption that they have done so.</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You will not be entitled to claim from STSC any costs or expenses that you may incur in preparing your tender whether or not </w:t>
      </w:r>
      <w:r w:rsidR="00034E31" w:rsidRPr="008E5774">
        <w:rPr>
          <w:rFonts w:eastAsia="Times New Roman" w:cs="Arial"/>
          <w:szCs w:val="21"/>
          <w:lang w:eastAsia="en-GB"/>
        </w:rPr>
        <w:t>your</w:t>
      </w:r>
      <w:r w:rsidRPr="008E5774">
        <w:rPr>
          <w:rFonts w:eastAsia="Times New Roman" w:cs="Arial"/>
          <w:szCs w:val="21"/>
          <w:lang w:eastAsia="en-GB"/>
        </w:rPr>
        <w:t xml:space="preserve"> tender is successful.</w:t>
      </w:r>
    </w:p>
    <w:p w:rsidR="00F00F38" w:rsidRPr="008E5774" w:rsidRDefault="00F00F38"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9" w:name="_Evaluation_of_Responses"/>
      <w:bookmarkStart w:id="10" w:name="_Toc405888278"/>
      <w:bookmarkStart w:id="11" w:name="_Ref380583737"/>
      <w:bookmarkStart w:id="12" w:name="_Toc405888279"/>
      <w:bookmarkEnd w:id="9"/>
      <w:r w:rsidRPr="008E5774">
        <w:rPr>
          <w:rFonts w:cs="Arial"/>
          <w:sz w:val="21"/>
          <w:szCs w:val="21"/>
        </w:rPr>
        <w:t>Evaluation of Responses</w:t>
      </w:r>
      <w:bookmarkEnd w:id="10"/>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The tender process will be conducted to ensure that bids are evaluated fairly and transparently, in accordance with agreed assessment criteria.  Further details are provided in the </w:t>
      </w:r>
      <w:r w:rsidR="00705AB9" w:rsidRPr="008E5774">
        <w:rPr>
          <w:rFonts w:eastAsia="Times New Roman" w:cs="Arial"/>
          <w:szCs w:val="21"/>
          <w:lang w:eastAsia="en-GB"/>
        </w:rPr>
        <w:t>Price/Quality Evaluation Criteria Section.</w:t>
      </w:r>
    </w:p>
    <w:p w:rsidR="00705AB9" w:rsidRPr="008E5774" w:rsidRDefault="00705AB9" w:rsidP="00F00F38">
      <w:pPr>
        <w:pStyle w:val="NoSpacing"/>
        <w:rPr>
          <w:rFonts w:eastAsia="Times New Roman" w:cs="Arial"/>
          <w:szCs w:val="21"/>
          <w:lang w:eastAsia="en-GB"/>
        </w:rPr>
      </w:pPr>
    </w:p>
    <w:p w:rsidR="00F00F38" w:rsidRPr="008E5774" w:rsidRDefault="00F00F38" w:rsidP="00705AB9">
      <w:pPr>
        <w:pStyle w:val="NoSpacing"/>
        <w:rPr>
          <w:rFonts w:eastAsia="Times New Roman" w:cs="Arial"/>
          <w:szCs w:val="21"/>
          <w:lang w:eastAsia="en-GB"/>
        </w:rPr>
      </w:pPr>
      <w:r w:rsidRPr="008A0928">
        <w:rPr>
          <w:rFonts w:eastAsia="Times New Roman" w:cs="Arial"/>
          <w:szCs w:val="21"/>
          <w:lang w:eastAsia="en-GB"/>
        </w:rPr>
        <w:t xml:space="preserve">There will be an overall </w:t>
      </w:r>
      <w:r w:rsidR="00481B2F" w:rsidRPr="008A0928">
        <w:rPr>
          <w:rFonts w:eastAsia="Times New Roman" w:cs="Arial"/>
          <w:b/>
          <w:color w:val="C00000"/>
          <w:szCs w:val="21"/>
          <w:lang w:eastAsia="en-GB"/>
        </w:rPr>
        <w:t>80/</w:t>
      </w:r>
      <w:r w:rsidR="008A0928" w:rsidRPr="008A0928">
        <w:rPr>
          <w:rFonts w:eastAsia="Times New Roman" w:cs="Arial"/>
          <w:b/>
          <w:color w:val="C00000"/>
          <w:szCs w:val="21"/>
          <w:lang w:eastAsia="en-GB"/>
        </w:rPr>
        <w:t>20</w:t>
      </w:r>
      <w:r w:rsidR="00102100" w:rsidRPr="008A0928">
        <w:rPr>
          <w:rFonts w:cs="Arial"/>
          <w:b/>
          <w:color w:val="C00000"/>
          <w:szCs w:val="21"/>
        </w:rPr>
        <w:t xml:space="preserve"> </w:t>
      </w:r>
      <w:r w:rsidRPr="008A0928">
        <w:rPr>
          <w:rFonts w:eastAsia="Times New Roman" w:cs="Arial"/>
          <w:szCs w:val="21"/>
          <w:lang w:eastAsia="en-GB"/>
        </w:rPr>
        <w:t>cost/quality weighting on the evaluation.</w:t>
      </w:r>
    </w:p>
    <w:p w:rsidR="0023043E" w:rsidRPr="008E5774" w:rsidRDefault="0023043E"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13" w:name="_Terms_and_Conditions"/>
      <w:bookmarkEnd w:id="13"/>
      <w:r w:rsidRPr="008E5774">
        <w:rPr>
          <w:rFonts w:cs="Arial"/>
          <w:sz w:val="21"/>
          <w:szCs w:val="21"/>
        </w:rPr>
        <w:t>Terms and Conditions applying to this Invitation to Tender</w:t>
      </w:r>
      <w:bookmarkEnd w:id="11"/>
      <w:bookmarkEnd w:id="12"/>
    </w:p>
    <w:p w:rsidR="00F00F38" w:rsidRPr="008E5774" w:rsidRDefault="00F00F38" w:rsidP="00F00F38">
      <w:pPr>
        <w:pStyle w:val="NoSpacing"/>
        <w:rPr>
          <w:rFonts w:cs="Arial"/>
          <w:szCs w:val="21"/>
        </w:rPr>
      </w:pPr>
      <w:r w:rsidRPr="008E5774">
        <w:rPr>
          <w:rFonts w:cs="Arial"/>
          <w:szCs w:val="21"/>
        </w:rPr>
        <w:t>The Terms and Conditions</w:t>
      </w:r>
      <w:r w:rsidR="00EE6D9A" w:rsidRPr="008E5774">
        <w:rPr>
          <w:rFonts w:cs="Arial"/>
          <w:szCs w:val="21"/>
        </w:rPr>
        <w:t xml:space="preserve"> </w:t>
      </w:r>
      <w:r w:rsidRPr="008E5774">
        <w:rPr>
          <w:rFonts w:cs="Arial"/>
          <w:szCs w:val="21"/>
        </w:rPr>
        <w:t xml:space="preserve">published </w:t>
      </w:r>
      <w:r w:rsidR="007A4B00" w:rsidRPr="008E5774">
        <w:rPr>
          <w:rFonts w:cs="Arial"/>
          <w:szCs w:val="21"/>
        </w:rPr>
        <w:t>with this invitation to tender on Contracts Finder</w:t>
      </w:r>
      <w:r w:rsidR="00087559" w:rsidRPr="008E5774">
        <w:rPr>
          <w:rFonts w:cs="Arial"/>
          <w:szCs w:val="21"/>
        </w:rPr>
        <w:t xml:space="preserve"> </w:t>
      </w:r>
      <w:r w:rsidRPr="008E5774">
        <w:rPr>
          <w:rFonts w:cs="Arial"/>
          <w:szCs w:val="21"/>
        </w:rPr>
        <w:t>will apply to this contract.</w:t>
      </w:r>
    </w:p>
    <w:p w:rsidR="007A4B00" w:rsidRPr="008E5774" w:rsidRDefault="007A4B00" w:rsidP="00F00F38">
      <w:pPr>
        <w:pStyle w:val="NoSpacing"/>
        <w:rPr>
          <w:rFonts w:cs="Arial"/>
          <w:szCs w:val="21"/>
        </w:rPr>
      </w:pPr>
    </w:p>
    <w:p w:rsidR="007A4B00" w:rsidRPr="008E5774" w:rsidRDefault="007A4B00" w:rsidP="00F00F38">
      <w:pPr>
        <w:pStyle w:val="NoSpacing"/>
        <w:rPr>
          <w:rFonts w:cs="Arial"/>
          <w:szCs w:val="21"/>
        </w:rPr>
      </w:pPr>
      <w:r w:rsidRPr="008E5774">
        <w:rPr>
          <w:rFonts w:cs="Arial"/>
          <w:szCs w:val="21"/>
        </w:rPr>
        <w:t>These can be downloaded from Contracts Finder.</w:t>
      </w:r>
    </w:p>
    <w:p w:rsidR="00F00F38" w:rsidRPr="008E5774" w:rsidRDefault="00F00F38" w:rsidP="00F00F38">
      <w:pPr>
        <w:pStyle w:val="NoSpacing"/>
        <w:rPr>
          <w:rFonts w:cs="Arial"/>
          <w:szCs w:val="21"/>
        </w:rPr>
      </w:pPr>
    </w:p>
    <w:p w:rsidR="00F00F38" w:rsidRPr="008E5774" w:rsidRDefault="00595F90" w:rsidP="00F00F38">
      <w:pPr>
        <w:pStyle w:val="NoSpacing"/>
        <w:rPr>
          <w:rFonts w:cs="Arial"/>
          <w:color w:val="FF0000"/>
          <w:szCs w:val="21"/>
          <w:highlight w:val="yellow"/>
        </w:rPr>
      </w:pPr>
      <w:r w:rsidRPr="008E5774">
        <w:rPr>
          <w:rFonts w:cs="Arial"/>
          <w:color w:val="FF0000"/>
          <w:szCs w:val="21"/>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5pt" o:ole="">
            <v:imagedata r:id="rId12" o:title=""/>
          </v:shape>
          <o:OLEObject Type="Embed" ProgID="AcroExch.Document.DC" ShapeID="_x0000_i1025" DrawAspect="Icon" ObjectID="_1589088378" r:id="rId13"/>
        </w:object>
      </w:r>
    </w:p>
    <w:p w:rsidR="00F00F38" w:rsidRPr="008E5774" w:rsidRDefault="00F00F38" w:rsidP="00F00F38">
      <w:pPr>
        <w:pStyle w:val="NoSpacing"/>
        <w:rPr>
          <w:rFonts w:cs="Arial"/>
          <w:szCs w:val="21"/>
        </w:rPr>
      </w:pPr>
    </w:p>
    <w:p w:rsidR="00F00F38" w:rsidRPr="008E5774" w:rsidRDefault="00F00F38" w:rsidP="00D044CA">
      <w:pPr>
        <w:pStyle w:val="Heading1"/>
        <w:numPr>
          <w:ilvl w:val="0"/>
          <w:numId w:val="5"/>
        </w:numPr>
        <w:spacing w:before="120" w:after="120"/>
        <w:rPr>
          <w:rFonts w:cs="Arial"/>
          <w:sz w:val="21"/>
          <w:szCs w:val="21"/>
        </w:rPr>
      </w:pPr>
      <w:bookmarkStart w:id="14" w:name="_Further_Instructions_to"/>
      <w:bookmarkStart w:id="15" w:name="_Toc405888280"/>
      <w:bookmarkEnd w:id="14"/>
      <w:r w:rsidRPr="008E5774">
        <w:rPr>
          <w:rFonts w:cs="Arial"/>
          <w:sz w:val="21"/>
          <w:szCs w:val="21"/>
        </w:rPr>
        <w:t>Further Instructions to Contractors</w:t>
      </w:r>
      <w:bookmarkEnd w:id="15"/>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STSC reserves the right to amend the enclosed tender documents at any time prior to the deadline for receipt of tenders. Any such amendment will be numbered, dated and issued by </w:t>
      </w:r>
      <w:r w:rsidR="00935CDA">
        <w:rPr>
          <w:rFonts w:cs="Arial"/>
          <w:b/>
          <w:color w:val="C00000"/>
          <w:szCs w:val="21"/>
        </w:rPr>
        <w:t>14</w:t>
      </w:r>
      <w:r w:rsidR="00935CDA" w:rsidRPr="00935CDA">
        <w:rPr>
          <w:rFonts w:cs="Arial"/>
          <w:b/>
          <w:color w:val="C00000"/>
          <w:szCs w:val="21"/>
          <w:vertAlign w:val="superscript"/>
        </w:rPr>
        <w:t>th</w:t>
      </w:r>
      <w:r w:rsidR="00935CDA">
        <w:rPr>
          <w:rFonts w:cs="Arial"/>
          <w:b/>
          <w:color w:val="C00000"/>
          <w:szCs w:val="21"/>
        </w:rPr>
        <w:t xml:space="preserve"> June 2018</w:t>
      </w:r>
      <w:r w:rsidRPr="008E5774">
        <w:rPr>
          <w:rFonts w:eastAsia="Times New Roman" w:cs="Arial"/>
          <w:szCs w:val="21"/>
          <w:lang w:eastAsia="en-GB"/>
        </w:rPr>
        <w:t>.</w:t>
      </w:r>
      <w:r w:rsidRPr="008E5774">
        <w:rPr>
          <w:rFonts w:eastAsia="Times New Roman" w:cs="Arial"/>
          <w:color w:val="FF0000"/>
          <w:szCs w:val="21"/>
          <w:lang w:eastAsia="en-GB"/>
        </w:rPr>
        <w:t xml:space="preserve"> </w:t>
      </w:r>
      <w:r w:rsidRPr="008E5774">
        <w:rPr>
          <w:rFonts w:eastAsia="Times New Roman" w:cs="Arial"/>
          <w:szCs w:val="21"/>
          <w:lang w:eastAsia="en-GB"/>
        </w:rPr>
        <w:t xml:space="preserve">Where amendments are significant, STSC may at its discretion extend the deadline for receipt of tenders. </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STSC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STSC is not bound in any way and does not have to accept the lowest or any tender and reserves the right to accept a portion of any tender unless the tenderer expressly stipulates otherwise in their tender.</w:t>
      </w:r>
    </w:p>
    <w:p w:rsidR="00F00F38" w:rsidRPr="008E5774" w:rsidRDefault="00F00F38"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16" w:name="_Documents_to_be"/>
      <w:bookmarkStart w:id="17" w:name="_Toc405888281"/>
      <w:bookmarkEnd w:id="16"/>
      <w:r w:rsidRPr="008E5774">
        <w:rPr>
          <w:rFonts w:cs="Arial"/>
          <w:sz w:val="21"/>
          <w:szCs w:val="21"/>
        </w:rPr>
        <w:t xml:space="preserve">Documents to be </w:t>
      </w:r>
      <w:bookmarkEnd w:id="17"/>
      <w:r w:rsidRPr="008E5774">
        <w:rPr>
          <w:rFonts w:cs="Arial"/>
          <w:sz w:val="21"/>
          <w:szCs w:val="21"/>
        </w:rPr>
        <w:t>Submitted</w:t>
      </w:r>
    </w:p>
    <w:p w:rsidR="00F00F38" w:rsidRPr="008E5774" w:rsidRDefault="00F00F38" w:rsidP="00F00F38">
      <w:pPr>
        <w:pStyle w:val="NoSpacing"/>
        <w:rPr>
          <w:rFonts w:eastAsia="Times New Roman" w:cs="Arial"/>
          <w:szCs w:val="21"/>
          <w:lang w:eastAsia="en-GB"/>
        </w:rPr>
      </w:pPr>
    </w:p>
    <w:tbl>
      <w:tblPr>
        <w:tblStyle w:val="TableGrid"/>
        <w:tblW w:w="0" w:type="auto"/>
        <w:tblInd w:w="1242" w:type="dxa"/>
        <w:tblLook w:val="04A0" w:firstRow="1" w:lastRow="0" w:firstColumn="1" w:lastColumn="0" w:noHBand="0" w:noVBand="1"/>
      </w:tblPr>
      <w:tblGrid>
        <w:gridCol w:w="4536"/>
        <w:gridCol w:w="1701"/>
      </w:tblGrid>
      <w:tr w:rsidR="00F00F38" w:rsidRPr="008E5774" w:rsidTr="006B618E">
        <w:tc>
          <w:tcPr>
            <w:tcW w:w="4536" w:type="dxa"/>
            <w:shd w:val="clear" w:color="auto" w:fill="BFBFBF" w:themeFill="background1" w:themeFillShade="BF"/>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Requirement</w:t>
            </w:r>
          </w:p>
        </w:tc>
        <w:tc>
          <w:tcPr>
            <w:tcW w:w="1701" w:type="dxa"/>
            <w:shd w:val="clear" w:color="auto" w:fill="BFBFBF" w:themeFill="background1" w:themeFillShade="BF"/>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Assessment</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5: Agreement to published T&amp;C’s without deviation</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6: Use of Sub-Contractors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57762F"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Declaration 7: </w:t>
            </w:r>
            <w:r w:rsidRPr="008E5774">
              <w:rPr>
                <w:rFonts w:ascii="Arial" w:hAnsi="Arial" w:cs="Arial"/>
                <w:sz w:val="21"/>
                <w:szCs w:val="21"/>
              </w:rPr>
              <w:t xml:space="preserve">Confirmation of Health and Safety Policy that complies with current legislative requirements.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spacing w:before="60" w:after="60"/>
              <w:rPr>
                <w:rFonts w:cs="Arial"/>
                <w:szCs w:val="21"/>
              </w:rPr>
            </w:pPr>
            <w:r w:rsidRPr="008E5774">
              <w:rPr>
                <w:rFonts w:cs="Arial"/>
                <w:szCs w:val="21"/>
              </w:rPr>
              <w:t xml:space="preserve">Declaration 8: Enforcement/remedial orders in relation to the Health, Safety and Environment enforcement agencies (or equivalent body) in </w:t>
            </w:r>
            <w:r w:rsidRPr="008E5774">
              <w:rPr>
                <w:rFonts w:cs="Arial"/>
                <w:szCs w:val="21"/>
              </w:rPr>
              <w:lastRenderedPageBreak/>
              <w:t xml:space="preserve">the last 3 years?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lastRenderedPageBreak/>
              <w:t>Pass/Fail</w:t>
            </w:r>
          </w:p>
        </w:tc>
      </w:tr>
      <w:tr w:rsidR="00925CC7" w:rsidRPr="008E5774" w:rsidTr="008F0160">
        <w:tc>
          <w:tcPr>
            <w:tcW w:w="4536" w:type="dxa"/>
          </w:tcPr>
          <w:p w:rsidR="00925CC7" w:rsidRPr="008E5774" w:rsidRDefault="00925CC7" w:rsidP="00935CDA">
            <w:pPr>
              <w:pStyle w:val="MacroText"/>
              <w:spacing w:before="60" w:after="60"/>
              <w:rPr>
                <w:rFonts w:ascii="Arial" w:eastAsia="Arial" w:hAnsi="Arial" w:cs="Arial"/>
                <w:sz w:val="21"/>
                <w:szCs w:val="21"/>
              </w:rPr>
            </w:pPr>
            <w:r>
              <w:rPr>
                <w:rFonts w:ascii="Arial" w:eastAsia="Arial" w:hAnsi="Arial" w:cs="Arial"/>
                <w:sz w:val="21"/>
                <w:szCs w:val="21"/>
              </w:rPr>
              <w:lastRenderedPageBreak/>
              <w:t xml:space="preserve">Declaration 9: </w:t>
            </w:r>
            <w:r w:rsidRPr="006C6E6D">
              <w:rPr>
                <w:rFonts w:ascii="Arial" w:eastAsia="Arial" w:hAnsi="Arial" w:cs="Arial"/>
                <w:sz w:val="21"/>
                <w:szCs w:val="21"/>
              </w:rPr>
              <w:t>Freedom of Information Act 2000 (FOI) and/or Environmental Information Regulations 2004 (EIR) Exemptions</w:t>
            </w:r>
          </w:p>
        </w:tc>
        <w:tc>
          <w:tcPr>
            <w:tcW w:w="1701" w:type="dxa"/>
          </w:tcPr>
          <w:p w:rsidR="00925CC7" w:rsidRPr="008E5774" w:rsidRDefault="00925CC7" w:rsidP="00935CDA">
            <w:pPr>
              <w:pStyle w:val="MacroText"/>
              <w:spacing w:before="60" w:after="60"/>
              <w:rPr>
                <w:rFonts w:ascii="Arial" w:eastAsia="Arial" w:hAnsi="Arial" w:cs="Arial"/>
                <w:sz w:val="21"/>
                <w:szCs w:val="21"/>
              </w:rPr>
            </w:pPr>
            <w:r w:rsidRPr="008E5774">
              <w:rPr>
                <w:rFonts w:ascii="Arial" w:eastAsia="Arial" w:hAnsi="Arial" w:cs="Arial"/>
                <w:sz w:val="21"/>
                <w:szCs w:val="21"/>
              </w:rPr>
              <w:t>Informative</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Pricing Schedule</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Quantitative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Response to Quality Assessment Questions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Qualitative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Copy of Environmental Policy</w:t>
            </w:r>
          </w:p>
        </w:tc>
        <w:tc>
          <w:tcPr>
            <w:tcW w:w="1701" w:type="dxa"/>
          </w:tcPr>
          <w:p w:rsidR="00F00F38" w:rsidRPr="008E5774" w:rsidRDefault="00F00F38" w:rsidP="00E01C10">
            <w:pPr>
              <w:pStyle w:val="MacroText"/>
              <w:spacing w:before="60" w:after="60"/>
              <w:rPr>
                <w:rFonts w:ascii="Arial" w:eastAsia="Arial" w:hAnsi="Arial" w:cs="Arial"/>
                <w:sz w:val="21"/>
                <w:szCs w:val="21"/>
              </w:rPr>
            </w:pPr>
            <w:r w:rsidRPr="008E5774">
              <w:rPr>
                <w:rFonts w:ascii="Arial" w:eastAsia="Arial" w:hAnsi="Arial" w:cs="Arial"/>
                <w:sz w:val="21"/>
                <w:szCs w:val="21"/>
              </w:rPr>
              <w:t>Informati</w:t>
            </w:r>
            <w:r w:rsidR="00E01C10" w:rsidRPr="008E5774">
              <w:rPr>
                <w:rFonts w:ascii="Arial" w:eastAsia="Arial" w:hAnsi="Arial" w:cs="Arial"/>
                <w:sz w:val="21"/>
                <w:szCs w:val="21"/>
              </w:rPr>
              <w:t>ve</w:t>
            </w:r>
          </w:p>
        </w:tc>
      </w:tr>
    </w:tbl>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b/>
          <w:szCs w:val="21"/>
          <w:lang w:eastAsia="en-GB"/>
        </w:rPr>
        <w:t>Note</w:t>
      </w:r>
      <w:r w:rsidRPr="008E5774">
        <w:rPr>
          <w:rFonts w:eastAsia="Times New Roman" w:cs="Arial"/>
          <w:szCs w:val="21"/>
          <w:lang w:eastAsia="en-GB"/>
        </w:rPr>
        <w:t>: Failure to comply with one or more pass/fail requirements will deem your tender non-compliant and it will not be evaluated.</w:t>
      </w:r>
    </w:p>
    <w:p w:rsidR="008F0160" w:rsidRPr="008E5774" w:rsidRDefault="008F0160" w:rsidP="00F00F38">
      <w:pPr>
        <w:pStyle w:val="NoSpacing"/>
        <w:rPr>
          <w:rFonts w:eastAsia="Times New Roman" w:cs="Arial"/>
          <w:szCs w:val="21"/>
          <w:lang w:eastAsia="en-GB"/>
        </w:rPr>
      </w:pPr>
    </w:p>
    <w:p w:rsidR="008F0160" w:rsidRPr="008E5774" w:rsidRDefault="008F0160" w:rsidP="00D044CA">
      <w:pPr>
        <w:pStyle w:val="Heading1"/>
        <w:numPr>
          <w:ilvl w:val="0"/>
          <w:numId w:val="5"/>
        </w:numPr>
        <w:spacing w:before="120" w:after="120"/>
        <w:rPr>
          <w:rFonts w:eastAsia="Times New Roman" w:cs="Arial"/>
          <w:sz w:val="21"/>
          <w:szCs w:val="21"/>
          <w:lang w:eastAsia="en-GB"/>
        </w:rPr>
      </w:pPr>
      <w:bookmarkStart w:id="18" w:name="_Job_Background"/>
      <w:bookmarkEnd w:id="18"/>
      <w:r w:rsidRPr="008E5774">
        <w:rPr>
          <w:rFonts w:eastAsia="Times New Roman" w:cs="Arial"/>
          <w:sz w:val="21"/>
          <w:szCs w:val="21"/>
          <w:lang w:eastAsia="en-GB"/>
        </w:rPr>
        <w:t>Job Background</w:t>
      </w:r>
    </w:p>
    <w:p w:rsidR="00AD65B4" w:rsidRPr="00891EC6" w:rsidRDefault="00AD65B4" w:rsidP="00AD65B4">
      <w:pPr>
        <w:pStyle w:val="NoSpacing"/>
        <w:rPr>
          <w:rFonts w:eastAsia="Times New Roman" w:cs="Arial"/>
          <w:szCs w:val="22"/>
          <w:lang w:eastAsia="en-GB"/>
        </w:rPr>
      </w:pPr>
      <w:r w:rsidRPr="00891EC6">
        <w:rPr>
          <w:rFonts w:eastAsia="Times New Roman" w:cs="Arial"/>
          <w:szCs w:val="22"/>
          <w:lang w:eastAsia="en-GB"/>
        </w:rPr>
        <w:t>South Tees Site Company (STSC) Policy is to provide a safe working environment and to adopt best practice to ensure health, safety and welfare within the workplace.</w:t>
      </w:r>
    </w:p>
    <w:p w:rsidR="00AD65B4" w:rsidRPr="00891EC6" w:rsidRDefault="00AD65B4" w:rsidP="00AD65B4">
      <w:pPr>
        <w:pStyle w:val="NoSpacing"/>
        <w:ind w:left="360"/>
        <w:rPr>
          <w:rFonts w:eastAsia="Times New Roman" w:cs="Arial"/>
          <w:szCs w:val="21"/>
          <w:lang w:eastAsia="en-GB"/>
        </w:rPr>
      </w:pPr>
    </w:p>
    <w:p w:rsidR="00E54D42" w:rsidRPr="00891EC6" w:rsidRDefault="00E54D42" w:rsidP="009F7AA5">
      <w:pPr>
        <w:pStyle w:val="NoSpacing"/>
        <w:rPr>
          <w:rFonts w:eastAsia="Times New Roman" w:cs="Arial"/>
          <w:szCs w:val="21"/>
          <w:lang w:eastAsia="en-GB"/>
        </w:rPr>
      </w:pPr>
      <w:r w:rsidRPr="00891EC6">
        <w:rPr>
          <w:rFonts w:cs="Arial"/>
          <w:color w:val="111111"/>
          <w:szCs w:val="21"/>
        </w:rPr>
        <w:t xml:space="preserve">The Control of Asbestos Regulations 2012 (CAR 2012) set standards for the protection of employees and others from the risks related to exposure to asbestos. </w:t>
      </w:r>
      <w:r w:rsidRPr="00891EC6">
        <w:rPr>
          <w:rFonts w:eastAsia="Times New Roman" w:cs="Arial"/>
          <w:szCs w:val="21"/>
          <w:lang w:eastAsia="en-GB"/>
        </w:rPr>
        <w:t>STSC has a duty of care to protect anyone using or working in asbestos containing premises from the risks to health that exposure to asbestos causes.</w:t>
      </w:r>
    </w:p>
    <w:p w:rsidR="00985ED1" w:rsidRPr="00891EC6" w:rsidRDefault="00985ED1" w:rsidP="009F7AA5">
      <w:pPr>
        <w:pStyle w:val="NoSpacing"/>
        <w:rPr>
          <w:rFonts w:eastAsia="Times New Roman" w:cs="Arial"/>
          <w:szCs w:val="21"/>
          <w:lang w:eastAsia="en-GB"/>
        </w:rPr>
      </w:pPr>
    </w:p>
    <w:p w:rsidR="00985ED1" w:rsidRPr="00891EC6" w:rsidRDefault="00985ED1" w:rsidP="009F7AA5">
      <w:pPr>
        <w:pStyle w:val="NoSpacing"/>
        <w:rPr>
          <w:rFonts w:eastAsia="Times New Roman" w:cs="Arial"/>
          <w:szCs w:val="21"/>
          <w:lang w:eastAsia="en-GB"/>
        </w:rPr>
      </w:pPr>
      <w:r w:rsidRPr="00891EC6">
        <w:rPr>
          <w:rFonts w:eastAsia="Times New Roman" w:cs="Arial"/>
          <w:szCs w:val="21"/>
          <w:lang w:eastAsia="en-GB"/>
        </w:rPr>
        <w:t xml:space="preserve">During recent building inspections it has been discovered that there is a level of subsidence affecting one of our buildings on-site. This building contains several locations with asbestos insulating board ceiling tiles. As there is a risk that the subsidence may affect the ceiling tiles it has been decided to remove them. Thus STSC requires a skilled and licensed asbestos removal contractor to remove these AIB ceiling tiles. </w:t>
      </w:r>
    </w:p>
    <w:p w:rsidR="00E54D42" w:rsidRPr="00891EC6" w:rsidRDefault="00985ED1" w:rsidP="009F7AA5">
      <w:pPr>
        <w:pStyle w:val="NoSpacing"/>
        <w:rPr>
          <w:rFonts w:eastAsia="Times New Roman" w:cs="Arial"/>
          <w:szCs w:val="21"/>
          <w:lang w:eastAsia="en-GB"/>
        </w:rPr>
      </w:pPr>
      <w:r w:rsidRPr="00891EC6">
        <w:rPr>
          <w:rFonts w:eastAsia="Times New Roman" w:cs="Arial"/>
          <w:szCs w:val="21"/>
          <w:lang w:eastAsia="en-GB"/>
        </w:rPr>
        <w:t xml:space="preserve"> </w:t>
      </w:r>
    </w:p>
    <w:p w:rsidR="008F0160" w:rsidRDefault="008F0160" w:rsidP="008F0160">
      <w:pPr>
        <w:pStyle w:val="NoSpacing"/>
        <w:rPr>
          <w:rFonts w:eastAsia="Times New Roman" w:cs="Arial"/>
          <w:szCs w:val="21"/>
          <w:lang w:eastAsia="en-GB"/>
        </w:rPr>
      </w:pPr>
      <w:r w:rsidRPr="00891EC6">
        <w:rPr>
          <w:rFonts w:eastAsia="Times New Roman" w:cs="Arial"/>
          <w:szCs w:val="21"/>
          <w:lang w:eastAsia="en-GB"/>
        </w:rPr>
        <w:t xml:space="preserve">Providers of </w:t>
      </w:r>
      <w:r w:rsidR="00D72F33" w:rsidRPr="00891EC6">
        <w:rPr>
          <w:rFonts w:eastAsia="Times New Roman" w:cs="Arial"/>
          <w:szCs w:val="21"/>
          <w:lang w:eastAsia="en-GB"/>
        </w:rPr>
        <w:t>a</w:t>
      </w:r>
      <w:r w:rsidR="00072D15" w:rsidRPr="00891EC6">
        <w:rPr>
          <w:rFonts w:eastAsia="Times New Roman" w:cs="Arial"/>
          <w:szCs w:val="21"/>
          <w:lang w:eastAsia="en-GB"/>
        </w:rPr>
        <w:t xml:space="preserve">sbestos </w:t>
      </w:r>
      <w:r w:rsidR="00D72F33" w:rsidRPr="00891EC6">
        <w:rPr>
          <w:rFonts w:eastAsia="Times New Roman" w:cs="Arial"/>
          <w:szCs w:val="21"/>
          <w:lang w:eastAsia="en-GB"/>
        </w:rPr>
        <w:t>r</w:t>
      </w:r>
      <w:r w:rsidR="00072D15" w:rsidRPr="00891EC6">
        <w:rPr>
          <w:rFonts w:eastAsia="Times New Roman" w:cs="Arial"/>
          <w:szCs w:val="21"/>
          <w:lang w:eastAsia="en-GB"/>
        </w:rPr>
        <w:t xml:space="preserve">emoval </w:t>
      </w:r>
      <w:r w:rsidRPr="00891EC6">
        <w:rPr>
          <w:rFonts w:eastAsia="Times New Roman" w:cs="Arial"/>
          <w:szCs w:val="21"/>
          <w:lang w:eastAsia="en-GB"/>
        </w:rPr>
        <w:t>services to STSC must meet the s</w:t>
      </w:r>
      <w:r w:rsidR="00891EC6" w:rsidRPr="00891EC6">
        <w:rPr>
          <w:rFonts w:eastAsia="Times New Roman" w:cs="Arial"/>
          <w:szCs w:val="21"/>
          <w:lang w:eastAsia="en-GB"/>
        </w:rPr>
        <w:t>tandards and expectations below:</w:t>
      </w:r>
    </w:p>
    <w:p w:rsidR="00D044CA" w:rsidRPr="00891EC6" w:rsidRDefault="00D044CA" w:rsidP="008F0160">
      <w:pPr>
        <w:pStyle w:val="NoSpacing"/>
        <w:rPr>
          <w:rFonts w:eastAsia="Times New Roman" w:cs="Arial"/>
          <w:szCs w:val="21"/>
          <w:lang w:eastAsia="en-GB"/>
        </w:rPr>
      </w:pPr>
    </w:p>
    <w:p w:rsidR="00985ED1" w:rsidRPr="00891EC6" w:rsidRDefault="00E412AB" w:rsidP="00D044CA">
      <w:pPr>
        <w:pStyle w:val="NoSpacing"/>
        <w:numPr>
          <w:ilvl w:val="0"/>
          <w:numId w:val="9"/>
        </w:numPr>
        <w:rPr>
          <w:rFonts w:eastAsia="Times New Roman" w:cs="Arial"/>
          <w:szCs w:val="21"/>
          <w:lang w:eastAsia="en-GB"/>
        </w:rPr>
      </w:pPr>
      <w:r w:rsidRPr="00891EC6">
        <w:rPr>
          <w:rFonts w:eastAsia="Times New Roman" w:cs="Arial"/>
          <w:szCs w:val="21"/>
          <w:lang w:eastAsia="en-GB"/>
        </w:rPr>
        <w:t>Hold a current and valid HSE Asbestos Licence.</w:t>
      </w:r>
    </w:p>
    <w:p w:rsidR="00E412AB" w:rsidRPr="00891EC6" w:rsidRDefault="00E412AB" w:rsidP="00D044CA">
      <w:pPr>
        <w:pStyle w:val="NoSpacing"/>
        <w:numPr>
          <w:ilvl w:val="0"/>
          <w:numId w:val="9"/>
        </w:numPr>
        <w:rPr>
          <w:rFonts w:eastAsia="Times New Roman" w:cs="Arial"/>
          <w:szCs w:val="21"/>
          <w:lang w:eastAsia="en-GB"/>
        </w:rPr>
      </w:pPr>
      <w:r w:rsidRPr="00891EC6">
        <w:rPr>
          <w:rFonts w:eastAsia="Times New Roman" w:cs="Arial"/>
          <w:szCs w:val="21"/>
          <w:lang w:eastAsia="en-GB"/>
        </w:rPr>
        <w:t xml:space="preserve">Work to the requirements set out in L143 Managing and working with asbestos and HSG247 Asbestos: The licensed contractors’ guide. </w:t>
      </w:r>
    </w:p>
    <w:p w:rsidR="00E412AB" w:rsidRPr="00891EC6" w:rsidRDefault="00E412AB" w:rsidP="00D044CA">
      <w:pPr>
        <w:pStyle w:val="NoSpacing"/>
        <w:numPr>
          <w:ilvl w:val="0"/>
          <w:numId w:val="9"/>
        </w:numPr>
        <w:rPr>
          <w:rFonts w:eastAsia="Times New Roman" w:cs="Arial"/>
          <w:szCs w:val="21"/>
          <w:lang w:eastAsia="en-GB"/>
        </w:rPr>
      </w:pPr>
      <w:r w:rsidRPr="00891EC6">
        <w:rPr>
          <w:rFonts w:eastAsia="Times New Roman" w:cs="Arial"/>
          <w:szCs w:val="21"/>
          <w:lang w:eastAsia="en-GB"/>
        </w:rPr>
        <w:t xml:space="preserve">Four stage clearance testing to be </w:t>
      </w:r>
      <w:r w:rsidR="00E322E1" w:rsidRPr="00891EC6">
        <w:rPr>
          <w:rFonts w:eastAsia="Times New Roman" w:cs="Arial"/>
          <w:szCs w:val="21"/>
          <w:lang w:eastAsia="en-GB"/>
        </w:rPr>
        <w:t>carried out by an independent company which is accredited by UKAS as complying with ISO 17025.</w:t>
      </w:r>
    </w:p>
    <w:p w:rsidR="00E50FEB" w:rsidRPr="008E5774" w:rsidRDefault="00E50FEB" w:rsidP="008F0160">
      <w:pPr>
        <w:pStyle w:val="NoSpacing"/>
        <w:rPr>
          <w:rFonts w:eastAsia="Times New Roman" w:cs="Arial"/>
          <w:szCs w:val="21"/>
          <w:lang w:eastAsia="en-GB"/>
        </w:rPr>
      </w:pPr>
    </w:p>
    <w:p w:rsidR="008F0160" w:rsidRPr="008E5774" w:rsidRDefault="008F0160" w:rsidP="00D044CA">
      <w:pPr>
        <w:pStyle w:val="Heading1"/>
        <w:numPr>
          <w:ilvl w:val="0"/>
          <w:numId w:val="5"/>
        </w:numPr>
        <w:spacing w:before="120" w:after="120"/>
        <w:rPr>
          <w:rFonts w:eastAsia="Times New Roman" w:cs="Arial"/>
          <w:sz w:val="21"/>
          <w:szCs w:val="21"/>
          <w:lang w:eastAsia="en-GB"/>
        </w:rPr>
      </w:pPr>
      <w:bookmarkStart w:id="19" w:name="_Scope"/>
      <w:bookmarkEnd w:id="19"/>
      <w:r w:rsidRPr="008E5774">
        <w:rPr>
          <w:rFonts w:eastAsia="Times New Roman" w:cs="Arial"/>
          <w:sz w:val="21"/>
          <w:szCs w:val="21"/>
          <w:lang w:eastAsia="en-GB"/>
        </w:rPr>
        <w:t>Scope</w:t>
      </w:r>
    </w:p>
    <w:p w:rsidR="00072D15" w:rsidRPr="00B40540" w:rsidRDefault="00072D15" w:rsidP="00072D15">
      <w:pPr>
        <w:spacing w:line="240" w:lineRule="auto"/>
        <w:contextualSpacing/>
        <w:rPr>
          <w:rFonts w:cs="Arial"/>
          <w:szCs w:val="21"/>
        </w:rPr>
      </w:pPr>
      <w:r w:rsidRPr="00B40540">
        <w:rPr>
          <w:rFonts w:eastAsia="Times New Roman" w:cs="Arial"/>
          <w:szCs w:val="21"/>
          <w:lang w:eastAsia="en-GB"/>
        </w:rPr>
        <w:t>South Tees Site Company (STSC) wish to appoint a suitably qualified and experienced provider to c</w:t>
      </w:r>
      <w:r w:rsidRPr="00B40540">
        <w:rPr>
          <w:rFonts w:cs="Arial"/>
          <w:szCs w:val="21"/>
        </w:rPr>
        <w:t xml:space="preserve">arry out the removal of asbestos insulating board (amosite &amp; chrysotile) ceiling tiles from the Runtech Garage (also known as P4 Pellet Plant Workshop &amp; Offices) - Redcar Site. </w:t>
      </w:r>
    </w:p>
    <w:p w:rsidR="00072D15" w:rsidRPr="00B40540" w:rsidRDefault="00072D15" w:rsidP="00072D15">
      <w:pPr>
        <w:spacing w:line="240" w:lineRule="auto"/>
        <w:contextualSpacing/>
        <w:rPr>
          <w:rFonts w:cs="Arial"/>
          <w:szCs w:val="21"/>
        </w:rPr>
      </w:pPr>
    </w:p>
    <w:p w:rsidR="00072D15" w:rsidRPr="00B40540" w:rsidRDefault="00072D15" w:rsidP="00072D15">
      <w:pPr>
        <w:spacing w:line="240" w:lineRule="auto"/>
        <w:contextualSpacing/>
        <w:rPr>
          <w:rFonts w:eastAsia="Times New Roman" w:cs="Arial"/>
          <w:szCs w:val="21"/>
          <w:lang w:eastAsia="en-GB"/>
        </w:rPr>
      </w:pPr>
      <w:r w:rsidRPr="00B40540">
        <w:rPr>
          <w:rFonts w:eastAsia="Times New Roman" w:cs="Arial"/>
          <w:szCs w:val="21"/>
          <w:lang w:eastAsia="en-GB"/>
        </w:rPr>
        <w:t>The service will comprise of the following elements:</w:t>
      </w:r>
    </w:p>
    <w:p w:rsidR="00072D15" w:rsidRPr="00B40540" w:rsidRDefault="00A632BA" w:rsidP="00D044CA">
      <w:pPr>
        <w:pStyle w:val="ListParagraph"/>
        <w:numPr>
          <w:ilvl w:val="0"/>
          <w:numId w:val="6"/>
        </w:numPr>
        <w:spacing w:line="240" w:lineRule="auto"/>
        <w:rPr>
          <w:rFonts w:cs="Arial"/>
          <w:szCs w:val="21"/>
        </w:rPr>
      </w:pPr>
      <w:r>
        <w:rPr>
          <w:rFonts w:cs="Arial"/>
          <w:szCs w:val="21"/>
        </w:rPr>
        <w:t>De-installation</w:t>
      </w:r>
      <w:r w:rsidR="00072D15" w:rsidRPr="00B40540">
        <w:rPr>
          <w:rFonts w:cs="Arial"/>
          <w:szCs w:val="21"/>
        </w:rPr>
        <w:t xml:space="preserve"> of asbestos insulating board (amosite &amp; chrysotile) ceiling tiles, from:</w:t>
      </w:r>
    </w:p>
    <w:p w:rsidR="00072D15" w:rsidRPr="00B40540" w:rsidRDefault="00072D15" w:rsidP="00D044CA">
      <w:pPr>
        <w:pStyle w:val="ListParagraph"/>
        <w:numPr>
          <w:ilvl w:val="1"/>
          <w:numId w:val="6"/>
        </w:numPr>
        <w:spacing w:line="240" w:lineRule="auto"/>
        <w:rPr>
          <w:rFonts w:cs="Arial"/>
          <w:szCs w:val="21"/>
        </w:rPr>
      </w:pPr>
      <w:r w:rsidRPr="00B40540">
        <w:rPr>
          <w:rFonts w:cs="Arial"/>
          <w:szCs w:val="21"/>
        </w:rPr>
        <w:t xml:space="preserve">3 rooms on the ground floor </w:t>
      </w:r>
    </w:p>
    <w:p w:rsidR="00072D15" w:rsidRPr="00B40540" w:rsidRDefault="00072D15" w:rsidP="00D044CA">
      <w:pPr>
        <w:pStyle w:val="ListParagraph"/>
        <w:numPr>
          <w:ilvl w:val="1"/>
          <w:numId w:val="6"/>
        </w:numPr>
        <w:spacing w:line="240" w:lineRule="auto"/>
        <w:rPr>
          <w:rFonts w:cs="Arial"/>
          <w:szCs w:val="21"/>
        </w:rPr>
      </w:pPr>
      <w:r w:rsidRPr="00B40540">
        <w:rPr>
          <w:rFonts w:cs="Arial"/>
          <w:szCs w:val="21"/>
        </w:rPr>
        <w:t xml:space="preserve">6 locations on the 1st floor </w:t>
      </w:r>
    </w:p>
    <w:p w:rsidR="008E2C6F" w:rsidRDefault="00072D15" w:rsidP="00D044CA">
      <w:pPr>
        <w:pStyle w:val="ListParagraph"/>
        <w:numPr>
          <w:ilvl w:val="0"/>
          <w:numId w:val="6"/>
        </w:numPr>
        <w:spacing w:line="240" w:lineRule="auto"/>
        <w:rPr>
          <w:rFonts w:cs="Arial"/>
          <w:szCs w:val="21"/>
        </w:rPr>
      </w:pPr>
      <w:r w:rsidRPr="00B40540">
        <w:rPr>
          <w:rFonts w:cs="Arial"/>
          <w:szCs w:val="21"/>
        </w:rPr>
        <w:t>Notifica</w:t>
      </w:r>
      <w:r w:rsidR="008E2C6F">
        <w:rPr>
          <w:rFonts w:cs="Arial"/>
          <w:szCs w:val="21"/>
        </w:rPr>
        <w:t xml:space="preserve">tion of the work to the HSE </w:t>
      </w:r>
    </w:p>
    <w:p w:rsidR="00072D15" w:rsidRPr="00891EC6" w:rsidRDefault="008E2C6F" w:rsidP="00D044CA">
      <w:pPr>
        <w:pStyle w:val="ListParagraph"/>
        <w:numPr>
          <w:ilvl w:val="0"/>
          <w:numId w:val="6"/>
        </w:numPr>
        <w:spacing w:line="240" w:lineRule="auto"/>
        <w:rPr>
          <w:rFonts w:cs="Arial"/>
          <w:szCs w:val="21"/>
        </w:rPr>
      </w:pPr>
      <w:r w:rsidRPr="00891EC6">
        <w:rPr>
          <w:rFonts w:cs="Arial"/>
          <w:szCs w:val="21"/>
        </w:rPr>
        <w:t>I</w:t>
      </w:r>
      <w:r w:rsidR="00072D15" w:rsidRPr="00891EC6">
        <w:rPr>
          <w:rFonts w:cs="Arial"/>
          <w:szCs w:val="21"/>
        </w:rPr>
        <w:t xml:space="preserve">ndependent </w:t>
      </w:r>
      <w:r w:rsidR="00E322E1" w:rsidRPr="00891EC6">
        <w:rPr>
          <w:rFonts w:cs="Arial"/>
          <w:szCs w:val="21"/>
        </w:rPr>
        <w:t xml:space="preserve">four stage </w:t>
      </w:r>
      <w:r w:rsidR="00072D15" w:rsidRPr="00891EC6">
        <w:rPr>
          <w:rFonts w:cs="Arial"/>
          <w:szCs w:val="21"/>
        </w:rPr>
        <w:t xml:space="preserve">clearance testing of the locations </w:t>
      </w:r>
    </w:p>
    <w:p w:rsidR="00072D15" w:rsidRDefault="00072D15" w:rsidP="00D044CA">
      <w:pPr>
        <w:pStyle w:val="ListParagraph"/>
        <w:numPr>
          <w:ilvl w:val="0"/>
          <w:numId w:val="6"/>
        </w:numPr>
        <w:spacing w:line="240" w:lineRule="auto"/>
        <w:rPr>
          <w:rFonts w:cs="Arial"/>
          <w:szCs w:val="21"/>
        </w:rPr>
      </w:pPr>
      <w:r w:rsidRPr="00B40540">
        <w:rPr>
          <w:rFonts w:cs="Arial"/>
          <w:szCs w:val="21"/>
        </w:rPr>
        <w:t>Waste disposal via a licenced waste carrier to a li</w:t>
      </w:r>
      <w:r w:rsidR="000B5FA7">
        <w:rPr>
          <w:rFonts w:cs="Arial"/>
          <w:szCs w:val="21"/>
        </w:rPr>
        <w:t>cenced hazardous waste facility</w:t>
      </w:r>
    </w:p>
    <w:p w:rsidR="00E427D0" w:rsidRDefault="00E427D0" w:rsidP="00E427D0">
      <w:pPr>
        <w:pStyle w:val="ListParagraph"/>
        <w:spacing w:line="240" w:lineRule="auto"/>
        <w:rPr>
          <w:rFonts w:cs="Arial"/>
          <w:szCs w:val="21"/>
        </w:rPr>
      </w:pPr>
    </w:p>
    <w:p w:rsidR="00072D15" w:rsidRPr="0007713C" w:rsidRDefault="00072D15" w:rsidP="00230E3E">
      <w:pPr>
        <w:pStyle w:val="Heading2"/>
      </w:pPr>
      <w:r w:rsidRPr="0007713C">
        <w:t>9.1</w:t>
      </w:r>
      <w:r w:rsidRPr="0007713C">
        <w:tab/>
      </w:r>
      <w:r w:rsidR="00A632BA">
        <w:t>De-installation</w:t>
      </w:r>
    </w:p>
    <w:p w:rsidR="00072D15" w:rsidRDefault="00072D15" w:rsidP="005F14B3">
      <w:pPr>
        <w:spacing w:before="0" w:after="0"/>
        <w:rPr>
          <w:rFonts w:cs="Arial"/>
          <w:szCs w:val="21"/>
        </w:rPr>
      </w:pPr>
      <w:r w:rsidRPr="00B40540">
        <w:rPr>
          <w:rFonts w:cs="Arial"/>
          <w:szCs w:val="21"/>
        </w:rPr>
        <w:lastRenderedPageBreak/>
        <w:t xml:space="preserve">Asbestos insulating board (amosite &amp; chrysotile) ceiling tiles to be removed from 3 rooms on the ground floor and 6 locations on the 1st floor of the Runtech Garage building, in accordance with the Control of Asbestos Regulations 2012 </w:t>
      </w:r>
      <w:r w:rsidR="005178C4">
        <w:rPr>
          <w:rFonts w:cs="Arial"/>
          <w:szCs w:val="21"/>
        </w:rPr>
        <w:t xml:space="preserve">(CAR 2012) </w:t>
      </w:r>
      <w:r w:rsidRPr="00B40540">
        <w:rPr>
          <w:rFonts w:cs="Arial"/>
          <w:szCs w:val="21"/>
        </w:rPr>
        <w:t>and approved codes of practice and guidelines.</w:t>
      </w:r>
      <w:r w:rsidR="00F551EA">
        <w:rPr>
          <w:rFonts w:cs="Arial"/>
          <w:szCs w:val="21"/>
        </w:rPr>
        <w:t xml:space="preserve"> </w:t>
      </w:r>
    </w:p>
    <w:p w:rsidR="00F551EA" w:rsidRDefault="00F551EA" w:rsidP="005F14B3">
      <w:pPr>
        <w:spacing w:before="0" w:after="0"/>
        <w:rPr>
          <w:rFonts w:cs="Arial"/>
          <w:szCs w:val="21"/>
        </w:rPr>
      </w:pPr>
    </w:p>
    <w:p w:rsidR="004A6BF8" w:rsidRDefault="004A6BF8" w:rsidP="004A6BF8">
      <w:pPr>
        <w:spacing w:before="0" w:after="0"/>
        <w:rPr>
          <w:rFonts w:cs="Arial"/>
          <w:szCs w:val="21"/>
        </w:rPr>
      </w:pPr>
      <w:r>
        <w:rPr>
          <w:rFonts w:cs="Arial"/>
          <w:szCs w:val="21"/>
        </w:rPr>
        <w:t xml:space="preserve">For reference, a summary overview of the asbestos ceiling tiles by room / location is provided in </w:t>
      </w:r>
      <w:r w:rsidRPr="00F551EA">
        <w:rPr>
          <w:rFonts w:cs="Arial"/>
          <w:i/>
          <w:szCs w:val="21"/>
        </w:rPr>
        <w:t>Appendix A</w:t>
      </w:r>
      <w:r>
        <w:rPr>
          <w:rFonts w:cs="Arial"/>
          <w:szCs w:val="21"/>
        </w:rPr>
        <w:t>.</w:t>
      </w:r>
    </w:p>
    <w:p w:rsidR="005F14B3" w:rsidRPr="00B40540" w:rsidRDefault="005F14B3" w:rsidP="005F14B3">
      <w:pPr>
        <w:spacing w:before="0" w:after="0"/>
        <w:rPr>
          <w:rFonts w:cs="Arial"/>
          <w:szCs w:val="21"/>
        </w:rPr>
      </w:pPr>
    </w:p>
    <w:p w:rsidR="00072D15" w:rsidRPr="0007713C" w:rsidRDefault="00072D15" w:rsidP="00F551EA">
      <w:pPr>
        <w:pStyle w:val="Heading3"/>
        <w:numPr>
          <w:ilvl w:val="0"/>
          <w:numId w:val="0"/>
        </w:numPr>
        <w:ind w:left="720" w:hanging="720"/>
      </w:pPr>
      <w:r w:rsidRPr="0007713C">
        <w:t>9.1.1</w:t>
      </w:r>
      <w:r w:rsidRPr="0007713C">
        <w:tab/>
        <w:t>Ground Floor</w:t>
      </w:r>
    </w:p>
    <w:p w:rsidR="00072D15" w:rsidRPr="00B40540" w:rsidRDefault="00072D15" w:rsidP="005F14B3">
      <w:pPr>
        <w:spacing w:before="0" w:after="0"/>
        <w:rPr>
          <w:rFonts w:cs="Arial"/>
          <w:szCs w:val="21"/>
        </w:rPr>
      </w:pPr>
      <w:r w:rsidRPr="00B40540">
        <w:rPr>
          <w:rFonts w:cs="Arial"/>
          <w:szCs w:val="21"/>
        </w:rPr>
        <w:t>The rooms currently contain various items.  All non-fixed items will be removed by the building occupants prior to the work commencing.</w:t>
      </w:r>
    </w:p>
    <w:p w:rsidR="00072D15" w:rsidRPr="00B40540" w:rsidRDefault="00072D15" w:rsidP="00072D15">
      <w:pPr>
        <w:rPr>
          <w:rFonts w:cs="Arial"/>
          <w:szCs w:val="21"/>
        </w:rPr>
      </w:pPr>
      <w:r w:rsidRPr="00B40540">
        <w:rPr>
          <w:rFonts w:cs="Arial"/>
          <w:szCs w:val="21"/>
        </w:rPr>
        <w:t>Please note that the Mess Room and Storage Room / Office also contain vinyl floor tiles and adhesive that contains chrysotile.  These are to remain in place.  The heating ducting joints has a composite mastic containing chrysotile.</w:t>
      </w:r>
    </w:p>
    <w:p w:rsidR="00072D15" w:rsidRPr="00B40540" w:rsidRDefault="00072D15" w:rsidP="00072D15">
      <w:pPr>
        <w:rPr>
          <w:rFonts w:cs="Arial"/>
          <w:szCs w:val="21"/>
        </w:rPr>
      </w:pPr>
      <w:r w:rsidRPr="00B40540">
        <w:rPr>
          <w:rFonts w:cs="Arial"/>
          <w:szCs w:val="21"/>
        </w:rPr>
        <w:t>The ground floor may still be in use by the occupant during the removal work.  There is electrical (240V and 110V) and water supply to the ground floor.  Toilet facilities are also available on the ground floor.</w:t>
      </w:r>
    </w:p>
    <w:p w:rsidR="00072D15" w:rsidRPr="00B40540" w:rsidRDefault="00072D15" w:rsidP="00072D15">
      <w:pPr>
        <w:rPr>
          <w:rFonts w:cs="Arial"/>
          <w:szCs w:val="21"/>
        </w:rPr>
      </w:pPr>
      <w:r w:rsidRPr="00B40540">
        <w:rPr>
          <w:rFonts w:cs="Arial"/>
          <w:szCs w:val="21"/>
        </w:rPr>
        <w:t xml:space="preserve">The 3 ground floor rooms are: </w:t>
      </w:r>
    </w:p>
    <w:p w:rsidR="00072D15" w:rsidRPr="00072D15" w:rsidRDefault="00072D15" w:rsidP="005F14B3">
      <w:pPr>
        <w:pStyle w:val="Heading4"/>
      </w:pPr>
      <w:r w:rsidRPr="00072D15">
        <w:t xml:space="preserve">Sluice </w:t>
      </w:r>
    </w:p>
    <w:p w:rsidR="00072D15" w:rsidRPr="00B40540" w:rsidRDefault="00072D15" w:rsidP="005F14B3">
      <w:pPr>
        <w:pStyle w:val="ListParagraph"/>
        <w:spacing w:before="0" w:after="0"/>
        <w:ind w:left="0"/>
        <w:rPr>
          <w:rFonts w:cs="Arial"/>
          <w:szCs w:val="21"/>
        </w:rPr>
      </w:pPr>
      <w:r w:rsidRPr="00B40540">
        <w:rPr>
          <w:rFonts w:cs="Arial"/>
          <w:b/>
          <w:szCs w:val="21"/>
        </w:rPr>
        <w:t>Quantity</w:t>
      </w:r>
      <w:r w:rsidRPr="00B40540">
        <w:rPr>
          <w:rFonts w:cs="Arial"/>
          <w:szCs w:val="21"/>
        </w:rPr>
        <w:t xml:space="preserve">: 6 full tiles (24” x 24”) and 4 part tiles of amosite / chrysotile. </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r w:rsidRPr="00B40540">
        <w:rPr>
          <w:rFonts w:cs="Arial"/>
          <w:b/>
          <w:szCs w:val="21"/>
        </w:rPr>
        <w:t>Fixtures &amp; Fittings</w:t>
      </w:r>
      <w:r w:rsidRPr="00B40540">
        <w:rPr>
          <w:rFonts w:cs="Arial"/>
          <w:szCs w:val="21"/>
        </w:rPr>
        <w:t xml:space="preserve">: Tiles screwed into place.  Also present on ceiling is one fluorescent light fitting, one heating vent and one fire detector which are to remain in situ. </w:t>
      </w:r>
    </w:p>
    <w:p w:rsidR="00072D15" w:rsidRPr="00B40540" w:rsidRDefault="00072D15" w:rsidP="005F14B3">
      <w:pPr>
        <w:pStyle w:val="ListParagraph"/>
        <w:spacing w:before="0" w:after="0"/>
        <w:ind w:left="0"/>
        <w:rPr>
          <w:rFonts w:cs="Arial"/>
          <w:szCs w:val="21"/>
        </w:rPr>
      </w:pPr>
    </w:p>
    <w:p w:rsidR="00072D15" w:rsidRDefault="00072D15" w:rsidP="005F14B3">
      <w:pPr>
        <w:pStyle w:val="ListParagraph"/>
        <w:spacing w:before="0" w:after="0"/>
        <w:ind w:left="0"/>
        <w:rPr>
          <w:rFonts w:cs="Arial"/>
          <w:szCs w:val="21"/>
        </w:rPr>
      </w:pPr>
      <w:r w:rsidRPr="00B40540">
        <w:rPr>
          <w:rFonts w:cs="Arial"/>
          <w:b/>
          <w:szCs w:val="21"/>
        </w:rPr>
        <w:t>Room Layout</w:t>
      </w:r>
      <w:r w:rsidRPr="00B40540">
        <w:rPr>
          <w:rFonts w:cs="Arial"/>
          <w:szCs w:val="21"/>
        </w:rPr>
        <w:t xml:space="preserve">: This room has one entrance doorway and no windows.  </w:t>
      </w:r>
    </w:p>
    <w:p w:rsidR="005F14B3" w:rsidRPr="00B40540" w:rsidRDefault="005F14B3" w:rsidP="005F14B3">
      <w:pPr>
        <w:pStyle w:val="ListParagraph"/>
        <w:spacing w:before="0" w:after="0"/>
        <w:ind w:left="0"/>
        <w:rPr>
          <w:rFonts w:cs="Arial"/>
          <w:szCs w:val="21"/>
        </w:rPr>
      </w:pPr>
    </w:p>
    <w:p w:rsidR="00072D15" w:rsidRDefault="00072D15" w:rsidP="005F14B3">
      <w:pPr>
        <w:spacing w:before="0" w:after="0"/>
        <w:jc w:val="center"/>
        <w:rPr>
          <w:rFonts w:cs="Arial"/>
          <w:szCs w:val="21"/>
        </w:rPr>
      </w:pPr>
      <w:r w:rsidRPr="00B40540">
        <w:rPr>
          <w:rFonts w:cs="Arial"/>
          <w:noProof/>
          <w:szCs w:val="21"/>
          <w:lang w:eastAsia="en-GB"/>
        </w:rPr>
        <w:drawing>
          <wp:inline distT="0" distB="0" distL="0" distR="0" wp14:anchorId="637F995D" wp14:editId="312B7A6C">
            <wp:extent cx="1623600" cy="28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600" cy="2880000"/>
                    </a:xfrm>
                    <a:prstGeom prst="rect">
                      <a:avLst/>
                    </a:prstGeom>
                    <a:ln>
                      <a:noFill/>
                    </a:ln>
                    <a:effectLst/>
                  </pic:spPr>
                </pic:pic>
              </a:graphicData>
            </a:graphic>
          </wp:inline>
        </w:drawing>
      </w:r>
      <w:r w:rsidRPr="00B40540">
        <w:rPr>
          <w:rFonts w:cs="Arial"/>
          <w:szCs w:val="21"/>
        </w:rPr>
        <w:t xml:space="preserve">          </w:t>
      </w:r>
      <w:r w:rsidRPr="00B40540">
        <w:rPr>
          <w:rFonts w:cs="Arial"/>
          <w:noProof/>
          <w:szCs w:val="21"/>
          <w:lang w:eastAsia="en-GB"/>
        </w:rPr>
        <w:drawing>
          <wp:inline distT="0" distB="0" distL="0" distR="0" wp14:anchorId="6C0461D1" wp14:editId="7F296DEE">
            <wp:extent cx="1620000"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ln>
                      <a:noFill/>
                    </a:ln>
                    <a:effectLst/>
                  </pic:spPr>
                </pic:pic>
              </a:graphicData>
            </a:graphic>
          </wp:inline>
        </w:drawing>
      </w:r>
    </w:p>
    <w:p w:rsidR="005F14B3" w:rsidRPr="00B40540" w:rsidRDefault="005F14B3" w:rsidP="005F14B3">
      <w:pPr>
        <w:spacing w:before="0" w:after="0"/>
        <w:jc w:val="center"/>
        <w:rPr>
          <w:rFonts w:cs="Arial"/>
          <w:szCs w:val="21"/>
        </w:rPr>
      </w:pPr>
    </w:p>
    <w:p w:rsidR="00072D15" w:rsidRPr="00072D15" w:rsidRDefault="00072D15" w:rsidP="005F14B3">
      <w:pPr>
        <w:pStyle w:val="Heading4"/>
      </w:pPr>
      <w:r w:rsidRPr="00072D15">
        <w:t xml:space="preserve">Mess Room </w:t>
      </w:r>
    </w:p>
    <w:p w:rsidR="00072D15" w:rsidRPr="00B40540" w:rsidRDefault="00072D15" w:rsidP="005F14B3">
      <w:pPr>
        <w:pStyle w:val="ListParagraph"/>
        <w:spacing w:before="0" w:after="0"/>
        <w:ind w:left="0"/>
        <w:rPr>
          <w:rFonts w:cs="Arial"/>
          <w:szCs w:val="21"/>
        </w:rPr>
      </w:pPr>
      <w:r w:rsidRPr="00B40540">
        <w:rPr>
          <w:rFonts w:cs="Arial"/>
          <w:b/>
          <w:szCs w:val="21"/>
        </w:rPr>
        <w:t>Quantity</w:t>
      </w:r>
      <w:r w:rsidRPr="00B40540">
        <w:rPr>
          <w:rFonts w:cs="Arial"/>
          <w:szCs w:val="21"/>
        </w:rPr>
        <w:t xml:space="preserve">: 32 full tiles (22” x 22”) and 7 part tiles of amosite / chrysotile. </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r w:rsidRPr="00B40540">
        <w:rPr>
          <w:rFonts w:cs="Arial"/>
          <w:b/>
          <w:szCs w:val="21"/>
        </w:rPr>
        <w:lastRenderedPageBreak/>
        <w:t>Fixtures &amp; Fittings</w:t>
      </w:r>
      <w:r w:rsidRPr="00B40540">
        <w:rPr>
          <w:rFonts w:cs="Arial"/>
          <w:szCs w:val="21"/>
        </w:rPr>
        <w:t xml:space="preserve">: Tiles are supported on a metal framework which is also to be removed.  The ceiling contains two fluorescent light fittings and two heating vents which are to remain in situ. </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r w:rsidRPr="00B40540">
        <w:rPr>
          <w:rFonts w:cs="Arial"/>
          <w:b/>
          <w:szCs w:val="21"/>
        </w:rPr>
        <w:t>Room Layout</w:t>
      </w:r>
      <w:r w:rsidRPr="00B40540">
        <w:rPr>
          <w:rFonts w:cs="Arial"/>
          <w:szCs w:val="21"/>
        </w:rPr>
        <w:t xml:space="preserve">: One entrance doorway and two windows (one external and one internal) are present.  </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jc w:val="center"/>
        <w:rPr>
          <w:rFonts w:cs="Arial"/>
          <w:szCs w:val="21"/>
        </w:rPr>
      </w:pPr>
      <w:r w:rsidRPr="00B40540">
        <w:rPr>
          <w:rFonts w:cs="Arial"/>
          <w:noProof/>
          <w:szCs w:val="21"/>
          <w:lang w:eastAsia="en-GB"/>
        </w:rPr>
        <w:drawing>
          <wp:inline distT="0" distB="0" distL="0" distR="0" wp14:anchorId="736B4FF3" wp14:editId="76E70D4B">
            <wp:extent cx="1623600" cy="28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3600" cy="2880000"/>
                    </a:xfrm>
                    <a:prstGeom prst="rect">
                      <a:avLst/>
                    </a:prstGeom>
                    <a:ln>
                      <a:noFill/>
                    </a:ln>
                    <a:effectLst/>
                  </pic:spPr>
                </pic:pic>
              </a:graphicData>
            </a:graphic>
          </wp:inline>
        </w:drawing>
      </w:r>
      <w:r w:rsidRPr="00B40540">
        <w:rPr>
          <w:rFonts w:cs="Arial"/>
          <w:szCs w:val="21"/>
        </w:rPr>
        <w:t xml:space="preserve">          </w:t>
      </w:r>
      <w:r w:rsidRPr="00B40540">
        <w:rPr>
          <w:rFonts w:cs="Arial"/>
          <w:noProof/>
          <w:szCs w:val="21"/>
          <w:lang w:eastAsia="en-GB"/>
        </w:rPr>
        <w:drawing>
          <wp:inline distT="0" distB="0" distL="0" distR="0" wp14:anchorId="18F5E55E" wp14:editId="2C6D0903">
            <wp:extent cx="1616400" cy="2880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6400" cy="2880000"/>
                    </a:xfrm>
                    <a:prstGeom prst="rect">
                      <a:avLst/>
                    </a:prstGeom>
                    <a:ln>
                      <a:noFill/>
                    </a:ln>
                    <a:effectLst/>
                  </pic:spPr>
                </pic:pic>
              </a:graphicData>
            </a:graphic>
          </wp:inline>
        </w:drawing>
      </w:r>
    </w:p>
    <w:p w:rsidR="00072D15" w:rsidRPr="00B40540" w:rsidRDefault="00072D15" w:rsidP="005F14B3">
      <w:pPr>
        <w:pStyle w:val="ListParagraph"/>
        <w:spacing w:before="0" w:after="0"/>
        <w:ind w:left="0"/>
        <w:jc w:val="center"/>
        <w:rPr>
          <w:rFonts w:cs="Arial"/>
          <w:szCs w:val="21"/>
        </w:rPr>
      </w:pPr>
    </w:p>
    <w:p w:rsidR="00072D15" w:rsidRPr="00072D15" w:rsidRDefault="00072D15" w:rsidP="005F14B3">
      <w:pPr>
        <w:pStyle w:val="Heading4"/>
      </w:pPr>
      <w:r w:rsidRPr="00072D15">
        <w:t xml:space="preserve">Storage Room / Office </w:t>
      </w:r>
    </w:p>
    <w:p w:rsidR="00072D15" w:rsidRPr="00B40540" w:rsidRDefault="00072D15" w:rsidP="005F14B3">
      <w:pPr>
        <w:pStyle w:val="ListParagraph"/>
        <w:spacing w:before="0" w:after="0"/>
        <w:ind w:left="0"/>
        <w:rPr>
          <w:rFonts w:cs="Arial"/>
          <w:szCs w:val="21"/>
        </w:rPr>
      </w:pPr>
      <w:r w:rsidRPr="00B40540">
        <w:rPr>
          <w:rFonts w:cs="Arial"/>
          <w:b/>
          <w:szCs w:val="21"/>
        </w:rPr>
        <w:t>Quantity</w:t>
      </w:r>
      <w:r w:rsidRPr="00B40540">
        <w:rPr>
          <w:rFonts w:cs="Arial"/>
          <w:szCs w:val="21"/>
        </w:rPr>
        <w:t xml:space="preserve">: 9 full tiles (22” x 22”) and 16 part tiles of amosite / chrysotile. </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r w:rsidRPr="00B40540">
        <w:rPr>
          <w:rFonts w:cs="Arial"/>
          <w:b/>
          <w:szCs w:val="21"/>
        </w:rPr>
        <w:t>Fixtures &amp; Fittings</w:t>
      </w:r>
      <w:r w:rsidRPr="00B40540">
        <w:rPr>
          <w:rFonts w:cs="Arial"/>
          <w:szCs w:val="21"/>
        </w:rPr>
        <w:t>: Tiles are supported on a metal framework which is also to be removed.  Also present on ceiling is one fluorescent light fitting and two heating vents which are to remain in situ.</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r w:rsidRPr="00B40540">
        <w:rPr>
          <w:rFonts w:cs="Arial"/>
          <w:b/>
          <w:szCs w:val="21"/>
        </w:rPr>
        <w:t>Room Layout</w:t>
      </w:r>
      <w:r w:rsidRPr="00B40540">
        <w:rPr>
          <w:rFonts w:cs="Arial"/>
          <w:szCs w:val="21"/>
        </w:rPr>
        <w:t xml:space="preserve">: There is one entrance doorway and one internal window. </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jc w:val="center"/>
        <w:rPr>
          <w:rFonts w:cs="Arial"/>
          <w:szCs w:val="21"/>
        </w:rPr>
      </w:pPr>
      <w:r w:rsidRPr="00B40540">
        <w:rPr>
          <w:rFonts w:cs="Arial"/>
          <w:noProof/>
          <w:szCs w:val="21"/>
          <w:lang w:eastAsia="en-GB"/>
        </w:rPr>
        <w:drawing>
          <wp:inline distT="0" distB="0" distL="0" distR="0" wp14:anchorId="6DFF84F7" wp14:editId="7E9CDF81">
            <wp:extent cx="2880000" cy="16164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616400"/>
                    </a:xfrm>
                    <a:prstGeom prst="rect">
                      <a:avLst/>
                    </a:prstGeom>
                    <a:ln>
                      <a:noFill/>
                    </a:ln>
                    <a:effectLst/>
                  </pic:spPr>
                </pic:pic>
              </a:graphicData>
            </a:graphic>
          </wp:inline>
        </w:drawing>
      </w:r>
    </w:p>
    <w:p w:rsidR="00072D15" w:rsidRPr="00B40540" w:rsidRDefault="00072D15" w:rsidP="005F14B3">
      <w:pPr>
        <w:pStyle w:val="ListParagraph"/>
        <w:spacing w:before="0" w:after="0"/>
        <w:ind w:left="0"/>
        <w:jc w:val="center"/>
        <w:rPr>
          <w:rFonts w:cs="Arial"/>
          <w:szCs w:val="21"/>
        </w:rPr>
      </w:pPr>
    </w:p>
    <w:p w:rsidR="00072D15" w:rsidRPr="00B40540" w:rsidRDefault="00072D15" w:rsidP="005F14B3">
      <w:pPr>
        <w:pStyle w:val="ListParagraph"/>
        <w:spacing w:before="0" w:after="0"/>
        <w:ind w:left="0"/>
        <w:jc w:val="center"/>
        <w:rPr>
          <w:rFonts w:cs="Arial"/>
          <w:szCs w:val="21"/>
        </w:rPr>
      </w:pPr>
      <w:r w:rsidRPr="00B40540">
        <w:rPr>
          <w:rFonts w:cs="Arial"/>
          <w:noProof/>
          <w:szCs w:val="21"/>
          <w:lang w:eastAsia="en-GB"/>
        </w:rPr>
        <w:lastRenderedPageBreak/>
        <w:drawing>
          <wp:inline distT="0" distB="0" distL="0" distR="0" wp14:anchorId="633747BB" wp14:editId="5AC7B21D">
            <wp:extent cx="2880000" cy="16164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616400"/>
                    </a:xfrm>
                    <a:prstGeom prst="rect">
                      <a:avLst/>
                    </a:prstGeom>
                    <a:ln>
                      <a:noFill/>
                    </a:ln>
                    <a:effectLst/>
                  </pic:spPr>
                </pic:pic>
              </a:graphicData>
            </a:graphic>
          </wp:inline>
        </w:drawing>
      </w:r>
    </w:p>
    <w:p w:rsidR="00072D15" w:rsidRPr="00B40540" w:rsidRDefault="00072D15" w:rsidP="005F14B3">
      <w:pPr>
        <w:pStyle w:val="ListParagraph"/>
        <w:spacing w:before="0" w:after="0"/>
        <w:ind w:left="0"/>
        <w:jc w:val="center"/>
        <w:rPr>
          <w:rFonts w:cs="Arial"/>
          <w:szCs w:val="21"/>
        </w:rPr>
      </w:pPr>
    </w:p>
    <w:p w:rsidR="00072D15" w:rsidRPr="00B40540" w:rsidRDefault="00072D15" w:rsidP="005F14B3">
      <w:pPr>
        <w:pStyle w:val="ListParagraph"/>
        <w:spacing w:before="0" w:after="0"/>
        <w:ind w:left="0"/>
        <w:jc w:val="center"/>
        <w:rPr>
          <w:rFonts w:cs="Arial"/>
          <w:szCs w:val="21"/>
        </w:rPr>
      </w:pPr>
      <w:r w:rsidRPr="00B40540">
        <w:rPr>
          <w:rFonts w:cs="Arial"/>
          <w:noProof/>
          <w:szCs w:val="21"/>
          <w:lang w:eastAsia="en-GB"/>
        </w:rPr>
        <w:drawing>
          <wp:inline distT="0" distB="0" distL="0" distR="0" wp14:anchorId="3A08F2EE" wp14:editId="045C59A0">
            <wp:extent cx="2880000" cy="16164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1616400"/>
                    </a:xfrm>
                    <a:prstGeom prst="rect">
                      <a:avLst/>
                    </a:prstGeom>
                    <a:ln>
                      <a:noFill/>
                    </a:ln>
                    <a:effectLst/>
                  </pic:spPr>
                </pic:pic>
              </a:graphicData>
            </a:graphic>
          </wp:inline>
        </w:drawing>
      </w:r>
    </w:p>
    <w:p w:rsidR="00072D15" w:rsidRPr="00B40540" w:rsidRDefault="00072D15" w:rsidP="005F14B3">
      <w:pPr>
        <w:pStyle w:val="ListParagraph"/>
        <w:spacing w:before="0" w:after="0"/>
        <w:ind w:left="0"/>
        <w:jc w:val="center"/>
        <w:rPr>
          <w:rFonts w:cs="Arial"/>
          <w:szCs w:val="21"/>
        </w:rPr>
      </w:pPr>
    </w:p>
    <w:p w:rsidR="00072D15" w:rsidRPr="0007713C" w:rsidRDefault="0007713C" w:rsidP="00F551EA">
      <w:pPr>
        <w:pStyle w:val="Heading3"/>
        <w:numPr>
          <w:ilvl w:val="0"/>
          <w:numId w:val="0"/>
        </w:numPr>
        <w:ind w:left="720" w:hanging="720"/>
      </w:pPr>
      <w:r>
        <w:t>9</w:t>
      </w:r>
      <w:r w:rsidR="00072D15" w:rsidRPr="0007713C">
        <w:t>.1.2</w:t>
      </w:r>
      <w:r w:rsidR="00072D15" w:rsidRPr="0007713C">
        <w:tab/>
      </w:r>
      <w:r>
        <w:t>First</w:t>
      </w:r>
      <w:r w:rsidR="00072D15" w:rsidRPr="0007713C">
        <w:t xml:space="preserve"> Floor</w:t>
      </w:r>
    </w:p>
    <w:p w:rsidR="00072D15" w:rsidRDefault="00072D15" w:rsidP="005F14B3">
      <w:pPr>
        <w:spacing w:before="0" w:after="0"/>
        <w:rPr>
          <w:rFonts w:cs="Arial"/>
          <w:szCs w:val="21"/>
        </w:rPr>
      </w:pPr>
      <w:r w:rsidRPr="00B40540">
        <w:rPr>
          <w:rFonts w:cs="Arial"/>
          <w:szCs w:val="21"/>
        </w:rPr>
        <w:t xml:space="preserve">The first floor is unused and has been for many years and is in a general state of disrepair. Some non-asbestos ceiling tiles have collapsed. </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szCs w:val="21"/>
        </w:rPr>
        <w:t>It should be assumed that there is no electrical supply or water to the first floor.</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szCs w:val="21"/>
        </w:rPr>
        <w:t>Many areas of the first floor including both stairwells have composite vinyl tiles containing chrysotile in various states of repair. It is assumed the adhesive also contains chrysotile. Their removal is not part of the scope of this job.</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szCs w:val="21"/>
        </w:rPr>
        <w:t>The locations with asbestos ceiling tiles will be cleared as far as reasonably practicable of non-fixed items.</w:t>
      </w:r>
    </w:p>
    <w:p w:rsidR="005F14B3" w:rsidRPr="00B40540" w:rsidRDefault="005F14B3" w:rsidP="005F14B3">
      <w:pPr>
        <w:spacing w:before="0" w:after="0"/>
        <w:rPr>
          <w:rFonts w:cs="Arial"/>
          <w:szCs w:val="21"/>
        </w:rPr>
      </w:pPr>
    </w:p>
    <w:p w:rsidR="00072D15" w:rsidRPr="00B40540" w:rsidRDefault="00072D15" w:rsidP="005F14B3">
      <w:pPr>
        <w:spacing w:before="0" w:after="0"/>
        <w:rPr>
          <w:rFonts w:cs="Arial"/>
          <w:szCs w:val="21"/>
        </w:rPr>
      </w:pPr>
      <w:r w:rsidRPr="00B40540">
        <w:rPr>
          <w:rFonts w:cs="Arial"/>
          <w:szCs w:val="21"/>
        </w:rPr>
        <w:t>The 6 first floor locations are:</w:t>
      </w:r>
    </w:p>
    <w:p w:rsidR="00072D15" w:rsidRPr="00B40540" w:rsidRDefault="00072D15" w:rsidP="005F14B3">
      <w:pPr>
        <w:pStyle w:val="Heading4"/>
      </w:pPr>
      <w:r w:rsidRPr="00B40540">
        <w:t xml:space="preserve">East Stairwell </w:t>
      </w:r>
    </w:p>
    <w:p w:rsidR="00072D15" w:rsidRPr="00B40540" w:rsidRDefault="00072D15" w:rsidP="005F14B3">
      <w:pPr>
        <w:pStyle w:val="ListParagraph"/>
        <w:spacing w:before="0" w:after="0"/>
        <w:ind w:left="0"/>
        <w:rPr>
          <w:rFonts w:cs="Arial"/>
          <w:szCs w:val="21"/>
        </w:rPr>
      </w:pPr>
      <w:r w:rsidRPr="00B40540">
        <w:rPr>
          <w:rFonts w:cs="Arial"/>
          <w:b/>
          <w:szCs w:val="21"/>
        </w:rPr>
        <w:t>Quantity</w:t>
      </w:r>
      <w:r w:rsidRPr="00B40540">
        <w:rPr>
          <w:rFonts w:cs="Arial"/>
          <w:szCs w:val="21"/>
        </w:rPr>
        <w:t>: 29 full (22” x 22”) and 20 part tiles of amosite / chrysotile.</w:t>
      </w:r>
    </w:p>
    <w:p w:rsidR="00072D15" w:rsidRPr="00B40540" w:rsidRDefault="00072D15"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r w:rsidRPr="00B40540">
        <w:rPr>
          <w:rFonts w:cs="Arial"/>
          <w:b/>
          <w:szCs w:val="21"/>
        </w:rPr>
        <w:t>Fixtures &amp; Fittings</w:t>
      </w:r>
      <w:r w:rsidRPr="00B40540">
        <w:rPr>
          <w:rFonts w:cs="Arial"/>
          <w:szCs w:val="21"/>
        </w:rPr>
        <w:t>: Tiles are supported on a metal framework which is also to be removed.  There are no fittings to the ceiling.</w:t>
      </w:r>
    </w:p>
    <w:p w:rsidR="00072D15" w:rsidRPr="00B40540" w:rsidRDefault="00072D15" w:rsidP="005F14B3">
      <w:pPr>
        <w:pStyle w:val="ListParagraph"/>
        <w:spacing w:before="0" w:after="0"/>
        <w:ind w:left="0"/>
        <w:rPr>
          <w:rFonts w:cs="Arial"/>
          <w:szCs w:val="21"/>
        </w:rPr>
      </w:pPr>
    </w:p>
    <w:p w:rsidR="00072D15" w:rsidRDefault="00072D15" w:rsidP="005F14B3">
      <w:pPr>
        <w:pStyle w:val="ListParagraph"/>
        <w:spacing w:before="0" w:after="0"/>
        <w:ind w:left="0"/>
        <w:rPr>
          <w:rFonts w:cs="Arial"/>
          <w:szCs w:val="21"/>
        </w:rPr>
      </w:pPr>
      <w:r w:rsidRPr="00B40540">
        <w:rPr>
          <w:rFonts w:cs="Arial"/>
          <w:b/>
          <w:szCs w:val="21"/>
        </w:rPr>
        <w:t>Room Layout</w:t>
      </w:r>
      <w:r w:rsidRPr="00B40540">
        <w:rPr>
          <w:rFonts w:cs="Arial"/>
          <w:szCs w:val="21"/>
        </w:rPr>
        <w:t xml:space="preserve">: There is one internal doorway from the first floor corridor, one external ground floor door and an external window with a sill made from ¾” asbestos reinforced resin composite (chrysotile) known as ‘Eternit’. </w:t>
      </w:r>
    </w:p>
    <w:p w:rsidR="005F14B3" w:rsidRPr="00B40540" w:rsidRDefault="005F14B3" w:rsidP="005F14B3">
      <w:pPr>
        <w:pStyle w:val="ListParagraph"/>
        <w:spacing w:before="0" w:after="0"/>
        <w:ind w:left="0"/>
        <w:rPr>
          <w:rFonts w:cs="Arial"/>
          <w:szCs w:val="21"/>
        </w:rPr>
      </w:pPr>
    </w:p>
    <w:p w:rsidR="00072D15" w:rsidRPr="00B40540" w:rsidRDefault="00072D15" w:rsidP="005F14B3">
      <w:pPr>
        <w:pStyle w:val="ListParagraph"/>
        <w:spacing w:before="0" w:after="0"/>
        <w:ind w:left="0"/>
        <w:rPr>
          <w:rFonts w:cs="Arial"/>
          <w:szCs w:val="21"/>
        </w:rPr>
      </w:pPr>
      <w:r w:rsidRPr="00B40540">
        <w:rPr>
          <w:rFonts w:cs="Arial"/>
          <w:b/>
          <w:szCs w:val="21"/>
        </w:rPr>
        <w:t>Please note</w:t>
      </w:r>
      <w:r w:rsidRPr="00B40540">
        <w:rPr>
          <w:rFonts w:cs="Arial"/>
          <w:szCs w:val="21"/>
        </w:rPr>
        <w:t>: The tiles are above a staircase.  Thus some tiles are above the first floor landing, some are above the stairs and some above the ground floor entrance.</w:t>
      </w:r>
    </w:p>
    <w:p w:rsidR="00072D15" w:rsidRPr="00B40540" w:rsidRDefault="00072D15" w:rsidP="005F14B3">
      <w:pPr>
        <w:pStyle w:val="ListParagraph"/>
        <w:spacing w:before="0" w:after="0"/>
        <w:ind w:left="0"/>
        <w:rPr>
          <w:rFonts w:cs="Arial"/>
          <w:szCs w:val="21"/>
        </w:rPr>
      </w:pPr>
    </w:p>
    <w:p w:rsidR="00072D15" w:rsidRDefault="00072D15" w:rsidP="005F14B3">
      <w:pPr>
        <w:pStyle w:val="ListParagraph"/>
        <w:spacing w:before="0" w:after="0"/>
        <w:ind w:left="0"/>
        <w:jc w:val="center"/>
        <w:rPr>
          <w:rFonts w:cs="Arial"/>
          <w:szCs w:val="21"/>
        </w:rPr>
      </w:pPr>
      <w:r w:rsidRPr="00B40540">
        <w:rPr>
          <w:rFonts w:cs="Arial"/>
          <w:noProof/>
          <w:szCs w:val="21"/>
          <w:lang w:eastAsia="en-GB"/>
        </w:rPr>
        <w:lastRenderedPageBreak/>
        <w:drawing>
          <wp:inline distT="0" distB="0" distL="0" distR="0" wp14:anchorId="65E6F556" wp14:editId="685ED681">
            <wp:extent cx="1634400" cy="2880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4400" cy="2880000"/>
                    </a:xfrm>
                    <a:prstGeom prst="rect">
                      <a:avLst/>
                    </a:prstGeom>
                    <a:noFill/>
                    <a:ln>
                      <a:noFill/>
                    </a:ln>
                  </pic:spPr>
                </pic:pic>
              </a:graphicData>
            </a:graphic>
          </wp:inline>
        </w:drawing>
      </w:r>
      <w:r w:rsidRPr="00B40540">
        <w:rPr>
          <w:rFonts w:cs="Arial"/>
          <w:szCs w:val="21"/>
        </w:rPr>
        <w:t xml:space="preserve">          </w:t>
      </w:r>
      <w:r w:rsidRPr="00B40540">
        <w:rPr>
          <w:rFonts w:cs="Arial"/>
          <w:noProof/>
          <w:szCs w:val="21"/>
          <w:lang w:eastAsia="en-GB"/>
        </w:rPr>
        <w:drawing>
          <wp:inline distT="0" distB="0" distL="0" distR="0" wp14:anchorId="19581325" wp14:editId="62E324B7">
            <wp:extent cx="1634400" cy="288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4400" cy="2880000"/>
                    </a:xfrm>
                    <a:prstGeom prst="rect">
                      <a:avLst/>
                    </a:prstGeom>
                    <a:noFill/>
                    <a:ln>
                      <a:noFill/>
                    </a:ln>
                  </pic:spPr>
                </pic:pic>
              </a:graphicData>
            </a:graphic>
          </wp:inline>
        </w:drawing>
      </w:r>
    </w:p>
    <w:p w:rsidR="005F14B3" w:rsidRPr="00B40540" w:rsidRDefault="005F14B3" w:rsidP="005F14B3">
      <w:pPr>
        <w:pStyle w:val="ListParagraph"/>
        <w:spacing w:before="0" w:after="0"/>
        <w:ind w:left="0"/>
        <w:jc w:val="center"/>
        <w:rPr>
          <w:rFonts w:cs="Arial"/>
          <w:szCs w:val="21"/>
        </w:rPr>
      </w:pPr>
    </w:p>
    <w:p w:rsidR="00072D15" w:rsidRPr="00B40540" w:rsidRDefault="00072D15" w:rsidP="005F14B3">
      <w:pPr>
        <w:pStyle w:val="Heading4"/>
      </w:pPr>
      <w:r w:rsidRPr="00B40540">
        <w:t xml:space="preserve">West Stairwell </w:t>
      </w:r>
    </w:p>
    <w:p w:rsidR="00072D15" w:rsidRDefault="00072D15" w:rsidP="005F14B3">
      <w:pPr>
        <w:spacing w:before="0" w:after="0"/>
        <w:rPr>
          <w:rFonts w:cs="Arial"/>
          <w:szCs w:val="21"/>
        </w:rPr>
      </w:pPr>
      <w:r w:rsidRPr="00B40540">
        <w:rPr>
          <w:rFonts w:cs="Arial"/>
          <w:b/>
          <w:szCs w:val="21"/>
        </w:rPr>
        <w:t>Quantity</w:t>
      </w:r>
      <w:r w:rsidRPr="00B40540">
        <w:rPr>
          <w:rFonts w:cs="Arial"/>
          <w:szCs w:val="21"/>
        </w:rPr>
        <w:t xml:space="preserve">: 27 full (22” x 22”) and 20 part tiles of amosite / chrysotile. </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Fixtures &amp; Fittings</w:t>
      </w:r>
      <w:r w:rsidRPr="00B40540">
        <w:rPr>
          <w:rFonts w:cs="Arial"/>
          <w:szCs w:val="21"/>
        </w:rPr>
        <w:t xml:space="preserve">: Tiles are supported on a metal framework which is also to be removed. There are no fittings to the tiles. </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Room Layout</w:t>
      </w:r>
      <w:r w:rsidRPr="00B40540">
        <w:rPr>
          <w:rFonts w:cs="Arial"/>
          <w:szCs w:val="21"/>
        </w:rPr>
        <w:t xml:space="preserve">: There is one internal doorway from the first floor corridor, one external ground floor door and an external window with a sill made from ¾” asbestos reinforced resin composite (chrysotile) known as ‘Eternit’. </w:t>
      </w:r>
    </w:p>
    <w:p w:rsidR="005F14B3" w:rsidRPr="00B40540" w:rsidRDefault="005F14B3" w:rsidP="005F14B3">
      <w:pPr>
        <w:spacing w:before="0" w:after="0"/>
        <w:rPr>
          <w:rFonts w:cs="Arial"/>
          <w:szCs w:val="21"/>
        </w:rPr>
      </w:pPr>
    </w:p>
    <w:p w:rsidR="00072D15" w:rsidRPr="00B40540" w:rsidRDefault="00072D15" w:rsidP="005F14B3">
      <w:pPr>
        <w:spacing w:before="0" w:after="0"/>
        <w:rPr>
          <w:rFonts w:cs="Arial"/>
          <w:szCs w:val="21"/>
        </w:rPr>
      </w:pPr>
      <w:r w:rsidRPr="00B40540">
        <w:rPr>
          <w:rFonts w:cs="Arial"/>
          <w:b/>
          <w:szCs w:val="21"/>
        </w:rPr>
        <w:t>Please note</w:t>
      </w:r>
      <w:r w:rsidRPr="00B40540">
        <w:rPr>
          <w:rFonts w:cs="Arial"/>
          <w:szCs w:val="21"/>
        </w:rPr>
        <w:t>: The tiles are above a staircase. Thus some tiles are above the first floor landing, some are above the stairs and some above the ground floor entrance.</w:t>
      </w:r>
    </w:p>
    <w:p w:rsidR="00072D15" w:rsidRPr="00B40540" w:rsidRDefault="00072D15" w:rsidP="005F14B3">
      <w:pPr>
        <w:spacing w:before="0" w:after="0"/>
        <w:jc w:val="center"/>
        <w:rPr>
          <w:rFonts w:cs="Arial"/>
          <w:szCs w:val="21"/>
        </w:rPr>
      </w:pPr>
      <w:r w:rsidRPr="00B40540">
        <w:rPr>
          <w:rFonts w:cs="Arial"/>
          <w:noProof/>
          <w:szCs w:val="21"/>
          <w:lang w:eastAsia="en-GB"/>
        </w:rPr>
        <w:drawing>
          <wp:inline distT="0" distB="0" distL="0" distR="0" wp14:anchorId="3F047C1D" wp14:editId="2A1A3323">
            <wp:extent cx="1634400" cy="2880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4400" cy="2880000"/>
                    </a:xfrm>
                    <a:prstGeom prst="rect">
                      <a:avLst/>
                    </a:prstGeom>
                    <a:noFill/>
                    <a:ln>
                      <a:noFill/>
                    </a:ln>
                  </pic:spPr>
                </pic:pic>
              </a:graphicData>
            </a:graphic>
          </wp:inline>
        </w:drawing>
      </w:r>
      <w:r w:rsidRPr="00B40540">
        <w:rPr>
          <w:rFonts w:cs="Arial"/>
          <w:szCs w:val="21"/>
        </w:rPr>
        <w:t xml:space="preserve">          </w:t>
      </w:r>
      <w:r w:rsidRPr="00B40540">
        <w:rPr>
          <w:rFonts w:cs="Arial"/>
          <w:noProof/>
          <w:szCs w:val="21"/>
          <w:lang w:eastAsia="en-GB"/>
        </w:rPr>
        <w:drawing>
          <wp:inline distT="0" distB="0" distL="0" distR="0" wp14:anchorId="4A288DF2" wp14:editId="10DA5AA7">
            <wp:extent cx="1634400" cy="28800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4400" cy="2880000"/>
                    </a:xfrm>
                    <a:prstGeom prst="rect">
                      <a:avLst/>
                    </a:prstGeom>
                    <a:noFill/>
                    <a:ln>
                      <a:noFill/>
                    </a:ln>
                  </pic:spPr>
                </pic:pic>
              </a:graphicData>
            </a:graphic>
          </wp:inline>
        </w:drawing>
      </w:r>
    </w:p>
    <w:p w:rsidR="00072D15" w:rsidRPr="00B40540" w:rsidRDefault="00072D15" w:rsidP="005F14B3">
      <w:pPr>
        <w:spacing w:before="0" w:after="0"/>
        <w:rPr>
          <w:rFonts w:cs="Arial"/>
          <w:szCs w:val="21"/>
        </w:rPr>
      </w:pPr>
    </w:p>
    <w:p w:rsidR="00072D15" w:rsidRPr="00B40540" w:rsidRDefault="00072D15" w:rsidP="005F14B3">
      <w:pPr>
        <w:pStyle w:val="Heading4"/>
      </w:pPr>
      <w:r>
        <w:t>S</w:t>
      </w:r>
      <w:r w:rsidRPr="00B40540">
        <w:t xml:space="preserve">hower Area </w:t>
      </w:r>
    </w:p>
    <w:p w:rsidR="00072D15" w:rsidRDefault="00072D15" w:rsidP="005F14B3">
      <w:pPr>
        <w:spacing w:before="0" w:after="0"/>
        <w:rPr>
          <w:rFonts w:cs="Arial"/>
          <w:szCs w:val="21"/>
        </w:rPr>
      </w:pPr>
      <w:r w:rsidRPr="00B40540">
        <w:rPr>
          <w:rFonts w:cs="Arial"/>
          <w:b/>
          <w:szCs w:val="21"/>
        </w:rPr>
        <w:t>Quantity</w:t>
      </w:r>
      <w:r w:rsidRPr="00B40540">
        <w:rPr>
          <w:rFonts w:cs="Arial"/>
          <w:szCs w:val="21"/>
        </w:rPr>
        <w:t>: 8 part tiles (originally 24” x 24”).</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Fixtures &amp; Fittings</w:t>
      </w:r>
      <w:r w:rsidRPr="00B40540">
        <w:rPr>
          <w:rFonts w:cs="Arial"/>
          <w:szCs w:val="21"/>
        </w:rPr>
        <w:t xml:space="preserve">: Tiles are screwed into place.  There is one light fitting and one heating vent in the ceiling. The light fitting can be removed but the heating vent is to remain in situ. </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Room Layout</w:t>
      </w:r>
      <w:r w:rsidRPr="00B40540">
        <w:rPr>
          <w:rFonts w:cs="Arial"/>
          <w:szCs w:val="21"/>
        </w:rPr>
        <w:t>: There is only one entrance into this area and no windows are present.</w:t>
      </w:r>
    </w:p>
    <w:p w:rsidR="005F14B3" w:rsidRPr="00B40540" w:rsidRDefault="005F14B3" w:rsidP="005F14B3">
      <w:pPr>
        <w:spacing w:before="0" w:after="0"/>
        <w:rPr>
          <w:rFonts w:cs="Arial"/>
          <w:szCs w:val="21"/>
        </w:rPr>
      </w:pPr>
    </w:p>
    <w:p w:rsidR="00072D15" w:rsidRDefault="00072D15" w:rsidP="005F14B3">
      <w:pPr>
        <w:spacing w:before="0" w:after="0"/>
        <w:jc w:val="center"/>
        <w:rPr>
          <w:rFonts w:cs="Arial"/>
          <w:szCs w:val="21"/>
        </w:rPr>
      </w:pPr>
      <w:r w:rsidRPr="00B40540">
        <w:rPr>
          <w:rFonts w:cs="Arial"/>
          <w:noProof/>
          <w:szCs w:val="21"/>
          <w:lang w:eastAsia="en-GB"/>
        </w:rPr>
        <w:drawing>
          <wp:inline distT="0" distB="0" distL="0" distR="0" wp14:anchorId="23D47510" wp14:editId="289BA9BA">
            <wp:extent cx="16272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7200" cy="2880000"/>
                    </a:xfrm>
                    <a:prstGeom prst="rect">
                      <a:avLst/>
                    </a:prstGeom>
                    <a:noFill/>
                    <a:ln>
                      <a:noFill/>
                    </a:ln>
                  </pic:spPr>
                </pic:pic>
              </a:graphicData>
            </a:graphic>
          </wp:inline>
        </w:drawing>
      </w:r>
    </w:p>
    <w:p w:rsidR="005F14B3" w:rsidRPr="00B40540" w:rsidRDefault="005F14B3" w:rsidP="005F14B3">
      <w:pPr>
        <w:spacing w:before="0" w:after="0"/>
        <w:jc w:val="center"/>
        <w:rPr>
          <w:rFonts w:cs="Arial"/>
          <w:szCs w:val="21"/>
        </w:rPr>
      </w:pPr>
    </w:p>
    <w:p w:rsidR="00072D15" w:rsidRPr="00B40540" w:rsidRDefault="00072D15" w:rsidP="005F14B3">
      <w:pPr>
        <w:pStyle w:val="Heading4"/>
      </w:pPr>
      <w:r w:rsidRPr="00B40540">
        <w:t xml:space="preserve">Kitchen </w:t>
      </w:r>
    </w:p>
    <w:p w:rsidR="00072D15" w:rsidRDefault="00072D15" w:rsidP="005F14B3">
      <w:pPr>
        <w:spacing w:before="0" w:after="0"/>
        <w:rPr>
          <w:rFonts w:cs="Arial"/>
          <w:szCs w:val="21"/>
        </w:rPr>
      </w:pPr>
      <w:r w:rsidRPr="00B40540">
        <w:rPr>
          <w:rFonts w:cs="Arial"/>
          <w:b/>
          <w:szCs w:val="21"/>
        </w:rPr>
        <w:t>Quantity</w:t>
      </w:r>
      <w:r w:rsidRPr="00B40540">
        <w:rPr>
          <w:rFonts w:cs="Arial"/>
          <w:szCs w:val="21"/>
        </w:rPr>
        <w:t xml:space="preserve">: 6 full tiles (24” x 24”) and 14 part tiles </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Fixtures &amp; Fittings</w:t>
      </w:r>
      <w:r w:rsidRPr="00B40540">
        <w:rPr>
          <w:rFonts w:cs="Arial"/>
          <w:szCs w:val="21"/>
        </w:rPr>
        <w:t>: Tiles are screwed into place.  There is one light fitting and one smoke detector affixed to the ceiling. The light fitting can be removed but the smoke detector must remain in place.</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Room Layout</w:t>
      </w:r>
      <w:r w:rsidRPr="00B40540">
        <w:rPr>
          <w:rFonts w:cs="Arial"/>
          <w:szCs w:val="21"/>
        </w:rPr>
        <w:t>: There is one doorway and an external window with a window sill made from ¾” asbestos reinforced resin composite (chrysotile) known as ‘Eternit’.</w:t>
      </w:r>
    </w:p>
    <w:p w:rsidR="005F14B3" w:rsidRPr="00B40540" w:rsidRDefault="005F14B3" w:rsidP="005F14B3">
      <w:pPr>
        <w:spacing w:before="0" w:after="0"/>
        <w:rPr>
          <w:rFonts w:cs="Arial"/>
          <w:szCs w:val="21"/>
        </w:rPr>
      </w:pPr>
    </w:p>
    <w:p w:rsidR="00072D15" w:rsidRDefault="00072D15" w:rsidP="005F14B3">
      <w:pPr>
        <w:spacing w:before="0" w:after="0"/>
        <w:jc w:val="center"/>
        <w:rPr>
          <w:rFonts w:cs="Arial"/>
          <w:szCs w:val="21"/>
        </w:rPr>
      </w:pPr>
      <w:r w:rsidRPr="00B40540">
        <w:rPr>
          <w:rFonts w:cs="Arial"/>
          <w:noProof/>
          <w:szCs w:val="21"/>
          <w:lang w:eastAsia="en-GB"/>
        </w:rPr>
        <w:drawing>
          <wp:inline distT="0" distB="0" distL="0" distR="0" wp14:anchorId="76CAFFE9" wp14:editId="64C88873">
            <wp:extent cx="1620000"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Pr="00B40540">
        <w:rPr>
          <w:rFonts w:cs="Arial"/>
          <w:szCs w:val="21"/>
        </w:rPr>
        <w:t xml:space="preserve">         </w:t>
      </w:r>
      <w:r w:rsidRPr="00B40540">
        <w:rPr>
          <w:rFonts w:cs="Arial"/>
          <w:noProof/>
          <w:szCs w:val="21"/>
          <w:lang w:eastAsia="en-GB"/>
        </w:rPr>
        <w:drawing>
          <wp:inline distT="0" distB="0" distL="0" distR="0" wp14:anchorId="7C2798E3" wp14:editId="16213900">
            <wp:extent cx="1620000" cy="28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5F14B3" w:rsidRPr="00B40540" w:rsidRDefault="005F14B3" w:rsidP="005F14B3">
      <w:pPr>
        <w:spacing w:before="0" w:after="0"/>
        <w:jc w:val="center"/>
        <w:rPr>
          <w:rFonts w:cs="Arial"/>
          <w:szCs w:val="21"/>
        </w:rPr>
      </w:pPr>
    </w:p>
    <w:p w:rsidR="00072D15" w:rsidRPr="00B40540" w:rsidRDefault="00072D15" w:rsidP="005F14B3">
      <w:pPr>
        <w:pStyle w:val="Heading4"/>
      </w:pPr>
      <w:r w:rsidRPr="00B40540">
        <w:lastRenderedPageBreak/>
        <w:t xml:space="preserve">Sluice </w:t>
      </w:r>
    </w:p>
    <w:p w:rsidR="00072D15" w:rsidRPr="00B40540" w:rsidRDefault="00072D15" w:rsidP="00072D15">
      <w:pPr>
        <w:rPr>
          <w:rFonts w:cs="Arial"/>
          <w:szCs w:val="21"/>
        </w:rPr>
      </w:pPr>
      <w:r w:rsidRPr="00B40540">
        <w:rPr>
          <w:rFonts w:cs="Arial"/>
          <w:b/>
          <w:szCs w:val="21"/>
        </w:rPr>
        <w:t>Quantity</w:t>
      </w:r>
      <w:r w:rsidRPr="00B40540">
        <w:rPr>
          <w:rFonts w:cs="Arial"/>
          <w:szCs w:val="21"/>
        </w:rPr>
        <w:t xml:space="preserve">: 8 part tiles (originally 22” x 22”) of amosite / chrysotile. </w:t>
      </w:r>
    </w:p>
    <w:p w:rsidR="00072D15" w:rsidRPr="00B40540" w:rsidRDefault="00072D15" w:rsidP="00072D15">
      <w:pPr>
        <w:rPr>
          <w:rFonts w:cs="Arial"/>
          <w:szCs w:val="21"/>
        </w:rPr>
      </w:pPr>
      <w:r w:rsidRPr="00B40540">
        <w:rPr>
          <w:rFonts w:cs="Arial"/>
          <w:b/>
          <w:szCs w:val="21"/>
        </w:rPr>
        <w:t>Fixtures &amp; Fittings</w:t>
      </w:r>
      <w:r w:rsidRPr="00B40540">
        <w:rPr>
          <w:rFonts w:cs="Arial"/>
          <w:szCs w:val="21"/>
        </w:rPr>
        <w:t xml:space="preserve">: Tiles are supported on a metal framework which is also to be removed.   The ceiling has one light fitting and one light switch which can also be removed. </w:t>
      </w:r>
    </w:p>
    <w:p w:rsidR="00072D15" w:rsidRPr="00B40540" w:rsidRDefault="00072D15" w:rsidP="00072D15">
      <w:pPr>
        <w:rPr>
          <w:rFonts w:cs="Arial"/>
          <w:szCs w:val="21"/>
        </w:rPr>
      </w:pPr>
      <w:r w:rsidRPr="00B40540">
        <w:rPr>
          <w:rFonts w:cs="Arial"/>
          <w:b/>
          <w:szCs w:val="21"/>
        </w:rPr>
        <w:t>Room Layout</w:t>
      </w:r>
      <w:r w:rsidRPr="00B40540">
        <w:rPr>
          <w:rFonts w:cs="Arial"/>
          <w:szCs w:val="21"/>
        </w:rPr>
        <w:t>: There is only one entrance to the sluice and no windows.</w:t>
      </w:r>
    </w:p>
    <w:p w:rsidR="00072D15" w:rsidRPr="00B40540" w:rsidRDefault="00072D15" w:rsidP="00072D15">
      <w:pPr>
        <w:jc w:val="center"/>
        <w:rPr>
          <w:rFonts w:cs="Arial"/>
          <w:szCs w:val="21"/>
        </w:rPr>
      </w:pPr>
      <w:r w:rsidRPr="00B40540">
        <w:rPr>
          <w:rFonts w:cs="Arial"/>
          <w:noProof/>
          <w:szCs w:val="21"/>
          <w:lang w:eastAsia="en-GB"/>
        </w:rPr>
        <w:drawing>
          <wp:inline distT="0" distB="0" distL="0" distR="0" wp14:anchorId="13946448" wp14:editId="3ED7E93C">
            <wp:extent cx="1630800" cy="2880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0800" cy="2880000"/>
                    </a:xfrm>
                    <a:prstGeom prst="rect">
                      <a:avLst/>
                    </a:prstGeom>
                    <a:noFill/>
                    <a:ln>
                      <a:noFill/>
                    </a:ln>
                  </pic:spPr>
                </pic:pic>
              </a:graphicData>
            </a:graphic>
          </wp:inline>
        </w:drawing>
      </w:r>
    </w:p>
    <w:p w:rsidR="00072D15" w:rsidRPr="00B40540" w:rsidRDefault="00072D15" w:rsidP="005F14B3">
      <w:pPr>
        <w:pStyle w:val="Heading4"/>
      </w:pPr>
      <w:r w:rsidRPr="00B40540">
        <w:t xml:space="preserve">Corridor to Kitchen </w:t>
      </w:r>
    </w:p>
    <w:p w:rsidR="00072D15" w:rsidRDefault="00072D15" w:rsidP="005F14B3">
      <w:pPr>
        <w:spacing w:before="0" w:after="0"/>
        <w:rPr>
          <w:rFonts w:cs="Arial"/>
          <w:szCs w:val="21"/>
        </w:rPr>
      </w:pPr>
      <w:r w:rsidRPr="00B40540">
        <w:rPr>
          <w:rFonts w:cs="Arial"/>
          <w:b/>
          <w:szCs w:val="21"/>
        </w:rPr>
        <w:t>Quantity</w:t>
      </w:r>
      <w:r w:rsidRPr="00B40540">
        <w:rPr>
          <w:rFonts w:cs="Arial"/>
          <w:szCs w:val="21"/>
        </w:rPr>
        <w:t>: 6 full (22</w:t>
      </w:r>
      <w:r w:rsidR="000E1727">
        <w:rPr>
          <w:rFonts w:cs="Arial"/>
          <w:szCs w:val="21"/>
        </w:rPr>
        <w:t>”</w:t>
      </w:r>
      <w:r w:rsidRPr="00B40540">
        <w:rPr>
          <w:rFonts w:cs="Arial"/>
          <w:szCs w:val="21"/>
        </w:rPr>
        <w:t xml:space="preserve"> x 22”) and 7 part tiles </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Fixtures &amp; Fittings</w:t>
      </w:r>
      <w:r w:rsidRPr="00B40540">
        <w:rPr>
          <w:rFonts w:cs="Arial"/>
          <w:szCs w:val="21"/>
        </w:rPr>
        <w:t>: Tiles are supported on a metal framework which is also to be removed.  There is one light fitting on the ceiling which is also to be removed.</w:t>
      </w:r>
    </w:p>
    <w:p w:rsidR="005F14B3" w:rsidRPr="00B40540" w:rsidRDefault="005F14B3" w:rsidP="005F14B3">
      <w:pPr>
        <w:spacing w:before="0" w:after="0"/>
        <w:rPr>
          <w:rFonts w:cs="Arial"/>
          <w:szCs w:val="21"/>
        </w:rPr>
      </w:pPr>
    </w:p>
    <w:p w:rsidR="00072D15" w:rsidRDefault="00072D15" w:rsidP="005F14B3">
      <w:pPr>
        <w:spacing w:before="0" w:after="0"/>
        <w:rPr>
          <w:rFonts w:cs="Arial"/>
          <w:szCs w:val="21"/>
        </w:rPr>
      </w:pPr>
      <w:r w:rsidRPr="00B40540">
        <w:rPr>
          <w:rFonts w:cs="Arial"/>
          <w:b/>
          <w:szCs w:val="21"/>
        </w:rPr>
        <w:t>Room Layout</w:t>
      </w:r>
      <w:r w:rsidRPr="00B40540">
        <w:rPr>
          <w:rFonts w:cs="Arial"/>
          <w:szCs w:val="21"/>
        </w:rPr>
        <w:t>: This short corridor leads to the kitchen and the sluice.</w:t>
      </w:r>
    </w:p>
    <w:p w:rsidR="005F14B3" w:rsidRPr="00B40540" w:rsidRDefault="005F14B3" w:rsidP="005F14B3">
      <w:pPr>
        <w:spacing w:before="0" w:after="0"/>
        <w:rPr>
          <w:rFonts w:cs="Arial"/>
          <w:szCs w:val="21"/>
        </w:rPr>
      </w:pPr>
    </w:p>
    <w:p w:rsidR="00072D15" w:rsidRPr="00B40540" w:rsidRDefault="00072D15" w:rsidP="005F14B3">
      <w:pPr>
        <w:spacing w:before="0" w:after="0"/>
        <w:jc w:val="center"/>
        <w:rPr>
          <w:rFonts w:cs="Arial"/>
          <w:szCs w:val="21"/>
        </w:rPr>
      </w:pPr>
      <w:r w:rsidRPr="00B40540">
        <w:rPr>
          <w:rFonts w:cs="Arial"/>
          <w:noProof/>
          <w:szCs w:val="21"/>
          <w:lang w:eastAsia="en-GB"/>
        </w:rPr>
        <w:drawing>
          <wp:inline distT="0" distB="0" distL="0" distR="0" wp14:anchorId="7C1B7CC8" wp14:editId="458F0AA1">
            <wp:extent cx="1627200" cy="28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7200" cy="2880000"/>
                    </a:xfrm>
                    <a:prstGeom prst="rect">
                      <a:avLst/>
                    </a:prstGeom>
                    <a:noFill/>
                    <a:ln>
                      <a:noFill/>
                    </a:ln>
                  </pic:spPr>
                </pic:pic>
              </a:graphicData>
            </a:graphic>
          </wp:inline>
        </w:drawing>
      </w:r>
      <w:r w:rsidRPr="00B40540">
        <w:rPr>
          <w:rFonts w:cs="Arial"/>
          <w:szCs w:val="21"/>
        </w:rPr>
        <w:t xml:space="preserve">        </w:t>
      </w:r>
      <w:r w:rsidRPr="00B40540">
        <w:rPr>
          <w:rFonts w:cs="Arial"/>
          <w:noProof/>
          <w:szCs w:val="21"/>
          <w:lang w:eastAsia="en-GB"/>
        </w:rPr>
        <w:drawing>
          <wp:inline distT="0" distB="0" distL="0" distR="0" wp14:anchorId="1B9793A3" wp14:editId="2107A331">
            <wp:extent cx="1620000" cy="28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072D15" w:rsidRPr="005F14B3" w:rsidRDefault="00072D15" w:rsidP="005F14B3">
      <w:pPr>
        <w:spacing w:before="0" w:after="0" w:line="240" w:lineRule="auto"/>
        <w:contextualSpacing/>
        <w:rPr>
          <w:rFonts w:cs="Arial"/>
          <w:szCs w:val="21"/>
        </w:rPr>
      </w:pPr>
    </w:p>
    <w:p w:rsidR="00072D15" w:rsidRPr="0007713C" w:rsidRDefault="00072D15" w:rsidP="00230E3E">
      <w:pPr>
        <w:pStyle w:val="Heading2"/>
      </w:pPr>
      <w:r w:rsidRPr="0007713C">
        <w:t>9.2</w:t>
      </w:r>
      <w:r w:rsidRPr="0007713C">
        <w:tab/>
        <w:t>Notification to HSE</w:t>
      </w:r>
    </w:p>
    <w:p w:rsidR="00072D15" w:rsidRDefault="00072D15" w:rsidP="005F14B3">
      <w:pPr>
        <w:spacing w:before="0" w:after="0"/>
        <w:rPr>
          <w:rFonts w:cs="Arial"/>
          <w:szCs w:val="21"/>
        </w:rPr>
      </w:pPr>
      <w:r w:rsidRPr="00393A6B">
        <w:rPr>
          <w:rFonts w:cs="Arial"/>
          <w:szCs w:val="21"/>
        </w:rPr>
        <w:t xml:space="preserve">Notification of the work to the HSE will be required and to be arranged by the </w:t>
      </w:r>
      <w:r>
        <w:rPr>
          <w:rFonts w:cs="Arial"/>
          <w:szCs w:val="21"/>
        </w:rPr>
        <w:t>successful bidder.</w:t>
      </w:r>
    </w:p>
    <w:p w:rsidR="00E3195C" w:rsidRDefault="00E3195C" w:rsidP="005F14B3">
      <w:pPr>
        <w:spacing w:before="0" w:after="0"/>
        <w:rPr>
          <w:rFonts w:cs="Arial"/>
          <w:szCs w:val="21"/>
        </w:rPr>
      </w:pPr>
    </w:p>
    <w:p w:rsidR="00E3195C" w:rsidRDefault="00E3195C" w:rsidP="005F14B3">
      <w:pPr>
        <w:spacing w:before="0" w:after="0"/>
        <w:rPr>
          <w:rFonts w:cs="Arial"/>
          <w:szCs w:val="21"/>
        </w:rPr>
      </w:pPr>
      <w:r>
        <w:rPr>
          <w:rFonts w:cs="Arial"/>
          <w:szCs w:val="21"/>
        </w:rPr>
        <w:t>The l</w:t>
      </w:r>
      <w:r w:rsidRPr="00E3195C">
        <w:rPr>
          <w:rFonts w:cs="Arial"/>
          <w:szCs w:val="21"/>
        </w:rPr>
        <w:t xml:space="preserve">icensed contractor must provide at least </w:t>
      </w:r>
      <w:r>
        <w:rPr>
          <w:rFonts w:cs="Arial"/>
          <w:szCs w:val="21"/>
        </w:rPr>
        <w:t>fourteen (</w:t>
      </w:r>
      <w:r w:rsidRPr="00E3195C">
        <w:rPr>
          <w:rFonts w:cs="Arial"/>
          <w:szCs w:val="21"/>
        </w:rPr>
        <w:t>14</w:t>
      </w:r>
      <w:r>
        <w:rPr>
          <w:rFonts w:cs="Arial"/>
          <w:szCs w:val="21"/>
        </w:rPr>
        <w:t>)</w:t>
      </w:r>
      <w:r w:rsidRPr="00E3195C">
        <w:rPr>
          <w:rFonts w:cs="Arial"/>
          <w:szCs w:val="21"/>
        </w:rPr>
        <w:t xml:space="preserve"> days notification to the Health and Safety Executive (HSE) before </w:t>
      </w:r>
      <w:r>
        <w:rPr>
          <w:rFonts w:cs="Arial"/>
          <w:szCs w:val="21"/>
        </w:rPr>
        <w:t>commencing</w:t>
      </w:r>
      <w:r w:rsidRPr="00E3195C">
        <w:rPr>
          <w:rFonts w:cs="Arial"/>
          <w:szCs w:val="21"/>
        </w:rPr>
        <w:t xml:space="preserve"> </w:t>
      </w:r>
      <w:r>
        <w:rPr>
          <w:rFonts w:cs="Arial"/>
          <w:szCs w:val="21"/>
        </w:rPr>
        <w:t xml:space="preserve">any </w:t>
      </w:r>
      <w:r w:rsidRPr="00E3195C">
        <w:rPr>
          <w:rFonts w:cs="Arial"/>
          <w:szCs w:val="21"/>
        </w:rPr>
        <w:t>work</w:t>
      </w:r>
      <w:r>
        <w:rPr>
          <w:rFonts w:cs="Arial"/>
          <w:szCs w:val="21"/>
        </w:rPr>
        <w:t>.</w:t>
      </w:r>
    </w:p>
    <w:p w:rsidR="005F14B3" w:rsidRDefault="005F14B3" w:rsidP="005F14B3">
      <w:pPr>
        <w:spacing w:before="0" w:after="0"/>
        <w:rPr>
          <w:rFonts w:cs="Arial"/>
          <w:szCs w:val="21"/>
        </w:rPr>
      </w:pPr>
    </w:p>
    <w:p w:rsidR="00072D15" w:rsidRPr="0007713C" w:rsidRDefault="00072D15" w:rsidP="00230E3E">
      <w:pPr>
        <w:pStyle w:val="Heading2"/>
      </w:pPr>
      <w:r w:rsidRPr="0007713C">
        <w:t>9.3</w:t>
      </w:r>
      <w:r w:rsidRPr="0007713C">
        <w:tab/>
        <w:t>Independent clearance testing</w:t>
      </w:r>
    </w:p>
    <w:p w:rsidR="00072D15" w:rsidRPr="00891EC6" w:rsidRDefault="00072D15" w:rsidP="005F14B3">
      <w:pPr>
        <w:spacing w:before="0" w:after="0"/>
        <w:rPr>
          <w:rFonts w:cs="Arial"/>
          <w:szCs w:val="21"/>
        </w:rPr>
      </w:pPr>
      <w:r w:rsidRPr="00891EC6">
        <w:rPr>
          <w:rFonts w:cs="Arial"/>
          <w:szCs w:val="21"/>
        </w:rPr>
        <w:t xml:space="preserve">Independent </w:t>
      </w:r>
      <w:r w:rsidR="00D418C9">
        <w:rPr>
          <w:rFonts w:cs="Arial"/>
          <w:szCs w:val="21"/>
        </w:rPr>
        <w:t xml:space="preserve">four stage </w:t>
      </w:r>
      <w:r w:rsidRPr="00891EC6">
        <w:rPr>
          <w:rFonts w:cs="Arial"/>
          <w:szCs w:val="21"/>
        </w:rPr>
        <w:t xml:space="preserve">clearance testing of the locations will be required and to be arranged by the </w:t>
      </w:r>
      <w:r w:rsidR="00E740B7" w:rsidRPr="00891EC6">
        <w:rPr>
          <w:rFonts w:cs="Arial"/>
          <w:szCs w:val="21"/>
        </w:rPr>
        <w:t>successful bidder.</w:t>
      </w:r>
    </w:p>
    <w:p w:rsidR="00E740B7" w:rsidRPr="00891EC6" w:rsidRDefault="00E740B7" w:rsidP="005F14B3">
      <w:pPr>
        <w:spacing w:before="0" w:after="0"/>
        <w:rPr>
          <w:rFonts w:cs="Arial"/>
          <w:szCs w:val="21"/>
        </w:rPr>
      </w:pPr>
    </w:p>
    <w:p w:rsidR="008A0928" w:rsidRDefault="00E740B7" w:rsidP="005F14B3">
      <w:pPr>
        <w:spacing w:before="0" w:after="0"/>
      </w:pPr>
      <w:r w:rsidRPr="00891EC6">
        <w:t xml:space="preserve">Following asbestos removal, the premises must be assessed to determine whether they are thoroughly clean and fit for reoccupation. Once the licensed contractor is satisfied that the area is clean and ready for future use, the area should be assessed by an independent organisation which is accredited by UKAS as complying with ISO 17025.  All air measurements should comply with the ISO 17025 standard.  If this assessment of the workplace is passed as satisfactory, then a </w:t>
      </w:r>
      <w:r w:rsidR="00E3195C">
        <w:t>C</w:t>
      </w:r>
      <w:r w:rsidRPr="00891EC6">
        <w:t xml:space="preserve">ertificate of </w:t>
      </w:r>
      <w:r w:rsidR="00E3195C">
        <w:t>R</w:t>
      </w:r>
      <w:r w:rsidRPr="00891EC6">
        <w:t>eoccupation is issued.</w:t>
      </w:r>
      <w:r w:rsidR="00FA5B33" w:rsidRPr="00891EC6">
        <w:t xml:space="preserve">  </w:t>
      </w:r>
    </w:p>
    <w:p w:rsidR="008A0928" w:rsidRDefault="008A0928" w:rsidP="005F14B3">
      <w:pPr>
        <w:spacing w:before="0" w:after="0"/>
      </w:pPr>
    </w:p>
    <w:p w:rsidR="005F14B3" w:rsidRDefault="00E427D0" w:rsidP="00E427D0">
      <w:pPr>
        <w:spacing w:before="0" w:after="0"/>
      </w:pPr>
      <w:r>
        <w:t>A</w:t>
      </w:r>
      <w:r w:rsidR="005D3FB9" w:rsidRPr="00891EC6">
        <w:t xml:space="preserve"> copy of the </w:t>
      </w:r>
      <w:r w:rsidR="000B5FA7">
        <w:t>C</w:t>
      </w:r>
      <w:r w:rsidR="00FA5B33" w:rsidRPr="00891EC6">
        <w:t xml:space="preserve">ertificate </w:t>
      </w:r>
      <w:r w:rsidR="000B5FA7">
        <w:t xml:space="preserve">of Reoccupation must be provided to </w:t>
      </w:r>
      <w:r>
        <w:t>So</w:t>
      </w:r>
      <w:r w:rsidR="00FA5B33" w:rsidRPr="00891EC6">
        <w:t>uth Tees Site Company</w:t>
      </w:r>
      <w:r>
        <w:t xml:space="preserve"> for each individual area/</w:t>
      </w:r>
      <w:r w:rsidRPr="00891EC6">
        <w:t>location</w:t>
      </w:r>
      <w:r>
        <w:t xml:space="preserve">. </w:t>
      </w:r>
    </w:p>
    <w:p w:rsidR="00E427D0" w:rsidRPr="00B40540" w:rsidRDefault="00E427D0" w:rsidP="00E427D0">
      <w:pPr>
        <w:spacing w:before="0" w:after="0"/>
        <w:rPr>
          <w:rFonts w:cs="Arial"/>
          <w:szCs w:val="21"/>
        </w:rPr>
      </w:pPr>
    </w:p>
    <w:p w:rsidR="00072D15" w:rsidRPr="0007713C" w:rsidRDefault="00072D15" w:rsidP="00230E3E">
      <w:pPr>
        <w:pStyle w:val="Heading2"/>
      </w:pPr>
      <w:r w:rsidRPr="0007713C">
        <w:t>9.4</w:t>
      </w:r>
      <w:r w:rsidRPr="0007713C">
        <w:tab/>
        <w:t>Disposal</w:t>
      </w:r>
    </w:p>
    <w:p w:rsidR="00072D15" w:rsidRDefault="00072D15" w:rsidP="005F14B3">
      <w:pPr>
        <w:spacing w:before="0" w:after="0"/>
        <w:rPr>
          <w:rFonts w:cs="Arial"/>
          <w:szCs w:val="21"/>
        </w:rPr>
      </w:pPr>
      <w:r w:rsidRPr="00B40540">
        <w:rPr>
          <w:rFonts w:cs="Arial"/>
          <w:szCs w:val="21"/>
        </w:rPr>
        <w:t>All waste from the task is to be removed from site in appropriate transport by a licen</w:t>
      </w:r>
      <w:r w:rsidR="00792B0D">
        <w:rPr>
          <w:rFonts w:cs="Arial"/>
          <w:szCs w:val="21"/>
        </w:rPr>
        <w:t>c</w:t>
      </w:r>
      <w:r w:rsidRPr="00B40540">
        <w:rPr>
          <w:rFonts w:cs="Arial"/>
          <w:szCs w:val="21"/>
        </w:rPr>
        <w:t>ed waste carrier to a licenced hazardous waste facility.  Consignment notes must be provided to South Tees Site Company.</w:t>
      </w:r>
    </w:p>
    <w:p w:rsidR="00230E3E" w:rsidRDefault="00230E3E" w:rsidP="005F14B3">
      <w:pPr>
        <w:spacing w:before="0" w:after="0"/>
        <w:rPr>
          <w:rFonts w:cs="Arial"/>
          <w:szCs w:val="21"/>
        </w:rPr>
      </w:pPr>
    </w:p>
    <w:p w:rsidR="00230E3E" w:rsidRPr="0007713C" w:rsidRDefault="00230E3E" w:rsidP="00230E3E">
      <w:pPr>
        <w:pStyle w:val="Heading2"/>
      </w:pPr>
      <w:r w:rsidRPr="0007713C">
        <w:t>9.</w:t>
      </w:r>
      <w:r>
        <w:t>5</w:t>
      </w:r>
      <w:r w:rsidRPr="0007713C">
        <w:tab/>
      </w:r>
      <w:r>
        <w:t xml:space="preserve">Completion </w:t>
      </w:r>
    </w:p>
    <w:p w:rsidR="00D418C9" w:rsidRDefault="00792B0D" w:rsidP="005F14B3">
      <w:pPr>
        <w:spacing w:before="0" w:after="0"/>
        <w:rPr>
          <w:rFonts w:cs="Arial"/>
          <w:szCs w:val="21"/>
        </w:rPr>
      </w:pPr>
      <w:r>
        <w:rPr>
          <w:rFonts w:cs="Arial"/>
          <w:szCs w:val="21"/>
        </w:rPr>
        <w:t>Only when the following conditions are met will work</w:t>
      </w:r>
      <w:r w:rsidR="00230E3E">
        <w:rPr>
          <w:rFonts w:cs="Arial"/>
          <w:szCs w:val="21"/>
        </w:rPr>
        <w:t xml:space="preserve"> be deemed complete</w:t>
      </w:r>
      <w:r w:rsidR="00B83592">
        <w:rPr>
          <w:rFonts w:cs="Arial"/>
          <w:szCs w:val="21"/>
        </w:rPr>
        <w:t xml:space="preserve"> and invoices released for payment</w:t>
      </w:r>
      <w:r w:rsidR="00D418C9">
        <w:rPr>
          <w:rFonts w:cs="Arial"/>
          <w:szCs w:val="21"/>
        </w:rPr>
        <w:t>:</w:t>
      </w:r>
    </w:p>
    <w:p w:rsidR="00D418C9" w:rsidRDefault="00D418C9" w:rsidP="005F14B3">
      <w:pPr>
        <w:spacing w:before="0" w:after="0"/>
        <w:rPr>
          <w:rFonts w:cs="Arial"/>
          <w:szCs w:val="21"/>
        </w:rPr>
      </w:pPr>
    </w:p>
    <w:p w:rsidR="00B83592" w:rsidRDefault="00792B0D" w:rsidP="00D044CA">
      <w:pPr>
        <w:pStyle w:val="ListParagraph"/>
        <w:numPr>
          <w:ilvl w:val="0"/>
          <w:numId w:val="10"/>
        </w:numPr>
        <w:spacing w:before="0" w:after="0"/>
        <w:rPr>
          <w:rFonts w:cs="Arial"/>
          <w:szCs w:val="21"/>
        </w:rPr>
      </w:pPr>
      <w:r>
        <w:rPr>
          <w:rFonts w:cs="Arial"/>
          <w:szCs w:val="21"/>
        </w:rPr>
        <w:t>S</w:t>
      </w:r>
      <w:r w:rsidR="00B83592" w:rsidRPr="00B83592">
        <w:rPr>
          <w:rFonts w:cs="Arial"/>
          <w:szCs w:val="21"/>
        </w:rPr>
        <w:t>uccessful independent four stage clearance testing</w:t>
      </w:r>
      <w:r>
        <w:rPr>
          <w:rFonts w:cs="Arial"/>
          <w:szCs w:val="21"/>
        </w:rPr>
        <w:t xml:space="preserve"> </w:t>
      </w:r>
      <w:r w:rsidRPr="00B83592">
        <w:rPr>
          <w:rFonts w:cs="Arial"/>
          <w:szCs w:val="21"/>
        </w:rPr>
        <w:t>(</w:t>
      </w:r>
      <w:r>
        <w:t>for each individual area/location)</w:t>
      </w:r>
    </w:p>
    <w:p w:rsidR="00B83592" w:rsidRDefault="00D044CA" w:rsidP="00D044CA">
      <w:pPr>
        <w:pStyle w:val="ListParagraph"/>
        <w:numPr>
          <w:ilvl w:val="0"/>
          <w:numId w:val="10"/>
        </w:numPr>
        <w:spacing w:before="0" w:after="0"/>
        <w:rPr>
          <w:rFonts w:cs="Arial"/>
          <w:szCs w:val="21"/>
        </w:rPr>
      </w:pPr>
      <w:r>
        <w:t>STSC to be in receipt of a</w:t>
      </w:r>
      <w:r w:rsidR="00792B0D">
        <w:t xml:space="preserve"> copy of the C</w:t>
      </w:r>
      <w:r w:rsidR="00792B0D" w:rsidRPr="00891EC6">
        <w:t xml:space="preserve">ertificate </w:t>
      </w:r>
      <w:r w:rsidR="00792B0D">
        <w:t xml:space="preserve">of Reoccupation </w:t>
      </w:r>
      <w:r w:rsidR="00792B0D" w:rsidRPr="00B83592">
        <w:rPr>
          <w:rFonts w:cs="Arial"/>
          <w:szCs w:val="21"/>
        </w:rPr>
        <w:t>(</w:t>
      </w:r>
      <w:r w:rsidR="00792B0D">
        <w:t xml:space="preserve">for each individual area/location) </w:t>
      </w:r>
    </w:p>
    <w:p w:rsidR="00230E3E" w:rsidRPr="00B83592" w:rsidRDefault="00792B0D" w:rsidP="00D044CA">
      <w:pPr>
        <w:pStyle w:val="ListParagraph"/>
        <w:numPr>
          <w:ilvl w:val="0"/>
          <w:numId w:val="10"/>
        </w:numPr>
        <w:spacing w:before="0" w:after="0"/>
        <w:rPr>
          <w:rFonts w:cs="Arial"/>
          <w:szCs w:val="21"/>
        </w:rPr>
      </w:pPr>
      <w:r>
        <w:rPr>
          <w:rFonts w:cs="Arial"/>
          <w:szCs w:val="21"/>
        </w:rPr>
        <w:t xml:space="preserve">All waste removed from site by licenced waste carrier(s) to </w:t>
      </w:r>
      <w:r w:rsidRPr="00792B0D">
        <w:rPr>
          <w:rFonts w:cs="Arial"/>
          <w:szCs w:val="21"/>
        </w:rPr>
        <w:t>a licenced hazardous waste facility</w:t>
      </w:r>
    </w:p>
    <w:p w:rsidR="00B83592" w:rsidRPr="00D418C9" w:rsidRDefault="00D044CA" w:rsidP="00D044CA">
      <w:pPr>
        <w:pStyle w:val="ListParagraph"/>
        <w:numPr>
          <w:ilvl w:val="0"/>
          <w:numId w:val="10"/>
        </w:numPr>
        <w:spacing w:before="0" w:after="0"/>
        <w:rPr>
          <w:rFonts w:cs="Arial"/>
          <w:szCs w:val="21"/>
        </w:rPr>
      </w:pPr>
      <w:r>
        <w:rPr>
          <w:rFonts w:cs="Arial"/>
          <w:szCs w:val="21"/>
        </w:rPr>
        <w:t>STSC to be in receipt of c</w:t>
      </w:r>
      <w:r w:rsidR="00792B0D">
        <w:rPr>
          <w:rFonts w:cs="Arial"/>
          <w:szCs w:val="21"/>
        </w:rPr>
        <w:t xml:space="preserve">onsignment notes </w:t>
      </w:r>
      <w:r>
        <w:rPr>
          <w:rFonts w:cs="Arial"/>
          <w:szCs w:val="21"/>
        </w:rPr>
        <w:t>for all waste disposal transport</w:t>
      </w:r>
    </w:p>
    <w:p w:rsidR="005F14B3" w:rsidRPr="00B40540" w:rsidRDefault="005F14B3" w:rsidP="005F14B3">
      <w:pPr>
        <w:spacing w:before="0" w:after="0"/>
        <w:rPr>
          <w:rFonts w:cs="Arial"/>
          <w:szCs w:val="21"/>
        </w:rPr>
      </w:pPr>
    </w:p>
    <w:p w:rsidR="00F00F38" w:rsidRPr="008E5774" w:rsidRDefault="00F00F38" w:rsidP="00D044CA">
      <w:pPr>
        <w:pStyle w:val="Heading1"/>
        <w:numPr>
          <w:ilvl w:val="0"/>
          <w:numId w:val="5"/>
        </w:numPr>
        <w:spacing w:before="120" w:after="120"/>
        <w:rPr>
          <w:rFonts w:eastAsia="Times New Roman" w:cs="Arial"/>
          <w:sz w:val="21"/>
          <w:szCs w:val="21"/>
          <w:lang w:eastAsia="en-GB"/>
        </w:rPr>
      </w:pPr>
      <w:r w:rsidRPr="008E5774">
        <w:rPr>
          <w:rFonts w:eastAsia="Times New Roman" w:cs="Arial"/>
          <w:sz w:val="21"/>
          <w:szCs w:val="21"/>
          <w:lang w:eastAsia="en-GB"/>
        </w:rPr>
        <w:t>Drawings &amp; Specifications</w:t>
      </w:r>
    </w:p>
    <w:p w:rsidR="00AD1177" w:rsidRPr="00891EC6" w:rsidRDefault="00E01C10" w:rsidP="005F14B3">
      <w:pPr>
        <w:spacing w:before="0" w:after="0" w:line="240" w:lineRule="auto"/>
        <w:rPr>
          <w:rFonts w:cs="Arial"/>
          <w:szCs w:val="21"/>
        </w:rPr>
      </w:pPr>
      <w:r w:rsidRPr="00891EC6">
        <w:rPr>
          <w:rFonts w:cs="Arial"/>
          <w:szCs w:val="21"/>
        </w:rPr>
        <w:t>Please refer to the specifications stated in the above scope of works</w:t>
      </w:r>
      <w:r w:rsidR="001B776D" w:rsidRPr="00891EC6">
        <w:rPr>
          <w:rFonts w:cs="Arial"/>
          <w:szCs w:val="21"/>
        </w:rPr>
        <w:t xml:space="preserve"> in conjunction with the </w:t>
      </w:r>
      <w:r w:rsidR="00AD1177" w:rsidRPr="00891EC6">
        <w:rPr>
          <w:rFonts w:cs="Arial"/>
          <w:szCs w:val="21"/>
        </w:rPr>
        <w:t>following supplementary information:</w:t>
      </w:r>
    </w:p>
    <w:p w:rsidR="005F14B3" w:rsidRPr="00891EC6" w:rsidRDefault="005F14B3" w:rsidP="005F14B3">
      <w:pPr>
        <w:spacing w:before="0" w:after="0" w:line="240" w:lineRule="auto"/>
        <w:rPr>
          <w:rFonts w:cs="Arial"/>
          <w:szCs w:val="21"/>
        </w:rPr>
      </w:pPr>
    </w:p>
    <w:p w:rsidR="00AD1177" w:rsidRPr="000B5FA7" w:rsidRDefault="00AD1177" w:rsidP="00D044CA">
      <w:pPr>
        <w:pStyle w:val="ListParagraph"/>
        <w:numPr>
          <w:ilvl w:val="0"/>
          <w:numId w:val="7"/>
        </w:numPr>
        <w:spacing w:before="0" w:after="0"/>
        <w:rPr>
          <w:rFonts w:cs="Arial"/>
          <w:szCs w:val="21"/>
        </w:rPr>
      </w:pPr>
      <w:r w:rsidRPr="000B5FA7">
        <w:rPr>
          <w:rFonts w:cs="Arial"/>
          <w:szCs w:val="21"/>
        </w:rPr>
        <w:t xml:space="preserve">A Works Request Form will be supplied to the tender winner detailing specific hazards in the area to assist in risk assessment preparation. </w:t>
      </w:r>
    </w:p>
    <w:p w:rsidR="00AD1177" w:rsidRPr="000B5FA7" w:rsidRDefault="00AD1177" w:rsidP="00D044CA">
      <w:pPr>
        <w:pStyle w:val="ListParagraph"/>
        <w:numPr>
          <w:ilvl w:val="0"/>
          <w:numId w:val="7"/>
        </w:numPr>
        <w:spacing w:before="0" w:after="0"/>
        <w:rPr>
          <w:rFonts w:cs="Arial"/>
          <w:szCs w:val="21"/>
        </w:rPr>
      </w:pPr>
      <w:r w:rsidRPr="000B5FA7">
        <w:rPr>
          <w:rFonts w:cs="Arial"/>
          <w:szCs w:val="21"/>
        </w:rPr>
        <w:t>Working hours will be 07</w:t>
      </w:r>
      <w:r w:rsidR="008A0928" w:rsidRPr="000B5FA7">
        <w:rPr>
          <w:rFonts w:cs="Arial"/>
          <w:szCs w:val="21"/>
        </w:rPr>
        <w:t>:</w:t>
      </w:r>
      <w:r w:rsidRPr="000B5FA7">
        <w:rPr>
          <w:rFonts w:cs="Arial"/>
          <w:szCs w:val="21"/>
        </w:rPr>
        <w:t>30 to 15</w:t>
      </w:r>
      <w:r w:rsidR="008A0928" w:rsidRPr="000B5FA7">
        <w:rPr>
          <w:rFonts w:cs="Arial"/>
          <w:szCs w:val="21"/>
        </w:rPr>
        <w:t>:</w:t>
      </w:r>
      <w:r w:rsidRPr="000B5FA7">
        <w:rPr>
          <w:rFonts w:cs="Arial"/>
          <w:szCs w:val="21"/>
        </w:rPr>
        <w:t xml:space="preserve">30 to align with permit to work arrangements. </w:t>
      </w:r>
    </w:p>
    <w:p w:rsidR="005F14B3" w:rsidRPr="000B5FA7" w:rsidRDefault="005F14B3" w:rsidP="00D044CA">
      <w:pPr>
        <w:pStyle w:val="ListParagraph"/>
        <w:numPr>
          <w:ilvl w:val="0"/>
          <w:numId w:val="7"/>
        </w:numPr>
        <w:spacing w:before="0" w:after="0"/>
        <w:rPr>
          <w:rFonts w:cs="Arial"/>
          <w:szCs w:val="21"/>
        </w:rPr>
      </w:pPr>
      <w:r w:rsidRPr="000B5FA7">
        <w:rPr>
          <w:rFonts w:cs="Arial"/>
          <w:szCs w:val="21"/>
        </w:rPr>
        <w:t xml:space="preserve">Site inductions will be carried out on first arrival to site. </w:t>
      </w:r>
    </w:p>
    <w:p w:rsidR="005F14B3" w:rsidRPr="000B5FA7" w:rsidRDefault="005F14B3" w:rsidP="00D044CA">
      <w:pPr>
        <w:pStyle w:val="ListParagraph"/>
        <w:numPr>
          <w:ilvl w:val="0"/>
          <w:numId w:val="7"/>
        </w:numPr>
        <w:spacing w:before="0" w:after="0"/>
        <w:rPr>
          <w:rFonts w:cs="Arial"/>
          <w:szCs w:val="21"/>
        </w:rPr>
      </w:pPr>
      <w:r w:rsidRPr="000B5FA7">
        <w:rPr>
          <w:rFonts w:cs="Arial"/>
          <w:szCs w:val="21"/>
        </w:rPr>
        <w:lastRenderedPageBreak/>
        <w:t xml:space="preserve">All employees of the tender winner </w:t>
      </w:r>
      <w:r w:rsidR="000B5FA7" w:rsidRPr="000B5FA7">
        <w:rPr>
          <w:rFonts w:cs="Arial"/>
          <w:szCs w:val="21"/>
        </w:rPr>
        <w:t xml:space="preserve">undertaking work on site </w:t>
      </w:r>
      <w:r w:rsidRPr="000B5FA7">
        <w:rPr>
          <w:rFonts w:cs="Arial"/>
          <w:szCs w:val="21"/>
        </w:rPr>
        <w:t xml:space="preserve">must hold a safety passport. </w:t>
      </w:r>
    </w:p>
    <w:p w:rsidR="00FA5B33" w:rsidRPr="000B5FA7" w:rsidRDefault="00FA5B33" w:rsidP="00D044CA">
      <w:pPr>
        <w:pStyle w:val="ListParagraph"/>
        <w:numPr>
          <w:ilvl w:val="0"/>
          <w:numId w:val="7"/>
        </w:numPr>
        <w:spacing w:before="0" w:after="0"/>
        <w:rPr>
          <w:rFonts w:cs="Arial"/>
          <w:szCs w:val="21"/>
        </w:rPr>
      </w:pPr>
      <w:r w:rsidRPr="000B5FA7">
        <w:rPr>
          <w:rFonts w:cs="Arial"/>
          <w:szCs w:val="21"/>
        </w:rPr>
        <w:t xml:space="preserve">All employees of the independent clearance testing company </w:t>
      </w:r>
      <w:r w:rsidR="000B5FA7" w:rsidRPr="000B5FA7">
        <w:rPr>
          <w:rFonts w:cs="Arial"/>
          <w:szCs w:val="21"/>
        </w:rPr>
        <w:t xml:space="preserve">undertaking work on site </w:t>
      </w:r>
      <w:r w:rsidRPr="000B5FA7">
        <w:rPr>
          <w:rFonts w:cs="Arial"/>
          <w:szCs w:val="21"/>
        </w:rPr>
        <w:t xml:space="preserve">must hold a </w:t>
      </w:r>
      <w:r w:rsidR="00181587" w:rsidRPr="000B5FA7">
        <w:rPr>
          <w:rFonts w:cs="Arial"/>
          <w:szCs w:val="21"/>
        </w:rPr>
        <w:t xml:space="preserve">valid </w:t>
      </w:r>
      <w:r w:rsidRPr="000B5FA7">
        <w:rPr>
          <w:rFonts w:cs="Arial"/>
          <w:szCs w:val="21"/>
        </w:rPr>
        <w:t>safety passport.</w:t>
      </w:r>
    </w:p>
    <w:p w:rsidR="00E01C10" w:rsidRPr="008E5774" w:rsidRDefault="00E01C10" w:rsidP="0023043E">
      <w:pPr>
        <w:spacing w:before="0" w:after="0" w:line="240" w:lineRule="auto"/>
        <w:rPr>
          <w:rFonts w:cs="Arial"/>
          <w:szCs w:val="21"/>
          <w:lang w:val="nb-NO"/>
        </w:rPr>
      </w:pPr>
    </w:p>
    <w:p w:rsidR="00F00F38" w:rsidRPr="008E5774" w:rsidRDefault="00E70DBC" w:rsidP="00D044CA">
      <w:pPr>
        <w:pStyle w:val="Heading1"/>
        <w:numPr>
          <w:ilvl w:val="0"/>
          <w:numId w:val="5"/>
        </w:numPr>
        <w:spacing w:before="120" w:after="120"/>
        <w:rPr>
          <w:rFonts w:eastAsia="Times New Roman" w:cs="Arial"/>
          <w:sz w:val="21"/>
          <w:szCs w:val="21"/>
          <w:lang w:eastAsia="en-GB"/>
        </w:rPr>
      </w:pPr>
      <w:bookmarkStart w:id="20" w:name="_Standards"/>
      <w:bookmarkEnd w:id="20"/>
      <w:r w:rsidRPr="008E5774">
        <w:rPr>
          <w:rFonts w:eastAsia="Times New Roman" w:cs="Arial"/>
          <w:sz w:val="21"/>
          <w:szCs w:val="21"/>
          <w:lang w:eastAsia="en-GB"/>
        </w:rPr>
        <w:t xml:space="preserve"> </w:t>
      </w:r>
      <w:r w:rsidR="00F00F38" w:rsidRPr="008E5774">
        <w:rPr>
          <w:rFonts w:eastAsia="Times New Roman" w:cs="Arial"/>
          <w:sz w:val="21"/>
          <w:szCs w:val="21"/>
          <w:lang w:eastAsia="en-GB"/>
        </w:rPr>
        <w:t>Standards</w:t>
      </w:r>
    </w:p>
    <w:p w:rsidR="00AD1177" w:rsidRPr="008A0928" w:rsidRDefault="00E01C10" w:rsidP="00AD1177">
      <w:pPr>
        <w:pStyle w:val="NoSpacing"/>
        <w:rPr>
          <w:rFonts w:cs="Arial"/>
          <w:szCs w:val="21"/>
        </w:rPr>
      </w:pPr>
      <w:r w:rsidRPr="008A0928">
        <w:rPr>
          <w:rFonts w:eastAsia="Times New Roman" w:cs="Arial"/>
          <w:szCs w:val="21"/>
          <w:lang w:eastAsia="en-GB"/>
        </w:rPr>
        <w:t xml:space="preserve">All </w:t>
      </w:r>
      <w:r w:rsidR="00AD1177" w:rsidRPr="008A0928">
        <w:rPr>
          <w:rFonts w:eastAsia="Times New Roman" w:cs="Arial"/>
          <w:szCs w:val="21"/>
          <w:lang w:eastAsia="en-GB"/>
        </w:rPr>
        <w:t>work</w:t>
      </w:r>
      <w:r w:rsidRPr="008A0928">
        <w:rPr>
          <w:rFonts w:eastAsia="Times New Roman" w:cs="Arial"/>
          <w:szCs w:val="21"/>
          <w:lang w:eastAsia="en-GB"/>
        </w:rPr>
        <w:t xml:space="preserve"> is to be conducted </w:t>
      </w:r>
      <w:r w:rsidR="00AD1177" w:rsidRPr="008A0928">
        <w:rPr>
          <w:rFonts w:cs="Arial"/>
          <w:szCs w:val="21"/>
        </w:rPr>
        <w:t xml:space="preserve">in accordance with the: </w:t>
      </w:r>
    </w:p>
    <w:p w:rsidR="00AD1177" w:rsidRPr="008A0928" w:rsidRDefault="00AD1177" w:rsidP="00AD1177">
      <w:pPr>
        <w:pStyle w:val="NoSpacing"/>
        <w:rPr>
          <w:rFonts w:cs="Arial"/>
          <w:szCs w:val="21"/>
        </w:rPr>
      </w:pPr>
    </w:p>
    <w:p w:rsidR="00D32D9A" w:rsidRPr="008A0928" w:rsidRDefault="00AD1177" w:rsidP="00D044CA">
      <w:pPr>
        <w:pStyle w:val="NoSpacing"/>
        <w:numPr>
          <w:ilvl w:val="0"/>
          <w:numId w:val="8"/>
        </w:numPr>
        <w:rPr>
          <w:rFonts w:cs="Arial"/>
          <w:szCs w:val="21"/>
        </w:rPr>
      </w:pPr>
      <w:r w:rsidRPr="008A0928">
        <w:rPr>
          <w:rFonts w:cs="Arial"/>
          <w:szCs w:val="21"/>
        </w:rPr>
        <w:t>Contr</w:t>
      </w:r>
      <w:r w:rsidR="000B5FA7">
        <w:rPr>
          <w:rFonts w:cs="Arial"/>
          <w:szCs w:val="21"/>
        </w:rPr>
        <w:t>ol of Asbestos Regulations 2012</w:t>
      </w:r>
    </w:p>
    <w:p w:rsidR="00FA5B33" w:rsidRPr="008A0928" w:rsidRDefault="00FA5B33" w:rsidP="00D044CA">
      <w:pPr>
        <w:pStyle w:val="NoSpacing"/>
        <w:numPr>
          <w:ilvl w:val="0"/>
          <w:numId w:val="8"/>
        </w:numPr>
        <w:rPr>
          <w:rFonts w:cs="Arial"/>
          <w:szCs w:val="21"/>
        </w:rPr>
      </w:pPr>
      <w:r w:rsidRPr="008A0928">
        <w:rPr>
          <w:rFonts w:eastAsia="Times New Roman" w:cs="Arial"/>
          <w:szCs w:val="21"/>
          <w:lang w:eastAsia="en-GB"/>
        </w:rPr>
        <w:t xml:space="preserve">L143 Managing and working with asbestos </w:t>
      </w:r>
    </w:p>
    <w:p w:rsidR="00FA5B33" w:rsidRPr="008A0928" w:rsidRDefault="00FA5B33" w:rsidP="00D044CA">
      <w:pPr>
        <w:pStyle w:val="NoSpacing"/>
        <w:numPr>
          <w:ilvl w:val="0"/>
          <w:numId w:val="8"/>
        </w:numPr>
        <w:rPr>
          <w:rFonts w:cs="Arial"/>
          <w:szCs w:val="21"/>
        </w:rPr>
      </w:pPr>
      <w:r w:rsidRPr="008A0928">
        <w:rPr>
          <w:rFonts w:eastAsia="Times New Roman" w:cs="Arial"/>
          <w:szCs w:val="21"/>
          <w:lang w:eastAsia="en-GB"/>
        </w:rPr>
        <w:t xml:space="preserve">HSG247 Asbestos: </w:t>
      </w:r>
      <w:r w:rsidR="000B5FA7">
        <w:rPr>
          <w:rFonts w:eastAsia="Times New Roman" w:cs="Arial"/>
          <w:szCs w:val="21"/>
          <w:lang w:eastAsia="en-GB"/>
        </w:rPr>
        <w:t>The licensed contractors’ guide</w:t>
      </w:r>
    </w:p>
    <w:p w:rsidR="00AD1177" w:rsidRPr="00AD1177" w:rsidRDefault="00AD1177" w:rsidP="00AD1177">
      <w:pPr>
        <w:pStyle w:val="NoSpacing"/>
        <w:rPr>
          <w:rFonts w:cs="Arial"/>
          <w:szCs w:val="21"/>
          <w:highlight w:val="yellow"/>
        </w:rPr>
      </w:pPr>
    </w:p>
    <w:p w:rsidR="00E01C10" w:rsidRPr="000B5FA7" w:rsidRDefault="00E01C10" w:rsidP="00E01C10">
      <w:pPr>
        <w:pStyle w:val="NoSpacing"/>
        <w:rPr>
          <w:rFonts w:eastAsia="Times New Roman" w:cs="Arial"/>
          <w:szCs w:val="21"/>
          <w:lang w:eastAsia="en-GB"/>
        </w:rPr>
      </w:pPr>
      <w:r w:rsidRPr="000B5FA7">
        <w:rPr>
          <w:rFonts w:eastAsia="Times New Roman" w:cs="Arial"/>
          <w:szCs w:val="21"/>
          <w:lang w:eastAsia="en-GB"/>
        </w:rPr>
        <w:t xml:space="preserve">The successful Tenderer must be able to demonstrate that </w:t>
      </w:r>
      <w:r w:rsidR="000B5FA7" w:rsidRPr="000B5FA7">
        <w:rPr>
          <w:rFonts w:eastAsia="Times New Roman" w:cs="Arial"/>
          <w:szCs w:val="21"/>
          <w:lang w:eastAsia="en-GB"/>
        </w:rPr>
        <w:t>all personnel have</w:t>
      </w:r>
      <w:r w:rsidRPr="000B5FA7">
        <w:rPr>
          <w:rFonts w:eastAsia="Times New Roman" w:cs="Arial"/>
          <w:szCs w:val="21"/>
          <w:lang w:eastAsia="en-GB"/>
        </w:rPr>
        <w:t xml:space="preserve"> had suitable and sufficient training to undertake this task. </w:t>
      </w:r>
    </w:p>
    <w:p w:rsidR="008E5774" w:rsidRPr="008E5774" w:rsidRDefault="008E5774" w:rsidP="0001659A">
      <w:pPr>
        <w:pStyle w:val="NoSpacing"/>
        <w:rPr>
          <w:rFonts w:cs="Arial"/>
          <w:szCs w:val="21"/>
          <w:lang w:val="nb-NO"/>
        </w:rPr>
      </w:pPr>
    </w:p>
    <w:p w:rsidR="009F7AA5" w:rsidRPr="008E5774" w:rsidRDefault="009F7AA5" w:rsidP="00D044CA">
      <w:pPr>
        <w:pStyle w:val="Heading1"/>
        <w:numPr>
          <w:ilvl w:val="0"/>
          <w:numId w:val="5"/>
        </w:numPr>
        <w:spacing w:before="120" w:after="120"/>
        <w:rPr>
          <w:rFonts w:eastAsia="Times New Roman" w:cs="Arial"/>
          <w:sz w:val="21"/>
          <w:szCs w:val="21"/>
          <w:lang w:eastAsia="en-GB"/>
        </w:rPr>
      </w:pPr>
      <w:bookmarkStart w:id="21" w:name="_Health_&amp;_Safety"/>
      <w:bookmarkStart w:id="22" w:name="_Site_Visit"/>
      <w:bookmarkEnd w:id="21"/>
      <w:bookmarkEnd w:id="22"/>
      <w:r w:rsidRPr="008E5774">
        <w:rPr>
          <w:rFonts w:eastAsia="Times New Roman" w:cs="Arial"/>
          <w:sz w:val="21"/>
          <w:szCs w:val="21"/>
          <w:lang w:eastAsia="en-GB"/>
        </w:rPr>
        <w:t xml:space="preserve"> Site Visit</w:t>
      </w:r>
    </w:p>
    <w:p w:rsidR="009F7AA5" w:rsidRPr="008E5774" w:rsidRDefault="009F7AA5" w:rsidP="009F7AA5">
      <w:pPr>
        <w:pStyle w:val="NoSpacing"/>
        <w:rPr>
          <w:rFonts w:cs="Arial"/>
          <w:szCs w:val="21"/>
        </w:rPr>
      </w:pPr>
      <w:r w:rsidRPr="008E5774">
        <w:rPr>
          <w:rFonts w:cs="Arial"/>
          <w:szCs w:val="21"/>
        </w:rPr>
        <w:t xml:space="preserve">A site visit is required for this work.  This site visit is mandatory and MUST be confirmed via email to </w:t>
      </w:r>
      <w:hyperlink r:id="rId31" w:history="1">
        <w:r w:rsidRPr="008E5774">
          <w:rPr>
            <w:rStyle w:val="Hyperlink"/>
            <w:rFonts w:cs="Arial"/>
            <w:szCs w:val="21"/>
          </w:rPr>
          <w:t>procurement@stscltd.co.uk</w:t>
        </w:r>
      </w:hyperlink>
      <w:r w:rsidRPr="008E5774">
        <w:rPr>
          <w:rFonts w:cs="Arial"/>
          <w:szCs w:val="21"/>
        </w:rPr>
        <w:t xml:space="preserve"> by </w:t>
      </w:r>
      <w:r w:rsidR="00147363">
        <w:rPr>
          <w:rFonts w:cs="Arial"/>
          <w:b/>
          <w:color w:val="C00000"/>
          <w:szCs w:val="21"/>
        </w:rPr>
        <w:t>12</w:t>
      </w:r>
      <w:r w:rsidRPr="008E5774">
        <w:rPr>
          <w:rFonts w:cs="Arial"/>
          <w:b/>
          <w:color w:val="C00000"/>
          <w:szCs w:val="21"/>
        </w:rPr>
        <w:t xml:space="preserve">pm </w:t>
      </w:r>
      <w:r w:rsidRPr="008E5774">
        <w:rPr>
          <w:rFonts w:cs="Arial"/>
          <w:szCs w:val="21"/>
        </w:rPr>
        <w:t>on</w:t>
      </w:r>
      <w:r w:rsidRPr="008E5774">
        <w:rPr>
          <w:rFonts w:cs="Arial"/>
          <w:b/>
          <w:color w:val="C00000"/>
          <w:szCs w:val="21"/>
        </w:rPr>
        <w:t xml:space="preserve"> </w:t>
      </w:r>
      <w:r w:rsidR="00147363">
        <w:rPr>
          <w:rFonts w:cs="Arial"/>
          <w:b/>
          <w:color w:val="C00000"/>
          <w:szCs w:val="21"/>
        </w:rPr>
        <w:t>4</w:t>
      </w:r>
      <w:r w:rsidR="00147363" w:rsidRPr="00147363">
        <w:rPr>
          <w:rFonts w:cs="Arial"/>
          <w:b/>
          <w:color w:val="C00000"/>
          <w:szCs w:val="21"/>
          <w:vertAlign w:val="superscript"/>
        </w:rPr>
        <w:t>th</w:t>
      </w:r>
      <w:r w:rsidR="00147363">
        <w:rPr>
          <w:rFonts w:cs="Arial"/>
          <w:b/>
          <w:color w:val="C00000"/>
          <w:szCs w:val="21"/>
        </w:rPr>
        <w:t xml:space="preserve"> June 2018</w:t>
      </w:r>
      <w:r w:rsidRPr="008E5774">
        <w:rPr>
          <w:rFonts w:cs="Arial"/>
          <w:szCs w:val="21"/>
        </w:rPr>
        <w:t>.  Failure to confirm attendance will mean you will not be permitted on the site visit and will therefore not be considered further for this tender.</w:t>
      </w:r>
    </w:p>
    <w:p w:rsidR="009F7AA5" w:rsidRPr="008E5774" w:rsidRDefault="009F7AA5" w:rsidP="009F7AA5">
      <w:pPr>
        <w:pStyle w:val="NoSpacing"/>
        <w:rPr>
          <w:rFonts w:cs="Arial"/>
          <w:szCs w:val="21"/>
        </w:rPr>
      </w:pPr>
    </w:p>
    <w:p w:rsidR="009F7AA5" w:rsidRPr="008E5774" w:rsidRDefault="009F7AA5" w:rsidP="009F7AA5">
      <w:pPr>
        <w:pStyle w:val="NoSpacing"/>
        <w:rPr>
          <w:rFonts w:cs="Arial"/>
          <w:b/>
          <w:szCs w:val="21"/>
        </w:rPr>
      </w:pPr>
      <w:r w:rsidRPr="008E5774">
        <w:rPr>
          <w:rFonts w:cs="Arial"/>
          <w:b/>
          <w:szCs w:val="21"/>
        </w:rPr>
        <w:t>Date:</w:t>
      </w:r>
      <w:r w:rsidRPr="008E5774">
        <w:rPr>
          <w:rFonts w:cs="Arial"/>
          <w:b/>
          <w:szCs w:val="21"/>
        </w:rPr>
        <w:tab/>
      </w:r>
      <w:r w:rsidRPr="008E5774">
        <w:rPr>
          <w:rFonts w:cs="Arial"/>
          <w:b/>
          <w:szCs w:val="21"/>
        </w:rPr>
        <w:tab/>
      </w:r>
      <w:r w:rsidR="00935CDA">
        <w:rPr>
          <w:rFonts w:cs="Arial"/>
          <w:b/>
          <w:color w:val="C00000"/>
          <w:szCs w:val="21"/>
        </w:rPr>
        <w:t>5</w:t>
      </w:r>
      <w:r w:rsidR="00935CDA" w:rsidRPr="00935CDA">
        <w:rPr>
          <w:rFonts w:cs="Arial"/>
          <w:b/>
          <w:color w:val="C00000"/>
          <w:szCs w:val="21"/>
          <w:vertAlign w:val="superscript"/>
        </w:rPr>
        <w:t>th</w:t>
      </w:r>
      <w:r w:rsidR="00935CDA">
        <w:rPr>
          <w:rFonts w:cs="Arial"/>
          <w:b/>
          <w:color w:val="C00000"/>
          <w:szCs w:val="21"/>
        </w:rPr>
        <w:t xml:space="preserve"> June 2018</w:t>
      </w:r>
    </w:p>
    <w:p w:rsidR="009F7AA5" w:rsidRPr="008E5774" w:rsidRDefault="009F7AA5" w:rsidP="009F7AA5">
      <w:pPr>
        <w:pStyle w:val="NoSpacing"/>
        <w:rPr>
          <w:rFonts w:cs="Arial"/>
          <w:b/>
          <w:szCs w:val="21"/>
        </w:rPr>
      </w:pPr>
      <w:r w:rsidRPr="008E5774">
        <w:rPr>
          <w:rFonts w:cs="Arial"/>
          <w:b/>
          <w:szCs w:val="21"/>
        </w:rPr>
        <w:t>Time:</w:t>
      </w:r>
      <w:r w:rsidRPr="008E5774">
        <w:rPr>
          <w:rFonts w:cs="Arial"/>
          <w:b/>
          <w:szCs w:val="21"/>
        </w:rPr>
        <w:tab/>
      </w:r>
      <w:r w:rsidRPr="008E5774">
        <w:rPr>
          <w:rFonts w:cs="Arial"/>
          <w:b/>
          <w:szCs w:val="21"/>
        </w:rPr>
        <w:tab/>
      </w:r>
      <w:r w:rsidR="00935CDA">
        <w:rPr>
          <w:rFonts w:cs="Arial"/>
          <w:b/>
          <w:color w:val="C00000"/>
          <w:szCs w:val="21"/>
        </w:rPr>
        <w:t>10.00am</w:t>
      </w:r>
    </w:p>
    <w:p w:rsidR="009F7AA5" w:rsidRPr="008E5774" w:rsidRDefault="009F7AA5" w:rsidP="009F7AA5">
      <w:pPr>
        <w:pStyle w:val="NoSpacing"/>
        <w:rPr>
          <w:rFonts w:cs="Arial"/>
          <w:b/>
          <w:szCs w:val="21"/>
        </w:rPr>
      </w:pPr>
      <w:r w:rsidRPr="008E5774">
        <w:rPr>
          <w:rFonts w:cs="Arial"/>
          <w:b/>
          <w:szCs w:val="21"/>
        </w:rPr>
        <w:t xml:space="preserve">Site Host: </w:t>
      </w:r>
      <w:r w:rsidRPr="008E5774">
        <w:rPr>
          <w:rFonts w:cs="Arial"/>
          <w:b/>
          <w:szCs w:val="21"/>
        </w:rPr>
        <w:tab/>
      </w:r>
      <w:r w:rsidR="00935CDA">
        <w:rPr>
          <w:rFonts w:cs="Arial"/>
          <w:b/>
          <w:color w:val="C00000"/>
          <w:szCs w:val="21"/>
        </w:rPr>
        <w:t>Chris Corbet</w:t>
      </w:r>
    </w:p>
    <w:p w:rsidR="009F7AA5" w:rsidRPr="008E5774" w:rsidRDefault="009F7AA5" w:rsidP="009F7AA5">
      <w:pPr>
        <w:pStyle w:val="NoSpacing"/>
        <w:rPr>
          <w:rFonts w:cs="Arial"/>
          <w:szCs w:val="21"/>
        </w:rPr>
      </w:pPr>
    </w:p>
    <w:p w:rsidR="00D6211D" w:rsidRPr="008E5774" w:rsidRDefault="009F7AA5" w:rsidP="00E13C58">
      <w:pPr>
        <w:pStyle w:val="NoSpacing"/>
        <w:rPr>
          <w:rFonts w:cs="Arial"/>
          <w:szCs w:val="21"/>
        </w:rPr>
      </w:pPr>
      <w:r w:rsidRPr="008E5774">
        <w:rPr>
          <w:rFonts w:cs="Arial"/>
          <w:szCs w:val="21"/>
        </w:rPr>
        <w:t>You will be required to complete a site induction, this will take around 30 minutes, please make time for the induction.</w:t>
      </w:r>
    </w:p>
    <w:p w:rsidR="009F7AA5" w:rsidRPr="008E5774" w:rsidRDefault="009F7AA5" w:rsidP="009F7AA5">
      <w:pPr>
        <w:pStyle w:val="NoSpacing"/>
        <w:rPr>
          <w:rFonts w:cs="Arial"/>
          <w:szCs w:val="21"/>
          <w:lang w:eastAsia="en-GB"/>
        </w:rPr>
      </w:pPr>
    </w:p>
    <w:p w:rsidR="00F00F38" w:rsidRPr="008E5774" w:rsidRDefault="00E70DBC" w:rsidP="00D044CA">
      <w:pPr>
        <w:pStyle w:val="Heading1"/>
        <w:numPr>
          <w:ilvl w:val="0"/>
          <w:numId w:val="5"/>
        </w:numPr>
        <w:spacing w:before="120" w:after="120"/>
        <w:rPr>
          <w:rFonts w:eastAsia="Times New Roman" w:cs="Arial"/>
          <w:sz w:val="21"/>
          <w:szCs w:val="21"/>
          <w:lang w:eastAsia="en-GB"/>
        </w:rPr>
      </w:pPr>
      <w:r w:rsidRPr="008E5774">
        <w:rPr>
          <w:rFonts w:eastAsia="Times New Roman" w:cs="Arial"/>
          <w:sz w:val="21"/>
          <w:szCs w:val="21"/>
          <w:lang w:eastAsia="en-GB"/>
        </w:rPr>
        <w:t xml:space="preserve"> </w:t>
      </w:r>
      <w:r w:rsidR="00F00F38" w:rsidRPr="008E5774">
        <w:rPr>
          <w:rFonts w:eastAsia="Times New Roman" w:cs="Arial"/>
          <w:sz w:val="21"/>
          <w:szCs w:val="21"/>
          <w:lang w:eastAsia="en-GB"/>
        </w:rPr>
        <w:t>Health &amp; Safety</w:t>
      </w:r>
    </w:p>
    <w:p w:rsidR="0001659A" w:rsidRPr="008E5774" w:rsidRDefault="0001659A" w:rsidP="0001659A">
      <w:pPr>
        <w:pStyle w:val="NoSpacing"/>
        <w:rPr>
          <w:rFonts w:cs="Arial"/>
          <w:szCs w:val="21"/>
        </w:rPr>
      </w:pPr>
      <w:r w:rsidRPr="008E5774">
        <w:rPr>
          <w:rFonts w:cs="Arial"/>
          <w:szCs w:val="21"/>
        </w:rPr>
        <w:t xml:space="preserve">South Tees Site Company Ltd is a top tier COMAH site and as such, is heavily regulated.  All contractors and sub-contractors are required to complete the VA01 contractor approval form and return with required documentary evidence (including relevant insurances, ISO and training certificates as are appropriate) in order to be added to the approved contractor register.  This also applies to any sub-contractors who may be used on this procurement. </w:t>
      </w:r>
    </w:p>
    <w:p w:rsidR="0001659A" w:rsidRPr="008E5774" w:rsidRDefault="0001659A" w:rsidP="0001659A">
      <w:pPr>
        <w:pStyle w:val="NoSpacing"/>
        <w:rPr>
          <w:rFonts w:cs="Arial"/>
          <w:szCs w:val="21"/>
        </w:rPr>
      </w:pPr>
    </w:p>
    <w:p w:rsidR="0001659A" w:rsidRPr="008E5774" w:rsidRDefault="0001659A" w:rsidP="0001659A">
      <w:pPr>
        <w:pStyle w:val="NoSpacing"/>
        <w:rPr>
          <w:rFonts w:cs="Arial"/>
          <w:szCs w:val="21"/>
        </w:rPr>
      </w:pPr>
      <w:r w:rsidRPr="008E5774">
        <w:rPr>
          <w:rFonts w:cs="Arial"/>
          <w:b/>
          <w:szCs w:val="21"/>
        </w:rPr>
        <w:t>Note:</w:t>
      </w:r>
      <w:r w:rsidRPr="008E5774">
        <w:rPr>
          <w:rFonts w:cs="Arial"/>
          <w:szCs w:val="21"/>
        </w:rPr>
        <w:t xml:space="preserve"> The below documents are for information at this stage, However, </w:t>
      </w:r>
      <w:r w:rsidRPr="008E5774">
        <w:rPr>
          <w:rFonts w:cs="Arial"/>
          <w:b/>
          <w:szCs w:val="21"/>
        </w:rPr>
        <w:t>the successful contractor will be required to complete, prior to any actual contract award</w:t>
      </w:r>
      <w:r w:rsidRPr="008E5774">
        <w:rPr>
          <w:rFonts w:cs="Arial"/>
          <w:szCs w:val="21"/>
        </w:rPr>
        <w:t>.</w:t>
      </w:r>
    </w:p>
    <w:p w:rsidR="0001659A" w:rsidRPr="008E5774" w:rsidRDefault="0001659A" w:rsidP="0001659A">
      <w:pPr>
        <w:pStyle w:val="NoSpacing"/>
        <w:ind w:left="360"/>
        <w:rPr>
          <w:rFonts w:cs="Arial"/>
          <w:color w:val="FF0000"/>
          <w:szCs w:val="21"/>
        </w:rPr>
      </w:pPr>
    </w:p>
    <w:bookmarkStart w:id="23" w:name="_MON_1556616007"/>
    <w:bookmarkEnd w:id="23"/>
    <w:p w:rsidR="0001659A" w:rsidRPr="008E5774" w:rsidRDefault="0001659A" w:rsidP="0001659A">
      <w:pPr>
        <w:pStyle w:val="NoSpacing"/>
        <w:ind w:left="360"/>
        <w:rPr>
          <w:rFonts w:cs="Arial"/>
          <w:color w:val="FF0000"/>
          <w:szCs w:val="21"/>
        </w:rPr>
      </w:pPr>
      <w:r w:rsidRPr="008E5774">
        <w:rPr>
          <w:rFonts w:cs="Arial"/>
          <w:color w:val="FF0000"/>
          <w:szCs w:val="21"/>
        </w:rPr>
        <w:object w:dxaOrig="1531" w:dyaOrig="990">
          <v:shape id="_x0000_i1026" type="#_x0000_t75" style="width:76.55pt;height:49.5pt" o:ole="">
            <v:imagedata r:id="rId32" o:title=""/>
          </v:shape>
          <o:OLEObject Type="Embed" ProgID="Word.Document.8" ShapeID="_x0000_i1026" DrawAspect="Icon" ObjectID="_1589088379" r:id="rId33">
            <o:FieldCodes>\s</o:FieldCodes>
          </o:OLEObject>
        </w:object>
      </w:r>
      <w:r w:rsidRPr="008E5774">
        <w:rPr>
          <w:rFonts w:cs="Arial"/>
          <w:color w:val="FF0000"/>
          <w:szCs w:val="21"/>
        </w:rPr>
        <w:t xml:space="preserve">         </w:t>
      </w:r>
      <w:r w:rsidRPr="008E5774">
        <w:rPr>
          <w:rFonts w:cs="Arial"/>
          <w:color w:val="FF0000"/>
          <w:szCs w:val="21"/>
        </w:rPr>
        <w:object w:dxaOrig="1531" w:dyaOrig="990">
          <v:shape id="_x0000_i1027" type="#_x0000_t75" style="width:76.55pt;height:49.5pt" o:ole="">
            <v:imagedata r:id="rId34" o:title=""/>
          </v:shape>
          <o:OLEObject Type="Embed" ProgID="Excel.Sheet.12" ShapeID="_x0000_i1027" DrawAspect="Icon" ObjectID="_1589088380" r:id="rId35"/>
        </w:object>
      </w:r>
      <w:r w:rsidRPr="008E5774">
        <w:rPr>
          <w:rFonts w:cs="Arial"/>
          <w:color w:val="FF0000"/>
          <w:szCs w:val="21"/>
        </w:rPr>
        <w:t xml:space="preserve">       </w:t>
      </w:r>
      <w:r w:rsidRPr="008E5774">
        <w:rPr>
          <w:rFonts w:cs="Arial"/>
          <w:color w:val="FF0000"/>
          <w:szCs w:val="21"/>
        </w:rPr>
        <w:object w:dxaOrig="1531" w:dyaOrig="990">
          <v:shape id="_x0000_i1028" type="#_x0000_t75" style="width:76.55pt;height:49.5pt" o:ole="">
            <v:imagedata r:id="rId36" o:title=""/>
          </v:shape>
          <o:OLEObject Type="Embed" ProgID="PowerPoint.Show.12" ShapeID="_x0000_i1028" DrawAspect="Icon" ObjectID="_1589088381" r:id="rId37"/>
        </w:object>
      </w:r>
    </w:p>
    <w:p w:rsidR="0001659A" w:rsidRPr="008E5774" w:rsidRDefault="0001659A" w:rsidP="0001659A">
      <w:pPr>
        <w:pStyle w:val="NoSpacing"/>
        <w:ind w:left="360"/>
        <w:rPr>
          <w:rFonts w:cs="Arial"/>
          <w:szCs w:val="21"/>
        </w:rPr>
      </w:pPr>
    </w:p>
    <w:p w:rsidR="0001659A" w:rsidRPr="008E5774" w:rsidRDefault="0001659A" w:rsidP="0001659A">
      <w:pPr>
        <w:pStyle w:val="NoSpacing"/>
        <w:rPr>
          <w:rFonts w:cs="Arial"/>
          <w:szCs w:val="21"/>
        </w:rPr>
      </w:pPr>
      <w:r w:rsidRPr="008E5774">
        <w:rPr>
          <w:rFonts w:cs="Arial"/>
          <w:szCs w:val="21"/>
        </w:rPr>
        <w:t>If one is held, please include a copy of your Environmental Policy within this tender.</w:t>
      </w:r>
    </w:p>
    <w:p w:rsidR="0001659A" w:rsidRPr="008E5774" w:rsidRDefault="0001659A" w:rsidP="0001659A">
      <w:pPr>
        <w:pStyle w:val="NoSpacing"/>
        <w:ind w:left="360"/>
        <w:rPr>
          <w:rFonts w:cs="Arial"/>
          <w:szCs w:val="21"/>
          <w:lang w:val="nb-NO"/>
        </w:rPr>
      </w:pPr>
    </w:p>
    <w:p w:rsidR="00F00F38" w:rsidRPr="008E5774" w:rsidRDefault="00E70DBC" w:rsidP="00D044CA">
      <w:pPr>
        <w:pStyle w:val="Heading1"/>
        <w:numPr>
          <w:ilvl w:val="0"/>
          <w:numId w:val="5"/>
        </w:numPr>
        <w:spacing w:before="120" w:after="120"/>
        <w:rPr>
          <w:rFonts w:eastAsia="Times New Roman" w:cs="Arial"/>
          <w:sz w:val="21"/>
          <w:szCs w:val="21"/>
          <w:lang w:eastAsia="en-GB"/>
        </w:rPr>
      </w:pPr>
      <w:bookmarkStart w:id="24" w:name="_Budget"/>
      <w:bookmarkEnd w:id="24"/>
      <w:r w:rsidRPr="008E5774">
        <w:rPr>
          <w:rFonts w:eastAsia="Times New Roman" w:cs="Arial"/>
          <w:sz w:val="21"/>
          <w:szCs w:val="21"/>
          <w:lang w:eastAsia="en-GB"/>
        </w:rPr>
        <w:t xml:space="preserve"> </w:t>
      </w:r>
      <w:r w:rsidR="00F00F38" w:rsidRPr="008E5774">
        <w:rPr>
          <w:rFonts w:eastAsia="Times New Roman" w:cs="Arial"/>
          <w:sz w:val="21"/>
          <w:szCs w:val="21"/>
          <w:lang w:eastAsia="en-GB"/>
        </w:rPr>
        <w:t>Budget</w:t>
      </w:r>
    </w:p>
    <w:p w:rsidR="00CD2F85" w:rsidRPr="008E5774" w:rsidRDefault="00CD2F85" w:rsidP="00CD2F85">
      <w:pPr>
        <w:pStyle w:val="NoSpacing"/>
        <w:contextualSpacing/>
        <w:rPr>
          <w:rFonts w:cs="Arial"/>
          <w:szCs w:val="21"/>
        </w:rPr>
      </w:pPr>
      <w:r w:rsidRPr="00891EC6">
        <w:rPr>
          <w:rFonts w:cs="Arial"/>
          <w:szCs w:val="21"/>
        </w:rPr>
        <w:t xml:space="preserve">The budget for this project is </w:t>
      </w:r>
      <w:r w:rsidRPr="00891EC6">
        <w:rPr>
          <w:rFonts w:cs="Arial"/>
          <w:b/>
          <w:color w:val="C00000"/>
          <w:szCs w:val="21"/>
        </w:rPr>
        <w:t>£</w:t>
      </w:r>
      <w:r w:rsidR="00891EC6" w:rsidRPr="00891EC6">
        <w:rPr>
          <w:rFonts w:cs="Arial"/>
          <w:b/>
          <w:color w:val="C00000"/>
          <w:szCs w:val="21"/>
        </w:rPr>
        <w:t>10,000</w:t>
      </w:r>
      <w:r w:rsidRPr="00891EC6">
        <w:rPr>
          <w:rFonts w:cs="Arial"/>
          <w:b/>
          <w:color w:val="C00000"/>
          <w:szCs w:val="21"/>
        </w:rPr>
        <w:t xml:space="preserve"> to £</w:t>
      </w:r>
      <w:r w:rsidR="00891EC6" w:rsidRPr="00891EC6">
        <w:rPr>
          <w:rFonts w:cs="Arial"/>
          <w:b/>
          <w:color w:val="C00000"/>
          <w:szCs w:val="21"/>
        </w:rPr>
        <w:t>24,500</w:t>
      </w:r>
      <w:r w:rsidRPr="00891EC6">
        <w:rPr>
          <w:rFonts w:cs="Arial"/>
          <w:color w:val="FF0000"/>
          <w:szCs w:val="21"/>
        </w:rPr>
        <w:t xml:space="preserve"> </w:t>
      </w:r>
      <w:r w:rsidRPr="00891EC6">
        <w:rPr>
          <w:rFonts w:cs="Arial"/>
          <w:szCs w:val="21"/>
        </w:rPr>
        <w:t>excluding VAT.</w:t>
      </w:r>
    </w:p>
    <w:p w:rsidR="007A4B00" w:rsidRPr="008E5774" w:rsidRDefault="007A4B00"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Contractors should provide a full and detailed breakdown of costs (including options where appropriate). This should include staff (and day rate) allocated to specific tasks. </w:t>
      </w:r>
    </w:p>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eastAsia="MS Mincho" w:cs="Arial"/>
          <w:szCs w:val="21"/>
        </w:rPr>
      </w:pPr>
      <w:r w:rsidRPr="008E5774">
        <w:rPr>
          <w:rFonts w:eastAsia="MS Mincho" w:cs="Arial"/>
          <w:szCs w:val="21"/>
        </w:rPr>
        <w:lastRenderedPageBreak/>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CD2F85" w:rsidRPr="008E5774" w:rsidRDefault="00CD2F85" w:rsidP="00CD2F85">
      <w:pPr>
        <w:pStyle w:val="NoSpacing"/>
        <w:contextualSpacing/>
        <w:rPr>
          <w:rFonts w:eastAsia="MS Mincho" w:cs="Arial"/>
          <w:szCs w:val="21"/>
        </w:rPr>
      </w:pPr>
    </w:p>
    <w:p w:rsidR="0001659A" w:rsidRDefault="00CD2F85" w:rsidP="00E13C58">
      <w:pPr>
        <w:pStyle w:val="NoSpacing"/>
        <w:spacing w:after="120"/>
        <w:contextualSpacing/>
        <w:rPr>
          <w:rFonts w:eastAsia="MS Mincho" w:cs="Arial"/>
          <w:szCs w:val="21"/>
        </w:rPr>
      </w:pPr>
      <w:r w:rsidRPr="008E5774">
        <w:rPr>
          <w:rFonts w:eastAsia="MS Mincho" w:cs="Arial"/>
          <w:szCs w:val="21"/>
        </w:rPr>
        <w:t>STSC aims to pay all correctly submitted invoices within 30 days in line with standard terms and conditions of contract.</w:t>
      </w:r>
    </w:p>
    <w:p w:rsidR="00E13C58" w:rsidRPr="008E5774" w:rsidRDefault="00E13C58" w:rsidP="00E13C58">
      <w:pPr>
        <w:pStyle w:val="NoSpacing"/>
        <w:spacing w:after="120"/>
        <w:contextualSpacing/>
        <w:rPr>
          <w:rFonts w:cs="Arial"/>
          <w:b/>
          <w:szCs w:val="21"/>
        </w:rPr>
      </w:pPr>
    </w:p>
    <w:p w:rsidR="00CD2F85" w:rsidRPr="008E5774" w:rsidRDefault="00E70DBC" w:rsidP="00D044CA">
      <w:pPr>
        <w:pStyle w:val="Heading1"/>
        <w:numPr>
          <w:ilvl w:val="0"/>
          <w:numId w:val="5"/>
        </w:numPr>
        <w:spacing w:before="120" w:after="120"/>
        <w:rPr>
          <w:rFonts w:eastAsia="Times New Roman" w:cs="Arial"/>
          <w:sz w:val="21"/>
          <w:szCs w:val="21"/>
          <w:lang w:eastAsia="en-GB"/>
        </w:rPr>
      </w:pPr>
      <w:bookmarkStart w:id="25" w:name="_PRICE/QUALITY_EVALUATION_CRITERIA"/>
      <w:bookmarkEnd w:id="25"/>
      <w:r w:rsidRPr="008E5774">
        <w:rPr>
          <w:rFonts w:eastAsia="Times New Roman" w:cs="Arial"/>
          <w:sz w:val="21"/>
          <w:szCs w:val="21"/>
          <w:lang w:eastAsia="en-GB"/>
        </w:rPr>
        <w:t xml:space="preserve"> Price/Quality Evaluation Criteria</w:t>
      </w:r>
    </w:p>
    <w:p w:rsidR="00DF15F6" w:rsidRDefault="00CD2F85" w:rsidP="00CD2F85">
      <w:pPr>
        <w:pStyle w:val="NoSpacing"/>
        <w:contextualSpacing/>
        <w:rPr>
          <w:rFonts w:cs="Arial"/>
          <w:szCs w:val="21"/>
        </w:rPr>
      </w:pPr>
      <w:r w:rsidRPr="008E5774">
        <w:rPr>
          <w:rFonts w:cs="Arial"/>
          <w:szCs w:val="21"/>
        </w:rPr>
        <w:t>The weighting for each criterion is presented in brackets</w:t>
      </w:r>
      <w:r w:rsidR="0001659A" w:rsidRPr="008E5774">
        <w:rPr>
          <w:rFonts w:cs="Arial"/>
          <w:szCs w:val="21"/>
        </w:rPr>
        <w:t>.</w:t>
      </w:r>
    </w:p>
    <w:p w:rsidR="005F14B3" w:rsidRPr="008E5774" w:rsidRDefault="005F14B3" w:rsidP="00CD2F85">
      <w:pPr>
        <w:pStyle w:val="NoSpacing"/>
        <w:contextualSpacing/>
        <w:rPr>
          <w:rFonts w:cs="Arial"/>
          <w:szCs w:val="21"/>
        </w:rPr>
      </w:pPr>
    </w:p>
    <w:p w:rsidR="00CD2F85" w:rsidRPr="008E5774" w:rsidRDefault="0001659A" w:rsidP="00230E3E">
      <w:pPr>
        <w:pStyle w:val="Heading2"/>
      </w:pPr>
      <w:r w:rsidRPr="008E5774">
        <w:t>15</w:t>
      </w:r>
      <w:r w:rsidR="000829CB" w:rsidRPr="008E5774">
        <w:t>.1</w:t>
      </w:r>
      <w:r w:rsidR="000829CB" w:rsidRPr="008E5774">
        <w:tab/>
      </w:r>
      <w:r w:rsidR="00CD2F85" w:rsidRPr="008E5774">
        <w:t xml:space="preserve">Price </w:t>
      </w:r>
      <w:r w:rsidR="008A0928">
        <w:t>8</w:t>
      </w:r>
      <w:r w:rsidR="00E8067E" w:rsidRPr="00E8067E">
        <w:t>0</w:t>
      </w:r>
      <w:r w:rsidR="00CD2F85" w:rsidRPr="00F551EA">
        <w:rPr>
          <w:color w:val="C00000"/>
        </w:rPr>
        <w:t xml:space="preserve"> </w:t>
      </w:r>
      <w:r w:rsidR="00CD2F85" w:rsidRPr="008E5774">
        <w:t>Points</w:t>
      </w:r>
    </w:p>
    <w:p w:rsidR="00CD2F85" w:rsidRPr="008E5774" w:rsidRDefault="00CD2F85" w:rsidP="00CD2F85">
      <w:pPr>
        <w:pStyle w:val="NoSpacing"/>
        <w:contextualSpacing/>
        <w:rPr>
          <w:rFonts w:cs="Arial"/>
          <w:szCs w:val="21"/>
        </w:rPr>
      </w:pPr>
      <w:r w:rsidRPr="008E5774">
        <w:rPr>
          <w:rFonts w:cs="Arial"/>
          <w:szCs w:val="21"/>
        </w:rPr>
        <w:t xml:space="preserve">This includes the ‘Tender Total’. The number of points will be awarded such that the lowest tender receives </w:t>
      </w:r>
      <w:r w:rsidR="008A0928">
        <w:rPr>
          <w:rFonts w:cs="Arial"/>
          <w:b/>
          <w:szCs w:val="21"/>
        </w:rPr>
        <w:t>8</w:t>
      </w:r>
      <w:r w:rsidRPr="00E8067E">
        <w:rPr>
          <w:rFonts w:cs="Arial"/>
          <w:b/>
          <w:szCs w:val="21"/>
        </w:rPr>
        <w:t>0</w:t>
      </w:r>
      <w:r w:rsidRPr="008E5774">
        <w:rPr>
          <w:rFonts w:cs="Arial"/>
          <w:szCs w:val="21"/>
        </w:rPr>
        <w:t xml:space="preserve"> points, the others will receive points based on their percentage above the lowest tender.</w:t>
      </w:r>
    </w:p>
    <w:p w:rsidR="00CD2F85" w:rsidRPr="008E5774" w:rsidRDefault="00CD2F85" w:rsidP="00CD2F85">
      <w:pPr>
        <w:pStyle w:val="NoSpacing"/>
        <w:contextualSpacing/>
        <w:rPr>
          <w:rFonts w:cs="Arial"/>
          <w:szCs w:val="21"/>
        </w:rPr>
      </w:pPr>
    </w:p>
    <w:p w:rsidR="00CD2F85" w:rsidRPr="008E5774" w:rsidRDefault="00CD2F85" w:rsidP="00E73D45">
      <w:pPr>
        <w:pStyle w:val="NoSpacing"/>
        <w:ind w:left="720"/>
        <w:contextualSpacing/>
        <w:rPr>
          <w:rFonts w:cs="Arial"/>
          <w:b/>
          <w:i/>
          <w:szCs w:val="21"/>
        </w:rPr>
      </w:pPr>
      <w:r w:rsidRPr="008E5774">
        <w:rPr>
          <w:rFonts w:cs="Arial"/>
          <w:b/>
          <w:i/>
          <w:szCs w:val="21"/>
        </w:rPr>
        <w:t>Example</w:t>
      </w:r>
    </w:p>
    <w:p w:rsidR="00CD2F85" w:rsidRPr="00BB6944" w:rsidRDefault="00CD2F85" w:rsidP="00E73D45">
      <w:pPr>
        <w:pStyle w:val="NoSpacing"/>
        <w:ind w:left="720"/>
        <w:contextualSpacing/>
        <w:rPr>
          <w:rFonts w:cs="Arial"/>
          <w:i/>
          <w:szCs w:val="21"/>
        </w:rPr>
      </w:pPr>
      <w:r w:rsidRPr="00BB6944">
        <w:rPr>
          <w:rFonts w:cs="Arial"/>
          <w:i/>
          <w:szCs w:val="21"/>
        </w:rPr>
        <w:t>Lowest Tender Total: £</w:t>
      </w:r>
      <w:r w:rsidR="00BB6944" w:rsidRPr="00BB6944">
        <w:rPr>
          <w:rFonts w:cs="Arial"/>
          <w:i/>
          <w:szCs w:val="21"/>
        </w:rPr>
        <w:t>13</w:t>
      </w:r>
      <w:r w:rsidRPr="00BB6944">
        <w:rPr>
          <w:rFonts w:cs="Arial"/>
          <w:i/>
          <w:szCs w:val="21"/>
        </w:rPr>
        <w:t xml:space="preserve">k – </w:t>
      </w:r>
      <w:r w:rsidR="00BB6944" w:rsidRPr="00BB6944">
        <w:rPr>
          <w:rFonts w:cs="Arial"/>
          <w:i/>
          <w:szCs w:val="21"/>
        </w:rPr>
        <w:t>8</w:t>
      </w:r>
      <w:r w:rsidR="00C27410" w:rsidRPr="00BB6944">
        <w:rPr>
          <w:rFonts w:cs="Arial"/>
          <w:i/>
          <w:szCs w:val="21"/>
        </w:rPr>
        <w:t>0</w:t>
      </w:r>
      <w:r w:rsidRPr="00BB6944">
        <w:rPr>
          <w:rFonts w:cs="Arial"/>
          <w:i/>
          <w:szCs w:val="21"/>
        </w:rPr>
        <w:t xml:space="preserve"> Points </w:t>
      </w:r>
    </w:p>
    <w:p w:rsidR="00CD2F85" w:rsidRPr="00BB6944" w:rsidRDefault="00CD2F85" w:rsidP="00E73D45">
      <w:pPr>
        <w:pStyle w:val="NoSpacing"/>
        <w:ind w:left="720"/>
        <w:contextualSpacing/>
        <w:rPr>
          <w:rFonts w:cs="Arial"/>
          <w:i/>
          <w:szCs w:val="21"/>
        </w:rPr>
      </w:pPr>
      <w:r w:rsidRPr="00BB6944">
        <w:rPr>
          <w:rFonts w:cs="Arial"/>
          <w:i/>
          <w:szCs w:val="21"/>
        </w:rPr>
        <w:t>Next Lowest Tender: £</w:t>
      </w:r>
      <w:r w:rsidR="00BB6944" w:rsidRPr="00BB6944">
        <w:rPr>
          <w:rFonts w:cs="Arial"/>
          <w:i/>
          <w:szCs w:val="21"/>
        </w:rPr>
        <w:t>18k – (13</w:t>
      </w:r>
      <w:r w:rsidR="00087559" w:rsidRPr="00BB6944">
        <w:rPr>
          <w:rFonts w:cs="Arial"/>
          <w:i/>
          <w:szCs w:val="21"/>
        </w:rPr>
        <w:t>/</w:t>
      </w:r>
      <w:r w:rsidR="00BB6944" w:rsidRPr="00BB6944">
        <w:rPr>
          <w:rFonts w:cs="Arial"/>
          <w:i/>
          <w:szCs w:val="21"/>
        </w:rPr>
        <w:t xml:space="preserve">18 </w:t>
      </w:r>
      <w:r w:rsidRPr="00BB6944">
        <w:rPr>
          <w:rFonts w:cs="Arial"/>
          <w:i/>
          <w:szCs w:val="21"/>
        </w:rPr>
        <w:t xml:space="preserve">x </w:t>
      </w:r>
      <w:r w:rsidR="00BB6944" w:rsidRPr="00BB6944">
        <w:rPr>
          <w:rFonts w:cs="Arial"/>
          <w:i/>
          <w:szCs w:val="21"/>
        </w:rPr>
        <w:t>8</w:t>
      </w:r>
      <w:r w:rsidRPr="00BB6944">
        <w:rPr>
          <w:rFonts w:cs="Arial"/>
          <w:i/>
          <w:szCs w:val="21"/>
        </w:rPr>
        <w:t xml:space="preserve">0) – </w:t>
      </w:r>
      <w:r w:rsidR="00BB6944" w:rsidRPr="00BB6944">
        <w:rPr>
          <w:rFonts w:cs="Arial"/>
          <w:i/>
          <w:szCs w:val="21"/>
        </w:rPr>
        <w:t xml:space="preserve">58 </w:t>
      </w:r>
      <w:r w:rsidRPr="00BB6944">
        <w:rPr>
          <w:rFonts w:cs="Arial"/>
          <w:i/>
          <w:szCs w:val="21"/>
        </w:rPr>
        <w:t>Points</w:t>
      </w:r>
    </w:p>
    <w:p w:rsidR="0007713C" w:rsidRDefault="00CD2F85" w:rsidP="0007713C">
      <w:pPr>
        <w:pStyle w:val="NoSpacing"/>
        <w:ind w:left="720"/>
        <w:contextualSpacing/>
        <w:rPr>
          <w:rFonts w:cs="Arial"/>
          <w:i/>
          <w:szCs w:val="21"/>
        </w:rPr>
      </w:pPr>
      <w:r w:rsidRPr="00BB6944">
        <w:rPr>
          <w:rFonts w:cs="Arial"/>
          <w:i/>
          <w:szCs w:val="21"/>
        </w:rPr>
        <w:t>Next Lowest Tender: £</w:t>
      </w:r>
      <w:r w:rsidR="00BB6944" w:rsidRPr="00BB6944">
        <w:rPr>
          <w:rFonts w:cs="Arial"/>
          <w:i/>
          <w:szCs w:val="21"/>
        </w:rPr>
        <w:t>23k – (13</w:t>
      </w:r>
      <w:r w:rsidRPr="00BB6944">
        <w:rPr>
          <w:rFonts w:cs="Arial"/>
          <w:i/>
          <w:szCs w:val="21"/>
        </w:rPr>
        <w:t>/</w:t>
      </w:r>
      <w:r w:rsidR="00BB6944" w:rsidRPr="00BB6944">
        <w:rPr>
          <w:rFonts w:cs="Arial"/>
          <w:i/>
          <w:szCs w:val="21"/>
        </w:rPr>
        <w:t>23</w:t>
      </w:r>
      <w:r w:rsidRPr="00BB6944">
        <w:rPr>
          <w:rFonts w:cs="Arial"/>
          <w:i/>
          <w:szCs w:val="21"/>
        </w:rPr>
        <w:t xml:space="preserve"> x </w:t>
      </w:r>
      <w:r w:rsidR="00BB6944" w:rsidRPr="00BB6944">
        <w:rPr>
          <w:rFonts w:cs="Arial"/>
          <w:i/>
          <w:szCs w:val="21"/>
        </w:rPr>
        <w:t>8</w:t>
      </w:r>
      <w:r w:rsidRPr="00BB6944">
        <w:rPr>
          <w:rFonts w:cs="Arial"/>
          <w:i/>
          <w:szCs w:val="21"/>
        </w:rPr>
        <w:t xml:space="preserve">0) – </w:t>
      </w:r>
      <w:r w:rsidR="00BB6944" w:rsidRPr="00BB6944">
        <w:rPr>
          <w:rFonts w:cs="Arial"/>
          <w:i/>
          <w:szCs w:val="21"/>
        </w:rPr>
        <w:t>45</w:t>
      </w:r>
      <w:r w:rsidRPr="00BB6944">
        <w:rPr>
          <w:rFonts w:cs="Arial"/>
          <w:i/>
          <w:szCs w:val="21"/>
        </w:rPr>
        <w:t xml:space="preserve"> Points</w:t>
      </w:r>
      <w:r w:rsidRPr="008E5774">
        <w:rPr>
          <w:rFonts w:cs="Arial"/>
          <w:i/>
          <w:szCs w:val="21"/>
        </w:rPr>
        <w:t xml:space="preserve">  </w:t>
      </w:r>
    </w:p>
    <w:p w:rsidR="005F14B3" w:rsidRPr="008E5774" w:rsidRDefault="005F14B3" w:rsidP="0007713C">
      <w:pPr>
        <w:pStyle w:val="NoSpacing"/>
        <w:ind w:left="720"/>
        <w:contextualSpacing/>
        <w:rPr>
          <w:rFonts w:cs="Arial"/>
          <w:i/>
          <w:szCs w:val="21"/>
        </w:rPr>
      </w:pPr>
    </w:p>
    <w:p w:rsidR="00CD2F85" w:rsidRPr="008E5774" w:rsidRDefault="00332AB1" w:rsidP="00F551EA">
      <w:pPr>
        <w:pStyle w:val="Heading3"/>
        <w:numPr>
          <w:ilvl w:val="0"/>
          <w:numId w:val="0"/>
        </w:numPr>
        <w:ind w:left="720" w:hanging="720"/>
      </w:pPr>
      <w:r w:rsidRPr="008E5774">
        <w:t>15</w:t>
      </w:r>
      <w:r w:rsidR="000829CB" w:rsidRPr="008E5774">
        <w:t>.1.</w:t>
      </w:r>
      <w:r w:rsidR="00294230" w:rsidRPr="008E5774">
        <w:t>1</w:t>
      </w:r>
      <w:r w:rsidR="000829CB" w:rsidRPr="008E5774">
        <w:tab/>
      </w:r>
      <w:r w:rsidR="002609F7" w:rsidRPr="008E5774">
        <w:tab/>
      </w:r>
      <w:r w:rsidR="00CD2F85" w:rsidRPr="008E5774">
        <w:t>Pricing Schedule</w:t>
      </w:r>
    </w:p>
    <w:p w:rsidR="00CD2F85" w:rsidRPr="00206DDA" w:rsidRDefault="0035627B" w:rsidP="00CD2F85">
      <w:pPr>
        <w:pStyle w:val="NoSpacing"/>
        <w:contextualSpacing/>
        <w:rPr>
          <w:rFonts w:cs="Arial"/>
          <w:szCs w:val="21"/>
        </w:rPr>
      </w:pPr>
      <w:r w:rsidRPr="00206DDA">
        <w:rPr>
          <w:rFonts w:cs="Arial"/>
          <w:szCs w:val="21"/>
        </w:rPr>
        <w:t xml:space="preserve">Bidders are required to complete the </w:t>
      </w:r>
      <w:r w:rsidR="0002610A" w:rsidRPr="00206DDA">
        <w:rPr>
          <w:rFonts w:cs="Arial"/>
          <w:szCs w:val="21"/>
        </w:rPr>
        <w:t>below</w:t>
      </w:r>
      <w:r w:rsidRPr="00206DDA">
        <w:rPr>
          <w:rFonts w:cs="Arial"/>
          <w:szCs w:val="21"/>
        </w:rPr>
        <w:t xml:space="preserve"> Pricing Schedule to provide a full and detailed breakdown of costs (including options where appropriate).</w:t>
      </w:r>
    </w:p>
    <w:p w:rsidR="00FB2792" w:rsidRPr="00206DDA" w:rsidRDefault="00FB2792" w:rsidP="00CD2F85">
      <w:pPr>
        <w:pStyle w:val="NoSpacing"/>
        <w:contextualSpacing/>
        <w:rPr>
          <w:rFonts w:cs="Arial"/>
          <w:szCs w:val="21"/>
        </w:rPr>
      </w:pPr>
    </w:p>
    <w:p w:rsidR="0002610A" w:rsidRDefault="0002610A" w:rsidP="0002610A">
      <w:pPr>
        <w:pStyle w:val="NoSpacing"/>
        <w:contextualSpacing/>
        <w:rPr>
          <w:rFonts w:cs="Arial"/>
          <w:szCs w:val="21"/>
        </w:rPr>
      </w:pPr>
      <w:r w:rsidRPr="00206DDA">
        <w:rPr>
          <w:rFonts w:cs="Arial"/>
          <w:szCs w:val="21"/>
        </w:rPr>
        <w:t>Please provide a fixed lump sum price for this scope of work broken down into the elements below as required (but not exclusive to the tender).</w:t>
      </w:r>
      <w:r w:rsidR="00206DDA">
        <w:rPr>
          <w:rFonts w:cs="Arial"/>
          <w:szCs w:val="21"/>
        </w:rPr>
        <w:t xml:space="preserve">  </w:t>
      </w:r>
      <w:r w:rsidR="00206DDA" w:rsidRPr="00206DDA">
        <w:rPr>
          <w:rFonts w:cs="Arial"/>
          <w:szCs w:val="21"/>
        </w:rPr>
        <w:t>If the work involves a labour element on site please supply a rate breakdown of each trade included in the quotation.</w:t>
      </w:r>
    </w:p>
    <w:p w:rsidR="00206DDA" w:rsidRDefault="00206DDA" w:rsidP="0002610A">
      <w:pPr>
        <w:pStyle w:val="NoSpacing"/>
        <w:contextualSpacing/>
        <w:rPr>
          <w:rFonts w:cs="Arial"/>
          <w:szCs w:val="21"/>
        </w:rPr>
      </w:pPr>
    </w:p>
    <w:tbl>
      <w:tblPr>
        <w:tblStyle w:val="TableGrid"/>
        <w:tblW w:w="0" w:type="auto"/>
        <w:tblInd w:w="250" w:type="dxa"/>
        <w:tblLook w:val="04A0" w:firstRow="1" w:lastRow="0" w:firstColumn="1" w:lastColumn="0" w:noHBand="0" w:noVBand="1"/>
      </w:tblPr>
      <w:tblGrid>
        <w:gridCol w:w="1134"/>
        <w:gridCol w:w="5670"/>
        <w:gridCol w:w="2188"/>
      </w:tblGrid>
      <w:tr w:rsidR="00206DDA" w:rsidRPr="00206DDA" w:rsidTr="00206DDA">
        <w:trPr>
          <w:trHeight w:hRule="exact" w:val="519"/>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Item</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Description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Total</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color w:val="FF0000"/>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spacing w:before="120" w:after="120"/>
              <w:rPr>
                <w:rFonts w:cs="Arial"/>
                <w:color w:val="FF0000"/>
                <w:szCs w:val="21"/>
                <w:lang w:eastAsia="en-US"/>
              </w:rPr>
            </w:pPr>
            <w:r w:rsidRPr="00206DDA">
              <w:rPr>
                <w:rFonts w:cs="Arial"/>
                <w:szCs w:val="21"/>
              </w:rPr>
              <w:t xml:space="preserve">Site </w:t>
            </w:r>
            <w:r>
              <w:rPr>
                <w:rFonts w:cs="Arial"/>
                <w:szCs w:val="21"/>
              </w:rPr>
              <w:t>S</w:t>
            </w:r>
            <w:r w:rsidRPr="00206DDA">
              <w:rPr>
                <w:rFonts w:cs="Arial"/>
                <w:szCs w:val="21"/>
              </w:rPr>
              <w:t>upervision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spacing w:before="120" w:after="120"/>
              <w:rPr>
                <w:rFonts w:cs="Arial"/>
                <w:szCs w:val="21"/>
                <w:lang w:eastAsia="en-US"/>
              </w:rPr>
            </w:pPr>
            <w:r w:rsidRPr="00206DDA">
              <w:rPr>
                <w:rFonts w:cs="Arial"/>
                <w:szCs w:val="21"/>
              </w:rPr>
              <w:t>Site Labour</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spacing w:before="120" w:after="120"/>
              <w:rPr>
                <w:rFonts w:cs="Arial"/>
                <w:szCs w:val="21"/>
                <w:lang w:eastAsia="en-US"/>
              </w:rPr>
            </w:pPr>
            <w:r w:rsidRPr="00206DDA">
              <w:rPr>
                <w:rFonts w:cs="Arial"/>
                <w:szCs w:val="21"/>
              </w:rPr>
              <w:t>Equipment</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spacing w:before="120" w:after="120"/>
              <w:rPr>
                <w:rFonts w:cs="Arial"/>
                <w:szCs w:val="21"/>
                <w:lang w:eastAsia="en-US"/>
              </w:rPr>
            </w:pPr>
            <w:r>
              <w:rPr>
                <w:rFonts w:cs="Arial"/>
                <w:szCs w:val="21"/>
              </w:rPr>
              <w:t>Waste Disposal</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spacing w:before="120" w:after="120"/>
              <w:rPr>
                <w:rFonts w:cs="Arial"/>
                <w:szCs w:val="21"/>
                <w:lang w:eastAsia="en-US"/>
              </w:rPr>
            </w:pPr>
            <w:r>
              <w:rPr>
                <w:rFonts w:cs="Arial"/>
                <w:szCs w:val="21"/>
                <w:lang w:eastAsia="en-US"/>
              </w:rPr>
              <w:t>Independent four stage clearance testing</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935CDA">
            <w:pPr>
              <w:spacing w:before="120" w:after="120"/>
              <w:rPr>
                <w:rFonts w:cs="Arial"/>
                <w:szCs w:val="21"/>
                <w:lang w:eastAsia="en-US"/>
              </w:rPr>
            </w:pPr>
            <w:r w:rsidRPr="00206DDA">
              <w:rPr>
                <w:rFonts w:cs="Arial"/>
                <w:szCs w:val="21"/>
              </w:rPr>
              <w:t>Other(s)</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935C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spacing w:before="120" w:after="120"/>
              <w:rPr>
                <w:rFonts w:cs="Arial"/>
                <w:szCs w:val="21"/>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spacing w:before="120" w:after="120"/>
              <w:rPr>
                <w:rFonts w:cs="Arial"/>
                <w:szCs w:val="21"/>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spacing w:before="120" w:after="120"/>
              <w:rPr>
                <w:rFonts w:cs="Arial"/>
                <w:szCs w:val="21"/>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spacing w:before="120" w:after="120"/>
              <w:rPr>
                <w:rFonts w:cs="Arial"/>
                <w:szCs w:val="21"/>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b/>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spacing w:before="120" w:after="120"/>
              <w:rPr>
                <w:rFonts w:cs="Arial"/>
                <w:b/>
                <w:szCs w:val="21"/>
                <w:lang w:eastAsia="en-US"/>
              </w:rPr>
            </w:pPr>
            <w:r w:rsidRPr="00206DDA">
              <w:rPr>
                <w:rFonts w:cs="Arial"/>
                <w:b/>
                <w:szCs w:val="21"/>
              </w:rPr>
              <w:t>Total</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w:t>
            </w:r>
          </w:p>
        </w:tc>
      </w:tr>
    </w:tbl>
    <w:p w:rsidR="00206DDA" w:rsidRPr="00206DDA" w:rsidRDefault="00206DDA" w:rsidP="0002610A">
      <w:pPr>
        <w:pStyle w:val="NoSpacing"/>
        <w:contextualSpacing/>
        <w:rPr>
          <w:rFonts w:cs="Arial"/>
          <w:szCs w:val="21"/>
        </w:rPr>
      </w:pPr>
    </w:p>
    <w:p w:rsidR="00953C60" w:rsidRPr="00206DDA" w:rsidRDefault="00953C60" w:rsidP="00CD2F85">
      <w:pPr>
        <w:pStyle w:val="NoSpacing"/>
        <w:contextualSpacing/>
        <w:rPr>
          <w:rFonts w:cs="Arial"/>
          <w:szCs w:val="21"/>
        </w:rPr>
      </w:pPr>
    </w:p>
    <w:p w:rsidR="000F4AF9" w:rsidRPr="00206DDA" w:rsidRDefault="000F4AF9" w:rsidP="000F4AF9">
      <w:pPr>
        <w:pStyle w:val="NoSpacing"/>
        <w:contextualSpacing/>
        <w:rPr>
          <w:rFonts w:cs="Arial"/>
          <w:szCs w:val="21"/>
        </w:rPr>
      </w:pPr>
      <w:r w:rsidRPr="00206DDA">
        <w:rPr>
          <w:rFonts w:cs="Arial"/>
          <w:szCs w:val="21"/>
        </w:rPr>
        <w:t>All prices shall be exclusive of VAT.</w:t>
      </w:r>
    </w:p>
    <w:p w:rsidR="000F4AF9" w:rsidRPr="00206DDA" w:rsidRDefault="000F4AF9" w:rsidP="000F4AF9">
      <w:pPr>
        <w:pStyle w:val="NoSpacing"/>
        <w:contextualSpacing/>
        <w:rPr>
          <w:rFonts w:cs="Arial"/>
          <w:szCs w:val="21"/>
        </w:rPr>
      </w:pPr>
    </w:p>
    <w:p w:rsidR="00CB3BA7" w:rsidRDefault="000F4AF9" w:rsidP="00CD2F85">
      <w:pPr>
        <w:pStyle w:val="NoSpacing"/>
        <w:contextualSpacing/>
        <w:rPr>
          <w:rFonts w:cs="Arial"/>
          <w:szCs w:val="21"/>
        </w:rPr>
      </w:pPr>
      <w:r w:rsidRPr="00206DDA">
        <w:rPr>
          <w:rFonts w:cs="Arial"/>
          <w:szCs w:val="21"/>
        </w:rPr>
        <w:t>All costs appearing elsewhere in the Bid but not mentioned in this Pricing Schedule shall be presumed waived.</w:t>
      </w:r>
    </w:p>
    <w:p w:rsidR="00CD2F85" w:rsidRPr="008E5774" w:rsidRDefault="00332AB1" w:rsidP="00230E3E">
      <w:pPr>
        <w:pStyle w:val="Heading2"/>
      </w:pPr>
      <w:r w:rsidRPr="008E5774">
        <w:lastRenderedPageBreak/>
        <w:t>15</w:t>
      </w:r>
      <w:r w:rsidR="000829CB" w:rsidRPr="008E5774">
        <w:t>.2</w:t>
      </w:r>
      <w:r w:rsidR="000829CB" w:rsidRPr="008E5774">
        <w:tab/>
      </w:r>
      <w:r w:rsidR="00CD2F85" w:rsidRPr="008E5774">
        <w:t xml:space="preserve">Quality </w:t>
      </w:r>
      <w:r w:rsidR="008A0928">
        <w:t>2</w:t>
      </w:r>
      <w:r w:rsidR="00E8067E" w:rsidRPr="00E8067E">
        <w:t>0</w:t>
      </w:r>
      <w:r w:rsidR="00CD2F85" w:rsidRPr="008E5774">
        <w:t xml:space="preserve"> Points</w:t>
      </w:r>
    </w:p>
    <w:p w:rsidR="00CD2F85" w:rsidRPr="008E5774" w:rsidRDefault="00332AB1" w:rsidP="00F551EA">
      <w:pPr>
        <w:pStyle w:val="Heading3"/>
        <w:numPr>
          <w:ilvl w:val="0"/>
          <w:numId w:val="0"/>
        </w:numPr>
        <w:ind w:left="720" w:hanging="720"/>
      </w:pPr>
      <w:r w:rsidRPr="008E5774">
        <w:t xml:space="preserve">15.2.1 </w:t>
      </w:r>
      <w:r w:rsidR="002609F7" w:rsidRPr="008E5774">
        <w:tab/>
      </w:r>
      <w:r w:rsidR="00CD2F85" w:rsidRPr="008E5774">
        <w:t>Scoring Methodology</w:t>
      </w:r>
    </w:p>
    <w:tbl>
      <w:tblPr>
        <w:tblW w:w="9781" w:type="dxa"/>
        <w:tblInd w:w="108" w:type="dxa"/>
        <w:tblLayout w:type="fixed"/>
        <w:tblCellMar>
          <w:left w:w="0" w:type="dxa"/>
          <w:right w:w="0" w:type="dxa"/>
        </w:tblCellMar>
        <w:tblLook w:val="04A0" w:firstRow="1" w:lastRow="0" w:firstColumn="1" w:lastColumn="0" w:noHBand="0" w:noVBand="1"/>
      </w:tblPr>
      <w:tblGrid>
        <w:gridCol w:w="738"/>
        <w:gridCol w:w="9043"/>
      </w:tblGrid>
      <w:tr w:rsidR="00CD2F85" w:rsidRPr="008E5774" w:rsidTr="002A05EB">
        <w:trPr>
          <w:trHeight w:val="397"/>
        </w:trPr>
        <w:tc>
          <w:tcPr>
            <w:tcW w:w="7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2A05EB" w:rsidP="002A05EB">
            <w:pPr>
              <w:spacing w:before="0" w:after="0" w:line="240" w:lineRule="auto"/>
              <w:contextualSpacing/>
              <w:rPr>
                <w:rFonts w:eastAsiaTheme="minorHAnsi" w:cs="Arial"/>
                <w:color w:val="000000"/>
                <w:szCs w:val="21"/>
              </w:rPr>
            </w:pPr>
            <w:r>
              <w:rPr>
                <w:rFonts w:eastAsiaTheme="minorHAnsi" w:cs="Arial"/>
                <w:color w:val="000000"/>
                <w:szCs w:val="21"/>
              </w:rPr>
              <w:t>0</w:t>
            </w:r>
          </w:p>
        </w:tc>
        <w:tc>
          <w:tcPr>
            <w:tcW w:w="9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The Question is not answered or the response </w:t>
            </w:r>
            <w:r w:rsidR="002A05EB">
              <w:rPr>
                <w:rFonts w:cs="Arial"/>
                <w:color w:val="000000"/>
                <w:szCs w:val="21"/>
              </w:rPr>
              <w:t>is completely unacceptable.</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10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Extremely poor response – they have completely missed the point of the question.</w:t>
            </w:r>
          </w:p>
        </w:tc>
      </w:tr>
      <w:tr w:rsidR="00CD2F85" w:rsidRPr="008E5774" w:rsidTr="006B618E">
        <w:trPr>
          <w:trHeight w:val="56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20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Very poor response and not wholly acceptable. Requires major revision to the response to make it acceptable.  Only partially answers the requirement, with major deficiencies and little relevant detail proposed.</w:t>
            </w:r>
          </w:p>
        </w:tc>
      </w:tr>
      <w:tr w:rsidR="00CD2F85" w:rsidRPr="008E5774" w:rsidTr="006B618E">
        <w:trPr>
          <w:trHeight w:val="73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40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Poor response only partially satisfying the selection question requirements with deficiencies apparent.    Some useful evidence provided but response falls well short of expectations.  Low probability of being a capable supplier.</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60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Response is acceptable but remains basic and could have been expanded upon.  Response is sufficient but does not inspire.  </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80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Good response which describes their capabilities in detail which provides high levels of assurance consistent with a quality provider.   The response includes a full description of techniques and measurements currently employed.</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100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cs="Arial"/>
          <w:szCs w:val="21"/>
          <w:lang w:eastAsia="en-GB"/>
        </w:rPr>
      </w:pPr>
      <w:r w:rsidRPr="008E5774">
        <w:rPr>
          <w:rFonts w:cs="Arial"/>
          <w:szCs w:val="21"/>
          <w:lang w:eastAsia="en-GB"/>
        </w:rPr>
        <w:t xml:space="preserve">Where an evaluation criterion is worth 10% then the 0-100 score achieved will be multiplied by 10. </w:t>
      </w:r>
    </w:p>
    <w:p w:rsidR="00CD2F85" w:rsidRPr="008E5774" w:rsidRDefault="00CD2F85" w:rsidP="00CD2F85">
      <w:pPr>
        <w:pStyle w:val="NoSpacing"/>
        <w:contextualSpacing/>
        <w:rPr>
          <w:rFonts w:cs="Arial"/>
          <w:szCs w:val="21"/>
          <w:lang w:eastAsia="en-GB"/>
        </w:rPr>
      </w:pPr>
    </w:p>
    <w:p w:rsidR="00CB3BA7" w:rsidRPr="008E5774" w:rsidRDefault="00CD2F85" w:rsidP="00332AB1">
      <w:pPr>
        <w:pStyle w:val="NoSpacing"/>
        <w:contextualSpacing/>
        <w:rPr>
          <w:rFonts w:cs="Arial"/>
          <w:i/>
          <w:szCs w:val="21"/>
          <w:lang w:eastAsia="en-GB"/>
        </w:rPr>
      </w:pPr>
      <w:r w:rsidRPr="008E5774">
        <w:rPr>
          <w:rFonts w:cs="Arial"/>
          <w:b/>
          <w:bCs/>
          <w:i/>
          <w:szCs w:val="21"/>
          <w:lang w:eastAsia="en-GB"/>
        </w:rPr>
        <w:t xml:space="preserve">Example </w:t>
      </w:r>
      <w:r w:rsidRPr="008E5774">
        <w:rPr>
          <w:rFonts w:cs="Arial"/>
          <w:i/>
          <w:szCs w:val="21"/>
          <w:lang w:eastAsia="en-GB"/>
        </w:rPr>
        <w:t xml:space="preserve">if a Bidder scores 60 from the available 100 points this will equate to 6% by using the following calculation: Score/Total Points available multiplied by 10 (60/100 x 10 = 6) </w:t>
      </w:r>
    </w:p>
    <w:p w:rsidR="00332AB1" w:rsidRPr="008E5774" w:rsidRDefault="00332AB1" w:rsidP="00332AB1">
      <w:pPr>
        <w:pStyle w:val="NoSpacing"/>
        <w:contextualSpacing/>
        <w:rPr>
          <w:rFonts w:cs="Arial"/>
          <w:iCs/>
          <w:szCs w:val="21"/>
        </w:rPr>
      </w:pPr>
    </w:p>
    <w:p w:rsidR="00CB3BA7" w:rsidRDefault="00332AB1" w:rsidP="00F551EA">
      <w:pPr>
        <w:pStyle w:val="Heading3"/>
        <w:numPr>
          <w:ilvl w:val="0"/>
          <w:numId w:val="0"/>
        </w:numPr>
        <w:ind w:left="720" w:hanging="720"/>
      </w:pPr>
      <w:r w:rsidRPr="008E5774">
        <w:t>15.2.2</w:t>
      </w:r>
      <w:r w:rsidRPr="008E5774">
        <w:tab/>
      </w:r>
      <w:r w:rsidR="002609F7" w:rsidRPr="008E5774">
        <w:tab/>
      </w:r>
      <w:r w:rsidR="000829CB" w:rsidRPr="008E5774">
        <w:t>Quality Questionnaire</w:t>
      </w:r>
    </w:p>
    <w:tbl>
      <w:tblPr>
        <w:tblW w:w="9796" w:type="dxa"/>
        <w:tblInd w:w="93" w:type="dxa"/>
        <w:tblLook w:val="04A0" w:firstRow="1" w:lastRow="0" w:firstColumn="1" w:lastColumn="0" w:noHBand="0" w:noVBand="1"/>
      </w:tblPr>
      <w:tblGrid>
        <w:gridCol w:w="1575"/>
        <w:gridCol w:w="8221"/>
      </w:tblGrid>
      <w:tr w:rsidR="00A275E7" w:rsidRPr="00181587" w:rsidTr="00935CDA">
        <w:trPr>
          <w:trHeight w:val="285"/>
        </w:trPr>
        <w:tc>
          <w:tcPr>
            <w:tcW w:w="1575" w:type="dxa"/>
            <w:vMerge w:val="restart"/>
            <w:tcBorders>
              <w:top w:val="single" w:sz="8" w:space="0" w:color="auto"/>
              <w:left w:val="single" w:sz="8" w:space="0" w:color="auto"/>
              <w:bottom w:val="nil"/>
              <w:right w:val="single" w:sz="4" w:space="0" w:color="auto"/>
            </w:tcBorders>
            <w:shd w:val="clear" w:color="auto" w:fill="auto"/>
            <w:hideMark/>
          </w:tcPr>
          <w:p w:rsidR="00A275E7" w:rsidRPr="00181587" w:rsidRDefault="00A275E7" w:rsidP="00A275E7">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15.2.2.</w:t>
            </w:r>
            <w:r>
              <w:rPr>
                <w:rFonts w:eastAsia="Times New Roman" w:cs="Arial"/>
                <w:b/>
                <w:bCs/>
                <w:i/>
                <w:iCs/>
                <w:color w:val="000000"/>
                <w:szCs w:val="21"/>
                <w:lang w:eastAsia="en-GB"/>
              </w:rPr>
              <w:t>1</w:t>
            </w:r>
          </w:p>
        </w:tc>
        <w:tc>
          <w:tcPr>
            <w:tcW w:w="8221" w:type="dxa"/>
            <w:tcBorders>
              <w:top w:val="single" w:sz="4" w:space="0" w:color="auto"/>
              <w:left w:val="single" w:sz="4" w:space="0" w:color="auto"/>
              <w:right w:val="single" w:sz="4" w:space="0" w:color="auto"/>
            </w:tcBorders>
            <w:shd w:val="clear" w:color="auto" w:fill="auto"/>
            <w:vAlign w:val="center"/>
            <w:hideMark/>
          </w:tcPr>
          <w:p w:rsidR="00A275E7" w:rsidRPr="00181587" w:rsidRDefault="00E906D8" w:rsidP="00E906D8">
            <w:pPr>
              <w:spacing w:before="0" w:after="0" w:line="240" w:lineRule="auto"/>
              <w:rPr>
                <w:rFonts w:eastAsia="Times New Roman" w:cs="Arial"/>
                <w:b/>
                <w:bCs/>
                <w:i/>
                <w:iCs/>
                <w:color w:val="000000"/>
                <w:szCs w:val="21"/>
                <w:lang w:eastAsia="en-GB"/>
              </w:rPr>
            </w:pPr>
            <w:r>
              <w:rPr>
                <w:rFonts w:eastAsia="Times New Roman" w:cs="Arial"/>
                <w:b/>
                <w:bCs/>
                <w:i/>
                <w:iCs/>
                <w:color w:val="000000"/>
                <w:szCs w:val="21"/>
                <w:lang w:eastAsia="en-GB"/>
              </w:rPr>
              <w:t xml:space="preserve">HSE </w:t>
            </w:r>
            <w:r w:rsidR="00A275E7">
              <w:rPr>
                <w:rFonts w:eastAsia="Times New Roman" w:cs="Arial"/>
                <w:b/>
                <w:bCs/>
                <w:i/>
                <w:iCs/>
                <w:color w:val="000000"/>
                <w:szCs w:val="21"/>
                <w:lang w:eastAsia="en-GB"/>
              </w:rPr>
              <w:t>Asbestos License Status</w:t>
            </w:r>
          </w:p>
        </w:tc>
      </w:tr>
      <w:tr w:rsidR="00A275E7" w:rsidRPr="00181587" w:rsidTr="00E906D8">
        <w:trPr>
          <w:trHeight w:val="1940"/>
        </w:trPr>
        <w:tc>
          <w:tcPr>
            <w:tcW w:w="1575" w:type="dxa"/>
            <w:vMerge/>
            <w:tcBorders>
              <w:top w:val="single" w:sz="8" w:space="0" w:color="auto"/>
              <w:left w:val="single" w:sz="8" w:space="0" w:color="auto"/>
              <w:bottom w:val="nil"/>
              <w:right w:val="single" w:sz="4" w:space="0" w:color="auto"/>
            </w:tcBorders>
            <w:vAlign w:val="center"/>
            <w:hideMark/>
          </w:tcPr>
          <w:p w:rsidR="00A275E7" w:rsidRPr="00181587" w:rsidRDefault="00A275E7" w:rsidP="00935CDA">
            <w:pPr>
              <w:spacing w:before="0" w:after="0" w:line="240" w:lineRule="auto"/>
              <w:rPr>
                <w:rFonts w:eastAsia="Times New Roman" w:cs="Arial"/>
                <w:b/>
                <w:bCs/>
                <w:i/>
                <w:iCs/>
                <w:color w:val="000000"/>
                <w:szCs w:val="21"/>
                <w:lang w:eastAsia="en-GB"/>
              </w:rPr>
            </w:pPr>
          </w:p>
        </w:tc>
        <w:tc>
          <w:tcPr>
            <w:tcW w:w="8221" w:type="dxa"/>
            <w:tcBorders>
              <w:top w:val="nil"/>
              <w:left w:val="single" w:sz="4" w:space="0" w:color="auto"/>
              <w:bottom w:val="single" w:sz="4" w:space="0" w:color="auto"/>
              <w:right w:val="single" w:sz="4" w:space="0" w:color="auto"/>
            </w:tcBorders>
            <w:shd w:val="clear" w:color="auto" w:fill="auto"/>
            <w:vAlign w:val="center"/>
            <w:hideMark/>
          </w:tcPr>
          <w:p w:rsidR="00A275E7" w:rsidRPr="00181587" w:rsidRDefault="00A275E7" w:rsidP="00935CD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Bidders are asked to </w:t>
            </w:r>
            <w:r w:rsidR="00E906D8">
              <w:rPr>
                <w:rFonts w:eastAsia="Times New Roman" w:cs="Arial"/>
                <w:color w:val="000000"/>
                <w:szCs w:val="21"/>
                <w:lang w:eastAsia="en-GB"/>
              </w:rPr>
              <w:t>confirm the status of their HSE</w:t>
            </w:r>
            <w:r w:rsidR="00E906D8" w:rsidRPr="00E906D8">
              <w:rPr>
                <w:rFonts w:eastAsia="Times New Roman" w:cs="Arial"/>
                <w:color w:val="000000"/>
                <w:szCs w:val="21"/>
                <w:lang w:eastAsia="en-GB"/>
              </w:rPr>
              <w:t xml:space="preserve"> Asbestos License, detailing the following information:</w:t>
            </w:r>
          </w:p>
          <w:p w:rsidR="00E906D8" w:rsidRDefault="00A275E7" w:rsidP="00935CD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br/>
              <w:t xml:space="preserve">a) </w:t>
            </w:r>
            <w:r w:rsidR="00E906D8">
              <w:rPr>
                <w:rFonts w:eastAsia="Times New Roman" w:cs="Arial"/>
                <w:color w:val="000000"/>
                <w:szCs w:val="21"/>
                <w:lang w:eastAsia="en-GB"/>
              </w:rPr>
              <w:t>Licence Number</w:t>
            </w:r>
          </w:p>
          <w:p w:rsidR="00A275E7" w:rsidRDefault="00A275E7" w:rsidP="00935CD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b) </w:t>
            </w:r>
            <w:r w:rsidR="00E906D8">
              <w:rPr>
                <w:rFonts w:eastAsia="Times New Roman" w:cs="Arial"/>
                <w:color w:val="000000"/>
                <w:szCs w:val="21"/>
                <w:lang w:eastAsia="en-GB"/>
              </w:rPr>
              <w:t>Expiry Date</w:t>
            </w:r>
          </w:p>
          <w:p w:rsidR="00E906D8" w:rsidRDefault="00E906D8" w:rsidP="00935CDA">
            <w:pPr>
              <w:spacing w:before="0" w:after="0" w:line="240" w:lineRule="auto"/>
              <w:rPr>
                <w:rFonts w:eastAsia="Times New Roman" w:cs="Arial"/>
                <w:color w:val="000000"/>
                <w:szCs w:val="21"/>
                <w:lang w:eastAsia="en-GB"/>
              </w:rPr>
            </w:pPr>
            <w:r>
              <w:rPr>
                <w:rFonts w:eastAsia="Times New Roman" w:cs="Arial"/>
                <w:color w:val="000000"/>
                <w:szCs w:val="21"/>
                <w:lang w:eastAsia="en-GB"/>
              </w:rPr>
              <w:t>c) Type of Licence</w:t>
            </w:r>
          </w:p>
          <w:p w:rsidR="00A275E7" w:rsidRPr="00181587" w:rsidRDefault="00E906D8" w:rsidP="00E906D8">
            <w:pPr>
              <w:spacing w:before="0" w:after="0" w:line="240" w:lineRule="auto"/>
              <w:rPr>
                <w:rFonts w:eastAsia="Times New Roman" w:cs="Arial"/>
                <w:color w:val="000000"/>
                <w:szCs w:val="21"/>
                <w:lang w:eastAsia="en-GB"/>
              </w:rPr>
            </w:pPr>
            <w:r>
              <w:rPr>
                <w:rFonts w:eastAsia="Times New Roman" w:cs="Arial"/>
                <w:color w:val="000000"/>
                <w:szCs w:val="21"/>
                <w:lang w:eastAsia="en-GB"/>
              </w:rPr>
              <w:t>d) Condition Number(s)</w:t>
            </w:r>
          </w:p>
        </w:tc>
      </w:tr>
      <w:tr w:rsidR="00A275E7" w:rsidRPr="00181587" w:rsidTr="00E906D8">
        <w:trPr>
          <w:trHeight w:val="41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75E7" w:rsidRPr="00181587" w:rsidRDefault="00A275E7" w:rsidP="00935CD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8221" w:type="dxa"/>
            <w:tcBorders>
              <w:top w:val="single" w:sz="4" w:space="0" w:color="auto"/>
              <w:left w:val="nil"/>
              <w:bottom w:val="single" w:sz="4" w:space="0" w:color="auto"/>
              <w:right w:val="single" w:sz="8" w:space="0" w:color="auto"/>
            </w:tcBorders>
            <w:shd w:val="clear" w:color="auto" w:fill="auto"/>
            <w:vAlign w:val="center"/>
            <w:hideMark/>
          </w:tcPr>
          <w:p w:rsidR="00A275E7" w:rsidRDefault="00E906D8" w:rsidP="006B618E">
            <w:pPr>
              <w:spacing w:before="120" w:after="0" w:line="240" w:lineRule="auto"/>
              <w:rPr>
                <w:rFonts w:eastAsia="Times New Roman" w:cs="Arial"/>
                <w:color w:val="000000"/>
                <w:szCs w:val="21"/>
                <w:lang w:eastAsia="en-GB"/>
              </w:rPr>
            </w:pPr>
            <w:r>
              <w:rPr>
                <w:rFonts w:eastAsia="Times New Roman" w:cs="Arial"/>
                <w:color w:val="000000"/>
                <w:szCs w:val="21"/>
                <w:lang w:eastAsia="en-GB"/>
              </w:rPr>
              <w:t>The Bidder shall provide details of their current HSE</w:t>
            </w:r>
            <w:r w:rsidRPr="00E906D8">
              <w:rPr>
                <w:rFonts w:eastAsia="Times New Roman" w:cs="Arial"/>
                <w:color w:val="000000"/>
                <w:szCs w:val="21"/>
                <w:lang w:eastAsia="en-GB"/>
              </w:rPr>
              <w:t xml:space="preserve"> Asbestos License</w:t>
            </w:r>
            <w:r>
              <w:rPr>
                <w:rFonts w:eastAsia="Times New Roman" w:cs="Arial"/>
                <w:color w:val="000000"/>
                <w:szCs w:val="21"/>
                <w:lang w:eastAsia="en-GB"/>
              </w:rPr>
              <w:t>:</w:t>
            </w:r>
          </w:p>
          <w:p w:rsidR="00E906D8" w:rsidRDefault="00E906D8" w:rsidP="00935CDA">
            <w:pPr>
              <w:spacing w:before="0" w:after="0" w:line="240" w:lineRule="auto"/>
              <w:rPr>
                <w:rFonts w:eastAsia="Times New Roman" w:cs="Arial"/>
                <w:color w:val="000000"/>
                <w:szCs w:val="21"/>
                <w:lang w:eastAsia="en-GB"/>
              </w:rPr>
            </w:pPr>
          </w:p>
          <w:p w:rsidR="00E906D8" w:rsidRDefault="00E906D8" w:rsidP="00935CDA">
            <w:pPr>
              <w:spacing w:before="0" w:after="0" w:line="240" w:lineRule="auto"/>
              <w:rPr>
                <w:rFonts w:eastAsia="Times New Roman" w:cs="Arial"/>
                <w:color w:val="000000"/>
                <w:szCs w:val="21"/>
                <w:lang w:eastAsia="en-GB"/>
              </w:rPr>
            </w:pPr>
            <w:r>
              <w:rPr>
                <w:rFonts w:eastAsia="Times New Roman" w:cs="Arial"/>
                <w:color w:val="000000"/>
                <w:szCs w:val="21"/>
                <w:lang w:eastAsia="en-GB"/>
              </w:rPr>
              <w:t xml:space="preserve">Valid Licence = </w:t>
            </w:r>
            <w:r w:rsidRPr="00E906D8">
              <w:rPr>
                <w:rFonts w:eastAsia="Times New Roman" w:cs="Arial"/>
                <w:b/>
                <w:color w:val="000000"/>
                <w:szCs w:val="21"/>
                <w:lang w:eastAsia="en-GB"/>
              </w:rPr>
              <w:t>Pass</w:t>
            </w:r>
          </w:p>
          <w:p w:rsidR="00E906D8" w:rsidRDefault="00E906D8" w:rsidP="00E906D8">
            <w:pPr>
              <w:spacing w:before="0" w:after="0" w:line="240" w:lineRule="auto"/>
              <w:rPr>
                <w:rFonts w:eastAsia="Times New Roman" w:cs="Arial"/>
                <w:b/>
                <w:color w:val="000000"/>
                <w:szCs w:val="21"/>
                <w:lang w:eastAsia="en-GB"/>
              </w:rPr>
            </w:pPr>
            <w:r>
              <w:rPr>
                <w:rFonts w:eastAsia="Times New Roman" w:cs="Arial"/>
                <w:color w:val="000000"/>
                <w:szCs w:val="21"/>
                <w:lang w:eastAsia="en-GB"/>
              </w:rPr>
              <w:t xml:space="preserve">Invalid/Expired/No Licence = </w:t>
            </w:r>
            <w:r w:rsidRPr="00E906D8">
              <w:rPr>
                <w:rFonts w:eastAsia="Times New Roman" w:cs="Arial"/>
                <w:b/>
                <w:color w:val="000000"/>
                <w:szCs w:val="21"/>
                <w:lang w:eastAsia="en-GB"/>
              </w:rPr>
              <w:t>Fail</w:t>
            </w:r>
          </w:p>
          <w:p w:rsidR="00E13C58" w:rsidRDefault="00E13C58" w:rsidP="00E906D8">
            <w:pPr>
              <w:spacing w:before="0" w:after="0" w:line="240" w:lineRule="auto"/>
              <w:rPr>
                <w:rFonts w:eastAsia="Times New Roman" w:cs="Arial"/>
                <w:b/>
                <w:color w:val="000000"/>
                <w:szCs w:val="21"/>
                <w:lang w:eastAsia="en-GB"/>
              </w:rPr>
            </w:pPr>
          </w:p>
          <w:p w:rsidR="00E13C58" w:rsidRPr="00181587" w:rsidRDefault="00E13C58" w:rsidP="00E13C58">
            <w:pPr>
              <w:spacing w:before="0" w:after="120" w:line="240" w:lineRule="auto"/>
              <w:rPr>
                <w:rFonts w:eastAsia="Times New Roman" w:cs="Arial"/>
                <w:color w:val="000000"/>
                <w:szCs w:val="21"/>
                <w:lang w:eastAsia="en-GB"/>
              </w:rPr>
            </w:pPr>
            <w:r w:rsidRPr="00181587">
              <w:rPr>
                <w:rFonts w:eastAsia="Times New Roman" w:cs="Arial"/>
                <w:color w:val="000000"/>
                <w:szCs w:val="21"/>
                <w:lang w:eastAsia="en-GB"/>
              </w:rPr>
              <w:t xml:space="preserve">Please attach your answer as a pdf document limited to </w:t>
            </w:r>
            <w:r>
              <w:rPr>
                <w:rFonts w:eastAsia="Times New Roman" w:cs="Arial"/>
                <w:color w:val="000000"/>
                <w:szCs w:val="21"/>
                <w:lang w:eastAsia="en-GB"/>
              </w:rPr>
              <w:t>one side</w:t>
            </w:r>
            <w:r w:rsidRPr="00181587">
              <w:rPr>
                <w:rFonts w:eastAsia="Times New Roman" w:cs="Arial"/>
                <w:color w:val="000000"/>
                <w:szCs w:val="21"/>
                <w:lang w:eastAsia="en-GB"/>
              </w:rPr>
              <w:t xml:space="preserve"> of A4 (font Ariel, size 11)</w:t>
            </w:r>
          </w:p>
        </w:tc>
      </w:tr>
      <w:tr w:rsidR="00A275E7" w:rsidRPr="00181587" w:rsidTr="00935CDA">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275E7" w:rsidRPr="00181587" w:rsidRDefault="00A275E7" w:rsidP="00935CD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8221" w:type="dxa"/>
            <w:tcBorders>
              <w:top w:val="nil"/>
              <w:left w:val="nil"/>
              <w:bottom w:val="single" w:sz="4" w:space="0" w:color="auto"/>
              <w:right w:val="single" w:sz="8" w:space="0" w:color="auto"/>
            </w:tcBorders>
            <w:shd w:val="clear" w:color="auto" w:fill="auto"/>
            <w:vAlign w:val="center"/>
            <w:hideMark/>
          </w:tcPr>
          <w:p w:rsidR="00A275E7" w:rsidRPr="00E13C58" w:rsidRDefault="00A275E7" w:rsidP="00935CDA">
            <w:pPr>
              <w:spacing w:before="0" w:after="0" w:line="240" w:lineRule="auto"/>
              <w:rPr>
                <w:rFonts w:eastAsia="Times New Roman" w:cs="Arial"/>
                <w:b/>
                <w:color w:val="000000"/>
                <w:szCs w:val="21"/>
                <w:lang w:eastAsia="en-GB"/>
              </w:rPr>
            </w:pPr>
            <w:r w:rsidRPr="00E13C58">
              <w:rPr>
                <w:rFonts w:eastAsia="Times New Roman" w:cs="Arial"/>
                <w:b/>
                <w:color w:val="C00000"/>
                <w:szCs w:val="21"/>
                <w:lang w:eastAsia="en-GB"/>
              </w:rPr>
              <w:t>Mandatory Pass / Fail</w:t>
            </w:r>
          </w:p>
        </w:tc>
      </w:tr>
      <w:tr w:rsidR="00A275E7" w:rsidRPr="00181587" w:rsidTr="00935CDA">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275E7" w:rsidRPr="00181587" w:rsidRDefault="00A275E7" w:rsidP="00935CD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8221" w:type="dxa"/>
            <w:tcBorders>
              <w:top w:val="nil"/>
              <w:left w:val="nil"/>
              <w:bottom w:val="single" w:sz="8" w:space="0" w:color="auto"/>
              <w:right w:val="single" w:sz="8" w:space="0" w:color="auto"/>
            </w:tcBorders>
            <w:shd w:val="clear" w:color="000000" w:fill="FFFF00"/>
            <w:vAlign w:val="center"/>
            <w:hideMark/>
          </w:tcPr>
          <w:p w:rsidR="00A275E7" w:rsidRPr="00181587" w:rsidRDefault="00A275E7" w:rsidP="00935CD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A275E7" w:rsidRDefault="00A275E7" w:rsidP="00A275E7">
      <w:pPr>
        <w:spacing w:before="0" w:after="0"/>
      </w:pPr>
    </w:p>
    <w:p w:rsidR="006B618E" w:rsidRDefault="006B618E" w:rsidP="00A275E7">
      <w:pPr>
        <w:spacing w:before="0" w:after="0"/>
      </w:pPr>
    </w:p>
    <w:p w:rsidR="006B618E" w:rsidRDefault="006B618E" w:rsidP="00A275E7">
      <w:pPr>
        <w:spacing w:before="0" w:after="0"/>
      </w:pPr>
    </w:p>
    <w:p w:rsidR="006B618E" w:rsidRPr="00A275E7" w:rsidRDefault="006B618E" w:rsidP="00A275E7">
      <w:pPr>
        <w:spacing w:before="0" w:after="0"/>
      </w:pPr>
    </w:p>
    <w:tbl>
      <w:tblPr>
        <w:tblW w:w="9796" w:type="dxa"/>
        <w:tblInd w:w="93" w:type="dxa"/>
        <w:tblLook w:val="04A0" w:firstRow="1" w:lastRow="0" w:firstColumn="1" w:lastColumn="0" w:noHBand="0" w:noVBand="1"/>
      </w:tblPr>
      <w:tblGrid>
        <w:gridCol w:w="1575"/>
        <w:gridCol w:w="8221"/>
      </w:tblGrid>
      <w:tr w:rsidR="00F46CED" w:rsidRPr="00181587" w:rsidTr="00C05E34">
        <w:trPr>
          <w:trHeight w:val="285"/>
        </w:trPr>
        <w:tc>
          <w:tcPr>
            <w:tcW w:w="1575" w:type="dxa"/>
            <w:vMerge w:val="restart"/>
            <w:tcBorders>
              <w:top w:val="single" w:sz="8" w:space="0" w:color="auto"/>
              <w:left w:val="single" w:sz="8" w:space="0" w:color="auto"/>
              <w:bottom w:val="nil"/>
              <w:right w:val="single" w:sz="4" w:space="0" w:color="auto"/>
            </w:tcBorders>
            <w:shd w:val="clear" w:color="auto" w:fill="auto"/>
            <w:hideMark/>
          </w:tcPr>
          <w:p w:rsidR="00F46CED" w:rsidRPr="00181587" w:rsidRDefault="00F46CED" w:rsidP="00E8067E">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lastRenderedPageBreak/>
              <w:t>15.2.2.</w:t>
            </w:r>
            <w:r w:rsidR="00E8067E">
              <w:rPr>
                <w:rFonts w:eastAsia="Times New Roman" w:cs="Arial"/>
                <w:b/>
                <w:bCs/>
                <w:i/>
                <w:iCs/>
                <w:color w:val="000000"/>
                <w:szCs w:val="21"/>
                <w:lang w:eastAsia="en-GB"/>
              </w:rPr>
              <w:t>2</w:t>
            </w:r>
          </w:p>
        </w:tc>
        <w:tc>
          <w:tcPr>
            <w:tcW w:w="8221" w:type="dxa"/>
            <w:tcBorders>
              <w:top w:val="single" w:sz="4" w:space="0" w:color="auto"/>
              <w:left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Methodology and Technical Merit</w:t>
            </w:r>
          </w:p>
        </w:tc>
      </w:tr>
      <w:tr w:rsidR="00F46CED" w:rsidRPr="00181587" w:rsidTr="00C05E34">
        <w:trPr>
          <w:trHeight w:val="2280"/>
        </w:trPr>
        <w:tc>
          <w:tcPr>
            <w:tcW w:w="1575" w:type="dxa"/>
            <w:vMerge/>
            <w:tcBorders>
              <w:top w:val="single" w:sz="8" w:space="0" w:color="auto"/>
              <w:left w:val="single" w:sz="8" w:space="0" w:color="auto"/>
              <w:bottom w:val="nil"/>
              <w:right w:val="single" w:sz="4" w:space="0" w:color="auto"/>
            </w:tcBorders>
            <w:vAlign w:val="center"/>
            <w:hideMark/>
          </w:tcPr>
          <w:p w:rsidR="00F46CED" w:rsidRPr="00181587" w:rsidRDefault="00F46CED" w:rsidP="00F46CED">
            <w:pPr>
              <w:spacing w:before="0" w:after="0" w:line="240" w:lineRule="auto"/>
              <w:rPr>
                <w:rFonts w:eastAsia="Times New Roman" w:cs="Arial"/>
                <w:b/>
                <w:bCs/>
                <w:i/>
                <w:iCs/>
                <w:color w:val="000000"/>
                <w:szCs w:val="21"/>
                <w:lang w:eastAsia="en-GB"/>
              </w:rPr>
            </w:pPr>
          </w:p>
        </w:tc>
        <w:tc>
          <w:tcPr>
            <w:tcW w:w="8221" w:type="dxa"/>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E13C58">
            <w:pPr>
              <w:spacing w:before="12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Bidders are asked to provide a comprehensive methodology of how they would undertake the work, together with details of technical ability to meet the required specifications as detailed in the scope. </w:t>
            </w:r>
          </w:p>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br/>
              <w:t>The bidder is required to:</w:t>
            </w:r>
            <w:r w:rsidRPr="00181587">
              <w:rPr>
                <w:rFonts w:eastAsia="Times New Roman" w:cs="Arial"/>
                <w:color w:val="000000"/>
                <w:szCs w:val="21"/>
                <w:lang w:eastAsia="en-GB"/>
              </w:rPr>
              <w:br/>
              <w:t>a) Outline their understanding of the requirements</w:t>
            </w:r>
            <w:r w:rsidRPr="00181587">
              <w:rPr>
                <w:rFonts w:eastAsia="Times New Roman" w:cs="Arial"/>
                <w:color w:val="000000"/>
                <w:szCs w:val="21"/>
                <w:lang w:eastAsia="en-GB"/>
              </w:rPr>
              <w:br/>
              <w:t>b) Provide a programme of work detailing how they propose to deliver the services and objectives that STSC seek to achieve in relation to the specification</w:t>
            </w:r>
            <w:r w:rsidRPr="00181587">
              <w:rPr>
                <w:rFonts w:eastAsia="Times New Roman" w:cs="Arial"/>
                <w:color w:val="000000"/>
                <w:szCs w:val="21"/>
                <w:lang w:eastAsia="en-GB"/>
              </w:rPr>
              <w:br/>
              <w:t>c) Detail their technical ability to complete the required work</w:t>
            </w:r>
          </w:p>
          <w:p w:rsidR="00F46CED" w:rsidRPr="00181587" w:rsidRDefault="00F46CED" w:rsidP="00F46CED">
            <w:pPr>
              <w:spacing w:before="0" w:after="0" w:line="240" w:lineRule="auto"/>
              <w:rPr>
                <w:rFonts w:eastAsia="Times New Roman" w:cs="Arial"/>
                <w:color w:val="000000"/>
                <w:szCs w:val="21"/>
                <w:lang w:eastAsia="en-GB"/>
              </w:rPr>
            </w:pPr>
          </w:p>
        </w:tc>
      </w:tr>
      <w:tr w:rsidR="00F46CED" w:rsidRPr="00181587" w:rsidTr="00C05E34">
        <w:trPr>
          <w:trHeight w:val="56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8221" w:type="dxa"/>
            <w:tcBorders>
              <w:top w:val="single" w:sz="4" w:space="0" w:color="auto"/>
              <w:left w:val="nil"/>
              <w:bottom w:val="single" w:sz="4" w:space="0" w:color="auto"/>
              <w:right w:val="single" w:sz="8"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Please attach your answer as a pdf document limited to three sides of A4 (font Ariel, size 11)</w:t>
            </w:r>
          </w:p>
        </w:tc>
      </w:tr>
      <w:tr w:rsidR="00F46CED" w:rsidRPr="00181587" w:rsidTr="00C05E34">
        <w:trPr>
          <w:trHeight w:val="567"/>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8221" w:type="dxa"/>
            <w:tcBorders>
              <w:top w:val="nil"/>
              <w:left w:val="nil"/>
              <w:bottom w:val="single" w:sz="4" w:space="0" w:color="auto"/>
              <w:right w:val="single" w:sz="8"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F46CED" w:rsidRPr="00181587" w:rsidTr="00C05E34">
        <w:trPr>
          <w:trHeight w:val="567"/>
        </w:trPr>
        <w:tc>
          <w:tcPr>
            <w:tcW w:w="1575" w:type="dxa"/>
            <w:vMerge/>
            <w:tcBorders>
              <w:top w:val="nil"/>
              <w:left w:val="single" w:sz="4" w:space="0" w:color="auto"/>
              <w:bottom w:val="single" w:sz="4" w:space="0" w:color="auto"/>
              <w:right w:val="single" w:sz="4" w:space="0" w:color="auto"/>
            </w:tcBorders>
            <w:vAlign w:val="center"/>
            <w:hideMark/>
          </w:tcPr>
          <w:p w:rsidR="00F46CED" w:rsidRPr="00181587" w:rsidRDefault="00F46CED" w:rsidP="00F46CED">
            <w:pPr>
              <w:spacing w:before="0" w:after="0" w:line="240" w:lineRule="auto"/>
              <w:rPr>
                <w:rFonts w:eastAsia="Times New Roman" w:cs="Arial"/>
                <w:color w:val="000000"/>
                <w:szCs w:val="21"/>
                <w:lang w:eastAsia="en-GB"/>
              </w:rPr>
            </w:pPr>
          </w:p>
        </w:tc>
        <w:tc>
          <w:tcPr>
            <w:tcW w:w="8221" w:type="dxa"/>
            <w:tcBorders>
              <w:top w:val="nil"/>
              <w:left w:val="nil"/>
              <w:bottom w:val="single" w:sz="4" w:space="0" w:color="auto"/>
              <w:right w:val="single" w:sz="8" w:space="0" w:color="auto"/>
            </w:tcBorders>
            <w:shd w:val="clear" w:color="auto" w:fill="auto"/>
            <w:vAlign w:val="center"/>
            <w:hideMark/>
          </w:tcPr>
          <w:p w:rsidR="00F46CED" w:rsidRPr="00181587" w:rsidRDefault="00F46CED" w:rsidP="00181587">
            <w:pPr>
              <w:spacing w:before="0" w:after="0" w:line="240" w:lineRule="auto"/>
              <w:rPr>
                <w:rFonts w:eastAsia="Times New Roman" w:cs="Arial"/>
                <w:b/>
                <w:bCs/>
                <w:color w:val="FF0000"/>
                <w:szCs w:val="21"/>
                <w:lang w:eastAsia="en-GB"/>
              </w:rPr>
            </w:pPr>
            <w:r w:rsidRPr="00181587">
              <w:rPr>
                <w:rFonts w:eastAsia="Times New Roman" w:cs="Arial"/>
                <w:b/>
                <w:bCs/>
                <w:color w:val="C00000"/>
                <w:szCs w:val="21"/>
                <w:lang w:eastAsia="en-GB"/>
              </w:rPr>
              <w:t xml:space="preserve">Maximum Marks </w:t>
            </w:r>
            <w:r w:rsidR="00181587" w:rsidRPr="00181587">
              <w:rPr>
                <w:rFonts w:eastAsia="Times New Roman" w:cs="Arial"/>
                <w:b/>
                <w:bCs/>
                <w:color w:val="C00000"/>
                <w:szCs w:val="21"/>
                <w:lang w:eastAsia="en-GB"/>
              </w:rPr>
              <w:t>10</w:t>
            </w:r>
            <w:r w:rsidRPr="00181587">
              <w:rPr>
                <w:rFonts w:eastAsia="Times New Roman" w:cs="Arial"/>
                <w:b/>
                <w:bCs/>
                <w:color w:val="C00000"/>
                <w:szCs w:val="21"/>
                <w:lang w:eastAsia="en-GB"/>
              </w:rPr>
              <w:t>%</w:t>
            </w:r>
          </w:p>
        </w:tc>
      </w:tr>
      <w:tr w:rsidR="00F46CED" w:rsidRPr="00181587" w:rsidTr="00C05E34">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8221" w:type="dxa"/>
            <w:tcBorders>
              <w:top w:val="nil"/>
              <w:left w:val="nil"/>
              <w:bottom w:val="single" w:sz="8" w:space="0" w:color="auto"/>
              <w:right w:val="single" w:sz="8" w:space="0" w:color="auto"/>
            </w:tcBorders>
            <w:shd w:val="clear" w:color="000000" w:fill="FFFF00"/>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F46CED" w:rsidRPr="00181587" w:rsidRDefault="00F46CED" w:rsidP="00C27410">
      <w:pPr>
        <w:pStyle w:val="NoSpacing"/>
        <w:ind w:left="360"/>
        <w:contextualSpacing/>
        <w:rPr>
          <w:rFonts w:cs="Arial"/>
          <w:b/>
          <w:szCs w:val="21"/>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220"/>
      </w:tblGrid>
      <w:tr w:rsidR="00F46CED" w:rsidRPr="00181587" w:rsidTr="00595F90">
        <w:trPr>
          <w:trHeight w:val="283"/>
        </w:trPr>
        <w:tc>
          <w:tcPr>
            <w:tcW w:w="803" w:type="pct"/>
            <w:vMerge w:val="restart"/>
            <w:tcBorders>
              <w:right w:val="single" w:sz="4" w:space="0" w:color="auto"/>
            </w:tcBorders>
          </w:tcPr>
          <w:p w:rsidR="00F46CED" w:rsidRPr="00181587" w:rsidRDefault="00F46CED" w:rsidP="00E8067E">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15.2.2.</w:t>
            </w:r>
            <w:r w:rsidR="00E8067E">
              <w:rPr>
                <w:rFonts w:eastAsia="Times New Roman" w:cs="Arial"/>
                <w:b/>
                <w:bCs/>
                <w:i/>
                <w:iCs/>
                <w:color w:val="000000"/>
                <w:szCs w:val="21"/>
                <w:lang w:eastAsia="en-GB"/>
              </w:rPr>
              <w:t>3</w:t>
            </w:r>
          </w:p>
        </w:tc>
        <w:tc>
          <w:tcPr>
            <w:tcW w:w="4197" w:type="pct"/>
            <w:tcBorders>
              <w:top w:val="single" w:sz="4" w:space="0" w:color="auto"/>
              <w:left w:val="single" w:sz="4" w:space="0" w:color="auto"/>
              <w:bottom w:val="nil"/>
              <w:right w:val="single" w:sz="4" w:space="0" w:color="auto"/>
            </w:tcBorders>
            <w:shd w:val="clear" w:color="auto" w:fill="auto"/>
            <w:hideMark/>
          </w:tcPr>
          <w:p w:rsidR="00F46CED" w:rsidRPr="00181587" w:rsidRDefault="003B11DC" w:rsidP="003B11DC">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Risk Management</w:t>
            </w:r>
          </w:p>
        </w:tc>
      </w:tr>
      <w:tr w:rsidR="00F46CED" w:rsidRPr="00181587" w:rsidTr="00595F90">
        <w:trPr>
          <w:trHeight w:val="570"/>
        </w:trPr>
        <w:tc>
          <w:tcPr>
            <w:tcW w:w="803" w:type="pct"/>
            <w:vMerge/>
            <w:tcBorders>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b/>
                <w:bCs/>
                <w:i/>
                <w:iCs/>
                <w:color w:val="000000"/>
                <w:szCs w:val="21"/>
                <w:lang w:eastAsia="en-GB"/>
              </w:rPr>
            </w:pPr>
          </w:p>
        </w:tc>
        <w:tc>
          <w:tcPr>
            <w:tcW w:w="4197" w:type="pct"/>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E13C58">
            <w:pPr>
              <w:spacing w:before="120" w:after="120" w:line="240" w:lineRule="auto"/>
              <w:rPr>
                <w:rFonts w:eastAsia="Times New Roman" w:cs="Arial"/>
                <w:color w:val="000000"/>
                <w:szCs w:val="21"/>
                <w:lang w:eastAsia="en-GB"/>
              </w:rPr>
            </w:pPr>
            <w:r w:rsidRPr="00181587">
              <w:rPr>
                <w:rFonts w:eastAsia="Times New Roman" w:cs="Arial"/>
                <w:color w:val="000000"/>
                <w:szCs w:val="21"/>
                <w:lang w:eastAsia="en-GB"/>
              </w:rPr>
              <w:t>Please identify what you feel would be the top 3 risks and how you plan to mitigate these risks.</w:t>
            </w:r>
          </w:p>
        </w:tc>
      </w:tr>
      <w:tr w:rsidR="00F46CED" w:rsidRPr="00181587" w:rsidTr="00595F90">
        <w:trPr>
          <w:trHeight w:val="567"/>
        </w:trPr>
        <w:tc>
          <w:tcPr>
            <w:tcW w:w="803" w:type="pct"/>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4197" w:type="pct"/>
            <w:tcBorders>
              <w:top w:val="single" w:sz="4" w:space="0" w:color="auto"/>
            </w:tcBorders>
            <w:shd w:val="clear" w:color="auto" w:fill="auto"/>
            <w:vAlign w:val="center"/>
            <w:hideMark/>
          </w:tcPr>
          <w:p w:rsidR="00F46CED" w:rsidRPr="00181587" w:rsidRDefault="00F46CED" w:rsidP="004D12F0">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Please attach your answer as a pdf document limited to </w:t>
            </w:r>
            <w:r w:rsidR="004D12F0" w:rsidRPr="00181587">
              <w:rPr>
                <w:rFonts w:eastAsia="Times New Roman" w:cs="Arial"/>
                <w:color w:val="000000"/>
                <w:szCs w:val="21"/>
                <w:lang w:eastAsia="en-GB"/>
              </w:rPr>
              <w:t>two</w:t>
            </w:r>
            <w:r w:rsidRPr="00181587">
              <w:rPr>
                <w:rFonts w:eastAsia="Times New Roman" w:cs="Arial"/>
                <w:color w:val="000000"/>
                <w:szCs w:val="21"/>
                <w:lang w:eastAsia="en-GB"/>
              </w:rPr>
              <w:t xml:space="preserve"> side</w:t>
            </w:r>
            <w:r w:rsidR="004D12F0" w:rsidRPr="00181587">
              <w:rPr>
                <w:rFonts w:eastAsia="Times New Roman" w:cs="Arial"/>
                <w:color w:val="000000"/>
                <w:szCs w:val="21"/>
                <w:lang w:eastAsia="en-GB"/>
              </w:rPr>
              <w:t>s</w:t>
            </w:r>
            <w:r w:rsidRPr="00181587">
              <w:rPr>
                <w:rFonts w:eastAsia="Times New Roman" w:cs="Arial"/>
                <w:color w:val="000000"/>
                <w:szCs w:val="21"/>
                <w:lang w:eastAsia="en-GB"/>
              </w:rPr>
              <w:t xml:space="preserve"> of A4 (font Ariel, size 11)</w:t>
            </w:r>
          </w:p>
        </w:tc>
      </w:tr>
      <w:tr w:rsidR="00F46CED" w:rsidRPr="00181587" w:rsidTr="00595F90">
        <w:trPr>
          <w:trHeight w:val="567"/>
        </w:trPr>
        <w:tc>
          <w:tcPr>
            <w:tcW w:w="803" w:type="pct"/>
            <w:vMerge w:val="restart"/>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4197" w:type="pct"/>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F46CED" w:rsidRPr="00CA7276" w:rsidTr="00595F90">
        <w:trPr>
          <w:trHeight w:val="567"/>
        </w:trPr>
        <w:tc>
          <w:tcPr>
            <w:tcW w:w="803" w:type="pct"/>
            <w:vMerge/>
            <w:vAlign w:val="center"/>
            <w:hideMark/>
          </w:tcPr>
          <w:p w:rsidR="00F46CED" w:rsidRPr="00181587" w:rsidRDefault="00F46CED" w:rsidP="00F46CED">
            <w:pPr>
              <w:spacing w:before="0" w:after="0" w:line="240" w:lineRule="auto"/>
              <w:rPr>
                <w:rFonts w:eastAsia="Times New Roman" w:cs="Arial"/>
                <w:color w:val="000000"/>
                <w:szCs w:val="21"/>
                <w:lang w:eastAsia="en-GB"/>
              </w:rPr>
            </w:pPr>
          </w:p>
        </w:tc>
        <w:tc>
          <w:tcPr>
            <w:tcW w:w="4197" w:type="pct"/>
            <w:shd w:val="clear" w:color="auto" w:fill="auto"/>
            <w:vAlign w:val="center"/>
            <w:hideMark/>
          </w:tcPr>
          <w:p w:rsidR="00F46CED" w:rsidRPr="00181587" w:rsidRDefault="00F46CED" w:rsidP="008A0928">
            <w:pPr>
              <w:spacing w:before="0" w:after="0" w:line="240" w:lineRule="auto"/>
              <w:rPr>
                <w:rFonts w:eastAsia="Times New Roman" w:cs="Arial"/>
                <w:b/>
                <w:bCs/>
                <w:color w:val="FF0000"/>
                <w:szCs w:val="21"/>
                <w:lang w:eastAsia="en-GB"/>
              </w:rPr>
            </w:pPr>
            <w:r w:rsidRPr="00181587">
              <w:rPr>
                <w:rFonts w:eastAsia="Times New Roman" w:cs="Arial"/>
                <w:b/>
                <w:bCs/>
                <w:color w:val="C00000"/>
                <w:szCs w:val="21"/>
                <w:lang w:eastAsia="en-GB"/>
              </w:rPr>
              <w:t>Maximum Marks </w:t>
            </w:r>
            <w:r w:rsidR="008A0928">
              <w:rPr>
                <w:rFonts w:eastAsia="Times New Roman" w:cs="Arial"/>
                <w:b/>
                <w:bCs/>
                <w:color w:val="C00000"/>
                <w:szCs w:val="21"/>
                <w:lang w:eastAsia="en-GB"/>
              </w:rPr>
              <w:t>5</w:t>
            </w:r>
            <w:r w:rsidRPr="00181587">
              <w:rPr>
                <w:rFonts w:eastAsia="Times New Roman" w:cs="Arial"/>
                <w:b/>
                <w:bCs/>
                <w:color w:val="C00000"/>
                <w:szCs w:val="21"/>
                <w:lang w:eastAsia="en-GB"/>
              </w:rPr>
              <w:t>%</w:t>
            </w:r>
          </w:p>
        </w:tc>
      </w:tr>
      <w:tr w:rsidR="00F46CED" w:rsidRPr="00181587" w:rsidTr="00595F90">
        <w:trPr>
          <w:trHeight w:val="567"/>
        </w:trPr>
        <w:tc>
          <w:tcPr>
            <w:tcW w:w="803" w:type="pct"/>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4197" w:type="pct"/>
            <w:shd w:val="clear" w:color="000000" w:fill="FFFF00"/>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681654" w:rsidRPr="00181587" w:rsidRDefault="00681654" w:rsidP="00E54485">
      <w:pPr>
        <w:pStyle w:val="NoSpacing"/>
        <w:ind w:left="360"/>
        <w:contextualSpacing/>
        <w:rPr>
          <w:rFonts w:cs="Arial"/>
          <w:b/>
          <w:szCs w:val="21"/>
        </w:rPr>
      </w:pPr>
    </w:p>
    <w:tbl>
      <w:tblPr>
        <w:tblW w:w="4958" w:type="pct"/>
        <w:tblInd w:w="108" w:type="dxa"/>
        <w:tblLook w:val="04A0" w:firstRow="1" w:lastRow="0" w:firstColumn="1" w:lastColumn="0" w:noHBand="0" w:noVBand="1"/>
      </w:tblPr>
      <w:tblGrid>
        <w:gridCol w:w="1571"/>
        <w:gridCol w:w="8200"/>
      </w:tblGrid>
      <w:tr w:rsidR="003B11DC" w:rsidRPr="00181587" w:rsidTr="00595F90">
        <w:trPr>
          <w:trHeight w:val="285"/>
        </w:trPr>
        <w:tc>
          <w:tcPr>
            <w:tcW w:w="804" w:type="pct"/>
            <w:tcBorders>
              <w:top w:val="single" w:sz="8" w:space="0" w:color="auto"/>
              <w:left w:val="single" w:sz="8" w:space="0" w:color="auto"/>
              <w:bottom w:val="nil"/>
              <w:right w:val="single" w:sz="4" w:space="0" w:color="auto"/>
            </w:tcBorders>
            <w:shd w:val="clear" w:color="auto" w:fill="auto"/>
            <w:noWrap/>
            <w:vAlign w:val="center"/>
            <w:hideMark/>
          </w:tcPr>
          <w:p w:rsidR="003B11DC" w:rsidRPr="00181587" w:rsidRDefault="00181587" w:rsidP="00E8067E">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15.2.2.</w:t>
            </w:r>
            <w:r w:rsidR="00E8067E">
              <w:rPr>
                <w:rFonts w:eastAsia="Times New Roman" w:cs="Arial"/>
                <w:b/>
                <w:bCs/>
                <w:i/>
                <w:iCs/>
                <w:color w:val="000000"/>
                <w:szCs w:val="21"/>
                <w:lang w:eastAsia="en-GB"/>
              </w:rPr>
              <w:t>4</w:t>
            </w:r>
          </w:p>
        </w:tc>
        <w:tc>
          <w:tcPr>
            <w:tcW w:w="4196" w:type="pct"/>
            <w:tcBorders>
              <w:top w:val="single" w:sz="4" w:space="0" w:color="auto"/>
              <w:left w:val="single" w:sz="4" w:space="0" w:color="auto"/>
              <w:bottom w:val="nil"/>
              <w:right w:val="single" w:sz="4" w:space="0" w:color="auto"/>
            </w:tcBorders>
            <w:shd w:val="clear" w:color="auto" w:fill="auto"/>
            <w:noWrap/>
            <w:vAlign w:val="bottom"/>
            <w:hideMark/>
          </w:tcPr>
          <w:p w:rsidR="003B11DC" w:rsidRPr="00181587" w:rsidRDefault="00111721" w:rsidP="003B11DC">
            <w:pPr>
              <w:spacing w:before="0" w:after="0" w:line="240" w:lineRule="auto"/>
              <w:rPr>
                <w:rFonts w:eastAsia="Times New Roman" w:cs="Arial"/>
                <w:b/>
                <w:bCs/>
                <w:i/>
                <w:iCs/>
                <w:color w:val="000000"/>
                <w:szCs w:val="21"/>
                <w:lang w:eastAsia="en-GB"/>
              </w:rPr>
            </w:pPr>
            <w:r w:rsidRPr="00372C3B">
              <w:rPr>
                <w:rFonts w:eastAsia="Times New Roman" w:cs="Arial"/>
                <w:b/>
                <w:bCs/>
                <w:i/>
                <w:iCs/>
                <w:color w:val="000000"/>
                <w:szCs w:val="21"/>
                <w:lang w:eastAsia="en-GB"/>
              </w:rPr>
              <w:t>Evidence of delivering similar projects</w:t>
            </w:r>
          </w:p>
        </w:tc>
      </w:tr>
      <w:tr w:rsidR="003B11DC" w:rsidRPr="00181587" w:rsidTr="00595F90">
        <w:trPr>
          <w:trHeight w:val="585"/>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w:t>
            </w:r>
          </w:p>
        </w:tc>
        <w:tc>
          <w:tcPr>
            <w:tcW w:w="4196" w:type="pct"/>
            <w:tcBorders>
              <w:left w:val="single" w:sz="4" w:space="0" w:color="auto"/>
              <w:bottom w:val="single" w:sz="4" w:space="0" w:color="auto"/>
              <w:right w:val="single" w:sz="4" w:space="0" w:color="auto"/>
            </w:tcBorders>
            <w:shd w:val="clear" w:color="auto" w:fill="auto"/>
            <w:vAlign w:val="center"/>
            <w:hideMark/>
          </w:tcPr>
          <w:p w:rsidR="003B11DC" w:rsidRPr="00181587" w:rsidRDefault="00111721" w:rsidP="00111721">
            <w:pPr>
              <w:spacing w:before="120" w:after="120" w:line="240" w:lineRule="auto"/>
              <w:rPr>
                <w:rFonts w:eastAsia="Times New Roman" w:cs="Arial"/>
                <w:color w:val="000000"/>
                <w:szCs w:val="21"/>
                <w:lang w:eastAsia="en-GB"/>
              </w:rPr>
            </w:pPr>
            <w:r w:rsidRPr="00372C3B">
              <w:rPr>
                <w:rFonts w:eastAsia="Times New Roman" w:cs="Arial"/>
                <w:color w:val="000000"/>
                <w:szCs w:val="21"/>
                <w:lang w:eastAsia="en-GB"/>
              </w:rPr>
              <w:t>Please provide details of a minimum three and maximum five similar projects your company has been engaged in</w:t>
            </w:r>
            <w:r>
              <w:rPr>
                <w:rFonts w:eastAsia="Times New Roman" w:cs="Arial"/>
                <w:color w:val="000000"/>
                <w:szCs w:val="21"/>
                <w:lang w:eastAsia="en-GB"/>
              </w:rPr>
              <w:t xml:space="preserve">, </w:t>
            </w:r>
            <w:r w:rsidRPr="00372C3B">
              <w:rPr>
                <w:rFonts w:eastAsia="Times New Roman" w:cs="Arial"/>
                <w:color w:val="000000"/>
                <w:szCs w:val="21"/>
                <w:lang w:eastAsia="en-GB"/>
              </w:rPr>
              <w:t>outlin</w:t>
            </w:r>
            <w:r>
              <w:rPr>
                <w:rFonts w:eastAsia="Times New Roman" w:cs="Arial"/>
                <w:color w:val="000000"/>
                <w:szCs w:val="21"/>
                <w:lang w:eastAsia="en-GB"/>
              </w:rPr>
              <w:t>ing</w:t>
            </w:r>
            <w:r w:rsidRPr="00372C3B">
              <w:rPr>
                <w:rFonts w:eastAsia="Times New Roman" w:cs="Arial"/>
                <w:color w:val="000000"/>
                <w:szCs w:val="21"/>
                <w:lang w:eastAsia="en-GB"/>
              </w:rPr>
              <w:t xml:space="preserve"> key challenges faced and how these were overcome, any lessons learned, and how you will utilise these experiences to add value in the realisation of STSC’s commission objectives.</w:t>
            </w:r>
          </w:p>
        </w:tc>
      </w:tr>
      <w:tr w:rsidR="003B11DC" w:rsidRPr="00181587" w:rsidTr="00595F90">
        <w:trPr>
          <w:trHeight w:val="567"/>
        </w:trPr>
        <w:tc>
          <w:tcPr>
            <w:tcW w:w="804" w:type="pct"/>
            <w:tcBorders>
              <w:top w:val="nil"/>
              <w:left w:val="single" w:sz="8" w:space="0" w:color="auto"/>
              <w:bottom w:val="single" w:sz="4"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4196" w:type="pct"/>
            <w:tcBorders>
              <w:top w:val="single" w:sz="4" w:space="0" w:color="auto"/>
              <w:left w:val="nil"/>
              <w:bottom w:val="single" w:sz="4" w:space="0" w:color="auto"/>
              <w:right w:val="single" w:sz="8" w:space="0" w:color="auto"/>
            </w:tcBorders>
            <w:shd w:val="clear" w:color="auto" w:fill="auto"/>
            <w:vAlign w:val="center"/>
            <w:hideMark/>
          </w:tcPr>
          <w:p w:rsidR="003B11DC" w:rsidRPr="00181587" w:rsidRDefault="00E8067E"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Please attach your answer as a pdf document limited to three sides of A4 (font Ariel, size 11)</w:t>
            </w:r>
          </w:p>
        </w:tc>
      </w:tr>
      <w:tr w:rsidR="003B11DC" w:rsidRPr="00181587" w:rsidTr="00595F90">
        <w:trPr>
          <w:trHeight w:val="567"/>
        </w:trPr>
        <w:tc>
          <w:tcPr>
            <w:tcW w:w="804" w:type="pct"/>
            <w:vMerge w:val="restart"/>
            <w:tcBorders>
              <w:top w:val="nil"/>
              <w:left w:val="single" w:sz="8" w:space="0" w:color="auto"/>
              <w:bottom w:val="single" w:sz="4"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4196" w:type="pct"/>
            <w:tcBorders>
              <w:top w:val="nil"/>
              <w:left w:val="nil"/>
              <w:bottom w:val="single" w:sz="4" w:space="0" w:color="auto"/>
              <w:right w:val="single" w:sz="8"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3B11DC" w:rsidRPr="00181587" w:rsidTr="00595F90">
        <w:trPr>
          <w:trHeight w:val="567"/>
        </w:trPr>
        <w:tc>
          <w:tcPr>
            <w:tcW w:w="804" w:type="pct"/>
            <w:vMerge/>
            <w:tcBorders>
              <w:top w:val="nil"/>
              <w:left w:val="single" w:sz="8" w:space="0" w:color="auto"/>
              <w:bottom w:val="single" w:sz="4" w:space="0" w:color="auto"/>
              <w:right w:val="single" w:sz="4" w:space="0" w:color="auto"/>
            </w:tcBorders>
            <w:vAlign w:val="center"/>
            <w:hideMark/>
          </w:tcPr>
          <w:p w:rsidR="003B11DC" w:rsidRPr="00181587" w:rsidRDefault="003B11DC" w:rsidP="003B11DC">
            <w:pPr>
              <w:spacing w:before="0" w:after="0" w:line="240" w:lineRule="auto"/>
              <w:rPr>
                <w:rFonts w:eastAsia="Times New Roman" w:cs="Arial"/>
                <w:color w:val="000000"/>
                <w:szCs w:val="21"/>
                <w:lang w:eastAsia="en-GB"/>
              </w:rPr>
            </w:pPr>
          </w:p>
        </w:tc>
        <w:tc>
          <w:tcPr>
            <w:tcW w:w="4196" w:type="pct"/>
            <w:tcBorders>
              <w:top w:val="nil"/>
              <w:left w:val="nil"/>
              <w:bottom w:val="single" w:sz="4" w:space="0" w:color="auto"/>
              <w:right w:val="single" w:sz="8" w:space="0" w:color="auto"/>
            </w:tcBorders>
            <w:shd w:val="clear" w:color="auto" w:fill="auto"/>
            <w:vAlign w:val="center"/>
            <w:hideMark/>
          </w:tcPr>
          <w:p w:rsidR="003B11DC" w:rsidRPr="00181587" w:rsidRDefault="003B11DC" w:rsidP="008A0928">
            <w:pPr>
              <w:spacing w:before="0" w:after="0" w:line="240" w:lineRule="auto"/>
              <w:rPr>
                <w:rFonts w:eastAsia="Times New Roman" w:cs="Arial"/>
                <w:b/>
                <w:bCs/>
                <w:color w:val="FF0000"/>
                <w:szCs w:val="21"/>
                <w:lang w:eastAsia="en-GB"/>
              </w:rPr>
            </w:pPr>
            <w:r w:rsidRPr="00181587">
              <w:rPr>
                <w:rFonts w:eastAsia="Times New Roman" w:cs="Arial"/>
                <w:b/>
                <w:bCs/>
                <w:color w:val="C00000"/>
                <w:szCs w:val="21"/>
                <w:lang w:eastAsia="en-GB"/>
              </w:rPr>
              <w:t>Maximum Marks </w:t>
            </w:r>
            <w:r w:rsidR="008A0928">
              <w:rPr>
                <w:rFonts w:eastAsia="Times New Roman" w:cs="Arial"/>
                <w:b/>
                <w:bCs/>
                <w:color w:val="C00000"/>
                <w:szCs w:val="21"/>
                <w:lang w:eastAsia="en-GB"/>
              </w:rPr>
              <w:t>5</w:t>
            </w:r>
            <w:r w:rsidRPr="00181587">
              <w:rPr>
                <w:rFonts w:eastAsia="Times New Roman" w:cs="Arial"/>
                <w:b/>
                <w:bCs/>
                <w:color w:val="C00000"/>
                <w:szCs w:val="21"/>
                <w:lang w:eastAsia="en-GB"/>
              </w:rPr>
              <w:t>%</w:t>
            </w:r>
          </w:p>
        </w:tc>
      </w:tr>
      <w:tr w:rsidR="003B11DC" w:rsidRPr="008E5774" w:rsidTr="00595F90">
        <w:trPr>
          <w:trHeight w:val="567"/>
        </w:trPr>
        <w:tc>
          <w:tcPr>
            <w:tcW w:w="804" w:type="pct"/>
            <w:tcBorders>
              <w:top w:val="nil"/>
              <w:left w:val="single" w:sz="8" w:space="0" w:color="auto"/>
              <w:bottom w:val="single" w:sz="8"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4196" w:type="pct"/>
            <w:tcBorders>
              <w:top w:val="nil"/>
              <w:left w:val="nil"/>
              <w:bottom w:val="single" w:sz="8" w:space="0" w:color="auto"/>
              <w:right w:val="single" w:sz="8" w:space="0" w:color="auto"/>
            </w:tcBorders>
            <w:shd w:val="clear" w:color="000000" w:fill="FFFF00"/>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3B11DC" w:rsidRPr="008E5774" w:rsidRDefault="003B11DC" w:rsidP="00E54485">
      <w:pPr>
        <w:pStyle w:val="NoSpacing"/>
        <w:ind w:left="360"/>
        <w:contextualSpacing/>
        <w:rPr>
          <w:rFonts w:cs="Arial"/>
          <w:b/>
          <w:szCs w:val="21"/>
        </w:rPr>
      </w:pPr>
    </w:p>
    <w:p w:rsidR="00CD2F85" w:rsidRPr="008E5774" w:rsidRDefault="00E70DBC" w:rsidP="00D044CA">
      <w:pPr>
        <w:pStyle w:val="Heading1"/>
        <w:numPr>
          <w:ilvl w:val="0"/>
          <w:numId w:val="5"/>
        </w:numPr>
        <w:spacing w:before="120" w:after="120"/>
        <w:rPr>
          <w:rFonts w:eastAsia="Times New Roman" w:cs="Arial"/>
          <w:sz w:val="21"/>
          <w:szCs w:val="21"/>
          <w:lang w:eastAsia="en-GB"/>
        </w:rPr>
      </w:pPr>
      <w:bookmarkStart w:id="26" w:name="_PROCUREMENT"/>
      <w:bookmarkEnd w:id="26"/>
      <w:r w:rsidRPr="008E5774">
        <w:rPr>
          <w:rFonts w:eastAsia="Times New Roman" w:cs="Arial"/>
          <w:sz w:val="21"/>
          <w:szCs w:val="21"/>
          <w:lang w:eastAsia="en-GB"/>
        </w:rPr>
        <w:t xml:space="preserve"> </w:t>
      </w:r>
      <w:r w:rsidR="00DC0641" w:rsidRPr="008E5774">
        <w:rPr>
          <w:rFonts w:eastAsia="Times New Roman" w:cs="Arial"/>
          <w:sz w:val="21"/>
          <w:szCs w:val="21"/>
          <w:lang w:eastAsia="en-GB"/>
        </w:rPr>
        <w:t>P</w:t>
      </w:r>
      <w:r w:rsidRPr="008E5774">
        <w:rPr>
          <w:rFonts w:eastAsia="Times New Roman" w:cs="Arial"/>
          <w:sz w:val="21"/>
          <w:szCs w:val="21"/>
          <w:lang w:eastAsia="en-GB"/>
        </w:rPr>
        <w:t>rocurement</w:t>
      </w:r>
    </w:p>
    <w:p w:rsidR="00CD2F85" w:rsidRPr="008E5774" w:rsidRDefault="00CD2F85" w:rsidP="00CD2F85">
      <w:pPr>
        <w:pStyle w:val="NoSpacing"/>
        <w:contextualSpacing/>
        <w:rPr>
          <w:rFonts w:cs="Arial"/>
          <w:szCs w:val="21"/>
        </w:rPr>
      </w:pPr>
      <w:r w:rsidRPr="008E5774">
        <w:rPr>
          <w:rFonts w:cs="Arial"/>
          <w:szCs w:val="21"/>
        </w:rPr>
        <w:t>All communication relating to this tender must be made via the Procurement Team.</w:t>
      </w:r>
    </w:p>
    <w:p w:rsidR="00CD2F85" w:rsidRPr="008E5774" w:rsidRDefault="00CD2F85" w:rsidP="00CD2F85">
      <w:pPr>
        <w:pStyle w:val="NoSpacing"/>
        <w:contextualSpacing/>
        <w:rPr>
          <w:rFonts w:cs="Arial"/>
          <w:szCs w:val="21"/>
        </w:rPr>
      </w:pPr>
      <w:r w:rsidRPr="008E5774">
        <w:rPr>
          <w:rFonts w:cs="Arial"/>
          <w:szCs w:val="21"/>
        </w:rPr>
        <w:lastRenderedPageBreak/>
        <w:t xml:space="preserve">Email: </w:t>
      </w:r>
      <w:hyperlink r:id="rId38" w:history="1">
        <w:r w:rsidRPr="008E5774">
          <w:rPr>
            <w:rStyle w:val="Hyperlink"/>
            <w:rFonts w:cs="Arial"/>
            <w:szCs w:val="21"/>
          </w:rPr>
          <w:t>procurement@stscltd.co.uk</w:t>
        </w:r>
      </w:hyperlink>
    </w:p>
    <w:p w:rsidR="00B240C9" w:rsidRPr="008E5774" w:rsidRDefault="00B240C9"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Please use this email address to: </w:t>
      </w:r>
    </w:p>
    <w:p w:rsidR="00CD2F85" w:rsidRPr="008E5774" w:rsidRDefault="00CD2F85" w:rsidP="00D044CA">
      <w:pPr>
        <w:pStyle w:val="NoSpacing"/>
        <w:numPr>
          <w:ilvl w:val="0"/>
          <w:numId w:val="2"/>
        </w:numPr>
        <w:contextualSpacing/>
        <w:rPr>
          <w:rFonts w:cs="Arial"/>
          <w:szCs w:val="21"/>
        </w:rPr>
      </w:pPr>
      <w:r w:rsidRPr="008E5774">
        <w:rPr>
          <w:rFonts w:cs="Arial"/>
          <w:szCs w:val="21"/>
        </w:rPr>
        <w:t>Confirm the Tenderer intends to submit a tender.</w:t>
      </w:r>
    </w:p>
    <w:p w:rsidR="00CD2F85" w:rsidRPr="008E5774" w:rsidRDefault="00CD2F85" w:rsidP="00D044CA">
      <w:pPr>
        <w:pStyle w:val="NoSpacing"/>
        <w:numPr>
          <w:ilvl w:val="0"/>
          <w:numId w:val="3"/>
        </w:numPr>
        <w:contextualSpacing/>
        <w:rPr>
          <w:rFonts w:cs="Arial"/>
          <w:szCs w:val="21"/>
        </w:rPr>
      </w:pPr>
      <w:r w:rsidRPr="008E5774">
        <w:rPr>
          <w:rFonts w:cs="Arial"/>
          <w:szCs w:val="21"/>
        </w:rPr>
        <w:t>Raise any questions during the tender period.</w:t>
      </w:r>
    </w:p>
    <w:p w:rsidR="00925CC7" w:rsidRPr="008A0928" w:rsidRDefault="00CD2F85" w:rsidP="00D044CA">
      <w:pPr>
        <w:pStyle w:val="NoSpacing"/>
        <w:numPr>
          <w:ilvl w:val="0"/>
          <w:numId w:val="3"/>
        </w:numPr>
        <w:contextualSpacing/>
        <w:rPr>
          <w:rFonts w:eastAsia="Times New Roman" w:cs="Arial"/>
          <w:b/>
          <w:bCs/>
          <w:caps/>
          <w:spacing w:val="15"/>
          <w:szCs w:val="21"/>
          <w:lang w:eastAsia="en-GB"/>
        </w:rPr>
      </w:pPr>
      <w:r w:rsidRPr="008A0928">
        <w:rPr>
          <w:rFonts w:cs="Arial"/>
          <w:szCs w:val="21"/>
        </w:rPr>
        <w:t>Return the completed tender.</w:t>
      </w:r>
      <w:bookmarkStart w:id="27" w:name="_Toc405889394"/>
      <w:bookmarkStart w:id="28" w:name="SectionFour"/>
    </w:p>
    <w:p w:rsidR="00925CC7" w:rsidRDefault="00925CC7" w:rsidP="00925CC7">
      <w:pPr>
        <w:pStyle w:val="NoSpacing"/>
        <w:contextualSpacing/>
        <w:rPr>
          <w:rFonts w:cs="Arial"/>
          <w:szCs w:val="21"/>
        </w:rPr>
      </w:pPr>
    </w:p>
    <w:p w:rsidR="00925CC7" w:rsidRPr="008E5774" w:rsidRDefault="00925CC7" w:rsidP="00D044CA">
      <w:pPr>
        <w:pStyle w:val="Heading1"/>
        <w:numPr>
          <w:ilvl w:val="0"/>
          <w:numId w:val="5"/>
        </w:numPr>
      </w:pPr>
      <w:bookmarkStart w:id="29" w:name="_Freedom_of_Information"/>
      <w:bookmarkEnd w:id="29"/>
      <w:r>
        <w:t>Freedom of Information</w:t>
      </w:r>
    </w:p>
    <w:p w:rsidR="00925CC7" w:rsidRPr="00115595" w:rsidRDefault="00925CC7" w:rsidP="00925CC7">
      <w:pPr>
        <w:spacing w:after="0" w:line="240" w:lineRule="auto"/>
        <w:contextualSpacing/>
        <w:jc w:val="both"/>
        <w:rPr>
          <w:rFonts w:cs="Arial"/>
          <w:szCs w:val="21"/>
        </w:rPr>
      </w:pPr>
      <w:r w:rsidRPr="00115595">
        <w:rPr>
          <w:rFonts w:cs="Arial"/>
          <w:szCs w:val="21"/>
        </w:rPr>
        <w:t>In accordance with the obligations and duties placed upon public authorities by the Freedom of Information Act 2000 (the ‘</w:t>
      </w:r>
      <w:proofErr w:type="spellStart"/>
      <w:r w:rsidRPr="00115595">
        <w:rPr>
          <w:rFonts w:cs="Arial"/>
          <w:szCs w:val="21"/>
        </w:rPr>
        <w:t>FoIA</w:t>
      </w:r>
      <w:proofErr w:type="spellEnd"/>
      <w:r w:rsidRPr="00115595">
        <w:rPr>
          <w:rFonts w:cs="Arial"/>
          <w:szCs w:val="21"/>
        </w:rPr>
        <w:t>’) and the Environmental Information Regulations 2004 (the ‘EIR’) (each as amended from time to time), the Contracting Authority may be required to disclose information submitted by the Bidder.</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Pr="00115595" w:rsidRDefault="00925CC7" w:rsidP="00925CC7">
      <w:pPr>
        <w:spacing w:after="0" w:line="240" w:lineRule="auto"/>
        <w:contextualSpacing/>
        <w:jc w:val="both"/>
        <w:rPr>
          <w:rFonts w:eastAsia="Calibri" w:cs="Arial"/>
          <w:b/>
          <w:szCs w:val="21"/>
        </w:rPr>
      </w:pPr>
      <w:r w:rsidRPr="00115595">
        <w:rPr>
          <w:rFonts w:cs="Arial"/>
          <w:b/>
          <w:szCs w:val="21"/>
        </w:rPr>
        <w:t>In respect of any information submitted by a Bidder that it considers to be commercially sensitive the Bidder should complete the Freedom of Information declaration question below.</w:t>
      </w:r>
    </w:p>
    <w:p w:rsidR="00925CC7" w:rsidRPr="00115595" w:rsidRDefault="00925CC7" w:rsidP="00925CC7">
      <w:pPr>
        <w:spacing w:after="0" w:line="240" w:lineRule="auto"/>
        <w:contextualSpacing/>
        <w:jc w:val="both"/>
        <w:rPr>
          <w:rFonts w:eastAsia="Times New Roman" w:cs="Arial"/>
          <w:b/>
          <w:color w:val="000000"/>
          <w:szCs w:val="21"/>
          <w:lang w:eastAsia="en-GB"/>
        </w:rPr>
      </w:pPr>
    </w:p>
    <w:p w:rsidR="00925CC7" w:rsidRPr="00115595" w:rsidRDefault="00925CC7" w:rsidP="00925CC7">
      <w:pPr>
        <w:spacing w:after="0" w:line="240" w:lineRule="auto"/>
        <w:contextualSpacing/>
        <w:jc w:val="both"/>
        <w:rPr>
          <w:rFonts w:eastAsia="Calibri" w:cs="Arial"/>
          <w:szCs w:val="21"/>
        </w:rPr>
      </w:pPr>
      <w:r w:rsidRPr="00115595">
        <w:rPr>
          <w:rFonts w:cs="Arial"/>
          <w:szCs w:val="21"/>
        </w:rPr>
        <w:t xml:space="preserve">Where a Bidder identifies information as commercially sensitive, the Contracting Authority will endeavour to maintain confidentiality. Bidders should note, however, that, even where information is identified as commercially sensitive, the Contracting Authority may be required to disclose such information in accordance with the </w:t>
      </w:r>
      <w:proofErr w:type="spellStart"/>
      <w:r w:rsidRPr="00115595">
        <w:rPr>
          <w:rFonts w:cs="Arial"/>
          <w:szCs w:val="21"/>
        </w:rPr>
        <w:t>FoIA</w:t>
      </w:r>
      <w:proofErr w:type="spellEnd"/>
      <w:r w:rsidRPr="00115595">
        <w:rPr>
          <w:rFonts w:cs="Arial"/>
          <w:szCs w:val="21"/>
        </w:rPr>
        <w:t xml:space="preserve"> or the Environmental Information Regulations.  In particular, the Contracting Authority is required to form an independent judgment concerning whether the information is exempt from disclosure under the </w:t>
      </w:r>
      <w:proofErr w:type="spellStart"/>
      <w:r w:rsidRPr="00115595">
        <w:rPr>
          <w:rFonts w:cs="Arial"/>
          <w:szCs w:val="21"/>
        </w:rPr>
        <w:t>FoIA</w:t>
      </w:r>
      <w:proofErr w:type="spellEnd"/>
      <w:r w:rsidRPr="00115595">
        <w:rPr>
          <w:rFonts w:cs="Arial"/>
          <w:szCs w:val="21"/>
        </w:rPr>
        <w:t xml:space="preserve"> or the EIR and whether the public interest favours disclosure or not.  Accordingly, the Contracting Authority cannot guarantee that any information marked ‘confidential’ or “commercially sensitive” will not be disclosed.</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Pr="00115595" w:rsidRDefault="00925CC7" w:rsidP="00925CC7">
      <w:pPr>
        <w:spacing w:after="0" w:line="240" w:lineRule="auto"/>
        <w:contextualSpacing/>
        <w:jc w:val="both"/>
        <w:rPr>
          <w:rFonts w:eastAsia="Calibri" w:cs="Arial"/>
          <w:szCs w:val="21"/>
        </w:rPr>
      </w:pPr>
      <w:r w:rsidRPr="00115595">
        <w:rPr>
          <w:rFonts w:cs="Arial"/>
          <w:szCs w:val="21"/>
        </w:rPr>
        <w:t xml:space="preserve">Where a Bidder receives a request for information under the </w:t>
      </w:r>
      <w:proofErr w:type="spellStart"/>
      <w:r w:rsidRPr="00115595">
        <w:rPr>
          <w:rFonts w:cs="Arial"/>
          <w:szCs w:val="21"/>
        </w:rPr>
        <w:t>FoIA</w:t>
      </w:r>
      <w:proofErr w:type="spellEnd"/>
      <w:r w:rsidRPr="00115595">
        <w:rPr>
          <w:rFonts w:cs="Arial"/>
          <w:szCs w:val="21"/>
        </w:rPr>
        <w:t xml:space="preserve"> or the EIR during the procurement, this should be immediately passed on to the Contracting Authority and the Bidder should not attempt to answer the request without first consulting with the Contracting Authority.</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Pr="00115595" w:rsidRDefault="00925CC7" w:rsidP="00925CC7">
      <w:pPr>
        <w:spacing w:after="0" w:line="240" w:lineRule="auto"/>
        <w:contextualSpacing/>
        <w:jc w:val="both"/>
        <w:rPr>
          <w:rFonts w:cs="Arial"/>
          <w:szCs w:val="21"/>
          <w:highlight w:val="lightGray"/>
        </w:rPr>
      </w:pPr>
      <w:r w:rsidRPr="00115595">
        <w:rPr>
          <w:rFonts w:cs="Arial"/>
          <w:szCs w:val="21"/>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681654" w:rsidRPr="00072D15" w:rsidRDefault="00681654" w:rsidP="00925CC7">
      <w:pPr>
        <w:pStyle w:val="NoSpacing"/>
        <w:contextualSpacing/>
        <w:rPr>
          <w:rFonts w:eastAsia="Times New Roman" w:cs="Arial"/>
          <w:b/>
          <w:bCs/>
          <w:caps/>
          <w:color w:val="FFFFFF" w:themeColor="background1"/>
          <w:spacing w:val="15"/>
          <w:szCs w:val="21"/>
          <w:lang w:eastAsia="en-GB"/>
        </w:rPr>
      </w:pPr>
      <w:r w:rsidRPr="00072D15">
        <w:rPr>
          <w:rFonts w:eastAsia="Times New Roman" w:cs="Arial"/>
          <w:szCs w:val="21"/>
          <w:lang w:eastAsia="en-GB"/>
        </w:rPr>
        <w:br w:type="page"/>
      </w:r>
    </w:p>
    <w:p w:rsidR="00E70DBC" w:rsidRPr="00072D15" w:rsidRDefault="00E70DBC" w:rsidP="00D044CA">
      <w:pPr>
        <w:pStyle w:val="Heading1"/>
        <w:numPr>
          <w:ilvl w:val="0"/>
          <w:numId w:val="5"/>
        </w:numPr>
        <w:spacing w:before="120" w:after="120"/>
        <w:rPr>
          <w:rFonts w:eastAsia="Times New Roman"/>
          <w:sz w:val="21"/>
          <w:szCs w:val="21"/>
          <w:lang w:eastAsia="en-GB"/>
        </w:rPr>
      </w:pPr>
      <w:bookmarkStart w:id="30" w:name="_Appendices"/>
      <w:bookmarkEnd w:id="30"/>
      <w:r w:rsidRPr="00072D15">
        <w:rPr>
          <w:rFonts w:eastAsia="Times New Roman"/>
          <w:sz w:val="21"/>
          <w:szCs w:val="21"/>
          <w:lang w:eastAsia="en-GB"/>
        </w:rPr>
        <w:lastRenderedPageBreak/>
        <w:t xml:space="preserve"> Appendices</w:t>
      </w:r>
    </w:p>
    <w:p w:rsidR="00E70DBC" w:rsidRPr="005F14B3" w:rsidRDefault="00E70DBC" w:rsidP="00230E3E">
      <w:pPr>
        <w:pStyle w:val="Heading2"/>
      </w:pPr>
      <w:r w:rsidRPr="005F14B3">
        <w:t xml:space="preserve">Appendix A </w:t>
      </w:r>
    </w:p>
    <w:bookmarkEnd w:id="27"/>
    <w:bookmarkEnd w:id="28"/>
    <w:p w:rsidR="00F551EA" w:rsidRPr="00F551EA" w:rsidRDefault="00F551EA" w:rsidP="00F551EA">
      <w:pPr>
        <w:pStyle w:val="Heading3"/>
        <w:rPr>
          <w:szCs w:val="22"/>
        </w:rPr>
      </w:pPr>
      <w:r w:rsidRPr="00F551EA">
        <w:t xml:space="preserve">Summary of Asbestos </w:t>
      </w:r>
      <w:r>
        <w:t xml:space="preserve">Ceiling </w:t>
      </w:r>
      <w:r w:rsidRPr="00F551EA">
        <w:t xml:space="preserve">Tiles </w:t>
      </w:r>
      <w:r>
        <w:t>b</w:t>
      </w:r>
      <w:r w:rsidRPr="00F551EA">
        <w:t>y Location</w:t>
      </w:r>
    </w:p>
    <w:p w:rsidR="00181587" w:rsidRDefault="00181587">
      <w:pPr>
        <w:rPr>
          <w:rFonts w:cs="Arial"/>
          <w:b/>
          <w:szCs w:val="22"/>
        </w:rPr>
      </w:pPr>
      <w:r>
        <w:rPr>
          <w:rFonts w:cs="Arial"/>
          <w:b/>
          <w:szCs w:val="22"/>
        </w:rPr>
        <w:object w:dxaOrig="1536" w:dyaOrig="993">
          <v:shape id="_x0000_i1029" type="#_x0000_t75" style="width:76.8pt;height:49.65pt" o:ole="">
            <v:imagedata r:id="rId39" o:title=""/>
          </v:shape>
          <o:OLEObject Type="Link" ProgID="Excel.Sheet.12" ShapeID="_x0000_i1029" DrawAspect="Icon" r:id="rId40" UpdateMode="Always">
            <o:LinkType>EnhancedMetaFile</o:LinkType>
            <o:LockedField>false</o:LockedField>
            <o:FieldCodes>\f 0</o:FieldCodes>
          </o:OLEObject>
        </w:object>
      </w:r>
      <w:r>
        <w:rPr>
          <w:rFonts w:cs="Arial"/>
          <w:b/>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5: Agreement to Published Terms &amp;Condition</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confirm agreement to the published Terms and Conditions in relation to this tender without deviation.</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A94DE1" w:rsidRDefault="00A94DE1" w:rsidP="00633A3F">
      <w:pPr>
        <w:spacing w:after="0" w:line="240" w:lineRule="auto"/>
        <w:rPr>
          <w:rFonts w:cs="Calibri"/>
          <w:szCs w:val="22"/>
        </w:rPr>
      </w:pPr>
    </w:p>
    <w:p w:rsidR="00633A3F" w:rsidRPr="002609F7" w:rsidRDefault="00A94DE1" w:rsidP="00633A3F">
      <w:pPr>
        <w:spacing w:after="0" w:line="240" w:lineRule="auto"/>
        <w:rPr>
          <w:rFonts w:eastAsia="Times New Roman" w:cs="Calibri"/>
          <w:b/>
          <w:bCs/>
          <w:kern w:val="32"/>
          <w:szCs w:val="22"/>
          <w:lang w:eastAsia="en-GB"/>
        </w:rPr>
      </w:pPr>
      <w:r>
        <w:rPr>
          <w:rFonts w:cs="Calibri"/>
          <w:szCs w:val="22"/>
        </w:rPr>
        <w:object w:dxaOrig="1531" w:dyaOrig="991">
          <v:shape id="_x0000_i1030" type="#_x0000_t75" style="width:76.55pt;height:49.55pt" o:ole="">
            <v:imagedata r:id="rId12" o:title=""/>
          </v:shape>
          <o:OLEObject Type="Embed" ProgID="AcroExch.Document.DC" ShapeID="_x0000_i1030" DrawAspect="Icon" ObjectID="_1589088382" r:id="rId41"/>
        </w:object>
      </w:r>
      <w:r w:rsidR="00633A3F" w:rsidRPr="002609F7">
        <w:rPr>
          <w:rFonts w:cs="Calibri"/>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6: Use of Sub-Contractors</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intend to use the below sub-contracts in delivering this tender.</w:t>
      </w:r>
    </w:p>
    <w:p w:rsidR="00633A3F" w:rsidRPr="002609F7" w:rsidRDefault="00633A3F" w:rsidP="00633A3F">
      <w:pPr>
        <w:pStyle w:val="NoSpacing"/>
        <w:rPr>
          <w:rFonts w:cs="Arial"/>
          <w:szCs w:val="22"/>
        </w:rPr>
      </w:pPr>
    </w:p>
    <w:tbl>
      <w:tblPr>
        <w:tblStyle w:val="TableGrid"/>
        <w:tblW w:w="0" w:type="auto"/>
        <w:tblInd w:w="0" w:type="dxa"/>
        <w:tblLook w:val="04A0" w:firstRow="1" w:lastRow="0" w:firstColumn="1" w:lastColumn="0" w:noHBand="0" w:noVBand="1"/>
      </w:tblPr>
      <w:tblGrid>
        <w:gridCol w:w="4621"/>
        <w:gridCol w:w="4621"/>
      </w:tblGrid>
      <w:tr w:rsidR="00633A3F" w:rsidRPr="002609F7" w:rsidTr="00633A3F">
        <w:trPr>
          <w:trHeight w:val="43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r w:rsidRPr="002609F7">
              <w:rPr>
                <w:rFonts w:cs="Arial"/>
                <w:sz w:val="22"/>
                <w:szCs w:val="22"/>
              </w:rPr>
              <w:t>Sub-contractor</w:t>
            </w: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lang w:eastAsia="en-US"/>
              </w:rPr>
            </w:pPr>
            <w:r w:rsidRPr="002609F7">
              <w:rPr>
                <w:rFonts w:cs="Arial"/>
                <w:sz w:val="22"/>
                <w:szCs w:val="22"/>
              </w:rPr>
              <w:t>Nature of Work</w:t>
            </w:r>
          </w:p>
        </w:tc>
      </w:tr>
      <w:tr w:rsidR="00633A3F" w:rsidRPr="002609F7" w:rsidTr="00633A3F">
        <w:trPr>
          <w:trHeight w:val="339"/>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rPr>
          <w:trHeight w:val="38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bl>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633A3F" w:rsidRDefault="00633A3F" w:rsidP="00633A3F">
      <w:pPr>
        <w:pStyle w:val="NoSpacing"/>
        <w:rPr>
          <w:rFonts w:cs="Arial"/>
          <w:szCs w:val="22"/>
        </w:rPr>
      </w:pPr>
    </w:p>
    <w:p w:rsidR="002A05EB" w:rsidRPr="002609F7" w:rsidRDefault="002A05EB" w:rsidP="00633A3F">
      <w:pPr>
        <w:pStyle w:val="NoSpacing"/>
        <w:rPr>
          <w:rFonts w:cs="Arial"/>
          <w:szCs w:val="22"/>
        </w:rPr>
      </w:pPr>
    </w:p>
    <w:p w:rsidR="002A05EB" w:rsidRDefault="002A05EB" w:rsidP="00633A3F">
      <w:pPr>
        <w:pStyle w:val="NoSpacing"/>
        <w:rPr>
          <w:rFonts w:cs="Arial"/>
          <w:b/>
          <w:i/>
          <w:szCs w:val="22"/>
        </w:rPr>
      </w:pPr>
    </w:p>
    <w:p w:rsidR="00633A3F" w:rsidRPr="002609F7" w:rsidRDefault="00633A3F" w:rsidP="00633A3F">
      <w:pPr>
        <w:pStyle w:val="NoSpacing"/>
        <w:rPr>
          <w:rFonts w:cs="Arial"/>
          <w:b/>
          <w:i/>
          <w:szCs w:val="22"/>
        </w:rPr>
      </w:pPr>
      <w:r w:rsidRPr="002609F7">
        <w:rPr>
          <w:rFonts w:cs="Arial"/>
          <w:b/>
          <w:i/>
          <w:szCs w:val="22"/>
        </w:rPr>
        <w:t>OR</w:t>
      </w:r>
    </w:p>
    <w:p w:rsidR="00633A3F" w:rsidRDefault="00633A3F" w:rsidP="00633A3F">
      <w:pPr>
        <w:pStyle w:val="NoSpacing"/>
        <w:rPr>
          <w:rFonts w:cs="Arial"/>
          <w:szCs w:val="22"/>
        </w:rPr>
      </w:pPr>
    </w:p>
    <w:p w:rsidR="002A05EB" w:rsidRPr="002609F7" w:rsidRDefault="002A05EB" w:rsidP="00633A3F">
      <w:pPr>
        <w:pStyle w:val="NoSpacing"/>
        <w:rPr>
          <w:rFonts w:cs="Arial"/>
          <w:szCs w:val="22"/>
        </w:rPr>
      </w:pPr>
    </w:p>
    <w:p w:rsidR="002A05EB" w:rsidRDefault="002A05EB"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do not intend to use sub-contractors in delivering this tender.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E50FEB" w:rsidRDefault="00633A3F" w:rsidP="002609F7">
      <w:pPr>
        <w:pStyle w:val="NoSpacing"/>
        <w:rPr>
          <w:rFonts w:ascii="Calibri" w:hAnsi="Calibri" w:cs="Calibri"/>
          <w:sz w:val="20"/>
        </w:rPr>
      </w:pPr>
      <w:r w:rsidRPr="002609F7">
        <w:rPr>
          <w:rFonts w:cs="Arial"/>
          <w:szCs w:val="22"/>
        </w:rPr>
        <w:t>Date</w:t>
      </w:r>
    </w:p>
    <w:p w:rsidR="00633A3F" w:rsidRPr="00E50FEB" w:rsidRDefault="00633A3F" w:rsidP="00CD2F85">
      <w:pPr>
        <w:pStyle w:val="NoSpacing"/>
        <w:contextualSpacing/>
        <w:rPr>
          <w:rFonts w:cs="Arial"/>
          <w:sz w:val="20"/>
          <w:highlight w:val="lightGray"/>
        </w:rPr>
      </w:pPr>
    </w:p>
    <w:p w:rsidR="008919CB" w:rsidRDefault="008919CB">
      <w:pPr>
        <w:rPr>
          <w:rFonts w:cs="Arial"/>
          <w:sz w:val="20"/>
        </w:rPr>
      </w:pPr>
      <w:r>
        <w:rPr>
          <w:rFonts w:cs="Arial"/>
          <w:sz w:val="20"/>
        </w:rPr>
        <w:br w:type="page"/>
      </w:r>
    </w:p>
    <w:p w:rsidR="008919CB" w:rsidRPr="00237802" w:rsidRDefault="008919CB" w:rsidP="008919CB">
      <w:pPr>
        <w:rPr>
          <w:rFonts w:cs="Arial"/>
          <w:b/>
          <w:lang w:eastAsia="en-GB"/>
        </w:rPr>
      </w:pPr>
      <w:r w:rsidRPr="00237802">
        <w:rPr>
          <w:rFonts w:cs="Arial"/>
          <w:b/>
          <w:lang w:eastAsia="en-GB"/>
        </w:rPr>
        <w:lastRenderedPageBreak/>
        <w:t>Declaration 7: Health &amp; Safety Policy</w:t>
      </w:r>
    </w:p>
    <w:p w:rsidR="008919CB" w:rsidRPr="00237802" w:rsidRDefault="008919CB" w:rsidP="008919CB">
      <w:pPr>
        <w:rPr>
          <w:rFonts w:cs="Arial"/>
          <w:sz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ind w:left="34"/>
              <w:rPr>
                <w:rFonts w:cs="Arial"/>
                <w:b/>
                <w:bCs/>
                <w:szCs w:val="22"/>
              </w:rPr>
            </w:pPr>
            <w:r w:rsidRPr="008919CB">
              <w:rPr>
                <w:rFonts w:cs="Arial"/>
                <w:szCs w:val="22"/>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color w:val="000000"/>
                <w:sz w:val="22"/>
                <w:szCs w:val="22"/>
              </w:rPr>
            </w:pPr>
            <w:r w:rsidRPr="008919CB">
              <w:rPr>
                <w:rFonts w:cs="Arial"/>
                <w:color w:val="000000"/>
                <w:sz w:val="22"/>
                <w:szCs w:val="22"/>
              </w:rPr>
              <w:t xml:space="preserve">Bidder </w:t>
            </w:r>
            <w:r w:rsidR="002A05EB">
              <w:rPr>
                <w:rFonts w:cs="Arial"/>
                <w:color w:val="000000"/>
                <w:sz w:val="22"/>
                <w:szCs w:val="22"/>
              </w:rPr>
              <w:t>G</w:t>
            </w:r>
            <w:r w:rsidRPr="008919CB">
              <w:rPr>
                <w:rFonts w:cs="Arial"/>
                <w:color w:val="000000"/>
                <w:sz w:val="22"/>
                <w:szCs w:val="22"/>
              </w:rPr>
              <w:t>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color w:val="000000"/>
                <w:sz w:val="22"/>
                <w:szCs w:val="22"/>
              </w:rPr>
            </w:pPr>
            <w:r w:rsidRPr="008919CB">
              <w:rPr>
                <w:rFonts w:cs="Arial"/>
                <w:color w:val="000000"/>
                <w:sz w:val="22"/>
                <w:szCs w:val="22"/>
              </w:rPr>
              <w:t xml:space="preserve">The Bidder shall answer </w:t>
            </w:r>
            <w:r w:rsidRPr="008919CB">
              <w:rPr>
                <w:rFonts w:cs="Arial"/>
                <w:b/>
                <w:bCs/>
                <w:color w:val="000000"/>
                <w:sz w:val="22"/>
                <w:szCs w:val="22"/>
              </w:rPr>
              <w:t>Yes</w:t>
            </w:r>
            <w:r w:rsidRPr="008919CB">
              <w:rPr>
                <w:rFonts w:cs="Arial"/>
                <w:color w:val="000000"/>
                <w:sz w:val="22"/>
                <w:szCs w:val="22"/>
              </w:rPr>
              <w:t xml:space="preserve"> or </w:t>
            </w:r>
            <w:r w:rsidRPr="008919CB">
              <w:rPr>
                <w:rFonts w:cs="Arial"/>
                <w:b/>
                <w:bCs/>
                <w:color w:val="000000"/>
                <w:sz w:val="22"/>
                <w:szCs w:val="22"/>
              </w:rPr>
              <w:t>No</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Yes</w:t>
            </w:r>
            <w:r w:rsidRPr="008919CB">
              <w:rPr>
                <w:rFonts w:cs="Arial"/>
                <w:color w:val="000000"/>
                <w:sz w:val="22"/>
                <w:szCs w:val="22"/>
              </w:rPr>
              <w:t xml:space="preserve"> – Pass</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No</w:t>
            </w:r>
            <w:r w:rsidRPr="008919CB">
              <w:rPr>
                <w:rFonts w:cs="Arial"/>
                <w:color w:val="000000"/>
                <w:sz w:val="22"/>
                <w:szCs w:val="22"/>
              </w:rPr>
              <w:t xml:space="preserve"> - Fail</w:t>
            </w:r>
          </w:p>
        </w:tc>
      </w:tr>
      <w:tr w:rsidR="008919CB" w:rsidRPr="008919CB" w:rsidTr="00102100">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sz w:val="22"/>
                <w:szCs w:val="22"/>
              </w:rPr>
            </w:pPr>
            <w:r w:rsidRPr="008919CB">
              <w:rPr>
                <w:rFonts w:cs="Arial"/>
                <w:sz w:val="22"/>
                <w:szCs w:val="22"/>
              </w:rPr>
              <w:t xml:space="preserve">Scoring </w:t>
            </w:r>
            <w:r w:rsidR="002A05EB">
              <w:rPr>
                <w:rFonts w:cs="Arial"/>
                <w:sz w:val="22"/>
                <w:szCs w:val="22"/>
              </w:rPr>
              <w:t>C</w:t>
            </w:r>
            <w:r w:rsidRPr="008919CB">
              <w:rPr>
                <w:rFonts w:cs="Arial"/>
                <w:sz w:val="22"/>
                <w:szCs w:val="22"/>
              </w:rPr>
              <w:t>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pStyle w:val="BodyTextIndent3"/>
              <w:ind w:left="0"/>
              <w:rPr>
                <w:rFonts w:cs="Arial"/>
                <w:color w:val="FF0000"/>
                <w:sz w:val="22"/>
                <w:szCs w:val="22"/>
              </w:rPr>
            </w:pPr>
            <w:r w:rsidRPr="008919CB">
              <w:rPr>
                <w:rFonts w:cs="Arial"/>
                <w:color w:val="000000"/>
                <w:sz w:val="22"/>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br/>
      </w: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B0032A" w:rsidRPr="008919CB" w:rsidRDefault="00B0032A"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lastRenderedPageBreak/>
        <w:t>Declaration 8: Enforcement/remedial orders</w:t>
      </w:r>
    </w:p>
    <w:p w:rsidR="008919CB" w:rsidRPr="008919CB" w:rsidRDefault="008919CB" w:rsidP="008919CB">
      <w:pPr>
        <w:rPr>
          <w:color w:val="1F497D"/>
          <w:szCs w:val="22"/>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color w:val="000000"/>
                <w:szCs w:val="22"/>
              </w:rPr>
            </w:pPr>
            <w:r w:rsidRPr="008919CB">
              <w:rPr>
                <w:rFonts w:cs="Arial"/>
                <w:szCs w:val="22"/>
              </w:rPr>
              <w:t>Has your organisation or any of its Directors or Executive Officers been in receipt of enforcement/remedial orders in relation to the Health, Safety and Environment enforcement agencies (or equivalent body) in the last 3 years?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102100">
            <w:pPr>
              <w:rPr>
                <w:rFonts w:cs="Arial"/>
                <w:szCs w:val="22"/>
              </w:rPr>
            </w:pPr>
            <w:r w:rsidRPr="008919CB">
              <w:rPr>
                <w:rFonts w:cs="Arial"/>
                <w:szCs w:val="22"/>
              </w:rPr>
              <w:t>The Bidder Shall answer yes or no</w:t>
            </w:r>
          </w:p>
          <w:p w:rsidR="008919CB" w:rsidRPr="008919CB" w:rsidRDefault="008919CB" w:rsidP="00102100">
            <w:pPr>
              <w:rPr>
                <w:rFonts w:cs="Arial"/>
                <w:szCs w:val="22"/>
              </w:rPr>
            </w:pPr>
            <w:r w:rsidRPr="008919CB">
              <w:rPr>
                <w:rFonts w:cs="Arial"/>
                <w:szCs w:val="22"/>
              </w:rPr>
              <w:t xml:space="preserve">Yes = </w:t>
            </w:r>
            <w:r w:rsidRPr="002A05EB">
              <w:rPr>
                <w:rFonts w:cs="Arial"/>
                <w:b/>
                <w:szCs w:val="22"/>
              </w:rPr>
              <w:t>*Fail</w:t>
            </w:r>
          </w:p>
          <w:p w:rsidR="008919CB" w:rsidRPr="008919CB" w:rsidRDefault="008919CB" w:rsidP="00102100">
            <w:pPr>
              <w:rPr>
                <w:rFonts w:cs="Arial"/>
                <w:szCs w:val="22"/>
              </w:rPr>
            </w:pPr>
            <w:r w:rsidRPr="008919CB">
              <w:rPr>
                <w:rFonts w:cs="Arial"/>
                <w:szCs w:val="22"/>
              </w:rPr>
              <w:t xml:space="preserve">No = </w:t>
            </w:r>
            <w:r w:rsidRPr="002A05EB">
              <w:rPr>
                <w:rFonts w:cs="Arial"/>
                <w:b/>
                <w:szCs w:val="22"/>
              </w:rPr>
              <w:t>Pass</w:t>
            </w:r>
          </w:p>
          <w:p w:rsidR="008919CB" w:rsidRPr="008919CB" w:rsidRDefault="008919CB" w:rsidP="00102100">
            <w:pPr>
              <w:rPr>
                <w:rFonts w:cs="Arial"/>
                <w:szCs w:val="22"/>
              </w:rPr>
            </w:pPr>
          </w:p>
          <w:p w:rsidR="008919CB" w:rsidRPr="008919CB" w:rsidRDefault="008919CB" w:rsidP="00102100">
            <w:pPr>
              <w:rPr>
                <w:szCs w:val="22"/>
              </w:rPr>
            </w:pPr>
            <w:r w:rsidRPr="008919CB">
              <w:rPr>
                <w:rFonts w:cs="Arial"/>
                <w:szCs w:val="22"/>
              </w:rPr>
              <w:t>If your answer to this question is “Yes”, please provide details in a separate Appendix of the conviction or notice and details of any remedial action or changes you have made as a result of conviction or notices served.</w:t>
            </w:r>
          </w:p>
          <w:p w:rsidR="008919CB" w:rsidRPr="008919CB" w:rsidRDefault="008919CB" w:rsidP="008919CB">
            <w:pPr>
              <w:rPr>
                <w:rFonts w:cs="Arial"/>
                <w:szCs w:val="22"/>
              </w:rPr>
            </w:pPr>
            <w:r w:rsidRPr="008919CB">
              <w:rPr>
                <w:rFonts w:cs="Arial"/>
                <w:szCs w:val="22"/>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sz w:val="22"/>
                <w:szCs w:val="22"/>
              </w:rPr>
            </w:pPr>
            <w:r w:rsidRPr="008919CB">
              <w:rPr>
                <w:rFonts w:cs="Arial"/>
                <w:sz w:val="22"/>
                <w:szCs w:val="22"/>
              </w:rPr>
              <w:t xml:space="preserve">Scoring </w:t>
            </w:r>
            <w:r w:rsidR="002A05EB">
              <w:rPr>
                <w:rFonts w:cs="Arial"/>
                <w:sz w:val="22"/>
                <w:szCs w:val="22"/>
              </w:rPr>
              <w:t>C</w:t>
            </w:r>
            <w:r w:rsidRPr="008919CB">
              <w:rPr>
                <w:rFonts w:cs="Arial"/>
                <w:sz w:val="22"/>
                <w:szCs w:val="22"/>
              </w:rPr>
              <w:t>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szCs w:val="22"/>
              </w:rPr>
            </w:pPr>
            <w:r w:rsidRPr="008919CB">
              <w:rPr>
                <w:rFonts w:cs="Arial"/>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44322C" w:rsidRDefault="0044322C" w:rsidP="00CD2F85">
      <w:pPr>
        <w:spacing w:line="240" w:lineRule="auto"/>
        <w:contextualSpacing/>
        <w:rPr>
          <w:rFonts w:cs="Arial"/>
          <w:sz w:val="20"/>
        </w:rPr>
      </w:pPr>
    </w:p>
    <w:p w:rsidR="00925CC7" w:rsidRDefault="00925CC7">
      <w:pPr>
        <w:rPr>
          <w:rFonts w:cs="Arial"/>
          <w:sz w:val="20"/>
        </w:rPr>
      </w:pPr>
      <w:r>
        <w:rPr>
          <w:rFonts w:cs="Arial"/>
          <w:sz w:val="20"/>
        </w:rPr>
        <w:br w:type="page"/>
      </w:r>
    </w:p>
    <w:p w:rsidR="00925CC7" w:rsidRPr="00F87F2E" w:rsidRDefault="00925CC7" w:rsidP="00925CC7">
      <w:pPr>
        <w:rPr>
          <w:rFonts w:cs="Arial"/>
          <w:b/>
          <w:iCs/>
          <w:szCs w:val="21"/>
        </w:rPr>
      </w:pPr>
      <w:r w:rsidRPr="00F87F2E">
        <w:rPr>
          <w:rFonts w:cs="Arial"/>
          <w:b/>
          <w:szCs w:val="21"/>
          <w:lang w:eastAsia="en-GB"/>
        </w:rPr>
        <w:lastRenderedPageBreak/>
        <w:t xml:space="preserve">Declaration 9: </w:t>
      </w:r>
      <w:r w:rsidRPr="00F87F2E">
        <w:rPr>
          <w:rFonts w:cs="Arial"/>
          <w:b/>
          <w:iCs/>
          <w:szCs w:val="21"/>
        </w:rPr>
        <w:t>FREEDOM OF INFORMATION ACT 2000 (FOI) AND / OR ENVIRONMENTAL INFORMATION REGULATIONS 2004 (EIR) EXEMPTIONS</w:t>
      </w:r>
    </w:p>
    <w:p w:rsidR="00925CC7" w:rsidRPr="00F87F2E" w:rsidRDefault="00925CC7" w:rsidP="00925CC7">
      <w:pPr>
        <w:spacing w:after="0" w:line="240" w:lineRule="auto"/>
        <w:contextualSpacing/>
        <w:rPr>
          <w:rFonts w:cs="Arial"/>
          <w:szCs w:val="21"/>
        </w:rPr>
      </w:pPr>
      <w:r w:rsidRPr="00F87F2E">
        <w:rPr>
          <w:rFonts w:cs="Arial"/>
          <w:szCs w:val="21"/>
        </w:rPr>
        <w:t xml:space="preserve">Please complete this section </w:t>
      </w:r>
      <w:r w:rsidRPr="00F87F2E">
        <w:rPr>
          <w:rFonts w:cs="Arial"/>
          <w:szCs w:val="21"/>
          <w:u w:val="single"/>
        </w:rPr>
        <w:t>only</w:t>
      </w:r>
      <w:r w:rsidRPr="00F87F2E">
        <w:rPr>
          <w:rFonts w:cs="Arial"/>
          <w:szCs w:val="21"/>
        </w:rPr>
        <w:t xml:space="preserve"> if you have agreed for your information to be disclosed under the FOI Act or:</w:t>
      </w:r>
    </w:p>
    <w:p w:rsidR="00925CC7" w:rsidRPr="00F87F2E" w:rsidRDefault="00925CC7" w:rsidP="00925CC7">
      <w:pPr>
        <w:spacing w:after="0" w:line="240" w:lineRule="auto"/>
        <w:contextualSpacing/>
        <w:rPr>
          <w:rFonts w:cs="Arial"/>
          <w:szCs w:val="21"/>
        </w:rPr>
      </w:pPr>
    </w:p>
    <w:p w:rsidR="00925CC7" w:rsidRPr="00F87F2E" w:rsidRDefault="00925CC7" w:rsidP="00925CC7">
      <w:pPr>
        <w:spacing w:after="0" w:line="240" w:lineRule="auto"/>
        <w:contextualSpacing/>
        <w:rPr>
          <w:rFonts w:cs="Arial"/>
          <w:szCs w:val="21"/>
        </w:rPr>
      </w:pPr>
      <w:r w:rsidRPr="00F87F2E">
        <w:rPr>
          <w:rFonts w:cs="Arial"/>
          <w:szCs w:val="21"/>
        </w:rPr>
        <w:t>If you have not agreed to your information to be disclosed under the FOI Act please complete a field ‘N/A’ (Not applicable)</w:t>
      </w:r>
    </w:p>
    <w:p w:rsidR="00925CC7" w:rsidRPr="00F87F2E" w:rsidRDefault="00925CC7" w:rsidP="00925CC7">
      <w:pPr>
        <w:spacing w:after="0" w:line="240" w:lineRule="auto"/>
        <w:contextualSpacing/>
        <w:rPr>
          <w:rFonts w:cs="Arial"/>
          <w:szCs w:val="21"/>
        </w:rPr>
      </w:pPr>
    </w:p>
    <w:p w:rsidR="00925CC7" w:rsidRPr="00F87F2E" w:rsidRDefault="00925CC7" w:rsidP="00925CC7">
      <w:pPr>
        <w:pStyle w:val="NoSpacing"/>
        <w:contextualSpacing/>
        <w:rPr>
          <w:rFonts w:cs="Arial"/>
          <w:szCs w:val="21"/>
        </w:rPr>
      </w:pPr>
      <w:r w:rsidRPr="00F87F2E">
        <w:rPr>
          <w:rFonts w:cs="Arial"/>
          <w:szCs w:val="21"/>
        </w:rPr>
        <w:t xml:space="preserve">If you have agreed for your information to be disclosed under the FOI Act please tell us what exemptions or exceptions may apply to your information and why? </w:t>
      </w:r>
    </w:p>
    <w:p w:rsidR="00925CC7" w:rsidRPr="00F87F2E" w:rsidRDefault="00925CC7" w:rsidP="00925CC7">
      <w:pPr>
        <w:pStyle w:val="NoSpacing"/>
        <w:contextualSpacing/>
        <w:rPr>
          <w:rFonts w:cs="Arial"/>
          <w:szCs w:val="21"/>
        </w:rPr>
      </w:pPr>
    </w:p>
    <w:p w:rsidR="00925CC7" w:rsidRPr="00F87F2E" w:rsidRDefault="00925CC7" w:rsidP="00925CC7">
      <w:pPr>
        <w:pStyle w:val="NoSpacing"/>
        <w:contextualSpacing/>
        <w:rPr>
          <w:rFonts w:cs="Arial"/>
          <w:szCs w:val="21"/>
        </w:rPr>
      </w:pPr>
      <w:r w:rsidRPr="00F87F2E">
        <w:rPr>
          <w:rFonts w:cs="Arial"/>
          <w:szCs w:val="21"/>
        </w:rPr>
        <w:t xml:space="preserve">If you are not relying on any exemptions or exceptions please complete each field ‘N/A’ (Not applicable) </w:t>
      </w:r>
    </w:p>
    <w:p w:rsidR="00925CC7" w:rsidRPr="00F87F2E" w:rsidRDefault="00925CC7" w:rsidP="00925CC7">
      <w:pPr>
        <w:pStyle w:val="NoSpacing"/>
        <w:contextualSpacing/>
        <w:rPr>
          <w:rFonts w:cs="Arial"/>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3528"/>
        <w:gridCol w:w="4449"/>
      </w:tblGrid>
      <w:tr w:rsidR="00925CC7" w:rsidRPr="00F87F2E" w:rsidTr="002A05EB">
        <w:trPr>
          <w:trHeight w:val="576"/>
        </w:trPr>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2A05EB">
            <w:pPr>
              <w:pStyle w:val="BodyTextIndent3"/>
              <w:spacing w:after="0" w:line="240" w:lineRule="auto"/>
              <w:ind w:left="0"/>
              <w:rPr>
                <w:rFonts w:cs="Arial"/>
                <w:iCs/>
                <w:color w:val="000000"/>
                <w:sz w:val="21"/>
                <w:szCs w:val="21"/>
              </w:rPr>
            </w:pPr>
            <w:r w:rsidRPr="00F87F2E">
              <w:rPr>
                <w:rFonts w:cs="Arial"/>
                <w:iCs/>
                <w:color w:val="000000"/>
                <w:sz w:val="21"/>
                <w:szCs w:val="21"/>
              </w:rPr>
              <w:t xml:space="preserve">Bidder </w:t>
            </w:r>
            <w:r w:rsidR="002A05EB">
              <w:rPr>
                <w:rFonts w:cs="Arial"/>
                <w:iCs/>
                <w:color w:val="000000"/>
                <w:sz w:val="21"/>
                <w:szCs w:val="21"/>
              </w:rPr>
              <w:t>G</w:t>
            </w:r>
            <w:r w:rsidRPr="00F87F2E">
              <w:rPr>
                <w:rFonts w:cs="Arial"/>
                <w:iCs/>
                <w:color w:val="000000"/>
                <w:sz w:val="21"/>
                <w:szCs w:val="21"/>
              </w:rPr>
              <w:t>uidance</w:t>
            </w:r>
          </w:p>
        </w:tc>
        <w:tc>
          <w:tcPr>
            <w:tcW w:w="7977" w:type="dxa"/>
            <w:gridSpan w:val="2"/>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The Bidder shall provide details of their proposed exemptions/exception in the table below.</w:t>
            </w:r>
          </w:p>
          <w:p w:rsidR="00925CC7" w:rsidRPr="00F87F2E" w:rsidRDefault="00925CC7" w:rsidP="00935CDA">
            <w:pPr>
              <w:pStyle w:val="BodyTextIndent3"/>
              <w:spacing w:after="0" w:line="240" w:lineRule="auto"/>
              <w:ind w:left="0"/>
              <w:rPr>
                <w:rFonts w:cs="Arial"/>
                <w:sz w:val="21"/>
                <w:szCs w:val="21"/>
              </w:rPr>
            </w:pPr>
            <w:r w:rsidRPr="00F87F2E">
              <w:rPr>
                <w:rFonts w:cs="Arial"/>
                <w:sz w:val="21"/>
                <w:szCs w:val="21"/>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925CC7" w:rsidRPr="00F87F2E" w:rsidRDefault="00925CC7" w:rsidP="00935CDA">
            <w:pPr>
              <w:pStyle w:val="BodyTextIndent3"/>
              <w:spacing w:after="0" w:line="240" w:lineRule="auto"/>
              <w:ind w:left="0"/>
              <w:rPr>
                <w:rFonts w:cs="Arial"/>
                <w:color w:val="000000"/>
                <w:sz w:val="21"/>
                <w:szCs w:val="21"/>
              </w:rPr>
            </w:pPr>
            <w:r w:rsidRPr="00F87F2E">
              <w:rPr>
                <w:rFonts w:cs="Arial"/>
                <w:sz w:val="21"/>
                <w:szCs w:val="21"/>
              </w:rPr>
              <w:t>Be aware that by completing and answering ‘Yes’ you have agreed  for STSC Ltd to disclose the provided information under the Freedom of Information Act 2000 or Environmental Information Regulation 2004, therefore you will not be approached for consent.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iCs/>
                <w:sz w:val="21"/>
                <w:szCs w:val="21"/>
              </w:rPr>
            </w:pPr>
            <w:r w:rsidRPr="00F87F2E">
              <w:rPr>
                <w:rFonts w:cs="Arial"/>
                <w:iCs/>
                <w:sz w:val="21"/>
                <w:szCs w:val="21"/>
              </w:rPr>
              <w:t>Scoring Criteria</w:t>
            </w:r>
          </w:p>
        </w:tc>
        <w:tc>
          <w:tcPr>
            <w:tcW w:w="7977" w:type="dxa"/>
            <w:gridSpan w:val="2"/>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For information only</w:t>
            </w:r>
          </w:p>
          <w:p w:rsidR="00925CC7" w:rsidRPr="00F87F2E" w:rsidRDefault="00925CC7" w:rsidP="00935CDA">
            <w:pPr>
              <w:spacing w:after="0" w:line="240" w:lineRule="auto"/>
              <w:rPr>
                <w:rFonts w:cs="Arial"/>
                <w:color w:val="FF0000"/>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iCs/>
                <w:sz w:val="21"/>
                <w:szCs w:val="21"/>
              </w:rPr>
            </w:pPr>
            <w:r w:rsidRPr="00F87F2E">
              <w:rPr>
                <w:rFonts w:cs="Arial"/>
                <w:iCs/>
                <w:sz w:val="21"/>
                <w:szCs w:val="21"/>
              </w:rPr>
              <w:t>Bidder Response</w:t>
            </w:r>
          </w:p>
        </w:tc>
        <w:tc>
          <w:tcPr>
            <w:tcW w:w="3528"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Confidential Information</w:t>
            </w:r>
          </w:p>
        </w:tc>
        <w:tc>
          <w:tcPr>
            <w:tcW w:w="4449"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Commercially sensitive information</w:t>
            </w:r>
          </w:p>
        </w:tc>
        <w:tc>
          <w:tcPr>
            <w:tcW w:w="4449"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bl>
    <w:p w:rsidR="00925CC7" w:rsidRPr="00E50FEB" w:rsidRDefault="00925CC7" w:rsidP="00CD2F85">
      <w:pPr>
        <w:spacing w:line="240" w:lineRule="auto"/>
        <w:contextualSpacing/>
        <w:rPr>
          <w:rFonts w:cs="Arial"/>
          <w:sz w:val="20"/>
        </w:rPr>
      </w:pPr>
    </w:p>
    <w:sectPr w:rsidR="00925CC7" w:rsidRPr="00E50FEB" w:rsidSect="0011511B">
      <w:headerReference w:type="even" r:id="rId42"/>
      <w:headerReference w:type="default" r:id="rId43"/>
      <w:footerReference w:type="even" r:id="rId44"/>
      <w:footerReference w:type="default" r:id="rId45"/>
      <w:headerReference w:type="first" r:id="rId46"/>
      <w:footerReference w:type="first" r:id="rId47"/>
      <w:pgSz w:w="11906" w:h="16838" w:code="9"/>
      <w:pgMar w:top="1440" w:right="1134" w:bottom="1134" w:left="1134"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CDA" w:rsidRDefault="00935CDA">
      <w:pPr>
        <w:spacing w:after="0" w:line="240" w:lineRule="auto"/>
      </w:pPr>
      <w:r>
        <w:separator/>
      </w:r>
    </w:p>
  </w:endnote>
  <w:endnote w:type="continuationSeparator" w:id="0">
    <w:p w:rsidR="00935CDA" w:rsidRDefault="00935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A" w:rsidRDefault="00935C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D91F5B">
      <w:rPr>
        <w:rStyle w:val="PageNumber"/>
        <w:noProof/>
      </w:rPr>
      <w:t>23</w:t>
    </w:r>
    <w:r>
      <w:rPr>
        <w:rStyle w:val="PageNumber"/>
      </w:rPr>
      <w:fldChar w:fldCharType="end"/>
    </w:r>
    <w:r>
      <w:rPr>
        <w:rStyle w:val="PageNumber"/>
      </w:rPr>
      <w:tab/>
      <w:t>Draft, Version 1.0</w:t>
    </w:r>
  </w:p>
  <w:p w:rsidR="00935CDA" w:rsidRDefault="00935CDA">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A" w:rsidRPr="008F0160" w:rsidRDefault="00935CDA" w:rsidP="00102100">
    <w:pPr>
      <w:pStyle w:val="Footer"/>
      <w:tabs>
        <w:tab w:val="left" w:pos="345"/>
      </w:tabs>
      <w:rPr>
        <w:rFonts w:cs="Arial"/>
        <w:b/>
        <w:bCs/>
        <w:sz w:val="16"/>
        <w:szCs w:val="16"/>
      </w:rPr>
    </w:pPr>
    <w:r>
      <w:rPr>
        <w:rFonts w:cs="Arial"/>
        <w:sz w:val="16"/>
        <w:szCs w:val="16"/>
      </w:rPr>
      <w:t>STSC-FB-0006</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F66C6D">
      <w:rPr>
        <w:rFonts w:cs="Arial"/>
        <w:b/>
        <w:bCs/>
        <w:noProof/>
        <w:sz w:val="16"/>
        <w:szCs w:val="16"/>
      </w:rPr>
      <w:t>5</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F66C6D">
      <w:rPr>
        <w:rFonts w:cs="Arial"/>
        <w:b/>
        <w:bCs/>
        <w:noProof/>
        <w:sz w:val="16"/>
        <w:szCs w:val="16"/>
      </w:rPr>
      <w:t>23</w:t>
    </w:r>
    <w:r w:rsidRPr="008F0160">
      <w:rPr>
        <w:rFonts w:cs="Arial"/>
        <w:b/>
        <w:bCs/>
        <w:sz w:val="16"/>
        <w:szCs w:val="16"/>
      </w:rPr>
      <w:fldChar w:fldCharType="end"/>
    </w:r>
  </w:p>
  <w:p w:rsidR="00935CDA" w:rsidRPr="008F0160" w:rsidRDefault="00935CDA" w:rsidP="00756DC5">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Registered in England, </w:t>
    </w:r>
    <w:r w:rsidRPr="008F0160">
      <w:rPr>
        <w:rFonts w:cs="Arial"/>
        <w:i/>
        <w:noProof/>
        <w:sz w:val="16"/>
        <w:szCs w:val="16"/>
        <w:lang w:eastAsia="en-GB"/>
      </w:rPr>
      <w:t xml:space="preserve">No. 10424065. </w:t>
    </w:r>
    <w:r>
      <w:rPr>
        <w:rFonts w:cs="Arial"/>
        <w:i/>
        <w:noProof/>
        <w:sz w:val="16"/>
        <w:szCs w:val="16"/>
        <w:lang w:eastAsia="en-GB"/>
      </w:rPr>
      <w:t>1</w:t>
    </w:r>
    <w:r w:rsidRPr="008F0160">
      <w:rPr>
        <w:rFonts w:cs="Arial"/>
        <w:i/>
        <w:noProof/>
        <w:sz w:val="16"/>
        <w:szCs w:val="16"/>
        <w:lang w:eastAsia="en-GB"/>
      </w:rPr>
      <w:t xml:space="preserve"> Victoria Street, London</w:t>
    </w:r>
    <w:r>
      <w:rPr>
        <w:rFonts w:cs="Arial"/>
        <w:i/>
        <w:noProof/>
        <w:sz w:val="16"/>
        <w:szCs w:val="16"/>
        <w:lang w:eastAsia="en-GB"/>
      </w:rPr>
      <w:t>,</w:t>
    </w:r>
    <w:r w:rsidRPr="008F0160">
      <w:rPr>
        <w:rFonts w:cs="Arial"/>
        <w:i/>
        <w:noProof/>
        <w:sz w:val="16"/>
        <w:szCs w:val="16"/>
        <w:lang w:eastAsia="en-GB"/>
      </w:rPr>
      <w:t xml:space="preserve"> SW1H 0ET</w:t>
    </w:r>
  </w:p>
  <w:p w:rsidR="00935CDA" w:rsidRDefault="00935CD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A" w:rsidRPr="008F0160" w:rsidRDefault="00935CDA" w:rsidP="007A4B00">
    <w:pPr>
      <w:pStyle w:val="Footer"/>
      <w:tabs>
        <w:tab w:val="left" w:pos="825"/>
      </w:tabs>
      <w:spacing w:before="0"/>
      <w:rPr>
        <w:rFonts w:cs="Arial"/>
        <w:b/>
        <w:bCs/>
        <w:sz w:val="16"/>
        <w:szCs w:val="16"/>
      </w:rPr>
    </w:pPr>
    <w:r>
      <w:rPr>
        <w:rFonts w:cs="Arial"/>
        <w:sz w:val="16"/>
        <w:szCs w:val="16"/>
      </w:rPr>
      <w:t>STSC-FB-0006</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F66C6D">
      <w:rPr>
        <w:rFonts w:cs="Arial"/>
        <w:b/>
        <w:bCs/>
        <w:noProof/>
        <w:sz w:val="16"/>
        <w:szCs w:val="16"/>
      </w:rPr>
      <w:t>1</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F66C6D">
      <w:rPr>
        <w:rFonts w:cs="Arial"/>
        <w:b/>
        <w:bCs/>
        <w:noProof/>
        <w:sz w:val="16"/>
        <w:szCs w:val="16"/>
      </w:rPr>
      <w:t>23</w:t>
    </w:r>
    <w:r w:rsidRPr="008F0160">
      <w:rPr>
        <w:rFonts w:cs="Arial"/>
        <w:b/>
        <w:bCs/>
        <w:sz w:val="16"/>
        <w:szCs w:val="16"/>
      </w:rPr>
      <w:fldChar w:fldCharType="end"/>
    </w:r>
  </w:p>
  <w:p w:rsidR="00935CDA" w:rsidRPr="008F0160" w:rsidRDefault="00935CDA" w:rsidP="00294230">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Registered in England, </w:t>
    </w:r>
    <w:r w:rsidRPr="008F0160">
      <w:rPr>
        <w:rFonts w:cs="Arial"/>
        <w:i/>
        <w:noProof/>
        <w:sz w:val="16"/>
        <w:szCs w:val="16"/>
        <w:lang w:eastAsia="en-GB"/>
      </w:rPr>
      <w:t xml:space="preserve">No. 10424065. </w:t>
    </w:r>
    <w:r>
      <w:rPr>
        <w:rFonts w:cs="Arial"/>
        <w:i/>
        <w:noProof/>
        <w:sz w:val="16"/>
        <w:szCs w:val="16"/>
        <w:lang w:eastAsia="en-GB"/>
      </w:rPr>
      <w:t xml:space="preserve">1 </w:t>
    </w:r>
    <w:r w:rsidRPr="008F0160">
      <w:rPr>
        <w:rFonts w:cs="Arial"/>
        <w:i/>
        <w:noProof/>
        <w:sz w:val="16"/>
        <w:szCs w:val="16"/>
        <w:lang w:eastAsia="en-GB"/>
      </w:rPr>
      <w:t>Victoria Street, London</w:t>
    </w:r>
    <w:r>
      <w:rPr>
        <w:rFonts w:cs="Arial"/>
        <w:i/>
        <w:noProof/>
        <w:sz w:val="16"/>
        <w:szCs w:val="16"/>
        <w:lang w:eastAsia="en-GB"/>
      </w:rPr>
      <w:t>,</w:t>
    </w:r>
    <w:r w:rsidRPr="008F0160">
      <w:rPr>
        <w:rFonts w:cs="Arial"/>
        <w:i/>
        <w:noProof/>
        <w:sz w:val="16"/>
        <w:szCs w:val="16"/>
        <w:lang w:eastAsia="en-GB"/>
      </w:rPr>
      <w:t xml:space="preserve"> SW1H 0ET</w:t>
    </w:r>
  </w:p>
  <w:p w:rsidR="00935CDA" w:rsidRDefault="00935CDA">
    <w:pPr>
      <w:pStyle w:val="Foote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CDA" w:rsidRDefault="00935CDA">
      <w:pPr>
        <w:spacing w:after="0" w:line="240" w:lineRule="auto"/>
      </w:pPr>
      <w:r>
        <w:separator/>
      </w:r>
    </w:p>
  </w:footnote>
  <w:footnote w:type="continuationSeparator" w:id="0">
    <w:p w:rsidR="00935CDA" w:rsidRDefault="00935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A" w:rsidRDefault="00935CDA">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sz w:val="24"/>
        <w:szCs w:val="24"/>
        <w:lang w:eastAsia="en-GB"/>
      </w:rPr>
      <w:id w:val="1689874070"/>
      <w:docPartObj>
        <w:docPartGallery w:val="Watermarks"/>
        <w:docPartUnique/>
      </w:docPartObj>
    </w:sdtPr>
    <w:sdtEndPr/>
    <w:sdtContent>
      <w:p w:rsidR="00935CDA" w:rsidRPr="00CA27CF" w:rsidRDefault="00F66C6D" w:rsidP="00FB2792">
        <w:pPr>
          <w:tabs>
            <w:tab w:val="center" w:pos="4513"/>
            <w:tab w:val="right" w:pos="9026"/>
          </w:tabs>
          <w:spacing w:after="0" w:line="240" w:lineRule="auto"/>
          <w:jc w:val="right"/>
          <w:rPr>
            <w:rFonts w:ascii="Times New Roman" w:eastAsia="Times New Roman" w:hAnsi="Times New Roman"/>
            <w:sz w:val="24"/>
            <w:szCs w:val="24"/>
            <w:lang w:eastAsia="en-GB"/>
          </w:rPr>
        </w:pPr>
        <w:r>
          <w:rPr>
            <w:rFonts w:ascii="Times New Roman" w:eastAsia="Times New Roman" w:hAnsi="Times New Roman"/>
            <w:noProof/>
            <w:sz w:val="24"/>
            <w:szCs w:val="24"/>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6146" type="#_x0000_t136" style="position:absolute;left:0;text-align:left;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A" w:rsidRPr="0017123A" w:rsidRDefault="00935CDA" w:rsidP="00FB2792">
    <w:pPr>
      <w:tabs>
        <w:tab w:val="center" w:pos="4513"/>
        <w:tab w:val="right" w:pos="9026"/>
      </w:tabs>
      <w:spacing w:after="0" w:line="240" w:lineRule="auto"/>
      <w:jc w:val="right"/>
      <w:rPr>
        <w:rFonts w:asciiTheme="majorHAnsi" w:eastAsia="Times New Roman" w:hAnsiTheme="majorHAnsi"/>
        <w:sz w:val="24"/>
        <w:szCs w:val="24"/>
        <w:lang w:eastAsia="en-GB"/>
      </w:rPr>
    </w:pPr>
    <w:r w:rsidRPr="0017123A">
      <w:rPr>
        <w:rFonts w:asciiTheme="majorHAnsi" w:eastAsia="Times New Roman" w:hAnsiTheme="majorHAnsi"/>
        <w:noProof/>
        <w:sz w:val="24"/>
        <w:szCs w:val="24"/>
        <w:lang w:eastAsia="en-GB"/>
      </w:rPr>
      <mc:AlternateContent>
        <mc:Choice Requires="wps">
          <w:drawing>
            <wp:anchor distT="0" distB="0" distL="114300" distR="114300" simplePos="0" relativeHeight="251657216" behindDoc="0" locked="0" layoutInCell="1" allowOverlap="1" wp14:anchorId="07189E0D" wp14:editId="5674077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935CDA" w:rsidRDefault="00935CDA" w:rsidP="00FB2792">
                          <w:pPr>
                            <w:jc w:val="center"/>
                          </w:pPr>
                          <w:r>
                            <w:rPr>
                              <w:rFonts w:cs="Arial"/>
                              <w:b/>
                              <w:bCs/>
                              <w:sz w:val="36"/>
                              <w:szCs w:val="36"/>
                            </w:rPr>
                            <w:t>INVITATION TO TENDER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181587" w:rsidRDefault="00181587" w:rsidP="00FB2792">
                    <w:pPr>
                      <w:jc w:val="center"/>
                    </w:pPr>
                    <w:r>
                      <w:rPr>
                        <w:rFonts w:cs="Arial"/>
                        <w:b/>
                        <w:bCs/>
                        <w:sz w:val="36"/>
                        <w:szCs w:val="36"/>
                      </w:rPr>
                      <w:t>INVITATION TO TENDER</w:t>
                    </w:r>
                  </w:p>
                </w:txbxContent>
              </v:textbox>
            </v:shape>
          </w:pict>
        </mc:Fallback>
      </mc:AlternateContent>
    </w:r>
    <w:r w:rsidRPr="0017123A">
      <w:rPr>
        <w:rFonts w:asciiTheme="majorHAnsi" w:eastAsia="Times New Roman" w:hAnsiTheme="majorHAnsi"/>
        <w:noProof/>
        <w:sz w:val="24"/>
        <w:szCs w:val="24"/>
        <w:lang w:eastAsia="en-GB"/>
      </w:rPr>
      <w:drawing>
        <wp:inline distT="0" distB="0" distL="0" distR="0" wp14:anchorId="3C4FD157" wp14:editId="5D1ED517">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p w:rsidR="00935CDA" w:rsidRPr="0017123A" w:rsidRDefault="00935CDA">
    <w:pPr>
      <w:pStyle w:val="Header"/>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8219A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230346"/>
    <w:multiLevelType w:val="hybridMultilevel"/>
    <w:tmpl w:val="A07A1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0835"/>
    <w:multiLevelType w:val="multilevel"/>
    <w:tmpl w:val="7F541966"/>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D96642B"/>
    <w:multiLevelType w:val="hybridMultilevel"/>
    <w:tmpl w:val="0F62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443E20"/>
    <w:multiLevelType w:val="hybridMultilevel"/>
    <w:tmpl w:val="3FAA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D6629A"/>
    <w:multiLevelType w:val="hybridMultilevel"/>
    <w:tmpl w:val="D7A8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22698D"/>
    <w:multiLevelType w:val="hybridMultilevel"/>
    <w:tmpl w:val="575CDCC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1C94580"/>
    <w:multiLevelType w:val="hybridMultilevel"/>
    <w:tmpl w:val="B1F6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D1BA0"/>
    <w:multiLevelType w:val="hybridMultilevel"/>
    <w:tmpl w:val="44F26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2"/>
  </w:num>
  <w:num w:numId="5">
    <w:abstractNumId w:val="6"/>
  </w:num>
  <w:num w:numId="6">
    <w:abstractNumId w:val="1"/>
  </w:num>
  <w:num w:numId="7">
    <w:abstractNumId w:val="4"/>
  </w:num>
  <w:num w:numId="8">
    <w:abstractNumId w:val="5"/>
  </w:num>
  <w:num w:numId="9">
    <w:abstractNumId w:val="8"/>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D2"/>
    <w:rsid w:val="0001659A"/>
    <w:rsid w:val="0002610A"/>
    <w:rsid w:val="00034E31"/>
    <w:rsid w:val="00072D15"/>
    <w:rsid w:val="000730AA"/>
    <w:rsid w:val="0007713C"/>
    <w:rsid w:val="000829CB"/>
    <w:rsid w:val="00087559"/>
    <w:rsid w:val="000B5FA7"/>
    <w:rsid w:val="000C29BB"/>
    <w:rsid w:val="000E1727"/>
    <w:rsid w:val="000E1D9B"/>
    <w:rsid w:val="000F4AF9"/>
    <w:rsid w:val="00102100"/>
    <w:rsid w:val="00111721"/>
    <w:rsid w:val="0011511B"/>
    <w:rsid w:val="00147363"/>
    <w:rsid w:val="00154EAA"/>
    <w:rsid w:val="001661A2"/>
    <w:rsid w:val="0017123A"/>
    <w:rsid w:val="00181587"/>
    <w:rsid w:val="00185E32"/>
    <w:rsid w:val="001A6BD5"/>
    <w:rsid w:val="001B1535"/>
    <w:rsid w:val="001B43F5"/>
    <w:rsid w:val="001B5502"/>
    <w:rsid w:val="001B776D"/>
    <w:rsid w:val="001F520C"/>
    <w:rsid w:val="0020046A"/>
    <w:rsid w:val="00202686"/>
    <w:rsid w:val="00206DDA"/>
    <w:rsid w:val="0023043E"/>
    <w:rsid w:val="00230E3E"/>
    <w:rsid w:val="00251D6F"/>
    <w:rsid w:val="002609F7"/>
    <w:rsid w:val="00273B9C"/>
    <w:rsid w:val="00277962"/>
    <w:rsid w:val="00294230"/>
    <w:rsid w:val="00296770"/>
    <w:rsid w:val="002A05EB"/>
    <w:rsid w:val="002A3E5E"/>
    <w:rsid w:val="002B1597"/>
    <w:rsid w:val="002E6058"/>
    <w:rsid w:val="00332AB1"/>
    <w:rsid w:val="00340883"/>
    <w:rsid w:val="0035627B"/>
    <w:rsid w:val="003824B0"/>
    <w:rsid w:val="003B11DC"/>
    <w:rsid w:val="00401FA0"/>
    <w:rsid w:val="00413BB2"/>
    <w:rsid w:val="0044322C"/>
    <w:rsid w:val="0046387C"/>
    <w:rsid w:val="00470276"/>
    <w:rsid w:val="00470BFC"/>
    <w:rsid w:val="00473527"/>
    <w:rsid w:val="00481B2F"/>
    <w:rsid w:val="004851FA"/>
    <w:rsid w:val="004A5E3D"/>
    <w:rsid w:val="004A6BF8"/>
    <w:rsid w:val="004C20F5"/>
    <w:rsid w:val="004D12F0"/>
    <w:rsid w:val="004D5D2F"/>
    <w:rsid w:val="00515E6C"/>
    <w:rsid w:val="005178C4"/>
    <w:rsid w:val="005220F5"/>
    <w:rsid w:val="00546F56"/>
    <w:rsid w:val="00552176"/>
    <w:rsid w:val="00564A34"/>
    <w:rsid w:val="00571D2B"/>
    <w:rsid w:val="0057762F"/>
    <w:rsid w:val="00595F90"/>
    <w:rsid w:val="005A5835"/>
    <w:rsid w:val="005A6EF3"/>
    <w:rsid w:val="005B1617"/>
    <w:rsid w:val="005B6949"/>
    <w:rsid w:val="005D3FB9"/>
    <w:rsid w:val="005D59C7"/>
    <w:rsid w:val="005E4202"/>
    <w:rsid w:val="005F004E"/>
    <w:rsid w:val="005F14B3"/>
    <w:rsid w:val="00603F40"/>
    <w:rsid w:val="0063227E"/>
    <w:rsid w:val="00633A3F"/>
    <w:rsid w:val="006476AF"/>
    <w:rsid w:val="006776A4"/>
    <w:rsid w:val="00681654"/>
    <w:rsid w:val="00694232"/>
    <w:rsid w:val="006B618E"/>
    <w:rsid w:val="006E2243"/>
    <w:rsid w:val="006E2692"/>
    <w:rsid w:val="006E28CC"/>
    <w:rsid w:val="00705AB9"/>
    <w:rsid w:val="00711234"/>
    <w:rsid w:val="007169CA"/>
    <w:rsid w:val="007252E8"/>
    <w:rsid w:val="0074696C"/>
    <w:rsid w:val="00756DC5"/>
    <w:rsid w:val="00764CD2"/>
    <w:rsid w:val="00776A4D"/>
    <w:rsid w:val="00786EE0"/>
    <w:rsid w:val="00792B0D"/>
    <w:rsid w:val="007A024C"/>
    <w:rsid w:val="007A4B00"/>
    <w:rsid w:val="007C5437"/>
    <w:rsid w:val="00800D9F"/>
    <w:rsid w:val="00825F2C"/>
    <w:rsid w:val="00871893"/>
    <w:rsid w:val="008919CB"/>
    <w:rsid w:val="00891EC6"/>
    <w:rsid w:val="008A0928"/>
    <w:rsid w:val="008E2C6F"/>
    <w:rsid w:val="008E5774"/>
    <w:rsid w:val="008F0160"/>
    <w:rsid w:val="008F3E11"/>
    <w:rsid w:val="00925CC7"/>
    <w:rsid w:val="009268D9"/>
    <w:rsid w:val="00935CDA"/>
    <w:rsid w:val="009533B2"/>
    <w:rsid w:val="00953C60"/>
    <w:rsid w:val="00954020"/>
    <w:rsid w:val="009643C2"/>
    <w:rsid w:val="0097501E"/>
    <w:rsid w:val="00985ED1"/>
    <w:rsid w:val="009F7AA5"/>
    <w:rsid w:val="00A275E7"/>
    <w:rsid w:val="00A27DB8"/>
    <w:rsid w:val="00A36443"/>
    <w:rsid w:val="00A40923"/>
    <w:rsid w:val="00A632BA"/>
    <w:rsid w:val="00A94DE1"/>
    <w:rsid w:val="00AC3916"/>
    <w:rsid w:val="00AD1177"/>
    <w:rsid w:val="00AD65B4"/>
    <w:rsid w:val="00B0032A"/>
    <w:rsid w:val="00B240C9"/>
    <w:rsid w:val="00B366FB"/>
    <w:rsid w:val="00B57215"/>
    <w:rsid w:val="00B700B6"/>
    <w:rsid w:val="00B83592"/>
    <w:rsid w:val="00BB6944"/>
    <w:rsid w:val="00C05421"/>
    <w:rsid w:val="00C05E34"/>
    <w:rsid w:val="00C26FE0"/>
    <w:rsid w:val="00C27410"/>
    <w:rsid w:val="00C33516"/>
    <w:rsid w:val="00C445E3"/>
    <w:rsid w:val="00C5328A"/>
    <w:rsid w:val="00C8488E"/>
    <w:rsid w:val="00CA7276"/>
    <w:rsid w:val="00CB3BA7"/>
    <w:rsid w:val="00CD2824"/>
    <w:rsid w:val="00CD2F85"/>
    <w:rsid w:val="00CF3098"/>
    <w:rsid w:val="00CF4D3B"/>
    <w:rsid w:val="00D00F8F"/>
    <w:rsid w:val="00D044CA"/>
    <w:rsid w:val="00D2622B"/>
    <w:rsid w:val="00D32D9A"/>
    <w:rsid w:val="00D418C9"/>
    <w:rsid w:val="00D6211D"/>
    <w:rsid w:val="00D656CF"/>
    <w:rsid w:val="00D72F33"/>
    <w:rsid w:val="00D91F5B"/>
    <w:rsid w:val="00DB3B54"/>
    <w:rsid w:val="00DB69D2"/>
    <w:rsid w:val="00DC0641"/>
    <w:rsid w:val="00DD03B8"/>
    <w:rsid w:val="00DF15F6"/>
    <w:rsid w:val="00DF5F6D"/>
    <w:rsid w:val="00E01C10"/>
    <w:rsid w:val="00E13C58"/>
    <w:rsid w:val="00E3195C"/>
    <w:rsid w:val="00E322E1"/>
    <w:rsid w:val="00E412AB"/>
    <w:rsid w:val="00E427D0"/>
    <w:rsid w:val="00E50FEB"/>
    <w:rsid w:val="00E540B7"/>
    <w:rsid w:val="00E54485"/>
    <w:rsid w:val="00E54D42"/>
    <w:rsid w:val="00E70812"/>
    <w:rsid w:val="00E70DBC"/>
    <w:rsid w:val="00E70FC8"/>
    <w:rsid w:val="00E73D45"/>
    <w:rsid w:val="00E740B7"/>
    <w:rsid w:val="00E766AE"/>
    <w:rsid w:val="00E8067E"/>
    <w:rsid w:val="00E906D8"/>
    <w:rsid w:val="00EE6D9A"/>
    <w:rsid w:val="00EF2AA6"/>
    <w:rsid w:val="00F00F38"/>
    <w:rsid w:val="00F46CED"/>
    <w:rsid w:val="00F551EA"/>
    <w:rsid w:val="00F66C6D"/>
    <w:rsid w:val="00F70544"/>
    <w:rsid w:val="00F818AF"/>
    <w:rsid w:val="00F90750"/>
    <w:rsid w:val="00F90B48"/>
    <w:rsid w:val="00FA5B33"/>
    <w:rsid w:val="00FB2792"/>
    <w:rsid w:val="00FC345A"/>
    <w:rsid w:val="00FF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230E3E"/>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before="120" w:after="120"/>
      <w:ind w:left="570" w:hanging="570"/>
      <w:outlineLvl w:val="1"/>
    </w:pPr>
    <w:rPr>
      <w:rFonts w:cs="Arial"/>
      <w:b/>
      <w:i/>
      <w:caps/>
      <w:spacing w:val="15"/>
      <w:szCs w:val="21"/>
    </w:rPr>
  </w:style>
  <w:style w:type="paragraph" w:styleId="Heading3">
    <w:name w:val="heading 3"/>
    <w:basedOn w:val="Normal"/>
    <w:next w:val="Normal"/>
    <w:link w:val="Heading3Char"/>
    <w:autoRedefine/>
    <w:uiPriority w:val="9"/>
    <w:unhideWhenUsed/>
    <w:qFormat/>
    <w:rsid w:val="00F551EA"/>
    <w:pPr>
      <w:numPr>
        <w:ilvl w:val="2"/>
        <w:numId w:val="4"/>
      </w:numPr>
      <w:pBdr>
        <w:top w:val="single" w:sz="6" w:space="2" w:color="838D9B" w:themeColor="accent1"/>
        <w:left w:val="single" w:sz="6" w:space="2" w:color="838D9B" w:themeColor="accent1"/>
      </w:pBdr>
      <w:spacing w:before="120" w:after="120"/>
      <w:outlineLvl w:val="2"/>
    </w:pPr>
    <w:rPr>
      <w:rFonts w:cs="Arial"/>
      <w:b/>
      <w:i/>
      <w:caps/>
      <w:color w:val="3F454E" w:themeColor="accent1" w:themeShade="7F"/>
      <w:spacing w:val="15"/>
      <w:szCs w:val="21"/>
    </w:rPr>
  </w:style>
  <w:style w:type="paragraph" w:styleId="Heading4">
    <w:name w:val="heading 4"/>
    <w:basedOn w:val="Normal"/>
    <w:next w:val="Normal"/>
    <w:link w:val="Heading4Char"/>
    <w:autoRedefine/>
    <w:uiPriority w:val="9"/>
    <w:unhideWhenUsed/>
    <w:qFormat/>
    <w:rsid w:val="005F14B3"/>
    <w:pPr>
      <w:pBdr>
        <w:top w:val="dotted" w:sz="6" w:space="2" w:color="838D9B" w:themeColor="accent1"/>
        <w:left w:val="dotted" w:sz="6" w:space="2" w:color="838D9B" w:themeColor="accent1"/>
      </w:pBdr>
      <w:spacing w:before="120" w:after="120"/>
      <w:outlineLvl w:val="3"/>
    </w:pPr>
    <w:rPr>
      <w:rFonts w:cs="Arial"/>
      <w:i/>
      <w:caps/>
      <w:color w:val="5F6976" w:themeColor="accent1" w:themeShade="BF"/>
      <w:spacing w:val="10"/>
      <w:szCs w:val="21"/>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1"/>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230E3E"/>
    <w:rPr>
      <w:rFonts w:ascii="Arial" w:hAnsi="Arial" w:cs="Arial"/>
      <w:b/>
      <w:i/>
      <w:caps/>
      <w:spacing w:val="15"/>
      <w:sz w:val="21"/>
      <w:szCs w:val="21"/>
      <w:shd w:val="clear" w:color="auto" w:fill="E6E8EB" w:themeFill="accent1" w:themeFillTint="33"/>
    </w:rPr>
  </w:style>
  <w:style w:type="character" w:customStyle="1" w:styleId="Heading3Char">
    <w:name w:val="Heading 3 Char"/>
    <w:basedOn w:val="DefaultParagraphFont"/>
    <w:link w:val="Heading3"/>
    <w:uiPriority w:val="9"/>
    <w:rsid w:val="00F551EA"/>
    <w:rPr>
      <w:rFonts w:ascii="Arial" w:hAnsi="Arial" w:cs="Arial"/>
      <w:b/>
      <w:i/>
      <w:caps/>
      <w:color w:val="3F454E" w:themeColor="accent1" w:themeShade="7F"/>
      <w:spacing w:val="15"/>
      <w:sz w:val="21"/>
      <w:szCs w:val="21"/>
    </w:rPr>
  </w:style>
  <w:style w:type="character" w:customStyle="1" w:styleId="Heading4Char">
    <w:name w:val="Heading 4 Char"/>
    <w:basedOn w:val="DefaultParagraphFont"/>
    <w:link w:val="Heading4"/>
    <w:uiPriority w:val="9"/>
    <w:rsid w:val="005F14B3"/>
    <w:rPr>
      <w:rFonts w:ascii="Arial" w:hAnsi="Arial" w:cs="Arial"/>
      <w:i/>
      <w:caps/>
      <w:color w:val="5F6976" w:themeColor="accent1" w:themeShade="BF"/>
      <w:spacing w:val="10"/>
      <w:sz w:val="21"/>
      <w:szCs w:val="21"/>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230E3E"/>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before="120" w:after="120"/>
      <w:ind w:left="570" w:hanging="570"/>
      <w:outlineLvl w:val="1"/>
    </w:pPr>
    <w:rPr>
      <w:rFonts w:cs="Arial"/>
      <w:b/>
      <w:i/>
      <w:caps/>
      <w:spacing w:val="15"/>
      <w:szCs w:val="21"/>
    </w:rPr>
  </w:style>
  <w:style w:type="paragraph" w:styleId="Heading3">
    <w:name w:val="heading 3"/>
    <w:basedOn w:val="Normal"/>
    <w:next w:val="Normal"/>
    <w:link w:val="Heading3Char"/>
    <w:autoRedefine/>
    <w:uiPriority w:val="9"/>
    <w:unhideWhenUsed/>
    <w:qFormat/>
    <w:rsid w:val="00F551EA"/>
    <w:pPr>
      <w:numPr>
        <w:ilvl w:val="2"/>
        <w:numId w:val="4"/>
      </w:numPr>
      <w:pBdr>
        <w:top w:val="single" w:sz="6" w:space="2" w:color="838D9B" w:themeColor="accent1"/>
        <w:left w:val="single" w:sz="6" w:space="2" w:color="838D9B" w:themeColor="accent1"/>
      </w:pBdr>
      <w:spacing w:before="120" w:after="120"/>
      <w:outlineLvl w:val="2"/>
    </w:pPr>
    <w:rPr>
      <w:rFonts w:cs="Arial"/>
      <w:b/>
      <w:i/>
      <w:caps/>
      <w:color w:val="3F454E" w:themeColor="accent1" w:themeShade="7F"/>
      <w:spacing w:val="15"/>
      <w:szCs w:val="21"/>
    </w:rPr>
  </w:style>
  <w:style w:type="paragraph" w:styleId="Heading4">
    <w:name w:val="heading 4"/>
    <w:basedOn w:val="Normal"/>
    <w:next w:val="Normal"/>
    <w:link w:val="Heading4Char"/>
    <w:autoRedefine/>
    <w:uiPriority w:val="9"/>
    <w:unhideWhenUsed/>
    <w:qFormat/>
    <w:rsid w:val="005F14B3"/>
    <w:pPr>
      <w:pBdr>
        <w:top w:val="dotted" w:sz="6" w:space="2" w:color="838D9B" w:themeColor="accent1"/>
        <w:left w:val="dotted" w:sz="6" w:space="2" w:color="838D9B" w:themeColor="accent1"/>
      </w:pBdr>
      <w:spacing w:before="120" w:after="120"/>
      <w:outlineLvl w:val="3"/>
    </w:pPr>
    <w:rPr>
      <w:rFonts w:cs="Arial"/>
      <w:i/>
      <w:caps/>
      <w:color w:val="5F6976" w:themeColor="accent1" w:themeShade="BF"/>
      <w:spacing w:val="10"/>
      <w:szCs w:val="21"/>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1"/>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230E3E"/>
    <w:rPr>
      <w:rFonts w:ascii="Arial" w:hAnsi="Arial" w:cs="Arial"/>
      <w:b/>
      <w:i/>
      <w:caps/>
      <w:spacing w:val="15"/>
      <w:sz w:val="21"/>
      <w:szCs w:val="21"/>
      <w:shd w:val="clear" w:color="auto" w:fill="E6E8EB" w:themeFill="accent1" w:themeFillTint="33"/>
    </w:rPr>
  </w:style>
  <w:style w:type="character" w:customStyle="1" w:styleId="Heading3Char">
    <w:name w:val="Heading 3 Char"/>
    <w:basedOn w:val="DefaultParagraphFont"/>
    <w:link w:val="Heading3"/>
    <w:uiPriority w:val="9"/>
    <w:rsid w:val="00F551EA"/>
    <w:rPr>
      <w:rFonts w:ascii="Arial" w:hAnsi="Arial" w:cs="Arial"/>
      <w:b/>
      <w:i/>
      <w:caps/>
      <w:color w:val="3F454E" w:themeColor="accent1" w:themeShade="7F"/>
      <w:spacing w:val="15"/>
      <w:sz w:val="21"/>
      <w:szCs w:val="21"/>
    </w:rPr>
  </w:style>
  <w:style w:type="character" w:customStyle="1" w:styleId="Heading4Char">
    <w:name w:val="Heading 4 Char"/>
    <w:basedOn w:val="DefaultParagraphFont"/>
    <w:link w:val="Heading4"/>
    <w:uiPriority w:val="9"/>
    <w:rsid w:val="005F14B3"/>
    <w:rPr>
      <w:rFonts w:ascii="Arial" w:hAnsi="Arial" w:cs="Arial"/>
      <w:i/>
      <w:caps/>
      <w:color w:val="5F6976" w:themeColor="accent1" w:themeShade="BF"/>
      <w:spacing w:val="10"/>
      <w:sz w:val="21"/>
      <w:szCs w:val="21"/>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0299">
      <w:bodyDiv w:val="1"/>
      <w:marLeft w:val="0"/>
      <w:marRight w:val="0"/>
      <w:marTop w:val="0"/>
      <w:marBottom w:val="0"/>
      <w:divBdr>
        <w:top w:val="none" w:sz="0" w:space="0" w:color="auto"/>
        <w:left w:val="none" w:sz="0" w:space="0" w:color="auto"/>
        <w:bottom w:val="none" w:sz="0" w:space="0" w:color="auto"/>
        <w:right w:val="none" w:sz="0" w:space="0" w:color="auto"/>
      </w:divBdr>
    </w:div>
    <w:div w:id="403911688">
      <w:bodyDiv w:val="1"/>
      <w:marLeft w:val="0"/>
      <w:marRight w:val="0"/>
      <w:marTop w:val="0"/>
      <w:marBottom w:val="0"/>
      <w:divBdr>
        <w:top w:val="none" w:sz="0" w:space="0" w:color="auto"/>
        <w:left w:val="none" w:sz="0" w:space="0" w:color="auto"/>
        <w:bottom w:val="none" w:sz="0" w:space="0" w:color="auto"/>
        <w:right w:val="none" w:sz="0" w:space="0" w:color="auto"/>
      </w:divBdr>
    </w:div>
    <w:div w:id="457653070">
      <w:bodyDiv w:val="1"/>
      <w:marLeft w:val="0"/>
      <w:marRight w:val="0"/>
      <w:marTop w:val="0"/>
      <w:marBottom w:val="0"/>
      <w:divBdr>
        <w:top w:val="none" w:sz="0" w:space="0" w:color="auto"/>
        <w:left w:val="none" w:sz="0" w:space="0" w:color="auto"/>
        <w:bottom w:val="none" w:sz="0" w:space="0" w:color="auto"/>
        <w:right w:val="none" w:sz="0" w:space="0" w:color="auto"/>
      </w:divBdr>
    </w:div>
    <w:div w:id="714352810">
      <w:bodyDiv w:val="1"/>
      <w:marLeft w:val="0"/>
      <w:marRight w:val="0"/>
      <w:marTop w:val="0"/>
      <w:marBottom w:val="0"/>
      <w:divBdr>
        <w:top w:val="none" w:sz="0" w:space="0" w:color="auto"/>
        <w:left w:val="none" w:sz="0" w:space="0" w:color="auto"/>
        <w:bottom w:val="none" w:sz="0" w:space="0" w:color="auto"/>
        <w:right w:val="none" w:sz="0" w:space="0" w:color="auto"/>
      </w:divBdr>
    </w:div>
    <w:div w:id="817724120">
      <w:bodyDiv w:val="1"/>
      <w:marLeft w:val="0"/>
      <w:marRight w:val="0"/>
      <w:marTop w:val="0"/>
      <w:marBottom w:val="0"/>
      <w:divBdr>
        <w:top w:val="none" w:sz="0" w:space="0" w:color="auto"/>
        <w:left w:val="none" w:sz="0" w:space="0" w:color="auto"/>
        <w:bottom w:val="none" w:sz="0" w:space="0" w:color="auto"/>
        <w:right w:val="none" w:sz="0" w:space="0" w:color="auto"/>
      </w:divBdr>
    </w:div>
    <w:div w:id="1033533584">
      <w:bodyDiv w:val="1"/>
      <w:marLeft w:val="0"/>
      <w:marRight w:val="0"/>
      <w:marTop w:val="0"/>
      <w:marBottom w:val="0"/>
      <w:divBdr>
        <w:top w:val="none" w:sz="0" w:space="0" w:color="auto"/>
        <w:left w:val="none" w:sz="0" w:space="0" w:color="auto"/>
        <w:bottom w:val="none" w:sz="0" w:space="0" w:color="auto"/>
        <w:right w:val="none" w:sz="0" w:space="0" w:color="auto"/>
      </w:divBdr>
    </w:div>
    <w:div w:id="1079475830">
      <w:bodyDiv w:val="1"/>
      <w:marLeft w:val="0"/>
      <w:marRight w:val="0"/>
      <w:marTop w:val="0"/>
      <w:marBottom w:val="0"/>
      <w:divBdr>
        <w:top w:val="none" w:sz="0" w:space="0" w:color="auto"/>
        <w:left w:val="none" w:sz="0" w:space="0" w:color="auto"/>
        <w:bottom w:val="none" w:sz="0" w:space="0" w:color="auto"/>
        <w:right w:val="none" w:sz="0" w:space="0" w:color="auto"/>
      </w:divBdr>
    </w:div>
    <w:div w:id="1350762872">
      <w:bodyDiv w:val="1"/>
      <w:marLeft w:val="0"/>
      <w:marRight w:val="0"/>
      <w:marTop w:val="0"/>
      <w:marBottom w:val="0"/>
      <w:divBdr>
        <w:top w:val="none" w:sz="0" w:space="0" w:color="auto"/>
        <w:left w:val="none" w:sz="0" w:space="0" w:color="auto"/>
        <w:bottom w:val="none" w:sz="0" w:space="0" w:color="auto"/>
        <w:right w:val="none" w:sz="0" w:space="0" w:color="auto"/>
      </w:divBdr>
    </w:div>
    <w:div w:id="1557397588">
      <w:bodyDiv w:val="1"/>
      <w:marLeft w:val="0"/>
      <w:marRight w:val="0"/>
      <w:marTop w:val="0"/>
      <w:marBottom w:val="0"/>
      <w:divBdr>
        <w:top w:val="none" w:sz="0" w:space="0" w:color="auto"/>
        <w:left w:val="none" w:sz="0" w:space="0" w:color="auto"/>
        <w:bottom w:val="none" w:sz="0" w:space="0" w:color="auto"/>
        <w:right w:val="none" w:sz="0" w:space="0" w:color="auto"/>
      </w:divBdr>
    </w:div>
    <w:div w:id="1779135836">
      <w:bodyDiv w:val="1"/>
      <w:marLeft w:val="0"/>
      <w:marRight w:val="0"/>
      <w:marTop w:val="0"/>
      <w:marBottom w:val="0"/>
      <w:divBdr>
        <w:top w:val="none" w:sz="0" w:space="0" w:color="auto"/>
        <w:left w:val="none" w:sz="0" w:space="0" w:color="auto"/>
        <w:bottom w:val="none" w:sz="0" w:space="0" w:color="auto"/>
        <w:right w:val="none" w:sz="0" w:space="0" w:color="auto"/>
      </w:divBdr>
    </w:div>
    <w:div w:id="20727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oleObject" Target="embeddings/Microsoft_Word_97_-_2003_Document1.doc"/><Relationship Id="rId38" Type="http://schemas.openxmlformats.org/officeDocument/2006/relationships/hyperlink" Target="mailto:procurement@stscltd.co.uk"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package" Target="embeddings/Microsoft_PowerPoint_Presentation2.pptx"/><Relationship Id="rId40" Type="http://schemas.openxmlformats.org/officeDocument/2006/relationships/oleObject" Target="file:///\\SSI-STEEL.CO.UK\SSIGROUPSHARE\Finance\AP_Procurement\_SSI%20Liqudation%20PO%20Log\STSC\Tenders\STSC-FB-0006%20Asbestos%20Ceiling%20Tile%20Removal\Appendix%20A%20-%20Summary%20of%20Asbestos%20Ceiling%20Tiles%20by%20Location.xlsx"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hyperlink" Target="mailto:procurement@stscltd.co.uk" TargetMode="External"/><Relationship Id="rId19" Type="http://schemas.openxmlformats.org/officeDocument/2006/relationships/image" Target="media/image7.emf"/><Relationship Id="rId31" Type="http://schemas.openxmlformats.org/officeDocument/2006/relationships/hyperlink" Target="mailto:procurement@stscltd.co.uk"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package" Target="embeddings/Microsoft_Excel_Worksheet1.xlsx"/><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48F49-8795-49B9-8345-DF48013B0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23</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STSC-FB-0006 Asbestos Ceiling Tile Removal - ITT</vt:lpstr>
    </vt:vector>
  </TitlesOfParts>
  <Company/>
  <LinksUpToDate>false</LinksUpToDate>
  <CharactersWithSpaces>31566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STSC-FB-0006 Asbestos Ceiling Tile Removal - ITT</dc:title>
  <dc:creator>Filippa.Brimmell@stscltd.co.uk</dc:creator>
  <cp:lastModifiedBy>Filippa Brimmell</cp:lastModifiedBy>
  <cp:revision>16</cp:revision>
  <cp:lastPrinted>2018-05-25T10:34:00Z</cp:lastPrinted>
  <dcterms:created xsi:type="dcterms:W3CDTF">2018-05-21T14:44:00Z</dcterms:created>
  <dcterms:modified xsi:type="dcterms:W3CDTF">2018-05-29T07:40:00Z</dcterms:modified>
</cp:coreProperties>
</file>