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F4" w:rsidRDefault="004071A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E7B5E93" wp14:editId="473D0049">
            <wp:extent cx="8261131" cy="5852517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9275" cy="583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FA" w:rsidRDefault="00096908">
      <w:r>
        <w:rPr>
          <w:noProof/>
          <w:lang w:eastAsia="en-GB"/>
        </w:rPr>
        <w:drawing>
          <wp:inline distT="0" distB="0" distL="0" distR="0" wp14:anchorId="5BD363C8" wp14:editId="57A7C6CC">
            <wp:extent cx="7873112" cy="558099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52283" cy="556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2FA" w:rsidSect="000969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08"/>
    <w:rsid w:val="00096908"/>
    <w:rsid w:val="000F2BD8"/>
    <w:rsid w:val="0035778D"/>
    <w:rsid w:val="00404AC5"/>
    <w:rsid w:val="004071A2"/>
    <w:rsid w:val="00F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0E43E-0E9D-4535-9C9B-96208BBD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4D7E-7323-4E4D-8697-F88D956C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Ashton</dc:creator>
  <cp:lastModifiedBy>Carosio, Juan - Head of Procurement - NCL POD</cp:lastModifiedBy>
  <cp:revision>2</cp:revision>
  <dcterms:created xsi:type="dcterms:W3CDTF">2017-07-28T13:24:00Z</dcterms:created>
  <dcterms:modified xsi:type="dcterms:W3CDTF">2017-07-28T13:24:00Z</dcterms:modified>
</cp:coreProperties>
</file>