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27" w:rsidRDefault="00D21B27"/>
    <w:p w:rsidR="00D21B27" w:rsidRDefault="00D21B27"/>
    <w:p w:rsidR="00D21B27" w:rsidRDefault="00D21B27"/>
    <w:p w:rsidR="00D21B27" w:rsidRDefault="00D21B27" w:rsidP="00D21B27">
      <w:pPr>
        <w:jc w:val="center"/>
        <w:rPr>
          <w:b/>
          <w:u w:val="single"/>
        </w:rPr>
      </w:pPr>
      <w:r>
        <w:rPr>
          <w:b/>
          <w:u w:val="single"/>
        </w:rPr>
        <w:t>Tender/Quotation for the Provision of Consultancy Services</w:t>
      </w:r>
    </w:p>
    <w:p w:rsidR="00D21B27" w:rsidRDefault="00D21B27" w:rsidP="00D21B27">
      <w:pPr>
        <w:jc w:val="center"/>
        <w:rPr>
          <w:b/>
          <w:u w:val="single"/>
        </w:rPr>
      </w:pPr>
    </w:p>
    <w:p w:rsidR="00D21B27" w:rsidRPr="00D3690F" w:rsidRDefault="00D21B27" w:rsidP="00D21B27">
      <w:pPr>
        <w:jc w:val="center"/>
        <w:rPr>
          <w:b/>
          <w:u w:val="single"/>
        </w:rPr>
      </w:pPr>
      <w:r>
        <w:rPr>
          <w:b/>
          <w:u w:val="single"/>
        </w:rPr>
        <w:t>Evaluation of the “Domestic Violence: Coordinating the Strategic Intervention (DVCI) Project</w:t>
      </w:r>
      <w:r w:rsidR="006C0A15">
        <w:rPr>
          <w:b/>
          <w:u w:val="single"/>
        </w:rPr>
        <w:t>”</w:t>
      </w:r>
    </w:p>
    <w:p w:rsidR="00D21B27" w:rsidRDefault="00D21B27" w:rsidP="00D21B27"/>
    <w:p w:rsidR="00D21B27" w:rsidRDefault="00D21B27" w:rsidP="00D21B27">
      <w:pPr>
        <w:jc w:val="both"/>
      </w:pPr>
      <w:r>
        <w:t>The Royal Borough of Kensington and Chelsea would like to invite you to submit a quotation to provide the above services.</w:t>
      </w:r>
    </w:p>
    <w:p w:rsidR="00D21B27" w:rsidRDefault="00D21B27" w:rsidP="00D21B27">
      <w:pPr>
        <w:jc w:val="both"/>
      </w:pPr>
    </w:p>
    <w:p w:rsidR="00D21B27" w:rsidRDefault="00D21B27" w:rsidP="00D21B27">
      <w:pPr>
        <w:jc w:val="both"/>
      </w:pPr>
      <w:r>
        <w:t>A detailed description of the Services to be provided, together with the instructions on how to submit your offer are contained in the accompanying documents along with the terms and conditions of contract that will apply</w:t>
      </w:r>
      <w:r w:rsidR="001300A6">
        <w:t>.</w:t>
      </w:r>
    </w:p>
    <w:p w:rsidR="00D21B27" w:rsidRDefault="00D21B27" w:rsidP="00D21B27">
      <w:pPr>
        <w:jc w:val="both"/>
      </w:pPr>
      <w:r>
        <w:t xml:space="preserve">Please read all the documents carefully. This procurement falls below the threshold that requires adherence to the European Union’s procurement rules but the Council intends to comply with the general principles of </w:t>
      </w:r>
      <w:r w:rsidR="001300A6">
        <w:t>equal treatment and trans</w:t>
      </w:r>
      <w:r>
        <w:t xml:space="preserve">parency that are at the heart of the Public Procurement Regulations and will award the contract on the basis of both price and quality. </w:t>
      </w:r>
    </w:p>
    <w:p w:rsidR="001300A6" w:rsidRDefault="006C0A15" w:rsidP="00D21B27">
      <w:pPr>
        <w:jc w:val="both"/>
      </w:pPr>
      <w:r>
        <w:t>You must submit your offer and any other c</w:t>
      </w:r>
      <w:r w:rsidR="001300A6" w:rsidRPr="001300A6">
        <w:t xml:space="preserve">orrespondence relating to the quote submission, including requests for clarification regarding this specification to Vania Guetova, DVCI Project Coordinator and submitted via </w:t>
      </w:r>
      <w:hyperlink r:id="rId4" w:history="1">
        <w:r w:rsidR="00311A01" w:rsidRPr="00DD7B21">
          <w:rPr>
            <w:rStyle w:val="Hyperlink"/>
          </w:rPr>
          <w:t>dvci@rbkc.gov.uk</w:t>
        </w:r>
      </w:hyperlink>
    </w:p>
    <w:p w:rsidR="00311A01" w:rsidRDefault="00311A01" w:rsidP="00311A01">
      <w:r>
        <w:t>The deadline for submission of Tenderer’s questions is 5pm on 1</w:t>
      </w:r>
      <w:r w:rsidR="00010141">
        <w:t>9</w:t>
      </w:r>
      <w:r>
        <w:t xml:space="preserve"> September 2017.</w:t>
      </w:r>
    </w:p>
    <w:p w:rsidR="00D21B27" w:rsidRDefault="006C0A15">
      <w:r w:rsidRPr="006C0A15">
        <w:rPr>
          <w:u w:val="single"/>
        </w:rPr>
        <w:t xml:space="preserve">The deadline for submission of quotations is Noon on </w:t>
      </w:r>
      <w:r w:rsidR="00010141">
        <w:rPr>
          <w:u w:val="single"/>
        </w:rPr>
        <w:t>22</w:t>
      </w:r>
      <w:r w:rsidRPr="006C0A15">
        <w:rPr>
          <w:u w:val="single"/>
        </w:rPr>
        <w:t xml:space="preserve"> September 2017</w:t>
      </w:r>
      <w:r>
        <w:t>.</w:t>
      </w:r>
    </w:p>
    <w:p w:rsidR="00311A01" w:rsidRDefault="006C0A15">
      <w:r>
        <w:t>The Council would welcome your participation in this procurement and looks forward to hearing from you.</w:t>
      </w:r>
      <w:r w:rsidR="00311A01">
        <w:t xml:space="preserve"> </w:t>
      </w:r>
      <w:bookmarkStart w:id="0" w:name="_GoBack"/>
      <w:bookmarkEnd w:id="0"/>
    </w:p>
    <w:p w:rsidR="00311A01" w:rsidRPr="00311A01" w:rsidRDefault="00311A01">
      <w:r w:rsidRPr="00311A01">
        <w:t>Sincerely yours,</w:t>
      </w:r>
    </w:p>
    <w:p w:rsidR="00311A01" w:rsidRPr="00311A01" w:rsidRDefault="00311A01" w:rsidP="00311A01">
      <w:pPr>
        <w:shd w:val="clear" w:color="auto" w:fill="FFFFFF"/>
      </w:pPr>
      <w:r w:rsidRPr="00311A01">
        <w:t xml:space="preserve">Vania Guetova, DVCI Project Coordinator, </w:t>
      </w:r>
      <w:hyperlink r:id="rId5" w:history="1">
        <w:r w:rsidRPr="00311A01">
          <w:rPr>
            <w:rStyle w:val="Hyperlink"/>
          </w:rPr>
          <w:t>dvci@rbkc.gov.uk</w:t>
        </w:r>
      </w:hyperlink>
      <w:r w:rsidRPr="00311A01">
        <w:t xml:space="preserve"> </w:t>
      </w:r>
    </w:p>
    <w:p w:rsidR="00311A01" w:rsidRPr="00311A01" w:rsidRDefault="00311A01" w:rsidP="00311A01">
      <w:pPr>
        <w:shd w:val="clear" w:color="auto" w:fill="FFFFFF"/>
        <w:rPr>
          <w:color w:val="000000"/>
        </w:rPr>
      </w:pPr>
      <w:r w:rsidRPr="00311A01">
        <w:rPr>
          <w:color w:val="000000"/>
        </w:rPr>
        <w:t>0044 7739 314746; 0044 20 7361 3921</w:t>
      </w:r>
    </w:p>
    <w:p w:rsidR="00311A01" w:rsidRDefault="00311A01"/>
    <w:p w:rsidR="00311A01" w:rsidRDefault="00311A01">
      <w:r>
        <w:rPr>
          <w:noProof/>
          <w:lang w:eastAsia="en-GB"/>
        </w:rPr>
        <w:drawing>
          <wp:anchor distT="0" distB="0" distL="114300" distR="114300" simplePos="0" relativeHeight="251661312" behindDoc="1" locked="0" layoutInCell="1" allowOverlap="1" wp14:anchorId="7D2103E2" wp14:editId="769EEA23">
            <wp:simplePos x="0" y="0"/>
            <wp:positionH relativeFrom="margin">
              <wp:posOffset>4067175</wp:posOffset>
            </wp:positionH>
            <wp:positionV relativeFrom="paragraph">
              <wp:posOffset>520700</wp:posOffset>
            </wp:positionV>
            <wp:extent cx="1733550" cy="494030"/>
            <wp:effectExtent l="0" t="0" r="0" b="1270"/>
            <wp:wrapTight wrapText="bothSides">
              <wp:wrapPolygon edited="0">
                <wp:start x="0" y="0"/>
                <wp:lineTo x="0" y="20823"/>
                <wp:lineTo x="21363" y="20823"/>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931">
        <w:rPr>
          <w:rFonts w:ascii="Calibri" w:eastAsia="Calibri" w:hAnsi="Calibri"/>
          <w:noProof/>
          <w:color w:val="1F497D"/>
          <w:lang w:eastAsia="en-GB"/>
        </w:rPr>
        <w:drawing>
          <wp:anchor distT="0" distB="0" distL="114300" distR="114300" simplePos="0" relativeHeight="251659264" behindDoc="1" locked="0" layoutInCell="1" allowOverlap="1" wp14:anchorId="1A2519E6" wp14:editId="1C5F48F3">
            <wp:simplePos x="0" y="0"/>
            <wp:positionH relativeFrom="margin">
              <wp:posOffset>1738630</wp:posOffset>
            </wp:positionH>
            <wp:positionV relativeFrom="paragraph">
              <wp:posOffset>553085</wp:posOffset>
            </wp:positionV>
            <wp:extent cx="1606550" cy="436880"/>
            <wp:effectExtent l="0" t="0" r="0" b="1270"/>
            <wp:wrapTight wrapText="bothSides">
              <wp:wrapPolygon edited="0">
                <wp:start x="0" y="0"/>
                <wp:lineTo x="0" y="20721"/>
                <wp:lineTo x="21258" y="20721"/>
                <wp:lineTo x="21258" y="0"/>
                <wp:lineTo x="0" y="0"/>
              </wp:wrapPolygon>
            </wp:wrapTight>
            <wp:docPr id="3" name="Picture 3" descr="cid:image001.png@01D29D8B.9334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29D8B.9334ED20"/>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1776" t="11370" r="4240" b="23540"/>
                    <a:stretch/>
                  </pic:blipFill>
                  <pic:spPr bwMode="auto">
                    <a:xfrm>
                      <a:off x="0" y="0"/>
                      <a:ext cx="1606550" cy="436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002060"/>
          <w:lang w:eastAsia="en-GB"/>
        </w:rPr>
        <w:drawing>
          <wp:inline distT="0" distB="0" distL="0" distR="0" wp14:anchorId="05093820" wp14:editId="4DBAC63E">
            <wp:extent cx="1038225" cy="989046"/>
            <wp:effectExtent l="0" t="0" r="0" b="190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044586" cy="995106"/>
                    </a:xfrm>
                    <a:prstGeom prst="rect">
                      <a:avLst/>
                    </a:prstGeom>
                    <a:noFill/>
                    <a:ln w="9525">
                      <a:noFill/>
                      <a:miter lim="800000"/>
                      <a:headEnd/>
                      <a:tailEnd/>
                    </a:ln>
                  </pic:spPr>
                </pic:pic>
              </a:graphicData>
            </a:graphic>
          </wp:inline>
        </w:drawing>
      </w:r>
    </w:p>
    <w:sectPr w:rsidR="00311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27"/>
    <w:rsid w:val="00010141"/>
    <w:rsid w:val="0002546D"/>
    <w:rsid w:val="001300A6"/>
    <w:rsid w:val="0018080B"/>
    <w:rsid w:val="002F7CE0"/>
    <w:rsid w:val="00311A01"/>
    <w:rsid w:val="0057694E"/>
    <w:rsid w:val="006C0A15"/>
    <w:rsid w:val="008E51F2"/>
    <w:rsid w:val="009259EA"/>
    <w:rsid w:val="009E2B02"/>
    <w:rsid w:val="00D2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3AC"/>
  <w15:chartTrackingRefBased/>
  <w15:docId w15:val="{04F741BF-5D0F-4F8E-A5BA-CBAAA74B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KCOpenText">
    <w:name w:val="RBKCOpenText"/>
    <w:basedOn w:val="Normal"/>
    <w:next w:val="Normal"/>
    <w:rsid w:val="00D21B27"/>
    <w:pPr>
      <w:spacing w:after="240" w:line="240" w:lineRule="auto"/>
    </w:pPr>
    <w:rPr>
      <w:rFonts w:ascii="Arial" w:eastAsia="Times New Roman" w:hAnsi="Arial" w:cs="Times New Roman"/>
    </w:rPr>
  </w:style>
  <w:style w:type="character" w:styleId="Hyperlink">
    <w:name w:val="Hyperlink"/>
    <w:basedOn w:val="DefaultParagraphFont"/>
    <w:uiPriority w:val="99"/>
    <w:unhideWhenUsed/>
    <w:rsid w:val="00311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5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9D8B.9334ED2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dvci@rbkc.gov.uk" TargetMode="External"/><Relationship Id="rId10" Type="http://schemas.openxmlformats.org/officeDocument/2006/relationships/fontTable" Target="fontTable.xml"/><Relationship Id="rId4" Type="http://schemas.openxmlformats.org/officeDocument/2006/relationships/hyperlink" Target="mailto:dvci@rbkc.gov.uk" TargetMode="External"/><Relationship Id="rId9" Type="http://schemas.openxmlformats.org/officeDocument/2006/relationships/image" Target="media/image3.jpeg"/></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Van Goethem, Roger: CP: RBKC</dc:creator>
  <cp:keywords/>
  <dc:description/>
  <cp:lastModifiedBy>Van Goethem, Roger: CP: RBKC</cp:lastModifiedBy>
  <cp:revision>2</cp:revision>
  <dcterms:created xsi:type="dcterms:W3CDTF">2017-09-13T06:48:00Z</dcterms:created>
  <dcterms:modified xsi:type="dcterms:W3CDTF">2017-09-13T06:48:00Z</dcterms:modified>
</cp:coreProperties>
</file>