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FD" w:rsidRPr="000D68FD" w:rsidRDefault="000D68FD" w:rsidP="000D68FD">
      <w:pPr>
        <w:pStyle w:val="ListParagraph"/>
        <w:numPr>
          <w:ilvl w:val="0"/>
          <w:numId w:val="1"/>
        </w:numPr>
        <w:rPr>
          <w:b/>
          <w:bCs/>
        </w:rPr>
      </w:pPr>
      <w:r w:rsidRPr="000D68FD">
        <w:t>Does CITB have a current outplacement services provider? Will there be a handover plan/timeframe? Also will there be any TUPE considerations for us to consider</w:t>
      </w:r>
      <w:proofErr w:type="gramStart"/>
      <w:r w:rsidRPr="000D68FD">
        <w:t>?:</w:t>
      </w:r>
      <w:proofErr w:type="gramEnd"/>
      <w:r w:rsidRPr="000D68FD">
        <w:t xml:space="preserve"> </w:t>
      </w:r>
      <w:r w:rsidRPr="000D68FD">
        <w:rPr>
          <w:b/>
          <w:bCs/>
        </w:rPr>
        <w:t>We have a current provider. A handover date will be agreed. No TUPE issues</w:t>
      </w:r>
    </w:p>
    <w:p w:rsidR="000D68FD" w:rsidRPr="000D68FD" w:rsidRDefault="000D68FD" w:rsidP="000D68FD">
      <w:pPr>
        <w:pStyle w:val="ListParagraph"/>
        <w:numPr>
          <w:ilvl w:val="0"/>
          <w:numId w:val="1"/>
        </w:numPr>
        <w:rPr>
          <w:b/>
        </w:rPr>
      </w:pPr>
      <w:r w:rsidRPr="000D68FD">
        <w:t xml:space="preserve">Are you able to provide any headline details on the numbers of employees at CITB across your office locations? </w:t>
      </w:r>
      <w:r w:rsidRPr="000D68FD">
        <w:rPr>
          <w:b/>
        </w:rPr>
        <w:t xml:space="preserve">We employ </w:t>
      </w:r>
      <w:proofErr w:type="spellStart"/>
      <w:r w:rsidRPr="000D68FD">
        <w:rPr>
          <w:b/>
        </w:rPr>
        <w:t>approx</w:t>
      </w:r>
      <w:proofErr w:type="spellEnd"/>
      <w:r w:rsidRPr="000D68FD">
        <w:rPr>
          <w:b/>
        </w:rPr>
        <w:t xml:space="preserve"> 1400 staff </w:t>
      </w:r>
    </w:p>
    <w:p w:rsidR="000D68FD" w:rsidRPr="000D68FD" w:rsidRDefault="000D68FD" w:rsidP="000D68FD">
      <w:pPr>
        <w:pStyle w:val="ListParagraph"/>
        <w:numPr>
          <w:ilvl w:val="0"/>
          <w:numId w:val="1"/>
        </w:numPr>
        <w:rPr>
          <w:b/>
        </w:rPr>
      </w:pPr>
      <w:r w:rsidRPr="000D68FD">
        <w:t xml:space="preserve">Are any details available regarding anticipated numbers of staff that may be placed at risk over the course of a 12 month period? </w:t>
      </w:r>
      <w:r w:rsidRPr="000D68FD">
        <w:rPr>
          <w:b/>
        </w:rPr>
        <w:t>Estimated max is 400 over a 2 year period</w:t>
      </w:r>
    </w:p>
    <w:p w:rsidR="000D68FD" w:rsidRPr="000D68FD" w:rsidRDefault="000D68FD" w:rsidP="000D68FD">
      <w:pPr>
        <w:pStyle w:val="ListParagraph"/>
        <w:numPr>
          <w:ilvl w:val="0"/>
          <w:numId w:val="1"/>
        </w:numPr>
        <w:rPr>
          <w:b/>
        </w:rPr>
      </w:pPr>
      <w:r w:rsidRPr="000D68FD">
        <w:t>Could CITB clarify what you are expecting from a jobs database, as per: “Six months access to a nationwide database of job vacancies” (on page 3 of the ITT)? Would this be the ability for individuals to search for any job in the mar</w:t>
      </w:r>
      <w:r>
        <w:t xml:space="preserve">ket? Or just those roles </w:t>
      </w:r>
      <w:proofErr w:type="spellStart"/>
      <w:r>
        <w:t>xxxx</w:t>
      </w:r>
      <w:proofErr w:type="spellEnd"/>
      <w:r>
        <w:t xml:space="preserve"> is</w:t>
      </w:r>
      <w:r w:rsidRPr="000D68FD">
        <w:t xml:space="preserve"> working on? </w:t>
      </w:r>
      <w:r w:rsidRPr="000D68FD">
        <w:rPr>
          <w:b/>
        </w:rPr>
        <w:t>Any job</w:t>
      </w:r>
    </w:p>
    <w:p w:rsidR="000D68FD" w:rsidRPr="000D68FD" w:rsidRDefault="000D68FD" w:rsidP="000D68FD">
      <w:pPr>
        <w:pStyle w:val="ListParagraph"/>
        <w:numPr>
          <w:ilvl w:val="0"/>
          <w:numId w:val="1"/>
        </w:numPr>
      </w:pPr>
      <w:r w:rsidRPr="000D68FD">
        <w:t xml:space="preserve">Can you clarify the type and frequency of support services required under: “Three months support via telephone and email” (as per page 3 of the ITT)? Is this expected to be unlimited for each individual over the course of 3 months? </w:t>
      </w:r>
      <w:r w:rsidRPr="000D68FD">
        <w:rPr>
          <w:b/>
        </w:rPr>
        <w:t>Yes</w:t>
      </w:r>
    </w:p>
    <w:p w:rsidR="000D68FD" w:rsidRPr="000D68FD" w:rsidRDefault="000D68FD" w:rsidP="000D68FD">
      <w:pPr>
        <w:pStyle w:val="ListParagraph"/>
        <w:numPr>
          <w:ilvl w:val="0"/>
          <w:numId w:val="1"/>
        </w:numPr>
        <w:rPr>
          <w:b/>
        </w:rPr>
      </w:pPr>
      <w:r w:rsidRPr="000D68FD">
        <w:t xml:space="preserve">Under Group outplacement on page 3 of the ITT, can you please provide further details on what CITB would expect to be included within: “A one day Job Seeking Skills Workshop”? For instance would this solely relate to job searching? Or could it also include aspects such as writing a CV, preparing for interviews, networking, and online branding? </w:t>
      </w:r>
      <w:r w:rsidRPr="000D68FD">
        <w:rPr>
          <w:b/>
        </w:rPr>
        <w:t>We would want the content to go beyond just job searching</w:t>
      </w:r>
    </w:p>
    <w:p w:rsidR="000D68FD" w:rsidRPr="000D68FD" w:rsidRDefault="000D68FD" w:rsidP="000D68FD">
      <w:pPr>
        <w:pStyle w:val="ListParagraph"/>
        <w:numPr>
          <w:ilvl w:val="0"/>
          <w:numId w:val="1"/>
        </w:numPr>
      </w:pPr>
      <w:r w:rsidRPr="000D68FD">
        <w:t xml:space="preserve">Does CITB require the outplacement services to also support </w:t>
      </w:r>
      <w:proofErr w:type="gramStart"/>
      <w:r w:rsidRPr="000D68FD">
        <w:t>staff who are</w:t>
      </w:r>
      <w:proofErr w:type="gramEnd"/>
      <w:r w:rsidRPr="000D68FD">
        <w:t xml:space="preserve"> applying for alternative roles internally within CITB? </w:t>
      </w:r>
      <w:r w:rsidRPr="000D68FD">
        <w:rPr>
          <w:b/>
        </w:rPr>
        <w:t>No</w:t>
      </w:r>
    </w:p>
    <w:p w:rsidR="000D68FD" w:rsidRDefault="000D68FD" w:rsidP="000D68FD">
      <w:pPr>
        <w:pStyle w:val="ListParagraph"/>
        <w:numPr>
          <w:ilvl w:val="0"/>
          <w:numId w:val="1"/>
        </w:numPr>
        <w:rPr>
          <w:b/>
        </w:rPr>
      </w:pPr>
      <w:r w:rsidRPr="000D68FD">
        <w:t xml:space="preserve">Are we able to suggest/include additional services Hays feel would benefit CITB in addition to the services required as outlined on page 3 of the ITT?: </w:t>
      </w:r>
      <w:r w:rsidRPr="000D68FD">
        <w:rPr>
          <w:b/>
        </w:rPr>
        <w:t>Yes</w:t>
      </w:r>
    </w:p>
    <w:p w:rsidR="000D68FD" w:rsidRDefault="000D68FD" w:rsidP="000D68FD">
      <w:pPr>
        <w:pStyle w:val="ListParagraph"/>
        <w:numPr>
          <w:ilvl w:val="0"/>
          <w:numId w:val="1"/>
        </w:numPr>
      </w:pPr>
      <w:r>
        <w:t>We can identify from s1 - Information for Tenderers the service required, but not numbers of anticipated attendees, or the likely levels of attendees e.g., management, leadership etc. so that we can outline specific programmes?</w:t>
      </w:r>
      <w:r>
        <w:rPr>
          <w:color w:val="1F497D"/>
        </w:rPr>
        <w:t xml:space="preserve">: </w:t>
      </w:r>
      <w:r w:rsidRPr="000D68FD">
        <w:rPr>
          <w:b/>
        </w:rPr>
        <w:t>best estimate is a maximum of 200 over a two year period with a mix of professional/technical and administrative roles</w:t>
      </w:r>
    </w:p>
    <w:p w:rsidR="000D68FD" w:rsidRDefault="000D68FD" w:rsidP="000D68FD">
      <w:pPr>
        <w:pStyle w:val="ListParagraph"/>
        <w:numPr>
          <w:ilvl w:val="0"/>
          <w:numId w:val="1"/>
        </w:numPr>
      </w:pPr>
      <w:r>
        <w:rPr>
          <w:rStyle w:val="apple-tab-span"/>
        </w:rPr>
        <w:t xml:space="preserve"> </w:t>
      </w:r>
      <w:r>
        <w:t xml:space="preserve">In s6, we have the opportunity to demonstrate three recent contracts, but </w:t>
      </w:r>
      <w:proofErr w:type="gramStart"/>
      <w:r>
        <w:t>is</w:t>
      </w:r>
      <w:proofErr w:type="gramEnd"/>
      <w:r>
        <w:t xml:space="preserve"> it acceptable to add an additional Appendix document to demonstrate the full range of our service in this discipline?</w:t>
      </w:r>
      <w:r w:rsidRPr="000D68FD">
        <w:rPr>
          <w:b/>
        </w:rPr>
        <w:t xml:space="preserve"> yes</w:t>
      </w:r>
    </w:p>
    <w:p w:rsidR="000D68FD" w:rsidRDefault="000D68FD" w:rsidP="000D68FD">
      <w:pPr>
        <w:pStyle w:val="ListParagraph"/>
        <w:numPr>
          <w:ilvl w:val="0"/>
          <w:numId w:val="1"/>
        </w:numPr>
      </w:pPr>
      <w:proofErr w:type="gramStart"/>
      <w:r>
        <w:t>in</w:t>
      </w:r>
      <w:proofErr w:type="gramEnd"/>
      <w:r>
        <w:t xml:space="preserve"> s7, Tender modules you ask four questions, and ask for them to be confirmed by </w:t>
      </w:r>
      <w:r>
        <w:t>an X, is this simply a self-certif</w:t>
      </w:r>
      <w:r>
        <w:t xml:space="preserve">y element, or should we provide at this stage evidence of these four </w:t>
      </w:r>
      <w:bookmarkStart w:id="0" w:name="_GoBack"/>
      <w:bookmarkEnd w:id="0"/>
      <w:r>
        <w:t>areas in an Appendix?</w:t>
      </w:r>
      <w:r w:rsidRPr="000D68FD">
        <w:rPr>
          <w:color w:val="1F497D"/>
        </w:rPr>
        <w:t xml:space="preserve">  </w:t>
      </w:r>
      <w:r w:rsidRPr="000D68FD">
        <w:rPr>
          <w:b/>
        </w:rPr>
        <w:t>Please supply evidence</w:t>
      </w:r>
    </w:p>
    <w:p w:rsidR="000D68FD" w:rsidRPr="000D68FD" w:rsidRDefault="000D68FD" w:rsidP="000D68FD">
      <w:pPr>
        <w:pStyle w:val="ListParagraph"/>
        <w:rPr>
          <w:b/>
        </w:rPr>
      </w:pPr>
    </w:p>
    <w:p w:rsidR="00DF64AE" w:rsidRPr="000D68FD" w:rsidRDefault="00DF64AE"/>
    <w:sectPr w:rsidR="00DF64AE" w:rsidRPr="000D6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A291C"/>
    <w:multiLevelType w:val="hybridMultilevel"/>
    <w:tmpl w:val="E2EE52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FD"/>
    <w:rsid w:val="000D68FD"/>
    <w:rsid w:val="00D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FD"/>
    <w:pPr>
      <w:spacing w:after="0"/>
      <w:ind w:left="720"/>
    </w:pPr>
    <w:rPr>
      <w:rFonts w:ascii="Calibri" w:hAnsi="Calibri" w:cs="Times New Roman"/>
    </w:rPr>
  </w:style>
  <w:style w:type="character" w:customStyle="1" w:styleId="apple-tab-span">
    <w:name w:val="apple-tab-span"/>
    <w:basedOn w:val="DefaultParagraphFont"/>
    <w:rsid w:val="000D6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FD"/>
    <w:pPr>
      <w:spacing w:after="0"/>
      <w:ind w:left="720"/>
    </w:pPr>
    <w:rPr>
      <w:rFonts w:ascii="Calibri" w:hAnsi="Calibri" w:cs="Times New Roman"/>
    </w:rPr>
  </w:style>
  <w:style w:type="character" w:customStyle="1" w:styleId="apple-tab-span">
    <w:name w:val="apple-tab-span"/>
    <w:basedOn w:val="DefaultParagraphFont"/>
    <w:rsid w:val="000D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1</cp:revision>
  <dcterms:created xsi:type="dcterms:W3CDTF">2016-06-06T10:13:00Z</dcterms:created>
  <dcterms:modified xsi:type="dcterms:W3CDTF">2016-06-06T10:18:00Z</dcterms:modified>
</cp:coreProperties>
</file>