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28A72A58" w:rsidR="008E082F" w:rsidRPr="007F4F40" w:rsidRDefault="008E082F" w:rsidP="000D3A8B">
      <w:pPr>
        <w:numPr>
          <w:ilvl w:val="0"/>
          <w:numId w:val="23"/>
        </w:numPr>
        <w:spacing w:before="120" w:after="120" w:line="240" w:lineRule="auto"/>
        <w:rPr>
          <w:rFonts w:cs="Arial"/>
          <w:szCs w:val="22"/>
        </w:rPr>
      </w:pPr>
      <w:r w:rsidRPr="007F4F40">
        <w:rPr>
          <w:rFonts w:cs="Arial"/>
          <w:szCs w:val="22"/>
        </w:rPr>
        <w:t xml:space="preserve">This Order Form </w:t>
      </w:r>
      <w:r w:rsidR="00F944DA" w:rsidRPr="007F4F40">
        <w:rPr>
          <w:rFonts w:cs="Arial"/>
          <w:szCs w:val="22"/>
        </w:rPr>
        <w:t xml:space="preserve">dated </w:t>
      </w:r>
      <w:r w:rsidR="00363860">
        <w:rPr>
          <w:rFonts w:cs="Arial"/>
          <w:szCs w:val="22"/>
        </w:rPr>
        <w:t>26</w:t>
      </w:r>
      <w:r w:rsidR="007F4F40" w:rsidRPr="007F4F40">
        <w:rPr>
          <w:rFonts w:cs="Arial"/>
          <w:szCs w:val="22"/>
        </w:rPr>
        <w:t>/10</w:t>
      </w:r>
      <w:r w:rsidR="00F944DA" w:rsidRPr="007F4F40">
        <w:rPr>
          <w:rFonts w:cs="Arial"/>
          <w:szCs w:val="22"/>
        </w:rPr>
        <w:t>/</w:t>
      </w:r>
      <w:r w:rsidR="007F4F40" w:rsidRPr="007F4F40">
        <w:rPr>
          <w:rFonts w:cs="Arial"/>
          <w:szCs w:val="22"/>
        </w:rPr>
        <w:t>2018</w:t>
      </w:r>
      <w:r w:rsidR="00F944DA" w:rsidRPr="007F4F40">
        <w:rPr>
          <w:rFonts w:cs="Arial"/>
          <w:b/>
          <w:szCs w:val="22"/>
        </w:rPr>
        <w:t xml:space="preserve"> </w:t>
      </w:r>
      <w:r w:rsidRPr="007F4F40">
        <w:rPr>
          <w:rFonts w:cs="Arial"/>
          <w:szCs w:val="22"/>
        </w:rPr>
        <w:t>is issued in accordance with the provisions of the Panel Agreement</w:t>
      </w:r>
      <w:r w:rsidRPr="007F4F40" w:rsidDel="003451E9">
        <w:rPr>
          <w:rStyle w:val="FootnoteReference"/>
          <w:rFonts w:ascii="Arial" w:hAnsi="Arial" w:cs="Arial"/>
          <w:b/>
          <w:szCs w:val="22"/>
        </w:rPr>
        <w:t xml:space="preserve"> </w:t>
      </w:r>
      <w:r w:rsidRPr="007F4F40">
        <w:rPr>
          <w:rFonts w:cs="Arial"/>
          <w:szCs w:val="22"/>
        </w:rPr>
        <w:t xml:space="preserve">for the provision of </w:t>
      </w:r>
      <w:r w:rsidR="00D53DC1" w:rsidRPr="007F4F40">
        <w:rPr>
          <w:rFonts w:cs="Arial"/>
          <w:szCs w:val="22"/>
        </w:rPr>
        <w:t>rail</w:t>
      </w:r>
      <w:r w:rsidR="00F944DA" w:rsidRPr="007F4F40">
        <w:rPr>
          <w:rFonts w:cs="Arial"/>
          <w:szCs w:val="22"/>
        </w:rPr>
        <w:t xml:space="preserve"> legal services</w:t>
      </w:r>
      <w:r w:rsidRPr="007F4F40">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0D3A8B">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0D3A8B">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0D3A8B">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0D3A8B">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0D3A8B">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F06809" w14:paraId="431A0C45" w14:textId="77777777" w:rsidTr="00F06809">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7C9FAD13" w:rsidR="008E082F" w:rsidRPr="00C3320D" w:rsidRDefault="00F06809"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37C53617" w:rsidR="008E082F" w:rsidRPr="00F06809" w:rsidRDefault="00F06809" w:rsidP="00D40F55">
            <w:pPr>
              <w:spacing w:before="120" w:after="120" w:line="240" w:lineRule="auto"/>
              <w:jc w:val="left"/>
              <w:rPr>
                <w:rFonts w:cs="Arial"/>
                <w:szCs w:val="22"/>
              </w:rPr>
            </w:pPr>
            <w:r w:rsidRPr="00F06809">
              <w:rPr>
                <w:rFonts w:cs="Arial"/>
                <w:szCs w:val="22"/>
              </w:rPr>
              <w:t>CCLL18A24</w:t>
            </w:r>
            <w:r w:rsidR="00845761">
              <w:rPr>
                <w:rFonts w:cs="Arial"/>
                <w:szCs w:val="22"/>
              </w:rPr>
              <w:t xml:space="preserve"> - </w:t>
            </w:r>
            <w:r w:rsidR="00845761" w:rsidRPr="00845761">
              <w:rPr>
                <w:rFonts w:cs="Arial"/>
                <w:szCs w:val="22"/>
              </w:rPr>
              <w:t>The Provision of Legal Advisers for the East West Railway Company</w:t>
            </w:r>
            <w:r w:rsidR="00845761">
              <w:rPr>
                <w:rFonts w:cs="Arial"/>
                <w:szCs w:val="22"/>
              </w:rPr>
              <w:t xml:space="preserve"> </w:t>
            </w:r>
            <w:r w:rsidR="008C2E66">
              <w:rPr>
                <w:rFonts w:cs="Arial"/>
                <w:szCs w:val="22"/>
              </w:rPr>
              <w:t xml:space="preserve">– Work Package 2 </w:t>
            </w:r>
          </w:p>
        </w:tc>
      </w:tr>
      <w:tr w:rsidR="00C3320D" w:rsidRPr="00F06809" w14:paraId="5F0543CE" w14:textId="77777777" w:rsidTr="00F06809">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A37DF0C" w14:textId="28CA401F" w:rsidR="008E082F" w:rsidRPr="00C3320D" w:rsidRDefault="00845761" w:rsidP="00845761">
            <w:pPr>
              <w:spacing w:before="120" w:after="120" w:line="240" w:lineRule="auto"/>
              <w:jc w:val="left"/>
              <w:rPr>
                <w:rFonts w:cs="Arial"/>
                <w:b/>
                <w:szCs w:val="22"/>
              </w:rPr>
            </w:pPr>
            <w:r>
              <w:rPr>
                <w:rFonts w:cs="Arial"/>
                <w:b/>
                <w:szCs w:val="22"/>
              </w:rPr>
              <w:t xml:space="preserve"> Customer</w:t>
            </w:r>
          </w:p>
        </w:tc>
        <w:tc>
          <w:tcPr>
            <w:tcW w:w="4309" w:type="dxa"/>
            <w:shd w:val="clear" w:color="auto" w:fill="auto"/>
          </w:tcPr>
          <w:p w14:paraId="5EFD634C" w14:textId="10294FC5" w:rsidR="00845761" w:rsidRDefault="00845761" w:rsidP="00D40F55">
            <w:pPr>
              <w:spacing w:before="120" w:after="120" w:line="240" w:lineRule="auto"/>
              <w:jc w:val="left"/>
              <w:rPr>
                <w:rFonts w:cs="Arial"/>
                <w:spacing w:val="-3"/>
                <w:szCs w:val="22"/>
                <w:lang w:eastAsia="en-GB"/>
              </w:rPr>
            </w:pPr>
            <w:r w:rsidRPr="00845761">
              <w:rPr>
                <w:rFonts w:cs="Arial"/>
                <w:spacing w:val="-3"/>
                <w:szCs w:val="22"/>
                <w:lang w:eastAsia="en-GB"/>
              </w:rPr>
              <w:t>The Department for Transport</w:t>
            </w:r>
            <w:r>
              <w:rPr>
                <w:rFonts w:cs="Arial"/>
                <w:spacing w:val="-3"/>
                <w:szCs w:val="22"/>
                <w:lang w:eastAsia="en-GB"/>
              </w:rPr>
              <w:t>:</w:t>
            </w:r>
          </w:p>
          <w:p w14:paraId="7AE59D58" w14:textId="77777777" w:rsidR="00845761" w:rsidRPr="00845761" w:rsidRDefault="00845761" w:rsidP="00D40F55">
            <w:pPr>
              <w:spacing w:before="120" w:after="120" w:line="240" w:lineRule="auto"/>
              <w:jc w:val="left"/>
              <w:rPr>
                <w:rFonts w:cs="Arial"/>
                <w:szCs w:val="22"/>
              </w:rPr>
            </w:pPr>
          </w:p>
          <w:p w14:paraId="3C7491AC" w14:textId="73F5308B" w:rsidR="008E082F" w:rsidRPr="00F06809" w:rsidRDefault="00F06809" w:rsidP="00D40F55">
            <w:pPr>
              <w:spacing w:before="120" w:after="120" w:line="240" w:lineRule="auto"/>
              <w:jc w:val="left"/>
              <w:rPr>
                <w:rFonts w:cs="Arial"/>
                <w:szCs w:val="22"/>
              </w:rPr>
            </w:pPr>
            <w:r w:rsidRPr="00F06809">
              <w:rPr>
                <w:rFonts w:cs="Arial"/>
                <w:szCs w:val="22"/>
              </w:rPr>
              <w:t>Great Minster House, 33 Horseferry Road, London SW1P 4DR</w:t>
            </w:r>
          </w:p>
        </w:tc>
      </w:tr>
      <w:tr w:rsidR="00C3320D" w:rsidRPr="00C3320D" w14:paraId="70BF2D98" w14:textId="77777777" w:rsidTr="00F06809">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269275C6" w14:textId="70EEC1B6" w:rsidR="008E082F" w:rsidRPr="00F06809" w:rsidRDefault="00845761" w:rsidP="00F06809">
            <w:pPr>
              <w:spacing w:before="120" w:after="120" w:line="240" w:lineRule="auto"/>
              <w:jc w:val="left"/>
              <w:rPr>
                <w:rFonts w:cs="Arial"/>
                <w:b/>
                <w:szCs w:val="22"/>
              </w:rPr>
            </w:pPr>
            <w:r>
              <w:rPr>
                <w:rFonts w:cs="Arial"/>
                <w:b/>
                <w:szCs w:val="22"/>
              </w:rPr>
              <w:t>Supplier</w:t>
            </w:r>
          </w:p>
        </w:tc>
        <w:tc>
          <w:tcPr>
            <w:tcW w:w="4309" w:type="dxa"/>
            <w:shd w:val="clear" w:color="auto" w:fill="auto"/>
          </w:tcPr>
          <w:p w14:paraId="57C602F8" w14:textId="77777777" w:rsidR="008E082F" w:rsidRDefault="00845761" w:rsidP="00D40F55">
            <w:pPr>
              <w:spacing w:before="120" w:after="120" w:line="240" w:lineRule="auto"/>
              <w:jc w:val="left"/>
              <w:rPr>
                <w:rFonts w:cs="Arial"/>
                <w:szCs w:val="22"/>
              </w:rPr>
            </w:pPr>
            <w:r>
              <w:rPr>
                <w:rFonts w:cs="Arial"/>
                <w:szCs w:val="22"/>
              </w:rPr>
              <w:t>Ashurst LLP:</w:t>
            </w:r>
          </w:p>
          <w:p w14:paraId="076FBDB8" w14:textId="77777777" w:rsidR="00845761" w:rsidRDefault="00845761" w:rsidP="00D40F55">
            <w:pPr>
              <w:spacing w:before="120" w:after="120" w:line="240" w:lineRule="auto"/>
              <w:jc w:val="left"/>
              <w:rPr>
                <w:rFonts w:cs="Arial"/>
                <w:szCs w:val="22"/>
              </w:rPr>
            </w:pPr>
          </w:p>
          <w:p w14:paraId="000753C7" w14:textId="77777777" w:rsidR="00845761" w:rsidRDefault="00845761" w:rsidP="00845761">
            <w:pPr>
              <w:numPr>
                <w:ilvl w:val="1"/>
                <w:numId w:val="0"/>
              </w:numPr>
              <w:tabs>
                <w:tab w:val="left" w:pos="577"/>
              </w:tabs>
              <w:overflowPunct/>
              <w:autoSpaceDE/>
              <w:autoSpaceDN/>
              <w:spacing w:before="120" w:after="120" w:line="240" w:lineRule="auto"/>
              <w:jc w:val="left"/>
              <w:textAlignment w:val="auto"/>
              <w:rPr>
                <w:rFonts w:cs="Arial"/>
                <w:lang w:eastAsia="en-GB"/>
              </w:rPr>
            </w:pPr>
            <w:r>
              <w:rPr>
                <w:rFonts w:cs="Arial"/>
                <w:lang w:eastAsia="en-GB"/>
              </w:rPr>
              <w:lastRenderedPageBreak/>
              <w:t>Broadwalk House</w:t>
            </w:r>
          </w:p>
          <w:p w14:paraId="3425A786" w14:textId="77777777" w:rsidR="00845761" w:rsidRDefault="00845761" w:rsidP="00845761">
            <w:pPr>
              <w:numPr>
                <w:ilvl w:val="1"/>
                <w:numId w:val="0"/>
              </w:numPr>
              <w:tabs>
                <w:tab w:val="left" w:pos="577"/>
              </w:tabs>
              <w:overflowPunct/>
              <w:autoSpaceDE/>
              <w:autoSpaceDN/>
              <w:spacing w:before="120" w:after="120" w:line="240" w:lineRule="auto"/>
              <w:jc w:val="left"/>
              <w:textAlignment w:val="auto"/>
              <w:rPr>
                <w:rFonts w:cs="Arial"/>
                <w:lang w:eastAsia="en-GB"/>
              </w:rPr>
            </w:pPr>
            <w:r>
              <w:rPr>
                <w:rFonts w:cs="Arial"/>
                <w:lang w:eastAsia="en-GB"/>
              </w:rPr>
              <w:t>Appold Street</w:t>
            </w:r>
          </w:p>
          <w:p w14:paraId="23989C4B" w14:textId="77777777" w:rsidR="00845761" w:rsidRDefault="00845761" w:rsidP="00845761">
            <w:pPr>
              <w:numPr>
                <w:ilvl w:val="1"/>
                <w:numId w:val="0"/>
              </w:numPr>
              <w:tabs>
                <w:tab w:val="left" w:pos="577"/>
              </w:tabs>
              <w:overflowPunct/>
              <w:autoSpaceDE/>
              <w:autoSpaceDN/>
              <w:spacing w:before="120" w:after="120" w:line="240" w:lineRule="auto"/>
              <w:jc w:val="left"/>
              <w:textAlignment w:val="auto"/>
              <w:rPr>
                <w:rFonts w:cs="Arial"/>
                <w:lang w:eastAsia="en-GB"/>
              </w:rPr>
            </w:pPr>
            <w:r>
              <w:rPr>
                <w:rFonts w:cs="Arial"/>
                <w:lang w:eastAsia="en-GB"/>
              </w:rPr>
              <w:t>London</w:t>
            </w:r>
          </w:p>
          <w:p w14:paraId="27D9FCAC" w14:textId="64CE02CD" w:rsidR="00845761" w:rsidRPr="00845761" w:rsidRDefault="00845761" w:rsidP="00845761">
            <w:pPr>
              <w:numPr>
                <w:ilvl w:val="1"/>
                <w:numId w:val="0"/>
              </w:numPr>
              <w:tabs>
                <w:tab w:val="left" w:pos="577"/>
              </w:tabs>
              <w:overflowPunct/>
              <w:autoSpaceDE/>
              <w:autoSpaceDN/>
              <w:spacing w:before="120" w:after="120" w:line="240" w:lineRule="auto"/>
              <w:jc w:val="left"/>
              <w:textAlignment w:val="auto"/>
              <w:rPr>
                <w:rFonts w:cs="Arial"/>
                <w:lang w:eastAsia="en-GB"/>
              </w:rPr>
            </w:pPr>
            <w:r>
              <w:rPr>
                <w:rFonts w:cs="Arial"/>
                <w:lang w:eastAsia="en-GB"/>
              </w:rPr>
              <w:t>EC2A 2HA</w:t>
            </w:r>
          </w:p>
        </w:tc>
      </w:tr>
      <w:tr w:rsidR="00C3320D" w:rsidRPr="00C3320D" w14:paraId="16AC3458" w14:textId="77777777" w:rsidTr="00371B0F">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907249E" w14:textId="0609B92A" w:rsidR="008E082F" w:rsidRPr="00371B0F"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00371B0F">
              <w:rPr>
                <w:rFonts w:eastAsia="STZhongsong" w:cs="Arial"/>
                <w:szCs w:val="22"/>
                <w:lang w:eastAsia="zh-CN"/>
              </w:rPr>
              <w:t xml:space="preserve">: </w:t>
            </w:r>
          </w:p>
        </w:tc>
        <w:tc>
          <w:tcPr>
            <w:tcW w:w="4333" w:type="dxa"/>
            <w:gridSpan w:val="2"/>
            <w:shd w:val="clear" w:color="auto" w:fill="auto"/>
          </w:tcPr>
          <w:p w14:paraId="72147A7E" w14:textId="39349824" w:rsidR="008E082F" w:rsidRPr="00371B0F" w:rsidRDefault="00363860" w:rsidP="00363860">
            <w:pPr>
              <w:spacing w:before="120" w:after="120" w:line="240" w:lineRule="auto"/>
              <w:jc w:val="left"/>
              <w:rPr>
                <w:rFonts w:cs="Arial"/>
                <w:szCs w:val="22"/>
                <w:shd w:val="clear" w:color="auto" w:fill="D9D9D9"/>
              </w:rPr>
            </w:pPr>
            <w:r>
              <w:rPr>
                <w:rFonts w:eastAsia="Calibri" w:cs="Arial"/>
                <w:szCs w:val="22"/>
              </w:rPr>
              <w:t>29</w:t>
            </w:r>
            <w:r w:rsidRPr="00363860">
              <w:rPr>
                <w:rFonts w:eastAsia="Calibri" w:cs="Arial"/>
                <w:szCs w:val="22"/>
                <w:vertAlign w:val="superscript"/>
              </w:rPr>
              <w:t>th</w:t>
            </w:r>
            <w:r>
              <w:rPr>
                <w:rFonts w:eastAsia="Calibri" w:cs="Arial"/>
                <w:szCs w:val="22"/>
              </w:rPr>
              <w:t xml:space="preserve"> </w:t>
            </w:r>
            <w:r w:rsidR="00371B0F" w:rsidRPr="00371B0F">
              <w:rPr>
                <w:rFonts w:eastAsia="Calibri" w:cs="Arial"/>
                <w:szCs w:val="22"/>
              </w:rPr>
              <w:t>October 2018</w:t>
            </w:r>
          </w:p>
        </w:tc>
      </w:tr>
      <w:tr w:rsidR="00C3320D" w:rsidRPr="00C3320D" w14:paraId="39842C8A" w14:textId="77777777" w:rsidTr="00371B0F">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2A59BA3" w14:textId="283E0C9E" w:rsidR="008E082F" w:rsidRPr="00371B0F" w:rsidRDefault="008E082F" w:rsidP="00D40F55">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p>
        </w:tc>
        <w:tc>
          <w:tcPr>
            <w:tcW w:w="4333" w:type="dxa"/>
            <w:gridSpan w:val="2"/>
            <w:shd w:val="clear" w:color="auto" w:fill="auto"/>
          </w:tcPr>
          <w:p w14:paraId="2CE689D5" w14:textId="77777777" w:rsidR="00EA26DD" w:rsidRDefault="007C11C8" w:rsidP="00363860">
            <w:pPr>
              <w:spacing w:before="120" w:after="120" w:line="240" w:lineRule="auto"/>
              <w:jc w:val="left"/>
              <w:rPr>
                <w:rFonts w:cs="Arial"/>
                <w:szCs w:val="22"/>
              </w:rPr>
            </w:pPr>
            <w:r>
              <w:rPr>
                <w:rFonts w:cs="Arial"/>
                <w:szCs w:val="22"/>
              </w:rPr>
              <w:t>2</w:t>
            </w:r>
            <w:r w:rsidR="00363860">
              <w:rPr>
                <w:rFonts w:cs="Arial"/>
                <w:szCs w:val="22"/>
              </w:rPr>
              <w:t>8</w:t>
            </w:r>
            <w:r w:rsidR="00363860" w:rsidRPr="00363860">
              <w:rPr>
                <w:rFonts w:cs="Arial"/>
                <w:szCs w:val="22"/>
                <w:vertAlign w:val="superscript"/>
              </w:rPr>
              <w:t>th</w:t>
            </w:r>
            <w:r w:rsidR="00363860">
              <w:rPr>
                <w:rFonts w:cs="Arial"/>
                <w:szCs w:val="22"/>
              </w:rPr>
              <w:t xml:space="preserve"> October</w:t>
            </w:r>
            <w:r w:rsidR="00371B0F" w:rsidRPr="00371B0F">
              <w:rPr>
                <w:rFonts w:cs="Arial"/>
                <w:szCs w:val="22"/>
              </w:rPr>
              <w:t xml:space="preserve"> 2020</w:t>
            </w:r>
            <w:r w:rsidR="00845761">
              <w:rPr>
                <w:rFonts w:cs="Arial"/>
                <w:szCs w:val="22"/>
              </w:rPr>
              <w:t xml:space="preserve"> </w:t>
            </w:r>
          </w:p>
          <w:p w14:paraId="7A982303" w14:textId="329ABD37" w:rsidR="00845761" w:rsidRPr="00371B0F" w:rsidRDefault="00845761" w:rsidP="00363860">
            <w:pPr>
              <w:spacing w:before="120" w:after="120" w:line="240" w:lineRule="auto"/>
              <w:jc w:val="left"/>
              <w:rPr>
                <w:rFonts w:cs="Arial"/>
                <w:szCs w:val="22"/>
              </w:rPr>
            </w:pPr>
            <w:r>
              <w:rPr>
                <w:rFonts w:cs="Arial"/>
                <w:szCs w:val="22"/>
              </w:rPr>
              <w:t>(With a time only extension option of 1 additional year).</w:t>
            </w:r>
          </w:p>
        </w:tc>
      </w:tr>
      <w:tr w:rsidR="00C3320D" w:rsidRPr="00C3320D" w14:paraId="03449035" w14:textId="77777777" w:rsidTr="00371B0F">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4BFFC859"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371B0F">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2E2C66E9" w:rsidR="008E082F" w:rsidRPr="008E2B20" w:rsidRDefault="008E2B20" w:rsidP="00D40F55">
            <w:pPr>
              <w:spacing w:before="120" w:after="120" w:line="240" w:lineRule="auto"/>
              <w:jc w:val="left"/>
              <w:rPr>
                <w:rFonts w:cs="Arial"/>
                <w:b/>
                <w:i/>
                <w:szCs w:val="22"/>
              </w:rPr>
            </w:pPr>
            <w:r w:rsidRPr="008E2B20">
              <w:rPr>
                <w:rFonts w:cs="Arial"/>
                <w:b/>
                <w:szCs w:val="22"/>
              </w:rPr>
              <w:t>[Redacted]</w:t>
            </w:r>
          </w:p>
        </w:tc>
      </w:tr>
      <w:tr w:rsidR="00C3320D" w:rsidRPr="00C3320D" w14:paraId="08486D76" w14:textId="77777777" w:rsidTr="00371B0F">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293BA11C" w:rsidR="008E082F" w:rsidRPr="00C3320D" w:rsidRDefault="008E2B20" w:rsidP="00D40F55">
            <w:pPr>
              <w:spacing w:before="120" w:after="120" w:line="240" w:lineRule="auto"/>
              <w:jc w:val="left"/>
              <w:rPr>
                <w:rFonts w:cs="Arial"/>
                <w:i/>
                <w:szCs w:val="22"/>
              </w:rPr>
            </w:pPr>
            <w:r w:rsidRPr="008E2B20">
              <w:rPr>
                <w:rFonts w:cs="Arial"/>
                <w:b/>
                <w:szCs w:val="22"/>
              </w:rPr>
              <w:t>[Redacted]</w:t>
            </w:r>
          </w:p>
        </w:tc>
      </w:tr>
      <w:tr w:rsidR="00C3320D" w:rsidRPr="00C3320D" w14:paraId="63E7C589" w14:textId="77777777" w:rsidTr="00371B0F">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36E1190C" w:rsidR="008E082F" w:rsidRPr="00C3320D" w:rsidRDefault="008E2B20" w:rsidP="00D40F55">
            <w:pPr>
              <w:spacing w:before="120" w:after="120" w:line="240" w:lineRule="auto"/>
              <w:jc w:val="left"/>
              <w:rPr>
                <w:rFonts w:cs="Arial"/>
                <w:i/>
                <w:szCs w:val="22"/>
              </w:rPr>
            </w:pPr>
            <w:r w:rsidRPr="008E2B20">
              <w:rPr>
                <w:rFonts w:cs="Arial"/>
                <w:b/>
                <w:szCs w:val="22"/>
              </w:rPr>
              <w:t>[Redacted]</w:t>
            </w:r>
          </w:p>
        </w:tc>
      </w:tr>
      <w:tr w:rsidR="00C3320D" w:rsidRPr="00C3320D" w14:paraId="30AA013D" w14:textId="77777777" w:rsidTr="00371B0F">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2C0EC5BF"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371B0F">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13014CB" w:rsidR="005E43D9" w:rsidRPr="006E204A" w:rsidRDefault="008E2B20" w:rsidP="008E2B20">
            <w:pPr>
              <w:spacing w:before="120" w:after="120" w:line="240" w:lineRule="auto"/>
              <w:jc w:val="left"/>
              <w:rPr>
                <w:rFonts w:cs="Arial"/>
                <w:szCs w:val="22"/>
              </w:rPr>
            </w:pPr>
            <w:r w:rsidRPr="008E2B20">
              <w:rPr>
                <w:rFonts w:cs="Arial"/>
                <w:b/>
                <w:szCs w:val="22"/>
              </w:rPr>
              <w:t>[Redacted]</w:t>
            </w:r>
          </w:p>
        </w:tc>
      </w:tr>
      <w:tr w:rsidR="00C3320D" w:rsidRPr="00C3320D" w14:paraId="18997506" w14:textId="77777777" w:rsidTr="00371B0F">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5FE26791" w:rsidR="008E082F" w:rsidRPr="00C3320D" w:rsidRDefault="008E2B20" w:rsidP="00D40F55">
            <w:pPr>
              <w:spacing w:before="120" w:after="120" w:line="240" w:lineRule="auto"/>
              <w:jc w:val="left"/>
              <w:rPr>
                <w:rFonts w:cs="Arial"/>
                <w:i/>
                <w:szCs w:val="22"/>
              </w:rPr>
            </w:pPr>
            <w:r w:rsidRPr="008E2B20">
              <w:rPr>
                <w:rFonts w:cs="Arial"/>
                <w:b/>
                <w:szCs w:val="22"/>
              </w:rPr>
              <w:t>[Redacted]</w:t>
            </w:r>
          </w:p>
        </w:tc>
      </w:tr>
      <w:tr w:rsidR="00C3320D" w:rsidRPr="00C3320D" w14:paraId="7A5BFCD6" w14:textId="77777777" w:rsidTr="00371B0F">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108AD1A6" w:rsidR="008E082F" w:rsidRPr="00C3320D" w:rsidRDefault="008E2B20" w:rsidP="00D40F55">
            <w:pPr>
              <w:spacing w:before="120" w:after="120" w:line="240" w:lineRule="auto"/>
              <w:jc w:val="left"/>
              <w:rPr>
                <w:rFonts w:cs="Arial"/>
                <w:i/>
                <w:szCs w:val="22"/>
              </w:rPr>
            </w:pPr>
            <w:r w:rsidRPr="008E2B20">
              <w:rPr>
                <w:rFonts w:cs="Arial"/>
                <w:b/>
                <w:szCs w:val="22"/>
              </w:rPr>
              <w:t>[Redacted]</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0D3A8B">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371B0F">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75ED3CC5" w14:textId="1CB81153" w:rsidR="008E082F" w:rsidRPr="00371B0F"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371B0F">
              <w:rPr>
                <w:rFonts w:eastAsia="STZhongsong" w:cs="Arial"/>
                <w:szCs w:val="22"/>
                <w:lang w:eastAsia="zh-CN"/>
              </w:rPr>
              <w:t xml:space="preserve">: </w:t>
            </w:r>
          </w:p>
        </w:tc>
        <w:tc>
          <w:tcPr>
            <w:tcW w:w="4044" w:type="dxa"/>
            <w:shd w:val="clear" w:color="auto" w:fill="auto"/>
          </w:tcPr>
          <w:p w14:paraId="2E2776C3" w14:textId="16C4480A" w:rsidR="008E082F" w:rsidRPr="00C3320D" w:rsidRDefault="00A21A24" w:rsidP="00A21A24">
            <w:pPr>
              <w:tabs>
                <w:tab w:val="left" w:pos="577"/>
              </w:tabs>
              <w:overflowPunct/>
              <w:autoSpaceDE/>
              <w:autoSpaceDN/>
              <w:spacing w:before="120" w:after="120" w:line="240" w:lineRule="auto"/>
              <w:jc w:val="left"/>
              <w:textAlignment w:val="auto"/>
              <w:rPr>
                <w:rFonts w:eastAsia="STZhongsong" w:cs="Arial"/>
                <w:b/>
                <w:szCs w:val="22"/>
                <w:lang w:eastAsia="zh-CN"/>
              </w:rPr>
            </w:pPr>
            <w:r w:rsidRPr="00E650FB">
              <w:rPr>
                <w:rFonts w:cs="Arial"/>
                <w:szCs w:val="22"/>
              </w:rPr>
              <w:t>Please refer to Statement of Requirements within Section C of this document for full details of services to be provided.</w:t>
            </w:r>
          </w:p>
        </w:tc>
      </w:tr>
      <w:tr w:rsidR="00C3320D" w:rsidRPr="00C3320D" w14:paraId="7E732C24" w14:textId="77777777" w:rsidTr="00371B0F">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7615ABE2" w14:textId="77777777" w:rsidR="00A21A24" w:rsidRPr="00A237BE"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r w:rsidRPr="00A237BE">
              <w:rPr>
                <w:rFonts w:cs="Arial"/>
                <w:szCs w:val="22"/>
              </w:rPr>
              <w:t xml:space="preserve">The supplier will be expected to continually improve the way in which the required Services are to be delivered throughout the contract. </w:t>
            </w:r>
          </w:p>
          <w:p w14:paraId="386FEC4C" w14:textId="77777777" w:rsidR="00A21A24" w:rsidRPr="00A237BE"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p>
          <w:p w14:paraId="1A99197A" w14:textId="38C8E85E" w:rsidR="008E082F" w:rsidRPr="00C3320D" w:rsidRDefault="00A21A24" w:rsidP="00A21A24">
            <w:pPr>
              <w:numPr>
                <w:ilvl w:val="1"/>
                <w:numId w:val="0"/>
              </w:numPr>
              <w:tabs>
                <w:tab w:val="left" w:pos="577"/>
              </w:tabs>
              <w:overflowPunct/>
              <w:autoSpaceDE/>
              <w:autoSpaceDN/>
              <w:spacing w:before="120" w:after="120" w:line="240" w:lineRule="auto"/>
              <w:jc w:val="left"/>
              <w:textAlignment w:val="auto"/>
              <w:rPr>
                <w:rFonts w:cs="Arial"/>
                <w:i/>
                <w:szCs w:val="22"/>
              </w:rPr>
            </w:pPr>
            <w:r w:rsidRPr="00A237BE">
              <w:rPr>
                <w:rFonts w:cs="Arial"/>
                <w:szCs w:val="22"/>
              </w:rPr>
              <w:t>Changes to the way in which the Services are to be delivered must be brought to the Customer’s attention and agreed prior to any change being implemented.</w:t>
            </w:r>
          </w:p>
        </w:tc>
      </w:tr>
      <w:tr w:rsidR="00C3320D" w:rsidRPr="00C3320D" w14:paraId="677CDEBB" w14:textId="77777777" w:rsidTr="00371B0F">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292094D2" w14:textId="67968AFB" w:rsidR="008E082F" w:rsidRPr="00C3320D" w:rsidRDefault="00371B0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Place of performance</w:t>
            </w:r>
          </w:p>
        </w:tc>
        <w:tc>
          <w:tcPr>
            <w:tcW w:w="4044" w:type="dxa"/>
            <w:shd w:val="clear" w:color="auto" w:fill="auto"/>
          </w:tcPr>
          <w:p w14:paraId="4AB1C1CE" w14:textId="77777777" w:rsidR="00A21A2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r w:rsidRPr="006E204A">
              <w:rPr>
                <w:rFonts w:cs="Arial"/>
                <w:szCs w:val="22"/>
              </w:rPr>
              <w:t>The services will be carried out principally at the suppliers premises:</w:t>
            </w:r>
          </w:p>
          <w:p w14:paraId="772CD9EC" w14:textId="77777777" w:rsidR="006E204A" w:rsidRDefault="006E204A" w:rsidP="00A21A24">
            <w:pPr>
              <w:numPr>
                <w:ilvl w:val="1"/>
                <w:numId w:val="0"/>
              </w:numPr>
              <w:tabs>
                <w:tab w:val="left" w:pos="577"/>
              </w:tabs>
              <w:overflowPunct/>
              <w:autoSpaceDE/>
              <w:autoSpaceDN/>
              <w:spacing w:before="120" w:after="120" w:line="240" w:lineRule="auto"/>
              <w:jc w:val="left"/>
              <w:textAlignment w:val="auto"/>
              <w:rPr>
                <w:rFonts w:cs="Arial"/>
                <w:szCs w:val="22"/>
              </w:rPr>
            </w:pPr>
          </w:p>
          <w:p w14:paraId="68980046" w14:textId="77777777" w:rsidR="008E082F" w:rsidRDefault="004369E5" w:rsidP="00A21A24">
            <w:pPr>
              <w:numPr>
                <w:ilvl w:val="1"/>
                <w:numId w:val="0"/>
              </w:numPr>
              <w:tabs>
                <w:tab w:val="left" w:pos="577"/>
              </w:tabs>
              <w:overflowPunct/>
              <w:autoSpaceDE/>
              <w:autoSpaceDN/>
              <w:spacing w:before="120" w:after="120" w:line="240" w:lineRule="auto"/>
              <w:jc w:val="left"/>
              <w:textAlignment w:val="auto"/>
              <w:rPr>
                <w:rFonts w:cs="Arial"/>
                <w:lang w:eastAsia="en-GB"/>
              </w:rPr>
            </w:pPr>
            <w:r>
              <w:rPr>
                <w:rFonts w:cs="Arial"/>
                <w:lang w:eastAsia="en-GB"/>
              </w:rPr>
              <w:t>Ashurst LLP</w:t>
            </w:r>
          </w:p>
          <w:p w14:paraId="687EE325" w14:textId="77777777" w:rsidR="004369E5" w:rsidRDefault="004369E5" w:rsidP="00A21A24">
            <w:pPr>
              <w:numPr>
                <w:ilvl w:val="1"/>
                <w:numId w:val="0"/>
              </w:numPr>
              <w:tabs>
                <w:tab w:val="left" w:pos="577"/>
              </w:tabs>
              <w:overflowPunct/>
              <w:autoSpaceDE/>
              <w:autoSpaceDN/>
              <w:spacing w:before="120" w:after="120" w:line="240" w:lineRule="auto"/>
              <w:jc w:val="left"/>
              <w:textAlignment w:val="auto"/>
              <w:rPr>
                <w:rFonts w:cs="Arial"/>
                <w:lang w:eastAsia="en-GB"/>
              </w:rPr>
            </w:pPr>
            <w:r>
              <w:rPr>
                <w:rFonts w:cs="Arial"/>
                <w:lang w:eastAsia="en-GB"/>
              </w:rPr>
              <w:t>Broadwalk House</w:t>
            </w:r>
          </w:p>
          <w:p w14:paraId="46F20EAA" w14:textId="77777777" w:rsidR="004369E5" w:rsidRDefault="004369E5" w:rsidP="00A21A24">
            <w:pPr>
              <w:numPr>
                <w:ilvl w:val="1"/>
                <w:numId w:val="0"/>
              </w:numPr>
              <w:tabs>
                <w:tab w:val="left" w:pos="577"/>
              </w:tabs>
              <w:overflowPunct/>
              <w:autoSpaceDE/>
              <w:autoSpaceDN/>
              <w:spacing w:before="120" w:after="120" w:line="240" w:lineRule="auto"/>
              <w:jc w:val="left"/>
              <w:textAlignment w:val="auto"/>
              <w:rPr>
                <w:rFonts w:cs="Arial"/>
                <w:lang w:eastAsia="en-GB"/>
              </w:rPr>
            </w:pPr>
            <w:r>
              <w:rPr>
                <w:rFonts w:cs="Arial"/>
                <w:lang w:eastAsia="en-GB"/>
              </w:rPr>
              <w:t>Appold Street</w:t>
            </w:r>
          </w:p>
          <w:p w14:paraId="05B042A2" w14:textId="77777777" w:rsidR="004369E5" w:rsidRDefault="004369E5" w:rsidP="00A21A24">
            <w:pPr>
              <w:numPr>
                <w:ilvl w:val="1"/>
                <w:numId w:val="0"/>
              </w:numPr>
              <w:tabs>
                <w:tab w:val="left" w:pos="577"/>
              </w:tabs>
              <w:overflowPunct/>
              <w:autoSpaceDE/>
              <w:autoSpaceDN/>
              <w:spacing w:before="120" w:after="120" w:line="240" w:lineRule="auto"/>
              <w:jc w:val="left"/>
              <w:textAlignment w:val="auto"/>
              <w:rPr>
                <w:rFonts w:cs="Arial"/>
                <w:lang w:eastAsia="en-GB"/>
              </w:rPr>
            </w:pPr>
            <w:r>
              <w:rPr>
                <w:rFonts w:cs="Arial"/>
                <w:lang w:eastAsia="en-GB"/>
              </w:rPr>
              <w:t>London</w:t>
            </w:r>
          </w:p>
          <w:p w14:paraId="4B18484F" w14:textId="77777777" w:rsidR="004369E5" w:rsidRDefault="004369E5" w:rsidP="00A21A24">
            <w:pPr>
              <w:numPr>
                <w:ilvl w:val="1"/>
                <w:numId w:val="0"/>
              </w:numPr>
              <w:tabs>
                <w:tab w:val="left" w:pos="577"/>
              </w:tabs>
              <w:overflowPunct/>
              <w:autoSpaceDE/>
              <w:autoSpaceDN/>
              <w:spacing w:before="120" w:after="120" w:line="240" w:lineRule="auto"/>
              <w:jc w:val="left"/>
              <w:textAlignment w:val="auto"/>
              <w:rPr>
                <w:rFonts w:cs="Arial"/>
                <w:lang w:eastAsia="en-GB"/>
              </w:rPr>
            </w:pPr>
            <w:r>
              <w:rPr>
                <w:rFonts w:cs="Arial"/>
                <w:lang w:eastAsia="en-GB"/>
              </w:rPr>
              <w:t>EC2A 2HA</w:t>
            </w:r>
          </w:p>
          <w:p w14:paraId="37190753" w14:textId="77777777" w:rsidR="004369E5" w:rsidRDefault="004369E5" w:rsidP="00A21A24">
            <w:pPr>
              <w:numPr>
                <w:ilvl w:val="1"/>
                <w:numId w:val="0"/>
              </w:numPr>
              <w:tabs>
                <w:tab w:val="left" w:pos="577"/>
              </w:tabs>
              <w:overflowPunct/>
              <w:autoSpaceDE/>
              <w:autoSpaceDN/>
              <w:spacing w:before="120" w:after="120" w:line="240" w:lineRule="auto"/>
              <w:jc w:val="left"/>
              <w:textAlignment w:val="auto"/>
              <w:rPr>
                <w:rFonts w:cs="Arial"/>
                <w:i/>
                <w:szCs w:val="22"/>
              </w:rPr>
            </w:pPr>
          </w:p>
          <w:p w14:paraId="043B8A1B" w14:textId="77777777" w:rsidR="00A21A2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However on occasion attendance at meetings at the customer’s address may be required:</w:t>
            </w:r>
          </w:p>
          <w:p w14:paraId="7B2DCF4C" w14:textId="77777777" w:rsidR="00A21A2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p>
          <w:p w14:paraId="27769E3B" w14:textId="77777777" w:rsidR="00A21A24" w:rsidRPr="007D076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Department for Transport</w:t>
            </w:r>
          </w:p>
          <w:p w14:paraId="0CA10E96" w14:textId="77777777" w:rsidR="00A21A24" w:rsidRPr="007D076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Great Minster House</w:t>
            </w:r>
          </w:p>
          <w:p w14:paraId="19B9391B" w14:textId="77777777" w:rsidR="00A21A24" w:rsidRPr="007D076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33 Horseferry Road</w:t>
            </w:r>
          </w:p>
          <w:p w14:paraId="71D08584" w14:textId="77777777" w:rsidR="00A21A24" w:rsidRPr="007D076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London</w:t>
            </w:r>
          </w:p>
          <w:p w14:paraId="679F0872" w14:textId="77777777" w:rsidR="00A21A2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SW1P 4DR</w:t>
            </w:r>
          </w:p>
          <w:p w14:paraId="4D08D915" w14:textId="21656A75" w:rsidR="00A21A24" w:rsidRPr="00A21A2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p>
        </w:tc>
      </w:tr>
    </w:tbl>
    <w:p w14:paraId="3C799F8C" w14:textId="563AD07F" w:rsidR="008E082F" w:rsidRDefault="008E082F" w:rsidP="00D40F55">
      <w:pPr>
        <w:spacing w:before="120" w:after="120" w:line="240" w:lineRule="auto"/>
        <w:rPr>
          <w:rFonts w:cs="Arial"/>
          <w:szCs w:val="22"/>
        </w:rPr>
      </w:pPr>
    </w:p>
    <w:p w14:paraId="295D6DB5" w14:textId="77777777" w:rsidR="004369E5" w:rsidRDefault="004369E5" w:rsidP="00D40F55">
      <w:pPr>
        <w:spacing w:before="120" w:after="120" w:line="240" w:lineRule="auto"/>
        <w:rPr>
          <w:rFonts w:cs="Arial"/>
          <w:szCs w:val="22"/>
        </w:rPr>
      </w:pPr>
    </w:p>
    <w:p w14:paraId="00467CDE" w14:textId="77777777" w:rsidR="004369E5" w:rsidRPr="00C3320D" w:rsidRDefault="004369E5"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lastRenderedPageBreak/>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180"/>
        <w:gridCol w:w="4086"/>
      </w:tblGrid>
      <w:tr w:rsidR="00C3320D" w:rsidRPr="00C3320D" w14:paraId="57650518" w14:textId="77777777" w:rsidTr="00371B0F">
        <w:trPr>
          <w:trHeight w:val="274"/>
        </w:trPr>
        <w:tc>
          <w:tcPr>
            <w:tcW w:w="645" w:type="dxa"/>
          </w:tcPr>
          <w:p w14:paraId="6DCD4E37" w14:textId="0E4CF537" w:rsidR="007A2902" w:rsidRPr="00C3320D" w:rsidRDefault="0084576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80" w:type="dxa"/>
            <w:shd w:val="clear" w:color="auto" w:fill="auto"/>
          </w:tcPr>
          <w:p w14:paraId="783E9647" w14:textId="7900BED2"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w:t>
            </w:r>
          </w:p>
          <w:p w14:paraId="14181D34" w14:textId="653866C4"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Daily </w:t>
            </w:r>
            <w:r w:rsidR="00371B0F">
              <w:rPr>
                <w:rFonts w:eastAsia="STZhongsong" w:cs="Arial"/>
                <w:b/>
                <w:szCs w:val="22"/>
                <w:lang w:eastAsia="zh-CN"/>
              </w:rPr>
              <w:t>Rates and</w:t>
            </w:r>
          </w:p>
          <w:p w14:paraId="7C250DA8" w14:textId="2CA56E62"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Monthly Rates </w:t>
            </w:r>
          </w:p>
          <w:p w14:paraId="7FA57E43" w14:textId="77777777" w:rsidR="00371B0F" w:rsidRPr="00C3320D" w:rsidRDefault="00371B0F" w:rsidP="000D3A8B">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685B2F5A" w14:textId="7441DDB0" w:rsidR="007A2902" w:rsidRPr="0010563F" w:rsidRDefault="00371B0F" w:rsidP="000D3A8B">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twenty (20) days of work in any given Month, the monthly rate will apply irrespective of how many further hours of work are completed in that Month.</w:t>
            </w:r>
          </w:p>
        </w:tc>
        <w:tc>
          <w:tcPr>
            <w:tcW w:w="4086" w:type="dxa"/>
            <w:shd w:val="clear" w:color="auto" w:fill="auto"/>
          </w:tcPr>
          <w:p w14:paraId="035AB329" w14:textId="77777777" w:rsidR="007A2902" w:rsidRDefault="00CD4959" w:rsidP="00371B0F">
            <w:pPr>
              <w:numPr>
                <w:ilvl w:val="1"/>
                <w:numId w:val="0"/>
              </w:numPr>
              <w:overflowPunct/>
              <w:autoSpaceDE/>
              <w:autoSpaceDN/>
              <w:spacing w:before="120" w:after="120" w:line="240" w:lineRule="auto"/>
              <w:jc w:val="left"/>
              <w:textAlignment w:val="auto"/>
              <w:rPr>
                <w:rFonts w:cs="Arial"/>
                <w:szCs w:val="22"/>
              </w:rPr>
            </w:pPr>
            <w:r>
              <w:rPr>
                <w:rFonts w:cs="Arial"/>
                <w:szCs w:val="22"/>
              </w:rPr>
              <w:t>Hourly Rates:</w:t>
            </w:r>
          </w:p>
          <w:tbl>
            <w:tblPr>
              <w:tblStyle w:val="TableGrid"/>
              <w:tblW w:w="0" w:type="auto"/>
              <w:tblLook w:val="04A0" w:firstRow="1" w:lastRow="0" w:firstColumn="1" w:lastColumn="0" w:noHBand="0" w:noVBand="1"/>
            </w:tblPr>
            <w:tblGrid>
              <w:gridCol w:w="1953"/>
              <w:gridCol w:w="1902"/>
            </w:tblGrid>
            <w:tr w:rsidR="00CD4959" w:rsidRPr="007D0764" w14:paraId="4201D549" w14:textId="77777777" w:rsidTr="005036EB">
              <w:tc>
                <w:tcPr>
                  <w:tcW w:w="1953" w:type="dxa"/>
                  <w:shd w:val="clear" w:color="auto" w:fill="C6D9F1" w:themeFill="text2" w:themeFillTint="33"/>
                </w:tcPr>
                <w:p w14:paraId="60DFE283" w14:textId="77777777" w:rsidR="00CD4959" w:rsidRPr="007D0764" w:rsidRDefault="00CD4959" w:rsidP="00CD4959">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Role</w:t>
                  </w:r>
                </w:p>
              </w:tc>
              <w:tc>
                <w:tcPr>
                  <w:tcW w:w="1902" w:type="dxa"/>
                  <w:shd w:val="clear" w:color="auto" w:fill="C6D9F1" w:themeFill="text2" w:themeFillTint="33"/>
                </w:tcPr>
                <w:p w14:paraId="0801A41E" w14:textId="77777777" w:rsidR="00CD4959" w:rsidRPr="007D0764" w:rsidRDefault="00CD4959" w:rsidP="00CD4959">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Hourly Rates as Per CCS Rate Card ex VAT</w:t>
                  </w:r>
                </w:p>
              </w:tc>
            </w:tr>
            <w:tr w:rsidR="008E2B20" w:rsidRPr="00EA0490" w14:paraId="14A373D4" w14:textId="77777777" w:rsidTr="005036EB">
              <w:tc>
                <w:tcPr>
                  <w:tcW w:w="1953" w:type="dxa"/>
                </w:tcPr>
                <w:p w14:paraId="5B6028CF" w14:textId="77777777"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 xml:space="preserve">Partner </w:t>
                  </w:r>
                </w:p>
              </w:tc>
              <w:tc>
                <w:tcPr>
                  <w:tcW w:w="1902" w:type="dxa"/>
                </w:tcPr>
                <w:p w14:paraId="130A7E7E" w14:textId="7CED4E1E"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AA767E">
                    <w:rPr>
                      <w:rFonts w:cs="Arial"/>
                      <w:b/>
                      <w:szCs w:val="22"/>
                    </w:rPr>
                    <w:t>[Redacted]</w:t>
                  </w:r>
                </w:p>
              </w:tc>
            </w:tr>
            <w:tr w:rsidR="008E2B20" w:rsidRPr="00EA0490" w14:paraId="4C2EC65B" w14:textId="77777777" w:rsidTr="005036EB">
              <w:tc>
                <w:tcPr>
                  <w:tcW w:w="1953" w:type="dxa"/>
                </w:tcPr>
                <w:p w14:paraId="5D9F4D80" w14:textId="6F157727"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02" w:type="dxa"/>
                </w:tcPr>
                <w:p w14:paraId="436D1E43" w14:textId="03B27DAF"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AA767E">
                    <w:rPr>
                      <w:rFonts w:cs="Arial"/>
                      <w:b/>
                      <w:szCs w:val="22"/>
                    </w:rPr>
                    <w:t>[Redacted]</w:t>
                  </w:r>
                </w:p>
              </w:tc>
            </w:tr>
            <w:tr w:rsidR="008E2B20" w:rsidRPr="00EA0490" w14:paraId="04C12429" w14:textId="77777777" w:rsidTr="005036EB">
              <w:tc>
                <w:tcPr>
                  <w:tcW w:w="1953" w:type="dxa"/>
                </w:tcPr>
                <w:p w14:paraId="397C7EFB" w14:textId="09A6D48C"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02" w:type="dxa"/>
                </w:tcPr>
                <w:p w14:paraId="78202890" w14:textId="2D8C3C64"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AA767E">
                    <w:rPr>
                      <w:rFonts w:cs="Arial"/>
                      <w:b/>
                      <w:szCs w:val="22"/>
                    </w:rPr>
                    <w:t>[Redacted]</w:t>
                  </w:r>
                </w:p>
              </w:tc>
            </w:tr>
            <w:tr w:rsidR="008E2B20" w:rsidRPr="00EA0490" w14:paraId="3BB448C1" w14:textId="77777777" w:rsidTr="005036EB">
              <w:tc>
                <w:tcPr>
                  <w:tcW w:w="1953" w:type="dxa"/>
                </w:tcPr>
                <w:p w14:paraId="0094F883" w14:textId="171C3292"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02" w:type="dxa"/>
                </w:tcPr>
                <w:p w14:paraId="6E0E753B" w14:textId="22F3F8F9"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AA767E">
                    <w:rPr>
                      <w:rFonts w:cs="Arial"/>
                      <w:b/>
                      <w:szCs w:val="22"/>
                    </w:rPr>
                    <w:t>[Redacted]</w:t>
                  </w:r>
                </w:p>
              </w:tc>
            </w:tr>
            <w:tr w:rsidR="008E2B20" w:rsidRPr="00EA0490" w14:paraId="21BB00DA" w14:textId="77777777" w:rsidTr="005036EB">
              <w:trPr>
                <w:trHeight w:val="60"/>
              </w:trPr>
              <w:tc>
                <w:tcPr>
                  <w:tcW w:w="1953" w:type="dxa"/>
                </w:tcPr>
                <w:p w14:paraId="0E57DDEC" w14:textId="437056BC"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Pr>
                      <w:rFonts w:cs="Arial"/>
                      <w:szCs w:val="22"/>
                    </w:rPr>
                    <w:t>Trainee</w:t>
                  </w:r>
                </w:p>
              </w:tc>
              <w:tc>
                <w:tcPr>
                  <w:tcW w:w="1902" w:type="dxa"/>
                </w:tcPr>
                <w:p w14:paraId="5BE956FD" w14:textId="0050F30D"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AA767E">
                    <w:rPr>
                      <w:rFonts w:cs="Arial"/>
                      <w:b/>
                      <w:szCs w:val="22"/>
                    </w:rPr>
                    <w:t>[Redacted]</w:t>
                  </w:r>
                </w:p>
              </w:tc>
            </w:tr>
            <w:tr w:rsidR="008E2B20" w:rsidRPr="00EA0490" w14:paraId="261CA341" w14:textId="77777777" w:rsidTr="005036EB">
              <w:trPr>
                <w:trHeight w:val="60"/>
              </w:trPr>
              <w:tc>
                <w:tcPr>
                  <w:tcW w:w="1953" w:type="dxa"/>
                </w:tcPr>
                <w:p w14:paraId="32AA34CC" w14:textId="33AFC8D5" w:rsidR="008E2B20" w:rsidRDefault="008E2B20" w:rsidP="008E2B20">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02" w:type="dxa"/>
                </w:tcPr>
                <w:p w14:paraId="46B8442F" w14:textId="6D98BCD5"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AA767E">
                    <w:rPr>
                      <w:rFonts w:cs="Arial"/>
                      <w:b/>
                      <w:szCs w:val="22"/>
                    </w:rPr>
                    <w:t>[Redacted]</w:t>
                  </w:r>
                </w:p>
              </w:tc>
            </w:tr>
          </w:tbl>
          <w:p w14:paraId="299B91CD" w14:textId="77777777" w:rsidR="00CD4959" w:rsidRDefault="00CD4959" w:rsidP="00371B0F">
            <w:pPr>
              <w:numPr>
                <w:ilvl w:val="1"/>
                <w:numId w:val="0"/>
              </w:numPr>
              <w:overflowPunct/>
              <w:autoSpaceDE/>
              <w:autoSpaceDN/>
              <w:spacing w:before="120" w:after="120" w:line="240" w:lineRule="auto"/>
              <w:jc w:val="left"/>
              <w:textAlignment w:val="auto"/>
              <w:rPr>
                <w:rFonts w:cs="Arial"/>
                <w:i/>
                <w:szCs w:val="22"/>
              </w:rPr>
            </w:pPr>
          </w:p>
          <w:p w14:paraId="3C65D074" w14:textId="77777777" w:rsidR="00CD4959" w:rsidRPr="00CD4959" w:rsidRDefault="00CD4959" w:rsidP="00371B0F">
            <w:pPr>
              <w:numPr>
                <w:ilvl w:val="1"/>
                <w:numId w:val="0"/>
              </w:numPr>
              <w:overflowPunct/>
              <w:autoSpaceDE/>
              <w:autoSpaceDN/>
              <w:spacing w:before="120" w:after="120" w:line="240" w:lineRule="auto"/>
              <w:jc w:val="left"/>
              <w:textAlignment w:val="auto"/>
              <w:rPr>
                <w:rFonts w:cs="Arial"/>
                <w:szCs w:val="22"/>
              </w:rPr>
            </w:pPr>
            <w:r w:rsidRPr="00CD4959">
              <w:rPr>
                <w:rFonts w:cs="Arial"/>
                <w:szCs w:val="22"/>
              </w:rPr>
              <w:t>Daily Rates:</w:t>
            </w:r>
          </w:p>
          <w:tbl>
            <w:tblPr>
              <w:tblStyle w:val="TableGrid"/>
              <w:tblW w:w="0" w:type="auto"/>
              <w:tblLook w:val="04A0" w:firstRow="1" w:lastRow="0" w:firstColumn="1" w:lastColumn="0" w:noHBand="0" w:noVBand="1"/>
            </w:tblPr>
            <w:tblGrid>
              <w:gridCol w:w="1953"/>
              <w:gridCol w:w="1902"/>
            </w:tblGrid>
            <w:tr w:rsidR="00CD4959" w:rsidRPr="007D0764" w14:paraId="3DC4E05E" w14:textId="77777777" w:rsidTr="005036EB">
              <w:tc>
                <w:tcPr>
                  <w:tcW w:w="1953" w:type="dxa"/>
                  <w:shd w:val="clear" w:color="auto" w:fill="C6D9F1" w:themeFill="text2" w:themeFillTint="33"/>
                </w:tcPr>
                <w:p w14:paraId="7E3E4A2F" w14:textId="77777777" w:rsidR="00CD4959" w:rsidRPr="007D0764" w:rsidRDefault="00CD4959" w:rsidP="00CD4959">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Role</w:t>
                  </w:r>
                </w:p>
              </w:tc>
              <w:tc>
                <w:tcPr>
                  <w:tcW w:w="1902" w:type="dxa"/>
                  <w:shd w:val="clear" w:color="auto" w:fill="C6D9F1" w:themeFill="text2" w:themeFillTint="33"/>
                </w:tcPr>
                <w:p w14:paraId="36B0F572" w14:textId="67AE6D14" w:rsidR="00CD4959" w:rsidRPr="007D0764" w:rsidRDefault="00CD4959" w:rsidP="00CD4959">
                  <w:pPr>
                    <w:numPr>
                      <w:ilvl w:val="1"/>
                      <w:numId w:val="0"/>
                    </w:numPr>
                    <w:overflowPunct/>
                    <w:autoSpaceDE/>
                    <w:autoSpaceDN/>
                    <w:spacing w:before="120" w:after="120" w:line="240" w:lineRule="auto"/>
                    <w:jc w:val="left"/>
                    <w:textAlignment w:val="auto"/>
                    <w:rPr>
                      <w:rFonts w:cs="Arial"/>
                      <w:szCs w:val="22"/>
                    </w:rPr>
                  </w:pPr>
                  <w:r>
                    <w:rPr>
                      <w:rFonts w:cs="Arial"/>
                      <w:szCs w:val="22"/>
                    </w:rPr>
                    <w:t>Daily</w:t>
                  </w:r>
                  <w:r w:rsidRPr="007D0764">
                    <w:rPr>
                      <w:rFonts w:cs="Arial"/>
                      <w:szCs w:val="22"/>
                    </w:rPr>
                    <w:t xml:space="preserve"> Rates as Per CCS Rate Card ex VAT</w:t>
                  </w:r>
                </w:p>
              </w:tc>
            </w:tr>
            <w:tr w:rsidR="008E2B20" w:rsidRPr="00EA0490" w14:paraId="3D1949E2" w14:textId="77777777" w:rsidTr="005036EB">
              <w:tc>
                <w:tcPr>
                  <w:tcW w:w="1953" w:type="dxa"/>
                </w:tcPr>
                <w:p w14:paraId="44E05AB4" w14:textId="77777777"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 xml:space="preserve">Partner </w:t>
                  </w:r>
                </w:p>
              </w:tc>
              <w:tc>
                <w:tcPr>
                  <w:tcW w:w="1902" w:type="dxa"/>
                </w:tcPr>
                <w:p w14:paraId="6E047C16" w14:textId="6B3A2F71"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6F25E9">
                    <w:rPr>
                      <w:rFonts w:cs="Arial"/>
                      <w:b/>
                      <w:szCs w:val="22"/>
                    </w:rPr>
                    <w:t>[Redacted]</w:t>
                  </w:r>
                </w:p>
              </w:tc>
            </w:tr>
            <w:tr w:rsidR="008E2B20" w:rsidRPr="00EA0490" w14:paraId="67D92DD9" w14:textId="77777777" w:rsidTr="005036EB">
              <w:tc>
                <w:tcPr>
                  <w:tcW w:w="1953" w:type="dxa"/>
                </w:tcPr>
                <w:p w14:paraId="0E34408A" w14:textId="77777777"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02" w:type="dxa"/>
                </w:tcPr>
                <w:p w14:paraId="059CB505" w14:textId="1AF51ED5"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6F25E9">
                    <w:rPr>
                      <w:rFonts w:cs="Arial"/>
                      <w:b/>
                      <w:szCs w:val="22"/>
                    </w:rPr>
                    <w:t>[Redacted]</w:t>
                  </w:r>
                </w:p>
              </w:tc>
            </w:tr>
            <w:tr w:rsidR="008E2B20" w:rsidRPr="00EA0490" w14:paraId="1073E7A1" w14:textId="77777777" w:rsidTr="005036EB">
              <w:tc>
                <w:tcPr>
                  <w:tcW w:w="1953" w:type="dxa"/>
                </w:tcPr>
                <w:p w14:paraId="11C0BE0B" w14:textId="372C6233"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02" w:type="dxa"/>
                </w:tcPr>
                <w:p w14:paraId="2A47682A" w14:textId="1D74771B"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6F25E9">
                    <w:rPr>
                      <w:rFonts w:cs="Arial"/>
                      <w:b/>
                      <w:szCs w:val="22"/>
                    </w:rPr>
                    <w:t>[Redacted]</w:t>
                  </w:r>
                </w:p>
              </w:tc>
            </w:tr>
            <w:tr w:rsidR="008E2B20" w:rsidRPr="00EA0490" w14:paraId="60848649" w14:textId="77777777" w:rsidTr="005036EB">
              <w:tc>
                <w:tcPr>
                  <w:tcW w:w="1953" w:type="dxa"/>
                </w:tcPr>
                <w:p w14:paraId="4989D332" w14:textId="77777777"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02" w:type="dxa"/>
                </w:tcPr>
                <w:p w14:paraId="4777F87C" w14:textId="51243C14"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6F25E9">
                    <w:rPr>
                      <w:rFonts w:cs="Arial"/>
                      <w:b/>
                      <w:szCs w:val="22"/>
                    </w:rPr>
                    <w:t>[Redacted]</w:t>
                  </w:r>
                </w:p>
              </w:tc>
            </w:tr>
            <w:tr w:rsidR="008E2B20" w:rsidRPr="00EA0490" w14:paraId="78DBB469" w14:textId="77777777" w:rsidTr="005036EB">
              <w:trPr>
                <w:trHeight w:val="60"/>
              </w:trPr>
              <w:tc>
                <w:tcPr>
                  <w:tcW w:w="1953" w:type="dxa"/>
                </w:tcPr>
                <w:p w14:paraId="5720852C" w14:textId="77777777"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Pr>
                      <w:rFonts w:cs="Arial"/>
                      <w:szCs w:val="22"/>
                    </w:rPr>
                    <w:t>Trainee</w:t>
                  </w:r>
                </w:p>
              </w:tc>
              <w:tc>
                <w:tcPr>
                  <w:tcW w:w="1902" w:type="dxa"/>
                </w:tcPr>
                <w:p w14:paraId="15A1BCFB" w14:textId="06E40AA9"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6F25E9">
                    <w:rPr>
                      <w:rFonts w:cs="Arial"/>
                      <w:b/>
                      <w:szCs w:val="22"/>
                    </w:rPr>
                    <w:t>[Redacted]</w:t>
                  </w:r>
                </w:p>
              </w:tc>
            </w:tr>
            <w:tr w:rsidR="008E2B20" w:rsidRPr="00EA0490" w14:paraId="65A8830C" w14:textId="77777777" w:rsidTr="005036EB">
              <w:trPr>
                <w:trHeight w:val="60"/>
              </w:trPr>
              <w:tc>
                <w:tcPr>
                  <w:tcW w:w="1953" w:type="dxa"/>
                </w:tcPr>
                <w:p w14:paraId="1FA50813" w14:textId="77777777" w:rsidR="008E2B20" w:rsidRDefault="008E2B20" w:rsidP="008E2B20">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02" w:type="dxa"/>
                </w:tcPr>
                <w:p w14:paraId="193371FC" w14:textId="58A9352A"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6F25E9">
                    <w:rPr>
                      <w:rFonts w:cs="Arial"/>
                      <w:b/>
                      <w:szCs w:val="22"/>
                    </w:rPr>
                    <w:t>[Redacted]</w:t>
                  </w:r>
                </w:p>
              </w:tc>
            </w:tr>
          </w:tbl>
          <w:p w14:paraId="254A1CBF" w14:textId="77777777" w:rsidR="00CD4959" w:rsidRDefault="00CD4959" w:rsidP="00371B0F">
            <w:pPr>
              <w:numPr>
                <w:ilvl w:val="1"/>
                <w:numId w:val="0"/>
              </w:numPr>
              <w:overflowPunct/>
              <w:autoSpaceDE/>
              <w:autoSpaceDN/>
              <w:spacing w:before="120" w:after="120" w:line="240" w:lineRule="auto"/>
              <w:jc w:val="left"/>
              <w:textAlignment w:val="auto"/>
              <w:rPr>
                <w:rFonts w:cs="Arial"/>
                <w:i/>
                <w:szCs w:val="22"/>
              </w:rPr>
            </w:pPr>
          </w:p>
          <w:p w14:paraId="503530C6" w14:textId="77777777" w:rsidR="00CD4959" w:rsidRPr="00CD4959" w:rsidRDefault="00CD4959" w:rsidP="00371B0F">
            <w:pPr>
              <w:numPr>
                <w:ilvl w:val="1"/>
                <w:numId w:val="0"/>
              </w:numPr>
              <w:overflowPunct/>
              <w:autoSpaceDE/>
              <w:autoSpaceDN/>
              <w:spacing w:before="120" w:after="120" w:line="240" w:lineRule="auto"/>
              <w:jc w:val="left"/>
              <w:textAlignment w:val="auto"/>
              <w:rPr>
                <w:rFonts w:cs="Arial"/>
                <w:szCs w:val="22"/>
              </w:rPr>
            </w:pPr>
            <w:r w:rsidRPr="00CD4959">
              <w:rPr>
                <w:rFonts w:cs="Arial"/>
                <w:szCs w:val="22"/>
              </w:rPr>
              <w:t>Monthly</w:t>
            </w:r>
          </w:p>
          <w:tbl>
            <w:tblPr>
              <w:tblStyle w:val="TableGrid"/>
              <w:tblW w:w="0" w:type="auto"/>
              <w:tblLook w:val="04A0" w:firstRow="1" w:lastRow="0" w:firstColumn="1" w:lastColumn="0" w:noHBand="0" w:noVBand="1"/>
            </w:tblPr>
            <w:tblGrid>
              <w:gridCol w:w="1953"/>
              <w:gridCol w:w="1902"/>
            </w:tblGrid>
            <w:tr w:rsidR="00CD4959" w:rsidRPr="007D0764" w14:paraId="34079E4B" w14:textId="77777777" w:rsidTr="005036EB">
              <w:tc>
                <w:tcPr>
                  <w:tcW w:w="1953" w:type="dxa"/>
                  <w:shd w:val="clear" w:color="auto" w:fill="C6D9F1" w:themeFill="text2" w:themeFillTint="33"/>
                </w:tcPr>
                <w:p w14:paraId="6FC930D3" w14:textId="77777777" w:rsidR="00CD4959" w:rsidRPr="007D0764" w:rsidRDefault="00CD4959" w:rsidP="00CD4959">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Role</w:t>
                  </w:r>
                </w:p>
              </w:tc>
              <w:tc>
                <w:tcPr>
                  <w:tcW w:w="1902" w:type="dxa"/>
                  <w:shd w:val="clear" w:color="auto" w:fill="C6D9F1" w:themeFill="text2" w:themeFillTint="33"/>
                </w:tcPr>
                <w:p w14:paraId="1462F96E" w14:textId="518D1F6D" w:rsidR="00CD4959" w:rsidRPr="007D0764" w:rsidRDefault="00CD4959" w:rsidP="00CD4959">
                  <w:pPr>
                    <w:numPr>
                      <w:ilvl w:val="1"/>
                      <w:numId w:val="0"/>
                    </w:numPr>
                    <w:overflowPunct/>
                    <w:autoSpaceDE/>
                    <w:autoSpaceDN/>
                    <w:spacing w:before="120" w:after="120" w:line="240" w:lineRule="auto"/>
                    <w:jc w:val="left"/>
                    <w:textAlignment w:val="auto"/>
                    <w:rPr>
                      <w:rFonts w:cs="Arial"/>
                      <w:szCs w:val="22"/>
                    </w:rPr>
                  </w:pPr>
                  <w:r>
                    <w:rPr>
                      <w:rFonts w:cs="Arial"/>
                      <w:szCs w:val="22"/>
                    </w:rPr>
                    <w:t>Monthly</w:t>
                  </w:r>
                  <w:r w:rsidRPr="007D0764">
                    <w:rPr>
                      <w:rFonts w:cs="Arial"/>
                      <w:szCs w:val="22"/>
                    </w:rPr>
                    <w:t xml:space="preserve"> Rates as Per CCS Rate Card ex VAT</w:t>
                  </w:r>
                </w:p>
              </w:tc>
            </w:tr>
            <w:tr w:rsidR="00CD4959" w:rsidRPr="00EA0490" w14:paraId="0CA9412A" w14:textId="77777777" w:rsidTr="005036EB">
              <w:tc>
                <w:tcPr>
                  <w:tcW w:w="1953" w:type="dxa"/>
                </w:tcPr>
                <w:p w14:paraId="235078F7" w14:textId="77777777" w:rsidR="00CD4959" w:rsidRPr="00EA0490" w:rsidRDefault="00CD4959" w:rsidP="00CD4959">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 xml:space="preserve">Partner </w:t>
                  </w:r>
                </w:p>
              </w:tc>
              <w:tc>
                <w:tcPr>
                  <w:tcW w:w="1902" w:type="dxa"/>
                </w:tcPr>
                <w:p w14:paraId="613D6DC6" w14:textId="266C5A85" w:rsidR="00CD4959" w:rsidRPr="00EA0490" w:rsidRDefault="008E2B20" w:rsidP="00CD4959">
                  <w:pPr>
                    <w:numPr>
                      <w:ilvl w:val="1"/>
                      <w:numId w:val="0"/>
                    </w:numPr>
                    <w:overflowPunct/>
                    <w:autoSpaceDE/>
                    <w:autoSpaceDN/>
                    <w:spacing w:before="120" w:after="120" w:line="240" w:lineRule="auto"/>
                    <w:jc w:val="left"/>
                    <w:textAlignment w:val="auto"/>
                    <w:rPr>
                      <w:rFonts w:cs="Arial"/>
                      <w:szCs w:val="22"/>
                    </w:rPr>
                  </w:pPr>
                  <w:r w:rsidRPr="008E2B20">
                    <w:rPr>
                      <w:rFonts w:cs="Arial"/>
                      <w:b/>
                      <w:szCs w:val="22"/>
                    </w:rPr>
                    <w:t>[Redacted]</w:t>
                  </w:r>
                </w:p>
              </w:tc>
            </w:tr>
            <w:tr w:rsidR="008E2B20" w:rsidRPr="00EA0490" w14:paraId="37B78A85" w14:textId="77777777" w:rsidTr="005036EB">
              <w:tc>
                <w:tcPr>
                  <w:tcW w:w="1953" w:type="dxa"/>
                </w:tcPr>
                <w:p w14:paraId="5435A1E0" w14:textId="77777777"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02" w:type="dxa"/>
                </w:tcPr>
                <w:p w14:paraId="2890025E" w14:textId="1BDAAA2B"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6232AA">
                    <w:rPr>
                      <w:rFonts w:cs="Arial"/>
                      <w:b/>
                      <w:szCs w:val="22"/>
                    </w:rPr>
                    <w:t>[Redacted]</w:t>
                  </w:r>
                </w:p>
              </w:tc>
            </w:tr>
            <w:tr w:rsidR="008E2B20" w:rsidRPr="00EA0490" w14:paraId="77E4A060" w14:textId="77777777" w:rsidTr="005036EB">
              <w:tc>
                <w:tcPr>
                  <w:tcW w:w="1953" w:type="dxa"/>
                </w:tcPr>
                <w:p w14:paraId="1749D6E7" w14:textId="77777777"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Pr>
                      <w:rFonts w:cs="Arial"/>
                      <w:szCs w:val="22"/>
                    </w:rPr>
                    <w:lastRenderedPageBreak/>
                    <w:t>Solicitor</w:t>
                  </w:r>
                </w:p>
              </w:tc>
              <w:tc>
                <w:tcPr>
                  <w:tcW w:w="1902" w:type="dxa"/>
                </w:tcPr>
                <w:p w14:paraId="06C61372" w14:textId="6CA8FC45"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6232AA">
                    <w:rPr>
                      <w:rFonts w:cs="Arial"/>
                      <w:b/>
                      <w:szCs w:val="22"/>
                    </w:rPr>
                    <w:t>[Redacted]</w:t>
                  </w:r>
                </w:p>
              </w:tc>
            </w:tr>
            <w:tr w:rsidR="008E2B20" w:rsidRPr="00EA0490" w14:paraId="5548D0F3" w14:textId="77777777" w:rsidTr="005036EB">
              <w:tc>
                <w:tcPr>
                  <w:tcW w:w="1953" w:type="dxa"/>
                </w:tcPr>
                <w:p w14:paraId="18E98A46" w14:textId="77777777"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02" w:type="dxa"/>
                </w:tcPr>
                <w:p w14:paraId="526A5B99" w14:textId="7CDD0659"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6232AA">
                    <w:rPr>
                      <w:rFonts w:cs="Arial"/>
                      <w:b/>
                      <w:szCs w:val="22"/>
                    </w:rPr>
                    <w:t>[Redacted]</w:t>
                  </w:r>
                </w:p>
              </w:tc>
            </w:tr>
            <w:tr w:rsidR="008E2B20" w:rsidRPr="00EA0490" w14:paraId="425EECE8" w14:textId="77777777" w:rsidTr="005036EB">
              <w:trPr>
                <w:trHeight w:val="60"/>
              </w:trPr>
              <w:tc>
                <w:tcPr>
                  <w:tcW w:w="1953" w:type="dxa"/>
                </w:tcPr>
                <w:p w14:paraId="6584E858" w14:textId="77777777"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Pr>
                      <w:rFonts w:cs="Arial"/>
                      <w:szCs w:val="22"/>
                    </w:rPr>
                    <w:t>Trainee</w:t>
                  </w:r>
                </w:p>
              </w:tc>
              <w:tc>
                <w:tcPr>
                  <w:tcW w:w="1902" w:type="dxa"/>
                </w:tcPr>
                <w:p w14:paraId="36D271A7" w14:textId="0E79A16B"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6232AA">
                    <w:rPr>
                      <w:rFonts w:cs="Arial"/>
                      <w:b/>
                      <w:szCs w:val="22"/>
                    </w:rPr>
                    <w:t>[Redacted]</w:t>
                  </w:r>
                </w:p>
              </w:tc>
            </w:tr>
            <w:tr w:rsidR="008E2B20" w:rsidRPr="00EA0490" w14:paraId="0B58ED85" w14:textId="77777777" w:rsidTr="005036EB">
              <w:trPr>
                <w:trHeight w:val="60"/>
              </w:trPr>
              <w:tc>
                <w:tcPr>
                  <w:tcW w:w="1953" w:type="dxa"/>
                </w:tcPr>
                <w:p w14:paraId="4EB366EF" w14:textId="77777777" w:rsidR="008E2B20" w:rsidRDefault="008E2B20" w:rsidP="008E2B20">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02" w:type="dxa"/>
                </w:tcPr>
                <w:p w14:paraId="5380B2D1" w14:textId="00CBFD23" w:rsidR="008E2B20" w:rsidRPr="00EA0490" w:rsidRDefault="008E2B20" w:rsidP="008E2B20">
                  <w:pPr>
                    <w:numPr>
                      <w:ilvl w:val="1"/>
                      <w:numId w:val="0"/>
                    </w:numPr>
                    <w:overflowPunct/>
                    <w:autoSpaceDE/>
                    <w:autoSpaceDN/>
                    <w:spacing w:before="120" w:after="120" w:line="240" w:lineRule="auto"/>
                    <w:jc w:val="left"/>
                    <w:textAlignment w:val="auto"/>
                    <w:rPr>
                      <w:rFonts w:cs="Arial"/>
                      <w:szCs w:val="22"/>
                    </w:rPr>
                  </w:pPr>
                  <w:r w:rsidRPr="006232AA">
                    <w:rPr>
                      <w:rFonts w:cs="Arial"/>
                      <w:b/>
                      <w:szCs w:val="22"/>
                    </w:rPr>
                    <w:t>[Redacted]</w:t>
                  </w:r>
                </w:p>
              </w:tc>
            </w:tr>
          </w:tbl>
          <w:p w14:paraId="239D0AD3" w14:textId="77777777" w:rsidR="00CD4959" w:rsidRDefault="00CD4959" w:rsidP="00371B0F">
            <w:pPr>
              <w:numPr>
                <w:ilvl w:val="1"/>
                <w:numId w:val="0"/>
              </w:numPr>
              <w:overflowPunct/>
              <w:autoSpaceDE/>
              <w:autoSpaceDN/>
              <w:spacing w:before="120" w:after="120" w:line="240" w:lineRule="auto"/>
              <w:jc w:val="left"/>
              <w:textAlignment w:val="auto"/>
              <w:rPr>
                <w:rFonts w:cs="Arial"/>
                <w:i/>
                <w:szCs w:val="22"/>
              </w:rPr>
            </w:pPr>
          </w:p>
          <w:p w14:paraId="2DFB78BB" w14:textId="2353797F" w:rsidR="00CD4959" w:rsidRDefault="00CD4959" w:rsidP="00371B0F">
            <w:pPr>
              <w:numPr>
                <w:ilvl w:val="1"/>
                <w:numId w:val="0"/>
              </w:numPr>
              <w:overflowPunct/>
              <w:autoSpaceDE/>
              <w:autoSpaceDN/>
              <w:spacing w:before="120" w:after="120" w:line="240" w:lineRule="auto"/>
              <w:jc w:val="left"/>
              <w:textAlignment w:val="auto"/>
              <w:rPr>
                <w:rFonts w:cs="Arial"/>
                <w:i/>
                <w:szCs w:val="22"/>
              </w:rPr>
            </w:pPr>
            <w:r w:rsidRPr="008A299E">
              <w:rPr>
                <w:rFonts w:cs="Arial"/>
                <w:szCs w:val="22"/>
              </w:rPr>
              <w:t>It should be noted that only one fee earners time is to be used for face to face meetings.</w:t>
            </w:r>
          </w:p>
          <w:p w14:paraId="195E72C1" w14:textId="5B34602E" w:rsidR="00CD4959" w:rsidRPr="00C3320D" w:rsidRDefault="00CD4959" w:rsidP="00371B0F">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371B0F">
        <w:tc>
          <w:tcPr>
            <w:tcW w:w="645" w:type="dxa"/>
          </w:tcPr>
          <w:p w14:paraId="16030869" w14:textId="5AB513E5"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2.2</w:t>
            </w:r>
          </w:p>
        </w:tc>
        <w:tc>
          <w:tcPr>
            <w:tcW w:w="4180" w:type="dxa"/>
            <w:shd w:val="clear" w:color="auto" w:fill="auto"/>
          </w:tcPr>
          <w:p w14:paraId="2A5EBEE2" w14:textId="30B4B67F"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tc>
        <w:tc>
          <w:tcPr>
            <w:tcW w:w="4086" w:type="dxa"/>
            <w:shd w:val="clear" w:color="auto" w:fill="auto"/>
          </w:tcPr>
          <w:p w14:paraId="6141EC23" w14:textId="7888BC82" w:rsidR="008E082F" w:rsidRPr="00371B0F" w:rsidRDefault="00371B0F" w:rsidP="00D40F55">
            <w:pPr>
              <w:numPr>
                <w:ilvl w:val="1"/>
                <w:numId w:val="0"/>
              </w:numPr>
              <w:overflowPunct/>
              <w:autoSpaceDE/>
              <w:autoSpaceDN/>
              <w:spacing w:before="120" w:after="120" w:line="240" w:lineRule="auto"/>
              <w:jc w:val="left"/>
              <w:textAlignment w:val="auto"/>
              <w:rPr>
                <w:rFonts w:cs="Arial"/>
                <w:szCs w:val="22"/>
              </w:rPr>
            </w:pPr>
            <w:r w:rsidRPr="00371B0F">
              <w:rPr>
                <w:rFonts w:cs="Arial"/>
                <w:szCs w:val="22"/>
              </w:rPr>
              <w:t>Not used</w:t>
            </w:r>
          </w:p>
        </w:tc>
      </w:tr>
      <w:tr w:rsidR="00C3320D" w:rsidRPr="00C3320D" w14:paraId="2F19B1C1" w14:textId="77777777" w:rsidTr="00371B0F">
        <w:tc>
          <w:tcPr>
            <w:tcW w:w="645"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80" w:type="dxa"/>
            <w:shd w:val="clear" w:color="auto" w:fill="auto"/>
          </w:tcPr>
          <w:p w14:paraId="0D801B05" w14:textId="33BE81FD"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Fixed Price</w:t>
            </w:r>
          </w:p>
        </w:tc>
        <w:tc>
          <w:tcPr>
            <w:tcW w:w="4086" w:type="dxa"/>
            <w:shd w:val="clear" w:color="auto" w:fill="auto"/>
          </w:tcPr>
          <w:p w14:paraId="0F50F027" w14:textId="2E8D92F7" w:rsidR="008E082F" w:rsidRPr="00C3320D" w:rsidRDefault="00371B0F" w:rsidP="00371B0F">
            <w:pPr>
              <w:overflowPunct/>
              <w:autoSpaceDE/>
              <w:autoSpaceDN/>
              <w:spacing w:before="120" w:after="120" w:line="240" w:lineRule="auto"/>
              <w:jc w:val="left"/>
              <w:textAlignment w:val="auto"/>
              <w:rPr>
                <w:rFonts w:cs="Arial"/>
                <w:i/>
                <w:szCs w:val="22"/>
              </w:rPr>
            </w:pPr>
            <w:r w:rsidRPr="00371B0F">
              <w:rPr>
                <w:rFonts w:cs="Arial"/>
                <w:szCs w:val="22"/>
              </w:rPr>
              <w:t>Not used</w:t>
            </w:r>
          </w:p>
        </w:tc>
      </w:tr>
      <w:tr w:rsidR="00C3320D" w:rsidRPr="00371B0F" w14:paraId="53D9C72F" w14:textId="77777777" w:rsidTr="00371B0F">
        <w:tc>
          <w:tcPr>
            <w:tcW w:w="645"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180" w:type="dxa"/>
            <w:shd w:val="clear" w:color="auto" w:fill="auto"/>
          </w:tcPr>
          <w:p w14:paraId="4306D6B3" w14:textId="7186AFF8" w:rsidR="008E082F" w:rsidRPr="00C3320D" w:rsidRDefault="00371B0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tc>
        <w:tc>
          <w:tcPr>
            <w:tcW w:w="4086" w:type="dxa"/>
            <w:shd w:val="clear" w:color="auto" w:fill="auto"/>
          </w:tcPr>
          <w:p w14:paraId="08B6474B" w14:textId="3071EA3D" w:rsidR="008E082F" w:rsidRPr="00371B0F" w:rsidRDefault="00363860" w:rsidP="00363860">
            <w:pPr>
              <w:numPr>
                <w:ilvl w:val="1"/>
                <w:numId w:val="0"/>
              </w:numPr>
              <w:overflowPunct/>
              <w:autoSpaceDE/>
              <w:autoSpaceDN/>
              <w:spacing w:before="120" w:after="120" w:line="240" w:lineRule="auto"/>
              <w:jc w:val="left"/>
              <w:textAlignment w:val="auto"/>
              <w:rPr>
                <w:rFonts w:cs="Arial"/>
                <w:szCs w:val="22"/>
              </w:rPr>
            </w:pPr>
            <w:r>
              <w:rPr>
                <w:rFonts w:cs="Arial"/>
                <w:szCs w:val="22"/>
              </w:rPr>
              <w:t>The Contract shall not exceed £425</w:t>
            </w:r>
            <w:r w:rsidR="00CD4959">
              <w:rPr>
                <w:rFonts w:cs="Arial"/>
                <w:szCs w:val="22"/>
              </w:rPr>
              <w:t xml:space="preserve">,000 Ex-Vat </w:t>
            </w:r>
          </w:p>
        </w:tc>
      </w:tr>
      <w:tr w:rsidR="00C3320D" w:rsidRPr="00C3320D" w14:paraId="5A92AABB" w14:textId="77777777" w:rsidTr="0072352F">
        <w:tc>
          <w:tcPr>
            <w:tcW w:w="645"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180"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43752867"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6" w:type="dxa"/>
            <w:shd w:val="clear" w:color="auto" w:fill="auto"/>
          </w:tcPr>
          <w:p w14:paraId="60C6CD4C" w14:textId="77777777" w:rsidR="00CD4959" w:rsidRPr="000D00F7" w:rsidRDefault="00CD4959" w:rsidP="00CD4959">
            <w:pPr>
              <w:tabs>
                <w:tab w:val="left" w:pos="577"/>
              </w:tabs>
              <w:overflowPunct/>
              <w:autoSpaceDE/>
              <w:autoSpaceDN/>
              <w:spacing w:before="120" w:after="120" w:line="240" w:lineRule="auto"/>
              <w:jc w:val="left"/>
              <w:textAlignment w:val="auto"/>
              <w:rPr>
                <w:rFonts w:cs="Arial"/>
                <w:b/>
                <w:szCs w:val="22"/>
              </w:rPr>
            </w:pPr>
            <w:r w:rsidRPr="000D00F7">
              <w:rPr>
                <w:rFonts w:cs="Arial"/>
                <w:b/>
                <w:szCs w:val="22"/>
              </w:rPr>
              <w:t>Disbursements</w:t>
            </w:r>
          </w:p>
          <w:p w14:paraId="08AC71B4" w14:textId="45BECAC1" w:rsidR="00C54786" w:rsidRPr="00C3320D" w:rsidRDefault="00CD4959" w:rsidP="00CD4959">
            <w:pPr>
              <w:tabs>
                <w:tab w:val="left" w:pos="577"/>
              </w:tabs>
              <w:overflowPunct/>
              <w:autoSpaceDE/>
              <w:autoSpaceDN/>
              <w:spacing w:before="120" w:after="120" w:line="240" w:lineRule="auto"/>
              <w:jc w:val="left"/>
              <w:textAlignment w:val="auto"/>
              <w:rPr>
                <w:rFonts w:cs="Arial"/>
                <w:i/>
                <w:szCs w:val="22"/>
              </w:rPr>
            </w:pPr>
            <w:r w:rsidRPr="000D00F7">
              <w:rPr>
                <w:rFonts w:cs="Arial"/>
                <w:szCs w:val="22"/>
              </w:rPr>
              <w:t>Disbursements shall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72352F">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2A215F6B" w14:textId="338024F0" w:rsidR="00CD4959" w:rsidRPr="00A07F9F" w:rsidRDefault="008E2B20" w:rsidP="00CD4959">
            <w:pPr>
              <w:keepNext/>
              <w:keepLines/>
              <w:overflowPunct/>
              <w:autoSpaceDE/>
              <w:autoSpaceDN/>
              <w:spacing w:before="120" w:after="120" w:line="240" w:lineRule="auto"/>
              <w:textAlignment w:val="auto"/>
              <w:rPr>
                <w:rFonts w:eastAsia="STZhongsong" w:cs="Arial"/>
                <w:szCs w:val="22"/>
                <w:lang w:eastAsia="zh-CN"/>
              </w:rPr>
            </w:pPr>
            <w:r w:rsidRPr="008E2B20">
              <w:rPr>
                <w:rFonts w:cs="Arial"/>
                <w:b/>
                <w:szCs w:val="22"/>
              </w:rPr>
              <w:t>[Redacted]</w:t>
            </w:r>
            <w:r w:rsidR="00CD4959">
              <w:rPr>
                <w:rFonts w:eastAsia="STZhongsong" w:cs="Arial"/>
                <w:szCs w:val="22"/>
                <w:lang w:eastAsia="zh-CN"/>
              </w:rPr>
              <w:t xml:space="preserve">, </w:t>
            </w:r>
            <w:r w:rsidR="00CD4959">
              <w:rPr>
                <w:rFonts w:cs="Arial"/>
                <w:szCs w:val="22"/>
              </w:rPr>
              <w:t xml:space="preserve">DfT Rail Legal Services </w:t>
            </w:r>
            <w:r w:rsidR="00CD4959" w:rsidRPr="00A07F9F">
              <w:rPr>
                <w:rFonts w:cs="Arial"/>
                <w:szCs w:val="22"/>
              </w:rPr>
              <w:t>Framework Manager</w:t>
            </w:r>
          </w:p>
          <w:p w14:paraId="5D566329" w14:textId="74C6BC72" w:rsidR="00CD4959" w:rsidRPr="00A07F9F" w:rsidRDefault="00CD4959" w:rsidP="00CD4959">
            <w:pPr>
              <w:keepNext/>
              <w:keepLines/>
              <w:overflowPunct/>
              <w:autoSpaceDE/>
              <w:autoSpaceDN/>
              <w:spacing w:before="120" w:after="120" w:line="240" w:lineRule="auto"/>
              <w:textAlignment w:val="auto"/>
              <w:rPr>
                <w:rFonts w:eastAsia="STZhongsong" w:cs="Arial"/>
                <w:szCs w:val="22"/>
                <w:lang w:eastAsia="zh-CN"/>
              </w:rPr>
            </w:pPr>
            <w:r w:rsidRPr="00A07F9F">
              <w:rPr>
                <w:rFonts w:eastAsia="STZhongsong" w:cs="Arial"/>
                <w:szCs w:val="22"/>
                <w:lang w:eastAsia="zh-CN"/>
              </w:rPr>
              <w:t xml:space="preserve">Tel: </w:t>
            </w:r>
            <w:r w:rsidR="008E2B20" w:rsidRPr="008E2B20">
              <w:rPr>
                <w:rFonts w:cs="Arial"/>
                <w:b/>
                <w:szCs w:val="22"/>
              </w:rPr>
              <w:t>[Redacted]</w:t>
            </w:r>
          </w:p>
          <w:p w14:paraId="51F67C26" w14:textId="092C63CD" w:rsidR="0072352F" w:rsidRPr="0072352F" w:rsidRDefault="00CD4959" w:rsidP="00CD4959">
            <w:pPr>
              <w:keepNext/>
              <w:keepLines/>
              <w:overflowPunct/>
              <w:autoSpaceDE/>
              <w:autoSpaceDN/>
              <w:spacing w:before="120" w:after="120" w:line="240" w:lineRule="auto"/>
              <w:textAlignment w:val="auto"/>
              <w:rPr>
                <w:rFonts w:eastAsia="STZhongsong" w:cs="Arial"/>
                <w:i/>
                <w:szCs w:val="22"/>
                <w:lang w:eastAsia="zh-CN"/>
              </w:rPr>
            </w:pPr>
            <w:r w:rsidRPr="008A299E">
              <w:rPr>
                <w:rFonts w:eastAsia="STZhongsong" w:cs="Arial"/>
                <w:szCs w:val="22"/>
                <w:lang w:eastAsia="zh-CN"/>
              </w:rPr>
              <w:t xml:space="preserve">Email: </w:t>
            </w:r>
            <w:r w:rsidR="008E2B20" w:rsidRPr="008E2B20">
              <w:rPr>
                <w:rFonts w:cs="Arial"/>
                <w:b/>
                <w:szCs w:val="22"/>
              </w:rPr>
              <w:t>[Redacted]</w:t>
            </w:r>
          </w:p>
        </w:tc>
      </w:tr>
      <w:tr w:rsidR="00C3320D" w:rsidRPr="00C3320D" w14:paraId="48F22CFB" w14:textId="77777777" w:rsidTr="0072352F">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345542C3" w14:textId="1EAF614D" w:rsidR="008E082F" w:rsidRDefault="008E2B20" w:rsidP="0072352F">
            <w:pPr>
              <w:keepNext/>
              <w:keepLines/>
              <w:overflowPunct/>
              <w:autoSpaceDE/>
              <w:autoSpaceDN/>
              <w:spacing w:before="120" w:after="120" w:line="240" w:lineRule="auto"/>
              <w:textAlignment w:val="auto"/>
              <w:rPr>
                <w:rFonts w:cs="Arial"/>
                <w:szCs w:val="22"/>
              </w:rPr>
            </w:pPr>
            <w:r w:rsidRPr="008E2B20">
              <w:rPr>
                <w:rFonts w:cs="Arial"/>
                <w:b/>
                <w:szCs w:val="22"/>
              </w:rPr>
              <w:t>[Redacted]</w:t>
            </w:r>
            <w:r>
              <w:rPr>
                <w:rFonts w:cs="Arial"/>
                <w:b/>
                <w:szCs w:val="22"/>
              </w:rPr>
              <w:t xml:space="preserve"> </w:t>
            </w:r>
            <w:r w:rsidR="00845761">
              <w:rPr>
                <w:rFonts w:cs="Arial"/>
                <w:szCs w:val="22"/>
              </w:rPr>
              <w:t>–</w:t>
            </w:r>
            <w:r w:rsidR="00845761" w:rsidRPr="006E204A">
              <w:rPr>
                <w:rFonts w:cs="Arial"/>
                <w:szCs w:val="22"/>
              </w:rPr>
              <w:t xml:space="preserve"> Partner</w:t>
            </w:r>
          </w:p>
          <w:p w14:paraId="04CF4CD1" w14:textId="3B923F75" w:rsidR="00845761" w:rsidRPr="00845761" w:rsidRDefault="00845761" w:rsidP="0072352F">
            <w:pPr>
              <w:keepNext/>
              <w:keepLines/>
              <w:overflowPunct/>
              <w:autoSpaceDE/>
              <w:autoSpaceDN/>
              <w:spacing w:before="120" w:after="120" w:line="240" w:lineRule="auto"/>
              <w:textAlignment w:val="auto"/>
              <w:rPr>
                <w:rFonts w:cs="Arial"/>
                <w:szCs w:val="22"/>
              </w:rPr>
            </w:pPr>
            <w:r>
              <w:rPr>
                <w:rFonts w:cs="Arial"/>
                <w:bCs/>
                <w:szCs w:val="22"/>
              </w:rPr>
              <w:t xml:space="preserve">Tel: </w:t>
            </w:r>
            <w:r w:rsidR="008E2B20" w:rsidRPr="008E2B20">
              <w:rPr>
                <w:rFonts w:cs="Arial"/>
                <w:b/>
                <w:szCs w:val="22"/>
              </w:rPr>
              <w:t>[Redacted]</w:t>
            </w:r>
          </w:p>
          <w:p w14:paraId="07685785" w14:textId="19995963" w:rsidR="00845761" w:rsidRPr="00845761" w:rsidRDefault="00845761" w:rsidP="005E43D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r w:rsidR="008E2B20" w:rsidRPr="008E2B20">
              <w:rPr>
                <w:rFonts w:cs="Arial"/>
                <w:b/>
                <w:szCs w:val="22"/>
              </w:rPr>
              <w:t>[Redacted]</w:t>
            </w:r>
          </w:p>
        </w:tc>
      </w:tr>
      <w:tr w:rsidR="00C3320D" w:rsidRPr="00C3320D" w14:paraId="54B5A07E" w14:textId="77777777" w:rsidTr="0072352F">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28C43894" w:rsidR="008E082F" w:rsidRPr="00C3320D" w:rsidRDefault="0072352F"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key roleS</w:t>
            </w:r>
          </w:p>
        </w:tc>
        <w:tc>
          <w:tcPr>
            <w:tcW w:w="4164" w:type="dxa"/>
            <w:shd w:val="clear" w:color="auto" w:fill="auto"/>
          </w:tcPr>
          <w:p w14:paraId="2126486F" w14:textId="12963457" w:rsidR="008E082F" w:rsidRPr="00C3320D" w:rsidRDefault="00845761" w:rsidP="0072352F">
            <w:pPr>
              <w:keepNext/>
              <w:keepLines/>
              <w:overflowPunct/>
              <w:autoSpaceDE/>
              <w:autoSpaceDN/>
              <w:spacing w:before="120" w:after="120" w:line="240" w:lineRule="auto"/>
              <w:textAlignment w:val="auto"/>
              <w:rPr>
                <w:rFonts w:eastAsia="STZhongsong" w:cs="Arial"/>
                <w:i/>
                <w:szCs w:val="22"/>
                <w:lang w:eastAsia="zh-CN"/>
              </w:rPr>
            </w:pPr>
            <w:r>
              <w:rPr>
                <w:rFonts w:cs="Arial"/>
                <w:szCs w:val="22"/>
              </w:rPr>
              <w:t xml:space="preserve">The customer has not identified any key personnel that are required to carry out specific ordered panel services. </w:t>
            </w:r>
          </w:p>
        </w:tc>
      </w:tr>
      <w:tr w:rsidR="00C3320D" w:rsidRPr="00C3320D" w14:paraId="110CF97A" w14:textId="77777777" w:rsidTr="0072352F">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759B9718" w14:textId="77777777" w:rsidR="00EC1020" w:rsidRPr="00636DDC" w:rsidRDefault="00EC1020" w:rsidP="00EC1020">
            <w:pPr>
              <w:keepNext/>
              <w:keepLines/>
              <w:overflowPunct/>
              <w:autoSpaceDE/>
              <w:autoSpaceDN/>
              <w:spacing w:before="120" w:after="120" w:line="240" w:lineRule="auto"/>
              <w:textAlignment w:val="auto"/>
              <w:rPr>
                <w:rFonts w:eastAsia="STZhongsong" w:cs="Arial"/>
                <w:szCs w:val="22"/>
                <w:lang w:eastAsia="zh-CN"/>
              </w:rPr>
            </w:pPr>
            <w:r w:rsidRPr="000D00F7">
              <w:rPr>
                <w:rFonts w:eastAsia="STZhongsong" w:cs="Arial"/>
                <w:szCs w:val="22"/>
                <w:lang w:eastAsia="zh-CN"/>
              </w:rPr>
              <w:t>The below contact details have been provided for the purposes of this contract, for serving notices under the Legal Services Contract Clause 23 (Notices).</w:t>
            </w:r>
          </w:p>
          <w:p w14:paraId="6D006D66" w14:textId="77777777" w:rsidR="00EC1020" w:rsidRPr="00636DDC" w:rsidRDefault="00EC1020" w:rsidP="00EC1020">
            <w:pPr>
              <w:keepNext/>
              <w:keepLines/>
              <w:overflowPunct/>
              <w:autoSpaceDE/>
              <w:autoSpaceDN/>
              <w:spacing w:before="120" w:after="120" w:line="240" w:lineRule="auto"/>
              <w:textAlignment w:val="auto"/>
              <w:rPr>
                <w:rFonts w:eastAsia="STZhongsong" w:cs="Arial"/>
                <w:szCs w:val="22"/>
                <w:lang w:eastAsia="zh-CN"/>
              </w:rPr>
            </w:pPr>
          </w:p>
          <w:p w14:paraId="4471E1A8" w14:textId="71ED6FF4" w:rsidR="00EC1020" w:rsidRDefault="00EC1020" w:rsidP="00EC1020">
            <w:pPr>
              <w:keepNext/>
              <w:keepLines/>
              <w:overflowPunct/>
              <w:autoSpaceDE/>
              <w:autoSpaceDN/>
              <w:spacing w:before="120" w:after="120" w:line="240" w:lineRule="auto"/>
              <w:jc w:val="left"/>
              <w:textAlignment w:val="auto"/>
              <w:rPr>
                <w:rFonts w:eastAsia="STZhongsong" w:cs="Arial"/>
                <w:szCs w:val="22"/>
                <w:lang w:eastAsia="zh-CN"/>
              </w:rPr>
            </w:pPr>
            <w:r w:rsidRPr="00636DDC">
              <w:rPr>
                <w:rFonts w:eastAsia="STZhongsong" w:cs="Arial"/>
                <w:szCs w:val="22"/>
                <w:lang w:eastAsia="zh-CN"/>
              </w:rPr>
              <w:t xml:space="preserve">Customer: </w:t>
            </w:r>
            <w:r>
              <w:rPr>
                <w:rFonts w:eastAsia="STZhongsong" w:cs="Arial"/>
                <w:szCs w:val="22"/>
                <w:lang w:eastAsia="zh-CN"/>
              </w:rPr>
              <w:t xml:space="preserve"> </w:t>
            </w:r>
            <w:r w:rsidR="008E2B20" w:rsidRPr="008E2B20">
              <w:rPr>
                <w:rFonts w:cs="Arial"/>
                <w:b/>
                <w:szCs w:val="22"/>
              </w:rPr>
              <w:t>[Redacted]</w:t>
            </w:r>
          </w:p>
          <w:p w14:paraId="5FEAD0C2" w14:textId="77777777" w:rsidR="00EC1020" w:rsidRPr="00636DDC" w:rsidRDefault="00EC1020" w:rsidP="00EC1020">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Address: </w:t>
            </w:r>
            <w:r w:rsidRPr="007B4E1A">
              <w:t>Department for Transport, Great Minster House, 33 Horseferry Road, London SW1P 4DR</w:t>
            </w:r>
          </w:p>
          <w:p w14:paraId="0D741F29" w14:textId="1B10792E" w:rsidR="008E082F" w:rsidRDefault="00EC1020" w:rsidP="00EC1020">
            <w:pPr>
              <w:keepNext/>
              <w:keepLines/>
              <w:overflowPunct/>
              <w:autoSpaceDE/>
              <w:autoSpaceDN/>
              <w:spacing w:before="120" w:after="120" w:line="240" w:lineRule="auto"/>
              <w:textAlignment w:val="auto"/>
              <w:rPr>
                <w:rFonts w:eastAsia="STZhongsong" w:cs="Arial"/>
                <w:szCs w:val="22"/>
                <w:lang w:eastAsia="zh-CN"/>
              </w:rPr>
            </w:pPr>
            <w:r w:rsidRPr="00636DDC">
              <w:rPr>
                <w:rFonts w:eastAsia="STZhongsong" w:cs="Arial"/>
                <w:szCs w:val="22"/>
                <w:lang w:eastAsia="zh-CN"/>
              </w:rPr>
              <w:t xml:space="preserve">Email: </w:t>
            </w:r>
            <w:r w:rsidR="008E2B20" w:rsidRPr="008E2B20">
              <w:rPr>
                <w:rFonts w:cs="Arial"/>
                <w:b/>
                <w:szCs w:val="22"/>
              </w:rPr>
              <w:t>[Redacted]</w:t>
            </w:r>
          </w:p>
          <w:p w14:paraId="3ADC29D5" w14:textId="77777777" w:rsidR="00EC1020" w:rsidRDefault="00EC1020" w:rsidP="00EC1020">
            <w:pPr>
              <w:keepNext/>
              <w:keepLines/>
              <w:overflowPunct/>
              <w:autoSpaceDE/>
              <w:autoSpaceDN/>
              <w:spacing w:before="120" w:after="120" w:line="240" w:lineRule="auto"/>
              <w:textAlignment w:val="auto"/>
              <w:rPr>
                <w:rFonts w:eastAsia="STZhongsong" w:cs="Arial"/>
                <w:szCs w:val="22"/>
                <w:lang w:eastAsia="zh-CN"/>
              </w:rPr>
            </w:pPr>
          </w:p>
          <w:p w14:paraId="232301E8" w14:textId="4E577D70" w:rsidR="00EC1020" w:rsidRPr="00C3320D" w:rsidRDefault="00EC1020" w:rsidP="00EC1020">
            <w:pPr>
              <w:keepNext/>
              <w:keepLines/>
              <w:overflowPunct/>
              <w:autoSpaceDE/>
              <w:autoSpaceDN/>
              <w:spacing w:before="120" w:after="120" w:line="240" w:lineRule="auto"/>
              <w:textAlignment w:val="auto"/>
              <w:rPr>
                <w:rFonts w:eastAsia="STZhongsong" w:cs="Arial"/>
                <w:i/>
                <w:szCs w:val="22"/>
                <w:lang w:eastAsia="zh-CN"/>
              </w:rPr>
            </w:pPr>
          </w:p>
        </w:tc>
      </w:tr>
      <w:tr w:rsidR="00C3320D" w:rsidRPr="00C3320D" w14:paraId="0E8449E4" w14:textId="77777777" w:rsidTr="0072352F">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697ECF0C" w14:textId="77777777" w:rsidR="00EC1020" w:rsidRPr="008A299E" w:rsidRDefault="00EC1020" w:rsidP="00EC1020">
            <w:pPr>
              <w:spacing w:before="120" w:after="120" w:line="240" w:lineRule="auto"/>
              <w:jc w:val="left"/>
              <w:rPr>
                <w:rFonts w:eastAsia="STZhongsong" w:cs="Arial"/>
                <w:szCs w:val="22"/>
                <w:lang w:eastAsia="zh-CN"/>
              </w:rPr>
            </w:pPr>
            <w:r w:rsidRPr="008A299E">
              <w:rPr>
                <w:rFonts w:eastAsia="STZhongsong" w:cs="Arial"/>
                <w:szCs w:val="22"/>
                <w:lang w:eastAsia="zh-CN"/>
              </w:rPr>
              <w:t>Accounts Payable</w:t>
            </w:r>
          </w:p>
          <w:p w14:paraId="40D9E064" w14:textId="77777777" w:rsidR="00EC1020" w:rsidRPr="008A299E" w:rsidRDefault="00EC1020" w:rsidP="00EC1020">
            <w:pPr>
              <w:spacing w:before="120" w:after="120" w:line="240" w:lineRule="auto"/>
              <w:jc w:val="left"/>
              <w:rPr>
                <w:rFonts w:eastAsia="STZhongsong" w:cs="Arial"/>
                <w:szCs w:val="22"/>
                <w:lang w:eastAsia="zh-CN"/>
              </w:rPr>
            </w:pPr>
            <w:r w:rsidRPr="008A299E">
              <w:rPr>
                <w:rFonts w:eastAsia="STZhongsong" w:cs="Arial"/>
                <w:szCs w:val="22"/>
                <w:lang w:eastAsia="zh-CN"/>
              </w:rPr>
              <w:t>DfT Shared Service A</w:t>
            </w:r>
            <w:r>
              <w:rPr>
                <w:rFonts w:eastAsia="STZhongsong" w:cs="Arial"/>
                <w:szCs w:val="22"/>
                <w:lang w:eastAsia="zh-CN"/>
              </w:rPr>
              <w:t>rva</w:t>
            </w:r>
            <w:r w:rsidRPr="008A299E">
              <w:rPr>
                <w:rFonts w:eastAsia="STZhongsong" w:cs="Arial"/>
                <w:szCs w:val="22"/>
                <w:lang w:eastAsia="zh-CN"/>
              </w:rPr>
              <w:t>to,</w:t>
            </w:r>
          </w:p>
          <w:p w14:paraId="01823ECA" w14:textId="77777777" w:rsidR="00EC1020" w:rsidRPr="008A299E" w:rsidRDefault="00EC1020" w:rsidP="00EC1020">
            <w:pPr>
              <w:spacing w:before="120" w:after="120" w:line="240" w:lineRule="auto"/>
              <w:jc w:val="left"/>
              <w:rPr>
                <w:rFonts w:eastAsia="STZhongsong" w:cs="Arial"/>
                <w:szCs w:val="22"/>
                <w:lang w:eastAsia="zh-CN"/>
              </w:rPr>
            </w:pPr>
            <w:r w:rsidRPr="008A299E">
              <w:rPr>
                <w:rFonts w:eastAsia="STZhongsong" w:cs="Arial"/>
                <w:szCs w:val="22"/>
                <w:lang w:eastAsia="zh-CN"/>
              </w:rPr>
              <w:t>5 Sandringham Park</w:t>
            </w:r>
          </w:p>
          <w:p w14:paraId="7CAF726B" w14:textId="77777777" w:rsidR="00EC1020" w:rsidRPr="008A299E" w:rsidRDefault="00EC1020" w:rsidP="00EC1020">
            <w:pPr>
              <w:spacing w:before="120" w:after="120" w:line="240" w:lineRule="auto"/>
              <w:jc w:val="left"/>
              <w:rPr>
                <w:rFonts w:eastAsia="STZhongsong" w:cs="Arial"/>
                <w:szCs w:val="22"/>
                <w:lang w:eastAsia="zh-CN"/>
              </w:rPr>
            </w:pPr>
            <w:r w:rsidRPr="008A299E">
              <w:rPr>
                <w:rFonts w:eastAsia="STZhongsong" w:cs="Arial"/>
                <w:szCs w:val="22"/>
                <w:lang w:eastAsia="zh-CN"/>
              </w:rPr>
              <w:t>Swansea Vale</w:t>
            </w:r>
          </w:p>
          <w:p w14:paraId="71C5650F" w14:textId="77777777" w:rsidR="00EC1020" w:rsidRPr="008A299E" w:rsidRDefault="00EC1020" w:rsidP="00EC1020">
            <w:pPr>
              <w:spacing w:before="120" w:after="120" w:line="240" w:lineRule="auto"/>
              <w:jc w:val="left"/>
              <w:rPr>
                <w:rFonts w:eastAsia="STZhongsong" w:cs="Arial"/>
                <w:szCs w:val="22"/>
                <w:lang w:eastAsia="zh-CN"/>
              </w:rPr>
            </w:pPr>
            <w:r w:rsidRPr="008A299E">
              <w:rPr>
                <w:rFonts w:eastAsia="STZhongsong" w:cs="Arial"/>
                <w:szCs w:val="22"/>
                <w:lang w:eastAsia="zh-CN"/>
              </w:rPr>
              <w:t xml:space="preserve">Swansea </w:t>
            </w:r>
          </w:p>
          <w:p w14:paraId="759C76BE" w14:textId="3CC2F54C" w:rsidR="008E082F" w:rsidRPr="00C3320D" w:rsidRDefault="00EC1020" w:rsidP="00EC1020">
            <w:pPr>
              <w:keepNext/>
              <w:keepLines/>
              <w:overflowPunct/>
              <w:autoSpaceDE/>
              <w:autoSpaceDN/>
              <w:spacing w:before="120" w:after="120" w:line="240" w:lineRule="auto"/>
              <w:textAlignment w:val="auto"/>
              <w:rPr>
                <w:rFonts w:eastAsia="STZhongsong" w:cs="Arial"/>
                <w:b/>
                <w:caps/>
                <w:szCs w:val="22"/>
                <w:lang w:eastAsia="zh-CN"/>
              </w:rPr>
            </w:pPr>
            <w:r w:rsidRPr="008A299E">
              <w:rPr>
                <w:rFonts w:eastAsia="STZhongsong" w:cs="Arial"/>
                <w:szCs w:val="22"/>
                <w:lang w:eastAsia="zh-CN"/>
              </w:rPr>
              <w:t>SA7 0EA</w:t>
            </w:r>
          </w:p>
        </w:tc>
      </w:tr>
      <w:tr w:rsidR="00C3320D" w:rsidRPr="00C3320D" w14:paraId="30E47F98" w14:textId="77777777" w:rsidTr="007B0F62">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59E844AA" w:rsidR="008E082F" w:rsidRPr="007B0F62" w:rsidRDefault="007B0F62" w:rsidP="007B0F62">
            <w:pPr>
              <w:keepNext/>
              <w:keepLines/>
              <w:overflowPunct/>
              <w:autoSpaceDE/>
              <w:autoSpaceDN/>
              <w:spacing w:before="120" w:after="120" w:line="240" w:lineRule="auto"/>
              <w:textAlignment w:val="auto"/>
              <w:rPr>
                <w:rFonts w:eastAsia="STZhongsong" w:cs="Arial"/>
                <w:b/>
                <w:caps/>
                <w:szCs w:val="22"/>
                <w:lang w:eastAsia="zh-CN"/>
              </w:rPr>
            </w:pPr>
            <w:r w:rsidRPr="007B0F62">
              <w:rPr>
                <w:rFonts w:eastAsia="STZhongsong" w:cs="Arial"/>
                <w:szCs w:val="22"/>
                <w:lang w:eastAsia="zh-CN"/>
              </w:rPr>
              <w:t>To be confirmed between the customer and the supplier</w:t>
            </w:r>
          </w:p>
        </w:tc>
      </w:tr>
      <w:tr w:rsidR="00C3320D" w:rsidRPr="00C3320D" w14:paraId="5F745813" w14:textId="77777777" w:rsidTr="007B0F62">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4E794F0C" w:rsidR="008E082F" w:rsidRPr="00C3320D" w:rsidRDefault="00EC1020" w:rsidP="00EC1020">
            <w:pPr>
              <w:keepNext/>
              <w:keepLines/>
              <w:overflowPunct/>
              <w:autoSpaceDE/>
              <w:autoSpaceDN/>
              <w:spacing w:before="120" w:after="120" w:line="240" w:lineRule="auto"/>
              <w:textAlignment w:val="auto"/>
              <w:rPr>
                <w:rFonts w:eastAsia="STZhongsong" w:cs="Arial"/>
                <w:i/>
                <w:szCs w:val="22"/>
                <w:lang w:eastAsia="zh-CN"/>
              </w:rPr>
            </w:pPr>
            <w:r w:rsidRPr="00E74F40">
              <w:rPr>
                <w:rFonts w:eastAsia="STZhongsong" w:cs="Arial"/>
                <w:szCs w:val="22"/>
                <w:lang w:eastAsia="zh-CN"/>
              </w:rPr>
              <w:t>Monthly timesheets will need to be supplied for approval by the Department before an invoice is submitted.  This must set out a detailed elemental breakdown of work completed and the associated costs. Once the Department has approved these timesheets, an invoice can be raised and submitted.  The Department will undertake its review of the timesheets within 5 working days of receipt.</w:t>
            </w:r>
          </w:p>
        </w:tc>
      </w:tr>
      <w:tr w:rsidR="00C3320D" w:rsidRPr="00C3320D" w14:paraId="5ABDD40A" w14:textId="77777777" w:rsidTr="007B0F62">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348E9F58" w:rsidR="008E082F" w:rsidRPr="00C3320D" w:rsidRDefault="00EC1020" w:rsidP="00EC1020">
            <w:pPr>
              <w:keepNext/>
              <w:keepLines/>
              <w:overflowPunct/>
              <w:autoSpaceDE/>
              <w:autoSpaceDN/>
              <w:spacing w:before="120" w:after="120" w:line="240" w:lineRule="auto"/>
              <w:textAlignment w:val="auto"/>
              <w:rPr>
                <w:rFonts w:eastAsia="STZhongsong" w:cs="Arial"/>
                <w:i/>
                <w:szCs w:val="22"/>
                <w:lang w:eastAsia="zh-CN"/>
              </w:rPr>
            </w:pPr>
            <w:r w:rsidRPr="00D035F2">
              <w:rPr>
                <w:rFonts w:eastAsia="STZhongsong" w:cs="Arial"/>
                <w:szCs w:val="22"/>
                <w:lang w:eastAsia="zh-CN"/>
              </w:rPr>
              <w:t>No sub-contractors have been identified for this contract.</w:t>
            </w:r>
          </w:p>
        </w:tc>
      </w:tr>
      <w:tr w:rsidR="00C3320D" w:rsidRPr="00C3320D" w14:paraId="22C9699F" w14:textId="77777777" w:rsidTr="007B0F62">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687CC6DC" w:rsidR="008E082F" w:rsidRPr="007B0F62" w:rsidRDefault="007B0F62" w:rsidP="00D40F55">
            <w:pPr>
              <w:keepNext/>
              <w:keepLines/>
              <w:overflowPunct/>
              <w:autoSpaceDE/>
              <w:autoSpaceDN/>
              <w:spacing w:before="120" w:after="120" w:line="240" w:lineRule="auto"/>
              <w:textAlignment w:val="auto"/>
              <w:rPr>
                <w:rFonts w:eastAsia="STZhongsong" w:cs="Arial"/>
                <w:szCs w:val="22"/>
                <w:lang w:eastAsia="zh-CN"/>
              </w:rPr>
            </w:pPr>
            <w:r w:rsidRPr="007B0F62">
              <w:rPr>
                <w:rFonts w:eastAsia="STZhongsong" w:cs="Arial"/>
                <w:szCs w:val="22"/>
                <w:lang w:eastAsia="zh-CN"/>
              </w:rPr>
              <w:t>All work commissioned should be completed in a timely manner with suitable contingency measures in place to cover staff sickness, holiday or business interruption</w:t>
            </w:r>
          </w:p>
        </w:tc>
      </w:tr>
      <w:tr w:rsidR="00C3320D" w:rsidRPr="007B0F62" w14:paraId="31DD9B40" w14:textId="77777777" w:rsidTr="007B0F62">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3.10</w:t>
            </w:r>
          </w:p>
        </w:tc>
        <w:tc>
          <w:tcPr>
            <w:tcW w:w="4363" w:type="dxa"/>
            <w:shd w:val="clear" w:color="auto" w:fill="auto"/>
          </w:tcPr>
          <w:p w14:paraId="08AB7909" w14:textId="738C4AA8" w:rsidR="00021D24" w:rsidRPr="007B0F62" w:rsidRDefault="007B0F62" w:rsidP="007B0F62">
            <w:pPr>
              <w:numPr>
                <w:ilvl w:val="1"/>
                <w:numId w:val="0"/>
              </w:numPr>
              <w:spacing w:before="120" w:after="120" w:line="240" w:lineRule="auto"/>
              <w:rPr>
                <w:rFonts w:eastAsia="STZhongsong" w:cs="Arial"/>
                <w:b/>
                <w:szCs w:val="22"/>
                <w:lang w:eastAsia="zh-CN"/>
              </w:rPr>
            </w:pPr>
            <w:r>
              <w:rPr>
                <w:rFonts w:eastAsia="STZhongsong" w:cs="Arial"/>
                <w:b/>
                <w:szCs w:val="22"/>
                <w:lang w:eastAsia="zh-CN"/>
              </w:rPr>
              <w:t xml:space="preserve">Exit Management: </w:t>
            </w:r>
          </w:p>
        </w:tc>
        <w:tc>
          <w:tcPr>
            <w:tcW w:w="4164" w:type="dxa"/>
            <w:shd w:val="clear" w:color="auto" w:fill="auto"/>
          </w:tcPr>
          <w:p w14:paraId="354EFA1B" w14:textId="4FB7F929" w:rsidR="00021D24" w:rsidRPr="007B0F62" w:rsidRDefault="007B0F62" w:rsidP="00D40F55">
            <w:pPr>
              <w:keepNext/>
              <w:keepLines/>
              <w:overflowPunct/>
              <w:autoSpaceDE/>
              <w:autoSpaceDN/>
              <w:spacing w:before="120" w:after="120" w:line="240" w:lineRule="auto"/>
              <w:textAlignment w:val="auto"/>
              <w:rPr>
                <w:rFonts w:eastAsia="STZhongsong" w:cs="Arial"/>
                <w:szCs w:val="22"/>
                <w:lang w:eastAsia="zh-CN"/>
              </w:rPr>
            </w:pPr>
            <w:r w:rsidRPr="007B0F62">
              <w:rPr>
                <w:rFonts w:eastAsia="STZhongsong" w:cs="Arial"/>
                <w:szCs w:val="22"/>
                <w:lang w:eastAsia="zh-CN"/>
              </w:rPr>
              <w:t>Please see Schedule 2 (Exit Management)</w:t>
            </w:r>
          </w:p>
        </w:tc>
      </w:tr>
      <w:tr w:rsidR="00C3320D" w:rsidRPr="00C3320D" w14:paraId="23EBD425" w14:textId="77777777" w:rsidTr="007B0F62">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12FC5F04" w:rsidR="005B6A9E" w:rsidRPr="007B0F62" w:rsidRDefault="007B0F62" w:rsidP="00D40F55">
            <w:pPr>
              <w:keepNext/>
              <w:keepLines/>
              <w:overflowPunct/>
              <w:autoSpaceDE/>
              <w:autoSpaceDN/>
              <w:spacing w:before="120" w:after="120" w:line="240" w:lineRule="auto"/>
              <w:textAlignment w:val="auto"/>
              <w:rPr>
                <w:rFonts w:eastAsia="STZhongsong" w:cs="Arial"/>
                <w:szCs w:val="22"/>
                <w:lang w:eastAsia="zh-CN"/>
              </w:rPr>
            </w:pPr>
            <w:r w:rsidRPr="007B0F62">
              <w:rPr>
                <w:rFonts w:eastAsia="STZhongsong" w:cs="Arial"/>
                <w:szCs w:val="22"/>
                <w:lang w:eastAsia="zh-CN"/>
              </w:rPr>
              <w:t>Please review Contract Schedule 4 (Transparency Reports) – Section 9.5</w:t>
            </w:r>
          </w:p>
        </w:tc>
      </w:tr>
      <w:tr w:rsidR="00C3320D" w:rsidRPr="007B0F62" w14:paraId="25B5F6DE" w14:textId="77777777" w:rsidTr="007B0F62">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0098979A" w:rsidR="00144AFA" w:rsidRPr="007B0F62" w:rsidRDefault="00144AFA" w:rsidP="007B0F62">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tc>
        <w:tc>
          <w:tcPr>
            <w:tcW w:w="4164" w:type="dxa"/>
            <w:shd w:val="clear" w:color="auto" w:fill="auto"/>
          </w:tcPr>
          <w:p w14:paraId="27132D1A" w14:textId="05D612B7" w:rsidR="00144AFA" w:rsidRPr="007B0F62" w:rsidRDefault="007B0F62" w:rsidP="00D40F55">
            <w:pPr>
              <w:keepNext/>
              <w:keepLines/>
              <w:overflowPunct/>
              <w:autoSpaceDE/>
              <w:autoSpaceDN/>
              <w:spacing w:before="120" w:after="120" w:line="240" w:lineRule="auto"/>
              <w:textAlignment w:val="auto"/>
              <w:rPr>
                <w:rFonts w:eastAsia="STZhongsong" w:cs="Arial"/>
                <w:szCs w:val="22"/>
                <w:lang w:eastAsia="zh-CN"/>
              </w:rPr>
            </w:pPr>
            <w:r w:rsidRPr="007B0F62">
              <w:rPr>
                <w:rFonts w:cs="Arial"/>
                <w:szCs w:val="22"/>
              </w:rPr>
              <w:t>There has been no call-off guarantee for this call-off Contract</w:t>
            </w:r>
          </w:p>
        </w:tc>
      </w:tr>
    </w:tbl>
    <w:p w14:paraId="50CC73DF" w14:textId="6AB57662"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8"/>
        <w:gridCol w:w="4079"/>
      </w:tblGrid>
      <w:tr w:rsidR="00C3320D" w:rsidRPr="00C3320D" w14:paraId="20964881" w14:textId="77777777" w:rsidTr="003642D9">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8"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9" w:type="dxa"/>
            <w:shd w:val="clear" w:color="auto" w:fill="auto"/>
          </w:tcPr>
          <w:p w14:paraId="338F6EB1" w14:textId="0FA21F4B" w:rsidR="008E082F" w:rsidRPr="00C3320D" w:rsidRDefault="00EC1020" w:rsidP="007B0F62">
            <w:pPr>
              <w:keepNext/>
              <w:keepLines/>
              <w:overflowPunct/>
              <w:autoSpaceDE/>
              <w:autoSpaceDN/>
              <w:spacing w:before="120" w:after="120" w:line="240" w:lineRule="auto"/>
              <w:textAlignment w:val="auto"/>
              <w:rPr>
                <w:rFonts w:eastAsia="STZhongsong" w:cs="Arial"/>
                <w:b/>
                <w:caps/>
                <w:szCs w:val="22"/>
                <w:lang w:eastAsia="zh-CN"/>
              </w:rPr>
            </w:pPr>
            <w:r w:rsidRPr="006158BA">
              <w:rPr>
                <w:rFonts w:eastAsia="STZhongsong" w:cs="Arial"/>
                <w:szCs w:val="22"/>
                <w:lang w:eastAsia="zh-CN"/>
              </w:rPr>
              <w:t>In Contract Schedule 7 (Liability and Insurance).</w:t>
            </w:r>
          </w:p>
        </w:tc>
      </w:tr>
      <w:tr w:rsidR="00C3320D" w:rsidRPr="00C3320D" w14:paraId="37E00115" w14:textId="77777777" w:rsidTr="007B0F62">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8"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9" w:type="dxa"/>
            <w:shd w:val="clear" w:color="auto" w:fill="auto"/>
          </w:tcPr>
          <w:p w14:paraId="43D40566" w14:textId="2DC0FD03" w:rsidR="008E082F" w:rsidRPr="00C3320D" w:rsidRDefault="00EC1020" w:rsidP="00D40F55">
            <w:pPr>
              <w:keepNext/>
              <w:keepLines/>
              <w:overflowPunct/>
              <w:autoSpaceDE/>
              <w:autoSpaceDN/>
              <w:spacing w:before="120" w:after="120" w:line="240" w:lineRule="auto"/>
              <w:textAlignment w:val="auto"/>
              <w:rPr>
                <w:rFonts w:cs="Arial"/>
                <w:i/>
                <w:szCs w:val="22"/>
              </w:rPr>
            </w:pPr>
            <w:r w:rsidRPr="006158BA">
              <w:rPr>
                <w:rFonts w:cs="Arial"/>
                <w:szCs w:val="22"/>
              </w:rPr>
              <w:t>Immediately report to the Customer’s Representative any matters which involve or could potentially involve an actual or potential Conflict of Interest and/or breach of Clause 9.2 (Confidentiality).</w:t>
            </w:r>
          </w:p>
        </w:tc>
      </w:tr>
      <w:tr w:rsidR="00C3320D" w:rsidRPr="007B0F62" w14:paraId="3FC0EB8B" w14:textId="77777777" w:rsidTr="007B0F62">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8"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9" w:type="dxa"/>
            <w:shd w:val="clear" w:color="auto" w:fill="auto"/>
          </w:tcPr>
          <w:p w14:paraId="4EFFA099" w14:textId="06D63F40" w:rsidR="008E082F" w:rsidRPr="007B0F62" w:rsidRDefault="007B0F62" w:rsidP="007B0F62">
            <w:pPr>
              <w:keepNext/>
              <w:keepLines/>
              <w:overflowPunct/>
              <w:autoSpaceDE/>
              <w:autoSpaceDN/>
              <w:spacing w:before="120" w:after="120" w:line="240" w:lineRule="auto"/>
              <w:jc w:val="left"/>
              <w:textAlignment w:val="auto"/>
              <w:rPr>
                <w:rFonts w:eastAsia="STZhongsong" w:cs="Arial"/>
                <w:b/>
                <w:caps/>
                <w:szCs w:val="22"/>
                <w:lang w:eastAsia="zh-CN"/>
              </w:rPr>
            </w:pPr>
            <w:r w:rsidRPr="007B0F62">
              <w:rPr>
                <w:rFonts w:cs="Arial"/>
                <w:szCs w:val="22"/>
              </w:rPr>
              <w:t>In Contract Schedule 9.2 (Confidentiality)</w:t>
            </w:r>
          </w:p>
        </w:tc>
      </w:tr>
      <w:tr w:rsidR="00C3320D" w:rsidRPr="00C3320D" w14:paraId="5E42AA5C" w14:textId="77777777" w:rsidTr="007B0F62">
        <w:tc>
          <w:tcPr>
            <w:tcW w:w="564" w:type="dxa"/>
          </w:tcPr>
          <w:p w14:paraId="671904CB" w14:textId="11A2A863" w:rsidR="008E082F" w:rsidRPr="00C3320D" w:rsidRDefault="00EC1020"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4.4</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8" w:type="dxa"/>
            <w:shd w:val="clear" w:color="auto" w:fill="auto"/>
          </w:tcPr>
          <w:p w14:paraId="4D275BDC" w14:textId="1B3DB2B5" w:rsidR="008E082F" w:rsidRPr="00C3320D" w:rsidRDefault="007B0F62"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Intellectua</w:t>
            </w:r>
            <w:r w:rsidR="008E082F" w:rsidRPr="00C3320D">
              <w:rPr>
                <w:rFonts w:eastAsia="STZhongsong" w:cs="Arial"/>
                <w:b/>
                <w:szCs w:val="22"/>
                <w:lang w:eastAsia="zh-CN"/>
              </w:rPr>
              <w:t>l Property Rights</w:t>
            </w:r>
          </w:p>
        </w:tc>
        <w:tc>
          <w:tcPr>
            <w:tcW w:w="4079" w:type="dxa"/>
            <w:shd w:val="clear" w:color="auto" w:fill="auto"/>
          </w:tcPr>
          <w:p w14:paraId="5245E3D8" w14:textId="7E280A8D" w:rsidR="008E082F" w:rsidRPr="007B0F62" w:rsidRDefault="007B0F62" w:rsidP="007B0F62">
            <w:pPr>
              <w:keepNext/>
              <w:keepLines/>
              <w:overflowPunct/>
              <w:autoSpaceDE/>
              <w:autoSpaceDN/>
              <w:spacing w:before="120" w:after="120" w:line="240" w:lineRule="auto"/>
              <w:jc w:val="left"/>
              <w:textAlignment w:val="auto"/>
              <w:rPr>
                <w:rFonts w:cs="Arial"/>
                <w:szCs w:val="22"/>
              </w:rPr>
            </w:pPr>
            <w:r w:rsidRPr="007B0F62">
              <w:rPr>
                <w:rFonts w:cs="Arial"/>
                <w:szCs w:val="22"/>
              </w:rPr>
              <w:t>In Contract Schedule 8 (Intellectual Property Rights)</w:t>
            </w:r>
          </w:p>
        </w:tc>
      </w:tr>
    </w:tbl>
    <w:p w14:paraId="248FFB5E" w14:textId="77777777" w:rsidR="008E082F" w:rsidRDefault="008E082F" w:rsidP="00D40F55">
      <w:pPr>
        <w:pStyle w:val="ORDERFORML1PraraNo"/>
        <w:numPr>
          <w:ilvl w:val="0"/>
          <w:numId w:val="0"/>
        </w:numPr>
        <w:spacing w:before="120" w:after="120"/>
        <w:ind w:left="426"/>
        <w:rPr>
          <w:rFonts w:ascii="Arial" w:hAnsi="Arial" w:cs="Arial"/>
        </w:rPr>
      </w:pPr>
    </w:p>
    <w:p w14:paraId="28FD907D" w14:textId="77777777" w:rsidR="007B0F62" w:rsidRDefault="007B0F62" w:rsidP="00D40F55">
      <w:pPr>
        <w:pStyle w:val="ORDERFORML1PraraNo"/>
        <w:numPr>
          <w:ilvl w:val="0"/>
          <w:numId w:val="0"/>
        </w:numPr>
        <w:spacing w:before="120" w:after="120"/>
        <w:ind w:left="426"/>
        <w:rPr>
          <w:rFonts w:ascii="Arial" w:hAnsi="Arial" w:cs="Arial"/>
        </w:rPr>
      </w:pPr>
    </w:p>
    <w:p w14:paraId="229CD0DF" w14:textId="77777777" w:rsidR="007B0F62" w:rsidRDefault="007B0F62" w:rsidP="00D40F55">
      <w:pPr>
        <w:pStyle w:val="ORDERFORML1PraraNo"/>
        <w:numPr>
          <w:ilvl w:val="0"/>
          <w:numId w:val="0"/>
        </w:numPr>
        <w:spacing w:before="120" w:after="120"/>
        <w:ind w:left="426"/>
        <w:rPr>
          <w:rFonts w:ascii="Arial" w:hAnsi="Arial" w:cs="Arial"/>
        </w:rPr>
      </w:pPr>
    </w:p>
    <w:p w14:paraId="7505BD18" w14:textId="77777777" w:rsidR="007B0F62" w:rsidRDefault="007B0F62" w:rsidP="00D40F55">
      <w:pPr>
        <w:pStyle w:val="ORDERFORML1PraraNo"/>
        <w:numPr>
          <w:ilvl w:val="0"/>
          <w:numId w:val="0"/>
        </w:numPr>
        <w:spacing w:before="120" w:after="120"/>
        <w:ind w:left="426"/>
        <w:rPr>
          <w:rFonts w:ascii="Arial" w:hAnsi="Arial" w:cs="Arial"/>
        </w:rPr>
      </w:pPr>
    </w:p>
    <w:p w14:paraId="783449DC" w14:textId="77777777" w:rsidR="007B0F62" w:rsidRDefault="007B0F62" w:rsidP="00D40F55">
      <w:pPr>
        <w:pStyle w:val="ORDERFORML1PraraNo"/>
        <w:numPr>
          <w:ilvl w:val="0"/>
          <w:numId w:val="0"/>
        </w:numPr>
        <w:spacing w:before="120" w:after="120"/>
        <w:ind w:left="426"/>
        <w:rPr>
          <w:rFonts w:ascii="Arial" w:hAnsi="Arial" w:cs="Arial"/>
        </w:rPr>
      </w:pPr>
    </w:p>
    <w:p w14:paraId="09027EC7" w14:textId="77777777" w:rsidR="007B0F62" w:rsidRDefault="007B0F62" w:rsidP="00D40F55">
      <w:pPr>
        <w:pStyle w:val="ORDERFORML1PraraNo"/>
        <w:numPr>
          <w:ilvl w:val="0"/>
          <w:numId w:val="0"/>
        </w:numPr>
        <w:spacing w:before="120" w:after="120"/>
        <w:ind w:left="426"/>
        <w:rPr>
          <w:rFonts w:ascii="Arial" w:hAnsi="Arial" w:cs="Arial"/>
        </w:rPr>
      </w:pPr>
    </w:p>
    <w:p w14:paraId="3FC64387" w14:textId="77777777" w:rsidR="007B0F62" w:rsidRDefault="007B0F62" w:rsidP="00D40F55">
      <w:pPr>
        <w:pStyle w:val="ORDERFORML1PraraNo"/>
        <w:numPr>
          <w:ilvl w:val="0"/>
          <w:numId w:val="0"/>
        </w:numPr>
        <w:spacing w:before="120" w:after="120"/>
        <w:ind w:left="426"/>
        <w:rPr>
          <w:rFonts w:ascii="Arial" w:hAnsi="Arial" w:cs="Arial"/>
        </w:rPr>
      </w:pPr>
    </w:p>
    <w:p w14:paraId="34196477" w14:textId="77777777" w:rsidR="007B0F62" w:rsidRDefault="007B0F62" w:rsidP="00D40F55">
      <w:pPr>
        <w:pStyle w:val="ORDERFORML1PraraNo"/>
        <w:numPr>
          <w:ilvl w:val="0"/>
          <w:numId w:val="0"/>
        </w:numPr>
        <w:spacing w:before="120" w:after="120"/>
        <w:ind w:left="426"/>
        <w:rPr>
          <w:rFonts w:ascii="Arial" w:hAnsi="Arial" w:cs="Arial"/>
        </w:rPr>
      </w:pPr>
    </w:p>
    <w:p w14:paraId="4D2FFB94" w14:textId="77777777" w:rsidR="007B0F62" w:rsidRDefault="007B0F62" w:rsidP="00D40F55">
      <w:pPr>
        <w:pStyle w:val="ORDERFORML1PraraNo"/>
        <w:numPr>
          <w:ilvl w:val="0"/>
          <w:numId w:val="0"/>
        </w:numPr>
        <w:spacing w:before="120" w:after="120"/>
        <w:ind w:left="426"/>
        <w:rPr>
          <w:rFonts w:ascii="Arial" w:hAnsi="Arial" w:cs="Arial"/>
        </w:rPr>
      </w:pPr>
    </w:p>
    <w:p w14:paraId="44D32825" w14:textId="77777777" w:rsidR="007B0F62" w:rsidRDefault="007B0F62" w:rsidP="00D40F55">
      <w:pPr>
        <w:pStyle w:val="ORDERFORML1PraraNo"/>
        <w:numPr>
          <w:ilvl w:val="0"/>
          <w:numId w:val="0"/>
        </w:numPr>
        <w:spacing w:before="120" w:after="120"/>
        <w:ind w:left="426"/>
        <w:rPr>
          <w:rFonts w:ascii="Arial" w:hAnsi="Arial" w:cs="Arial"/>
        </w:rPr>
      </w:pPr>
    </w:p>
    <w:p w14:paraId="73B7E2F0" w14:textId="77777777" w:rsidR="007B0F62" w:rsidRDefault="007B0F62" w:rsidP="00D40F55">
      <w:pPr>
        <w:pStyle w:val="ORDERFORML1PraraNo"/>
        <w:numPr>
          <w:ilvl w:val="0"/>
          <w:numId w:val="0"/>
        </w:numPr>
        <w:spacing w:before="120" w:after="120"/>
        <w:ind w:left="426"/>
        <w:rPr>
          <w:rFonts w:ascii="Arial" w:hAnsi="Arial" w:cs="Arial"/>
        </w:rPr>
      </w:pPr>
    </w:p>
    <w:p w14:paraId="708A06AC" w14:textId="77777777" w:rsidR="007B0F62" w:rsidRDefault="007B0F62" w:rsidP="00D40F55">
      <w:pPr>
        <w:pStyle w:val="ORDERFORML1PraraNo"/>
        <w:numPr>
          <w:ilvl w:val="0"/>
          <w:numId w:val="0"/>
        </w:numPr>
        <w:spacing w:before="120" w:after="120"/>
        <w:ind w:left="426"/>
        <w:rPr>
          <w:rFonts w:ascii="Arial" w:hAnsi="Arial" w:cs="Arial"/>
        </w:rPr>
      </w:pPr>
    </w:p>
    <w:p w14:paraId="7A2EED7E" w14:textId="77777777" w:rsidR="007B0F62" w:rsidRDefault="007B0F62" w:rsidP="00D40F55">
      <w:pPr>
        <w:pStyle w:val="ORDERFORML1PraraNo"/>
        <w:numPr>
          <w:ilvl w:val="0"/>
          <w:numId w:val="0"/>
        </w:numPr>
        <w:spacing w:before="120" w:after="120"/>
        <w:ind w:left="426"/>
        <w:rPr>
          <w:rFonts w:ascii="Arial" w:hAnsi="Arial" w:cs="Arial"/>
        </w:rPr>
      </w:pPr>
    </w:p>
    <w:p w14:paraId="7559E219" w14:textId="77777777" w:rsidR="007B0F62" w:rsidRDefault="007B0F62" w:rsidP="00D40F55">
      <w:pPr>
        <w:pStyle w:val="ORDERFORML1PraraNo"/>
        <w:numPr>
          <w:ilvl w:val="0"/>
          <w:numId w:val="0"/>
        </w:numPr>
        <w:spacing w:before="120" w:after="120"/>
        <w:ind w:left="426"/>
        <w:rPr>
          <w:rFonts w:ascii="Arial" w:hAnsi="Arial" w:cs="Arial"/>
        </w:rPr>
      </w:pPr>
    </w:p>
    <w:p w14:paraId="1443C582" w14:textId="77777777" w:rsidR="007B0F62" w:rsidRDefault="007B0F62" w:rsidP="00D40F55">
      <w:pPr>
        <w:pStyle w:val="ORDERFORML1PraraNo"/>
        <w:numPr>
          <w:ilvl w:val="0"/>
          <w:numId w:val="0"/>
        </w:numPr>
        <w:spacing w:before="120" w:after="120"/>
        <w:ind w:left="426"/>
        <w:rPr>
          <w:rFonts w:ascii="Arial" w:hAnsi="Arial" w:cs="Arial"/>
        </w:rPr>
      </w:pPr>
    </w:p>
    <w:p w14:paraId="7291B165" w14:textId="77777777" w:rsidR="0010563F" w:rsidRDefault="0010563F" w:rsidP="00D40F55">
      <w:pPr>
        <w:spacing w:before="120" w:after="120" w:line="240" w:lineRule="auto"/>
        <w:rPr>
          <w:rFonts w:eastAsia="STZhongsong" w:cs="Arial"/>
          <w:b/>
          <w:caps/>
          <w:szCs w:val="22"/>
          <w:lang w:eastAsia="zh-CN"/>
        </w:rPr>
      </w:pPr>
    </w:p>
    <w:p w14:paraId="1D09373A" w14:textId="77777777" w:rsidR="000E1378" w:rsidRPr="00C3320D" w:rsidRDefault="000E1378" w:rsidP="00D40F55">
      <w:pPr>
        <w:spacing w:before="120" w:after="120" w:line="240" w:lineRule="auto"/>
        <w:rPr>
          <w:rFonts w:cs="Arial"/>
          <w:szCs w:val="22"/>
        </w:rPr>
      </w:pPr>
    </w:p>
    <w:p w14:paraId="398BA4B0" w14:textId="77777777" w:rsidR="008E082F" w:rsidRDefault="008E082F" w:rsidP="007B0F62">
      <w:pPr>
        <w:overflowPunct/>
        <w:autoSpaceDE/>
        <w:autoSpaceDN/>
        <w:adjustRightInd/>
        <w:spacing w:before="120" w:after="120" w:line="240" w:lineRule="auto"/>
        <w:ind w:right="936"/>
        <w:jc w:val="center"/>
        <w:textAlignment w:val="auto"/>
        <w:rPr>
          <w:rFonts w:eastAsia="Calibri" w:cs="Arial"/>
          <w:b/>
          <w:szCs w:val="22"/>
        </w:rPr>
      </w:pPr>
      <w:r w:rsidRPr="00C3320D">
        <w:rPr>
          <w:rFonts w:eastAsia="Calibri" w:cs="Arial"/>
          <w:b/>
          <w:szCs w:val="22"/>
        </w:rPr>
        <w:t>SECTION C</w:t>
      </w:r>
    </w:p>
    <w:p w14:paraId="27BDFF4A" w14:textId="1038A3D7" w:rsidR="00267267" w:rsidRDefault="00267267" w:rsidP="00267267">
      <w:pPr>
        <w:overflowPunct/>
        <w:autoSpaceDE/>
        <w:autoSpaceDN/>
        <w:adjustRightInd/>
        <w:spacing w:before="120" w:after="120" w:line="240" w:lineRule="auto"/>
        <w:ind w:right="936"/>
        <w:jc w:val="left"/>
        <w:textAlignment w:val="auto"/>
        <w:rPr>
          <w:rFonts w:eastAsia="Calibri" w:cs="Arial"/>
          <w:szCs w:val="22"/>
        </w:rPr>
      </w:pPr>
      <w:r w:rsidRPr="00267267">
        <w:rPr>
          <w:rFonts w:eastAsia="Calibri" w:cs="Arial"/>
          <w:szCs w:val="22"/>
        </w:rPr>
        <w:t>All documents referred to in Section C have been both embedded and copied below:</w:t>
      </w:r>
    </w:p>
    <w:p w14:paraId="61F1BF4C" w14:textId="77777777" w:rsidR="000737CF" w:rsidRDefault="000737CF" w:rsidP="00267267">
      <w:pPr>
        <w:overflowPunct/>
        <w:autoSpaceDE/>
        <w:autoSpaceDN/>
        <w:adjustRightInd/>
        <w:spacing w:before="120" w:after="120" w:line="240" w:lineRule="auto"/>
        <w:ind w:right="936"/>
        <w:jc w:val="left"/>
        <w:textAlignment w:val="auto"/>
        <w:rPr>
          <w:rFonts w:eastAsia="Calibri" w:cs="Arial"/>
          <w:szCs w:val="22"/>
        </w:rPr>
      </w:pPr>
    </w:p>
    <w:p w14:paraId="50C08D4E" w14:textId="11C35A98" w:rsidR="00267267" w:rsidRPr="00267267" w:rsidRDefault="000737CF" w:rsidP="00267267">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 xml:space="preserve">    </w:t>
      </w:r>
      <w:r w:rsidR="00267267" w:rsidRPr="00267267">
        <w:rPr>
          <w:rFonts w:eastAsia="Calibri" w:cs="Arial"/>
          <w:b/>
          <w:szCs w:val="22"/>
        </w:rPr>
        <w:t xml:space="preserve">Statement of Requirements </w:t>
      </w:r>
    </w:p>
    <w:p w14:paraId="5D5C1D81" w14:textId="4E76EFEF" w:rsidR="00267267" w:rsidRDefault="00267267" w:rsidP="00267267">
      <w:pPr>
        <w:overflowPunct/>
        <w:autoSpaceDE/>
        <w:autoSpaceDN/>
        <w:adjustRightInd/>
        <w:spacing w:before="120" w:after="120" w:line="240" w:lineRule="auto"/>
        <w:ind w:right="936"/>
        <w:jc w:val="left"/>
        <w:textAlignment w:val="auto"/>
        <w:rPr>
          <w:rFonts w:eastAsia="Calibri" w:cs="Arial"/>
          <w:szCs w:val="22"/>
        </w:rPr>
      </w:pPr>
    </w:p>
    <w:p w14:paraId="057B7566" w14:textId="4142B0D7" w:rsidR="000737CF" w:rsidRDefault="000737CF" w:rsidP="00267267">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 xml:space="preserve">     </w:t>
      </w:r>
      <w:r w:rsidR="008E2B20">
        <w:rPr>
          <w:rFonts w:eastAsia="Calibri" w:cs="Arial"/>
          <w:b/>
          <w:szCs w:val="22"/>
        </w:rPr>
        <w:t xml:space="preserve">    </w:t>
      </w:r>
      <w:r>
        <w:rPr>
          <w:rFonts w:eastAsia="Calibri" w:cs="Arial"/>
          <w:b/>
          <w:szCs w:val="22"/>
        </w:rPr>
        <w:t xml:space="preserve">  </w:t>
      </w:r>
      <w:r w:rsidR="008E2B20" w:rsidRPr="008E2B20">
        <w:rPr>
          <w:rFonts w:cs="Arial"/>
          <w:b/>
          <w:szCs w:val="22"/>
        </w:rPr>
        <w:t>[Redacted]</w:t>
      </w:r>
    </w:p>
    <w:p w14:paraId="5C50E191" w14:textId="77777777" w:rsidR="000737CF" w:rsidRDefault="000737CF" w:rsidP="00267267">
      <w:pPr>
        <w:overflowPunct/>
        <w:autoSpaceDE/>
        <w:autoSpaceDN/>
        <w:adjustRightInd/>
        <w:spacing w:before="120" w:after="120" w:line="240" w:lineRule="auto"/>
        <w:ind w:right="936"/>
        <w:jc w:val="left"/>
        <w:textAlignment w:val="auto"/>
        <w:rPr>
          <w:rFonts w:eastAsia="Calibri" w:cs="Arial"/>
          <w:b/>
          <w:szCs w:val="22"/>
        </w:rPr>
      </w:pPr>
    </w:p>
    <w:p w14:paraId="2EBF974A" w14:textId="055DA192" w:rsidR="00267267" w:rsidRPr="00886FF6" w:rsidRDefault="000737CF" w:rsidP="00267267">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 xml:space="preserve">       </w:t>
      </w:r>
      <w:r w:rsidR="00886FF6" w:rsidRPr="00886FF6">
        <w:rPr>
          <w:rFonts w:eastAsia="Calibri" w:cs="Arial"/>
          <w:b/>
          <w:szCs w:val="22"/>
        </w:rPr>
        <w:t>Mandatory Submission</w:t>
      </w:r>
    </w:p>
    <w:p w14:paraId="01B41004" w14:textId="678DC7A4" w:rsidR="00886FF6" w:rsidRDefault="00886FF6" w:rsidP="00267267">
      <w:pPr>
        <w:overflowPunct/>
        <w:autoSpaceDE/>
        <w:autoSpaceDN/>
        <w:adjustRightInd/>
        <w:spacing w:before="120" w:after="120" w:line="240" w:lineRule="auto"/>
        <w:ind w:right="936"/>
        <w:jc w:val="left"/>
        <w:textAlignment w:val="auto"/>
        <w:rPr>
          <w:rFonts w:eastAsia="Calibri" w:cs="Arial"/>
          <w:szCs w:val="22"/>
        </w:rPr>
      </w:pPr>
    </w:p>
    <w:p w14:paraId="432BCFCE" w14:textId="56C559E5" w:rsidR="000737CF" w:rsidRDefault="000737CF" w:rsidP="00267267">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 xml:space="preserve">             </w:t>
      </w:r>
      <w:r w:rsidR="008E2B20" w:rsidRPr="008E2B20">
        <w:rPr>
          <w:rFonts w:cs="Arial"/>
          <w:b/>
          <w:szCs w:val="22"/>
        </w:rPr>
        <w:t>[Redacted]</w:t>
      </w:r>
    </w:p>
    <w:p w14:paraId="7C88A96A" w14:textId="77777777" w:rsidR="000737CF" w:rsidRDefault="000737CF" w:rsidP="00267267">
      <w:pPr>
        <w:overflowPunct/>
        <w:autoSpaceDE/>
        <w:autoSpaceDN/>
        <w:adjustRightInd/>
        <w:spacing w:before="120" w:after="120" w:line="240" w:lineRule="auto"/>
        <w:ind w:right="936"/>
        <w:jc w:val="left"/>
        <w:textAlignment w:val="auto"/>
        <w:rPr>
          <w:rFonts w:eastAsia="Calibri" w:cs="Arial"/>
          <w:b/>
          <w:szCs w:val="22"/>
        </w:rPr>
      </w:pPr>
    </w:p>
    <w:p w14:paraId="16897958" w14:textId="57D56773" w:rsidR="001A1AEF" w:rsidRPr="001A1AEF" w:rsidRDefault="000737CF" w:rsidP="00267267">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 xml:space="preserve">        </w:t>
      </w:r>
      <w:r w:rsidR="001A1AEF" w:rsidRPr="001A1AEF">
        <w:rPr>
          <w:rFonts w:eastAsia="Calibri" w:cs="Arial"/>
          <w:b/>
          <w:szCs w:val="22"/>
        </w:rPr>
        <w:t xml:space="preserve">Quality Submission </w:t>
      </w:r>
    </w:p>
    <w:p w14:paraId="3300DEF7" w14:textId="79CBA63E" w:rsidR="001A1AEF" w:rsidRDefault="001A1AEF" w:rsidP="00267267">
      <w:pPr>
        <w:overflowPunct/>
        <w:autoSpaceDE/>
        <w:autoSpaceDN/>
        <w:adjustRightInd/>
        <w:spacing w:before="120" w:after="120" w:line="240" w:lineRule="auto"/>
        <w:ind w:right="936"/>
        <w:jc w:val="left"/>
        <w:textAlignment w:val="auto"/>
        <w:rPr>
          <w:rFonts w:eastAsia="Calibri" w:cs="Arial"/>
          <w:szCs w:val="22"/>
        </w:rPr>
      </w:pPr>
    </w:p>
    <w:p w14:paraId="4D2D7B93" w14:textId="44BCC5C8" w:rsidR="00B44B6E" w:rsidRDefault="008E2B20" w:rsidP="00267267">
      <w:pPr>
        <w:overflowPunct/>
        <w:autoSpaceDE/>
        <w:autoSpaceDN/>
        <w:adjustRightInd/>
        <w:spacing w:before="120" w:after="120" w:line="240" w:lineRule="auto"/>
        <w:ind w:right="936"/>
        <w:jc w:val="left"/>
        <w:textAlignment w:val="auto"/>
        <w:rPr>
          <w:rFonts w:eastAsia="Calibri" w:cs="Arial"/>
          <w:b/>
          <w:szCs w:val="22"/>
        </w:rPr>
      </w:pPr>
      <w:r>
        <w:rPr>
          <w:rFonts w:cs="Arial"/>
          <w:b/>
          <w:szCs w:val="22"/>
        </w:rPr>
        <w:t xml:space="preserve">             </w:t>
      </w:r>
      <w:r w:rsidRPr="008E2B20">
        <w:rPr>
          <w:rFonts w:cs="Arial"/>
          <w:b/>
          <w:szCs w:val="22"/>
        </w:rPr>
        <w:t>[Redacted]</w:t>
      </w:r>
    </w:p>
    <w:p w14:paraId="37912DC0" w14:textId="77777777" w:rsidR="00B44B6E" w:rsidRDefault="00B44B6E" w:rsidP="00267267">
      <w:pPr>
        <w:overflowPunct/>
        <w:autoSpaceDE/>
        <w:autoSpaceDN/>
        <w:adjustRightInd/>
        <w:spacing w:before="120" w:after="120" w:line="240" w:lineRule="auto"/>
        <w:ind w:right="936"/>
        <w:jc w:val="left"/>
        <w:textAlignment w:val="auto"/>
        <w:rPr>
          <w:rFonts w:eastAsia="Calibri" w:cs="Arial"/>
          <w:b/>
          <w:szCs w:val="22"/>
        </w:rPr>
      </w:pPr>
    </w:p>
    <w:p w14:paraId="5B2FC777" w14:textId="5794FC8F" w:rsidR="001A1AEF" w:rsidRPr="000737CF" w:rsidRDefault="00B44B6E" w:rsidP="00267267">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 xml:space="preserve">                     </w:t>
      </w:r>
      <w:r w:rsidR="000737CF">
        <w:rPr>
          <w:rFonts w:eastAsia="Calibri" w:cs="Arial"/>
          <w:b/>
          <w:szCs w:val="22"/>
        </w:rPr>
        <w:t xml:space="preserve"> </w:t>
      </w:r>
      <w:r w:rsidR="000737CF" w:rsidRPr="000737CF">
        <w:rPr>
          <w:rFonts w:eastAsia="Calibri" w:cs="Arial"/>
          <w:b/>
          <w:szCs w:val="22"/>
        </w:rPr>
        <w:t xml:space="preserve">Price </w:t>
      </w:r>
    </w:p>
    <w:p w14:paraId="530412DF" w14:textId="2E5FBFFB" w:rsidR="001A1AEF" w:rsidRDefault="008E2B20" w:rsidP="00267267">
      <w:pPr>
        <w:overflowPunct/>
        <w:autoSpaceDE/>
        <w:autoSpaceDN/>
        <w:adjustRightInd/>
        <w:spacing w:before="120" w:after="120" w:line="240" w:lineRule="auto"/>
        <w:ind w:right="936"/>
        <w:jc w:val="left"/>
        <w:textAlignment w:val="auto"/>
        <w:rPr>
          <w:rFonts w:eastAsia="Calibri" w:cs="Arial"/>
          <w:szCs w:val="22"/>
        </w:rPr>
      </w:pPr>
      <w:r>
        <w:rPr>
          <w:rFonts w:cs="Arial"/>
          <w:b/>
          <w:szCs w:val="22"/>
        </w:rPr>
        <w:t xml:space="preserve">             </w:t>
      </w:r>
      <w:r w:rsidRPr="008E2B20">
        <w:rPr>
          <w:rFonts w:cs="Arial"/>
          <w:b/>
          <w:szCs w:val="22"/>
        </w:rPr>
        <w:t>[Redacted]</w:t>
      </w:r>
    </w:p>
    <w:p w14:paraId="5E54CB67" w14:textId="77777777" w:rsidR="001A1AEF" w:rsidRDefault="001A1AEF" w:rsidP="00267267">
      <w:pPr>
        <w:overflowPunct/>
        <w:autoSpaceDE/>
        <w:autoSpaceDN/>
        <w:adjustRightInd/>
        <w:spacing w:before="120" w:after="120" w:line="240" w:lineRule="auto"/>
        <w:ind w:right="936"/>
        <w:jc w:val="left"/>
        <w:textAlignment w:val="auto"/>
        <w:rPr>
          <w:rFonts w:eastAsia="Calibri" w:cs="Arial"/>
          <w:szCs w:val="22"/>
        </w:rPr>
      </w:pPr>
    </w:p>
    <w:p w14:paraId="760C18D0" w14:textId="77777777" w:rsidR="001A1AEF" w:rsidRDefault="001A1AEF" w:rsidP="00267267">
      <w:pPr>
        <w:overflowPunct/>
        <w:autoSpaceDE/>
        <w:autoSpaceDN/>
        <w:adjustRightInd/>
        <w:spacing w:before="120" w:after="120" w:line="240" w:lineRule="auto"/>
        <w:ind w:right="936"/>
        <w:jc w:val="left"/>
        <w:textAlignment w:val="auto"/>
        <w:rPr>
          <w:rFonts w:eastAsia="Calibri" w:cs="Arial"/>
          <w:szCs w:val="22"/>
        </w:rPr>
      </w:pPr>
    </w:p>
    <w:p w14:paraId="4920E111" w14:textId="77777777" w:rsidR="001A1AEF" w:rsidRDefault="001A1AEF" w:rsidP="00267267">
      <w:pPr>
        <w:overflowPunct/>
        <w:autoSpaceDE/>
        <w:autoSpaceDN/>
        <w:adjustRightInd/>
        <w:spacing w:before="120" w:after="120" w:line="240" w:lineRule="auto"/>
        <w:ind w:right="936"/>
        <w:jc w:val="left"/>
        <w:textAlignment w:val="auto"/>
        <w:rPr>
          <w:rFonts w:eastAsia="Calibri" w:cs="Arial"/>
          <w:szCs w:val="22"/>
        </w:rPr>
      </w:pPr>
    </w:p>
    <w:p w14:paraId="0D672C9C" w14:textId="77777777" w:rsidR="001A1AEF" w:rsidRDefault="001A1AEF" w:rsidP="00267267">
      <w:pPr>
        <w:overflowPunct/>
        <w:autoSpaceDE/>
        <w:autoSpaceDN/>
        <w:adjustRightInd/>
        <w:spacing w:before="120" w:after="120" w:line="240" w:lineRule="auto"/>
        <w:ind w:right="936"/>
        <w:jc w:val="left"/>
        <w:textAlignment w:val="auto"/>
        <w:rPr>
          <w:rFonts w:eastAsia="Calibri" w:cs="Arial"/>
          <w:szCs w:val="22"/>
        </w:rPr>
      </w:pPr>
    </w:p>
    <w:p w14:paraId="4A271192" w14:textId="77777777" w:rsidR="001A1AEF" w:rsidRDefault="001A1AEF" w:rsidP="00267267">
      <w:pPr>
        <w:overflowPunct/>
        <w:autoSpaceDE/>
        <w:autoSpaceDN/>
        <w:adjustRightInd/>
        <w:spacing w:before="120" w:after="120" w:line="240" w:lineRule="auto"/>
        <w:ind w:right="936"/>
        <w:jc w:val="left"/>
        <w:textAlignment w:val="auto"/>
        <w:rPr>
          <w:rFonts w:eastAsia="Calibri" w:cs="Arial"/>
          <w:szCs w:val="22"/>
        </w:rPr>
      </w:pPr>
    </w:p>
    <w:p w14:paraId="57D9F105" w14:textId="77777777" w:rsidR="001A1AEF" w:rsidRDefault="001A1AEF" w:rsidP="00267267">
      <w:pPr>
        <w:overflowPunct/>
        <w:autoSpaceDE/>
        <w:autoSpaceDN/>
        <w:adjustRightInd/>
        <w:spacing w:before="120" w:after="120" w:line="240" w:lineRule="auto"/>
        <w:ind w:right="936"/>
        <w:jc w:val="left"/>
        <w:textAlignment w:val="auto"/>
        <w:rPr>
          <w:rFonts w:eastAsia="Calibri" w:cs="Arial"/>
          <w:szCs w:val="22"/>
        </w:rPr>
      </w:pPr>
    </w:p>
    <w:p w14:paraId="5F0024A1" w14:textId="77777777" w:rsidR="001A1AEF" w:rsidRDefault="001A1AEF" w:rsidP="00267267">
      <w:pPr>
        <w:overflowPunct/>
        <w:autoSpaceDE/>
        <w:autoSpaceDN/>
        <w:adjustRightInd/>
        <w:spacing w:before="120" w:after="120" w:line="240" w:lineRule="auto"/>
        <w:ind w:right="936"/>
        <w:jc w:val="left"/>
        <w:textAlignment w:val="auto"/>
        <w:rPr>
          <w:rFonts w:eastAsia="Calibri" w:cs="Arial"/>
          <w:szCs w:val="22"/>
        </w:rPr>
      </w:pPr>
    </w:p>
    <w:p w14:paraId="238A3032" w14:textId="77777777" w:rsidR="001A1AEF" w:rsidRDefault="001A1AEF" w:rsidP="00267267">
      <w:pPr>
        <w:overflowPunct/>
        <w:autoSpaceDE/>
        <w:autoSpaceDN/>
        <w:adjustRightInd/>
        <w:spacing w:before="120" w:after="120" w:line="240" w:lineRule="auto"/>
        <w:ind w:right="936"/>
        <w:jc w:val="left"/>
        <w:textAlignment w:val="auto"/>
        <w:rPr>
          <w:rFonts w:eastAsia="Calibri" w:cs="Arial"/>
          <w:szCs w:val="22"/>
        </w:rPr>
      </w:pPr>
    </w:p>
    <w:p w14:paraId="0767C3BC" w14:textId="77777777" w:rsidR="001A1AEF" w:rsidRDefault="001A1AEF" w:rsidP="00267267">
      <w:pPr>
        <w:overflowPunct/>
        <w:autoSpaceDE/>
        <w:autoSpaceDN/>
        <w:adjustRightInd/>
        <w:spacing w:before="120" w:after="120" w:line="240" w:lineRule="auto"/>
        <w:ind w:right="936"/>
        <w:jc w:val="left"/>
        <w:textAlignment w:val="auto"/>
        <w:rPr>
          <w:rFonts w:eastAsia="Calibri" w:cs="Arial"/>
          <w:szCs w:val="22"/>
        </w:rPr>
      </w:pPr>
    </w:p>
    <w:p w14:paraId="32CCC768" w14:textId="77777777" w:rsidR="001A1AEF" w:rsidRDefault="001A1AEF" w:rsidP="00267267">
      <w:pPr>
        <w:overflowPunct/>
        <w:autoSpaceDE/>
        <w:autoSpaceDN/>
        <w:adjustRightInd/>
        <w:spacing w:before="120" w:after="120" w:line="240" w:lineRule="auto"/>
        <w:ind w:right="936"/>
        <w:jc w:val="left"/>
        <w:textAlignment w:val="auto"/>
        <w:rPr>
          <w:rFonts w:eastAsia="Calibri" w:cs="Arial"/>
          <w:szCs w:val="22"/>
        </w:rPr>
      </w:pPr>
    </w:p>
    <w:p w14:paraId="750ABEE3" w14:textId="77777777" w:rsidR="001A1AEF" w:rsidRDefault="001A1AEF" w:rsidP="00267267">
      <w:pPr>
        <w:overflowPunct/>
        <w:autoSpaceDE/>
        <w:autoSpaceDN/>
        <w:adjustRightInd/>
        <w:spacing w:before="120" w:after="120" w:line="240" w:lineRule="auto"/>
        <w:ind w:right="936"/>
        <w:jc w:val="left"/>
        <w:textAlignment w:val="auto"/>
        <w:rPr>
          <w:rFonts w:eastAsia="Calibri" w:cs="Arial"/>
          <w:szCs w:val="22"/>
        </w:rPr>
      </w:pPr>
    </w:p>
    <w:p w14:paraId="384A1010" w14:textId="77777777" w:rsidR="001A1AEF" w:rsidRDefault="001A1AEF" w:rsidP="00267267">
      <w:pPr>
        <w:overflowPunct/>
        <w:autoSpaceDE/>
        <w:autoSpaceDN/>
        <w:adjustRightInd/>
        <w:spacing w:before="120" w:after="120" w:line="240" w:lineRule="auto"/>
        <w:ind w:right="936"/>
        <w:jc w:val="left"/>
        <w:textAlignment w:val="auto"/>
        <w:rPr>
          <w:rFonts w:eastAsia="Calibri" w:cs="Arial"/>
          <w:szCs w:val="22"/>
        </w:rPr>
      </w:pPr>
    </w:p>
    <w:p w14:paraId="0C570A8F" w14:textId="77777777" w:rsidR="001A1AEF" w:rsidRDefault="001A1AEF" w:rsidP="00267267">
      <w:pPr>
        <w:overflowPunct/>
        <w:autoSpaceDE/>
        <w:autoSpaceDN/>
        <w:adjustRightInd/>
        <w:spacing w:before="120" w:after="120" w:line="240" w:lineRule="auto"/>
        <w:ind w:right="936"/>
        <w:jc w:val="left"/>
        <w:textAlignment w:val="auto"/>
        <w:rPr>
          <w:rFonts w:eastAsia="Calibri" w:cs="Arial"/>
          <w:szCs w:val="22"/>
        </w:rPr>
      </w:pPr>
    </w:p>
    <w:p w14:paraId="023CD423" w14:textId="77777777" w:rsidR="001A1AEF" w:rsidRDefault="001A1AEF" w:rsidP="00267267">
      <w:pPr>
        <w:overflowPunct/>
        <w:autoSpaceDE/>
        <w:autoSpaceDN/>
        <w:adjustRightInd/>
        <w:spacing w:before="120" w:after="120" w:line="240" w:lineRule="auto"/>
        <w:ind w:right="936"/>
        <w:jc w:val="left"/>
        <w:textAlignment w:val="auto"/>
        <w:rPr>
          <w:rFonts w:eastAsia="Calibri" w:cs="Arial"/>
          <w:szCs w:val="22"/>
        </w:rPr>
      </w:pPr>
    </w:p>
    <w:p w14:paraId="72A3016D" w14:textId="77777777" w:rsidR="001A1AEF" w:rsidRDefault="001A1AEF" w:rsidP="00267267">
      <w:pPr>
        <w:overflowPunct/>
        <w:autoSpaceDE/>
        <w:autoSpaceDN/>
        <w:adjustRightInd/>
        <w:spacing w:before="120" w:after="120" w:line="240" w:lineRule="auto"/>
        <w:ind w:right="936"/>
        <w:jc w:val="left"/>
        <w:textAlignment w:val="auto"/>
        <w:rPr>
          <w:rFonts w:eastAsia="Calibri" w:cs="Arial"/>
          <w:szCs w:val="22"/>
        </w:rPr>
      </w:pPr>
    </w:p>
    <w:p w14:paraId="3A714ACA" w14:textId="77777777" w:rsidR="000737CF" w:rsidRDefault="000737CF" w:rsidP="00D40F55">
      <w:pPr>
        <w:pStyle w:val="MarginText"/>
        <w:spacing w:before="120" w:after="120"/>
        <w:rPr>
          <w:rFonts w:cs="Arial"/>
          <w:b/>
          <w:szCs w:val="22"/>
        </w:rPr>
      </w:pPr>
    </w:p>
    <w:p w14:paraId="0598629F" w14:textId="77777777" w:rsidR="000E1378" w:rsidRDefault="000E1378" w:rsidP="00D40F55">
      <w:pPr>
        <w:pStyle w:val="MarginText"/>
        <w:spacing w:before="120" w:after="120"/>
        <w:rPr>
          <w:rFonts w:cs="Arial"/>
          <w:b/>
          <w:szCs w:val="22"/>
        </w:r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0440F9A" w14:textId="2B8955A0" w:rsidR="00E16493"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28315561" w:history="1">
        <w:r w:rsidR="00E16493" w:rsidRPr="00226076">
          <w:rPr>
            <w:rStyle w:val="Hyperlink"/>
            <w:rFonts w:cs="Arial"/>
            <w:noProof/>
          </w:rPr>
          <w:t>1.</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DEFINITIONS AND INTERPRETATION</w:t>
        </w:r>
        <w:r w:rsidR="00E16493">
          <w:rPr>
            <w:noProof/>
          </w:rPr>
          <w:tab/>
        </w:r>
        <w:r w:rsidR="00E16493">
          <w:rPr>
            <w:noProof/>
          </w:rPr>
          <w:fldChar w:fldCharType="begin"/>
        </w:r>
        <w:r w:rsidR="00E16493">
          <w:rPr>
            <w:noProof/>
          </w:rPr>
          <w:instrText xml:space="preserve"> PAGEREF _Toc528315561 \h </w:instrText>
        </w:r>
        <w:r w:rsidR="00E16493">
          <w:rPr>
            <w:noProof/>
          </w:rPr>
        </w:r>
        <w:r w:rsidR="00E16493">
          <w:rPr>
            <w:noProof/>
          </w:rPr>
          <w:fldChar w:fldCharType="separate"/>
        </w:r>
        <w:r w:rsidR="008E2B20">
          <w:rPr>
            <w:noProof/>
          </w:rPr>
          <w:t>10</w:t>
        </w:r>
        <w:r w:rsidR="00E16493">
          <w:rPr>
            <w:noProof/>
          </w:rPr>
          <w:fldChar w:fldCharType="end"/>
        </w:r>
      </w:hyperlink>
    </w:p>
    <w:p w14:paraId="4E173540" w14:textId="58D17CB7" w:rsidR="00E16493" w:rsidRDefault="002A0865">
      <w:pPr>
        <w:pStyle w:val="TOC1"/>
        <w:rPr>
          <w:rFonts w:asciiTheme="minorHAnsi" w:eastAsiaTheme="minorEastAsia" w:hAnsiTheme="minorHAnsi" w:cstheme="minorBidi"/>
          <w:caps w:val="0"/>
          <w:noProof/>
          <w:szCs w:val="22"/>
          <w:lang w:eastAsia="en-GB"/>
        </w:rPr>
      </w:pPr>
      <w:hyperlink w:anchor="_Toc528315562" w:history="1">
        <w:r w:rsidR="00E16493" w:rsidRPr="00226076">
          <w:rPr>
            <w:rStyle w:val="Hyperlink"/>
            <w:rFonts w:cs="Arial"/>
            <w:noProof/>
          </w:rPr>
          <w:t>2.</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The Ordered Panel Services</w:t>
        </w:r>
        <w:r w:rsidR="00E16493">
          <w:rPr>
            <w:noProof/>
          </w:rPr>
          <w:tab/>
        </w:r>
        <w:r w:rsidR="00E16493">
          <w:rPr>
            <w:noProof/>
          </w:rPr>
          <w:fldChar w:fldCharType="begin"/>
        </w:r>
        <w:r w:rsidR="00E16493">
          <w:rPr>
            <w:noProof/>
          </w:rPr>
          <w:instrText xml:space="preserve"> PAGEREF _Toc528315562 \h </w:instrText>
        </w:r>
        <w:r w:rsidR="00E16493">
          <w:rPr>
            <w:noProof/>
          </w:rPr>
        </w:r>
        <w:r w:rsidR="00E16493">
          <w:rPr>
            <w:noProof/>
          </w:rPr>
          <w:fldChar w:fldCharType="separate"/>
        </w:r>
        <w:r w:rsidR="008E2B20">
          <w:rPr>
            <w:noProof/>
          </w:rPr>
          <w:t>11</w:t>
        </w:r>
        <w:r w:rsidR="00E16493">
          <w:rPr>
            <w:noProof/>
          </w:rPr>
          <w:fldChar w:fldCharType="end"/>
        </w:r>
      </w:hyperlink>
    </w:p>
    <w:p w14:paraId="6B62BBD4" w14:textId="313C36FC" w:rsidR="00E16493" w:rsidRDefault="002A0865">
      <w:pPr>
        <w:pStyle w:val="TOC1"/>
        <w:rPr>
          <w:rFonts w:asciiTheme="minorHAnsi" w:eastAsiaTheme="minorEastAsia" w:hAnsiTheme="minorHAnsi" w:cstheme="minorBidi"/>
          <w:caps w:val="0"/>
          <w:noProof/>
          <w:szCs w:val="22"/>
          <w:lang w:eastAsia="en-GB"/>
        </w:rPr>
      </w:pPr>
      <w:hyperlink w:anchor="_Toc528315563" w:history="1">
        <w:r w:rsidR="00E16493" w:rsidRPr="00226076">
          <w:rPr>
            <w:rStyle w:val="Hyperlink"/>
            <w:rFonts w:cs="Arial"/>
            <w:noProof/>
          </w:rPr>
          <w:t>3.</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Delivery and management of the Ordered Panel Services</w:t>
        </w:r>
        <w:r w:rsidR="00E16493">
          <w:rPr>
            <w:noProof/>
          </w:rPr>
          <w:tab/>
        </w:r>
        <w:r w:rsidR="00E16493">
          <w:rPr>
            <w:noProof/>
          </w:rPr>
          <w:fldChar w:fldCharType="begin"/>
        </w:r>
        <w:r w:rsidR="00E16493">
          <w:rPr>
            <w:noProof/>
          </w:rPr>
          <w:instrText xml:space="preserve"> PAGEREF _Toc528315563 \h </w:instrText>
        </w:r>
        <w:r w:rsidR="00E16493">
          <w:rPr>
            <w:noProof/>
          </w:rPr>
        </w:r>
        <w:r w:rsidR="00E16493">
          <w:rPr>
            <w:noProof/>
          </w:rPr>
          <w:fldChar w:fldCharType="separate"/>
        </w:r>
        <w:r w:rsidR="008E2B20">
          <w:rPr>
            <w:noProof/>
          </w:rPr>
          <w:t>11</w:t>
        </w:r>
        <w:r w:rsidR="00E16493">
          <w:rPr>
            <w:noProof/>
          </w:rPr>
          <w:fldChar w:fldCharType="end"/>
        </w:r>
      </w:hyperlink>
    </w:p>
    <w:p w14:paraId="45CCAB9A" w14:textId="41D06B19" w:rsidR="00E16493" w:rsidRDefault="002A0865">
      <w:pPr>
        <w:pStyle w:val="TOC1"/>
        <w:rPr>
          <w:rFonts w:asciiTheme="minorHAnsi" w:eastAsiaTheme="minorEastAsia" w:hAnsiTheme="minorHAnsi" w:cstheme="minorBidi"/>
          <w:caps w:val="0"/>
          <w:noProof/>
          <w:szCs w:val="22"/>
          <w:lang w:eastAsia="en-GB"/>
        </w:rPr>
      </w:pPr>
      <w:hyperlink w:anchor="_Toc528315564" w:history="1">
        <w:r w:rsidR="00E16493" w:rsidRPr="00226076">
          <w:rPr>
            <w:rStyle w:val="Hyperlink"/>
            <w:rFonts w:cs="Arial"/>
            <w:noProof/>
          </w:rPr>
          <w:t>4.</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Variation and Extension</w:t>
        </w:r>
        <w:r w:rsidR="00E16493">
          <w:rPr>
            <w:noProof/>
          </w:rPr>
          <w:tab/>
        </w:r>
        <w:r w:rsidR="00E16493">
          <w:rPr>
            <w:noProof/>
          </w:rPr>
          <w:fldChar w:fldCharType="begin"/>
        </w:r>
        <w:r w:rsidR="00E16493">
          <w:rPr>
            <w:noProof/>
          </w:rPr>
          <w:instrText xml:space="preserve"> PAGEREF _Toc528315564 \h </w:instrText>
        </w:r>
        <w:r w:rsidR="00E16493">
          <w:rPr>
            <w:noProof/>
          </w:rPr>
        </w:r>
        <w:r w:rsidR="00E16493">
          <w:rPr>
            <w:noProof/>
          </w:rPr>
          <w:fldChar w:fldCharType="separate"/>
        </w:r>
        <w:r w:rsidR="008E2B20">
          <w:rPr>
            <w:noProof/>
          </w:rPr>
          <w:t>15</w:t>
        </w:r>
        <w:r w:rsidR="00E16493">
          <w:rPr>
            <w:noProof/>
          </w:rPr>
          <w:fldChar w:fldCharType="end"/>
        </w:r>
      </w:hyperlink>
    </w:p>
    <w:p w14:paraId="57E008E3" w14:textId="5861D423" w:rsidR="00E16493" w:rsidRDefault="002A0865">
      <w:pPr>
        <w:pStyle w:val="TOC1"/>
        <w:rPr>
          <w:rFonts w:asciiTheme="minorHAnsi" w:eastAsiaTheme="minorEastAsia" w:hAnsiTheme="minorHAnsi" w:cstheme="minorBidi"/>
          <w:caps w:val="0"/>
          <w:noProof/>
          <w:szCs w:val="22"/>
          <w:lang w:eastAsia="en-GB"/>
        </w:rPr>
      </w:pPr>
      <w:hyperlink w:anchor="_Toc528315565" w:history="1">
        <w:r w:rsidR="00E16493" w:rsidRPr="00226076">
          <w:rPr>
            <w:rStyle w:val="Hyperlink"/>
            <w:rFonts w:cs="Arial"/>
            <w:noProof/>
          </w:rPr>
          <w:t>5.</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Personnel</w:t>
        </w:r>
        <w:r w:rsidR="00E16493">
          <w:rPr>
            <w:noProof/>
          </w:rPr>
          <w:tab/>
        </w:r>
        <w:r w:rsidR="00E16493">
          <w:rPr>
            <w:noProof/>
          </w:rPr>
          <w:fldChar w:fldCharType="begin"/>
        </w:r>
        <w:r w:rsidR="00E16493">
          <w:rPr>
            <w:noProof/>
          </w:rPr>
          <w:instrText xml:space="preserve"> PAGEREF _Toc528315565 \h </w:instrText>
        </w:r>
        <w:r w:rsidR="00E16493">
          <w:rPr>
            <w:noProof/>
          </w:rPr>
        </w:r>
        <w:r w:rsidR="00E16493">
          <w:rPr>
            <w:noProof/>
          </w:rPr>
          <w:fldChar w:fldCharType="separate"/>
        </w:r>
        <w:r w:rsidR="008E2B20">
          <w:rPr>
            <w:noProof/>
          </w:rPr>
          <w:t>15</w:t>
        </w:r>
        <w:r w:rsidR="00E16493">
          <w:rPr>
            <w:noProof/>
          </w:rPr>
          <w:fldChar w:fldCharType="end"/>
        </w:r>
      </w:hyperlink>
    </w:p>
    <w:p w14:paraId="48C1D36B" w14:textId="38FC979C" w:rsidR="00E16493" w:rsidRDefault="002A0865">
      <w:pPr>
        <w:pStyle w:val="TOC1"/>
        <w:rPr>
          <w:rFonts w:asciiTheme="minorHAnsi" w:eastAsiaTheme="minorEastAsia" w:hAnsiTheme="minorHAnsi" w:cstheme="minorBidi"/>
          <w:caps w:val="0"/>
          <w:noProof/>
          <w:szCs w:val="22"/>
          <w:lang w:eastAsia="en-GB"/>
        </w:rPr>
      </w:pPr>
      <w:hyperlink w:anchor="_Toc528315566" w:history="1">
        <w:r w:rsidR="00E16493" w:rsidRPr="00226076">
          <w:rPr>
            <w:rStyle w:val="Hyperlink"/>
            <w:rFonts w:cs="Arial"/>
            <w:noProof/>
          </w:rPr>
          <w:t>6.</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CHARGES AND INVOICING</w:t>
        </w:r>
        <w:r w:rsidR="00E16493">
          <w:rPr>
            <w:noProof/>
          </w:rPr>
          <w:tab/>
        </w:r>
        <w:r w:rsidR="00E16493">
          <w:rPr>
            <w:noProof/>
          </w:rPr>
          <w:fldChar w:fldCharType="begin"/>
        </w:r>
        <w:r w:rsidR="00E16493">
          <w:rPr>
            <w:noProof/>
          </w:rPr>
          <w:instrText xml:space="preserve"> PAGEREF _Toc528315566 \h </w:instrText>
        </w:r>
        <w:r w:rsidR="00E16493">
          <w:rPr>
            <w:noProof/>
          </w:rPr>
        </w:r>
        <w:r w:rsidR="00E16493">
          <w:rPr>
            <w:noProof/>
          </w:rPr>
          <w:fldChar w:fldCharType="separate"/>
        </w:r>
        <w:r w:rsidR="008E2B20">
          <w:rPr>
            <w:noProof/>
          </w:rPr>
          <w:t>22</w:t>
        </w:r>
        <w:r w:rsidR="00E16493">
          <w:rPr>
            <w:noProof/>
          </w:rPr>
          <w:fldChar w:fldCharType="end"/>
        </w:r>
      </w:hyperlink>
    </w:p>
    <w:p w14:paraId="4ED87960" w14:textId="188568DD" w:rsidR="00E16493" w:rsidRDefault="002A0865">
      <w:pPr>
        <w:pStyle w:val="TOC1"/>
        <w:rPr>
          <w:rFonts w:asciiTheme="minorHAnsi" w:eastAsiaTheme="minorEastAsia" w:hAnsiTheme="minorHAnsi" w:cstheme="minorBidi"/>
          <w:caps w:val="0"/>
          <w:noProof/>
          <w:szCs w:val="22"/>
          <w:lang w:eastAsia="en-GB"/>
        </w:rPr>
      </w:pPr>
      <w:hyperlink w:anchor="_Toc528315567" w:history="1">
        <w:r w:rsidR="00E16493" w:rsidRPr="00226076">
          <w:rPr>
            <w:rStyle w:val="Hyperlink"/>
            <w:rFonts w:cs="Arial"/>
            <w:noProof/>
          </w:rPr>
          <w:t>7.</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LIABILITY AND INSURANCE</w:t>
        </w:r>
        <w:r w:rsidR="00E16493">
          <w:rPr>
            <w:noProof/>
          </w:rPr>
          <w:tab/>
        </w:r>
        <w:r w:rsidR="00E16493">
          <w:rPr>
            <w:noProof/>
          </w:rPr>
          <w:fldChar w:fldCharType="begin"/>
        </w:r>
        <w:r w:rsidR="00E16493">
          <w:rPr>
            <w:noProof/>
          </w:rPr>
          <w:instrText xml:space="preserve"> PAGEREF _Toc528315567 \h </w:instrText>
        </w:r>
        <w:r w:rsidR="00E16493">
          <w:rPr>
            <w:noProof/>
          </w:rPr>
        </w:r>
        <w:r w:rsidR="00E16493">
          <w:rPr>
            <w:noProof/>
          </w:rPr>
          <w:fldChar w:fldCharType="separate"/>
        </w:r>
        <w:r w:rsidR="008E2B20">
          <w:rPr>
            <w:noProof/>
          </w:rPr>
          <w:t>24</w:t>
        </w:r>
        <w:r w:rsidR="00E16493">
          <w:rPr>
            <w:noProof/>
          </w:rPr>
          <w:fldChar w:fldCharType="end"/>
        </w:r>
      </w:hyperlink>
    </w:p>
    <w:p w14:paraId="61B538FB" w14:textId="55969E8F" w:rsidR="00E16493" w:rsidRDefault="002A0865">
      <w:pPr>
        <w:pStyle w:val="TOC1"/>
        <w:rPr>
          <w:rFonts w:asciiTheme="minorHAnsi" w:eastAsiaTheme="minorEastAsia" w:hAnsiTheme="minorHAnsi" w:cstheme="minorBidi"/>
          <w:caps w:val="0"/>
          <w:noProof/>
          <w:szCs w:val="22"/>
          <w:lang w:eastAsia="en-GB"/>
        </w:rPr>
      </w:pPr>
      <w:hyperlink w:anchor="_Toc528315568" w:history="1">
        <w:r w:rsidR="00E16493" w:rsidRPr="00226076">
          <w:rPr>
            <w:rStyle w:val="Hyperlink"/>
            <w:rFonts w:cs="Arial"/>
            <w:noProof/>
          </w:rPr>
          <w:t>8.</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INTELLECTUAL PROPERTY RIGHTS</w:t>
        </w:r>
        <w:r w:rsidR="00E16493">
          <w:rPr>
            <w:noProof/>
          </w:rPr>
          <w:tab/>
        </w:r>
        <w:r w:rsidR="00E16493">
          <w:rPr>
            <w:noProof/>
          </w:rPr>
          <w:fldChar w:fldCharType="begin"/>
        </w:r>
        <w:r w:rsidR="00E16493">
          <w:rPr>
            <w:noProof/>
          </w:rPr>
          <w:instrText xml:space="preserve"> PAGEREF _Toc528315568 \h </w:instrText>
        </w:r>
        <w:r w:rsidR="00E16493">
          <w:rPr>
            <w:noProof/>
          </w:rPr>
        </w:r>
        <w:r w:rsidR="00E16493">
          <w:rPr>
            <w:noProof/>
          </w:rPr>
          <w:fldChar w:fldCharType="separate"/>
        </w:r>
        <w:r w:rsidR="008E2B20">
          <w:rPr>
            <w:noProof/>
          </w:rPr>
          <w:t>26</w:t>
        </w:r>
        <w:r w:rsidR="00E16493">
          <w:rPr>
            <w:noProof/>
          </w:rPr>
          <w:fldChar w:fldCharType="end"/>
        </w:r>
      </w:hyperlink>
    </w:p>
    <w:p w14:paraId="0057DE9D" w14:textId="4114E851" w:rsidR="00E16493" w:rsidRDefault="002A0865">
      <w:pPr>
        <w:pStyle w:val="TOC1"/>
        <w:rPr>
          <w:rFonts w:asciiTheme="minorHAnsi" w:eastAsiaTheme="minorEastAsia" w:hAnsiTheme="minorHAnsi" w:cstheme="minorBidi"/>
          <w:caps w:val="0"/>
          <w:noProof/>
          <w:szCs w:val="22"/>
          <w:lang w:eastAsia="en-GB"/>
        </w:rPr>
      </w:pPr>
      <w:hyperlink w:anchor="_Toc528315569" w:history="1">
        <w:r w:rsidR="00E16493" w:rsidRPr="00226076">
          <w:rPr>
            <w:rStyle w:val="Hyperlink"/>
            <w:rFonts w:cs="Arial"/>
            <w:noProof/>
          </w:rPr>
          <w:t>9.</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PROTECTION OF INFORMATION</w:t>
        </w:r>
        <w:r w:rsidR="00E16493">
          <w:rPr>
            <w:noProof/>
          </w:rPr>
          <w:tab/>
        </w:r>
        <w:r w:rsidR="00E16493">
          <w:rPr>
            <w:noProof/>
          </w:rPr>
          <w:fldChar w:fldCharType="begin"/>
        </w:r>
        <w:r w:rsidR="00E16493">
          <w:rPr>
            <w:noProof/>
          </w:rPr>
          <w:instrText xml:space="preserve"> PAGEREF _Toc528315569 \h </w:instrText>
        </w:r>
        <w:r w:rsidR="00E16493">
          <w:rPr>
            <w:noProof/>
          </w:rPr>
        </w:r>
        <w:r w:rsidR="00E16493">
          <w:rPr>
            <w:noProof/>
          </w:rPr>
          <w:fldChar w:fldCharType="separate"/>
        </w:r>
        <w:r w:rsidR="008E2B20">
          <w:rPr>
            <w:noProof/>
          </w:rPr>
          <w:t>26</w:t>
        </w:r>
        <w:r w:rsidR="00E16493">
          <w:rPr>
            <w:noProof/>
          </w:rPr>
          <w:fldChar w:fldCharType="end"/>
        </w:r>
      </w:hyperlink>
    </w:p>
    <w:p w14:paraId="4603CFF4" w14:textId="1C3EAB6F" w:rsidR="00E16493" w:rsidRDefault="002A0865">
      <w:pPr>
        <w:pStyle w:val="TOC1"/>
        <w:rPr>
          <w:rFonts w:asciiTheme="minorHAnsi" w:eastAsiaTheme="minorEastAsia" w:hAnsiTheme="minorHAnsi" w:cstheme="minorBidi"/>
          <w:caps w:val="0"/>
          <w:noProof/>
          <w:szCs w:val="22"/>
          <w:lang w:eastAsia="en-GB"/>
        </w:rPr>
      </w:pPr>
      <w:hyperlink w:anchor="_Toc528315570" w:history="1">
        <w:r w:rsidR="00E16493" w:rsidRPr="00226076">
          <w:rPr>
            <w:rStyle w:val="Hyperlink"/>
            <w:rFonts w:cs="Arial"/>
            <w:noProof/>
          </w:rPr>
          <w:t>10.</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WARRANTIES, REPRESENTATIONS AND UNDERTAKINGS</w:t>
        </w:r>
        <w:r w:rsidR="00E16493">
          <w:rPr>
            <w:noProof/>
          </w:rPr>
          <w:tab/>
        </w:r>
        <w:r w:rsidR="00E16493">
          <w:rPr>
            <w:noProof/>
          </w:rPr>
          <w:fldChar w:fldCharType="begin"/>
        </w:r>
        <w:r w:rsidR="00E16493">
          <w:rPr>
            <w:noProof/>
          </w:rPr>
          <w:instrText xml:space="preserve"> PAGEREF _Toc528315570 \h </w:instrText>
        </w:r>
        <w:r w:rsidR="00E16493">
          <w:rPr>
            <w:noProof/>
          </w:rPr>
        </w:r>
        <w:r w:rsidR="00E16493">
          <w:rPr>
            <w:noProof/>
          </w:rPr>
          <w:fldChar w:fldCharType="separate"/>
        </w:r>
        <w:r w:rsidR="008E2B20">
          <w:rPr>
            <w:noProof/>
          </w:rPr>
          <w:t>31</w:t>
        </w:r>
        <w:r w:rsidR="00E16493">
          <w:rPr>
            <w:noProof/>
          </w:rPr>
          <w:fldChar w:fldCharType="end"/>
        </w:r>
      </w:hyperlink>
    </w:p>
    <w:p w14:paraId="1B4D8FD9" w14:textId="4818B6A9" w:rsidR="00E16493" w:rsidRDefault="002A0865">
      <w:pPr>
        <w:pStyle w:val="TOC1"/>
        <w:rPr>
          <w:rFonts w:asciiTheme="minorHAnsi" w:eastAsiaTheme="minorEastAsia" w:hAnsiTheme="minorHAnsi" w:cstheme="minorBidi"/>
          <w:caps w:val="0"/>
          <w:noProof/>
          <w:szCs w:val="22"/>
          <w:lang w:eastAsia="en-GB"/>
        </w:rPr>
      </w:pPr>
      <w:hyperlink w:anchor="_Toc528315571" w:history="1">
        <w:r w:rsidR="00E16493" w:rsidRPr="00226076">
          <w:rPr>
            <w:rStyle w:val="Hyperlink"/>
            <w:rFonts w:cs="Arial"/>
            <w:noProof/>
          </w:rPr>
          <w:t>11.</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TERMINATION</w:t>
        </w:r>
        <w:r w:rsidR="00E16493">
          <w:rPr>
            <w:noProof/>
          </w:rPr>
          <w:tab/>
        </w:r>
        <w:r w:rsidR="00E16493">
          <w:rPr>
            <w:noProof/>
          </w:rPr>
          <w:fldChar w:fldCharType="begin"/>
        </w:r>
        <w:r w:rsidR="00E16493">
          <w:rPr>
            <w:noProof/>
          </w:rPr>
          <w:instrText xml:space="preserve"> PAGEREF _Toc528315571 \h </w:instrText>
        </w:r>
        <w:r w:rsidR="00E16493">
          <w:rPr>
            <w:noProof/>
          </w:rPr>
        </w:r>
        <w:r w:rsidR="00E16493">
          <w:rPr>
            <w:noProof/>
          </w:rPr>
          <w:fldChar w:fldCharType="separate"/>
        </w:r>
        <w:r w:rsidR="008E2B20">
          <w:rPr>
            <w:noProof/>
          </w:rPr>
          <w:t>33</w:t>
        </w:r>
        <w:r w:rsidR="00E16493">
          <w:rPr>
            <w:noProof/>
          </w:rPr>
          <w:fldChar w:fldCharType="end"/>
        </w:r>
      </w:hyperlink>
    </w:p>
    <w:p w14:paraId="09942F48" w14:textId="264D3912" w:rsidR="00E16493" w:rsidRDefault="002A0865">
      <w:pPr>
        <w:pStyle w:val="TOC1"/>
        <w:rPr>
          <w:rFonts w:asciiTheme="minorHAnsi" w:eastAsiaTheme="minorEastAsia" w:hAnsiTheme="minorHAnsi" w:cstheme="minorBidi"/>
          <w:caps w:val="0"/>
          <w:noProof/>
          <w:szCs w:val="22"/>
          <w:lang w:eastAsia="en-GB"/>
        </w:rPr>
      </w:pPr>
      <w:hyperlink w:anchor="_Toc528315572" w:history="1">
        <w:r w:rsidR="00E16493" w:rsidRPr="00226076">
          <w:rPr>
            <w:rStyle w:val="Hyperlink"/>
            <w:rFonts w:cs="Arial"/>
            <w:noProof/>
          </w:rPr>
          <w:t>12.</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CONSEQUENCES OF EXPIRY OR TERMINATION</w:t>
        </w:r>
        <w:r w:rsidR="00E16493">
          <w:rPr>
            <w:noProof/>
          </w:rPr>
          <w:tab/>
        </w:r>
        <w:r w:rsidR="00E16493">
          <w:rPr>
            <w:noProof/>
          </w:rPr>
          <w:fldChar w:fldCharType="begin"/>
        </w:r>
        <w:r w:rsidR="00E16493">
          <w:rPr>
            <w:noProof/>
          </w:rPr>
          <w:instrText xml:space="preserve"> PAGEREF _Toc528315572 \h </w:instrText>
        </w:r>
        <w:r w:rsidR="00E16493">
          <w:rPr>
            <w:noProof/>
          </w:rPr>
        </w:r>
        <w:r w:rsidR="00E16493">
          <w:rPr>
            <w:noProof/>
          </w:rPr>
          <w:fldChar w:fldCharType="separate"/>
        </w:r>
        <w:r w:rsidR="008E2B20">
          <w:rPr>
            <w:noProof/>
          </w:rPr>
          <w:t>36</w:t>
        </w:r>
        <w:r w:rsidR="00E16493">
          <w:rPr>
            <w:noProof/>
          </w:rPr>
          <w:fldChar w:fldCharType="end"/>
        </w:r>
      </w:hyperlink>
    </w:p>
    <w:p w14:paraId="14E6A085" w14:textId="723027F3" w:rsidR="00E16493" w:rsidRDefault="002A0865">
      <w:pPr>
        <w:pStyle w:val="TOC1"/>
        <w:rPr>
          <w:rFonts w:asciiTheme="minorHAnsi" w:eastAsiaTheme="minorEastAsia" w:hAnsiTheme="minorHAnsi" w:cstheme="minorBidi"/>
          <w:caps w:val="0"/>
          <w:noProof/>
          <w:szCs w:val="22"/>
          <w:lang w:eastAsia="en-GB"/>
        </w:rPr>
      </w:pPr>
      <w:hyperlink w:anchor="_Toc528315573" w:history="1">
        <w:r w:rsidR="00E16493" w:rsidRPr="00226076">
          <w:rPr>
            <w:rStyle w:val="Hyperlink"/>
            <w:rFonts w:cs="Arial"/>
            <w:noProof/>
          </w:rPr>
          <w:t>13.</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PUBLICITY, MEDIA AND OFFICIAL ENQUIRIES</w:t>
        </w:r>
        <w:r w:rsidR="00E16493">
          <w:rPr>
            <w:noProof/>
          </w:rPr>
          <w:tab/>
        </w:r>
        <w:r w:rsidR="00E16493">
          <w:rPr>
            <w:noProof/>
          </w:rPr>
          <w:fldChar w:fldCharType="begin"/>
        </w:r>
        <w:r w:rsidR="00E16493">
          <w:rPr>
            <w:noProof/>
          </w:rPr>
          <w:instrText xml:space="preserve"> PAGEREF _Toc528315573 \h </w:instrText>
        </w:r>
        <w:r w:rsidR="00E16493">
          <w:rPr>
            <w:noProof/>
          </w:rPr>
        </w:r>
        <w:r w:rsidR="00E16493">
          <w:rPr>
            <w:noProof/>
          </w:rPr>
          <w:fldChar w:fldCharType="separate"/>
        </w:r>
        <w:r w:rsidR="008E2B20">
          <w:rPr>
            <w:noProof/>
          </w:rPr>
          <w:t>38</w:t>
        </w:r>
        <w:r w:rsidR="00E16493">
          <w:rPr>
            <w:noProof/>
          </w:rPr>
          <w:fldChar w:fldCharType="end"/>
        </w:r>
      </w:hyperlink>
    </w:p>
    <w:p w14:paraId="6EA8CD1B" w14:textId="7B2D8083" w:rsidR="00E16493" w:rsidRDefault="002A0865">
      <w:pPr>
        <w:pStyle w:val="TOC1"/>
        <w:rPr>
          <w:rFonts w:asciiTheme="minorHAnsi" w:eastAsiaTheme="minorEastAsia" w:hAnsiTheme="minorHAnsi" w:cstheme="minorBidi"/>
          <w:caps w:val="0"/>
          <w:noProof/>
          <w:szCs w:val="22"/>
          <w:lang w:eastAsia="en-GB"/>
        </w:rPr>
      </w:pPr>
      <w:hyperlink w:anchor="_Toc528315574" w:history="1">
        <w:r w:rsidR="00E16493" w:rsidRPr="00226076">
          <w:rPr>
            <w:rStyle w:val="Hyperlink"/>
            <w:rFonts w:cs="Arial"/>
            <w:noProof/>
          </w:rPr>
          <w:t>14.</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PREVENTION OF FRAUD AND BRIBERY</w:t>
        </w:r>
        <w:r w:rsidR="00E16493">
          <w:rPr>
            <w:noProof/>
          </w:rPr>
          <w:tab/>
        </w:r>
        <w:r w:rsidR="00E16493">
          <w:rPr>
            <w:noProof/>
          </w:rPr>
          <w:fldChar w:fldCharType="begin"/>
        </w:r>
        <w:r w:rsidR="00E16493">
          <w:rPr>
            <w:noProof/>
          </w:rPr>
          <w:instrText xml:space="preserve"> PAGEREF _Toc528315574 \h </w:instrText>
        </w:r>
        <w:r w:rsidR="00E16493">
          <w:rPr>
            <w:noProof/>
          </w:rPr>
        </w:r>
        <w:r w:rsidR="00E16493">
          <w:rPr>
            <w:noProof/>
          </w:rPr>
          <w:fldChar w:fldCharType="separate"/>
        </w:r>
        <w:r w:rsidR="008E2B20">
          <w:rPr>
            <w:noProof/>
          </w:rPr>
          <w:t>38</w:t>
        </w:r>
        <w:r w:rsidR="00E16493">
          <w:rPr>
            <w:noProof/>
          </w:rPr>
          <w:fldChar w:fldCharType="end"/>
        </w:r>
      </w:hyperlink>
    </w:p>
    <w:p w14:paraId="5CD166E3" w14:textId="18E3F277" w:rsidR="00E16493" w:rsidRDefault="002A0865">
      <w:pPr>
        <w:pStyle w:val="TOC1"/>
        <w:rPr>
          <w:rFonts w:asciiTheme="minorHAnsi" w:eastAsiaTheme="minorEastAsia" w:hAnsiTheme="minorHAnsi" w:cstheme="minorBidi"/>
          <w:caps w:val="0"/>
          <w:noProof/>
          <w:szCs w:val="22"/>
          <w:lang w:eastAsia="en-GB"/>
        </w:rPr>
      </w:pPr>
      <w:hyperlink w:anchor="_Toc528315575" w:history="1">
        <w:r w:rsidR="00E16493" w:rsidRPr="00226076">
          <w:rPr>
            <w:rStyle w:val="Hyperlink"/>
            <w:rFonts w:cs="Arial"/>
            <w:noProof/>
          </w:rPr>
          <w:t>15.</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NON-DISCRIMINATION</w:t>
        </w:r>
        <w:r w:rsidR="00E16493">
          <w:rPr>
            <w:noProof/>
          </w:rPr>
          <w:tab/>
        </w:r>
        <w:r w:rsidR="00E16493">
          <w:rPr>
            <w:noProof/>
          </w:rPr>
          <w:fldChar w:fldCharType="begin"/>
        </w:r>
        <w:r w:rsidR="00E16493">
          <w:rPr>
            <w:noProof/>
          </w:rPr>
          <w:instrText xml:space="preserve"> PAGEREF _Toc528315575 \h </w:instrText>
        </w:r>
        <w:r w:rsidR="00E16493">
          <w:rPr>
            <w:noProof/>
          </w:rPr>
        </w:r>
        <w:r w:rsidR="00E16493">
          <w:rPr>
            <w:noProof/>
          </w:rPr>
          <w:fldChar w:fldCharType="separate"/>
        </w:r>
        <w:r w:rsidR="008E2B20">
          <w:rPr>
            <w:noProof/>
          </w:rPr>
          <w:t>39</w:t>
        </w:r>
        <w:r w:rsidR="00E16493">
          <w:rPr>
            <w:noProof/>
          </w:rPr>
          <w:fldChar w:fldCharType="end"/>
        </w:r>
      </w:hyperlink>
    </w:p>
    <w:p w14:paraId="686509D3" w14:textId="2D0118D6" w:rsidR="00E16493" w:rsidRDefault="002A0865">
      <w:pPr>
        <w:pStyle w:val="TOC1"/>
        <w:rPr>
          <w:rFonts w:asciiTheme="minorHAnsi" w:eastAsiaTheme="minorEastAsia" w:hAnsiTheme="minorHAnsi" w:cstheme="minorBidi"/>
          <w:caps w:val="0"/>
          <w:noProof/>
          <w:szCs w:val="22"/>
          <w:lang w:eastAsia="en-GB"/>
        </w:rPr>
      </w:pPr>
      <w:hyperlink w:anchor="_Toc528315576" w:history="1">
        <w:r w:rsidR="00E16493" w:rsidRPr="00226076">
          <w:rPr>
            <w:rStyle w:val="Hyperlink"/>
            <w:rFonts w:cs="Arial"/>
            <w:noProof/>
          </w:rPr>
          <w:t>16.</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ASSIGNMENT AND NOVATION</w:t>
        </w:r>
        <w:r w:rsidR="00E16493">
          <w:rPr>
            <w:noProof/>
          </w:rPr>
          <w:tab/>
        </w:r>
        <w:r w:rsidR="00E16493">
          <w:rPr>
            <w:noProof/>
          </w:rPr>
          <w:fldChar w:fldCharType="begin"/>
        </w:r>
        <w:r w:rsidR="00E16493">
          <w:rPr>
            <w:noProof/>
          </w:rPr>
          <w:instrText xml:space="preserve"> PAGEREF _Toc528315576 \h </w:instrText>
        </w:r>
        <w:r w:rsidR="00E16493">
          <w:rPr>
            <w:noProof/>
          </w:rPr>
        </w:r>
        <w:r w:rsidR="00E16493">
          <w:rPr>
            <w:noProof/>
          </w:rPr>
          <w:fldChar w:fldCharType="separate"/>
        </w:r>
        <w:r w:rsidR="008E2B20">
          <w:rPr>
            <w:noProof/>
          </w:rPr>
          <w:t>40</w:t>
        </w:r>
        <w:r w:rsidR="00E16493">
          <w:rPr>
            <w:noProof/>
          </w:rPr>
          <w:fldChar w:fldCharType="end"/>
        </w:r>
      </w:hyperlink>
    </w:p>
    <w:p w14:paraId="0736CB0F" w14:textId="7394BDE6" w:rsidR="00E16493" w:rsidRDefault="002A0865">
      <w:pPr>
        <w:pStyle w:val="TOC1"/>
        <w:rPr>
          <w:rFonts w:asciiTheme="minorHAnsi" w:eastAsiaTheme="minorEastAsia" w:hAnsiTheme="minorHAnsi" w:cstheme="minorBidi"/>
          <w:caps w:val="0"/>
          <w:noProof/>
          <w:szCs w:val="22"/>
          <w:lang w:eastAsia="en-GB"/>
        </w:rPr>
      </w:pPr>
      <w:hyperlink w:anchor="_Toc528315577" w:history="1">
        <w:r w:rsidR="00E16493" w:rsidRPr="00226076">
          <w:rPr>
            <w:rStyle w:val="Hyperlink"/>
            <w:rFonts w:cs="Arial"/>
            <w:noProof/>
          </w:rPr>
          <w:t>17.</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WAIVER AND CUMULATIVE REMEDIES</w:t>
        </w:r>
        <w:r w:rsidR="00E16493">
          <w:rPr>
            <w:noProof/>
          </w:rPr>
          <w:tab/>
        </w:r>
        <w:r w:rsidR="00E16493">
          <w:rPr>
            <w:noProof/>
          </w:rPr>
          <w:fldChar w:fldCharType="begin"/>
        </w:r>
        <w:r w:rsidR="00E16493">
          <w:rPr>
            <w:noProof/>
          </w:rPr>
          <w:instrText xml:space="preserve"> PAGEREF _Toc528315577 \h </w:instrText>
        </w:r>
        <w:r w:rsidR="00E16493">
          <w:rPr>
            <w:noProof/>
          </w:rPr>
        </w:r>
        <w:r w:rsidR="00E16493">
          <w:rPr>
            <w:noProof/>
          </w:rPr>
          <w:fldChar w:fldCharType="separate"/>
        </w:r>
        <w:r w:rsidR="008E2B20">
          <w:rPr>
            <w:noProof/>
          </w:rPr>
          <w:t>41</w:t>
        </w:r>
        <w:r w:rsidR="00E16493">
          <w:rPr>
            <w:noProof/>
          </w:rPr>
          <w:fldChar w:fldCharType="end"/>
        </w:r>
      </w:hyperlink>
    </w:p>
    <w:p w14:paraId="5C18A509" w14:textId="0DEE9242" w:rsidR="00E16493" w:rsidRDefault="002A0865">
      <w:pPr>
        <w:pStyle w:val="TOC1"/>
        <w:rPr>
          <w:rFonts w:asciiTheme="minorHAnsi" w:eastAsiaTheme="minorEastAsia" w:hAnsiTheme="minorHAnsi" w:cstheme="minorBidi"/>
          <w:caps w:val="0"/>
          <w:noProof/>
          <w:szCs w:val="22"/>
          <w:lang w:eastAsia="en-GB"/>
        </w:rPr>
      </w:pPr>
      <w:hyperlink w:anchor="_Toc528315578" w:history="1">
        <w:r w:rsidR="00E16493" w:rsidRPr="00226076">
          <w:rPr>
            <w:rStyle w:val="Hyperlink"/>
            <w:rFonts w:cs="Arial"/>
            <w:noProof/>
          </w:rPr>
          <w:t>18.</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FURTHER ASSURANCES</w:t>
        </w:r>
        <w:r w:rsidR="00E16493">
          <w:rPr>
            <w:noProof/>
          </w:rPr>
          <w:tab/>
        </w:r>
        <w:r w:rsidR="00E16493">
          <w:rPr>
            <w:noProof/>
          </w:rPr>
          <w:fldChar w:fldCharType="begin"/>
        </w:r>
        <w:r w:rsidR="00E16493">
          <w:rPr>
            <w:noProof/>
          </w:rPr>
          <w:instrText xml:space="preserve"> PAGEREF _Toc528315578 \h </w:instrText>
        </w:r>
        <w:r w:rsidR="00E16493">
          <w:rPr>
            <w:noProof/>
          </w:rPr>
        </w:r>
        <w:r w:rsidR="00E16493">
          <w:rPr>
            <w:noProof/>
          </w:rPr>
          <w:fldChar w:fldCharType="separate"/>
        </w:r>
        <w:r w:rsidR="008E2B20">
          <w:rPr>
            <w:noProof/>
          </w:rPr>
          <w:t>41</w:t>
        </w:r>
        <w:r w:rsidR="00E16493">
          <w:rPr>
            <w:noProof/>
          </w:rPr>
          <w:fldChar w:fldCharType="end"/>
        </w:r>
      </w:hyperlink>
    </w:p>
    <w:p w14:paraId="38803904" w14:textId="586717DB" w:rsidR="00E16493" w:rsidRDefault="002A0865">
      <w:pPr>
        <w:pStyle w:val="TOC1"/>
        <w:rPr>
          <w:rFonts w:asciiTheme="minorHAnsi" w:eastAsiaTheme="minorEastAsia" w:hAnsiTheme="minorHAnsi" w:cstheme="minorBidi"/>
          <w:caps w:val="0"/>
          <w:noProof/>
          <w:szCs w:val="22"/>
          <w:lang w:eastAsia="en-GB"/>
        </w:rPr>
      </w:pPr>
      <w:hyperlink w:anchor="_Toc528315579" w:history="1">
        <w:r w:rsidR="00E16493" w:rsidRPr="00226076">
          <w:rPr>
            <w:rStyle w:val="Hyperlink"/>
            <w:rFonts w:cs="Arial"/>
            <w:noProof/>
          </w:rPr>
          <w:t>19.</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SEVERABILITY</w:t>
        </w:r>
        <w:r w:rsidR="00E16493">
          <w:rPr>
            <w:noProof/>
          </w:rPr>
          <w:tab/>
        </w:r>
        <w:r w:rsidR="00E16493">
          <w:rPr>
            <w:noProof/>
          </w:rPr>
          <w:fldChar w:fldCharType="begin"/>
        </w:r>
        <w:r w:rsidR="00E16493">
          <w:rPr>
            <w:noProof/>
          </w:rPr>
          <w:instrText xml:space="preserve"> PAGEREF _Toc528315579 \h </w:instrText>
        </w:r>
        <w:r w:rsidR="00E16493">
          <w:rPr>
            <w:noProof/>
          </w:rPr>
        </w:r>
        <w:r w:rsidR="00E16493">
          <w:rPr>
            <w:noProof/>
          </w:rPr>
          <w:fldChar w:fldCharType="separate"/>
        </w:r>
        <w:r w:rsidR="008E2B20">
          <w:rPr>
            <w:noProof/>
          </w:rPr>
          <w:t>41</w:t>
        </w:r>
        <w:r w:rsidR="00E16493">
          <w:rPr>
            <w:noProof/>
          </w:rPr>
          <w:fldChar w:fldCharType="end"/>
        </w:r>
      </w:hyperlink>
    </w:p>
    <w:p w14:paraId="2A1813C3" w14:textId="4E423A76" w:rsidR="00E16493" w:rsidRDefault="002A0865">
      <w:pPr>
        <w:pStyle w:val="TOC1"/>
        <w:rPr>
          <w:rFonts w:asciiTheme="minorHAnsi" w:eastAsiaTheme="minorEastAsia" w:hAnsiTheme="minorHAnsi" w:cstheme="minorBidi"/>
          <w:caps w:val="0"/>
          <w:noProof/>
          <w:szCs w:val="22"/>
          <w:lang w:eastAsia="en-GB"/>
        </w:rPr>
      </w:pPr>
      <w:hyperlink w:anchor="_Toc528315580" w:history="1">
        <w:r w:rsidR="00E16493" w:rsidRPr="00226076">
          <w:rPr>
            <w:rStyle w:val="Hyperlink"/>
            <w:rFonts w:cs="Arial"/>
            <w:noProof/>
          </w:rPr>
          <w:t>20.</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RELATIONSHIP OF THE PARTIES</w:t>
        </w:r>
        <w:r w:rsidR="00E16493">
          <w:rPr>
            <w:noProof/>
          </w:rPr>
          <w:tab/>
        </w:r>
        <w:r w:rsidR="00E16493">
          <w:rPr>
            <w:noProof/>
          </w:rPr>
          <w:fldChar w:fldCharType="begin"/>
        </w:r>
        <w:r w:rsidR="00E16493">
          <w:rPr>
            <w:noProof/>
          </w:rPr>
          <w:instrText xml:space="preserve"> PAGEREF _Toc528315580 \h </w:instrText>
        </w:r>
        <w:r w:rsidR="00E16493">
          <w:rPr>
            <w:noProof/>
          </w:rPr>
        </w:r>
        <w:r w:rsidR="00E16493">
          <w:rPr>
            <w:noProof/>
          </w:rPr>
          <w:fldChar w:fldCharType="separate"/>
        </w:r>
        <w:r w:rsidR="008E2B20">
          <w:rPr>
            <w:noProof/>
          </w:rPr>
          <w:t>41</w:t>
        </w:r>
        <w:r w:rsidR="00E16493">
          <w:rPr>
            <w:noProof/>
          </w:rPr>
          <w:fldChar w:fldCharType="end"/>
        </w:r>
      </w:hyperlink>
    </w:p>
    <w:p w14:paraId="78BAFA5A" w14:textId="682C285B" w:rsidR="00E16493" w:rsidRDefault="002A0865">
      <w:pPr>
        <w:pStyle w:val="TOC1"/>
        <w:rPr>
          <w:rFonts w:asciiTheme="minorHAnsi" w:eastAsiaTheme="minorEastAsia" w:hAnsiTheme="minorHAnsi" w:cstheme="minorBidi"/>
          <w:caps w:val="0"/>
          <w:noProof/>
          <w:szCs w:val="22"/>
          <w:lang w:eastAsia="en-GB"/>
        </w:rPr>
      </w:pPr>
      <w:hyperlink w:anchor="_Toc528315581" w:history="1">
        <w:r w:rsidR="00E16493" w:rsidRPr="00226076">
          <w:rPr>
            <w:rStyle w:val="Hyperlink"/>
            <w:rFonts w:cs="Arial"/>
            <w:noProof/>
          </w:rPr>
          <w:t>21.</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ENTIRE AGREEMENT</w:t>
        </w:r>
        <w:r w:rsidR="00E16493">
          <w:rPr>
            <w:noProof/>
          </w:rPr>
          <w:tab/>
        </w:r>
        <w:r w:rsidR="00E16493">
          <w:rPr>
            <w:noProof/>
          </w:rPr>
          <w:fldChar w:fldCharType="begin"/>
        </w:r>
        <w:r w:rsidR="00E16493">
          <w:rPr>
            <w:noProof/>
          </w:rPr>
          <w:instrText xml:space="preserve"> PAGEREF _Toc528315581 \h </w:instrText>
        </w:r>
        <w:r w:rsidR="00E16493">
          <w:rPr>
            <w:noProof/>
          </w:rPr>
        </w:r>
        <w:r w:rsidR="00E16493">
          <w:rPr>
            <w:noProof/>
          </w:rPr>
          <w:fldChar w:fldCharType="separate"/>
        </w:r>
        <w:r w:rsidR="008E2B20">
          <w:rPr>
            <w:noProof/>
          </w:rPr>
          <w:t>42</w:t>
        </w:r>
        <w:r w:rsidR="00E16493">
          <w:rPr>
            <w:noProof/>
          </w:rPr>
          <w:fldChar w:fldCharType="end"/>
        </w:r>
      </w:hyperlink>
    </w:p>
    <w:p w14:paraId="382338B8" w14:textId="5787324A" w:rsidR="00E16493" w:rsidRDefault="002A0865">
      <w:pPr>
        <w:pStyle w:val="TOC1"/>
        <w:rPr>
          <w:rFonts w:asciiTheme="minorHAnsi" w:eastAsiaTheme="minorEastAsia" w:hAnsiTheme="minorHAnsi" w:cstheme="minorBidi"/>
          <w:caps w:val="0"/>
          <w:noProof/>
          <w:szCs w:val="22"/>
          <w:lang w:eastAsia="en-GB"/>
        </w:rPr>
      </w:pPr>
      <w:hyperlink w:anchor="_Toc528315582" w:history="1">
        <w:r w:rsidR="00E16493" w:rsidRPr="00226076">
          <w:rPr>
            <w:rStyle w:val="Hyperlink"/>
            <w:rFonts w:cs="Arial"/>
            <w:noProof/>
          </w:rPr>
          <w:t>22.</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CONTRACTS (RIGHTS OF THIRD PARTIES) ACT</w:t>
        </w:r>
        <w:r w:rsidR="00E16493">
          <w:rPr>
            <w:noProof/>
          </w:rPr>
          <w:tab/>
        </w:r>
        <w:r w:rsidR="00E16493">
          <w:rPr>
            <w:noProof/>
          </w:rPr>
          <w:fldChar w:fldCharType="begin"/>
        </w:r>
        <w:r w:rsidR="00E16493">
          <w:rPr>
            <w:noProof/>
          </w:rPr>
          <w:instrText xml:space="preserve"> PAGEREF _Toc528315582 \h </w:instrText>
        </w:r>
        <w:r w:rsidR="00E16493">
          <w:rPr>
            <w:noProof/>
          </w:rPr>
        </w:r>
        <w:r w:rsidR="00E16493">
          <w:rPr>
            <w:noProof/>
          </w:rPr>
          <w:fldChar w:fldCharType="separate"/>
        </w:r>
        <w:r w:rsidR="008E2B20">
          <w:rPr>
            <w:noProof/>
          </w:rPr>
          <w:t>42</w:t>
        </w:r>
        <w:r w:rsidR="00E16493">
          <w:rPr>
            <w:noProof/>
          </w:rPr>
          <w:fldChar w:fldCharType="end"/>
        </w:r>
      </w:hyperlink>
    </w:p>
    <w:p w14:paraId="3A43C595" w14:textId="5A8DE85F" w:rsidR="00E16493" w:rsidRDefault="002A0865">
      <w:pPr>
        <w:pStyle w:val="TOC1"/>
        <w:rPr>
          <w:rFonts w:asciiTheme="minorHAnsi" w:eastAsiaTheme="minorEastAsia" w:hAnsiTheme="minorHAnsi" w:cstheme="minorBidi"/>
          <w:caps w:val="0"/>
          <w:noProof/>
          <w:szCs w:val="22"/>
          <w:lang w:eastAsia="en-GB"/>
        </w:rPr>
      </w:pPr>
      <w:hyperlink w:anchor="_Toc528315583" w:history="1">
        <w:r w:rsidR="00E16493" w:rsidRPr="00226076">
          <w:rPr>
            <w:rStyle w:val="Hyperlink"/>
            <w:rFonts w:cs="Arial"/>
            <w:noProof/>
          </w:rPr>
          <w:t>23.</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NOTICES</w:t>
        </w:r>
        <w:r w:rsidR="00E16493">
          <w:rPr>
            <w:noProof/>
          </w:rPr>
          <w:tab/>
        </w:r>
        <w:r w:rsidR="00E16493">
          <w:rPr>
            <w:noProof/>
          </w:rPr>
          <w:fldChar w:fldCharType="begin"/>
        </w:r>
        <w:r w:rsidR="00E16493">
          <w:rPr>
            <w:noProof/>
          </w:rPr>
          <w:instrText xml:space="preserve"> PAGEREF _Toc528315583 \h </w:instrText>
        </w:r>
        <w:r w:rsidR="00E16493">
          <w:rPr>
            <w:noProof/>
          </w:rPr>
        </w:r>
        <w:r w:rsidR="00E16493">
          <w:rPr>
            <w:noProof/>
          </w:rPr>
          <w:fldChar w:fldCharType="separate"/>
        </w:r>
        <w:r w:rsidR="008E2B20">
          <w:rPr>
            <w:noProof/>
          </w:rPr>
          <w:t>42</w:t>
        </w:r>
        <w:r w:rsidR="00E16493">
          <w:rPr>
            <w:noProof/>
          </w:rPr>
          <w:fldChar w:fldCharType="end"/>
        </w:r>
      </w:hyperlink>
    </w:p>
    <w:p w14:paraId="54FFBDB1" w14:textId="15827B09" w:rsidR="00E16493" w:rsidRDefault="002A0865">
      <w:pPr>
        <w:pStyle w:val="TOC1"/>
        <w:rPr>
          <w:rFonts w:asciiTheme="minorHAnsi" w:eastAsiaTheme="minorEastAsia" w:hAnsiTheme="minorHAnsi" w:cstheme="minorBidi"/>
          <w:caps w:val="0"/>
          <w:noProof/>
          <w:szCs w:val="22"/>
          <w:lang w:eastAsia="en-GB"/>
        </w:rPr>
      </w:pPr>
      <w:hyperlink w:anchor="_Toc528315584" w:history="1">
        <w:r w:rsidR="00E16493" w:rsidRPr="00226076">
          <w:rPr>
            <w:rStyle w:val="Hyperlink"/>
            <w:rFonts w:cs="Arial"/>
            <w:noProof/>
          </w:rPr>
          <w:t>24.</w:t>
        </w:r>
        <w:r w:rsidR="00E16493">
          <w:rPr>
            <w:rFonts w:asciiTheme="minorHAnsi" w:eastAsiaTheme="minorEastAsia" w:hAnsiTheme="minorHAnsi" w:cstheme="minorBidi"/>
            <w:caps w:val="0"/>
            <w:noProof/>
            <w:szCs w:val="22"/>
            <w:lang w:eastAsia="en-GB"/>
          </w:rPr>
          <w:tab/>
        </w:r>
        <w:r w:rsidR="00E16493" w:rsidRPr="00226076">
          <w:rPr>
            <w:rStyle w:val="Hyperlink"/>
            <w:rFonts w:cs="Arial"/>
            <w:noProof/>
          </w:rPr>
          <w:t>DISPUTES AND LAW</w:t>
        </w:r>
        <w:r w:rsidR="00E16493">
          <w:rPr>
            <w:noProof/>
          </w:rPr>
          <w:tab/>
        </w:r>
        <w:r w:rsidR="00E16493">
          <w:rPr>
            <w:noProof/>
          </w:rPr>
          <w:fldChar w:fldCharType="begin"/>
        </w:r>
        <w:r w:rsidR="00E16493">
          <w:rPr>
            <w:noProof/>
          </w:rPr>
          <w:instrText xml:space="preserve"> PAGEREF _Toc528315584 \h </w:instrText>
        </w:r>
        <w:r w:rsidR="00E16493">
          <w:rPr>
            <w:noProof/>
          </w:rPr>
        </w:r>
        <w:r w:rsidR="00E16493">
          <w:rPr>
            <w:noProof/>
          </w:rPr>
          <w:fldChar w:fldCharType="separate"/>
        </w:r>
        <w:r w:rsidR="008E2B20">
          <w:rPr>
            <w:noProof/>
          </w:rPr>
          <w:t>43</w:t>
        </w:r>
        <w:r w:rsidR="00E16493">
          <w:rPr>
            <w:noProof/>
          </w:rPr>
          <w:fldChar w:fldCharType="end"/>
        </w:r>
      </w:hyperlink>
    </w:p>
    <w:p w14:paraId="721D23F6" w14:textId="78D45138" w:rsidR="00E16493" w:rsidRDefault="002A0865">
      <w:pPr>
        <w:pStyle w:val="TOC1"/>
        <w:rPr>
          <w:rFonts w:asciiTheme="minorHAnsi" w:eastAsiaTheme="minorEastAsia" w:hAnsiTheme="minorHAnsi" w:cstheme="minorBidi"/>
          <w:caps w:val="0"/>
          <w:noProof/>
          <w:szCs w:val="22"/>
          <w:lang w:eastAsia="en-GB"/>
        </w:rPr>
      </w:pPr>
      <w:hyperlink w:anchor="_Toc528315585" w:history="1">
        <w:r w:rsidR="00E16493" w:rsidRPr="00226076">
          <w:rPr>
            <w:rStyle w:val="Hyperlink"/>
            <w:rFonts w:cs="Arial"/>
            <w:noProof/>
          </w:rPr>
          <w:t>CONTRACT SCHEDULE 1: DEFINITIONS</w:t>
        </w:r>
        <w:r w:rsidR="00E16493">
          <w:rPr>
            <w:noProof/>
          </w:rPr>
          <w:tab/>
        </w:r>
        <w:r w:rsidR="00E16493">
          <w:rPr>
            <w:noProof/>
          </w:rPr>
          <w:fldChar w:fldCharType="begin"/>
        </w:r>
        <w:r w:rsidR="00E16493">
          <w:rPr>
            <w:noProof/>
          </w:rPr>
          <w:instrText xml:space="preserve"> PAGEREF _Toc528315585 \h </w:instrText>
        </w:r>
        <w:r w:rsidR="00E16493">
          <w:rPr>
            <w:noProof/>
          </w:rPr>
        </w:r>
        <w:r w:rsidR="00E16493">
          <w:rPr>
            <w:noProof/>
          </w:rPr>
          <w:fldChar w:fldCharType="separate"/>
        </w:r>
        <w:r w:rsidR="008E2B20">
          <w:rPr>
            <w:noProof/>
          </w:rPr>
          <w:t>45</w:t>
        </w:r>
        <w:r w:rsidR="00E16493">
          <w:rPr>
            <w:noProof/>
          </w:rPr>
          <w:fldChar w:fldCharType="end"/>
        </w:r>
      </w:hyperlink>
    </w:p>
    <w:p w14:paraId="62F98D73" w14:textId="7E827C9E" w:rsidR="00E16493" w:rsidRDefault="002A0865">
      <w:pPr>
        <w:pStyle w:val="TOC1"/>
        <w:rPr>
          <w:rFonts w:asciiTheme="minorHAnsi" w:eastAsiaTheme="minorEastAsia" w:hAnsiTheme="minorHAnsi" w:cstheme="minorBidi"/>
          <w:caps w:val="0"/>
          <w:noProof/>
          <w:szCs w:val="22"/>
          <w:lang w:eastAsia="en-GB"/>
        </w:rPr>
      </w:pPr>
      <w:hyperlink w:anchor="_Toc528315586" w:history="1">
        <w:r w:rsidR="00E16493" w:rsidRPr="00226076">
          <w:rPr>
            <w:rStyle w:val="Hyperlink"/>
            <w:rFonts w:cs="Arial"/>
            <w:noProof/>
          </w:rPr>
          <w:t>CONTRACT SCHEDULE 2: EXIT MANAGEMENT</w:t>
        </w:r>
        <w:r w:rsidR="00E16493">
          <w:rPr>
            <w:noProof/>
          </w:rPr>
          <w:tab/>
        </w:r>
        <w:r w:rsidR="00E16493">
          <w:rPr>
            <w:noProof/>
          </w:rPr>
          <w:fldChar w:fldCharType="begin"/>
        </w:r>
        <w:r w:rsidR="00E16493">
          <w:rPr>
            <w:noProof/>
          </w:rPr>
          <w:instrText xml:space="preserve"> PAGEREF _Toc528315586 \h </w:instrText>
        </w:r>
        <w:r w:rsidR="00E16493">
          <w:rPr>
            <w:noProof/>
          </w:rPr>
        </w:r>
        <w:r w:rsidR="00E16493">
          <w:rPr>
            <w:noProof/>
          </w:rPr>
          <w:fldChar w:fldCharType="separate"/>
        </w:r>
        <w:r w:rsidR="008E2B20">
          <w:rPr>
            <w:noProof/>
          </w:rPr>
          <w:t>56</w:t>
        </w:r>
        <w:r w:rsidR="00E16493">
          <w:rPr>
            <w:noProof/>
          </w:rPr>
          <w:fldChar w:fldCharType="end"/>
        </w:r>
      </w:hyperlink>
    </w:p>
    <w:bookmarkStart w:id="1" w:name="_GoBack"/>
    <w:bookmarkEnd w:id="1"/>
    <w:p w14:paraId="1AB46300" w14:textId="6D2BC3D2" w:rsidR="00E16493" w:rsidRDefault="002A0865">
      <w:pPr>
        <w:pStyle w:val="TOC1"/>
        <w:rPr>
          <w:rFonts w:asciiTheme="minorHAnsi" w:eastAsiaTheme="minorEastAsia" w:hAnsiTheme="minorHAnsi" w:cstheme="minorBidi"/>
          <w:caps w:val="0"/>
          <w:noProof/>
          <w:szCs w:val="22"/>
          <w:lang w:eastAsia="en-GB"/>
        </w:rPr>
      </w:pPr>
      <w:r>
        <w:rPr>
          <w:rStyle w:val="Hyperlink"/>
          <w:rFonts w:cs="Arial"/>
          <w:noProof/>
        </w:rPr>
        <w:fldChar w:fldCharType="begin"/>
      </w:r>
      <w:r>
        <w:rPr>
          <w:rStyle w:val="Hyperlink"/>
          <w:rFonts w:cs="Arial"/>
          <w:noProof/>
        </w:rPr>
        <w:instrText xml:space="preserve"> HYPERLINK \l "_Toc5283</w:instrText>
      </w:r>
      <w:r>
        <w:rPr>
          <w:rStyle w:val="Hyperlink"/>
          <w:rFonts w:cs="Arial"/>
          <w:noProof/>
        </w:rPr>
        <w:instrText xml:space="preserve">15587" </w:instrText>
      </w:r>
      <w:r w:rsidR="008E2B20">
        <w:rPr>
          <w:rStyle w:val="Hyperlink"/>
          <w:rFonts w:cs="Arial"/>
          <w:noProof/>
        </w:rPr>
      </w:r>
      <w:r>
        <w:rPr>
          <w:rStyle w:val="Hyperlink"/>
          <w:rFonts w:cs="Arial"/>
          <w:noProof/>
        </w:rPr>
        <w:fldChar w:fldCharType="separate"/>
      </w:r>
      <w:r w:rsidR="00E16493" w:rsidRPr="00226076">
        <w:rPr>
          <w:rStyle w:val="Hyperlink"/>
          <w:rFonts w:cs="Arial"/>
          <w:noProof/>
        </w:rPr>
        <w:t>CONTRACT SCHEDULE 3: STAFF TRANSFER</w:t>
      </w:r>
      <w:r w:rsidR="00E16493">
        <w:rPr>
          <w:noProof/>
        </w:rPr>
        <w:tab/>
      </w:r>
      <w:r w:rsidR="00E16493">
        <w:rPr>
          <w:noProof/>
        </w:rPr>
        <w:fldChar w:fldCharType="begin"/>
      </w:r>
      <w:r w:rsidR="00E16493">
        <w:rPr>
          <w:noProof/>
        </w:rPr>
        <w:instrText xml:space="preserve"> PAGEREF _Toc528315587 \h </w:instrText>
      </w:r>
      <w:r w:rsidR="00E16493">
        <w:rPr>
          <w:noProof/>
        </w:rPr>
      </w:r>
      <w:r w:rsidR="00E16493">
        <w:rPr>
          <w:noProof/>
        </w:rPr>
        <w:fldChar w:fldCharType="separate"/>
      </w:r>
      <w:r w:rsidR="008E2B20">
        <w:rPr>
          <w:noProof/>
        </w:rPr>
        <w:t>67</w:t>
      </w:r>
      <w:r w:rsidR="00E16493">
        <w:rPr>
          <w:noProof/>
        </w:rPr>
        <w:fldChar w:fldCharType="end"/>
      </w:r>
      <w:r>
        <w:rPr>
          <w:noProof/>
        </w:rPr>
        <w:fldChar w:fldCharType="end"/>
      </w:r>
    </w:p>
    <w:p w14:paraId="1546B1E6" w14:textId="54C4F70F" w:rsidR="00E16493" w:rsidRDefault="002A0865">
      <w:pPr>
        <w:pStyle w:val="TOC1"/>
        <w:rPr>
          <w:rFonts w:asciiTheme="minorHAnsi" w:eastAsiaTheme="minorEastAsia" w:hAnsiTheme="minorHAnsi" w:cstheme="minorBidi"/>
          <w:caps w:val="0"/>
          <w:noProof/>
          <w:szCs w:val="22"/>
          <w:lang w:eastAsia="en-GB"/>
        </w:rPr>
      </w:pPr>
      <w:hyperlink w:anchor="_Toc528315588" w:history="1">
        <w:r w:rsidR="00E16493" w:rsidRPr="00226076">
          <w:rPr>
            <w:rStyle w:val="Hyperlink"/>
            <w:rFonts w:cs="Arial"/>
            <w:noProof/>
          </w:rPr>
          <w:t>CONTRACT SCHEDULE 4: TRANSPARENCY REPORTS</w:t>
        </w:r>
        <w:r w:rsidR="00E16493">
          <w:rPr>
            <w:noProof/>
          </w:rPr>
          <w:tab/>
        </w:r>
        <w:r w:rsidR="00E16493">
          <w:rPr>
            <w:noProof/>
          </w:rPr>
          <w:fldChar w:fldCharType="begin"/>
        </w:r>
        <w:r w:rsidR="00E16493">
          <w:rPr>
            <w:noProof/>
          </w:rPr>
          <w:instrText xml:space="preserve"> PAGEREF _Toc528315588 \h </w:instrText>
        </w:r>
        <w:r w:rsidR="00E16493">
          <w:rPr>
            <w:noProof/>
          </w:rPr>
        </w:r>
        <w:r w:rsidR="00E16493">
          <w:rPr>
            <w:noProof/>
          </w:rPr>
          <w:fldChar w:fldCharType="separate"/>
        </w:r>
        <w:r w:rsidR="008E2B20">
          <w:rPr>
            <w:noProof/>
          </w:rPr>
          <w:t>100</w:t>
        </w:r>
        <w:r w:rsidR="00E16493">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14283023" w14:textId="3D389597" w:rsidR="00415BB5" w:rsidRPr="00C3320D" w:rsidRDefault="008B0862" w:rsidP="000D3A8B">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3" w:name="_Toc303802818"/>
      <w:bookmarkStart w:id="4" w:name="_Toc430879909"/>
      <w:bookmarkStart w:id="5" w:name="_Toc430880107"/>
      <w:bookmarkStart w:id="6" w:name="_Toc430880393"/>
      <w:bookmarkStart w:id="7" w:name="_Toc430880538"/>
      <w:bookmarkStart w:id="8" w:name="_Toc430880794"/>
      <w:bookmarkStart w:id="9" w:name="_Toc430941298"/>
      <w:bookmarkStart w:id="10" w:name="_Toc431551111"/>
      <w:bookmarkStart w:id="11" w:name="_Toc528160590"/>
      <w:bookmarkStart w:id="12" w:name="_Toc528315614"/>
      <w:bookmarkStart w:id="13" w:name="_Toc528317895"/>
      <w:bookmarkStart w:id="14" w:name="_Toc303802819"/>
      <w:bookmarkStart w:id="15" w:name="_Toc430879910"/>
      <w:bookmarkStart w:id="16" w:name="_Toc430880108"/>
      <w:bookmarkStart w:id="17" w:name="_Toc430880394"/>
      <w:bookmarkStart w:id="18" w:name="_Toc430880539"/>
      <w:bookmarkStart w:id="19" w:name="_Toc430880795"/>
      <w:bookmarkStart w:id="20" w:name="_Toc430941299"/>
      <w:bookmarkStart w:id="21"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3"/>
      <w:bookmarkEnd w:id="4"/>
      <w:bookmarkEnd w:id="5"/>
      <w:bookmarkEnd w:id="6"/>
      <w:bookmarkEnd w:id="7"/>
      <w:bookmarkEnd w:id="8"/>
      <w:bookmarkEnd w:id="9"/>
      <w:bookmarkEnd w:id="10"/>
      <w:bookmarkEnd w:id="11"/>
      <w:bookmarkEnd w:id="12"/>
      <w:bookmarkEnd w:id="13"/>
    </w:p>
    <w:p w14:paraId="64CB6509" w14:textId="1569AF1E" w:rsidR="00415BB5" w:rsidRPr="00C3320D" w:rsidRDefault="00415BB5" w:rsidP="000D3A8B">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22" w:name="_Toc528160591"/>
      <w:bookmarkStart w:id="23" w:name="_Toc528315615"/>
      <w:bookmarkStart w:id="24" w:name="_Toc528317896"/>
      <w:r w:rsidRPr="00C3320D">
        <w:rPr>
          <w:rFonts w:cs="Arial"/>
          <w:b w:val="0"/>
          <w:caps w:val="0"/>
          <w:color w:val="auto"/>
          <w:u w:val="none"/>
        </w:rPr>
        <w:t>The Customer issued its Statement of Requirements for the provision of the Ordered</w:t>
      </w:r>
      <w:r w:rsidR="007B0F62">
        <w:rPr>
          <w:rFonts w:cs="Arial"/>
          <w:b w:val="0"/>
          <w:caps w:val="0"/>
          <w:color w:val="auto"/>
          <w:u w:val="none"/>
        </w:rPr>
        <w:t xml:space="preserve"> Panel Services on 1</w:t>
      </w:r>
      <w:r w:rsidR="00A4159F">
        <w:rPr>
          <w:rFonts w:cs="Arial"/>
          <w:b w:val="0"/>
          <w:caps w:val="0"/>
          <w:color w:val="auto"/>
          <w:u w:val="none"/>
        </w:rPr>
        <w:t>6</w:t>
      </w:r>
      <w:r w:rsidR="007B0F62" w:rsidRPr="007B0F62">
        <w:rPr>
          <w:rFonts w:cs="Arial"/>
          <w:b w:val="0"/>
          <w:caps w:val="0"/>
          <w:color w:val="auto"/>
          <w:u w:val="none"/>
          <w:vertAlign w:val="superscript"/>
        </w:rPr>
        <w:t>th</w:t>
      </w:r>
      <w:r w:rsidR="007B0F62">
        <w:rPr>
          <w:rFonts w:cs="Arial"/>
          <w:b w:val="0"/>
          <w:caps w:val="0"/>
          <w:color w:val="auto"/>
          <w:u w:val="none"/>
        </w:rPr>
        <w:t xml:space="preserve"> August 2018</w:t>
      </w:r>
      <w:r w:rsidRPr="00C3320D">
        <w:rPr>
          <w:rFonts w:cs="Arial"/>
          <w:b w:val="0"/>
          <w:i/>
          <w:caps w:val="0"/>
          <w:color w:val="auto"/>
          <w:u w:val="none"/>
        </w:rPr>
        <w:t>.</w:t>
      </w:r>
      <w:bookmarkEnd w:id="14"/>
      <w:bookmarkEnd w:id="15"/>
      <w:bookmarkEnd w:id="16"/>
      <w:bookmarkEnd w:id="17"/>
      <w:bookmarkEnd w:id="18"/>
      <w:bookmarkEnd w:id="19"/>
      <w:bookmarkEnd w:id="20"/>
      <w:bookmarkEnd w:id="21"/>
      <w:bookmarkEnd w:id="22"/>
      <w:bookmarkEnd w:id="23"/>
      <w:bookmarkEnd w:id="24"/>
    </w:p>
    <w:p w14:paraId="69EFFE8E" w14:textId="4E6B04A9" w:rsidR="00415BB5" w:rsidRPr="00C3320D" w:rsidRDefault="00415BB5" w:rsidP="000D3A8B">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25" w:name="_Toc303802820"/>
      <w:bookmarkStart w:id="26" w:name="_Toc430879911"/>
      <w:bookmarkStart w:id="27" w:name="_Toc430880109"/>
      <w:bookmarkStart w:id="28" w:name="_Toc430880395"/>
      <w:bookmarkStart w:id="29" w:name="_Toc430880540"/>
      <w:bookmarkStart w:id="30" w:name="_Toc430880796"/>
      <w:bookmarkStart w:id="31" w:name="_Toc430941300"/>
      <w:bookmarkStart w:id="32" w:name="_Toc431551113"/>
      <w:bookmarkStart w:id="33" w:name="_Toc528160592"/>
      <w:bookmarkStart w:id="34" w:name="_Toc528315616"/>
      <w:bookmarkStart w:id="35" w:name="_Toc528317897"/>
      <w:r w:rsidRPr="00C3320D">
        <w:rPr>
          <w:rFonts w:cs="Arial"/>
          <w:b w:val="0"/>
          <w:caps w:val="0"/>
          <w:color w:val="auto"/>
          <w:u w:val="none"/>
        </w:rPr>
        <w:t>In response to the Statement of Requirements the Supplier submitted a Tender to t</w:t>
      </w:r>
      <w:r w:rsidR="007B0F62">
        <w:rPr>
          <w:rFonts w:cs="Arial"/>
          <w:b w:val="0"/>
          <w:caps w:val="0"/>
          <w:color w:val="auto"/>
          <w:u w:val="none"/>
        </w:rPr>
        <w:t>he Customer on the 5</w:t>
      </w:r>
      <w:r w:rsidR="007B0F62" w:rsidRPr="007B0F62">
        <w:rPr>
          <w:rFonts w:cs="Arial"/>
          <w:b w:val="0"/>
          <w:caps w:val="0"/>
          <w:color w:val="auto"/>
          <w:u w:val="none"/>
          <w:vertAlign w:val="superscript"/>
        </w:rPr>
        <w:t>th</w:t>
      </w:r>
      <w:r w:rsidR="007B0F62">
        <w:rPr>
          <w:rFonts w:cs="Arial"/>
          <w:b w:val="0"/>
          <w:caps w:val="0"/>
          <w:color w:val="auto"/>
          <w:u w:val="none"/>
        </w:rPr>
        <w:t xml:space="preserve"> September 2018</w:t>
      </w:r>
      <w:r w:rsidRPr="00C3320D">
        <w:rPr>
          <w:rFonts w:cs="Arial"/>
          <w:b w:val="0"/>
          <w:caps w:val="0"/>
          <w:color w:val="auto"/>
          <w:u w:val="none"/>
        </w:rPr>
        <w:t xml:space="preserve"> through which it provided to the Customer its solution for providing the Ordered Panel Services.</w:t>
      </w:r>
      <w:bookmarkEnd w:id="25"/>
      <w:bookmarkEnd w:id="26"/>
      <w:bookmarkEnd w:id="27"/>
      <w:bookmarkEnd w:id="28"/>
      <w:bookmarkEnd w:id="29"/>
      <w:bookmarkEnd w:id="30"/>
      <w:bookmarkEnd w:id="31"/>
      <w:bookmarkEnd w:id="32"/>
      <w:bookmarkEnd w:id="33"/>
      <w:bookmarkEnd w:id="34"/>
      <w:bookmarkEnd w:id="35"/>
    </w:p>
    <w:p w14:paraId="316127BA" w14:textId="2C6C7D03" w:rsidR="00415BB5" w:rsidRPr="007B0F62" w:rsidRDefault="00415BB5" w:rsidP="000D3A8B">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528160593"/>
      <w:bookmarkStart w:id="45" w:name="_Toc528315617"/>
      <w:bookmarkStart w:id="46" w:name="_Toc528317898"/>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36"/>
      <w:bookmarkEnd w:id="37"/>
      <w:bookmarkEnd w:id="38"/>
      <w:bookmarkEnd w:id="39"/>
      <w:bookmarkEnd w:id="40"/>
      <w:bookmarkEnd w:id="41"/>
      <w:bookmarkEnd w:id="42"/>
      <w:bookmarkEnd w:id="43"/>
      <w:bookmarkEnd w:id="44"/>
      <w:bookmarkEnd w:id="45"/>
      <w:bookmarkEnd w:id="46"/>
    </w:p>
    <w:p w14:paraId="773DC6CF" w14:textId="77777777" w:rsidR="00F807DC" w:rsidRPr="00C3320D" w:rsidRDefault="005C28AA" w:rsidP="00D40F55">
      <w:pPr>
        <w:pStyle w:val="Heading1"/>
        <w:spacing w:before="120" w:after="120"/>
        <w:rPr>
          <w:rFonts w:cs="Arial"/>
          <w:szCs w:val="22"/>
        </w:rPr>
      </w:pPr>
      <w:bookmarkStart w:id="47" w:name="_Toc528160594"/>
      <w:bookmarkStart w:id="48" w:name="_Toc528315561"/>
      <w:bookmarkStart w:id="49" w:name="_Toc528315618"/>
      <w:bookmarkStart w:id="50" w:name="_Toc528317899"/>
      <w:r w:rsidRPr="00C3320D">
        <w:rPr>
          <w:rFonts w:cs="Arial"/>
          <w:szCs w:val="22"/>
        </w:rPr>
        <w:t>DEFINITIONS AND INTERPRETATION</w:t>
      </w:r>
      <w:bookmarkEnd w:id="47"/>
      <w:bookmarkEnd w:id="48"/>
      <w:bookmarkEnd w:id="49"/>
      <w:bookmarkEnd w:id="50"/>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51"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51"/>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52" w:name="_Toc528160595"/>
      <w:bookmarkStart w:id="53" w:name="_Toc528315562"/>
      <w:bookmarkStart w:id="54" w:name="_Toc528315619"/>
      <w:bookmarkStart w:id="55" w:name="_Toc528317900"/>
      <w:r w:rsidRPr="00C3320D">
        <w:rPr>
          <w:rFonts w:cs="Arial"/>
          <w:szCs w:val="22"/>
        </w:rPr>
        <w:t>The Ordered Panel Services</w:t>
      </w:r>
      <w:bookmarkEnd w:id="52"/>
      <w:bookmarkEnd w:id="53"/>
      <w:bookmarkEnd w:id="54"/>
      <w:bookmarkEnd w:id="55"/>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56" w:name="_Toc528160596"/>
      <w:bookmarkStart w:id="57" w:name="_Toc528315563"/>
      <w:bookmarkStart w:id="58" w:name="_Toc528315620"/>
      <w:bookmarkStart w:id="59" w:name="_Toc528317901"/>
      <w:r w:rsidRPr="00C3320D">
        <w:rPr>
          <w:rFonts w:cs="Arial"/>
          <w:szCs w:val="22"/>
        </w:rPr>
        <w:t xml:space="preserve">Delivery and management of </w:t>
      </w:r>
      <w:r w:rsidR="00F60EC1" w:rsidRPr="00C3320D">
        <w:rPr>
          <w:rFonts w:cs="Arial"/>
          <w:szCs w:val="22"/>
        </w:rPr>
        <w:t>the Ordered Panel Services</w:t>
      </w:r>
      <w:bookmarkEnd w:id="56"/>
      <w:bookmarkEnd w:id="57"/>
      <w:bookmarkEnd w:id="58"/>
      <w:bookmarkEnd w:id="59"/>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60"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60"/>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61"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61"/>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62"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62"/>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63"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63"/>
    </w:p>
    <w:p w14:paraId="6F7B83E1" w14:textId="77777777" w:rsidR="00C901FE" w:rsidRPr="00C3320D" w:rsidRDefault="00C901FE" w:rsidP="00D40F55">
      <w:pPr>
        <w:pStyle w:val="Heading1"/>
        <w:spacing w:before="120" w:after="120"/>
        <w:rPr>
          <w:rFonts w:cs="Arial"/>
          <w:szCs w:val="22"/>
        </w:rPr>
      </w:pPr>
      <w:bookmarkStart w:id="64" w:name="_Toc461109632"/>
      <w:bookmarkStart w:id="65" w:name="_Toc461109633"/>
      <w:bookmarkStart w:id="66" w:name="_Toc528160597"/>
      <w:bookmarkStart w:id="67" w:name="_Toc528315564"/>
      <w:bookmarkStart w:id="68" w:name="_Toc528315621"/>
      <w:bookmarkStart w:id="69" w:name="_Toc528317902"/>
      <w:bookmarkEnd w:id="64"/>
      <w:bookmarkEnd w:id="65"/>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66"/>
      <w:bookmarkEnd w:id="67"/>
      <w:bookmarkEnd w:id="68"/>
      <w:bookmarkEnd w:id="69"/>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70"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70"/>
    </w:p>
    <w:p w14:paraId="344FC365" w14:textId="77777777" w:rsidR="00F6759D" w:rsidRPr="00C3320D" w:rsidRDefault="00F6759D" w:rsidP="00D40F55">
      <w:pPr>
        <w:pStyle w:val="Heading1"/>
        <w:spacing w:before="120" w:after="120"/>
        <w:rPr>
          <w:rFonts w:cs="Arial"/>
          <w:szCs w:val="22"/>
        </w:rPr>
      </w:pPr>
      <w:bookmarkStart w:id="71" w:name="_Toc528160598"/>
      <w:bookmarkStart w:id="72" w:name="_Toc528315565"/>
      <w:bookmarkStart w:id="73" w:name="_Toc528315622"/>
      <w:bookmarkStart w:id="74" w:name="_Toc528317903"/>
      <w:r w:rsidRPr="00C3320D">
        <w:rPr>
          <w:rFonts w:cs="Arial"/>
          <w:szCs w:val="22"/>
        </w:rPr>
        <w:t>Personnel</w:t>
      </w:r>
      <w:bookmarkEnd w:id="71"/>
      <w:bookmarkEnd w:id="72"/>
      <w:bookmarkEnd w:id="73"/>
      <w:bookmarkEnd w:id="74"/>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75" w:name="_Ref363736216"/>
      <w:r w:rsidRPr="00C3320D">
        <w:rPr>
          <w:rFonts w:cs="Arial"/>
          <w:szCs w:val="22"/>
        </w:rPr>
        <w:t>The Supplier shall:</w:t>
      </w:r>
      <w:bookmarkEnd w:id="75"/>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76" w:name="_Ref358297649"/>
      <w:r w:rsidRPr="00C3320D">
        <w:rPr>
          <w:rFonts w:cs="Arial"/>
          <w:szCs w:val="22"/>
        </w:rPr>
        <w:t>The Parties agree that</w:t>
      </w:r>
      <w:r w:rsidR="00FA30C4" w:rsidRPr="00C3320D">
        <w:rPr>
          <w:rFonts w:cs="Arial"/>
          <w:szCs w:val="22"/>
        </w:rPr>
        <w:t>:</w:t>
      </w:r>
      <w:bookmarkEnd w:id="76"/>
    </w:p>
    <w:p w14:paraId="513D7722" w14:textId="14E84AA8" w:rsidR="00FA30C4" w:rsidRPr="00C3320D" w:rsidRDefault="00FA30C4" w:rsidP="00D40F55">
      <w:pPr>
        <w:pStyle w:val="Heading3"/>
        <w:spacing w:before="120" w:after="120"/>
        <w:rPr>
          <w:rFonts w:cs="Arial"/>
          <w:szCs w:val="22"/>
        </w:rPr>
      </w:pPr>
      <w:bookmarkStart w:id="77"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78" w:name="_Ref358300369"/>
      <w:bookmarkEnd w:id="77"/>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78"/>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79" w:name="_Ref359425071"/>
      <w:r w:rsidRPr="00C3320D">
        <w:rPr>
          <w:rFonts w:cs="Arial"/>
          <w:szCs w:val="22"/>
        </w:rPr>
        <w:lastRenderedPageBreak/>
        <w:t>Prior to sub-contacting any of its obligations under this Legal Services Contract, the Supplier shall notify the Customer and provide the Customer with:</w:t>
      </w:r>
      <w:bookmarkEnd w:id="79"/>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80"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80"/>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0D3A8B">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0D3A8B">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0D3A8B">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0D3A8B">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0D3A8B">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0D3A8B">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0D3A8B">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81"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81"/>
    </w:p>
    <w:p w14:paraId="01A870A0" w14:textId="77777777" w:rsidR="00A904F4" w:rsidRPr="00C3320D" w:rsidRDefault="00A904F4" w:rsidP="00D40F55">
      <w:pPr>
        <w:pStyle w:val="Heading3"/>
        <w:spacing w:before="120" w:after="120"/>
        <w:rPr>
          <w:rFonts w:cs="Arial"/>
          <w:szCs w:val="22"/>
        </w:rPr>
      </w:pPr>
      <w:bookmarkStart w:id="82"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82"/>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83" w:name="_Ref359339111"/>
      <w:r w:rsidRPr="00C3320D">
        <w:rPr>
          <w:rFonts w:cs="Arial"/>
          <w:szCs w:val="22"/>
        </w:rPr>
        <w:t>The Supplier shall</w:t>
      </w:r>
      <w:bookmarkEnd w:id="83"/>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84" w:name="_Ref379548295"/>
      <w:r w:rsidRPr="00C3320D">
        <w:rPr>
          <w:rFonts w:cs="Arial"/>
          <w:szCs w:val="22"/>
        </w:rPr>
        <w:t>The Customer may require the Supplier to terminate:</w:t>
      </w:r>
      <w:bookmarkEnd w:id="84"/>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0D3A8B">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0D3A8B">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0D3A8B">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0D3A8B">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85"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85"/>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86" w:name="_Toc528160599"/>
      <w:bookmarkStart w:id="87" w:name="_Toc528315566"/>
      <w:bookmarkStart w:id="88" w:name="_Toc528315623"/>
      <w:bookmarkStart w:id="89" w:name="_Toc528317904"/>
      <w:r w:rsidRPr="00C3320D">
        <w:rPr>
          <w:rFonts w:cs="Arial"/>
          <w:szCs w:val="22"/>
        </w:rPr>
        <w:t>CHARGES</w:t>
      </w:r>
      <w:r w:rsidR="00A34A70" w:rsidRPr="00C3320D">
        <w:rPr>
          <w:rFonts w:cs="Arial"/>
          <w:szCs w:val="22"/>
        </w:rPr>
        <w:t xml:space="preserve"> AND INVOICING</w:t>
      </w:r>
      <w:bookmarkEnd w:id="86"/>
      <w:bookmarkEnd w:id="87"/>
      <w:bookmarkEnd w:id="88"/>
      <w:bookmarkEnd w:id="89"/>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76B79E55" w:rsidR="00E56DC7" w:rsidRPr="00C3320D" w:rsidRDefault="007562F7" w:rsidP="00D40F55">
      <w:pPr>
        <w:pStyle w:val="Heading3"/>
        <w:spacing w:before="120" w:after="120"/>
        <w:rPr>
          <w:rFonts w:cs="Arial"/>
          <w:szCs w:val="22"/>
        </w:rPr>
      </w:pPr>
      <w:r w:rsidRPr="007B0F62">
        <w:rPr>
          <w:rFonts w:cs="Arial"/>
          <w:szCs w:val="22"/>
        </w:rPr>
        <w:t xml:space="preserve">In consideration of the </w:t>
      </w:r>
      <w:r w:rsidR="00151B56" w:rsidRPr="007B0F62">
        <w:rPr>
          <w:rFonts w:cs="Arial"/>
          <w:szCs w:val="22"/>
        </w:rPr>
        <w:t>Supplier</w:t>
      </w:r>
      <w:r w:rsidRPr="007B0F62">
        <w:rPr>
          <w:rFonts w:cs="Arial"/>
          <w:szCs w:val="22"/>
        </w:rPr>
        <w:t xml:space="preserve">'s performance of its obligations under </w:t>
      </w:r>
      <w:r w:rsidR="002479FD" w:rsidRPr="007B0F62">
        <w:rPr>
          <w:rFonts w:cs="Arial"/>
          <w:szCs w:val="22"/>
        </w:rPr>
        <w:t>this</w:t>
      </w:r>
      <w:r w:rsidR="00A34A70" w:rsidRPr="007B0F62">
        <w:rPr>
          <w:rFonts w:cs="Arial"/>
          <w:szCs w:val="22"/>
        </w:rPr>
        <w:t xml:space="preserve"> </w:t>
      </w:r>
      <w:r w:rsidR="008C689D" w:rsidRPr="007B0F62">
        <w:rPr>
          <w:rFonts w:cs="Arial"/>
          <w:szCs w:val="22"/>
        </w:rPr>
        <w:t>Legal Services Contract</w:t>
      </w:r>
      <w:r w:rsidRPr="007B0F62">
        <w:rPr>
          <w:rFonts w:cs="Arial"/>
          <w:szCs w:val="22"/>
        </w:rPr>
        <w:t xml:space="preserve">, the </w:t>
      </w:r>
      <w:r w:rsidR="00C158E8" w:rsidRPr="007B0F62">
        <w:rPr>
          <w:rFonts w:cs="Arial"/>
          <w:szCs w:val="22"/>
        </w:rPr>
        <w:t>Customer</w:t>
      </w:r>
      <w:r w:rsidRPr="007B0F62">
        <w:rPr>
          <w:rFonts w:cs="Arial"/>
          <w:szCs w:val="22"/>
        </w:rPr>
        <w:t xml:space="preserve"> shall pay the</w:t>
      </w:r>
      <w:r w:rsidR="00A34A70" w:rsidRPr="007B0F62">
        <w:rPr>
          <w:rFonts w:cs="Arial"/>
          <w:szCs w:val="22"/>
        </w:rPr>
        <w:t xml:space="preserve"> undisputed</w:t>
      </w:r>
      <w:r w:rsidRPr="007B0F62">
        <w:rPr>
          <w:rFonts w:cs="Arial"/>
          <w:szCs w:val="22"/>
        </w:rPr>
        <w:t xml:space="preserve"> </w:t>
      </w:r>
      <w:r w:rsidR="00AB51E9" w:rsidRPr="007B0F62">
        <w:rPr>
          <w:rFonts w:cs="Arial"/>
          <w:szCs w:val="22"/>
        </w:rPr>
        <w:t>Charges</w:t>
      </w:r>
      <w:r w:rsidRPr="007B0F62">
        <w:rPr>
          <w:rFonts w:cs="Arial"/>
          <w:szCs w:val="22"/>
        </w:rPr>
        <w:t xml:space="preserve"> in accordance with </w:t>
      </w:r>
      <w:r w:rsidR="00304EEF" w:rsidRPr="007B0F62">
        <w:rPr>
          <w:rFonts w:cs="Arial"/>
          <w:szCs w:val="22"/>
        </w:rPr>
        <w:t xml:space="preserve">this </w:t>
      </w:r>
      <w:r w:rsidR="00E6002D" w:rsidRPr="007B0F62">
        <w:rPr>
          <w:rFonts w:cs="Arial"/>
          <w:szCs w:val="22"/>
        </w:rPr>
        <w:t>Clause </w:t>
      </w:r>
      <w:r w:rsidR="00304EEF" w:rsidRPr="007B0F62">
        <w:rPr>
          <w:rFonts w:cs="Arial"/>
          <w:szCs w:val="22"/>
        </w:rPr>
        <w:t>6</w:t>
      </w:r>
      <w:r w:rsidR="00AC4EAD" w:rsidRPr="007B0F62">
        <w:rPr>
          <w:rFonts w:cs="Arial"/>
          <w:szCs w:val="22"/>
        </w:rPr>
        <w:t xml:space="preserve"> </w:t>
      </w:r>
      <w:r w:rsidRPr="007B0F62">
        <w:rPr>
          <w:rFonts w:cs="Arial"/>
          <w:szCs w:val="22"/>
        </w:rPr>
        <w:t>(</w:t>
      </w:r>
      <w:r w:rsidR="00A34A70" w:rsidRPr="007B0F62">
        <w:rPr>
          <w:rFonts w:cs="Arial"/>
          <w:szCs w:val="22"/>
        </w:rPr>
        <w:t>Charges and Invoicing)</w:t>
      </w:r>
      <w:r w:rsidRPr="007B0F62">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90"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90"/>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91"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91"/>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92"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92"/>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93" w:name="_Ref313370178"/>
      <w:r w:rsidRPr="00C3320D">
        <w:rPr>
          <w:rFonts w:cs="Arial"/>
          <w:b/>
          <w:szCs w:val="22"/>
        </w:rPr>
        <w:t>Recovery of Sums Due</w:t>
      </w:r>
      <w:bookmarkEnd w:id="93"/>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94" w:name="_Toc528160600"/>
      <w:bookmarkStart w:id="95" w:name="_Toc528315567"/>
      <w:bookmarkStart w:id="96" w:name="_Toc528315624"/>
      <w:bookmarkStart w:id="97" w:name="_Toc528317905"/>
      <w:bookmarkStart w:id="98" w:name="_Ref313371594"/>
      <w:r w:rsidRPr="00C3320D">
        <w:rPr>
          <w:rFonts w:cs="Arial"/>
          <w:szCs w:val="22"/>
        </w:rPr>
        <w:lastRenderedPageBreak/>
        <w:t>LIABILITY</w:t>
      </w:r>
      <w:r w:rsidR="003C6C6B" w:rsidRPr="00C3320D">
        <w:rPr>
          <w:rFonts w:cs="Arial"/>
          <w:szCs w:val="22"/>
        </w:rPr>
        <w:t xml:space="preserve"> AND INSURANCE</w:t>
      </w:r>
      <w:bookmarkEnd w:id="94"/>
      <w:bookmarkEnd w:id="95"/>
      <w:bookmarkEnd w:id="96"/>
      <w:bookmarkEnd w:id="97"/>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99" w:name="_Ref311654936"/>
      <w:r w:rsidRPr="00C3320D">
        <w:rPr>
          <w:rFonts w:cs="Arial"/>
          <w:szCs w:val="22"/>
        </w:rPr>
        <w:t>Neither Party excludes or limits its liability for:</w:t>
      </w:r>
      <w:bookmarkEnd w:id="99"/>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148CE5AE"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7B0F62">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100"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100"/>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101" w:name="_Ref313366946"/>
      <w:bookmarkStart w:id="102" w:name="_Toc528160601"/>
      <w:bookmarkStart w:id="103" w:name="_Toc528315568"/>
      <w:bookmarkStart w:id="104" w:name="_Toc528315625"/>
      <w:bookmarkStart w:id="105" w:name="_Toc528317906"/>
      <w:bookmarkEnd w:id="98"/>
      <w:r w:rsidRPr="00C3320D">
        <w:rPr>
          <w:rFonts w:cs="Arial"/>
          <w:szCs w:val="22"/>
        </w:rPr>
        <w:t>INTELLECTUAL PROPERTY RIGHTS</w:t>
      </w:r>
      <w:bookmarkEnd w:id="101"/>
      <w:bookmarkEnd w:id="102"/>
      <w:bookmarkEnd w:id="103"/>
      <w:bookmarkEnd w:id="104"/>
      <w:bookmarkEnd w:id="105"/>
    </w:p>
    <w:p w14:paraId="2AEA58D8" w14:textId="340AD279" w:rsidR="00F14CCD" w:rsidRPr="00C3320D" w:rsidRDefault="0025590B" w:rsidP="00D40F55">
      <w:pPr>
        <w:pStyle w:val="Heading2"/>
        <w:tabs>
          <w:tab w:val="num" w:pos="720"/>
        </w:tabs>
        <w:spacing w:before="120" w:after="120"/>
        <w:ind w:left="720"/>
        <w:rPr>
          <w:rFonts w:cs="Arial"/>
          <w:szCs w:val="22"/>
        </w:rPr>
      </w:pPr>
      <w:bookmarkStart w:id="106"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106"/>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107"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107"/>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108" w:name="_Ref313367870"/>
      <w:bookmarkStart w:id="109" w:name="_Toc528160602"/>
      <w:bookmarkStart w:id="110" w:name="_Toc528315569"/>
      <w:bookmarkStart w:id="111" w:name="_Toc528315626"/>
      <w:bookmarkStart w:id="112" w:name="_Toc528317907"/>
      <w:r w:rsidRPr="00C3320D">
        <w:rPr>
          <w:rFonts w:cs="Arial"/>
          <w:szCs w:val="22"/>
        </w:rPr>
        <w:t>PROTECTION OF INFORMATION</w:t>
      </w:r>
      <w:bookmarkEnd w:id="108"/>
      <w:bookmarkEnd w:id="109"/>
      <w:bookmarkEnd w:id="110"/>
      <w:bookmarkEnd w:id="111"/>
      <w:bookmarkEnd w:id="112"/>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113" w:name="_Ref313367297"/>
      <w:r w:rsidRPr="00C3320D">
        <w:rPr>
          <w:rFonts w:cs="Arial"/>
          <w:b/>
          <w:szCs w:val="22"/>
        </w:rPr>
        <w:t>Protection of Personal Data</w:t>
      </w:r>
      <w:bookmarkEnd w:id="113"/>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t>
      </w:r>
      <w:r w:rsidRPr="00C3320D">
        <w:rPr>
          <w:rFonts w:cs="Arial"/>
          <w:szCs w:val="22"/>
        </w:rPr>
        <w:lastRenderedPageBreak/>
        <w:t xml:space="preserve">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114" w:name="_Ref313367753"/>
      <w:r w:rsidRPr="00C3320D">
        <w:rPr>
          <w:rFonts w:cs="Arial"/>
          <w:b/>
          <w:szCs w:val="22"/>
        </w:rPr>
        <w:t>Confidentiality</w:t>
      </w:r>
      <w:bookmarkEnd w:id="114"/>
    </w:p>
    <w:p w14:paraId="1EED7F04" w14:textId="77777777" w:rsidR="00F807DC" w:rsidRPr="00C3320D" w:rsidRDefault="007562F7" w:rsidP="00D40F55">
      <w:pPr>
        <w:pStyle w:val="Heading3"/>
        <w:keepNext/>
        <w:spacing w:before="120" w:after="120"/>
        <w:rPr>
          <w:rFonts w:cs="Arial"/>
          <w:szCs w:val="22"/>
        </w:rPr>
      </w:pPr>
      <w:bookmarkStart w:id="115"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15"/>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16"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16"/>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17"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17"/>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18"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18"/>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19" w:name="_Ref313369975"/>
      <w:r w:rsidRPr="00C3320D">
        <w:rPr>
          <w:rFonts w:cs="Arial"/>
          <w:b/>
          <w:szCs w:val="22"/>
        </w:rPr>
        <w:t>Freedom of Information</w:t>
      </w:r>
      <w:bookmarkEnd w:id="119"/>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20"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20"/>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9"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21" w:name="_Ref313372170"/>
      <w:bookmarkStart w:id="122" w:name="_Toc528160603"/>
      <w:bookmarkStart w:id="123" w:name="_Toc528315570"/>
      <w:bookmarkStart w:id="124" w:name="_Toc528315627"/>
      <w:bookmarkStart w:id="125" w:name="_Toc528317908"/>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21"/>
      <w:r w:rsidR="00A14D96" w:rsidRPr="00C3320D">
        <w:rPr>
          <w:rFonts w:cs="Arial"/>
          <w:szCs w:val="22"/>
        </w:rPr>
        <w:t xml:space="preserve"> AND UNDERTAKINGS</w:t>
      </w:r>
      <w:bookmarkEnd w:id="122"/>
      <w:bookmarkEnd w:id="123"/>
      <w:bookmarkEnd w:id="124"/>
      <w:bookmarkEnd w:id="125"/>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26"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26"/>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lastRenderedPageBreak/>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27"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27"/>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28" w:name="_Ref313373896"/>
      <w:bookmarkStart w:id="129" w:name="_Toc528160604"/>
      <w:bookmarkStart w:id="130" w:name="_Toc528315571"/>
      <w:bookmarkStart w:id="131" w:name="_Toc528315628"/>
      <w:bookmarkStart w:id="132" w:name="_Toc528317909"/>
      <w:r w:rsidRPr="00C3320D">
        <w:rPr>
          <w:rFonts w:cs="Arial"/>
          <w:szCs w:val="22"/>
        </w:rPr>
        <w:t>TERMINATION</w:t>
      </w:r>
      <w:bookmarkEnd w:id="128"/>
      <w:bookmarkEnd w:id="129"/>
      <w:bookmarkEnd w:id="130"/>
      <w:bookmarkEnd w:id="131"/>
      <w:bookmarkEnd w:id="132"/>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33" w:name="_Ref313371016"/>
      <w:r w:rsidRPr="00C3320D">
        <w:rPr>
          <w:rFonts w:cs="Arial"/>
          <w:b/>
          <w:szCs w:val="22"/>
        </w:rPr>
        <w:t>Termination on Insolvency</w:t>
      </w:r>
      <w:bookmarkEnd w:id="133"/>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34" w:name="_Ref313369326"/>
      <w:r w:rsidRPr="00C3320D">
        <w:rPr>
          <w:rFonts w:cs="Arial"/>
          <w:b/>
          <w:szCs w:val="22"/>
        </w:rPr>
        <w:t xml:space="preserve">Termination on </w:t>
      </w:r>
      <w:bookmarkEnd w:id="134"/>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35"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35"/>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36" w:name="_Ref313371033"/>
      <w:bookmarkStart w:id="137" w:name="_Ref313369604"/>
      <w:r w:rsidRPr="00C3320D">
        <w:rPr>
          <w:rFonts w:cs="Arial"/>
          <w:b/>
          <w:szCs w:val="22"/>
        </w:rPr>
        <w:t>Termination on Change of Control</w:t>
      </w:r>
      <w:bookmarkEnd w:id="136"/>
    </w:p>
    <w:p w14:paraId="383040C0" w14:textId="77777777" w:rsidR="00BB527F" w:rsidRPr="00C3320D" w:rsidRDefault="00BB527F" w:rsidP="00D40F55">
      <w:pPr>
        <w:pStyle w:val="Heading3"/>
        <w:spacing w:before="120" w:after="120"/>
        <w:rPr>
          <w:rFonts w:cs="Arial"/>
          <w:szCs w:val="22"/>
        </w:rPr>
      </w:pPr>
      <w:bookmarkStart w:id="138"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38"/>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37"/>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39" w:name="_Ref313370007"/>
      <w:bookmarkStart w:id="140" w:name="_Toc528160605"/>
      <w:bookmarkStart w:id="141" w:name="_Toc528315572"/>
      <w:bookmarkStart w:id="142" w:name="_Toc528315629"/>
      <w:bookmarkStart w:id="143" w:name="_Toc528317910"/>
      <w:r w:rsidRPr="00C3320D">
        <w:rPr>
          <w:rFonts w:cs="Arial"/>
          <w:szCs w:val="22"/>
        </w:rPr>
        <w:t>CONSEQUENCES OF EXPIRY OR TERMINATION</w:t>
      </w:r>
      <w:bookmarkEnd w:id="139"/>
      <w:bookmarkEnd w:id="140"/>
      <w:bookmarkEnd w:id="141"/>
      <w:bookmarkEnd w:id="142"/>
      <w:bookmarkEnd w:id="143"/>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44"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44"/>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45"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45"/>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46"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46"/>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47" w:name="_Ref313373915"/>
      <w:bookmarkStart w:id="148" w:name="_Toc528160606"/>
      <w:bookmarkStart w:id="149" w:name="_Toc528315573"/>
      <w:bookmarkStart w:id="150" w:name="_Toc528315630"/>
      <w:bookmarkStart w:id="151" w:name="_Toc528317911"/>
      <w:r w:rsidRPr="00C3320D">
        <w:rPr>
          <w:rFonts w:cs="Arial"/>
          <w:szCs w:val="22"/>
        </w:rPr>
        <w:t>PUBLICITY, MEDIA AND OFFICIAL ENQUIRIES</w:t>
      </w:r>
      <w:bookmarkEnd w:id="147"/>
      <w:bookmarkEnd w:id="148"/>
      <w:bookmarkEnd w:id="149"/>
      <w:bookmarkEnd w:id="150"/>
      <w:bookmarkEnd w:id="151"/>
    </w:p>
    <w:p w14:paraId="7B2B5338" w14:textId="77777777" w:rsidR="00F807DC" w:rsidRPr="00C3320D" w:rsidRDefault="007562F7" w:rsidP="00D40F55">
      <w:pPr>
        <w:pStyle w:val="Heading2"/>
        <w:tabs>
          <w:tab w:val="num" w:pos="720"/>
        </w:tabs>
        <w:spacing w:before="120" w:after="120"/>
        <w:ind w:left="720"/>
        <w:rPr>
          <w:rFonts w:cs="Arial"/>
          <w:szCs w:val="22"/>
        </w:rPr>
      </w:pPr>
      <w:bookmarkStart w:id="152"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52"/>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53" w:name="_Ref313370019"/>
      <w:bookmarkStart w:id="154" w:name="_Toc528160607"/>
      <w:bookmarkStart w:id="155" w:name="_Toc528315574"/>
      <w:bookmarkStart w:id="156" w:name="_Toc528315631"/>
      <w:bookmarkStart w:id="157" w:name="_Toc528317912"/>
      <w:r w:rsidRPr="00C3320D">
        <w:rPr>
          <w:rFonts w:cs="Arial"/>
          <w:szCs w:val="22"/>
        </w:rPr>
        <w:t xml:space="preserve">PREVENTION OF </w:t>
      </w:r>
      <w:bookmarkEnd w:id="153"/>
      <w:r w:rsidR="00325324" w:rsidRPr="00C3320D">
        <w:rPr>
          <w:rFonts w:cs="Arial"/>
          <w:szCs w:val="22"/>
        </w:rPr>
        <w:t>FRAUD AND BRIBERY</w:t>
      </w:r>
      <w:bookmarkEnd w:id="154"/>
      <w:bookmarkEnd w:id="155"/>
      <w:bookmarkEnd w:id="156"/>
      <w:bookmarkEnd w:id="157"/>
    </w:p>
    <w:p w14:paraId="1F2281DA" w14:textId="77777777" w:rsidR="00DC5B63" w:rsidRPr="00C3320D" w:rsidRDefault="00DC5B63" w:rsidP="00D40F55">
      <w:pPr>
        <w:pStyle w:val="Heading2"/>
        <w:tabs>
          <w:tab w:val="num" w:pos="720"/>
        </w:tabs>
        <w:spacing w:before="120" w:after="120"/>
        <w:ind w:left="720"/>
        <w:rPr>
          <w:rFonts w:cs="Arial"/>
          <w:szCs w:val="22"/>
        </w:rPr>
      </w:pPr>
      <w:bookmarkStart w:id="158" w:name="_Ref360700144"/>
      <w:r w:rsidRPr="00C3320D">
        <w:rPr>
          <w:rFonts w:cs="Arial"/>
          <w:szCs w:val="22"/>
        </w:rPr>
        <w:t>The Supplier represents and warrants that neither it, nor to the best of its knowledge any Supplier Personnel, have at any time prior to the Commencement Date:</w:t>
      </w:r>
      <w:bookmarkEnd w:id="158"/>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59"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59"/>
    </w:p>
    <w:p w14:paraId="42343349" w14:textId="77777777" w:rsidR="00DC5B63" w:rsidRPr="00C3320D" w:rsidRDefault="00DC5B63" w:rsidP="00D40F55">
      <w:pPr>
        <w:pStyle w:val="Heading3"/>
        <w:spacing w:before="120" w:after="120"/>
        <w:rPr>
          <w:rFonts w:cs="Arial"/>
          <w:szCs w:val="22"/>
        </w:rPr>
      </w:pPr>
      <w:bookmarkStart w:id="160"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60"/>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61"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61"/>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62"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62"/>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63" w:name="_Toc528160608"/>
      <w:bookmarkStart w:id="164" w:name="_Toc528315575"/>
      <w:bookmarkStart w:id="165" w:name="_Toc528315632"/>
      <w:bookmarkStart w:id="166" w:name="_Toc528317913"/>
      <w:r w:rsidRPr="00C3320D">
        <w:rPr>
          <w:rFonts w:cs="Arial"/>
          <w:szCs w:val="22"/>
        </w:rPr>
        <w:t>NON-DISCRIMINATION</w:t>
      </w:r>
      <w:bookmarkEnd w:id="163"/>
      <w:bookmarkEnd w:id="164"/>
      <w:bookmarkEnd w:id="165"/>
      <w:bookmarkEnd w:id="166"/>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67"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68" w:name="_Toc461102337"/>
      <w:bookmarkStart w:id="169" w:name="_Toc461102400"/>
      <w:bookmarkStart w:id="170" w:name="_Toc461102479"/>
      <w:bookmarkStart w:id="171" w:name="_Toc461109646"/>
      <w:bookmarkStart w:id="172" w:name="_Toc461102338"/>
      <w:bookmarkStart w:id="173" w:name="_Toc461102401"/>
      <w:bookmarkStart w:id="174" w:name="_Toc461102480"/>
      <w:bookmarkStart w:id="175" w:name="_Toc461109647"/>
      <w:bookmarkStart w:id="176" w:name="_Toc461102339"/>
      <w:bookmarkStart w:id="177" w:name="_Toc461102402"/>
      <w:bookmarkStart w:id="178" w:name="_Toc461102481"/>
      <w:bookmarkStart w:id="179" w:name="_Toc461109648"/>
      <w:bookmarkStart w:id="180" w:name="_Toc461102340"/>
      <w:bookmarkStart w:id="181" w:name="_Toc461102403"/>
      <w:bookmarkStart w:id="182" w:name="_Toc461102482"/>
      <w:bookmarkStart w:id="183" w:name="_Toc461109649"/>
      <w:bookmarkStart w:id="184" w:name="_Toc461102341"/>
      <w:bookmarkStart w:id="185" w:name="_Toc461102404"/>
      <w:bookmarkStart w:id="186" w:name="_Toc461102483"/>
      <w:bookmarkStart w:id="187" w:name="_Toc461109650"/>
      <w:bookmarkStart w:id="188" w:name="_Toc461102342"/>
      <w:bookmarkStart w:id="189" w:name="_Toc461102405"/>
      <w:bookmarkStart w:id="190" w:name="_Toc461102484"/>
      <w:bookmarkStart w:id="191" w:name="_Toc461109651"/>
      <w:bookmarkStart w:id="192" w:name="_Toc461102343"/>
      <w:bookmarkStart w:id="193" w:name="_Toc461102406"/>
      <w:bookmarkStart w:id="194" w:name="_Toc461102485"/>
      <w:bookmarkStart w:id="195" w:name="_Toc461109652"/>
      <w:bookmarkStart w:id="196" w:name="_Toc461102344"/>
      <w:bookmarkStart w:id="197" w:name="_Toc461102407"/>
      <w:bookmarkStart w:id="198" w:name="_Toc461102486"/>
      <w:bookmarkStart w:id="199" w:name="_Toc461109653"/>
      <w:bookmarkStart w:id="200" w:name="_Toc461102345"/>
      <w:bookmarkStart w:id="201" w:name="_Toc461102408"/>
      <w:bookmarkStart w:id="202" w:name="_Toc461102487"/>
      <w:bookmarkStart w:id="203" w:name="_Toc461109654"/>
      <w:bookmarkStart w:id="204" w:name="_Toc461102346"/>
      <w:bookmarkStart w:id="205" w:name="_Toc461102409"/>
      <w:bookmarkStart w:id="206" w:name="_Toc461102488"/>
      <w:bookmarkStart w:id="207" w:name="_Toc461109655"/>
      <w:bookmarkStart w:id="208" w:name="_Toc461102347"/>
      <w:bookmarkStart w:id="209" w:name="_Toc461102410"/>
      <w:bookmarkStart w:id="210" w:name="_Toc461102489"/>
      <w:bookmarkStart w:id="211" w:name="_Toc461109656"/>
      <w:bookmarkStart w:id="212" w:name="_Toc461102348"/>
      <w:bookmarkStart w:id="213" w:name="_Toc461102411"/>
      <w:bookmarkStart w:id="214" w:name="_Toc461102490"/>
      <w:bookmarkStart w:id="215" w:name="_Toc461109657"/>
      <w:bookmarkStart w:id="216" w:name="_Toc461102349"/>
      <w:bookmarkStart w:id="217" w:name="_Toc461102412"/>
      <w:bookmarkStart w:id="218" w:name="_Toc461102491"/>
      <w:bookmarkStart w:id="219" w:name="_Toc461109658"/>
      <w:bookmarkStart w:id="220" w:name="_Toc528160609"/>
      <w:bookmarkStart w:id="221" w:name="_Toc528315576"/>
      <w:bookmarkStart w:id="222" w:name="_Toc528315633"/>
      <w:bookmarkStart w:id="223" w:name="_Toc528317914"/>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C3320D">
        <w:rPr>
          <w:rFonts w:cs="Arial"/>
          <w:szCs w:val="22"/>
        </w:rPr>
        <w:t>ASSIGNMENT AND NOVATION</w:t>
      </w:r>
      <w:bookmarkEnd w:id="220"/>
      <w:bookmarkEnd w:id="221"/>
      <w:bookmarkEnd w:id="222"/>
      <w:bookmarkEnd w:id="223"/>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224"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224"/>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225"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225"/>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226" w:name="_Toc528160610"/>
      <w:bookmarkStart w:id="227" w:name="_Toc528315577"/>
      <w:bookmarkStart w:id="228" w:name="_Toc528315634"/>
      <w:bookmarkStart w:id="229" w:name="_Toc528317915"/>
      <w:r w:rsidRPr="00C3320D">
        <w:rPr>
          <w:rFonts w:cs="Arial"/>
          <w:szCs w:val="22"/>
        </w:rPr>
        <w:t>WAIVER</w:t>
      </w:r>
      <w:r w:rsidR="00312EB4" w:rsidRPr="00C3320D">
        <w:rPr>
          <w:rFonts w:cs="Arial"/>
          <w:szCs w:val="22"/>
        </w:rPr>
        <w:t xml:space="preserve"> AND CUMULATIVE REMEDIES</w:t>
      </w:r>
      <w:bookmarkEnd w:id="226"/>
      <w:bookmarkEnd w:id="227"/>
      <w:bookmarkEnd w:id="228"/>
      <w:bookmarkEnd w:id="229"/>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230" w:name="_Toc461102352"/>
      <w:bookmarkStart w:id="231" w:name="_Toc461102415"/>
      <w:bookmarkStart w:id="232" w:name="_Toc461102494"/>
      <w:bookmarkStart w:id="233" w:name="_Toc461109661"/>
      <w:bookmarkStart w:id="234" w:name="_Toc461102353"/>
      <w:bookmarkStart w:id="235" w:name="_Toc461102416"/>
      <w:bookmarkStart w:id="236" w:name="_Toc461102495"/>
      <w:bookmarkStart w:id="237" w:name="_Toc461109662"/>
      <w:bookmarkStart w:id="238" w:name="_Toc461102354"/>
      <w:bookmarkStart w:id="239" w:name="_Toc461102417"/>
      <w:bookmarkStart w:id="240" w:name="_Toc461102496"/>
      <w:bookmarkStart w:id="241" w:name="_Toc461109663"/>
      <w:bookmarkStart w:id="242" w:name="_Toc461102355"/>
      <w:bookmarkStart w:id="243" w:name="_Toc461102418"/>
      <w:bookmarkStart w:id="244" w:name="_Toc461102497"/>
      <w:bookmarkStart w:id="245" w:name="_Toc461109664"/>
      <w:bookmarkStart w:id="246" w:name="_Toc461102356"/>
      <w:bookmarkStart w:id="247" w:name="_Toc461102419"/>
      <w:bookmarkStart w:id="248" w:name="_Toc461102498"/>
      <w:bookmarkStart w:id="249" w:name="_Toc461109665"/>
      <w:bookmarkStart w:id="250" w:name="_Toc528160611"/>
      <w:bookmarkStart w:id="251" w:name="_Toc528315578"/>
      <w:bookmarkStart w:id="252" w:name="_Toc528315635"/>
      <w:bookmarkStart w:id="253" w:name="_Toc528317916"/>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C3320D">
        <w:rPr>
          <w:rFonts w:cs="Arial"/>
          <w:szCs w:val="22"/>
        </w:rPr>
        <w:t>FURTHER ASSURANCES</w:t>
      </w:r>
      <w:bookmarkEnd w:id="250"/>
      <w:bookmarkEnd w:id="251"/>
      <w:bookmarkEnd w:id="252"/>
      <w:bookmarkEnd w:id="253"/>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54" w:name="_Toc528160612"/>
      <w:bookmarkStart w:id="255" w:name="_Toc528315579"/>
      <w:bookmarkStart w:id="256" w:name="_Toc528315636"/>
      <w:bookmarkStart w:id="257" w:name="_Toc528317917"/>
      <w:r w:rsidRPr="00C3320D">
        <w:rPr>
          <w:rFonts w:cs="Arial"/>
          <w:szCs w:val="22"/>
        </w:rPr>
        <w:t>SEVERABILITY</w:t>
      </w:r>
      <w:bookmarkEnd w:id="254"/>
      <w:bookmarkEnd w:id="255"/>
      <w:bookmarkEnd w:id="256"/>
      <w:bookmarkEnd w:id="257"/>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58" w:name="_Toc528160613"/>
      <w:bookmarkStart w:id="259" w:name="_Toc528315580"/>
      <w:bookmarkStart w:id="260" w:name="_Toc528315637"/>
      <w:bookmarkStart w:id="261" w:name="_Toc528317918"/>
      <w:r w:rsidRPr="00C3320D">
        <w:rPr>
          <w:rFonts w:cs="Arial"/>
          <w:szCs w:val="22"/>
        </w:rPr>
        <w:t>RELATIONSHIP OF THE PARTIES</w:t>
      </w:r>
      <w:bookmarkEnd w:id="258"/>
      <w:bookmarkEnd w:id="259"/>
      <w:bookmarkEnd w:id="260"/>
      <w:bookmarkEnd w:id="261"/>
    </w:p>
    <w:p w14:paraId="33D3C46F" w14:textId="5E682B70" w:rsidR="00F807DC" w:rsidRPr="00C3320D" w:rsidRDefault="007B0F62" w:rsidP="00D40F55">
      <w:pPr>
        <w:pStyle w:val="Heading2"/>
        <w:tabs>
          <w:tab w:val="num" w:pos="709"/>
        </w:tabs>
        <w:spacing w:before="120" w:after="120"/>
        <w:ind w:left="709" w:hanging="709"/>
        <w:rPr>
          <w:rFonts w:cs="Arial"/>
          <w:szCs w:val="22"/>
        </w:rPr>
      </w:pPr>
      <w:r>
        <w:rPr>
          <w:rFonts w:cs="Arial"/>
          <w:szCs w:val="22"/>
        </w:rPr>
        <w:t xml:space="preserve">  </w:t>
      </w:r>
      <w:r w:rsidR="000A2C19"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62" w:name="_Toc528160614"/>
      <w:bookmarkStart w:id="263" w:name="_Toc528315581"/>
      <w:bookmarkStart w:id="264" w:name="_Toc528315638"/>
      <w:bookmarkStart w:id="265" w:name="_Toc528317919"/>
      <w:r w:rsidRPr="00C3320D">
        <w:rPr>
          <w:rFonts w:cs="Arial"/>
          <w:szCs w:val="22"/>
        </w:rPr>
        <w:lastRenderedPageBreak/>
        <w:t>ENTIRE AGREEMENT</w:t>
      </w:r>
      <w:bookmarkEnd w:id="262"/>
      <w:bookmarkEnd w:id="263"/>
      <w:bookmarkEnd w:id="264"/>
      <w:bookmarkEnd w:id="265"/>
    </w:p>
    <w:p w14:paraId="1B57DF5A" w14:textId="77777777" w:rsidR="00F807DC" w:rsidRPr="00C3320D" w:rsidRDefault="00837B0E" w:rsidP="00D40F55">
      <w:pPr>
        <w:pStyle w:val="Heading2"/>
        <w:spacing w:before="120" w:after="120"/>
        <w:rPr>
          <w:rFonts w:cs="Arial"/>
          <w:szCs w:val="22"/>
        </w:rPr>
      </w:pPr>
      <w:bookmarkStart w:id="266"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66"/>
    </w:p>
    <w:p w14:paraId="15204E5F" w14:textId="77777777" w:rsidR="00F807DC" w:rsidRPr="00C3320D" w:rsidRDefault="007562F7" w:rsidP="00D40F55">
      <w:pPr>
        <w:pStyle w:val="Heading2"/>
        <w:spacing w:before="120" w:after="120"/>
        <w:rPr>
          <w:rFonts w:cs="Arial"/>
          <w:szCs w:val="22"/>
        </w:rPr>
      </w:pPr>
      <w:bookmarkStart w:id="267"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67"/>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68" w:name="_Toc461102361"/>
      <w:bookmarkStart w:id="269" w:name="_Toc461102424"/>
      <w:bookmarkStart w:id="270" w:name="_Toc461102503"/>
      <w:bookmarkStart w:id="271" w:name="_Toc461109670"/>
      <w:bookmarkStart w:id="272" w:name="_Toc461102362"/>
      <w:bookmarkStart w:id="273" w:name="_Toc461102425"/>
      <w:bookmarkStart w:id="274" w:name="_Toc461102504"/>
      <w:bookmarkStart w:id="275" w:name="_Toc461109671"/>
      <w:bookmarkStart w:id="276" w:name="_Ref313370095"/>
      <w:bookmarkStart w:id="277" w:name="_Toc528160615"/>
      <w:bookmarkStart w:id="278" w:name="_Toc528315582"/>
      <w:bookmarkStart w:id="279" w:name="_Toc528315639"/>
      <w:bookmarkStart w:id="280" w:name="_Toc528317920"/>
      <w:bookmarkEnd w:id="268"/>
      <w:bookmarkEnd w:id="269"/>
      <w:bookmarkEnd w:id="270"/>
      <w:bookmarkEnd w:id="271"/>
      <w:bookmarkEnd w:id="272"/>
      <w:bookmarkEnd w:id="273"/>
      <w:bookmarkEnd w:id="274"/>
      <w:bookmarkEnd w:id="275"/>
      <w:r w:rsidRPr="00C3320D">
        <w:rPr>
          <w:rFonts w:cs="Arial"/>
          <w:szCs w:val="22"/>
        </w:rPr>
        <w:t>CONTRACTS (RIGHTS OF THIRD PARTIES) ACT</w:t>
      </w:r>
      <w:bookmarkEnd w:id="276"/>
      <w:bookmarkEnd w:id="277"/>
      <w:bookmarkEnd w:id="278"/>
      <w:bookmarkEnd w:id="279"/>
      <w:bookmarkEnd w:id="280"/>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81"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82" w:name="_Toc528160616"/>
      <w:bookmarkStart w:id="283" w:name="_Toc528315583"/>
      <w:bookmarkStart w:id="284" w:name="_Toc528315640"/>
      <w:bookmarkStart w:id="285" w:name="_Toc528317921"/>
      <w:r w:rsidRPr="00C3320D">
        <w:rPr>
          <w:rFonts w:cs="Arial"/>
          <w:szCs w:val="22"/>
        </w:rPr>
        <w:t>NOTICES</w:t>
      </w:r>
      <w:bookmarkEnd w:id="281"/>
      <w:bookmarkEnd w:id="282"/>
      <w:bookmarkEnd w:id="283"/>
      <w:bookmarkEnd w:id="284"/>
      <w:bookmarkEnd w:id="285"/>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86"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86"/>
    </w:p>
    <w:p w14:paraId="28A053EE" w14:textId="77777777" w:rsidR="00F807DC" w:rsidRPr="00C3320D" w:rsidRDefault="007562F7" w:rsidP="00D40F55">
      <w:pPr>
        <w:pStyle w:val="Heading2"/>
        <w:spacing w:before="120" w:after="120"/>
        <w:rPr>
          <w:rFonts w:cs="Arial"/>
          <w:szCs w:val="22"/>
        </w:rPr>
      </w:pPr>
      <w:bookmarkStart w:id="287"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87"/>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88" w:name="_Toc461102365"/>
      <w:bookmarkStart w:id="289" w:name="_Toc461102428"/>
      <w:bookmarkStart w:id="290" w:name="_Toc461102507"/>
      <w:bookmarkStart w:id="291" w:name="_Toc461109674"/>
      <w:bookmarkStart w:id="292" w:name="_Toc314810842"/>
      <w:bookmarkStart w:id="293" w:name="_Toc528160617"/>
      <w:bookmarkStart w:id="294" w:name="_Toc528315584"/>
      <w:bookmarkStart w:id="295" w:name="_Toc528315641"/>
      <w:bookmarkStart w:id="296" w:name="_Toc528317922"/>
      <w:bookmarkEnd w:id="288"/>
      <w:bookmarkEnd w:id="289"/>
      <w:bookmarkEnd w:id="290"/>
      <w:bookmarkEnd w:id="291"/>
      <w:r w:rsidRPr="00C3320D">
        <w:rPr>
          <w:rFonts w:cs="Arial"/>
          <w:szCs w:val="22"/>
        </w:rPr>
        <w:t>DISPUTES AND LAW</w:t>
      </w:r>
      <w:bookmarkEnd w:id="292"/>
      <w:bookmarkEnd w:id="293"/>
      <w:bookmarkEnd w:id="294"/>
      <w:bookmarkEnd w:id="295"/>
      <w:bookmarkEnd w:id="296"/>
    </w:p>
    <w:p w14:paraId="5958DD30" w14:textId="77777777" w:rsidR="00185555" w:rsidRPr="00C3320D" w:rsidRDefault="00185555" w:rsidP="00D40F55">
      <w:pPr>
        <w:pStyle w:val="Heading2"/>
        <w:keepNext/>
        <w:spacing w:before="120" w:after="120"/>
        <w:rPr>
          <w:rFonts w:cs="Arial"/>
          <w:szCs w:val="22"/>
        </w:rPr>
      </w:pPr>
      <w:bookmarkStart w:id="297" w:name="_Ref313370109"/>
      <w:r w:rsidRPr="00C3320D">
        <w:rPr>
          <w:rFonts w:cs="Arial"/>
          <w:szCs w:val="22"/>
        </w:rPr>
        <w:t>Governing Law and Jurisdiction</w:t>
      </w:r>
      <w:bookmarkEnd w:id="297"/>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98" w:name="_Ref313372098"/>
      <w:r w:rsidRPr="00C3320D">
        <w:rPr>
          <w:rFonts w:cs="Arial"/>
          <w:szCs w:val="22"/>
        </w:rPr>
        <w:t>Dispute Resolution</w:t>
      </w:r>
      <w:bookmarkEnd w:id="298"/>
    </w:p>
    <w:p w14:paraId="2F12A5E2" w14:textId="77777777" w:rsidR="00185555" w:rsidRPr="00C3320D" w:rsidRDefault="00185555" w:rsidP="00D40F55">
      <w:pPr>
        <w:pStyle w:val="Heading3"/>
        <w:spacing w:before="120" w:after="120"/>
        <w:rPr>
          <w:rFonts w:cs="Arial"/>
          <w:szCs w:val="22"/>
        </w:rPr>
      </w:pPr>
      <w:bookmarkStart w:id="299"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99"/>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300" w:name="_Ref313371432"/>
      <w:r w:rsidRPr="00C3320D">
        <w:rPr>
          <w:rFonts w:cs="Arial"/>
          <w:szCs w:val="22"/>
        </w:rPr>
        <w:t>The procedure for mediation is as follows:</w:t>
      </w:r>
      <w:bookmarkEnd w:id="300"/>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 xml:space="preserve">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301"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301"/>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302" w:name="_Toc127759065"/>
      <w:bookmarkStart w:id="303" w:name="_Toc139080105"/>
      <w:bookmarkStart w:id="304" w:name="_Toc296514644"/>
      <w:bookmarkStart w:id="305" w:name="_Toc297577110"/>
      <w:bookmarkStart w:id="306" w:name="_Toc297577509"/>
      <w:bookmarkStart w:id="307" w:name="_Toc297624436"/>
    </w:p>
    <w:bookmarkEnd w:id="302"/>
    <w:bookmarkEnd w:id="303"/>
    <w:bookmarkEnd w:id="304"/>
    <w:bookmarkEnd w:id="305"/>
    <w:bookmarkEnd w:id="306"/>
    <w:bookmarkEnd w:id="307"/>
    <w:p w14:paraId="5DB68827" w14:textId="77777777" w:rsidR="00F807DC" w:rsidRPr="00C3320D" w:rsidRDefault="00F807DC" w:rsidP="00D40F55">
      <w:pPr>
        <w:pStyle w:val="Heading4"/>
        <w:spacing w:before="120" w:after="120"/>
        <w:rPr>
          <w:rFonts w:cs="Arial"/>
          <w:szCs w:val="22"/>
        </w:rPr>
        <w:sectPr w:rsidR="00F807DC" w:rsidRPr="00C3320D" w:rsidSect="0036381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9" w:h="16834" w:code="9"/>
          <w:pgMar w:top="1440" w:right="1440" w:bottom="1440" w:left="1440" w:header="709" w:footer="709"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308" w:name="_Toc431551184"/>
      <w:bookmarkStart w:id="309" w:name="_Toc528160618"/>
      <w:bookmarkStart w:id="310" w:name="_Toc528315585"/>
      <w:bookmarkStart w:id="311" w:name="_Toc528315642"/>
      <w:bookmarkStart w:id="312" w:name="_Toc528317923"/>
      <w:bookmarkStart w:id="313" w:name="bmCompoundReference"/>
      <w:r w:rsidRPr="00C3320D">
        <w:rPr>
          <w:rFonts w:cs="Arial"/>
          <w:szCs w:val="22"/>
        </w:rPr>
        <w:lastRenderedPageBreak/>
        <w:t xml:space="preserve">CONTRACT </w:t>
      </w:r>
      <w:r w:rsidR="00D02ECD" w:rsidRPr="00C3320D">
        <w:rPr>
          <w:rFonts w:cs="Arial"/>
          <w:szCs w:val="22"/>
        </w:rPr>
        <w:t>SCHEDULE 1: DEFINITIONS</w:t>
      </w:r>
      <w:bookmarkEnd w:id="308"/>
      <w:bookmarkEnd w:id="309"/>
      <w:bookmarkEnd w:id="310"/>
      <w:bookmarkEnd w:id="311"/>
      <w:bookmarkEnd w:id="312"/>
    </w:p>
    <w:p w14:paraId="0A0481F9" w14:textId="77777777" w:rsidR="005C28AA" w:rsidRPr="00C3320D" w:rsidRDefault="00D02ECD" w:rsidP="000D3A8B">
      <w:pPr>
        <w:pStyle w:val="ScheduleL1"/>
        <w:numPr>
          <w:ilvl w:val="0"/>
          <w:numId w:val="26"/>
        </w:numPr>
        <w:tabs>
          <w:tab w:val="left" w:pos="3660"/>
        </w:tabs>
        <w:adjustRightInd/>
        <w:spacing w:before="120" w:after="120"/>
        <w:jc w:val="left"/>
        <w:rPr>
          <w:rFonts w:cs="Arial"/>
          <w:szCs w:val="22"/>
        </w:rPr>
      </w:pPr>
      <w:bookmarkStart w:id="314" w:name="_Toc528160619"/>
      <w:bookmarkStart w:id="315" w:name="_Toc528315643"/>
      <w:bookmarkStart w:id="316" w:name="_Toc528317924"/>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bookmarkEnd w:id="314"/>
      <w:bookmarkEnd w:id="315"/>
      <w:bookmarkEnd w:id="316"/>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17255710" w:rsidR="00A72942" w:rsidRPr="00C3320D" w:rsidRDefault="00A72942" w:rsidP="007B0F62">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dated </w:t>
            </w:r>
            <w:r w:rsidR="00191736" w:rsidRPr="007B0F62">
              <w:rPr>
                <w:rFonts w:eastAsia="Times New Roman" w:cs="Arial"/>
                <w:szCs w:val="22"/>
                <w:lang w:eastAsia="en-US"/>
              </w:rPr>
              <w:t>Rail 31/05/2017</w:t>
            </w:r>
            <w:r w:rsidR="007B0F62" w:rsidRPr="007B0F62">
              <w:rPr>
                <w:rFonts w:eastAsia="Times New Roman" w:cs="Arial"/>
                <w:szCs w:val="22"/>
                <w:lang w:eastAsia="en-US"/>
              </w:rPr>
              <w:t xml:space="preserve"> </w:t>
            </w:r>
            <w:r w:rsidRPr="007B0F62">
              <w:rPr>
                <w:rFonts w:eastAsia="Times New Roman" w:cs="Arial"/>
                <w:szCs w:val="22"/>
                <w:lang w:eastAsia="en-US"/>
              </w:rPr>
              <w:t>and</w:t>
            </w:r>
            <w:r w:rsidRPr="00C3320D">
              <w:rPr>
                <w:rFonts w:cs="Arial"/>
                <w:szCs w:val="22"/>
              </w:rPr>
              <w:t xml:space="preserve">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0D3A8B">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0D3A8B">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0D3A8B">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0D3A8B">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363816">
          <w:headerReference w:type="even" r:id="rId16"/>
          <w:headerReference w:type="default" r:id="rId17"/>
          <w:footerReference w:type="even" r:id="rId18"/>
          <w:headerReference w:type="first" r:id="rId19"/>
          <w:endnotePr>
            <w:numFmt w:val="decimal"/>
          </w:endnotePr>
          <w:pgSz w:w="11909" w:h="16834" w:code="9"/>
          <w:pgMar w:top="1440" w:right="1440" w:bottom="1440" w:left="1440" w:header="709" w:footer="709"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317" w:name="_Ref313382840"/>
      <w:bookmarkStart w:id="318" w:name="_Toc314810852"/>
      <w:bookmarkStart w:id="319" w:name="_Ref349134118"/>
      <w:bookmarkStart w:id="320" w:name="_Toc350503094"/>
      <w:bookmarkStart w:id="321" w:name="_Toc350504084"/>
      <w:bookmarkStart w:id="322" w:name="_Toc351710926"/>
      <w:bookmarkStart w:id="323" w:name="_Toc358671836"/>
      <w:bookmarkStart w:id="324" w:name="_Toc431551203"/>
      <w:bookmarkStart w:id="325" w:name="_Toc528160620"/>
      <w:bookmarkStart w:id="326" w:name="_Toc528315586"/>
      <w:bookmarkStart w:id="327" w:name="_Toc528315644"/>
      <w:bookmarkStart w:id="328" w:name="_Toc528317925"/>
      <w:bookmarkEnd w:id="313"/>
      <w:r w:rsidRPr="00C3320D">
        <w:rPr>
          <w:rFonts w:cs="Arial"/>
          <w:szCs w:val="22"/>
        </w:rPr>
        <w:t xml:space="preserve">CONTRACT </w:t>
      </w:r>
      <w:r w:rsidR="00EE4546" w:rsidRPr="00C3320D">
        <w:rPr>
          <w:rFonts w:cs="Arial"/>
          <w:szCs w:val="22"/>
        </w:rPr>
        <w:t>SCHEDULE 2: EXIT MANAGEMENT</w:t>
      </w:r>
      <w:bookmarkEnd w:id="317"/>
      <w:bookmarkEnd w:id="318"/>
      <w:bookmarkEnd w:id="319"/>
      <w:bookmarkEnd w:id="320"/>
      <w:bookmarkEnd w:id="321"/>
      <w:bookmarkEnd w:id="322"/>
      <w:bookmarkEnd w:id="323"/>
      <w:bookmarkEnd w:id="324"/>
      <w:bookmarkEnd w:id="325"/>
      <w:bookmarkEnd w:id="326"/>
      <w:bookmarkEnd w:id="327"/>
      <w:bookmarkEnd w:id="328"/>
    </w:p>
    <w:p w14:paraId="21C64077" w14:textId="77777777" w:rsidR="00EE4546" w:rsidRPr="00C3320D" w:rsidRDefault="00EE4546" w:rsidP="000D3A8B">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0D3A8B">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0D3A8B">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329" w:name="_Ref364241015"/>
      <w:r w:rsidRPr="00C3320D">
        <w:rPr>
          <w:rFonts w:ascii="Arial" w:hAnsi="Arial"/>
        </w:rPr>
        <w:t>create and maintain a Register of all:</w:t>
      </w:r>
      <w:bookmarkEnd w:id="329"/>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330"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330"/>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331"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331"/>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332"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332"/>
    </w:p>
    <w:p w14:paraId="54A9E6BF" w14:textId="77777777" w:rsidR="00EE4546" w:rsidRPr="00C3320D" w:rsidRDefault="00EE4546" w:rsidP="000D3A8B">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333"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333"/>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334"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334"/>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0D3A8B">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335"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336" w:name="_Ref364270026"/>
      <w:r w:rsidRPr="00C3320D">
        <w:rPr>
          <w:rFonts w:ascii="Arial" w:hAnsi="Arial"/>
        </w:rPr>
        <w:t>Unless otherwise specified by the Customer or Approved, the Exit Plan shall set out, as a minimum:</w:t>
      </w:r>
      <w:bookmarkEnd w:id="336"/>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335"/>
    <w:p w14:paraId="0A7104E2" w14:textId="77777777" w:rsidR="00EE4546" w:rsidRPr="00C3320D" w:rsidRDefault="00EE4546" w:rsidP="000D3A8B">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337"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337"/>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338"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338"/>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0D3A8B">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339"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339"/>
    </w:p>
    <w:p w14:paraId="6D3D33C3" w14:textId="77777777" w:rsidR="00EE4546" w:rsidRPr="00C3320D" w:rsidRDefault="00EE4546" w:rsidP="00D40F55">
      <w:pPr>
        <w:pStyle w:val="GPSL3numberedclause"/>
        <w:rPr>
          <w:rFonts w:ascii="Arial" w:hAnsi="Arial"/>
        </w:rPr>
      </w:pPr>
      <w:bookmarkStart w:id="340"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340"/>
    </w:p>
    <w:p w14:paraId="3A36C9B8" w14:textId="77777777" w:rsidR="00EE4546" w:rsidRPr="00C3320D" w:rsidRDefault="00EE4546" w:rsidP="00D40F55">
      <w:pPr>
        <w:pStyle w:val="GPSL3numberedclause"/>
        <w:rPr>
          <w:rFonts w:ascii="Arial" w:hAnsi="Arial"/>
        </w:rPr>
      </w:pPr>
      <w:bookmarkStart w:id="341" w:name="_Ref27372751"/>
      <w:bookmarkStart w:id="342" w:name="_Ref127426020"/>
      <w:r w:rsidRPr="00C3320D">
        <w:rPr>
          <w:rFonts w:ascii="Arial" w:hAnsi="Arial"/>
        </w:rPr>
        <w:t>at the Customer's request and on reasonable notice, deliver up-to-date Registers to the</w:t>
      </w:r>
      <w:bookmarkEnd w:id="341"/>
      <w:r w:rsidRPr="00C3320D">
        <w:rPr>
          <w:rFonts w:ascii="Arial" w:hAnsi="Arial"/>
        </w:rPr>
        <w:t xml:space="preserve"> Customer.</w:t>
      </w:r>
      <w:bookmarkEnd w:id="342"/>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0D3A8B">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343" w:name="_Ref127352385"/>
      <w:r w:rsidRPr="00C3320D">
        <w:rPr>
          <w:rFonts w:ascii="Arial" w:hAnsi="Arial"/>
        </w:rPr>
        <w:t>The Supplier shall comply with all of its obligations contained in the Exit Plan.</w:t>
      </w:r>
      <w:bookmarkEnd w:id="343"/>
    </w:p>
    <w:p w14:paraId="06A3AE66" w14:textId="77777777" w:rsidR="00EE4546" w:rsidRPr="00C3320D" w:rsidRDefault="00EE4546" w:rsidP="00D40F55">
      <w:pPr>
        <w:pStyle w:val="GPSL2numberedclause"/>
        <w:rPr>
          <w:rFonts w:ascii="Arial" w:hAnsi="Arial"/>
        </w:rPr>
      </w:pPr>
      <w:bookmarkStart w:id="344"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344"/>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345" w:name="_DV_M565"/>
      <w:bookmarkEnd w:id="345"/>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346"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346"/>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347"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347"/>
    </w:p>
    <w:p w14:paraId="0B2342CC" w14:textId="77777777" w:rsidR="00EE4546" w:rsidRPr="00C3320D" w:rsidRDefault="00EE4546" w:rsidP="000D3A8B">
      <w:pPr>
        <w:pStyle w:val="GPSL1SCHEDULEHeading"/>
        <w:numPr>
          <w:ilvl w:val="0"/>
          <w:numId w:val="18"/>
        </w:numPr>
        <w:spacing w:before="120" w:after="120"/>
        <w:rPr>
          <w:rFonts w:ascii="Arial" w:hAnsi="Arial"/>
        </w:rPr>
      </w:pPr>
      <w:bookmarkStart w:id="348" w:name="_Ref127425445"/>
      <w:r w:rsidRPr="00C3320D">
        <w:rPr>
          <w:rFonts w:ascii="Arial" w:hAnsi="Arial"/>
        </w:rPr>
        <w:t xml:space="preserve">ASSETS and SUB-CONTRACTS </w:t>
      </w:r>
      <w:bookmarkEnd w:id="348"/>
    </w:p>
    <w:p w14:paraId="62C6516B" w14:textId="77777777" w:rsidR="00EE4546" w:rsidRPr="00C3320D" w:rsidRDefault="00EE4546" w:rsidP="00D40F55">
      <w:pPr>
        <w:pStyle w:val="GPSL2numberedclause"/>
        <w:rPr>
          <w:rFonts w:ascii="Arial" w:hAnsi="Arial"/>
        </w:rPr>
      </w:pPr>
      <w:bookmarkStart w:id="349" w:name="_Ref127425768"/>
      <w:r w:rsidRPr="00C3320D">
        <w:rPr>
          <w:rFonts w:ascii="Arial" w:hAnsi="Arial"/>
        </w:rPr>
        <w:t>Following notice of termination of this Contract  and during the Termination Assistance Period, the Supplier shall not, without the Customer's prior written consent:</w:t>
      </w:r>
      <w:bookmarkEnd w:id="349"/>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350"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350"/>
    </w:p>
    <w:p w14:paraId="70E3987E" w14:textId="77777777" w:rsidR="00EE4546" w:rsidRPr="00C3320D" w:rsidRDefault="00EE4546" w:rsidP="00D40F55">
      <w:pPr>
        <w:pStyle w:val="GPSL3numberedclause"/>
        <w:rPr>
          <w:rFonts w:ascii="Arial" w:hAnsi="Arial"/>
        </w:rPr>
      </w:pPr>
      <w:bookmarkStart w:id="351" w:name="_Ref364352534"/>
      <w:bookmarkStart w:id="352"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351"/>
      <w:r w:rsidRPr="00C3320D">
        <w:rPr>
          <w:rFonts w:ascii="Arial" w:hAnsi="Arial"/>
        </w:rPr>
        <w:t xml:space="preserve"> </w:t>
      </w:r>
      <w:bookmarkEnd w:id="352"/>
    </w:p>
    <w:p w14:paraId="665E12EE" w14:textId="77777777" w:rsidR="00EE4546" w:rsidRPr="00C3320D" w:rsidRDefault="00EE4546" w:rsidP="00D40F55">
      <w:pPr>
        <w:pStyle w:val="GPSL3numberedclause"/>
        <w:rPr>
          <w:rFonts w:ascii="Arial" w:hAnsi="Arial"/>
        </w:rPr>
      </w:pPr>
      <w:bookmarkStart w:id="353" w:name="a301038"/>
      <w:bookmarkStart w:id="354" w:name="_Ref364350801"/>
      <w:bookmarkStart w:id="355" w:name="_Ref127958943"/>
      <w:bookmarkEnd w:id="353"/>
      <w:r w:rsidRPr="00C3320D">
        <w:rPr>
          <w:rFonts w:ascii="Arial" w:hAnsi="Arial"/>
        </w:rPr>
        <w:t>which, if any, of:</w:t>
      </w:r>
      <w:bookmarkEnd w:id="354"/>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356"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55"/>
      <w:bookmarkEnd w:id="356"/>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357"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57"/>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358"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359" w:name="_Ref127426673"/>
      <w:bookmarkEnd w:id="358"/>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59"/>
    </w:p>
    <w:p w14:paraId="22A18A65" w14:textId="77777777" w:rsidR="00EE4546" w:rsidRPr="00C3320D" w:rsidRDefault="00EE4546" w:rsidP="00D40F55">
      <w:pPr>
        <w:pStyle w:val="GPSL2numberedclause"/>
        <w:rPr>
          <w:rFonts w:ascii="Arial" w:hAnsi="Arial"/>
        </w:rPr>
      </w:pPr>
      <w:bookmarkStart w:id="360"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60"/>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361"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61"/>
    </w:p>
    <w:p w14:paraId="74833E86" w14:textId="77777777" w:rsidR="00EE4546" w:rsidRPr="00C3320D" w:rsidRDefault="00EE4546" w:rsidP="000D3A8B">
      <w:pPr>
        <w:pStyle w:val="GPSL1SCHEDULEHeading"/>
        <w:numPr>
          <w:ilvl w:val="0"/>
          <w:numId w:val="18"/>
        </w:numPr>
        <w:spacing w:before="120" w:after="120"/>
        <w:rPr>
          <w:rFonts w:ascii="Arial" w:hAnsi="Arial"/>
        </w:rPr>
      </w:pPr>
      <w:bookmarkStart w:id="362" w:name="_DV_M564"/>
      <w:bookmarkStart w:id="363" w:name="_DV_M566"/>
      <w:bookmarkStart w:id="364" w:name="_DV_M567"/>
      <w:bookmarkEnd w:id="362"/>
      <w:bookmarkEnd w:id="363"/>
      <w:bookmarkEnd w:id="364"/>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0D3A8B">
      <w:pPr>
        <w:pStyle w:val="GPSL1SCHEDULEHeading"/>
        <w:numPr>
          <w:ilvl w:val="0"/>
          <w:numId w:val="18"/>
        </w:numPr>
        <w:spacing w:before="120" w:after="120"/>
        <w:rPr>
          <w:rFonts w:ascii="Arial" w:hAnsi="Arial"/>
        </w:rPr>
      </w:pPr>
      <w:bookmarkStart w:id="365" w:name="_Ref127425458"/>
      <w:r w:rsidRPr="00C3320D">
        <w:rPr>
          <w:rFonts w:ascii="Arial" w:hAnsi="Arial"/>
        </w:rPr>
        <w:t xml:space="preserve">CHARGES </w:t>
      </w:r>
      <w:bookmarkEnd w:id="365"/>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0D3A8B">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366"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67" w:name="_Ref127426852"/>
      <w:r w:rsidRPr="00C3320D">
        <w:rPr>
          <w:rFonts w:ascii="Arial" w:hAnsi="Arial"/>
        </w:rPr>
        <w:t>) as follows:</w:t>
      </w:r>
      <w:bookmarkEnd w:id="366"/>
      <w:bookmarkEnd w:id="367"/>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68" w:name="_Toc431551204"/>
      <w:bookmarkStart w:id="369" w:name="_Toc528160621"/>
      <w:bookmarkStart w:id="370" w:name="_Toc528315587"/>
      <w:bookmarkStart w:id="371" w:name="_Toc528315645"/>
      <w:bookmarkStart w:id="372" w:name="_Toc528317926"/>
      <w:r w:rsidRPr="00C3320D">
        <w:rPr>
          <w:rFonts w:cs="Arial"/>
          <w:szCs w:val="22"/>
        </w:rPr>
        <w:lastRenderedPageBreak/>
        <w:t>CONTRACT SCHEDULE 3: STAFF TRANSFER</w:t>
      </w:r>
      <w:bookmarkEnd w:id="368"/>
      <w:bookmarkEnd w:id="369"/>
      <w:bookmarkEnd w:id="370"/>
      <w:bookmarkEnd w:id="371"/>
      <w:bookmarkEnd w:id="372"/>
    </w:p>
    <w:p w14:paraId="30C43DC8" w14:textId="77777777" w:rsidR="00FA30C4" w:rsidRPr="00C3320D" w:rsidRDefault="00FA30C4" w:rsidP="000D3A8B">
      <w:pPr>
        <w:pStyle w:val="GPSL1CLAUSEHEADING"/>
        <w:numPr>
          <w:ilvl w:val="0"/>
          <w:numId w:val="34"/>
        </w:numPr>
        <w:spacing w:before="120" w:after="120"/>
        <w:rPr>
          <w:rFonts w:ascii="Arial" w:hAnsi="Arial"/>
        </w:rPr>
      </w:pPr>
      <w:bookmarkStart w:id="373" w:name="_Ref384036770"/>
      <w:r w:rsidRPr="00C3320D">
        <w:rPr>
          <w:rFonts w:ascii="Arial" w:hAnsi="Arial"/>
        </w:rPr>
        <w:t>DEFINITIONS</w:t>
      </w:r>
      <w:bookmarkEnd w:id="373"/>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74"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74"/>
    </w:p>
    <w:p w14:paraId="6E6E0EFF" w14:textId="77777777" w:rsidR="00FA30C4" w:rsidRPr="00C3320D" w:rsidRDefault="00FA30C4" w:rsidP="00D40F55">
      <w:pPr>
        <w:pStyle w:val="GPSL2numberedclause"/>
        <w:rPr>
          <w:rFonts w:ascii="Arial" w:hAnsi="Arial"/>
        </w:rPr>
      </w:pPr>
      <w:bookmarkStart w:id="375"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75"/>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76" w:name="_Toc431551205"/>
      <w:r w:rsidRPr="00C3320D">
        <w:rPr>
          <w:rFonts w:ascii="Arial" w:hAnsi="Arial" w:cs="Arial"/>
        </w:rPr>
        <w:lastRenderedPageBreak/>
        <w:t>ANNEX TO PART A: PENSIONS</w:t>
      </w:r>
      <w:bookmarkEnd w:id="376"/>
    </w:p>
    <w:p w14:paraId="7F1EC1C8" w14:textId="77777777" w:rsidR="00FA30C4" w:rsidRPr="00884ACC" w:rsidRDefault="00FA30C4" w:rsidP="000D3A8B">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77"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77"/>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0D3A8B">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78" w:name="_Toc431551206"/>
      <w:r w:rsidRPr="00C3320D">
        <w:rPr>
          <w:rFonts w:ascii="Arial" w:hAnsi="Arial" w:cs="Arial"/>
        </w:rPr>
        <w:lastRenderedPageBreak/>
        <w:t>ANNEX TO PART B: Pensions</w:t>
      </w:r>
      <w:bookmarkEnd w:id="378"/>
    </w:p>
    <w:p w14:paraId="5EE2FF19" w14:textId="77777777" w:rsidR="00FA30C4" w:rsidRPr="00DB297D" w:rsidRDefault="00FA30C4" w:rsidP="000D3A8B">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79"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79"/>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0D3A8B">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0D3A8B">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80"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80"/>
    </w:p>
    <w:p w14:paraId="7DBF9CBE" w14:textId="4C13295E" w:rsidR="00797513" w:rsidRPr="00797513" w:rsidRDefault="00797513" w:rsidP="00D40F55">
      <w:pPr>
        <w:pStyle w:val="GPSSchAnnexname"/>
        <w:spacing w:before="120" w:after="120"/>
        <w:rPr>
          <w:rFonts w:ascii="Arial" w:hAnsi="Arial" w:cs="Arial"/>
          <w:b w:val="0"/>
        </w:rPr>
      </w:pPr>
      <w:r w:rsidRPr="00797513">
        <w:rPr>
          <w:rFonts w:ascii="Arial" w:hAnsi="Arial" w:cs="Arial"/>
          <w:b w:val="0"/>
          <w:caps w:val="0"/>
        </w:rPr>
        <w:t xml:space="preserve">No Sub-Contractors Have Been Identified </w:t>
      </w:r>
      <w:r>
        <w:rPr>
          <w:rFonts w:ascii="Arial" w:hAnsi="Arial" w:cs="Arial"/>
          <w:b w:val="0"/>
          <w:caps w:val="0"/>
        </w:rPr>
        <w:t>for t</w:t>
      </w:r>
      <w:r w:rsidRPr="00797513">
        <w:rPr>
          <w:rFonts w:ascii="Arial" w:hAnsi="Arial" w:cs="Arial"/>
          <w:b w:val="0"/>
          <w:caps w:val="0"/>
        </w:rPr>
        <w:t>his Contract</w:t>
      </w:r>
      <w:r>
        <w:rPr>
          <w:rFonts w:ascii="Arial" w:hAnsi="Arial" w:cs="Arial"/>
          <w:b w:val="0"/>
          <w:caps w:val="0"/>
        </w:rPr>
        <w:t>.</w:t>
      </w:r>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58A2EF35" w14:textId="77777777" w:rsidR="00797513" w:rsidRPr="00C3320D" w:rsidRDefault="00797513" w:rsidP="00D40F55">
      <w:pPr>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81" w:name="_Toc431551210"/>
      <w:bookmarkStart w:id="382" w:name="_Toc528160622"/>
      <w:bookmarkStart w:id="383" w:name="_Toc528315588"/>
      <w:bookmarkStart w:id="384" w:name="_Toc528315646"/>
      <w:bookmarkStart w:id="385" w:name="_Toc528317927"/>
      <w:r w:rsidRPr="00C3320D">
        <w:rPr>
          <w:rFonts w:cs="Arial"/>
          <w:szCs w:val="22"/>
        </w:rPr>
        <w:t>CONTRACT SCHEDULE 4: TRANSPARENCY REPORTS</w:t>
      </w:r>
      <w:bookmarkEnd w:id="381"/>
      <w:bookmarkEnd w:id="382"/>
      <w:bookmarkEnd w:id="383"/>
      <w:bookmarkEnd w:id="384"/>
      <w:bookmarkEnd w:id="385"/>
    </w:p>
    <w:p w14:paraId="0C8680FC" w14:textId="77777777" w:rsidR="007F2EC5" w:rsidRPr="00C3320D" w:rsidRDefault="005A3C1B" w:rsidP="000D3A8B">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86" w:name="_Toc431551211"/>
      <w:bookmarkStart w:id="387" w:name="_Toc528160623"/>
      <w:bookmarkStart w:id="388" w:name="_Toc528315647"/>
      <w:bookmarkStart w:id="389" w:name="_Toc528317928"/>
      <w:r w:rsidRPr="00C3320D">
        <w:rPr>
          <w:rFonts w:ascii="Arial" w:hAnsi="Arial" w:cs="Arial"/>
        </w:rPr>
        <w:lastRenderedPageBreak/>
        <w:t>ANNEX 1: LIST OF TRANSPARENCY REPORTS</w:t>
      </w:r>
      <w:bookmarkEnd w:id="386"/>
      <w:bookmarkEnd w:id="387"/>
      <w:bookmarkEnd w:id="388"/>
      <w:bookmarkEnd w:id="389"/>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0C667B82"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529CE8F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68A140A9"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0D3A8ECE"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1A852E89"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0256EC0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5BA8989C"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6DF385FE"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326852A4"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673730AC"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4B53212F"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4F2CD4BA"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05E9B672"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208E2D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59F3517B"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6689D3CB"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508EF31A"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17111CEA"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068F0924"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385E4C2C"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363816">
      <w:endnotePr>
        <w:numFmt w:val="decimal"/>
      </w:endnotePr>
      <w:pgSz w:w="11909" w:h="16834"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253AC" w14:textId="77777777" w:rsidR="002A0865" w:rsidRDefault="002A0865">
      <w:pPr>
        <w:spacing w:after="0" w:line="20" w:lineRule="exact"/>
      </w:pPr>
    </w:p>
  </w:endnote>
  <w:endnote w:type="continuationSeparator" w:id="0">
    <w:p w14:paraId="6FEFBD92" w14:textId="77777777" w:rsidR="002A0865" w:rsidRDefault="002A0865">
      <w:pPr>
        <w:spacing w:after="0" w:line="20" w:lineRule="exact"/>
      </w:pPr>
    </w:p>
  </w:endnote>
  <w:endnote w:type="continuationNotice" w:id="1">
    <w:p w14:paraId="04F2AC0E" w14:textId="77777777" w:rsidR="002A0865" w:rsidRDefault="002A0865">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ExtB">
    <w:charset w:val="86"/>
    <w:family w:val="modern"/>
    <w:pitch w:val="fixed"/>
    <w:sig w:usb0="00000003" w:usb1="0A0E0000" w:usb2="0000001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5E43D9" w:rsidRDefault="005E43D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5E43D9" w:rsidRDefault="005E43D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5E43D9" w:rsidRDefault="005E43D9"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7E04929E" w:rsidR="005E43D9" w:rsidRPr="00371B0F" w:rsidRDefault="005E43D9" w:rsidP="00D35C2B">
    <w:pPr>
      <w:pStyle w:val="Footer"/>
      <w:jc w:val="left"/>
      <w:rPr>
        <w:sz w:val="16"/>
        <w:szCs w:val="16"/>
      </w:rPr>
    </w:pPr>
    <w:r w:rsidRPr="00371B0F">
      <w:rPr>
        <w:sz w:val="16"/>
        <w:szCs w:val="16"/>
      </w:rPr>
      <w:t xml:space="preserve">RM3756 Panel – Version 1 </w:t>
    </w:r>
  </w:p>
  <w:p w14:paraId="4259A12B" w14:textId="261B5C6D" w:rsidR="005E43D9" w:rsidRPr="00371B0F" w:rsidRDefault="005E43D9" w:rsidP="00D35C2B">
    <w:pPr>
      <w:pStyle w:val="Footer"/>
      <w:jc w:val="left"/>
      <w:rPr>
        <w:sz w:val="16"/>
        <w:szCs w:val="16"/>
      </w:rPr>
    </w:pPr>
    <w:r w:rsidRPr="00371B0F">
      <w:rPr>
        <w:sz w:val="16"/>
        <w:szCs w:val="16"/>
      </w:rPr>
      <w:t>Attachment 8 Panel Agreement Schedule 4 – Rail Legal Services Contract and Order Form</w:t>
    </w:r>
  </w:p>
  <w:p w14:paraId="0388C5B1" w14:textId="369FF4A6" w:rsidR="005E43D9" w:rsidRPr="00371B0F" w:rsidRDefault="005E43D9" w:rsidP="00D35C2B">
    <w:pPr>
      <w:pStyle w:val="Footer"/>
      <w:jc w:val="left"/>
      <w:rPr>
        <w:sz w:val="16"/>
        <w:szCs w:val="16"/>
      </w:rPr>
    </w:pPr>
    <w:r w:rsidRPr="00371B0F">
      <w:rPr>
        <w:sz w:val="16"/>
        <w:szCs w:val="16"/>
      </w:rPr>
      <w:t>CCLL18A24 – The Provision of Legal Advisers for the East West Railway Company</w:t>
    </w:r>
    <w:r>
      <w:rPr>
        <w:sz w:val="16"/>
        <w:szCs w:val="16"/>
      </w:rPr>
      <w:t xml:space="preserve"> – Work Package 2</w:t>
    </w:r>
  </w:p>
  <w:p w14:paraId="70F2FF03" w14:textId="624A7F86" w:rsidR="005E43D9" w:rsidRPr="00371B0F" w:rsidRDefault="005E43D9" w:rsidP="00D35C2B">
    <w:pPr>
      <w:pStyle w:val="Footer"/>
      <w:jc w:val="left"/>
      <w:rPr>
        <w:rFonts w:cs="Arial"/>
        <w:sz w:val="16"/>
        <w:szCs w:val="19"/>
        <w:shd w:val="clear" w:color="auto" w:fill="FFFFFF"/>
      </w:rPr>
    </w:pPr>
    <w:r w:rsidRPr="00371B0F">
      <w:rPr>
        <w:rFonts w:cs="Arial"/>
        <w:sz w:val="16"/>
        <w:szCs w:val="19"/>
        <w:shd w:val="clear" w:color="auto" w:fill="FFFFFF"/>
      </w:rPr>
      <w:t>© Crown copyright 2017</w:t>
    </w:r>
  </w:p>
  <w:p w14:paraId="6B8871A6" w14:textId="6C3B7118" w:rsidR="005E43D9" w:rsidRDefault="002A0865" w:rsidP="00D35C2B">
    <w:pPr>
      <w:pStyle w:val="Footer"/>
      <w:jc w:val="center"/>
    </w:pPr>
    <w:sdt>
      <w:sdtPr>
        <w:id w:val="-1392031165"/>
        <w:docPartObj>
          <w:docPartGallery w:val="Page Numbers (Bottom of Page)"/>
          <w:docPartUnique/>
        </w:docPartObj>
      </w:sdtPr>
      <w:sdtEndPr>
        <w:rPr>
          <w:noProof/>
        </w:rPr>
      </w:sdtEndPr>
      <w:sdtContent>
        <w:r w:rsidR="005E43D9">
          <w:fldChar w:fldCharType="begin"/>
        </w:r>
        <w:r w:rsidR="005E43D9">
          <w:instrText xml:space="preserve"> PAGE   \* MERGEFORMAT </w:instrText>
        </w:r>
        <w:r w:rsidR="005E43D9">
          <w:fldChar w:fldCharType="separate"/>
        </w:r>
        <w:r w:rsidR="008E2B20">
          <w:rPr>
            <w:noProof/>
          </w:rPr>
          <w:t>1</w:t>
        </w:r>
        <w:r w:rsidR="005E43D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5E43D9" w:rsidRPr="00D35C2B" w:rsidRDefault="005E43D9"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5E43D9" w:rsidRPr="00D35C2B" w:rsidRDefault="005E43D9"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5E43D9" w:rsidRPr="00D35C2B" w:rsidRDefault="005E43D9"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5E43D9" w:rsidRPr="00D35C2B" w:rsidRDefault="005E43D9"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5E43D9" w:rsidRDefault="002A0865" w:rsidP="00353A2B">
    <w:pPr>
      <w:pStyle w:val="Footer"/>
      <w:jc w:val="center"/>
    </w:pPr>
    <w:sdt>
      <w:sdtPr>
        <w:id w:val="954367232"/>
        <w:docPartObj>
          <w:docPartGallery w:val="Page Numbers (Bottom of Page)"/>
          <w:docPartUnique/>
        </w:docPartObj>
      </w:sdtPr>
      <w:sdtEndPr>
        <w:rPr>
          <w:noProof/>
        </w:rPr>
      </w:sdtEndPr>
      <w:sdtContent>
        <w:r w:rsidR="005E43D9">
          <w:fldChar w:fldCharType="begin"/>
        </w:r>
        <w:r w:rsidR="005E43D9">
          <w:instrText xml:space="preserve"> PAGE   \* MERGEFORMAT </w:instrText>
        </w:r>
        <w:r w:rsidR="005E43D9">
          <w:fldChar w:fldCharType="separate"/>
        </w:r>
        <w:r w:rsidR="005E43D9">
          <w:rPr>
            <w:noProof/>
          </w:rPr>
          <w:t>48</w:t>
        </w:r>
        <w:r w:rsidR="005E43D9">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5E43D9" w:rsidRDefault="005E43D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5E43D9" w:rsidRDefault="005E43D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5E43D9" w:rsidRDefault="005E43D9"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8930E" w14:textId="77777777" w:rsidR="002A0865" w:rsidRDefault="002A0865">
      <w:pPr>
        <w:spacing w:after="0" w:line="240" w:lineRule="auto"/>
      </w:pPr>
      <w:r>
        <w:separator/>
      </w:r>
    </w:p>
  </w:footnote>
  <w:footnote w:type="continuationSeparator" w:id="0">
    <w:p w14:paraId="08C891D4" w14:textId="77777777" w:rsidR="002A0865" w:rsidRDefault="002A0865">
      <w:pPr>
        <w:spacing w:after="0" w:line="240" w:lineRule="auto"/>
      </w:pPr>
      <w:r>
        <w:continuationSeparator/>
      </w:r>
    </w:p>
  </w:footnote>
  <w:footnote w:type="continuationNotice" w:id="1">
    <w:p w14:paraId="3E1687FE" w14:textId="77777777" w:rsidR="002A0865" w:rsidRDefault="002A08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5E43D9" w:rsidRDefault="005E43D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5E43D9" w:rsidRDefault="005E43D9" w:rsidP="00FB5BA8">
    <w:pPr>
      <w:pStyle w:val="Header"/>
      <w:jc w:val="center"/>
    </w:pPr>
    <w:r>
      <w:rPr>
        <w:noProof/>
        <w:lang w:eastAsia="en-GB"/>
      </w:rPr>
      <w:drawing>
        <wp:anchor distT="0" distB="0" distL="114300" distR="114300" simplePos="0" relativeHeight="251658241"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5E43D9" w:rsidRDefault="005E43D9" w:rsidP="00C9591C">
    <w:pPr>
      <w:pStyle w:val="Header"/>
      <w:jc w:val="center"/>
    </w:pPr>
    <w:r>
      <w:rPr>
        <w:noProof/>
        <w:lang w:eastAsia="en-GB"/>
      </w:rPr>
      <w:drawing>
        <wp:anchor distT="0" distB="0" distL="114300" distR="114300" simplePos="0" relativeHeight="251658240"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5E43D9" w:rsidRDefault="005E43D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5E43D9" w:rsidRDefault="005E43D9" w:rsidP="00FB5BA8">
    <w:pPr>
      <w:pStyle w:val="Header"/>
      <w:jc w:val="center"/>
    </w:pPr>
    <w:r>
      <w:rPr>
        <w:noProof/>
        <w:lang w:eastAsia="en-GB"/>
      </w:rPr>
      <w:drawing>
        <wp:anchor distT="0" distB="0" distL="114300" distR="114300" simplePos="0" relativeHeight="251658243"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5E43D9" w:rsidRDefault="005E43D9" w:rsidP="00C9591C">
    <w:pPr>
      <w:pStyle w:val="Header"/>
      <w:jc w:val="center"/>
    </w:pPr>
    <w:r>
      <w:rPr>
        <w:noProof/>
        <w:lang w:eastAsia="en-GB"/>
      </w:rPr>
      <w:drawing>
        <wp:anchor distT="0" distB="0" distL="114300" distR="114300" simplePos="0" relativeHeight="251658242"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2AC316A"/>
    <w:multiLevelType w:val="hybridMultilevel"/>
    <w:tmpl w:val="C1B6EA86"/>
    <w:lvl w:ilvl="0" w:tplc="AE020E8C">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C67332">
      <w:start w:val="1"/>
      <w:numFmt w:val="bullet"/>
      <w:lvlText w:val="o"/>
      <w:lvlJc w:val="left"/>
      <w:pPr>
        <w:ind w:left="1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FC0484">
      <w:start w:val="1"/>
      <w:numFmt w:val="bullet"/>
      <w:lvlText w:val="▪"/>
      <w:lvlJc w:val="left"/>
      <w:pPr>
        <w:ind w:left="1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8AFE7A">
      <w:start w:val="1"/>
      <w:numFmt w:val="bullet"/>
      <w:lvlText w:val="•"/>
      <w:lvlJc w:val="left"/>
      <w:pPr>
        <w:ind w:left="2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CC703C">
      <w:start w:val="1"/>
      <w:numFmt w:val="bullet"/>
      <w:lvlText w:val="o"/>
      <w:lvlJc w:val="left"/>
      <w:pPr>
        <w:ind w:left="3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EC2634">
      <w:start w:val="1"/>
      <w:numFmt w:val="bullet"/>
      <w:lvlText w:val="▪"/>
      <w:lvlJc w:val="left"/>
      <w:pPr>
        <w:ind w:left="4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42308C">
      <w:start w:val="1"/>
      <w:numFmt w:val="bullet"/>
      <w:lvlText w:val="•"/>
      <w:lvlJc w:val="left"/>
      <w:pPr>
        <w:ind w:left="4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12DB16">
      <w:start w:val="1"/>
      <w:numFmt w:val="bullet"/>
      <w:lvlText w:val="o"/>
      <w:lvlJc w:val="left"/>
      <w:pPr>
        <w:ind w:left="5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D22720">
      <w:start w:val="1"/>
      <w:numFmt w:val="bullet"/>
      <w:lvlText w:val="▪"/>
      <w:lvlJc w:val="left"/>
      <w:pPr>
        <w:ind w:left="6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2"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3" w15:restartNumberingAfterBreak="0">
    <w:nsid w:val="1B4C5F12"/>
    <w:multiLevelType w:val="hybridMultilevel"/>
    <w:tmpl w:val="1E1A2B16"/>
    <w:lvl w:ilvl="0" w:tplc="786AEC8C">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983558">
      <w:start w:val="1"/>
      <w:numFmt w:val="bullet"/>
      <w:lvlText w:val="o"/>
      <w:lvlJc w:val="left"/>
      <w:pPr>
        <w:ind w:left="1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12A6A8">
      <w:start w:val="1"/>
      <w:numFmt w:val="bullet"/>
      <w:lvlText w:val="▪"/>
      <w:lvlJc w:val="left"/>
      <w:pPr>
        <w:ind w:left="1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0C6F42">
      <w:start w:val="1"/>
      <w:numFmt w:val="bullet"/>
      <w:lvlText w:val="•"/>
      <w:lvlJc w:val="left"/>
      <w:pPr>
        <w:ind w:left="2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EED5C2">
      <w:start w:val="1"/>
      <w:numFmt w:val="bullet"/>
      <w:lvlText w:val="o"/>
      <w:lvlJc w:val="left"/>
      <w:pPr>
        <w:ind w:left="3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E4D106">
      <w:start w:val="1"/>
      <w:numFmt w:val="bullet"/>
      <w:lvlText w:val="▪"/>
      <w:lvlJc w:val="left"/>
      <w:pPr>
        <w:ind w:left="4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061ABE">
      <w:start w:val="1"/>
      <w:numFmt w:val="bullet"/>
      <w:lvlText w:val="•"/>
      <w:lvlJc w:val="left"/>
      <w:pPr>
        <w:ind w:left="4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CE00F6">
      <w:start w:val="1"/>
      <w:numFmt w:val="bullet"/>
      <w:lvlText w:val="o"/>
      <w:lvlJc w:val="left"/>
      <w:pPr>
        <w:ind w:left="5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D00BAA">
      <w:start w:val="1"/>
      <w:numFmt w:val="bullet"/>
      <w:lvlText w:val="▪"/>
      <w:lvlJc w:val="left"/>
      <w:pPr>
        <w:ind w:left="6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A933C0"/>
    <w:multiLevelType w:val="hybridMultilevel"/>
    <w:tmpl w:val="0C940C14"/>
    <w:lvl w:ilvl="0" w:tplc="D4DEF296">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284892">
      <w:start w:val="1"/>
      <w:numFmt w:val="bullet"/>
      <w:lvlText w:val="o"/>
      <w:lvlJc w:val="left"/>
      <w:pPr>
        <w:ind w:left="1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D05BC2">
      <w:start w:val="1"/>
      <w:numFmt w:val="bullet"/>
      <w:lvlText w:val="▪"/>
      <w:lvlJc w:val="left"/>
      <w:pPr>
        <w:ind w:left="1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0CBFBC">
      <w:start w:val="1"/>
      <w:numFmt w:val="bullet"/>
      <w:lvlText w:val="•"/>
      <w:lvlJc w:val="left"/>
      <w:pPr>
        <w:ind w:left="2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E29440">
      <w:start w:val="1"/>
      <w:numFmt w:val="bullet"/>
      <w:lvlText w:val="o"/>
      <w:lvlJc w:val="left"/>
      <w:pPr>
        <w:ind w:left="3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347748">
      <w:start w:val="1"/>
      <w:numFmt w:val="bullet"/>
      <w:lvlText w:val="▪"/>
      <w:lvlJc w:val="left"/>
      <w:pPr>
        <w:ind w:left="4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16F424">
      <w:start w:val="1"/>
      <w:numFmt w:val="bullet"/>
      <w:lvlText w:val="•"/>
      <w:lvlJc w:val="left"/>
      <w:pPr>
        <w:ind w:left="4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5C8738">
      <w:start w:val="1"/>
      <w:numFmt w:val="bullet"/>
      <w:lvlText w:val="o"/>
      <w:lvlJc w:val="left"/>
      <w:pPr>
        <w:ind w:left="5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AA3B40">
      <w:start w:val="1"/>
      <w:numFmt w:val="bullet"/>
      <w:lvlText w:val="▪"/>
      <w:lvlJc w:val="left"/>
      <w:pPr>
        <w:ind w:left="6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364867"/>
    <w:multiLevelType w:val="hybridMultilevel"/>
    <w:tmpl w:val="C38EBB9E"/>
    <w:lvl w:ilvl="0" w:tplc="33C8E0CC">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5E3920">
      <w:start w:val="1"/>
      <w:numFmt w:val="bullet"/>
      <w:lvlText w:val="o"/>
      <w:lvlJc w:val="left"/>
      <w:pPr>
        <w:ind w:left="1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54741C">
      <w:start w:val="1"/>
      <w:numFmt w:val="bullet"/>
      <w:lvlText w:val="▪"/>
      <w:lvlJc w:val="left"/>
      <w:pPr>
        <w:ind w:left="1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6A5DE0">
      <w:start w:val="1"/>
      <w:numFmt w:val="bullet"/>
      <w:lvlText w:val="•"/>
      <w:lvlJc w:val="left"/>
      <w:pPr>
        <w:ind w:left="2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226D9A">
      <w:start w:val="1"/>
      <w:numFmt w:val="bullet"/>
      <w:lvlText w:val="o"/>
      <w:lvlJc w:val="left"/>
      <w:pPr>
        <w:ind w:left="3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F22CFA">
      <w:start w:val="1"/>
      <w:numFmt w:val="bullet"/>
      <w:lvlText w:val="▪"/>
      <w:lvlJc w:val="left"/>
      <w:pPr>
        <w:ind w:left="4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FC23B6">
      <w:start w:val="1"/>
      <w:numFmt w:val="bullet"/>
      <w:lvlText w:val="•"/>
      <w:lvlJc w:val="left"/>
      <w:pPr>
        <w:ind w:left="4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243F4">
      <w:start w:val="1"/>
      <w:numFmt w:val="bullet"/>
      <w:lvlText w:val="o"/>
      <w:lvlJc w:val="left"/>
      <w:pPr>
        <w:ind w:left="5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822A6E">
      <w:start w:val="1"/>
      <w:numFmt w:val="bullet"/>
      <w:lvlText w:val="▪"/>
      <w:lvlJc w:val="left"/>
      <w:pPr>
        <w:ind w:left="6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992089B"/>
    <w:multiLevelType w:val="hybridMultilevel"/>
    <w:tmpl w:val="A4F03D86"/>
    <w:lvl w:ilvl="0" w:tplc="B05670C2">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B87F6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D041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3AC9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88CF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486F1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A0A2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CEB1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F071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9DC04DC"/>
    <w:multiLevelType w:val="hybridMultilevel"/>
    <w:tmpl w:val="53601F4A"/>
    <w:lvl w:ilvl="0" w:tplc="B0760DB0">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B4C478">
      <w:start w:val="1"/>
      <w:numFmt w:val="bullet"/>
      <w:lvlText w:val="o"/>
      <w:lvlJc w:val="left"/>
      <w:pPr>
        <w:ind w:left="1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6803E8">
      <w:start w:val="1"/>
      <w:numFmt w:val="bullet"/>
      <w:lvlText w:val="▪"/>
      <w:lvlJc w:val="left"/>
      <w:pPr>
        <w:ind w:left="1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E8C92E">
      <w:start w:val="1"/>
      <w:numFmt w:val="bullet"/>
      <w:lvlText w:val="•"/>
      <w:lvlJc w:val="left"/>
      <w:pPr>
        <w:ind w:left="2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E671FE">
      <w:start w:val="1"/>
      <w:numFmt w:val="bullet"/>
      <w:lvlText w:val="o"/>
      <w:lvlJc w:val="left"/>
      <w:pPr>
        <w:ind w:left="3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78585A">
      <w:start w:val="1"/>
      <w:numFmt w:val="bullet"/>
      <w:lvlText w:val="▪"/>
      <w:lvlJc w:val="left"/>
      <w:pPr>
        <w:ind w:left="4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0400D8">
      <w:start w:val="1"/>
      <w:numFmt w:val="bullet"/>
      <w:lvlText w:val="•"/>
      <w:lvlJc w:val="left"/>
      <w:pPr>
        <w:ind w:left="4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F6E402">
      <w:start w:val="1"/>
      <w:numFmt w:val="bullet"/>
      <w:lvlText w:val="o"/>
      <w:lvlJc w:val="left"/>
      <w:pPr>
        <w:ind w:left="5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B27BDC">
      <w:start w:val="1"/>
      <w:numFmt w:val="bullet"/>
      <w:lvlText w:val="▪"/>
      <w:lvlJc w:val="left"/>
      <w:pPr>
        <w:ind w:left="6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CE636F5"/>
    <w:multiLevelType w:val="hybridMultilevel"/>
    <w:tmpl w:val="0F104A5E"/>
    <w:lvl w:ilvl="0" w:tplc="4E5C80F4">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522972">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9E3DD6">
      <w:start w:val="1"/>
      <w:numFmt w:val="bullet"/>
      <w:lvlText w:val="▪"/>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4AEEE2">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02815C">
      <w:start w:val="1"/>
      <w:numFmt w:val="bullet"/>
      <w:lvlText w:val="o"/>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C8A7FC">
      <w:start w:val="1"/>
      <w:numFmt w:val="bullet"/>
      <w:lvlText w:val="▪"/>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DC5726">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10E1DC">
      <w:start w:val="1"/>
      <w:numFmt w:val="bullet"/>
      <w:lvlText w:val="o"/>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C67360">
      <w:start w:val="1"/>
      <w:numFmt w:val="bullet"/>
      <w:lvlText w:val="▪"/>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3" w15:restartNumberingAfterBreak="0">
    <w:nsid w:val="31BE0AC4"/>
    <w:multiLevelType w:val="hybridMultilevel"/>
    <w:tmpl w:val="53183664"/>
    <w:lvl w:ilvl="0" w:tplc="24AE8300">
      <w:start w:val="1"/>
      <w:numFmt w:val="bullet"/>
      <w:lvlText w:val="•"/>
      <w:lvlJc w:val="left"/>
      <w:pPr>
        <w:ind w:left="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BA205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DE4BA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1E712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F63F2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7E4EF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E0988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CE489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20161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4ECB0819"/>
    <w:multiLevelType w:val="hybridMultilevel"/>
    <w:tmpl w:val="A1667304"/>
    <w:lvl w:ilvl="0" w:tplc="C2DAC0D4">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2091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42C93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B0D84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FAAD7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BC384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229FE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5EA8A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16A5B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1200365"/>
    <w:multiLevelType w:val="multilevel"/>
    <w:tmpl w:val="1F22CCE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1" w15:restartNumberingAfterBreak="0">
    <w:nsid w:val="529449B0"/>
    <w:multiLevelType w:val="hybridMultilevel"/>
    <w:tmpl w:val="57A257FE"/>
    <w:lvl w:ilvl="0" w:tplc="FE80420A">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54CA4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CECFF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88BC8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9CC12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84631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0AAC0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1EB35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18456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2A95FA9"/>
    <w:multiLevelType w:val="hybridMultilevel"/>
    <w:tmpl w:val="58F62D36"/>
    <w:lvl w:ilvl="0" w:tplc="BAC81434">
      <w:start w:val="1"/>
      <w:numFmt w:val="bullet"/>
      <w:lvlText w:val="•"/>
      <w:lvlJc w:val="left"/>
      <w:pPr>
        <w:ind w:left="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B68BFE">
      <w:start w:val="1"/>
      <w:numFmt w:val="bullet"/>
      <w:lvlText w:val="o"/>
      <w:lvlJc w:val="left"/>
      <w:pPr>
        <w:ind w:left="1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8A80CE">
      <w:start w:val="1"/>
      <w:numFmt w:val="bullet"/>
      <w:lvlText w:val="▪"/>
      <w:lvlJc w:val="left"/>
      <w:pPr>
        <w:ind w:left="1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5A9A36">
      <w:start w:val="1"/>
      <w:numFmt w:val="bullet"/>
      <w:lvlText w:val="•"/>
      <w:lvlJc w:val="left"/>
      <w:pPr>
        <w:ind w:left="2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2040FC">
      <w:start w:val="1"/>
      <w:numFmt w:val="bullet"/>
      <w:lvlText w:val="o"/>
      <w:lvlJc w:val="left"/>
      <w:pPr>
        <w:ind w:left="3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BC3518">
      <w:start w:val="1"/>
      <w:numFmt w:val="bullet"/>
      <w:lvlText w:val="▪"/>
      <w:lvlJc w:val="left"/>
      <w:pPr>
        <w:ind w:left="4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DAA5A8">
      <w:start w:val="1"/>
      <w:numFmt w:val="bullet"/>
      <w:lvlText w:val="•"/>
      <w:lvlJc w:val="left"/>
      <w:pPr>
        <w:ind w:left="4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7C5F22">
      <w:start w:val="1"/>
      <w:numFmt w:val="bullet"/>
      <w:lvlText w:val="o"/>
      <w:lvlJc w:val="left"/>
      <w:pPr>
        <w:ind w:left="5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B0D274">
      <w:start w:val="1"/>
      <w:numFmt w:val="bullet"/>
      <w:lvlText w:val="▪"/>
      <w:lvlJc w:val="left"/>
      <w:pPr>
        <w:ind w:left="6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5EA377A"/>
    <w:multiLevelType w:val="hybridMultilevel"/>
    <w:tmpl w:val="F71C809C"/>
    <w:lvl w:ilvl="0" w:tplc="4E8E2B50">
      <w:start w:val="1"/>
      <w:numFmt w:val="decimal"/>
      <w:lvlText w:val="(%1)"/>
      <w:lvlJc w:val="left"/>
      <w:pPr>
        <w:ind w:left="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648B22">
      <w:start w:val="1"/>
      <w:numFmt w:val="lowerLetter"/>
      <w:lvlText w:val="%2"/>
      <w:lvlJc w:val="left"/>
      <w:pPr>
        <w:ind w:left="1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9A5FFA">
      <w:start w:val="1"/>
      <w:numFmt w:val="lowerRoman"/>
      <w:lvlText w:val="%3"/>
      <w:lvlJc w:val="left"/>
      <w:pPr>
        <w:ind w:left="1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F0EE04">
      <w:start w:val="1"/>
      <w:numFmt w:val="decimal"/>
      <w:lvlText w:val="%4"/>
      <w:lvlJc w:val="left"/>
      <w:pPr>
        <w:ind w:left="2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DA1016">
      <w:start w:val="1"/>
      <w:numFmt w:val="lowerLetter"/>
      <w:lvlText w:val="%5"/>
      <w:lvlJc w:val="left"/>
      <w:pPr>
        <w:ind w:left="3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C4E848">
      <w:start w:val="1"/>
      <w:numFmt w:val="lowerRoman"/>
      <w:lvlText w:val="%6"/>
      <w:lvlJc w:val="left"/>
      <w:pPr>
        <w:ind w:left="4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D44F66">
      <w:start w:val="1"/>
      <w:numFmt w:val="decimal"/>
      <w:lvlText w:val="%7"/>
      <w:lvlJc w:val="left"/>
      <w:pPr>
        <w:ind w:left="4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7078C0">
      <w:start w:val="1"/>
      <w:numFmt w:val="lowerLetter"/>
      <w:lvlText w:val="%8"/>
      <w:lvlJc w:val="left"/>
      <w:pPr>
        <w:ind w:left="5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587C56">
      <w:start w:val="1"/>
      <w:numFmt w:val="lowerRoman"/>
      <w:lvlText w:val="%9"/>
      <w:lvlJc w:val="left"/>
      <w:pPr>
        <w:ind w:left="6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5"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7"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8552C1"/>
    <w:multiLevelType w:val="hybridMultilevel"/>
    <w:tmpl w:val="15049736"/>
    <w:lvl w:ilvl="0" w:tplc="59347664">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0051B0">
      <w:start w:val="1"/>
      <w:numFmt w:val="bullet"/>
      <w:lvlText w:val="o"/>
      <w:lvlJc w:val="left"/>
      <w:pPr>
        <w:ind w:left="1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589504">
      <w:start w:val="1"/>
      <w:numFmt w:val="bullet"/>
      <w:lvlText w:val="▪"/>
      <w:lvlJc w:val="left"/>
      <w:pPr>
        <w:ind w:left="1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DA7208">
      <w:start w:val="1"/>
      <w:numFmt w:val="bullet"/>
      <w:lvlText w:val="•"/>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DECEB2">
      <w:start w:val="1"/>
      <w:numFmt w:val="bullet"/>
      <w:lvlText w:val="o"/>
      <w:lvlJc w:val="left"/>
      <w:pPr>
        <w:ind w:left="3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D46746">
      <w:start w:val="1"/>
      <w:numFmt w:val="bullet"/>
      <w:lvlText w:val="▪"/>
      <w:lvlJc w:val="left"/>
      <w:pPr>
        <w:ind w:left="39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F27E34">
      <w:start w:val="1"/>
      <w:numFmt w:val="bullet"/>
      <w:lvlText w:val="•"/>
      <w:lvlJc w:val="left"/>
      <w:pPr>
        <w:ind w:left="4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409552">
      <w:start w:val="1"/>
      <w:numFmt w:val="bullet"/>
      <w:lvlText w:val="o"/>
      <w:lvlJc w:val="left"/>
      <w:pPr>
        <w:ind w:left="5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AA4246">
      <w:start w:val="1"/>
      <w:numFmt w:val="bullet"/>
      <w:lvlText w:val="▪"/>
      <w:lvlJc w:val="left"/>
      <w:pPr>
        <w:ind w:left="6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DCE4143"/>
    <w:multiLevelType w:val="hybridMultilevel"/>
    <w:tmpl w:val="BB74CE8A"/>
    <w:lvl w:ilvl="0" w:tplc="4000C64C">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BC9AE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7E7A8C">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8AE1F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0702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86711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AC168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C0E17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4E2D0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7AC401D2"/>
    <w:multiLevelType w:val="hybridMultilevel"/>
    <w:tmpl w:val="07E4F7FE"/>
    <w:lvl w:ilvl="0" w:tplc="53880E8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1C7C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7E60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1AF2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4C94B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64C7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94C9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76BC9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F2D6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891544"/>
    <w:multiLevelType w:val="hybridMultilevel"/>
    <w:tmpl w:val="136A5102"/>
    <w:lvl w:ilvl="0" w:tplc="25DE2F06">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B8E81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728D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6631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86645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0068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767A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94E9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000F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27"/>
  </w:num>
  <w:num w:numId="3">
    <w:abstractNumId w:val="22"/>
  </w:num>
  <w:num w:numId="4">
    <w:abstractNumId w:val="12"/>
  </w:num>
  <w:num w:numId="5">
    <w:abstractNumId w:val="5"/>
  </w:num>
  <w:num w:numId="6">
    <w:abstractNumId w:val="36"/>
  </w:num>
  <w:num w:numId="7">
    <w:abstractNumId w:val="25"/>
  </w:num>
  <w:num w:numId="8">
    <w:abstractNumId w:val="7"/>
  </w:num>
  <w:num w:numId="9">
    <w:abstractNumId w:val="4"/>
  </w:num>
  <w:num w:numId="10">
    <w:abstractNumId w:val="3"/>
  </w:num>
  <w:num w:numId="11">
    <w:abstractNumId w:val="2"/>
  </w:num>
  <w:num w:numId="12">
    <w:abstractNumId w:val="1"/>
  </w:num>
  <w:num w:numId="13">
    <w:abstractNumId w:val="0"/>
  </w:num>
  <w:num w:numId="14">
    <w:abstractNumId w:val="34"/>
  </w:num>
  <w:num w:numId="15">
    <w:abstractNumId w:val="8"/>
  </w:num>
  <w:num w:numId="16">
    <w:abstractNumId w:val="11"/>
  </w:num>
  <w:num w:numId="17">
    <w:abstractNumId w:val="30"/>
  </w:num>
  <w:num w:numId="18">
    <w:abstractNumId w:val="41"/>
  </w:num>
  <w:num w:numId="19">
    <w:abstractNumId w:val="16"/>
  </w:num>
  <w:num w:numId="20">
    <w:abstractNumId w:val="38"/>
  </w:num>
  <w:num w:numId="21">
    <w:abstractNumId w:val="4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42"/>
  </w:num>
  <w:num w:numId="25">
    <w:abstractNumId w:val="17"/>
  </w:num>
  <w:num w:numId="26">
    <w:abstractNumId w:val="37"/>
  </w:num>
  <w:num w:numId="27">
    <w:abstractNumId w:val="9"/>
  </w:num>
  <w:num w:numId="28">
    <w:abstractNumId w:val="26"/>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3"/>
  </w:num>
  <w:num w:numId="45">
    <w:abstractNumId w:val="20"/>
  </w:num>
  <w:num w:numId="46">
    <w:abstractNumId w:val="19"/>
  </w:num>
  <w:num w:numId="47">
    <w:abstractNumId w:val="39"/>
  </w:num>
  <w:num w:numId="48">
    <w:abstractNumId w:val="45"/>
  </w:num>
  <w:num w:numId="49">
    <w:abstractNumId w:val="21"/>
  </w:num>
  <w:num w:numId="50">
    <w:abstractNumId w:val="32"/>
  </w:num>
  <w:num w:numId="51">
    <w:abstractNumId w:val="6"/>
  </w:num>
  <w:num w:numId="52">
    <w:abstractNumId w:val="14"/>
  </w:num>
  <w:num w:numId="53">
    <w:abstractNumId w:val="18"/>
  </w:num>
  <w:num w:numId="54">
    <w:abstractNumId w:val="13"/>
  </w:num>
  <w:num w:numId="55">
    <w:abstractNumId w:val="23"/>
  </w:num>
  <w:num w:numId="56">
    <w:abstractNumId w:val="40"/>
  </w:num>
  <w:num w:numId="57">
    <w:abstractNumId w:val="28"/>
  </w:num>
  <w:num w:numId="58">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343"/>
    <w:rsid w:val="00043FF7"/>
    <w:rsid w:val="0004608A"/>
    <w:rsid w:val="00050B79"/>
    <w:rsid w:val="0005385A"/>
    <w:rsid w:val="00053969"/>
    <w:rsid w:val="00057129"/>
    <w:rsid w:val="000654F7"/>
    <w:rsid w:val="000669AE"/>
    <w:rsid w:val="0007028E"/>
    <w:rsid w:val="00071FC1"/>
    <w:rsid w:val="00073771"/>
    <w:rsid w:val="000737CF"/>
    <w:rsid w:val="00073D7E"/>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3A8B"/>
    <w:rsid w:val="000D40CD"/>
    <w:rsid w:val="000E1378"/>
    <w:rsid w:val="000E6336"/>
    <w:rsid w:val="000E6492"/>
    <w:rsid w:val="000F18F1"/>
    <w:rsid w:val="000F1CA7"/>
    <w:rsid w:val="0010080D"/>
    <w:rsid w:val="00102B01"/>
    <w:rsid w:val="0010563F"/>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1736"/>
    <w:rsid w:val="001928A4"/>
    <w:rsid w:val="001967D4"/>
    <w:rsid w:val="00197AAA"/>
    <w:rsid w:val="00197D34"/>
    <w:rsid w:val="001A1AEF"/>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0E76"/>
    <w:rsid w:val="00211D31"/>
    <w:rsid w:val="00213A18"/>
    <w:rsid w:val="002213F7"/>
    <w:rsid w:val="00221AD0"/>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1B32"/>
    <w:rsid w:val="00267267"/>
    <w:rsid w:val="00267E7F"/>
    <w:rsid w:val="002750B7"/>
    <w:rsid w:val="002817E8"/>
    <w:rsid w:val="00281958"/>
    <w:rsid w:val="00281A57"/>
    <w:rsid w:val="00282BAC"/>
    <w:rsid w:val="00283258"/>
    <w:rsid w:val="0028365E"/>
    <w:rsid w:val="0028447A"/>
    <w:rsid w:val="00285594"/>
    <w:rsid w:val="00290BBA"/>
    <w:rsid w:val="002A0865"/>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3816"/>
    <w:rsid w:val="00363860"/>
    <w:rsid w:val="0036416C"/>
    <w:rsid w:val="003642D9"/>
    <w:rsid w:val="00366401"/>
    <w:rsid w:val="00366715"/>
    <w:rsid w:val="00370BE4"/>
    <w:rsid w:val="00371B0F"/>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C7657"/>
    <w:rsid w:val="003D27A0"/>
    <w:rsid w:val="003E4598"/>
    <w:rsid w:val="003F1C0C"/>
    <w:rsid w:val="003F2871"/>
    <w:rsid w:val="00401334"/>
    <w:rsid w:val="004027C0"/>
    <w:rsid w:val="00402B25"/>
    <w:rsid w:val="004062A9"/>
    <w:rsid w:val="00413106"/>
    <w:rsid w:val="00415BB5"/>
    <w:rsid w:val="004236C2"/>
    <w:rsid w:val="00424A9C"/>
    <w:rsid w:val="00431108"/>
    <w:rsid w:val="00431312"/>
    <w:rsid w:val="004315A1"/>
    <w:rsid w:val="00435643"/>
    <w:rsid w:val="004369E5"/>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0E68"/>
    <w:rsid w:val="004E2D8F"/>
    <w:rsid w:val="004E396E"/>
    <w:rsid w:val="004E39E1"/>
    <w:rsid w:val="004E6B43"/>
    <w:rsid w:val="004E76BB"/>
    <w:rsid w:val="005012D2"/>
    <w:rsid w:val="00502A90"/>
    <w:rsid w:val="005036EB"/>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9A2"/>
    <w:rsid w:val="00547DDB"/>
    <w:rsid w:val="00551505"/>
    <w:rsid w:val="00551B85"/>
    <w:rsid w:val="00554232"/>
    <w:rsid w:val="00555265"/>
    <w:rsid w:val="00556C97"/>
    <w:rsid w:val="00557327"/>
    <w:rsid w:val="00557C0A"/>
    <w:rsid w:val="00562F14"/>
    <w:rsid w:val="0056716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3D9"/>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402"/>
    <w:rsid w:val="00630C13"/>
    <w:rsid w:val="006326B6"/>
    <w:rsid w:val="00632D32"/>
    <w:rsid w:val="0063397A"/>
    <w:rsid w:val="00634301"/>
    <w:rsid w:val="00636ACD"/>
    <w:rsid w:val="00636C69"/>
    <w:rsid w:val="00637702"/>
    <w:rsid w:val="00641863"/>
    <w:rsid w:val="00646273"/>
    <w:rsid w:val="0065196B"/>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4B78"/>
    <w:rsid w:val="00687486"/>
    <w:rsid w:val="006A1B65"/>
    <w:rsid w:val="006A3A26"/>
    <w:rsid w:val="006A3DF1"/>
    <w:rsid w:val="006A477F"/>
    <w:rsid w:val="006A5B23"/>
    <w:rsid w:val="006A6CBA"/>
    <w:rsid w:val="006B0C28"/>
    <w:rsid w:val="006B131A"/>
    <w:rsid w:val="006B224F"/>
    <w:rsid w:val="006B2D82"/>
    <w:rsid w:val="006B3EDC"/>
    <w:rsid w:val="006B5561"/>
    <w:rsid w:val="006C0850"/>
    <w:rsid w:val="006C11A5"/>
    <w:rsid w:val="006C362B"/>
    <w:rsid w:val="006C7108"/>
    <w:rsid w:val="006D2A7F"/>
    <w:rsid w:val="006D44E0"/>
    <w:rsid w:val="006D64CC"/>
    <w:rsid w:val="006E204A"/>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2F"/>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27E1"/>
    <w:rsid w:val="0078397B"/>
    <w:rsid w:val="00793546"/>
    <w:rsid w:val="00797513"/>
    <w:rsid w:val="007A2902"/>
    <w:rsid w:val="007A2F7F"/>
    <w:rsid w:val="007A333D"/>
    <w:rsid w:val="007A51A8"/>
    <w:rsid w:val="007A71DF"/>
    <w:rsid w:val="007A7EC5"/>
    <w:rsid w:val="007B046D"/>
    <w:rsid w:val="007B0EB2"/>
    <w:rsid w:val="007B0F62"/>
    <w:rsid w:val="007B138C"/>
    <w:rsid w:val="007B28F4"/>
    <w:rsid w:val="007B35D4"/>
    <w:rsid w:val="007B62F1"/>
    <w:rsid w:val="007B6ED8"/>
    <w:rsid w:val="007B7C60"/>
    <w:rsid w:val="007C11C8"/>
    <w:rsid w:val="007C2936"/>
    <w:rsid w:val="007C410E"/>
    <w:rsid w:val="007C44A9"/>
    <w:rsid w:val="007C54BC"/>
    <w:rsid w:val="007C636C"/>
    <w:rsid w:val="007C6EA0"/>
    <w:rsid w:val="007D2D5F"/>
    <w:rsid w:val="007E30C9"/>
    <w:rsid w:val="007E4DE1"/>
    <w:rsid w:val="007E723E"/>
    <w:rsid w:val="007F02FE"/>
    <w:rsid w:val="007F2EC5"/>
    <w:rsid w:val="007F3FCC"/>
    <w:rsid w:val="007F4F40"/>
    <w:rsid w:val="00801750"/>
    <w:rsid w:val="00801972"/>
    <w:rsid w:val="008039F4"/>
    <w:rsid w:val="00805AD3"/>
    <w:rsid w:val="008060A8"/>
    <w:rsid w:val="00812422"/>
    <w:rsid w:val="00813A1A"/>
    <w:rsid w:val="00814841"/>
    <w:rsid w:val="008226DC"/>
    <w:rsid w:val="00827884"/>
    <w:rsid w:val="00832B7B"/>
    <w:rsid w:val="00837B0E"/>
    <w:rsid w:val="0084073B"/>
    <w:rsid w:val="00840A1C"/>
    <w:rsid w:val="00841FFA"/>
    <w:rsid w:val="00845761"/>
    <w:rsid w:val="0084738F"/>
    <w:rsid w:val="0084742E"/>
    <w:rsid w:val="0084785D"/>
    <w:rsid w:val="0085372A"/>
    <w:rsid w:val="00857A80"/>
    <w:rsid w:val="00857BD2"/>
    <w:rsid w:val="0086240F"/>
    <w:rsid w:val="0086551D"/>
    <w:rsid w:val="00865E09"/>
    <w:rsid w:val="008735AD"/>
    <w:rsid w:val="00875C01"/>
    <w:rsid w:val="008831B1"/>
    <w:rsid w:val="00884ACC"/>
    <w:rsid w:val="00885F7A"/>
    <w:rsid w:val="00886FF6"/>
    <w:rsid w:val="00892916"/>
    <w:rsid w:val="00894CDB"/>
    <w:rsid w:val="00897678"/>
    <w:rsid w:val="008A0328"/>
    <w:rsid w:val="008A1ACF"/>
    <w:rsid w:val="008A2DC5"/>
    <w:rsid w:val="008A40EE"/>
    <w:rsid w:val="008B029F"/>
    <w:rsid w:val="008B0862"/>
    <w:rsid w:val="008B25B8"/>
    <w:rsid w:val="008B3C37"/>
    <w:rsid w:val="008B5BE7"/>
    <w:rsid w:val="008C0348"/>
    <w:rsid w:val="008C14C3"/>
    <w:rsid w:val="008C23FB"/>
    <w:rsid w:val="008C2E66"/>
    <w:rsid w:val="008C4CF6"/>
    <w:rsid w:val="008C5349"/>
    <w:rsid w:val="008C67DA"/>
    <w:rsid w:val="008C689D"/>
    <w:rsid w:val="008E082F"/>
    <w:rsid w:val="008E2B20"/>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1A24"/>
    <w:rsid w:val="00A26622"/>
    <w:rsid w:val="00A267E0"/>
    <w:rsid w:val="00A27FEB"/>
    <w:rsid w:val="00A33A72"/>
    <w:rsid w:val="00A34A70"/>
    <w:rsid w:val="00A34A94"/>
    <w:rsid w:val="00A378B8"/>
    <w:rsid w:val="00A4077C"/>
    <w:rsid w:val="00A4159F"/>
    <w:rsid w:val="00A417E8"/>
    <w:rsid w:val="00A4356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4B6E"/>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1B3"/>
    <w:rsid w:val="00C01B54"/>
    <w:rsid w:val="00C02B28"/>
    <w:rsid w:val="00C06316"/>
    <w:rsid w:val="00C06E03"/>
    <w:rsid w:val="00C10F77"/>
    <w:rsid w:val="00C1228D"/>
    <w:rsid w:val="00C158E8"/>
    <w:rsid w:val="00C1667B"/>
    <w:rsid w:val="00C17568"/>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4959"/>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53DC1"/>
    <w:rsid w:val="00D60F10"/>
    <w:rsid w:val="00D6139B"/>
    <w:rsid w:val="00D619A8"/>
    <w:rsid w:val="00D67E84"/>
    <w:rsid w:val="00D714B5"/>
    <w:rsid w:val="00D71A7A"/>
    <w:rsid w:val="00D73B97"/>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96C55"/>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D63AD"/>
    <w:rsid w:val="00DE0C34"/>
    <w:rsid w:val="00DE5871"/>
    <w:rsid w:val="00DE6596"/>
    <w:rsid w:val="00DE7E2F"/>
    <w:rsid w:val="00DF0945"/>
    <w:rsid w:val="00DF5829"/>
    <w:rsid w:val="00DF678C"/>
    <w:rsid w:val="00E013A7"/>
    <w:rsid w:val="00E04FE6"/>
    <w:rsid w:val="00E10094"/>
    <w:rsid w:val="00E100C3"/>
    <w:rsid w:val="00E10F3C"/>
    <w:rsid w:val="00E13980"/>
    <w:rsid w:val="00E16493"/>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020"/>
    <w:rsid w:val="00EC1A50"/>
    <w:rsid w:val="00EC206F"/>
    <w:rsid w:val="00EC42E8"/>
    <w:rsid w:val="00EC4E57"/>
    <w:rsid w:val="00EC7B94"/>
    <w:rsid w:val="00ED047D"/>
    <w:rsid w:val="00ED2EBC"/>
    <w:rsid w:val="00ED560D"/>
    <w:rsid w:val="00ED580B"/>
    <w:rsid w:val="00ED6328"/>
    <w:rsid w:val="00ED66DB"/>
    <w:rsid w:val="00EE2841"/>
    <w:rsid w:val="00EE4546"/>
    <w:rsid w:val="00EE7742"/>
    <w:rsid w:val="00EF0C36"/>
    <w:rsid w:val="00EF4696"/>
    <w:rsid w:val="00EF7041"/>
    <w:rsid w:val="00F036EC"/>
    <w:rsid w:val="00F06809"/>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462CC"/>
    <w:rsid w:val="00F50A5D"/>
    <w:rsid w:val="00F50D28"/>
    <w:rsid w:val="00F54E5C"/>
    <w:rsid w:val="00F60503"/>
    <w:rsid w:val="00F60EC1"/>
    <w:rsid w:val="00F60F91"/>
    <w:rsid w:val="00F61654"/>
    <w:rsid w:val="00F63B35"/>
    <w:rsid w:val="00F6759D"/>
    <w:rsid w:val="00F727C0"/>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79416034-0510-4962-9E1B-7F868E48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imSun-ExtB" w:eastAsia="Times New Roman" w:hAnsi="@SimSun-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imSun-ExtB" w:eastAsia="Times New Roman" w:hAnsi="@SimSun-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mSun-ExtB" w:eastAsia="Times New Roman" w:hAnsi="@SimSun-Ext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mSun-ExtB" w:eastAsia="Times New Roman" w:hAnsi="@SimSun-Ext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SimSun-ExtB" w:eastAsia="Times New Roman" w:hAnsi="@SimSun-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SimSun-ExtB" w:eastAsia="Times New Roman" w:hAnsi="@SimSun-ExtB"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table" w:customStyle="1" w:styleId="TableGrid0">
    <w:name w:val="TableGrid"/>
    <w:rsid w:val="00A4356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0">
    <w:name w:val="TableGrid1"/>
    <w:rsid w:val="00897678"/>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652892">
      <w:bodyDiv w:val="1"/>
      <w:marLeft w:val="0"/>
      <w:marRight w:val="0"/>
      <w:marTop w:val="0"/>
      <w:marBottom w:val="0"/>
      <w:divBdr>
        <w:top w:val="none" w:sz="0" w:space="0" w:color="auto"/>
        <w:left w:val="none" w:sz="0" w:space="0" w:color="auto"/>
        <w:bottom w:val="none" w:sz="0" w:space="0" w:color="auto"/>
        <w:right w:val="none" w:sz="0" w:space="0" w:color="auto"/>
      </w:divBdr>
    </w:div>
    <w:div w:id="107023221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84655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s://www.gov.uk/government/uploads/system/uploads/attachment_data/file/458554/Procurement_Policy_Note_13_15.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401069EF-B579-448E-8697-54F32631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36833</Words>
  <Characters>209953</Characters>
  <Application>Microsoft Office Word</Application>
  <DocSecurity>0</DocSecurity>
  <Lines>1749</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Moore</dc:creator>
  <cp:keywords/>
  <dc:description/>
  <cp:lastModifiedBy>Christopher Dier</cp:lastModifiedBy>
  <cp:revision>3</cp:revision>
  <cp:lastPrinted>2016-09-15T13:40:00Z</cp:lastPrinted>
  <dcterms:created xsi:type="dcterms:W3CDTF">2019-04-02T10:56:00Z</dcterms:created>
  <dcterms:modified xsi:type="dcterms:W3CDTF">2019-04-02T10:56:00Z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