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A5B7B" w14:textId="77777777" w:rsidR="005E3D91" w:rsidRDefault="00076C7D">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70DA5B7C" w14:textId="77777777" w:rsidR="005E3D91" w:rsidRDefault="005E3D91">
      <w:pPr>
        <w:spacing w:after="0" w:line="259" w:lineRule="auto"/>
        <w:rPr>
          <w:rFonts w:ascii="Arial" w:eastAsia="Arial" w:hAnsi="Arial" w:cs="Arial"/>
          <w:b/>
          <w:sz w:val="36"/>
          <w:szCs w:val="36"/>
        </w:rPr>
      </w:pPr>
    </w:p>
    <w:p w14:paraId="70DA5B7D" w14:textId="77777777" w:rsidR="005E3D91" w:rsidRDefault="00076C7D">
      <w:pPr>
        <w:spacing w:after="0" w:line="259" w:lineRule="auto"/>
        <w:rPr>
          <w:rFonts w:ascii="Arial" w:eastAsia="Arial" w:hAnsi="Arial" w:cs="Arial"/>
          <w:b/>
          <w:sz w:val="36"/>
          <w:szCs w:val="36"/>
        </w:rPr>
      </w:pPr>
      <w:r>
        <w:rPr>
          <w:rFonts w:ascii="Arial" w:eastAsia="Arial" w:hAnsi="Arial" w:cs="Arial"/>
          <w:b/>
          <w:sz w:val="36"/>
          <w:szCs w:val="36"/>
        </w:rPr>
        <w:t>Order Form Template</w:t>
      </w:r>
    </w:p>
    <w:p w14:paraId="70DA5B7E" w14:textId="77777777" w:rsidR="005E3D91" w:rsidRDefault="005E3D91">
      <w:pPr>
        <w:spacing w:after="0" w:line="259" w:lineRule="auto"/>
        <w:rPr>
          <w:rFonts w:ascii="Arial" w:eastAsia="Arial" w:hAnsi="Arial" w:cs="Arial"/>
          <w:b/>
          <w:sz w:val="24"/>
          <w:szCs w:val="24"/>
        </w:rPr>
      </w:pPr>
    </w:p>
    <w:p w14:paraId="70DA5B7F" w14:textId="77777777" w:rsidR="005E3D91" w:rsidRDefault="005E3D91">
      <w:pPr>
        <w:spacing w:after="0" w:line="259" w:lineRule="auto"/>
        <w:rPr>
          <w:rFonts w:ascii="Arial" w:eastAsia="Arial" w:hAnsi="Arial" w:cs="Arial"/>
          <w:b/>
          <w:sz w:val="24"/>
          <w:szCs w:val="24"/>
        </w:rPr>
      </w:pPr>
    </w:p>
    <w:p w14:paraId="70DA5B80" w14:textId="6A1BBFBD" w:rsidR="005E3D91" w:rsidRDefault="00076C7D">
      <w:pPr>
        <w:spacing w:after="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r w:rsidR="00695819" w:rsidRPr="00695819">
        <w:rPr>
          <w:rFonts w:ascii="Arial" w:eastAsia="Arial" w:hAnsi="Arial" w:cs="Arial"/>
          <w:sz w:val="24"/>
          <w:szCs w:val="24"/>
        </w:rPr>
        <w:t>714943450</w:t>
      </w:r>
      <w:r w:rsidR="00C15FFA">
        <w:rPr>
          <w:rFonts w:ascii="Arial" w:eastAsia="Arial" w:hAnsi="Arial" w:cs="Arial"/>
          <w:sz w:val="24"/>
          <w:szCs w:val="24"/>
        </w:rPr>
        <w:t xml:space="preserve"> – </w:t>
      </w:r>
      <w:r w:rsidR="00C15FFA" w:rsidRPr="00C15FFA">
        <w:rPr>
          <w:rFonts w:ascii="Arial" w:eastAsia="Arial" w:hAnsi="Arial" w:cs="Arial"/>
          <w:sz w:val="24"/>
          <w:szCs w:val="24"/>
        </w:rPr>
        <w:t>Provision</w:t>
      </w:r>
      <w:r w:rsidR="00C15FFA">
        <w:rPr>
          <w:rFonts w:ascii="Arial" w:eastAsia="Arial" w:hAnsi="Arial" w:cs="Arial"/>
          <w:sz w:val="24"/>
          <w:szCs w:val="24"/>
        </w:rPr>
        <w:t xml:space="preserve"> </w:t>
      </w:r>
      <w:r w:rsidR="00C15FFA" w:rsidRPr="00C15FFA">
        <w:rPr>
          <w:rFonts w:ascii="Arial" w:eastAsia="Arial" w:hAnsi="Arial" w:cs="Arial"/>
          <w:sz w:val="24"/>
          <w:szCs w:val="24"/>
        </w:rPr>
        <w:t>of Support for the DCTT Education Assured Network (DEAN)</w:t>
      </w:r>
    </w:p>
    <w:p w14:paraId="70DA5B81" w14:textId="77777777" w:rsidR="005E3D91" w:rsidRDefault="005E3D91">
      <w:pPr>
        <w:spacing w:after="0" w:line="259" w:lineRule="auto"/>
        <w:rPr>
          <w:rFonts w:ascii="Arial" w:eastAsia="Arial" w:hAnsi="Arial" w:cs="Arial"/>
          <w:sz w:val="24"/>
          <w:szCs w:val="24"/>
        </w:rPr>
      </w:pPr>
    </w:p>
    <w:p w14:paraId="70DA5B82" w14:textId="503B20FA" w:rsidR="005E3D91" w:rsidRDefault="00076C7D">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695819" w:rsidRPr="00695819">
        <w:rPr>
          <w:rFonts w:ascii="Arial" w:eastAsia="Arial" w:hAnsi="Arial" w:cs="Arial"/>
          <w:bCs/>
          <w:sz w:val="24"/>
          <w:szCs w:val="24"/>
        </w:rPr>
        <w:t>Air Commercial</w:t>
      </w:r>
    </w:p>
    <w:p w14:paraId="70DA5B83" w14:textId="77777777" w:rsidR="005E3D91" w:rsidRDefault="00076C7D">
      <w:pPr>
        <w:spacing w:after="0" w:line="259" w:lineRule="auto"/>
        <w:rPr>
          <w:rFonts w:ascii="Arial" w:eastAsia="Arial" w:hAnsi="Arial" w:cs="Arial"/>
          <w:sz w:val="24"/>
          <w:szCs w:val="24"/>
        </w:rPr>
      </w:pPr>
      <w:r>
        <w:rPr>
          <w:rFonts w:ascii="Arial" w:eastAsia="Arial" w:hAnsi="Arial" w:cs="Arial"/>
          <w:sz w:val="24"/>
          <w:szCs w:val="24"/>
        </w:rPr>
        <w:t xml:space="preserve"> </w:t>
      </w:r>
    </w:p>
    <w:p w14:paraId="70DA5B84" w14:textId="369B6214" w:rsidR="005E3D91" w:rsidRDefault="00076C7D">
      <w:pPr>
        <w:spacing w:after="0" w:line="259" w:lineRule="auto"/>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695819">
        <w:rPr>
          <w:rFonts w:ascii="Arial" w:eastAsia="Arial" w:hAnsi="Arial" w:cs="Arial"/>
          <w:sz w:val="24"/>
          <w:szCs w:val="24"/>
        </w:rPr>
        <w:t>Flowerdown Hall, RAF Cosford, Wolverhampton, WV7 3EX</w:t>
      </w:r>
      <w:r>
        <w:rPr>
          <w:rFonts w:ascii="Arial" w:eastAsia="Arial" w:hAnsi="Arial" w:cs="Arial"/>
          <w:b/>
          <w:sz w:val="24"/>
          <w:szCs w:val="24"/>
        </w:rPr>
        <w:t xml:space="preserve"> </w:t>
      </w:r>
    </w:p>
    <w:p w14:paraId="70DA5B85" w14:textId="77777777" w:rsidR="005E3D91" w:rsidRDefault="005E3D91">
      <w:pPr>
        <w:spacing w:after="0" w:line="259" w:lineRule="auto"/>
        <w:rPr>
          <w:rFonts w:ascii="Arial" w:eastAsia="Arial" w:hAnsi="Arial" w:cs="Arial"/>
          <w:b/>
          <w:sz w:val="24"/>
          <w:szCs w:val="24"/>
        </w:rPr>
      </w:pPr>
    </w:p>
    <w:p w14:paraId="70DA5B86" w14:textId="1CEA9D7F" w:rsidR="005E3D91" w:rsidRPr="0052710D" w:rsidRDefault="00076C7D">
      <w:pPr>
        <w:spacing w:after="0" w:line="259" w:lineRule="auto"/>
        <w:rPr>
          <w:rFonts w:ascii="Arial" w:eastAsia="Arial" w:hAnsi="Arial" w:cs="Arial"/>
          <w:b/>
          <w:sz w:val="24"/>
          <w:szCs w:val="24"/>
        </w:rPr>
      </w:pPr>
      <w:r w:rsidRPr="0052710D">
        <w:rPr>
          <w:rFonts w:ascii="Arial" w:eastAsia="Arial" w:hAnsi="Arial" w:cs="Arial"/>
          <w:sz w:val="24"/>
          <w:szCs w:val="24"/>
        </w:rPr>
        <w:t>SUPPLIER REFERENCE</w:t>
      </w:r>
      <w:r w:rsidRPr="0052710D">
        <w:rPr>
          <w:rFonts w:ascii="Arial" w:eastAsia="Arial" w:hAnsi="Arial" w:cs="Arial"/>
          <w:sz w:val="24"/>
          <w:szCs w:val="24"/>
        </w:rPr>
        <w:tab/>
      </w:r>
      <w:r w:rsidRPr="0052710D">
        <w:rPr>
          <w:rFonts w:ascii="Arial" w:eastAsia="Arial" w:hAnsi="Arial" w:cs="Arial"/>
          <w:sz w:val="24"/>
          <w:szCs w:val="24"/>
        </w:rPr>
        <w:tab/>
      </w:r>
      <w:r w:rsidR="0009607E" w:rsidRPr="003D3618">
        <w:rPr>
          <w:rFonts w:ascii="Arial" w:eastAsia="Arial" w:hAnsi="Arial" w:cs="Arial"/>
          <w:bCs/>
          <w:sz w:val="24"/>
          <w:szCs w:val="24"/>
        </w:rPr>
        <w:t>RM6116-DEAN2</w:t>
      </w:r>
      <w:r w:rsidRPr="003D3618">
        <w:rPr>
          <w:rFonts w:ascii="Arial" w:eastAsia="Arial" w:hAnsi="Arial" w:cs="Arial"/>
          <w:bCs/>
          <w:sz w:val="24"/>
          <w:szCs w:val="24"/>
        </w:rPr>
        <w:tab/>
      </w:r>
    </w:p>
    <w:p w14:paraId="70DA5B87" w14:textId="77777777" w:rsidR="005E3D91" w:rsidRPr="0052710D" w:rsidRDefault="005E3D91">
      <w:pPr>
        <w:spacing w:after="0" w:line="259" w:lineRule="auto"/>
        <w:rPr>
          <w:rFonts w:ascii="Arial" w:eastAsia="Arial" w:hAnsi="Arial" w:cs="Arial"/>
          <w:sz w:val="24"/>
          <w:szCs w:val="24"/>
        </w:rPr>
      </w:pPr>
    </w:p>
    <w:p w14:paraId="70DA5B88" w14:textId="64E522C0" w:rsidR="005E3D91" w:rsidRPr="0052710D" w:rsidRDefault="00076C7D">
      <w:pPr>
        <w:spacing w:line="240" w:lineRule="auto"/>
        <w:rPr>
          <w:rFonts w:ascii="Arial" w:eastAsia="Arial" w:hAnsi="Arial" w:cs="Arial"/>
          <w:sz w:val="24"/>
          <w:szCs w:val="24"/>
        </w:rPr>
      </w:pPr>
      <w:r w:rsidRPr="0052710D">
        <w:rPr>
          <w:rFonts w:ascii="Arial" w:eastAsia="Arial" w:hAnsi="Arial" w:cs="Arial"/>
          <w:sz w:val="24"/>
          <w:szCs w:val="24"/>
        </w:rPr>
        <w:t xml:space="preserve">THE SUPPLIER: </w:t>
      </w:r>
      <w:r w:rsidRPr="0052710D">
        <w:rPr>
          <w:rFonts w:ascii="Arial" w:eastAsia="Arial" w:hAnsi="Arial" w:cs="Arial"/>
          <w:sz w:val="24"/>
          <w:szCs w:val="24"/>
        </w:rPr>
        <w:tab/>
      </w:r>
      <w:r w:rsidRPr="0052710D">
        <w:rPr>
          <w:rFonts w:ascii="Arial" w:eastAsia="Arial" w:hAnsi="Arial" w:cs="Arial"/>
          <w:sz w:val="24"/>
          <w:szCs w:val="24"/>
        </w:rPr>
        <w:tab/>
      </w:r>
      <w:r w:rsidRPr="0052710D">
        <w:rPr>
          <w:rFonts w:ascii="Arial" w:eastAsia="Arial" w:hAnsi="Arial" w:cs="Arial"/>
          <w:sz w:val="24"/>
          <w:szCs w:val="24"/>
        </w:rPr>
        <w:tab/>
      </w:r>
      <w:r w:rsidR="00695819" w:rsidRPr="0052710D">
        <w:rPr>
          <w:rFonts w:ascii="Arial" w:eastAsia="Arial" w:hAnsi="Arial" w:cs="Arial"/>
          <w:sz w:val="24"/>
          <w:szCs w:val="24"/>
        </w:rPr>
        <w:t>Centiant Intl Limited</w:t>
      </w:r>
    </w:p>
    <w:p w14:paraId="70DA5B89" w14:textId="5AE78BFE" w:rsidR="005E3D91" w:rsidRPr="0052710D" w:rsidRDefault="00076C7D" w:rsidP="00695819">
      <w:pPr>
        <w:spacing w:line="240" w:lineRule="auto"/>
        <w:rPr>
          <w:rFonts w:ascii="Arial" w:eastAsia="Arial" w:hAnsi="Arial" w:cs="Arial"/>
          <w:sz w:val="24"/>
          <w:szCs w:val="24"/>
        </w:rPr>
      </w:pPr>
      <w:r w:rsidRPr="0052710D">
        <w:rPr>
          <w:rFonts w:ascii="Arial" w:eastAsia="Arial" w:hAnsi="Arial" w:cs="Arial"/>
          <w:sz w:val="24"/>
          <w:szCs w:val="24"/>
        </w:rPr>
        <w:t>SUPPLIER ADDRESS:</w:t>
      </w:r>
      <w:r w:rsidRPr="0052710D">
        <w:rPr>
          <w:rFonts w:ascii="Arial" w:eastAsia="Arial" w:hAnsi="Arial" w:cs="Arial"/>
          <w:b/>
          <w:sz w:val="24"/>
          <w:szCs w:val="24"/>
        </w:rPr>
        <w:t xml:space="preserve"> </w:t>
      </w:r>
      <w:r w:rsidRPr="0052710D">
        <w:rPr>
          <w:rFonts w:ascii="Arial" w:eastAsia="Arial" w:hAnsi="Arial" w:cs="Arial"/>
          <w:b/>
          <w:sz w:val="24"/>
          <w:szCs w:val="24"/>
        </w:rPr>
        <w:tab/>
      </w:r>
      <w:r w:rsidRPr="0052710D">
        <w:rPr>
          <w:rFonts w:ascii="Arial" w:eastAsia="Arial" w:hAnsi="Arial" w:cs="Arial"/>
          <w:bCs/>
          <w:sz w:val="24"/>
          <w:szCs w:val="24"/>
        </w:rPr>
        <w:tab/>
        <w:t xml:space="preserve"> </w:t>
      </w:r>
      <w:r w:rsidR="00695819" w:rsidRPr="0052710D">
        <w:rPr>
          <w:rFonts w:ascii="Arial" w:eastAsia="Arial" w:hAnsi="Arial" w:cs="Arial"/>
          <w:bCs/>
          <w:sz w:val="24"/>
          <w:szCs w:val="24"/>
        </w:rPr>
        <w:t>Unit 8 Hawthorn Close, Hartwell, Northampton, NN7 2FA</w:t>
      </w:r>
    </w:p>
    <w:p w14:paraId="70DA5B8A" w14:textId="6EB071D5" w:rsidR="005E3D91" w:rsidRPr="0052710D" w:rsidRDefault="00076C7D">
      <w:pPr>
        <w:spacing w:line="240" w:lineRule="auto"/>
        <w:rPr>
          <w:rFonts w:ascii="Arial" w:eastAsia="Arial" w:hAnsi="Arial" w:cs="Arial"/>
          <w:b/>
          <w:sz w:val="24"/>
          <w:szCs w:val="24"/>
        </w:rPr>
      </w:pPr>
      <w:r w:rsidRPr="0052710D">
        <w:rPr>
          <w:rFonts w:ascii="Arial" w:eastAsia="Arial" w:hAnsi="Arial" w:cs="Arial"/>
          <w:sz w:val="24"/>
          <w:szCs w:val="24"/>
        </w:rPr>
        <w:t>REGISTRATION NUMBER:</w:t>
      </w:r>
      <w:r w:rsidRPr="0052710D">
        <w:rPr>
          <w:rFonts w:ascii="Arial" w:eastAsia="Arial" w:hAnsi="Arial" w:cs="Arial"/>
          <w:b/>
          <w:sz w:val="24"/>
          <w:szCs w:val="24"/>
        </w:rPr>
        <w:t xml:space="preserve"> </w:t>
      </w:r>
      <w:r w:rsidRPr="0052710D">
        <w:rPr>
          <w:rFonts w:ascii="Arial" w:eastAsia="Arial" w:hAnsi="Arial" w:cs="Arial"/>
          <w:b/>
          <w:sz w:val="24"/>
          <w:szCs w:val="24"/>
        </w:rPr>
        <w:tab/>
      </w:r>
      <w:r w:rsidR="001B075F" w:rsidRPr="0052710D">
        <w:rPr>
          <w:rFonts w:ascii="Arial" w:eastAsia="Arial" w:hAnsi="Arial" w:cs="Arial"/>
          <w:bCs/>
          <w:sz w:val="24"/>
          <w:szCs w:val="24"/>
        </w:rPr>
        <w:t>08358841</w:t>
      </w:r>
      <w:r w:rsidRPr="0052710D">
        <w:rPr>
          <w:rFonts w:ascii="Arial" w:eastAsia="Arial" w:hAnsi="Arial" w:cs="Arial"/>
          <w:bCs/>
          <w:sz w:val="24"/>
          <w:szCs w:val="24"/>
        </w:rPr>
        <w:t xml:space="preserve"> </w:t>
      </w:r>
    </w:p>
    <w:p w14:paraId="70DA5B8B" w14:textId="3358064E" w:rsidR="005E3D91" w:rsidRPr="0052710D" w:rsidRDefault="00076C7D">
      <w:pPr>
        <w:spacing w:line="240" w:lineRule="auto"/>
        <w:rPr>
          <w:rFonts w:ascii="Arial" w:eastAsia="Arial" w:hAnsi="Arial" w:cs="Arial"/>
          <w:sz w:val="24"/>
          <w:szCs w:val="24"/>
        </w:rPr>
      </w:pPr>
      <w:r w:rsidRPr="0052710D">
        <w:rPr>
          <w:rFonts w:ascii="Arial" w:eastAsia="Arial" w:hAnsi="Arial" w:cs="Arial"/>
          <w:sz w:val="24"/>
          <w:szCs w:val="24"/>
        </w:rPr>
        <w:t xml:space="preserve">DUNS NUMBER:       </w:t>
      </w:r>
      <w:r w:rsidRPr="0052710D">
        <w:rPr>
          <w:rFonts w:ascii="Arial" w:eastAsia="Arial" w:hAnsi="Arial" w:cs="Arial"/>
          <w:sz w:val="24"/>
          <w:szCs w:val="24"/>
        </w:rPr>
        <w:tab/>
      </w:r>
      <w:r w:rsidRPr="0052710D">
        <w:rPr>
          <w:rFonts w:ascii="Arial" w:eastAsia="Arial" w:hAnsi="Arial" w:cs="Arial"/>
          <w:sz w:val="24"/>
          <w:szCs w:val="24"/>
        </w:rPr>
        <w:tab/>
      </w:r>
      <w:r w:rsidR="00695819" w:rsidRPr="0052710D">
        <w:rPr>
          <w:rFonts w:ascii="Arial" w:eastAsia="Arial" w:hAnsi="Arial" w:cs="Arial"/>
          <w:sz w:val="24"/>
          <w:szCs w:val="24"/>
        </w:rPr>
        <w:t>219197278</w:t>
      </w:r>
    </w:p>
    <w:p w14:paraId="70DA5B8C" w14:textId="3A6017A1" w:rsidR="005E3D91" w:rsidRDefault="00076C7D">
      <w:pPr>
        <w:spacing w:line="240" w:lineRule="auto"/>
        <w:rPr>
          <w:rFonts w:ascii="Arial" w:eastAsia="Arial" w:hAnsi="Arial" w:cs="Arial"/>
          <w:b/>
          <w:sz w:val="24"/>
          <w:szCs w:val="24"/>
        </w:rPr>
      </w:pPr>
      <w:r w:rsidRPr="0052710D">
        <w:rPr>
          <w:rFonts w:ascii="Arial" w:eastAsia="Arial" w:hAnsi="Arial" w:cs="Arial"/>
          <w:sz w:val="24"/>
          <w:szCs w:val="24"/>
        </w:rPr>
        <w:t>SID4GOV ID:</w:t>
      </w:r>
      <w:r w:rsidRPr="0052710D">
        <w:rPr>
          <w:rFonts w:ascii="Arial" w:eastAsia="Arial" w:hAnsi="Arial" w:cs="Arial"/>
          <w:b/>
          <w:sz w:val="24"/>
          <w:szCs w:val="24"/>
        </w:rPr>
        <w:t xml:space="preserve">                 </w:t>
      </w:r>
      <w:r w:rsidRPr="0052710D">
        <w:rPr>
          <w:rFonts w:ascii="Arial" w:eastAsia="Arial" w:hAnsi="Arial" w:cs="Arial"/>
          <w:b/>
          <w:sz w:val="24"/>
          <w:szCs w:val="24"/>
        </w:rPr>
        <w:tab/>
      </w:r>
      <w:r w:rsidRPr="0052710D">
        <w:rPr>
          <w:rFonts w:ascii="Arial" w:eastAsia="Arial" w:hAnsi="Arial" w:cs="Arial"/>
          <w:b/>
          <w:sz w:val="24"/>
          <w:szCs w:val="24"/>
        </w:rPr>
        <w:tab/>
      </w:r>
    </w:p>
    <w:p w14:paraId="70DA5B8D" w14:textId="77777777" w:rsidR="005E3D91" w:rsidRDefault="005E3D91">
      <w:pPr>
        <w:rPr>
          <w:rFonts w:ascii="Arial" w:eastAsia="Arial" w:hAnsi="Arial" w:cs="Arial"/>
          <w:sz w:val="24"/>
          <w:szCs w:val="24"/>
        </w:rPr>
      </w:pPr>
    </w:p>
    <w:p w14:paraId="70DA5B96" w14:textId="77777777" w:rsidR="005E3D91" w:rsidRDefault="005E3D91">
      <w:pPr>
        <w:spacing w:after="0" w:line="259" w:lineRule="auto"/>
        <w:rPr>
          <w:rFonts w:ascii="Arial" w:eastAsia="Arial" w:hAnsi="Arial" w:cs="Arial"/>
          <w:sz w:val="24"/>
          <w:szCs w:val="24"/>
        </w:rPr>
      </w:pPr>
    </w:p>
    <w:p w14:paraId="70DA5B97" w14:textId="77777777" w:rsidR="005E3D91" w:rsidRDefault="00076C7D">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70DA5B98" w14:textId="77777777" w:rsidR="005E3D91" w:rsidRDefault="005E3D91">
      <w:pPr>
        <w:spacing w:after="0" w:line="259" w:lineRule="auto"/>
        <w:rPr>
          <w:rFonts w:ascii="Arial" w:eastAsia="Arial" w:hAnsi="Arial" w:cs="Arial"/>
          <w:sz w:val="24"/>
          <w:szCs w:val="24"/>
        </w:rPr>
      </w:pPr>
    </w:p>
    <w:p w14:paraId="70DA5B9A" w14:textId="7BBBF7E8" w:rsidR="005E3D91" w:rsidRDefault="00076C7D">
      <w:pPr>
        <w:spacing w:after="0" w:line="259" w:lineRule="auto"/>
        <w:jc w:val="both"/>
        <w:rPr>
          <w:rFonts w:ascii="Arial" w:eastAsia="Arial" w:hAnsi="Arial" w:cs="Arial"/>
          <w:sz w:val="24"/>
          <w:szCs w:val="24"/>
        </w:rPr>
      </w:pPr>
      <w:r w:rsidRPr="0052710D">
        <w:rPr>
          <w:rFonts w:ascii="Arial" w:eastAsia="Arial" w:hAnsi="Arial" w:cs="Arial"/>
          <w:sz w:val="24"/>
          <w:szCs w:val="24"/>
        </w:rPr>
        <w:t xml:space="preserve">This Order Form is for the provision of the Call-Off Deliverables and dated </w:t>
      </w:r>
      <w:r w:rsidR="003D3618">
        <w:rPr>
          <w:rFonts w:ascii="Arial" w:eastAsia="Arial" w:hAnsi="Arial" w:cs="Arial"/>
          <w:sz w:val="24"/>
          <w:szCs w:val="24"/>
        </w:rPr>
        <w:t>16 October 2025 i</w:t>
      </w:r>
      <w:r w:rsidRPr="0052710D">
        <w:rPr>
          <w:rFonts w:ascii="Arial" w:eastAsia="Arial" w:hAnsi="Arial" w:cs="Arial"/>
          <w:sz w:val="24"/>
          <w:szCs w:val="24"/>
        </w:rPr>
        <w:t>s issued under the Framework Contract with the reference number RM6116 for the provision of Network Services.</w:t>
      </w:r>
      <w:r>
        <w:rPr>
          <w:rFonts w:ascii="Arial" w:eastAsia="Arial" w:hAnsi="Arial" w:cs="Arial"/>
          <w:sz w:val="24"/>
          <w:szCs w:val="24"/>
        </w:rPr>
        <w:t xml:space="preserve">  </w:t>
      </w:r>
    </w:p>
    <w:p w14:paraId="70DA5B9B" w14:textId="77777777" w:rsidR="005E3D91" w:rsidRDefault="005E3D91">
      <w:pPr>
        <w:tabs>
          <w:tab w:val="left" w:pos="2257"/>
        </w:tabs>
        <w:spacing w:after="0" w:line="259" w:lineRule="auto"/>
        <w:rPr>
          <w:rFonts w:ascii="Arial" w:eastAsia="Arial" w:hAnsi="Arial" w:cs="Arial"/>
          <w:b/>
          <w:sz w:val="24"/>
          <w:szCs w:val="24"/>
        </w:rPr>
      </w:pPr>
      <w:bookmarkStart w:id="0" w:name="_heading=h.30j0zll" w:colFirst="0" w:colLast="0"/>
      <w:bookmarkEnd w:id="0"/>
    </w:p>
    <w:p w14:paraId="70DA5B9C" w14:textId="77777777" w:rsidR="005E3D91" w:rsidRDefault="00076C7D">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70DA5B9D" w14:textId="0C1CDC85" w:rsidR="005E3D91" w:rsidRDefault="005E3D91">
      <w:pPr>
        <w:tabs>
          <w:tab w:val="left" w:pos="2257"/>
        </w:tabs>
        <w:spacing w:after="0" w:line="259" w:lineRule="auto"/>
        <w:ind w:left="2880" w:hanging="2880"/>
        <w:rPr>
          <w:rFonts w:ascii="Arial" w:eastAsia="Arial" w:hAnsi="Arial" w:cs="Arial"/>
          <w:b/>
          <w:sz w:val="24"/>
          <w:szCs w:val="24"/>
        </w:rPr>
      </w:pPr>
    </w:p>
    <w:p w14:paraId="412BEB80" w14:textId="7A618890" w:rsidR="001B075F" w:rsidRPr="001B075F" w:rsidRDefault="001B075F">
      <w:pPr>
        <w:tabs>
          <w:tab w:val="left" w:pos="2257"/>
        </w:tabs>
        <w:spacing w:after="0" w:line="259" w:lineRule="auto"/>
        <w:ind w:left="2880" w:hanging="2880"/>
        <w:rPr>
          <w:rFonts w:ascii="Arial" w:eastAsia="Arial" w:hAnsi="Arial" w:cs="Arial"/>
          <w:bCs/>
          <w:iCs/>
          <w:sz w:val="24"/>
          <w:szCs w:val="24"/>
        </w:rPr>
      </w:pPr>
      <w:r w:rsidRPr="001B075F">
        <w:rPr>
          <w:rFonts w:ascii="Arial" w:eastAsia="Arial" w:hAnsi="Arial" w:cs="Arial"/>
          <w:bCs/>
          <w:iCs/>
          <w:sz w:val="24"/>
          <w:szCs w:val="24"/>
        </w:rPr>
        <w:t>Lot 2a: Intra Site Connectivity (Local Area Network) / Local Connectivity Services</w:t>
      </w:r>
    </w:p>
    <w:p w14:paraId="70DA5B9E" w14:textId="77777777" w:rsidR="005E3D91" w:rsidRDefault="00076C7D">
      <w:pPr>
        <w:rPr>
          <w:rFonts w:ascii="Arial" w:eastAsia="Arial" w:hAnsi="Arial" w:cs="Arial"/>
          <w:b/>
          <w:sz w:val="24"/>
          <w:szCs w:val="24"/>
        </w:rPr>
      </w:pPr>
      <w:bookmarkStart w:id="1" w:name="_heading=h.gjdgxs" w:colFirst="0" w:colLast="0"/>
      <w:bookmarkEnd w:id="1"/>
      <w:r>
        <w:br w:type="page"/>
      </w:r>
    </w:p>
    <w:p w14:paraId="70DA5B9F" w14:textId="77777777" w:rsidR="005E3D91" w:rsidRDefault="00076C7D">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70DA5BA0" w14:textId="77777777" w:rsidR="005E3D91" w:rsidRDefault="005E3D91">
      <w:pPr>
        <w:keepNext/>
        <w:spacing w:after="0" w:line="259" w:lineRule="auto"/>
        <w:rPr>
          <w:rFonts w:ascii="Arial" w:eastAsia="Arial" w:hAnsi="Arial" w:cs="Arial"/>
          <w:sz w:val="24"/>
          <w:szCs w:val="24"/>
        </w:rPr>
      </w:pPr>
    </w:p>
    <w:p w14:paraId="70DA5BA1" w14:textId="77777777" w:rsidR="005E3D91" w:rsidRDefault="00076C7D">
      <w:pPr>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70DA5BA2" w14:textId="77777777" w:rsidR="005E3D91" w:rsidRDefault="00076C7D">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70DA5BA3" w14:textId="77777777" w:rsidR="005E3D91" w:rsidRDefault="00076C7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1(Definitions and Interpretation) </w:t>
      </w:r>
      <w:r>
        <w:rPr>
          <w:rFonts w:ascii="Arial" w:eastAsia="Arial" w:hAnsi="Arial" w:cs="Arial"/>
          <w:sz w:val="24"/>
          <w:szCs w:val="24"/>
          <w:highlight w:val="white"/>
        </w:rPr>
        <w:t>RM6116</w:t>
      </w:r>
    </w:p>
    <w:p w14:paraId="70DA5BA4" w14:textId="45ED374A" w:rsidR="005E3D91" w:rsidRDefault="00076C7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Framework Special Terms </w:t>
      </w:r>
    </w:p>
    <w:p w14:paraId="70DA5BA6" w14:textId="77777777" w:rsidR="005E3D91" w:rsidRDefault="00076C7D">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70DA5BAE" w14:textId="77777777" w:rsidR="005E3D91" w:rsidRDefault="005E3D91" w:rsidP="004C4045">
      <w:pPr>
        <w:keepNext/>
        <w:pBdr>
          <w:top w:val="nil"/>
          <w:left w:val="nil"/>
          <w:bottom w:val="nil"/>
          <w:right w:val="nil"/>
          <w:between w:val="nil"/>
        </w:pBdr>
        <w:spacing w:after="0" w:line="259" w:lineRule="auto"/>
        <w:rPr>
          <w:rFonts w:ascii="Arial" w:eastAsia="Arial" w:hAnsi="Arial" w:cs="Arial"/>
          <w:color w:val="000000"/>
          <w:sz w:val="24"/>
          <w:szCs w:val="24"/>
        </w:rPr>
      </w:pPr>
    </w:p>
    <w:p w14:paraId="70DA5BAF" w14:textId="77777777" w:rsidR="005E3D91" w:rsidRDefault="00076C7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Joint Schedules for </w:t>
      </w:r>
      <w:r>
        <w:rPr>
          <w:rFonts w:ascii="Arial" w:eastAsia="Arial" w:hAnsi="Arial" w:cs="Arial"/>
          <w:sz w:val="24"/>
          <w:szCs w:val="24"/>
          <w:highlight w:val="white"/>
        </w:rPr>
        <w:t>RM6116</w:t>
      </w:r>
    </w:p>
    <w:p w14:paraId="70DA5BB0" w14:textId="77777777" w:rsidR="005E3D9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70DA5BB1" w14:textId="77777777"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sz w:val="24"/>
          <w:szCs w:val="24"/>
        </w:rPr>
        <w:t>Joint Schedule 3 (Insurance Requirements)</w:t>
      </w:r>
    </w:p>
    <w:p w14:paraId="70DA5BB2" w14:textId="77777777"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sz w:val="24"/>
          <w:szCs w:val="24"/>
        </w:rPr>
        <w:t>Joint Schedule 4 (Commercially Sensitive Information)</w:t>
      </w:r>
    </w:p>
    <w:p w14:paraId="70DA5BB3" w14:textId="321ED08C"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sz w:val="24"/>
          <w:szCs w:val="24"/>
        </w:rPr>
        <w:t>Joint Schedule 6 (Key Subcontractors)</w:t>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p>
    <w:p w14:paraId="70DA5BB4" w14:textId="63334F31"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themeColor="text1"/>
          <w:sz w:val="24"/>
          <w:szCs w:val="24"/>
        </w:rPr>
        <w:t xml:space="preserve">Joint Schedule 7 (Financial Difficulties) </w:t>
      </w:r>
      <w:r w:rsidRPr="00BF166A">
        <w:tab/>
      </w:r>
      <w:r w:rsidRPr="00BF166A">
        <w:tab/>
      </w:r>
      <w:r w:rsidRPr="00BF166A">
        <w:tab/>
      </w:r>
      <w:r w:rsidRPr="00BF166A">
        <w:tab/>
      </w:r>
    </w:p>
    <w:p w14:paraId="70DA5BB8" w14:textId="77777777"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sz w:val="24"/>
          <w:szCs w:val="24"/>
        </w:rPr>
        <w:t xml:space="preserve">Joint Schedule 10 (Rectification Plan) </w:t>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p>
    <w:p w14:paraId="70DA5BB9" w14:textId="77777777"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sz w:val="24"/>
          <w:szCs w:val="24"/>
        </w:rPr>
        <w:t>Joint Schedule 11 (Processing Data)</w:t>
      </w:r>
      <w:r w:rsidRPr="00BF166A">
        <w:rPr>
          <w:rFonts w:ascii="Arial" w:eastAsia="Arial" w:hAnsi="Arial" w:cs="Arial"/>
          <w:color w:val="000000"/>
          <w:sz w:val="24"/>
          <w:szCs w:val="24"/>
        </w:rPr>
        <w:tab/>
      </w:r>
    </w:p>
    <w:p w14:paraId="70DA5BBA" w14:textId="714B57D6"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sz w:val="24"/>
          <w:szCs w:val="24"/>
        </w:rPr>
        <w:t>Joint Schedule 12 (Supply Chain Visibility)</w:t>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p>
    <w:p w14:paraId="70DA5BBB" w14:textId="77777777" w:rsidR="005E3D91" w:rsidRDefault="005E3D91">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70DA5BBC" w14:textId="77777777" w:rsidR="005E3D91" w:rsidRDefault="00076C7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for</w:t>
      </w:r>
      <w:r>
        <w:rPr>
          <w:rFonts w:ascii="Arial" w:eastAsia="Arial" w:hAnsi="Arial" w:cs="Arial"/>
          <w:color w:val="000000"/>
          <w:sz w:val="24"/>
          <w:szCs w:val="24"/>
          <w:highlight w:val="white"/>
        </w:rPr>
        <w:t xml:space="preserve"> </w:t>
      </w:r>
      <w:r>
        <w:rPr>
          <w:rFonts w:ascii="Arial" w:eastAsia="Arial" w:hAnsi="Arial" w:cs="Arial"/>
          <w:sz w:val="24"/>
          <w:szCs w:val="24"/>
          <w:highlight w:val="white"/>
        </w:rPr>
        <w:t>RM6116</w:t>
      </w:r>
      <w:r>
        <w:rPr>
          <w:rFonts w:ascii="Arial" w:eastAsia="Arial" w:hAnsi="Arial" w:cs="Arial"/>
          <w:color w:val="000000"/>
          <w:sz w:val="24"/>
          <w:szCs w:val="24"/>
        </w:rPr>
        <w:tab/>
      </w:r>
      <w:r>
        <w:rPr>
          <w:rFonts w:ascii="Arial" w:eastAsia="Arial" w:hAnsi="Arial" w:cs="Arial"/>
          <w:color w:val="000000"/>
          <w:sz w:val="24"/>
          <w:szCs w:val="24"/>
        </w:rPr>
        <w:tab/>
      </w:r>
    </w:p>
    <w:p w14:paraId="70DA5BBD" w14:textId="77777777" w:rsidR="005E3D9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70DA5BBE" w14:textId="77777777" w:rsidR="005E3D9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 (Staff Transfer)</w:t>
      </w:r>
    </w:p>
    <w:p w14:paraId="70DA5BBF" w14:textId="77777777" w:rsidR="005E3D9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70DA5BC0" w14:textId="4B95552C" w:rsidR="005E3D91" w:rsidRPr="00BF166A"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F166A">
        <w:rPr>
          <w:rFonts w:ascii="Arial" w:eastAsia="Arial" w:hAnsi="Arial" w:cs="Arial"/>
          <w:color w:val="000000"/>
          <w:sz w:val="24"/>
          <w:szCs w:val="24"/>
        </w:rPr>
        <w:t>Call-Off Schedule 5 (Pricing Details)</w:t>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r w:rsidRPr="00BF166A">
        <w:rPr>
          <w:rFonts w:ascii="Arial" w:eastAsia="Arial" w:hAnsi="Arial" w:cs="Arial"/>
          <w:color w:val="000000"/>
          <w:sz w:val="24"/>
          <w:szCs w:val="24"/>
        </w:rPr>
        <w:tab/>
      </w:r>
    </w:p>
    <w:p w14:paraId="70DA5BC1" w14:textId="300925A9" w:rsidR="005E3D91" w:rsidRPr="00383EDB"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383EDB">
        <w:rPr>
          <w:rFonts w:ascii="Arial" w:eastAsia="Arial" w:hAnsi="Arial" w:cs="Arial"/>
          <w:color w:val="000000"/>
          <w:sz w:val="24"/>
          <w:szCs w:val="24"/>
        </w:rPr>
        <w:t xml:space="preserve">Call-Off Schedule 6 (ICT Services) </w:t>
      </w:r>
      <w:r w:rsidRPr="00383EDB">
        <w:rPr>
          <w:rFonts w:ascii="Arial" w:eastAsia="Arial" w:hAnsi="Arial" w:cs="Arial"/>
          <w:color w:val="000000"/>
          <w:sz w:val="24"/>
          <w:szCs w:val="24"/>
        </w:rPr>
        <w:tab/>
      </w:r>
      <w:r w:rsidRPr="00383EDB">
        <w:rPr>
          <w:rFonts w:ascii="Arial" w:eastAsia="Arial" w:hAnsi="Arial" w:cs="Arial"/>
          <w:color w:val="000000"/>
          <w:sz w:val="24"/>
          <w:szCs w:val="24"/>
        </w:rPr>
        <w:tab/>
      </w:r>
      <w:r w:rsidRPr="00383EDB">
        <w:rPr>
          <w:rFonts w:ascii="Arial" w:eastAsia="Arial" w:hAnsi="Arial" w:cs="Arial"/>
          <w:color w:val="000000"/>
          <w:sz w:val="24"/>
          <w:szCs w:val="24"/>
        </w:rPr>
        <w:tab/>
      </w:r>
      <w:r w:rsidRPr="00383EDB">
        <w:rPr>
          <w:rFonts w:ascii="Arial" w:eastAsia="Arial" w:hAnsi="Arial" w:cs="Arial"/>
          <w:color w:val="000000"/>
          <w:sz w:val="24"/>
          <w:szCs w:val="24"/>
        </w:rPr>
        <w:tab/>
      </w:r>
      <w:r w:rsidRPr="00383EDB">
        <w:rPr>
          <w:rFonts w:ascii="Arial" w:eastAsia="Arial" w:hAnsi="Arial" w:cs="Arial"/>
          <w:color w:val="000000"/>
          <w:sz w:val="24"/>
          <w:szCs w:val="24"/>
        </w:rPr>
        <w:tab/>
        <w:t xml:space="preserve"> </w:t>
      </w:r>
    </w:p>
    <w:p w14:paraId="70DA5BC3" w14:textId="69F69072" w:rsidR="005E3D91" w:rsidRPr="00383EDB"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383EDB">
        <w:rPr>
          <w:rFonts w:ascii="Arial" w:eastAsia="Arial" w:hAnsi="Arial" w:cs="Arial"/>
          <w:color w:val="000000"/>
          <w:sz w:val="24"/>
          <w:szCs w:val="24"/>
        </w:rPr>
        <w:t>Call-Off Schedule 8 (Business Continuity and Disaster Recovery)</w:t>
      </w:r>
    </w:p>
    <w:p w14:paraId="70DA5BC6" w14:textId="339FC488" w:rsidR="005E3D91" w:rsidRPr="00383EDB"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383EDB">
        <w:rPr>
          <w:rFonts w:ascii="Arial" w:eastAsia="Arial" w:hAnsi="Arial" w:cs="Arial"/>
          <w:color w:val="000000"/>
          <w:sz w:val="24"/>
          <w:szCs w:val="24"/>
        </w:rPr>
        <w:t>Call-Off Schedule 9 (Security)</w:t>
      </w:r>
      <w:r w:rsidRPr="00383EDB">
        <w:rPr>
          <w:rFonts w:ascii="Arial" w:eastAsia="Arial" w:hAnsi="Arial" w:cs="Arial"/>
          <w:color w:val="000000"/>
          <w:sz w:val="24"/>
          <w:szCs w:val="24"/>
        </w:rPr>
        <w:tab/>
      </w:r>
      <w:r w:rsidRPr="00383EDB">
        <w:rPr>
          <w:rFonts w:ascii="Arial" w:eastAsia="Arial" w:hAnsi="Arial" w:cs="Arial"/>
          <w:color w:val="000000"/>
          <w:sz w:val="24"/>
          <w:szCs w:val="24"/>
        </w:rPr>
        <w:tab/>
        <w:t xml:space="preserve"> </w:t>
      </w:r>
      <w:r w:rsidRPr="00383EDB">
        <w:rPr>
          <w:rFonts w:ascii="Arial" w:eastAsia="Arial" w:hAnsi="Arial" w:cs="Arial"/>
          <w:color w:val="000000"/>
          <w:sz w:val="24"/>
          <w:szCs w:val="24"/>
        </w:rPr>
        <w:tab/>
      </w:r>
      <w:r w:rsidRPr="00383EDB">
        <w:rPr>
          <w:rFonts w:ascii="Arial" w:eastAsia="Arial" w:hAnsi="Arial" w:cs="Arial"/>
          <w:color w:val="000000"/>
          <w:sz w:val="24"/>
          <w:szCs w:val="24"/>
        </w:rPr>
        <w:tab/>
        <w:t xml:space="preserve">  </w:t>
      </w:r>
      <w:r w:rsidRPr="00383EDB">
        <w:rPr>
          <w:rFonts w:ascii="Arial" w:eastAsia="Arial" w:hAnsi="Arial" w:cs="Arial"/>
          <w:color w:val="000000"/>
          <w:sz w:val="24"/>
          <w:szCs w:val="24"/>
        </w:rPr>
        <w:tab/>
      </w:r>
      <w:r w:rsidRPr="00383EDB">
        <w:rPr>
          <w:rFonts w:ascii="Arial" w:eastAsia="Arial" w:hAnsi="Arial" w:cs="Arial"/>
          <w:color w:val="000000"/>
          <w:sz w:val="24"/>
          <w:szCs w:val="24"/>
        </w:rPr>
        <w:tab/>
        <w:t xml:space="preserve"> </w:t>
      </w:r>
    </w:p>
    <w:p w14:paraId="70DA5BC7" w14:textId="4D75E790" w:rsidR="005E3D91" w:rsidRPr="00383EDB"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383EDB">
        <w:rPr>
          <w:rFonts w:ascii="Arial" w:eastAsia="Arial" w:hAnsi="Arial" w:cs="Arial"/>
          <w:color w:val="000000"/>
          <w:sz w:val="24"/>
          <w:szCs w:val="24"/>
        </w:rPr>
        <w:t xml:space="preserve">Call-Off Schedule 10 (Exit Management) </w:t>
      </w:r>
      <w:r w:rsidRPr="00383EDB">
        <w:rPr>
          <w:rFonts w:ascii="Arial" w:eastAsia="Arial" w:hAnsi="Arial" w:cs="Arial"/>
          <w:color w:val="000000"/>
          <w:sz w:val="24"/>
          <w:szCs w:val="24"/>
        </w:rPr>
        <w:tab/>
      </w:r>
      <w:r w:rsidRPr="00383EDB">
        <w:rPr>
          <w:rFonts w:ascii="Arial" w:eastAsia="Arial" w:hAnsi="Arial" w:cs="Arial"/>
          <w:color w:val="000000"/>
          <w:sz w:val="24"/>
          <w:szCs w:val="24"/>
        </w:rPr>
        <w:tab/>
      </w:r>
      <w:r w:rsidRPr="00383EDB">
        <w:rPr>
          <w:rFonts w:ascii="Arial" w:eastAsia="Arial" w:hAnsi="Arial" w:cs="Arial"/>
          <w:color w:val="000000"/>
          <w:sz w:val="24"/>
          <w:szCs w:val="24"/>
        </w:rPr>
        <w:tab/>
        <w:t xml:space="preserve"> </w:t>
      </w:r>
      <w:r w:rsidRPr="00383EDB">
        <w:rPr>
          <w:rFonts w:ascii="Arial" w:eastAsia="Arial" w:hAnsi="Arial" w:cs="Arial"/>
          <w:color w:val="000000"/>
          <w:sz w:val="24"/>
          <w:szCs w:val="24"/>
        </w:rPr>
        <w:tab/>
        <w:t xml:space="preserve"> </w:t>
      </w:r>
    </w:p>
    <w:p w14:paraId="70DA5BC8" w14:textId="37B3D554" w:rsidR="005E3D91" w:rsidRPr="000B60D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0B60D1">
        <w:rPr>
          <w:rFonts w:ascii="Arial" w:eastAsia="Arial" w:hAnsi="Arial" w:cs="Arial"/>
          <w:color w:val="000000"/>
          <w:sz w:val="24"/>
          <w:szCs w:val="24"/>
        </w:rPr>
        <w:t xml:space="preserve">Call-Off Schedule 11 (Installation Works) </w:t>
      </w:r>
      <w:r w:rsidRPr="000B60D1">
        <w:rPr>
          <w:rFonts w:ascii="Arial" w:eastAsia="Arial" w:hAnsi="Arial" w:cs="Arial"/>
          <w:color w:val="000000"/>
          <w:sz w:val="24"/>
          <w:szCs w:val="24"/>
        </w:rPr>
        <w:tab/>
      </w:r>
      <w:r w:rsidRPr="000B60D1">
        <w:rPr>
          <w:rFonts w:ascii="Arial" w:eastAsia="Arial" w:hAnsi="Arial" w:cs="Arial"/>
          <w:color w:val="000000"/>
          <w:sz w:val="24"/>
          <w:szCs w:val="24"/>
        </w:rPr>
        <w:tab/>
      </w:r>
      <w:r w:rsidRPr="000B60D1">
        <w:rPr>
          <w:rFonts w:ascii="Arial" w:eastAsia="Arial" w:hAnsi="Arial" w:cs="Arial"/>
          <w:color w:val="000000"/>
          <w:sz w:val="24"/>
          <w:szCs w:val="24"/>
        </w:rPr>
        <w:tab/>
        <w:t xml:space="preserve">  </w:t>
      </w:r>
      <w:r w:rsidRPr="000B60D1">
        <w:rPr>
          <w:rFonts w:ascii="Arial" w:eastAsia="Arial" w:hAnsi="Arial" w:cs="Arial"/>
          <w:color w:val="000000"/>
          <w:sz w:val="24"/>
          <w:szCs w:val="24"/>
        </w:rPr>
        <w:tab/>
        <w:t xml:space="preserve"> </w:t>
      </w:r>
    </w:p>
    <w:p w14:paraId="70DA5BCB" w14:textId="090BC9B7" w:rsidR="005E3D91" w:rsidRPr="000B60D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0B60D1">
        <w:rPr>
          <w:rFonts w:ascii="Arial" w:eastAsia="Arial" w:hAnsi="Arial" w:cs="Arial"/>
          <w:color w:val="000000"/>
          <w:sz w:val="24"/>
          <w:szCs w:val="24"/>
        </w:rPr>
        <w:t xml:space="preserve">Call-Off Schedule 14 (Service Levels) </w:t>
      </w:r>
      <w:r w:rsidRPr="000B60D1">
        <w:rPr>
          <w:rFonts w:ascii="Arial" w:eastAsia="Arial" w:hAnsi="Arial" w:cs="Arial"/>
          <w:color w:val="000000"/>
          <w:sz w:val="24"/>
          <w:szCs w:val="24"/>
        </w:rPr>
        <w:tab/>
      </w:r>
      <w:r w:rsidRPr="000B60D1">
        <w:rPr>
          <w:rFonts w:ascii="Arial" w:eastAsia="Arial" w:hAnsi="Arial" w:cs="Arial"/>
          <w:color w:val="000000"/>
          <w:sz w:val="24"/>
          <w:szCs w:val="24"/>
        </w:rPr>
        <w:tab/>
      </w:r>
      <w:r w:rsidRPr="000B60D1">
        <w:rPr>
          <w:rFonts w:ascii="Arial" w:eastAsia="Arial" w:hAnsi="Arial" w:cs="Arial"/>
          <w:color w:val="000000"/>
          <w:sz w:val="24"/>
          <w:szCs w:val="24"/>
        </w:rPr>
        <w:tab/>
      </w:r>
      <w:r w:rsidRPr="000B60D1">
        <w:rPr>
          <w:rFonts w:ascii="Arial" w:eastAsia="Arial" w:hAnsi="Arial" w:cs="Arial"/>
          <w:color w:val="000000"/>
          <w:sz w:val="24"/>
          <w:szCs w:val="24"/>
        </w:rPr>
        <w:tab/>
        <w:t xml:space="preserve"> </w:t>
      </w:r>
    </w:p>
    <w:p w14:paraId="70DA5BCC" w14:textId="24462EEC" w:rsidR="005E3D91" w:rsidRPr="000B60D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0B60D1">
        <w:rPr>
          <w:rFonts w:ascii="Arial" w:eastAsia="Arial" w:hAnsi="Arial" w:cs="Arial"/>
          <w:color w:val="000000"/>
          <w:sz w:val="24"/>
          <w:szCs w:val="24"/>
        </w:rPr>
        <w:t xml:space="preserve">Call-Off Schedule 15 (Call-Off Contract Management) </w:t>
      </w:r>
      <w:r w:rsidRPr="000B60D1">
        <w:rPr>
          <w:rFonts w:ascii="Arial" w:eastAsia="Arial" w:hAnsi="Arial" w:cs="Arial"/>
          <w:color w:val="000000"/>
          <w:sz w:val="24"/>
          <w:szCs w:val="24"/>
        </w:rPr>
        <w:tab/>
      </w:r>
      <w:r w:rsidRPr="000B60D1">
        <w:rPr>
          <w:rFonts w:ascii="Arial" w:eastAsia="Arial" w:hAnsi="Arial" w:cs="Arial"/>
          <w:color w:val="000000"/>
          <w:sz w:val="24"/>
          <w:szCs w:val="24"/>
        </w:rPr>
        <w:tab/>
        <w:t xml:space="preserve"> </w:t>
      </w:r>
    </w:p>
    <w:p w14:paraId="29FD19EC" w14:textId="4C6FE3BF" w:rsidR="00381106" w:rsidRPr="004C4045" w:rsidRDefault="00381106" w:rsidP="004C4045">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0B60D1">
        <w:rPr>
          <w:rFonts w:ascii="Arial" w:eastAsia="Arial" w:hAnsi="Arial" w:cs="Arial"/>
          <w:color w:val="000000"/>
          <w:sz w:val="24"/>
          <w:szCs w:val="24"/>
        </w:rPr>
        <w:t xml:space="preserve">Call-Off Schedule 17 (MOD Terms) </w:t>
      </w:r>
      <w:r w:rsidRPr="000B60D1">
        <w:rPr>
          <w:rFonts w:ascii="Arial" w:eastAsia="Arial" w:hAnsi="Arial" w:cs="Arial"/>
          <w:color w:val="000000"/>
          <w:sz w:val="24"/>
          <w:szCs w:val="24"/>
        </w:rPr>
        <w:tab/>
      </w:r>
      <w:r w:rsidRPr="000B60D1">
        <w:rPr>
          <w:rFonts w:ascii="Arial" w:eastAsia="Arial" w:hAnsi="Arial" w:cs="Arial"/>
          <w:color w:val="000000"/>
          <w:sz w:val="24"/>
          <w:szCs w:val="24"/>
        </w:rPr>
        <w:tab/>
      </w:r>
      <w:r w:rsidRPr="000B60D1">
        <w:rPr>
          <w:rFonts w:ascii="Arial" w:eastAsia="Arial" w:hAnsi="Arial" w:cs="Arial"/>
          <w:color w:val="000000"/>
          <w:sz w:val="24"/>
          <w:szCs w:val="24"/>
        </w:rPr>
        <w:tab/>
        <w:t xml:space="preserve"> </w:t>
      </w:r>
    </w:p>
    <w:p w14:paraId="70DA5BCE" w14:textId="13437578" w:rsidR="005E3D91" w:rsidRPr="000B60D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0B60D1">
        <w:rPr>
          <w:rFonts w:ascii="Arial" w:eastAsia="Arial" w:hAnsi="Arial" w:cs="Arial"/>
          <w:color w:val="000000"/>
          <w:sz w:val="24"/>
          <w:szCs w:val="24"/>
        </w:rPr>
        <w:t xml:space="preserve">Call-Off Schedule 18 (Background Checks) </w:t>
      </w:r>
      <w:r w:rsidRPr="000B60D1">
        <w:rPr>
          <w:rFonts w:ascii="Arial" w:eastAsia="Arial" w:hAnsi="Arial" w:cs="Arial"/>
          <w:color w:val="000000"/>
          <w:sz w:val="24"/>
          <w:szCs w:val="24"/>
        </w:rPr>
        <w:tab/>
      </w:r>
      <w:r w:rsidRPr="000B60D1">
        <w:rPr>
          <w:rFonts w:ascii="Arial" w:eastAsia="Arial" w:hAnsi="Arial" w:cs="Arial"/>
          <w:color w:val="000000"/>
          <w:sz w:val="24"/>
          <w:szCs w:val="24"/>
        </w:rPr>
        <w:tab/>
      </w:r>
      <w:r w:rsidRPr="000B60D1">
        <w:rPr>
          <w:rFonts w:ascii="Arial" w:eastAsia="Arial" w:hAnsi="Arial" w:cs="Arial"/>
          <w:color w:val="000000"/>
          <w:sz w:val="24"/>
          <w:szCs w:val="24"/>
        </w:rPr>
        <w:tab/>
        <w:t xml:space="preserve"> </w:t>
      </w:r>
    </w:p>
    <w:p w14:paraId="70DA5BD0" w14:textId="1DFE2AD4" w:rsidR="005E3D91" w:rsidRPr="000B60D1" w:rsidRDefault="00076C7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0B60D1">
        <w:rPr>
          <w:rFonts w:ascii="Arial" w:eastAsia="Arial" w:hAnsi="Arial" w:cs="Arial"/>
          <w:color w:val="000000"/>
          <w:sz w:val="24"/>
          <w:szCs w:val="24"/>
        </w:rPr>
        <w:t>Call-Off Schedule 20 (Call-Off Specification)</w:t>
      </w:r>
      <w:r w:rsidRPr="000B60D1">
        <w:rPr>
          <w:rFonts w:ascii="Arial" w:eastAsia="Arial" w:hAnsi="Arial" w:cs="Arial"/>
          <w:color w:val="000000"/>
          <w:sz w:val="24"/>
          <w:szCs w:val="24"/>
        </w:rPr>
        <w:tab/>
      </w:r>
      <w:r w:rsidRPr="000B60D1">
        <w:rPr>
          <w:rFonts w:ascii="Arial" w:eastAsia="Arial" w:hAnsi="Arial" w:cs="Arial"/>
          <w:color w:val="000000"/>
          <w:sz w:val="24"/>
          <w:szCs w:val="24"/>
        </w:rPr>
        <w:tab/>
      </w:r>
      <w:r w:rsidRPr="000B60D1">
        <w:rPr>
          <w:rFonts w:ascii="Arial" w:eastAsia="Arial" w:hAnsi="Arial" w:cs="Arial"/>
          <w:color w:val="000000"/>
          <w:sz w:val="24"/>
          <w:szCs w:val="24"/>
        </w:rPr>
        <w:tab/>
        <w:t xml:space="preserve"> </w:t>
      </w:r>
    </w:p>
    <w:p w14:paraId="70DA5BD4" w14:textId="11AA4DC3" w:rsidR="005E3D91" w:rsidRPr="000B60D1" w:rsidRDefault="000B60D1">
      <w:pPr>
        <w:numPr>
          <w:ilvl w:val="1"/>
          <w:numId w:val="2"/>
        </w:numPr>
        <w:pBdr>
          <w:top w:val="nil"/>
          <w:left w:val="nil"/>
          <w:bottom w:val="nil"/>
          <w:right w:val="nil"/>
          <w:between w:val="nil"/>
        </w:pBdr>
        <w:spacing w:after="0" w:line="259" w:lineRule="auto"/>
        <w:rPr>
          <w:rFonts w:ascii="Arial" w:eastAsia="Arial" w:hAnsi="Arial" w:cs="Arial"/>
          <w:sz w:val="24"/>
          <w:szCs w:val="24"/>
        </w:rPr>
      </w:pPr>
      <w:r w:rsidRPr="000B60D1">
        <w:rPr>
          <w:rFonts w:ascii="Arial" w:eastAsia="Arial" w:hAnsi="Arial" w:cs="Arial"/>
          <w:sz w:val="24"/>
          <w:szCs w:val="24"/>
        </w:rPr>
        <w:t>Call-Off Schedule 24 (Supplier Furnished Terms)</w:t>
      </w:r>
      <w:r w:rsidRPr="000B60D1">
        <w:rPr>
          <w:rFonts w:ascii="Arial" w:eastAsia="Arial" w:hAnsi="Arial" w:cs="Arial"/>
          <w:sz w:val="24"/>
          <w:szCs w:val="24"/>
        </w:rPr>
        <w:tab/>
      </w:r>
      <w:r w:rsidRPr="000B60D1">
        <w:rPr>
          <w:rFonts w:ascii="Arial" w:eastAsia="Arial" w:hAnsi="Arial" w:cs="Arial"/>
          <w:sz w:val="24"/>
          <w:szCs w:val="24"/>
        </w:rPr>
        <w:tab/>
        <w:t xml:space="preserve"> </w:t>
      </w:r>
    </w:p>
    <w:p w14:paraId="70DA5BD5" w14:textId="77777777" w:rsidR="005E3D91" w:rsidRDefault="00076C7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CCS Core Terms (version 3.0.11)</w:t>
      </w:r>
    </w:p>
    <w:p w14:paraId="70DA5BD6" w14:textId="77777777" w:rsidR="005E3D91" w:rsidRDefault="00076C7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w:t>
      </w:r>
      <w:r>
        <w:rPr>
          <w:rFonts w:ascii="Arial" w:eastAsia="Arial" w:hAnsi="Arial" w:cs="Arial"/>
          <w:sz w:val="24"/>
          <w:szCs w:val="24"/>
        </w:rPr>
        <w:t xml:space="preserve"> RM6116</w:t>
      </w:r>
    </w:p>
    <w:p w14:paraId="70DA5BD9" w14:textId="77777777" w:rsidR="005E3D91" w:rsidRDefault="005E3D91">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70DA5BDA"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70DA5BDB" w14:textId="77777777" w:rsidR="005E3D91" w:rsidRDefault="005E3D91">
      <w:pPr>
        <w:tabs>
          <w:tab w:val="left" w:pos="2257"/>
        </w:tabs>
        <w:spacing w:after="0" w:line="259" w:lineRule="auto"/>
        <w:rPr>
          <w:rFonts w:ascii="Arial" w:eastAsia="Arial" w:hAnsi="Arial" w:cs="Arial"/>
          <w:sz w:val="24"/>
          <w:szCs w:val="24"/>
        </w:rPr>
      </w:pPr>
    </w:p>
    <w:p w14:paraId="70DA5BDC"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70DA5BDD"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The following Special Terms are incorporated into this Call-Off Contract:</w:t>
      </w:r>
    </w:p>
    <w:p w14:paraId="70DA5BE2" w14:textId="512846CD" w:rsidR="005E3D91" w:rsidRDefault="00076C7D" w:rsidP="00E8007F">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None</w:t>
      </w:r>
    </w:p>
    <w:p w14:paraId="70DA5BE3" w14:textId="77777777" w:rsidR="005E3D91" w:rsidRDefault="005E3D91">
      <w:pPr>
        <w:spacing w:after="0" w:line="259" w:lineRule="auto"/>
        <w:rPr>
          <w:rFonts w:ascii="Arial" w:eastAsia="Arial" w:hAnsi="Arial" w:cs="Arial"/>
          <w:b/>
          <w:sz w:val="24"/>
          <w:szCs w:val="24"/>
        </w:rPr>
      </w:pPr>
    </w:p>
    <w:p w14:paraId="70DA5BE4" w14:textId="7FDB10AE" w:rsidR="005E3D91" w:rsidRPr="00E8007F" w:rsidRDefault="00076C7D">
      <w:pPr>
        <w:spacing w:after="0" w:line="259" w:lineRule="auto"/>
        <w:rPr>
          <w:rFonts w:ascii="Arial" w:eastAsia="Arial" w:hAnsi="Arial" w:cs="Arial"/>
          <w:bCs/>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E8007F">
        <w:rPr>
          <w:rFonts w:ascii="Arial" w:eastAsia="Arial" w:hAnsi="Arial" w:cs="Arial"/>
          <w:bCs/>
          <w:sz w:val="24"/>
          <w:szCs w:val="24"/>
        </w:rPr>
        <w:t>01 November 2025</w:t>
      </w:r>
    </w:p>
    <w:p w14:paraId="70DA5BE5" w14:textId="77777777" w:rsidR="005E3D91" w:rsidRDefault="005E3D91">
      <w:pPr>
        <w:spacing w:after="0" w:line="259" w:lineRule="auto"/>
        <w:rPr>
          <w:rFonts w:ascii="Arial" w:eastAsia="Arial" w:hAnsi="Arial" w:cs="Arial"/>
          <w:sz w:val="24"/>
          <w:szCs w:val="24"/>
        </w:rPr>
      </w:pPr>
    </w:p>
    <w:p w14:paraId="70DA5BE6" w14:textId="69C3E784" w:rsidR="005E3D91" w:rsidRPr="00E8007F" w:rsidRDefault="00076C7D">
      <w:pPr>
        <w:spacing w:after="0" w:line="259" w:lineRule="auto"/>
        <w:rPr>
          <w:rFonts w:ascii="Arial" w:eastAsia="Arial" w:hAnsi="Arial" w:cs="Arial"/>
          <w:bCs/>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E8007F">
        <w:rPr>
          <w:rFonts w:ascii="Arial" w:eastAsia="Arial" w:hAnsi="Arial" w:cs="Arial"/>
          <w:bCs/>
          <w:sz w:val="24"/>
          <w:szCs w:val="24"/>
        </w:rPr>
        <w:t>31 October 202</w:t>
      </w:r>
      <w:r w:rsidR="00F030C8">
        <w:rPr>
          <w:rFonts w:ascii="Arial" w:eastAsia="Arial" w:hAnsi="Arial" w:cs="Arial"/>
          <w:bCs/>
          <w:sz w:val="24"/>
          <w:szCs w:val="24"/>
        </w:rPr>
        <w:t>6</w:t>
      </w:r>
    </w:p>
    <w:p w14:paraId="70DA5BE7" w14:textId="77777777" w:rsidR="005E3D91" w:rsidRDefault="005E3D91">
      <w:pPr>
        <w:spacing w:after="0" w:line="259" w:lineRule="auto"/>
        <w:rPr>
          <w:rFonts w:ascii="Arial" w:eastAsia="Arial" w:hAnsi="Arial" w:cs="Arial"/>
          <w:sz w:val="24"/>
          <w:szCs w:val="24"/>
        </w:rPr>
      </w:pPr>
    </w:p>
    <w:p w14:paraId="70DA5BE8" w14:textId="5E574260" w:rsidR="005E3D91" w:rsidRPr="00E8007F" w:rsidRDefault="00076C7D">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3D3618">
        <w:rPr>
          <w:rFonts w:ascii="Arial" w:eastAsia="Arial" w:hAnsi="Arial" w:cs="Arial"/>
          <w:sz w:val="24"/>
          <w:szCs w:val="24"/>
        </w:rPr>
        <w:t>12</w:t>
      </w:r>
      <w:r w:rsidR="00E8007F">
        <w:rPr>
          <w:rFonts w:ascii="Arial" w:eastAsia="Arial" w:hAnsi="Arial" w:cs="Arial"/>
          <w:sz w:val="24"/>
          <w:szCs w:val="24"/>
        </w:rPr>
        <w:t xml:space="preserve"> Months</w:t>
      </w:r>
    </w:p>
    <w:p w14:paraId="70DA5BE9" w14:textId="77777777" w:rsidR="005E3D91" w:rsidRDefault="005E3D91">
      <w:pPr>
        <w:spacing w:after="0" w:line="259" w:lineRule="auto"/>
        <w:rPr>
          <w:rFonts w:ascii="Arial" w:eastAsia="Arial" w:hAnsi="Arial" w:cs="Arial"/>
          <w:sz w:val="24"/>
          <w:szCs w:val="24"/>
        </w:rPr>
      </w:pPr>
    </w:p>
    <w:p w14:paraId="70DA5BEA" w14:textId="3A983DF3" w:rsidR="005E3D91" w:rsidRDefault="00076C7D">
      <w:pPr>
        <w:spacing w:after="0" w:line="259" w:lineRule="auto"/>
        <w:rPr>
          <w:rFonts w:ascii="Arial" w:eastAsia="Arial" w:hAnsi="Arial" w:cs="Arial"/>
          <w:sz w:val="24"/>
          <w:szCs w:val="24"/>
          <w:highlight w:val="white"/>
        </w:rPr>
      </w:pPr>
      <w:r>
        <w:rPr>
          <w:rFonts w:ascii="Arial" w:eastAsia="Arial" w:hAnsi="Arial" w:cs="Arial"/>
          <w:sz w:val="24"/>
          <w:szCs w:val="24"/>
          <w:highlight w:val="white"/>
        </w:rPr>
        <w:t>CALL-OFF OPTIONAL EXTENSION PERIOD</w:t>
      </w:r>
      <w:r>
        <w:rPr>
          <w:rFonts w:ascii="Arial" w:eastAsia="Arial" w:hAnsi="Arial" w:cs="Arial"/>
          <w:sz w:val="24"/>
          <w:szCs w:val="24"/>
          <w:highlight w:val="white"/>
        </w:rPr>
        <w:tab/>
        <w:t>Not Applicable</w:t>
      </w:r>
    </w:p>
    <w:p w14:paraId="70DA5BEB" w14:textId="77777777" w:rsidR="005E3D91" w:rsidRDefault="005E3D91">
      <w:pPr>
        <w:spacing w:after="0" w:line="259" w:lineRule="auto"/>
        <w:rPr>
          <w:rFonts w:ascii="Arial" w:eastAsia="Arial" w:hAnsi="Arial" w:cs="Arial"/>
          <w:sz w:val="24"/>
          <w:szCs w:val="24"/>
          <w:highlight w:val="white"/>
        </w:rPr>
      </w:pPr>
    </w:p>
    <w:p w14:paraId="70DA5BEC" w14:textId="59AA5FDF" w:rsidR="005E3D91" w:rsidRDefault="00076C7D">
      <w:pPr>
        <w:spacing w:after="0" w:line="259" w:lineRule="auto"/>
      </w:pPr>
      <w:r>
        <w:rPr>
          <w:rFonts w:ascii="Arial" w:eastAsia="Arial" w:hAnsi="Arial" w:cs="Arial"/>
          <w:sz w:val="24"/>
          <w:szCs w:val="24"/>
          <w:highlight w:val="white"/>
        </w:rPr>
        <w:t xml:space="preserve">MINIMUM PERIOD OF NOTICE FOR WITHOUT REASON TERMINATION </w:t>
      </w:r>
      <w:r w:rsidR="004E5C77">
        <w:rPr>
          <w:rFonts w:ascii="Arial" w:eastAsia="Arial" w:hAnsi="Arial" w:cs="Arial"/>
          <w:sz w:val="24"/>
          <w:szCs w:val="24"/>
        </w:rPr>
        <w:t>30 Days</w:t>
      </w:r>
      <w:r>
        <w:t xml:space="preserve"> </w:t>
      </w:r>
    </w:p>
    <w:p w14:paraId="70DA5BED" w14:textId="77777777" w:rsidR="005E3D91" w:rsidRDefault="005E3D91">
      <w:pPr>
        <w:spacing w:after="0" w:line="259" w:lineRule="auto"/>
      </w:pPr>
    </w:p>
    <w:p w14:paraId="70DA5BEE" w14:textId="3F53AC90" w:rsidR="005E3D91" w:rsidRDefault="00076C7D">
      <w:pPr>
        <w:spacing w:before="240" w:after="0" w:line="259" w:lineRule="auto"/>
        <w:rPr>
          <w:rFonts w:ascii="Arial" w:eastAsia="Arial" w:hAnsi="Arial" w:cs="Arial"/>
          <w:sz w:val="24"/>
          <w:szCs w:val="24"/>
        </w:rPr>
      </w:pPr>
      <w:r>
        <w:rPr>
          <w:rFonts w:ascii="Arial" w:eastAsia="Arial" w:hAnsi="Arial" w:cs="Arial"/>
          <w:sz w:val="24"/>
          <w:szCs w:val="24"/>
        </w:rPr>
        <w:t xml:space="preserve">CATALOGUE SERVICE OFFER REFERENCE </w:t>
      </w:r>
      <w:r w:rsidR="0009607E">
        <w:rPr>
          <w:rFonts w:ascii="Arial" w:eastAsia="Arial" w:hAnsi="Arial" w:cs="Arial"/>
          <w:sz w:val="24"/>
          <w:szCs w:val="24"/>
        </w:rPr>
        <w:t>RM6116-Lot02a-CENT-DEAN2</w:t>
      </w:r>
    </w:p>
    <w:p w14:paraId="70DA5BF0" w14:textId="23E1B33D" w:rsidR="005E3D91" w:rsidRDefault="00076C7D">
      <w:pPr>
        <w:spacing w:before="240" w:after="0" w:line="256" w:lineRule="auto"/>
        <w:rPr>
          <w:rFonts w:ascii="Arial" w:eastAsia="Arial" w:hAnsi="Arial" w:cs="Arial"/>
          <w:sz w:val="24"/>
          <w:szCs w:val="24"/>
          <w:highlight w:val="white"/>
        </w:rPr>
      </w:pPr>
      <w:r>
        <w:rPr>
          <w:rFonts w:ascii="Arial" w:eastAsia="Arial" w:hAnsi="Arial" w:cs="Arial"/>
          <w:sz w:val="24"/>
          <w:szCs w:val="24"/>
          <w:highlight w:val="white"/>
        </w:rPr>
        <w:t xml:space="preserve"> CALL-OFF DELIVERABLES VIA DIRECT AWARD</w:t>
      </w:r>
    </w:p>
    <w:p w14:paraId="70DA5BF3" w14:textId="2ED9D448" w:rsidR="005E3D91" w:rsidRDefault="00076C7D">
      <w:pPr>
        <w:spacing w:before="240" w:after="0" w:line="256" w:lineRule="auto"/>
        <w:rPr>
          <w:rFonts w:ascii="Arial" w:eastAsia="Arial" w:hAnsi="Arial" w:cs="Arial"/>
          <w:sz w:val="24"/>
          <w:szCs w:val="24"/>
        </w:rPr>
      </w:pPr>
      <w:r>
        <w:rPr>
          <w:rFonts w:ascii="Arial" w:eastAsia="Arial" w:hAnsi="Arial" w:cs="Arial"/>
          <w:sz w:val="24"/>
          <w:szCs w:val="24"/>
        </w:rPr>
        <w:t>See details in Call-Off Schedule 20 (Call-Off Specification)</w:t>
      </w:r>
    </w:p>
    <w:p w14:paraId="70DA5BF4" w14:textId="77777777" w:rsidR="005E3D91" w:rsidRDefault="00076C7D">
      <w:pPr>
        <w:spacing w:after="0" w:line="259" w:lineRule="auto"/>
        <w:rPr>
          <w:rFonts w:ascii="Arial" w:eastAsia="Arial" w:hAnsi="Arial" w:cs="Arial"/>
          <w:sz w:val="24"/>
          <w:szCs w:val="24"/>
          <w:highlight w:val="white"/>
        </w:rPr>
      </w:pPr>
      <w:r>
        <w:t xml:space="preserve">  </w:t>
      </w:r>
    </w:p>
    <w:p w14:paraId="70DA5BF5" w14:textId="77777777" w:rsidR="005E3D91" w:rsidRDefault="005E3D91">
      <w:pPr>
        <w:spacing w:after="0" w:line="259" w:lineRule="auto"/>
        <w:rPr>
          <w:rFonts w:ascii="Arial" w:eastAsia="Arial" w:hAnsi="Arial" w:cs="Arial"/>
          <w:sz w:val="24"/>
          <w:szCs w:val="24"/>
        </w:rPr>
      </w:pPr>
    </w:p>
    <w:p w14:paraId="70DA5BFC"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70DA5BFD"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70DA5BFF" w14:textId="77777777" w:rsidR="005E3D91" w:rsidRDefault="005E3D91">
      <w:pPr>
        <w:tabs>
          <w:tab w:val="left" w:pos="2257"/>
        </w:tabs>
        <w:spacing w:after="0" w:line="259" w:lineRule="auto"/>
        <w:rPr>
          <w:rFonts w:ascii="Arial" w:eastAsia="Arial" w:hAnsi="Arial" w:cs="Arial"/>
          <w:sz w:val="24"/>
          <w:szCs w:val="24"/>
        </w:rPr>
      </w:pPr>
    </w:p>
    <w:p w14:paraId="70DA5C00" w14:textId="099080C2" w:rsidR="005E3D91" w:rsidRDefault="00076C7D">
      <w:pPr>
        <w:tabs>
          <w:tab w:val="left" w:pos="2257"/>
        </w:tabs>
        <w:spacing w:after="0" w:line="259" w:lineRule="auto"/>
        <w:rPr>
          <w:rFonts w:ascii="Arial" w:eastAsia="Arial" w:hAnsi="Arial" w:cs="Arial"/>
          <w:b/>
          <w:sz w:val="24"/>
          <w:szCs w:val="24"/>
        </w:rPr>
      </w:pPr>
      <w:r w:rsidRPr="0052710D">
        <w:rPr>
          <w:rFonts w:ascii="Arial" w:eastAsia="Arial" w:hAnsi="Arial" w:cs="Arial"/>
          <w:sz w:val="24"/>
          <w:szCs w:val="24"/>
        </w:rPr>
        <w:t>The Estimated Year 1 Charges used to calculate liability in the first Contract Year is</w:t>
      </w:r>
      <w:r w:rsidRPr="0052710D">
        <w:rPr>
          <w:rFonts w:ascii="Arial" w:eastAsia="Arial" w:hAnsi="Arial" w:cs="Arial"/>
          <w:b/>
          <w:sz w:val="24"/>
          <w:szCs w:val="24"/>
        </w:rPr>
        <w:t xml:space="preserve"> </w:t>
      </w:r>
      <w:r w:rsidR="0009607E" w:rsidRPr="003D3618">
        <w:rPr>
          <w:rFonts w:ascii="Arial" w:eastAsia="Arial" w:hAnsi="Arial" w:cs="Arial"/>
          <w:bCs/>
          <w:sz w:val="24"/>
          <w:szCs w:val="24"/>
        </w:rPr>
        <w:t>£2,783,829.2</w:t>
      </w:r>
      <w:r w:rsidR="0058123B">
        <w:rPr>
          <w:rFonts w:ascii="Arial" w:eastAsia="Arial" w:hAnsi="Arial" w:cs="Arial"/>
          <w:bCs/>
          <w:sz w:val="24"/>
          <w:szCs w:val="24"/>
        </w:rPr>
        <w:t>7</w:t>
      </w:r>
    </w:p>
    <w:p w14:paraId="70DA5C01" w14:textId="77777777" w:rsidR="005E3D91" w:rsidRDefault="005E3D91">
      <w:pPr>
        <w:tabs>
          <w:tab w:val="left" w:pos="2257"/>
        </w:tabs>
        <w:spacing w:after="0" w:line="259" w:lineRule="auto"/>
        <w:rPr>
          <w:rFonts w:ascii="Arial" w:eastAsia="Arial" w:hAnsi="Arial" w:cs="Arial"/>
          <w:b/>
          <w:sz w:val="24"/>
          <w:szCs w:val="24"/>
        </w:rPr>
      </w:pPr>
    </w:p>
    <w:p w14:paraId="70DA5C03"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38C25B79" w14:textId="77777777" w:rsidR="00944475" w:rsidRDefault="00944475">
      <w:pPr>
        <w:tabs>
          <w:tab w:val="left" w:pos="2257"/>
        </w:tabs>
        <w:spacing w:after="0" w:line="259" w:lineRule="auto"/>
        <w:rPr>
          <w:rFonts w:ascii="Arial" w:eastAsia="Arial" w:hAnsi="Arial" w:cs="Arial"/>
          <w:sz w:val="24"/>
          <w:szCs w:val="24"/>
        </w:rPr>
      </w:pPr>
    </w:p>
    <w:p w14:paraId="67C24BC5" w14:textId="566E5CAE" w:rsidR="0052710D" w:rsidRPr="004D4C21" w:rsidRDefault="004D4C21">
      <w:pPr>
        <w:tabs>
          <w:tab w:val="left" w:pos="2257"/>
        </w:tabs>
        <w:spacing w:after="0" w:line="259" w:lineRule="auto"/>
        <w:rPr>
          <w:rFonts w:ascii="Arial" w:eastAsia="Arial" w:hAnsi="Arial" w:cs="Arial"/>
          <w:b/>
          <w:bCs/>
          <w:sz w:val="24"/>
          <w:szCs w:val="24"/>
        </w:rPr>
      </w:pPr>
      <w:r w:rsidRPr="004D4C21">
        <w:rPr>
          <w:rFonts w:ascii="Arial" w:eastAsia="Arial" w:hAnsi="Arial" w:cs="Arial"/>
          <w:b/>
          <w:bCs/>
          <w:sz w:val="24"/>
          <w:szCs w:val="24"/>
        </w:rPr>
        <w:t xml:space="preserve">REDACTED </w:t>
      </w:r>
    </w:p>
    <w:p w14:paraId="70DA5C0C" w14:textId="77777777" w:rsidR="005E3D91" w:rsidRDefault="005E3D91">
      <w:pPr>
        <w:tabs>
          <w:tab w:val="left" w:pos="2257"/>
        </w:tabs>
        <w:spacing w:after="0" w:line="259" w:lineRule="auto"/>
        <w:rPr>
          <w:rFonts w:ascii="Arial" w:eastAsia="Arial" w:hAnsi="Arial" w:cs="Arial"/>
          <w:sz w:val="24"/>
          <w:szCs w:val="24"/>
          <w:highlight w:val="yellow"/>
        </w:rPr>
      </w:pPr>
    </w:p>
    <w:p w14:paraId="70DA5C0D"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70DA5C0E" w14:textId="7F800B48" w:rsidR="005E3D91" w:rsidRDefault="00785ED7">
      <w:pPr>
        <w:tabs>
          <w:tab w:val="left" w:pos="2257"/>
        </w:tabs>
        <w:spacing w:after="0" w:line="259" w:lineRule="auto"/>
        <w:rPr>
          <w:rFonts w:ascii="Arial" w:eastAsia="Arial" w:hAnsi="Arial" w:cs="Arial"/>
          <w:sz w:val="24"/>
          <w:szCs w:val="24"/>
        </w:rPr>
      </w:pPr>
      <w:r>
        <w:rPr>
          <w:rFonts w:ascii="Arial" w:eastAsia="Arial" w:hAnsi="Arial" w:cs="Arial"/>
          <w:sz w:val="24"/>
          <w:szCs w:val="24"/>
        </w:rPr>
        <w:t>None</w:t>
      </w:r>
    </w:p>
    <w:p w14:paraId="70DA5C0F" w14:textId="77777777" w:rsidR="005E3D91" w:rsidRDefault="005E3D91">
      <w:pPr>
        <w:tabs>
          <w:tab w:val="left" w:pos="2257"/>
        </w:tabs>
        <w:spacing w:after="0" w:line="259" w:lineRule="auto"/>
        <w:rPr>
          <w:rFonts w:ascii="Arial" w:eastAsia="Arial" w:hAnsi="Arial" w:cs="Arial"/>
          <w:b/>
          <w:sz w:val="24"/>
          <w:szCs w:val="24"/>
        </w:rPr>
      </w:pPr>
    </w:p>
    <w:p w14:paraId="70DA5C10"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70DA5C11" w14:textId="20E7E86B" w:rsidR="005E3D91" w:rsidRDefault="002F04FA">
      <w:pPr>
        <w:tabs>
          <w:tab w:val="left" w:pos="2257"/>
        </w:tabs>
        <w:spacing w:after="0" w:line="259" w:lineRule="auto"/>
        <w:rPr>
          <w:rFonts w:ascii="Arial" w:eastAsia="Arial" w:hAnsi="Arial" w:cs="Arial"/>
          <w:sz w:val="24"/>
          <w:szCs w:val="24"/>
          <w:highlight w:val="yellow"/>
        </w:rPr>
      </w:pPr>
      <w:r w:rsidRPr="002F04FA">
        <w:rPr>
          <w:rFonts w:ascii="Arial" w:eastAsia="Arial" w:hAnsi="Arial" w:cs="Arial"/>
          <w:sz w:val="24"/>
          <w:szCs w:val="24"/>
        </w:rPr>
        <w:t>All payments will be processed via the MOD e-payment platform CP&amp;F and Exostar within 30 days of submission of a valid invoice after works have been completed. If the supplier does not have an Exostar account, one will be initiated on their behalf by Defence Business Services. The Exostar account will belong to the supplier and will be their responsibility to manage. For potential costs, please visit the Exostar website.  Invoices should be submitted on completion of the service required; invoices will be paid in full within 30 days as long has the invoice has been submitted correctly</w:t>
      </w:r>
    </w:p>
    <w:p w14:paraId="70DA5C12" w14:textId="77777777" w:rsidR="005E3D91" w:rsidRDefault="005E3D91">
      <w:pPr>
        <w:tabs>
          <w:tab w:val="left" w:pos="2257"/>
        </w:tabs>
        <w:spacing w:after="0" w:line="259" w:lineRule="auto"/>
        <w:rPr>
          <w:rFonts w:ascii="Arial" w:eastAsia="Arial" w:hAnsi="Arial" w:cs="Arial"/>
          <w:b/>
          <w:sz w:val="24"/>
          <w:szCs w:val="24"/>
        </w:rPr>
      </w:pPr>
    </w:p>
    <w:p w14:paraId="70DA5C13"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BUYER’S INVOICE ADDRESS: </w:t>
      </w:r>
    </w:p>
    <w:p w14:paraId="7B3E8998" w14:textId="77777777" w:rsidR="005F2C6C" w:rsidRPr="005F2C6C" w:rsidRDefault="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t>HQ Defence College of Technical Training (DCTT)</w:t>
      </w:r>
    </w:p>
    <w:p w14:paraId="7029779D" w14:textId="77777777" w:rsidR="005F2C6C" w:rsidRDefault="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t>Cranley House</w:t>
      </w:r>
      <w:r>
        <w:rPr>
          <w:rFonts w:ascii="Arial" w:eastAsia="Arial" w:hAnsi="Arial" w:cs="Arial"/>
          <w:sz w:val="24"/>
          <w:szCs w:val="24"/>
        </w:rPr>
        <w:t xml:space="preserve">, </w:t>
      </w:r>
      <w:r w:rsidRPr="005F2C6C">
        <w:rPr>
          <w:rFonts w:ascii="Arial" w:eastAsia="Arial" w:hAnsi="Arial" w:cs="Arial"/>
          <w:sz w:val="24"/>
          <w:szCs w:val="24"/>
        </w:rPr>
        <w:t>Building 380</w:t>
      </w:r>
    </w:p>
    <w:p w14:paraId="5D1B43A9" w14:textId="77777777" w:rsidR="005F2C6C" w:rsidRDefault="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lastRenderedPageBreak/>
        <w:t>MOD Lyneham</w:t>
      </w:r>
    </w:p>
    <w:p w14:paraId="5CD6AB6D" w14:textId="77777777" w:rsidR="005F2C6C" w:rsidRDefault="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t>Calne Road</w:t>
      </w:r>
    </w:p>
    <w:p w14:paraId="16065403" w14:textId="77777777" w:rsidR="005F2C6C" w:rsidRDefault="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t>WILTSHIRE</w:t>
      </w:r>
    </w:p>
    <w:p w14:paraId="2CE40520" w14:textId="2D1EEA11" w:rsidR="005F2C6C" w:rsidRDefault="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t>SN15 4XX</w:t>
      </w:r>
    </w:p>
    <w:p w14:paraId="0732BB36" w14:textId="77777777" w:rsidR="005F2C6C" w:rsidRDefault="005F2C6C">
      <w:pPr>
        <w:tabs>
          <w:tab w:val="left" w:pos="2257"/>
        </w:tabs>
        <w:spacing w:after="0" w:line="259" w:lineRule="auto"/>
        <w:rPr>
          <w:rFonts w:ascii="Arial" w:eastAsia="Arial" w:hAnsi="Arial" w:cs="Arial"/>
          <w:sz w:val="24"/>
          <w:szCs w:val="24"/>
        </w:rPr>
      </w:pPr>
    </w:p>
    <w:p w14:paraId="70DA5C19"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4349BBBA" w14:textId="44D21242" w:rsidR="005F2C6C" w:rsidRPr="005F2C6C" w:rsidRDefault="005F2C6C" w:rsidP="005F2C6C">
      <w:pPr>
        <w:spacing w:after="0" w:line="240" w:lineRule="auto"/>
        <w:rPr>
          <w:rFonts w:ascii="Arial" w:hAnsi="Arial" w:cs="Arial"/>
          <w:sz w:val="24"/>
          <w:szCs w:val="24"/>
        </w:rPr>
      </w:pPr>
      <w:r w:rsidRPr="005F2C6C">
        <w:rPr>
          <w:rFonts w:ascii="Arial" w:hAnsi="Arial" w:cs="Arial"/>
          <w:sz w:val="24"/>
          <w:szCs w:val="24"/>
        </w:rPr>
        <w:t>Commercial:</w:t>
      </w:r>
    </w:p>
    <w:p w14:paraId="00F4484E" w14:textId="3B5EEA27" w:rsidR="005F2C6C" w:rsidRPr="005F2C6C" w:rsidRDefault="005F2C6C" w:rsidP="005F2C6C">
      <w:pPr>
        <w:spacing w:after="0" w:line="240" w:lineRule="auto"/>
        <w:rPr>
          <w:rFonts w:ascii="Arial" w:hAnsi="Arial" w:cs="Arial"/>
          <w:sz w:val="24"/>
          <w:szCs w:val="24"/>
        </w:rPr>
      </w:pPr>
      <w:r w:rsidRPr="005F2C6C">
        <w:rPr>
          <w:rFonts w:ascii="Arial" w:hAnsi="Arial" w:cs="Arial"/>
          <w:sz w:val="24"/>
          <w:szCs w:val="24"/>
        </w:rPr>
        <w:t>Karen Wiley</w:t>
      </w:r>
    </w:p>
    <w:p w14:paraId="40B48639" w14:textId="11331EC9" w:rsidR="005F2C6C" w:rsidRPr="005F2C6C" w:rsidRDefault="005F2C6C" w:rsidP="005F2C6C">
      <w:pPr>
        <w:spacing w:after="0" w:line="240" w:lineRule="auto"/>
        <w:rPr>
          <w:rFonts w:ascii="Arial" w:hAnsi="Arial" w:cs="Arial"/>
          <w:sz w:val="24"/>
          <w:szCs w:val="24"/>
        </w:rPr>
      </w:pPr>
      <w:r w:rsidRPr="005F2C6C">
        <w:rPr>
          <w:rFonts w:ascii="Arial" w:hAnsi="Arial" w:cs="Arial"/>
          <w:sz w:val="24"/>
          <w:szCs w:val="24"/>
        </w:rPr>
        <w:t xml:space="preserve">Commercial Officer </w:t>
      </w:r>
    </w:p>
    <w:p w14:paraId="70DA5C1C" w14:textId="4DCCB124" w:rsidR="005E3D91" w:rsidRPr="005F2C6C" w:rsidRDefault="005F2C6C" w:rsidP="005F2C6C">
      <w:pPr>
        <w:spacing w:after="0" w:line="240" w:lineRule="auto"/>
        <w:rPr>
          <w:rFonts w:ascii="Arial" w:hAnsi="Arial" w:cs="Arial"/>
          <w:sz w:val="24"/>
          <w:szCs w:val="24"/>
          <w:highlight w:val="yellow"/>
        </w:rPr>
      </w:pPr>
      <w:r w:rsidRPr="005F2C6C">
        <w:rPr>
          <w:rFonts w:ascii="Arial" w:hAnsi="Arial" w:cs="Arial"/>
          <w:sz w:val="24"/>
          <w:szCs w:val="24"/>
        </w:rPr>
        <w:t>Karen.Wiley895@mod.gov.uk</w:t>
      </w:r>
    </w:p>
    <w:p w14:paraId="70DA5C1D" w14:textId="2BAA3278" w:rsidR="005E3D91" w:rsidRPr="005F2C6C" w:rsidRDefault="005F2C6C" w:rsidP="005F2C6C">
      <w:pPr>
        <w:spacing w:after="0" w:line="240" w:lineRule="auto"/>
        <w:rPr>
          <w:rFonts w:ascii="Arial" w:hAnsi="Arial" w:cs="Arial"/>
          <w:sz w:val="24"/>
          <w:szCs w:val="24"/>
        </w:rPr>
      </w:pPr>
      <w:r w:rsidRPr="005F2C6C">
        <w:rPr>
          <w:rFonts w:ascii="Arial" w:hAnsi="Arial" w:cs="Arial"/>
          <w:sz w:val="24"/>
          <w:szCs w:val="24"/>
        </w:rPr>
        <w:t>Air Commercial, Flowerdown Hall, RAF Cosford, Wolverhampton, WV7 3EX</w:t>
      </w:r>
    </w:p>
    <w:p w14:paraId="76F73CBA" w14:textId="77777777" w:rsidR="005F2C6C" w:rsidRPr="005F2C6C" w:rsidRDefault="005F2C6C" w:rsidP="005F2C6C">
      <w:pPr>
        <w:spacing w:after="0" w:line="240" w:lineRule="auto"/>
        <w:rPr>
          <w:rFonts w:ascii="Arial" w:hAnsi="Arial" w:cs="Arial"/>
          <w:sz w:val="24"/>
          <w:szCs w:val="24"/>
        </w:rPr>
      </w:pPr>
    </w:p>
    <w:p w14:paraId="3A8AFF14" w14:textId="5739EB5D" w:rsidR="005F2C6C" w:rsidRPr="005F2C6C" w:rsidRDefault="005F2C6C" w:rsidP="005F2C6C">
      <w:pPr>
        <w:spacing w:after="0" w:line="240" w:lineRule="auto"/>
        <w:rPr>
          <w:rFonts w:ascii="Arial" w:hAnsi="Arial" w:cs="Arial"/>
          <w:sz w:val="24"/>
          <w:szCs w:val="24"/>
        </w:rPr>
      </w:pPr>
      <w:r w:rsidRPr="005F2C6C">
        <w:rPr>
          <w:rFonts w:ascii="Arial" w:hAnsi="Arial" w:cs="Arial"/>
          <w:sz w:val="24"/>
          <w:szCs w:val="24"/>
        </w:rPr>
        <w:t xml:space="preserve">Technical: </w:t>
      </w:r>
    </w:p>
    <w:p w14:paraId="0468D460" w14:textId="0DEFDA9B" w:rsidR="005F2C6C" w:rsidRDefault="005F2C6C" w:rsidP="005F2C6C">
      <w:pPr>
        <w:spacing w:after="0" w:line="240" w:lineRule="auto"/>
        <w:rPr>
          <w:rFonts w:ascii="Arial" w:hAnsi="Arial" w:cs="Arial"/>
        </w:rPr>
      </w:pPr>
      <w:r>
        <w:rPr>
          <w:rFonts w:ascii="Arial" w:hAnsi="Arial" w:cs="Arial"/>
        </w:rPr>
        <w:t>Maj. Wayne Dunbar</w:t>
      </w:r>
    </w:p>
    <w:p w14:paraId="7953A08C" w14:textId="1604F31E" w:rsidR="005F2C6C" w:rsidRDefault="005F2C6C" w:rsidP="005F2C6C">
      <w:pPr>
        <w:spacing w:after="0" w:line="240" w:lineRule="auto"/>
        <w:rPr>
          <w:rFonts w:ascii="Arial" w:hAnsi="Arial" w:cs="Arial"/>
        </w:rPr>
      </w:pPr>
      <w:r>
        <w:rPr>
          <w:rFonts w:ascii="Arial" w:hAnsi="Arial" w:cs="Arial"/>
        </w:rPr>
        <w:t>Programme Manager</w:t>
      </w:r>
    </w:p>
    <w:p w14:paraId="3F1846A1" w14:textId="65768909" w:rsidR="005F2C6C" w:rsidRDefault="008A55B6" w:rsidP="005F2C6C">
      <w:pPr>
        <w:spacing w:after="0" w:line="240" w:lineRule="auto"/>
        <w:rPr>
          <w:rFonts w:ascii="Arial" w:hAnsi="Arial" w:cs="Arial"/>
        </w:rPr>
      </w:pPr>
      <w:r w:rsidRPr="008A55B6">
        <w:rPr>
          <w:rFonts w:ascii="Arial" w:hAnsi="Arial" w:cs="Arial"/>
        </w:rPr>
        <w:t>Wayne.Dunbar880@mod.gov.uk</w:t>
      </w:r>
    </w:p>
    <w:p w14:paraId="1A968C54" w14:textId="30190517" w:rsidR="005F2C6C" w:rsidRDefault="005F2C6C" w:rsidP="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t>HQ Defence College of Technical Training (DCTT)</w:t>
      </w:r>
      <w:r>
        <w:rPr>
          <w:rFonts w:ascii="Arial" w:eastAsia="Arial" w:hAnsi="Arial" w:cs="Arial"/>
          <w:sz w:val="24"/>
          <w:szCs w:val="24"/>
        </w:rPr>
        <w:t xml:space="preserve">, </w:t>
      </w:r>
      <w:r w:rsidRPr="005F2C6C">
        <w:rPr>
          <w:rFonts w:ascii="Arial" w:eastAsia="Arial" w:hAnsi="Arial" w:cs="Arial"/>
          <w:sz w:val="24"/>
          <w:szCs w:val="24"/>
        </w:rPr>
        <w:t>Cranley House</w:t>
      </w:r>
      <w:r>
        <w:rPr>
          <w:rFonts w:ascii="Arial" w:eastAsia="Arial" w:hAnsi="Arial" w:cs="Arial"/>
          <w:sz w:val="24"/>
          <w:szCs w:val="24"/>
        </w:rPr>
        <w:t xml:space="preserve">, </w:t>
      </w:r>
      <w:r w:rsidRPr="005F2C6C">
        <w:rPr>
          <w:rFonts w:ascii="Arial" w:eastAsia="Arial" w:hAnsi="Arial" w:cs="Arial"/>
          <w:sz w:val="24"/>
          <w:szCs w:val="24"/>
        </w:rPr>
        <w:t>Building 380</w:t>
      </w:r>
      <w:r w:rsidR="008B41D1">
        <w:rPr>
          <w:rFonts w:ascii="Arial" w:eastAsia="Arial" w:hAnsi="Arial" w:cs="Arial"/>
          <w:sz w:val="24"/>
          <w:szCs w:val="24"/>
        </w:rPr>
        <w:t>,</w:t>
      </w:r>
    </w:p>
    <w:p w14:paraId="61866312" w14:textId="3002078E" w:rsidR="005F2C6C" w:rsidRDefault="005F2C6C" w:rsidP="005F2C6C">
      <w:pPr>
        <w:tabs>
          <w:tab w:val="left" w:pos="2257"/>
        </w:tabs>
        <w:spacing w:after="0" w:line="259" w:lineRule="auto"/>
        <w:rPr>
          <w:rFonts w:ascii="Arial" w:eastAsia="Arial" w:hAnsi="Arial" w:cs="Arial"/>
          <w:sz w:val="24"/>
          <w:szCs w:val="24"/>
        </w:rPr>
      </w:pPr>
      <w:r w:rsidRPr="005F2C6C">
        <w:rPr>
          <w:rFonts w:ascii="Arial" w:eastAsia="Arial" w:hAnsi="Arial" w:cs="Arial"/>
          <w:sz w:val="24"/>
          <w:szCs w:val="24"/>
        </w:rPr>
        <w:t>MOD Lyneham</w:t>
      </w:r>
      <w:r w:rsidR="008B41D1">
        <w:rPr>
          <w:rFonts w:ascii="Arial" w:eastAsia="Arial" w:hAnsi="Arial" w:cs="Arial"/>
          <w:sz w:val="24"/>
          <w:szCs w:val="24"/>
        </w:rPr>
        <w:t xml:space="preserve">, </w:t>
      </w:r>
      <w:r w:rsidRPr="005F2C6C">
        <w:rPr>
          <w:rFonts w:ascii="Arial" w:eastAsia="Arial" w:hAnsi="Arial" w:cs="Arial"/>
          <w:sz w:val="24"/>
          <w:szCs w:val="24"/>
        </w:rPr>
        <w:t>Calne Road</w:t>
      </w:r>
      <w:r w:rsidR="008B41D1">
        <w:rPr>
          <w:rFonts w:ascii="Arial" w:eastAsia="Arial" w:hAnsi="Arial" w:cs="Arial"/>
          <w:sz w:val="24"/>
          <w:szCs w:val="24"/>
        </w:rPr>
        <w:t xml:space="preserve">, </w:t>
      </w:r>
      <w:r w:rsidRPr="005F2C6C">
        <w:rPr>
          <w:rFonts w:ascii="Arial" w:eastAsia="Arial" w:hAnsi="Arial" w:cs="Arial"/>
          <w:sz w:val="24"/>
          <w:szCs w:val="24"/>
        </w:rPr>
        <w:t>W</w:t>
      </w:r>
      <w:r w:rsidR="008B41D1">
        <w:rPr>
          <w:rFonts w:ascii="Arial" w:eastAsia="Arial" w:hAnsi="Arial" w:cs="Arial"/>
          <w:sz w:val="24"/>
          <w:szCs w:val="24"/>
        </w:rPr>
        <w:t xml:space="preserve">iltshire, </w:t>
      </w:r>
      <w:r w:rsidRPr="005F2C6C">
        <w:rPr>
          <w:rFonts w:ascii="Arial" w:eastAsia="Arial" w:hAnsi="Arial" w:cs="Arial"/>
          <w:sz w:val="24"/>
          <w:szCs w:val="24"/>
        </w:rPr>
        <w:t>SN15 4XX</w:t>
      </w:r>
    </w:p>
    <w:p w14:paraId="334D584D" w14:textId="77777777" w:rsidR="005F2C6C" w:rsidRDefault="005F2C6C" w:rsidP="005F2C6C">
      <w:pPr>
        <w:spacing w:after="0" w:line="240" w:lineRule="auto"/>
        <w:rPr>
          <w:rFonts w:ascii="Arial" w:hAnsi="Arial" w:cs="Arial"/>
        </w:rPr>
      </w:pPr>
    </w:p>
    <w:p w14:paraId="6ADFB96C" w14:textId="77777777" w:rsidR="008A55B6"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70DA5C22" w14:textId="00B67432" w:rsidR="005E3D91" w:rsidRDefault="008A55B6">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Available online at </w:t>
      </w:r>
      <w:hyperlink r:id="rId14" w:history="1">
        <w:r w:rsidRPr="008A55B6">
          <w:rPr>
            <w:rStyle w:val="Hyperlink"/>
            <w:rFonts w:ascii="Arial" w:eastAsia="Arial" w:hAnsi="Arial" w:cs="Arial"/>
            <w:sz w:val="24"/>
            <w:szCs w:val="24"/>
          </w:rPr>
          <w:t>Defence health, safety and environmental protection - GOV.UK</w:t>
        </w:r>
      </w:hyperlink>
    </w:p>
    <w:p w14:paraId="4204D676" w14:textId="77777777" w:rsidR="008A55B6" w:rsidRDefault="008A55B6">
      <w:pPr>
        <w:tabs>
          <w:tab w:val="left" w:pos="2257"/>
        </w:tabs>
        <w:spacing w:after="0" w:line="259" w:lineRule="auto"/>
        <w:rPr>
          <w:rFonts w:ascii="Arial" w:eastAsia="Arial" w:hAnsi="Arial" w:cs="Arial"/>
          <w:sz w:val="24"/>
          <w:szCs w:val="24"/>
        </w:rPr>
      </w:pPr>
    </w:p>
    <w:p w14:paraId="70DA5C25" w14:textId="69E90815" w:rsidR="005E3D91" w:rsidRDefault="00076C7D" w:rsidP="008A55B6">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20B49553" w14:textId="77777777" w:rsidR="008A55B6" w:rsidRPr="008A55B6" w:rsidRDefault="008A55B6" w:rsidP="008A55B6">
      <w:pPr>
        <w:tabs>
          <w:tab w:val="left" w:pos="2257"/>
        </w:tabs>
        <w:spacing w:after="0" w:line="259" w:lineRule="auto"/>
        <w:rPr>
          <w:rFonts w:ascii="Arial" w:eastAsia="Arial" w:hAnsi="Arial" w:cs="Arial"/>
          <w:sz w:val="24"/>
          <w:szCs w:val="24"/>
        </w:rPr>
      </w:pPr>
      <w:r w:rsidRPr="008A55B6">
        <w:rPr>
          <w:rFonts w:ascii="Arial" w:eastAsia="Arial" w:hAnsi="Arial" w:cs="Arial"/>
          <w:sz w:val="24"/>
          <w:szCs w:val="24"/>
        </w:rPr>
        <w:t>MOD Security Policy is classified as Official Sensitive and cannot be shared externally. Suppliers must adhere to the National Cyber Security Centre’s 14 Cloud Principles as these apply to the contract. </w:t>
      </w:r>
    </w:p>
    <w:p w14:paraId="4AD161B3" w14:textId="77777777" w:rsidR="008A55B6" w:rsidRPr="008A55B6" w:rsidRDefault="008A55B6" w:rsidP="008A55B6">
      <w:pPr>
        <w:tabs>
          <w:tab w:val="left" w:pos="2257"/>
        </w:tabs>
        <w:spacing w:after="0" w:line="259" w:lineRule="auto"/>
        <w:rPr>
          <w:rFonts w:ascii="Arial" w:eastAsia="Arial" w:hAnsi="Arial" w:cs="Arial"/>
          <w:sz w:val="24"/>
          <w:szCs w:val="24"/>
        </w:rPr>
      </w:pPr>
    </w:p>
    <w:p w14:paraId="5D9DF3FB" w14:textId="77777777" w:rsidR="008A55B6" w:rsidRPr="008A55B6" w:rsidRDefault="008A55B6" w:rsidP="008A55B6">
      <w:pPr>
        <w:tabs>
          <w:tab w:val="left" w:pos="2257"/>
        </w:tabs>
        <w:spacing w:after="0" w:line="259" w:lineRule="auto"/>
        <w:rPr>
          <w:rFonts w:ascii="Arial" w:eastAsia="Arial" w:hAnsi="Arial" w:cs="Arial"/>
          <w:sz w:val="24"/>
          <w:szCs w:val="24"/>
        </w:rPr>
      </w:pPr>
      <w:hyperlink r:id="rId15" w:tgtFrame="_blank" w:history="1">
        <w:r w:rsidRPr="008A55B6">
          <w:rPr>
            <w:rStyle w:val="Hyperlink"/>
            <w:rFonts w:ascii="Arial" w:eastAsia="Arial" w:hAnsi="Arial" w:cs="Arial"/>
            <w:sz w:val="24"/>
            <w:szCs w:val="24"/>
          </w:rPr>
          <w:t>The cloud security principles - NCSC.GOV.UK</w:t>
        </w:r>
      </w:hyperlink>
      <w:r w:rsidRPr="008A55B6">
        <w:rPr>
          <w:rFonts w:ascii="Arial" w:eastAsia="Arial" w:hAnsi="Arial" w:cs="Arial"/>
          <w:sz w:val="24"/>
          <w:szCs w:val="24"/>
        </w:rPr>
        <w:t> </w:t>
      </w:r>
    </w:p>
    <w:p w14:paraId="7BF24964" w14:textId="77777777" w:rsidR="008A55B6" w:rsidRDefault="008A55B6" w:rsidP="008A55B6">
      <w:pPr>
        <w:tabs>
          <w:tab w:val="left" w:pos="2257"/>
        </w:tabs>
        <w:spacing w:after="0" w:line="259" w:lineRule="auto"/>
        <w:rPr>
          <w:rFonts w:ascii="Arial" w:eastAsia="Arial" w:hAnsi="Arial" w:cs="Arial"/>
          <w:sz w:val="24"/>
          <w:szCs w:val="24"/>
        </w:rPr>
      </w:pPr>
    </w:p>
    <w:p w14:paraId="70DA5C27"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70DA5C28" w14:textId="4B8DDEDC" w:rsidR="005E3D91" w:rsidRPr="008A55B6" w:rsidRDefault="008A55B6" w:rsidP="008A55B6">
      <w:pPr>
        <w:spacing w:after="0" w:line="240" w:lineRule="auto"/>
        <w:rPr>
          <w:rFonts w:ascii="Arial" w:hAnsi="Arial" w:cs="Arial"/>
          <w:sz w:val="24"/>
          <w:szCs w:val="24"/>
        </w:rPr>
      </w:pPr>
      <w:r w:rsidRPr="008A55B6">
        <w:rPr>
          <w:rFonts w:ascii="Arial" w:hAnsi="Arial" w:cs="Arial"/>
          <w:sz w:val="24"/>
          <w:szCs w:val="24"/>
        </w:rPr>
        <w:t>Simon Brown</w:t>
      </w:r>
      <w:r w:rsidRPr="008A55B6">
        <w:rPr>
          <w:rFonts w:ascii="Arial" w:hAnsi="Arial" w:cs="Arial"/>
          <w:sz w:val="24"/>
          <w:szCs w:val="24"/>
        </w:rPr>
        <w:br/>
        <w:t>Head of Commercial and Service Delivery</w:t>
      </w:r>
    </w:p>
    <w:p w14:paraId="70DA5C2A" w14:textId="2FA3F44D" w:rsidR="005E3D91" w:rsidRPr="008A55B6" w:rsidRDefault="008A55B6" w:rsidP="008A55B6">
      <w:pPr>
        <w:spacing w:after="0" w:line="240" w:lineRule="auto"/>
        <w:rPr>
          <w:rFonts w:ascii="Arial" w:hAnsi="Arial" w:cs="Arial"/>
          <w:sz w:val="24"/>
          <w:szCs w:val="24"/>
        </w:rPr>
      </w:pPr>
      <w:r w:rsidRPr="008A55B6">
        <w:rPr>
          <w:rFonts w:ascii="Arial" w:hAnsi="Arial" w:cs="Arial"/>
          <w:sz w:val="24"/>
          <w:szCs w:val="24"/>
        </w:rPr>
        <w:t>Simon.Brown@centiant.co.uk</w:t>
      </w:r>
    </w:p>
    <w:p w14:paraId="70DA5C2B" w14:textId="7A0F02E8" w:rsidR="005E3D91" w:rsidRPr="008A55B6" w:rsidRDefault="008A55B6" w:rsidP="008A55B6">
      <w:pPr>
        <w:spacing w:after="0" w:line="240" w:lineRule="auto"/>
        <w:rPr>
          <w:rFonts w:ascii="Arial" w:hAnsi="Arial" w:cs="Arial"/>
          <w:sz w:val="24"/>
          <w:szCs w:val="24"/>
        </w:rPr>
      </w:pPr>
      <w:r w:rsidRPr="008A55B6">
        <w:rPr>
          <w:rFonts w:ascii="Arial" w:hAnsi="Arial" w:cs="Arial"/>
          <w:sz w:val="24"/>
          <w:szCs w:val="24"/>
        </w:rPr>
        <w:t>Unit 8 Hawthorn Close, Hartwell, Northampton, NN7 2FA</w:t>
      </w:r>
    </w:p>
    <w:p w14:paraId="70DA5C2C" w14:textId="77777777" w:rsidR="005E3D91" w:rsidRDefault="005E3D91">
      <w:pPr>
        <w:tabs>
          <w:tab w:val="left" w:pos="2257"/>
        </w:tabs>
        <w:spacing w:after="0" w:line="259" w:lineRule="auto"/>
        <w:rPr>
          <w:rFonts w:ascii="Arial" w:eastAsia="Arial" w:hAnsi="Arial" w:cs="Arial"/>
          <w:sz w:val="24"/>
          <w:szCs w:val="24"/>
        </w:rPr>
      </w:pPr>
    </w:p>
    <w:p w14:paraId="70DA5C2D" w14:textId="77777777" w:rsidR="005E3D91" w:rsidRPr="0052710D" w:rsidRDefault="00076C7D">
      <w:pPr>
        <w:tabs>
          <w:tab w:val="left" w:pos="2257"/>
        </w:tabs>
        <w:spacing w:after="0" w:line="259" w:lineRule="auto"/>
        <w:rPr>
          <w:rFonts w:ascii="Arial" w:eastAsia="Arial" w:hAnsi="Arial" w:cs="Arial"/>
          <w:sz w:val="24"/>
          <w:szCs w:val="24"/>
        </w:rPr>
      </w:pPr>
      <w:r w:rsidRPr="0052710D">
        <w:rPr>
          <w:rFonts w:ascii="Arial" w:eastAsia="Arial" w:hAnsi="Arial" w:cs="Arial"/>
          <w:sz w:val="24"/>
          <w:szCs w:val="24"/>
        </w:rPr>
        <w:t>SUPPLIER’S CONTRACT MANAGER</w:t>
      </w:r>
    </w:p>
    <w:p w14:paraId="70DA5C2E" w14:textId="63D0A1FA" w:rsidR="005E3D91" w:rsidRPr="003D3618" w:rsidRDefault="0009607E">
      <w:pPr>
        <w:tabs>
          <w:tab w:val="left" w:pos="2257"/>
        </w:tabs>
        <w:spacing w:after="0" w:line="259" w:lineRule="auto"/>
        <w:rPr>
          <w:rFonts w:ascii="Arial" w:eastAsia="Arial" w:hAnsi="Arial" w:cs="Arial"/>
          <w:sz w:val="24"/>
          <w:szCs w:val="24"/>
        </w:rPr>
      </w:pPr>
      <w:r w:rsidRPr="003D3618">
        <w:rPr>
          <w:rFonts w:ascii="Arial" w:eastAsia="Arial" w:hAnsi="Arial" w:cs="Arial"/>
          <w:sz w:val="24"/>
          <w:szCs w:val="24"/>
        </w:rPr>
        <w:t>Mr Simon Brown</w:t>
      </w:r>
    </w:p>
    <w:p w14:paraId="70DA5C2F" w14:textId="0BE5B68D" w:rsidR="005E3D91" w:rsidRPr="003D3618" w:rsidRDefault="0009607E">
      <w:pPr>
        <w:tabs>
          <w:tab w:val="left" w:pos="2257"/>
        </w:tabs>
        <w:spacing w:after="0" w:line="259" w:lineRule="auto"/>
        <w:rPr>
          <w:rFonts w:ascii="Arial" w:eastAsia="Arial" w:hAnsi="Arial" w:cs="Arial"/>
          <w:sz w:val="24"/>
          <w:szCs w:val="24"/>
        </w:rPr>
      </w:pPr>
      <w:r w:rsidRPr="003D3618">
        <w:rPr>
          <w:rFonts w:ascii="Arial" w:eastAsia="Arial" w:hAnsi="Arial" w:cs="Arial"/>
          <w:sz w:val="24"/>
          <w:szCs w:val="24"/>
        </w:rPr>
        <w:t>Head of Commercial and Service Management</w:t>
      </w:r>
    </w:p>
    <w:p w14:paraId="70DA5C30" w14:textId="329E25FB" w:rsidR="005E3D91" w:rsidRPr="003D3618" w:rsidRDefault="0009607E">
      <w:pPr>
        <w:tabs>
          <w:tab w:val="left" w:pos="2257"/>
        </w:tabs>
        <w:spacing w:after="0" w:line="259" w:lineRule="auto"/>
        <w:rPr>
          <w:rFonts w:ascii="Arial" w:eastAsia="Arial" w:hAnsi="Arial" w:cs="Arial"/>
          <w:sz w:val="24"/>
          <w:szCs w:val="24"/>
        </w:rPr>
      </w:pPr>
      <w:r w:rsidRPr="003D3618">
        <w:rPr>
          <w:rFonts w:ascii="Arial" w:eastAsia="Arial" w:hAnsi="Arial" w:cs="Arial"/>
          <w:sz w:val="24"/>
          <w:szCs w:val="24"/>
        </w:rPr>
        <w:t>Simon.Brown@Centiant.co.uk</w:t>
      </w:r>
    </w:p>
    <w:p w14:paraId="70DA5C31" w14:textId="10A66C9A" w:rsidR="005E3D91" w:rsidRPr="003D3618" w:rsidRDefault="0009607E">
      <w:pPr>
        <w:tabs>
          <w:tab w:val="left" w:pos="2257"/>
        </w:tabs>
        <w:spacing w:after="0" w:line="259" w:lineRule="auto"/>
        <w:rPr>
          <w:rFonts w:ascii="Arial" w:eastAsia="Arial" w:hAnsi="Arial" w:cs="Arial"/>
          <w:sz w:val="24"/>
          <w:szCs w:val="24"/>
        </w:rPr>
      </w:pPr>
      <w:r w:rsidRPr="003D3618">
        <w:rPr>
          <w:rFonts w:ascii="Arial" w:eastAsia="Arial" w:hAnsi="Arial" w:cs="Arial"/>
          <w:sz w:val="24"/>
          <w:szCs w:val="24"/>
        </w:rPr>
        <w:t>Unit 8 Hartwell Business Park, Hawthorn Close, Hartwell, Northampton NN7 2FA</w:t>
      </w:r>
    </w:p>
    <w:p w14:paraId="70DA5C32" w14:textId="77777777" w:rsidR="005E3D91" w:rsidRDefault="005E3D91">
      <w:pPr>
        <w:tabs>
          <w:tab w:val="left" w:pos="2257"/>
        </w:tabs>
        <w:spacing w:after="0" w:line="259" w:lineRule="auto"/>
        <w:rPr>
          <w:rFonts w:ascii="Arial" w:eastAsia="Arial" w:hAnsi="Arial" w:cs="Arial"/>
          <w:sz w:val="24"/>
          <w:szCs w:val="24"/>
        </w:rPr>
      </w:pPr>
    </w:p>
    <w:p w14:paraId="70DA5C33"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70DA5C35" w14:textId="51A67E4A" w:rsidR="005E3D91" w:rsidRDefault="00551154">
      <w:pPr>
        <w:tabs>
          <w:tab w:val="left" w:pos="2257"/>
        </w:tabs>
        <w:spacing w:after="0" w:line="259" w:lineRule="auto"/>
        <w:rPr>
          <w:rFonts w:ascii="Arial" w:eastAsia="Arial" w:hAnsi="Arial" w:cs="Arial"/>
          <w:bCs/>
          <w:sz w:val="24"/>
          <w:szCs w:val="24"/>
        </w:rPr>
      </w:pPr>
      <w:r>
        <w:rPr>
          <w:rFonts w:ascii="Arial" w:eastAsia="Arial" w:hAnsi="Arial" w:cs="Arial"/>
          <w:bCs/>
          <w:sz w:val="24"/>
          <w:szCs w:val="24"/>
        </w:rPr>
        <w:t xml:space="preserve">As per paragraph 22 of the Statement of Requirement </w:t>
      </w:r>
    </w:p>
    <w:p w14:paraId="0CCEAE03" w14:textId="77777777" w:rsidR="00551154" w:rsidRPr="00551154" w:rsidRDefault="00551154">
      <w:pPr>
        <w:tabs>
          <w:tab w:val="left" w:pos="2257"/>
        </w:tabs>
        <w:spacing w:after="0" w:line="259" w:lineRule="auto"/>
        <w:rPr>
          <w:rFonts w:ascii="Arial" w:eastAsia="Arial" w:hAnsi="Arial" w:cs="Arial"/>
          <w:bCs/>
          <w:sz w:val="24"/>
          <w:szCs w:val="24"/>
        </w:rPr>
      </w:pPr>
    </w:p>
    <w:p w14:paraId="70DA5C36"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 FREQUENCY</w:t>
      </w:r>
    </w:p>
    <w:p w14:paraId="1B054931" w14:textId="77777777" w:rsidR="00551154" w:rsidRDefault="00551154" w:rsidP="00551154">
      <w:pPr>
        <w:tabs>
          <w:tab w:val="left" w:pos="2257"/>
        </w:tabs>
        <w:spacing w:after="0" w:line="259" w:lineRule="auto"/>
        <w:rPr>
          <w:rFonts w:ascii="Arial" w:eastAsia="Arial" w:hAnsi="Arial" w:cs="Arial"/>
          <w:bCs/>
          <w:sz w:val="24"/>
          <w:szCs w:val="24"/>
        </w:rPr>
      </w:pPr>
      <w:r>
        <w:rPr>
          <w:rFonts w:ascii="Arial" w:eastAsia="Arial" w:hAnsi="Arial" w:cs="Arial"/>
          <w:bCs/>
          <w:sz w:val="24"/>
          <w:szCs w:val="24"/>
        </w:rPr>
        <w:t xml:space="preserve">As per paragraph 22 of the Statement of Requirement </w:t>
      </w:r>
    </w:p>
    <w:p w14:paraId="2D1508F4" w14:textId="77777777" w:rsidR="00551154" w:rsidRDefault="00551154">
      <w:pPr>
        <w:tabs>
          <w:tab w:val="left" w:pos="2257"/>
        </w:tabs>
        <w:spacing w:after="0" w:line="259" w:lineRule="auto"/>
        <w:rPr>
          <w:rFonts w:ascii="Arial" w:eastAsia="Arial" w:hAnsi="Arial" w:cs="Arial"/>
          <w:sz w:val="24"/>
          <w:szCs w:val="24"/>
        </w:rPr>
      </w:pPr>
    </w:p>
    <w:p w14:paraId="70DA5C38" w14:textId="77777777" w:rsidR="005E3D91" w:rsidRDefault="005E3D91">
      <w:pPr>
        <w:tabs>
          <w:tab w:val="left" w:pos="2257"/>
        </w:tabs>
        <w:spacing w:after="0" w:line="259" w:lineRule="auto"/>
        <w:rPr>
          <w:rFonts w:ascii="Arial" w:eastAsia="Arial" w:hAnsi="Arial" w:cs="Arial"/>
          <w:b/>
          <w:sz w:val="24"/>
          <w:szCs w:val="24"/>
        </w:rPr>
      </w:pPr>
    </w:p>
    <w:p w14:paraId="70DA5C39"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KEY STAFF</w:t>
      </w:r>
    </w:p>
    <w:p w14:paraId="70DA5C3A" w14:textId="14483E2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70DA5C40" w14:textId="77777777" w:rsidR="005E3D91" w:rsidRDefault="005E3D91">
      <w:pPr>
        <w:tabs>
          <w:tab w:val="left" w:pos="2257"/>
        </w:tabs>
        <w:spacing w:after="0" w:line="259" w:lineRule="auto"/>
        <w:rPr>
          <w:rFonts w:ascii="Arial" w:eastAsia="Arial" w:hAnsi="Arial" w:cs="Arial"/>
          <w:sz w:val="24"/>
          <w:szCs w:val="24"/>
        </w:rPr>
      </w:pPr>
    </w:p>
    <w:p w14:paraId="70DA5C41" w14:textId="77777777" w:rsidR="005E3D91" w:rsidRPr="0052710D" w:rsidRDefault="00076C7D">
      <w:pPr>
        <w:tabs>
          <w:tab w:val="left" w:pos="2257"/>
        </w:tabs>
        <w:spacing w:after="0" w:line="259" w:lineRule="auto"/>
        <w:rPr>
          <w:rFonts w:ascii="Arial" w:eastAsia="Arial" w:hAnsi="Arial" w:cs="Arial"/>
          <w:sz w:val="24"/>
          <w:szCs w:val="24"/>
        </w:rPr>
      </w:pPr>
      <w:r w:rsidRPr="0052710D">
        <w:rPr>
          <w:rFonts w:ascii="Arial" w:eastAsia="Arial" w:hAnsi="Arial" w:cs="Arial"/>
          <w:sz w:val="24"/>
          <w:szCs w:val="24"/>
        </w:rPr>
        <w:t>KEY SUBCONTRACTOR(S)</w:t>
      </w:r>
    </w:p>
    <w:p w14:paraId="70DA5C42" w14:textId="5BA1096A" w:rsidR="005E3D91" w:rsidRPr="003D3618" w:rsidRDefault="0009607E">
      <w:pPr>
        <w:tabs>
          <w:tab w:val="left" w:pos="2257"/>
        </w:tabs>
        <w:spacing w:after="0" w:line="259" w:lineRule="auto"/>
        <w:rPr>
          <w:rFonts w:ascii="Arial" w:eastAsia="Arial" w:hAnsi="Arial" w:cs="Arial"/>
          <w:bCs/>
          <w:sz w:val="24"/>
          <w:szCs w:val="24"/>
        </w:rPr>
      </w:pPr>
      <w:r w:rsidRPr="003D3618">
        <w:rPr>
          <w:rFonts w:ascii="Arial" w:eastAsia="Arial" w:hAnsi="Arial" w:cs="Arial"/>
          <w:bCs/>
          <w:sz w:val="24"/>
          <w:szCs w:val="24"/>
        </w:rPr>
        <w:t>Not Applicable</w:t>
      </w:r>
      <w:r w:rsidR="00076C7D" w:rsidRPr="003D3618">
        <w:rPr>
          <w:rFonts w:ascii="Arial" w:eastAsia="Arial" w:hAnsi="Arial" w:cs="Arial"/>
          <w:bCs/>
          <w:sz w:val="24"/>
          <w:szCs w:val="24"/>
        </w:rPr>
        <w:t xml:space="preserve"> </w:t>
      </w:r>
    </w:p>
    <w:p w14:paraId="70DA5C43" w14:textId="77777777" w:rsidR="005E3D91" w:rsidRPr="0052710D" w:rsidRDefault="005E3D91">
      <w:pPr>
        <w:tabs>
          <w:tab w:val="left" w:pos="2257"/>
        </w:tabs>
        <w:spacing w:after="0" w:line="259" w:lineRule="auto"/>
        <w:rPr>
          <w:rFonts w:ascii="Arial" w:eastAsia="Arial" w:hAnsi="Arial" w:cs="Arial"/>
          <w:b/>
          <w:sz w:val="24"/>
          <w:szCs w:val="24"/>
        </w:rPr>
      </w:pPr>
    </w:p>
    <w:p w14:paraId="70DA5C44" w14:textId="77777777" w:rsidR="005E3D91" w:rsidRPr="0052710D" w:rsidRDefault="00076C7D">
      <w:pPr>
        <w:tabs>
          <w:tab w:val="left" w:pos="2257"/>
        </w:tabs>
        <w:spacing w:after="0" w:line="259" w:lineRule="auto"/>
        <w:rPr>
          <w:rFonts w:ascii="Arial" w:eastAsia="Arial" w:hAnsi="Arial" w:cs="Arial"/>
          <w:sz w:val="24"/>
          <w:szCs w:val="24"/>
        </w:rPr>
      </w:pPr>
      <w:r w:rsidRPr="0052710D">
        <w:rPr>
          <w:rFonts w:ascii="Arial" w:eastAsia="Arial" w:hAnsi="Arial" w:cs="Arial"/>
          <w:sz w:val="24"/>
          <w:szCs w:val="24"/>
        </w:rPr>
        <w:t>COMMERCIALLY SENSITIVE INFORMATION</w:t>
      </w:r>
    </w:p>
    <w:p w14:paraId="70DA5C45" w14:textId="0CEBDB65" w:rsidR="005E3D91" w:rsidRDefault="00076C7D">
      <w:pPr>
        <w:tabs>
          <w:tab w:val="left" w:pos="2257"/>
        </w:tabs>
        <w:spacing w:after="0" w:line="259" w:lineRule="auto"/>
        <w:rPr>
          <w:rFonts w:ascii="Arial" w:eastAsia="Arial" w:hAnsi="Arial" w:cs="Arial"/>
          <w:sz w:val="24"/>
          <w:szCs w:val="24"/>
        </w:rPr>
      </w:pPr>
      <w:r w:rsidRPr="0052710D">
        <w:rPr>
          <w:rFonts w:ascii="Arial" w:eastAsia="Arial" w:hAnsi="Arial" w:cs="Arial"/>
          <w:sz w:val="24"/>
          <w:szCs w:val="24"/>
        </w:rPr>
        <w:t>Not applicable</w:t>
      </w:r>
    </w:p>
    <w:p w14:paraId="70DA5C46" w14:textId="77777777" w:rsidR="005E3D91" w:rsidRDefault="005E3D91">
      <w:pPr>
        <w:tabs>
          <w:tab w:val="left" w:pos="2257"/>
        </w:tabs>
        <w:spacing w:after="0" w:line="259" w:lineRule="auto"/>
        <w:rPr>
          <w:rFonts w:ascii="Arial" w:eastAsia="Arial" w:hAnsi="Arial" w:cs="Arial"/>
          <w:b/>
          <w:sz w:val="24"/>
          <w:szCs w:val="24"/>
        </w:rPr>
      </w:pPr>
    </w:p>
    <w:p w14:paraId="70DA5C49" w14:textId="14C0974E"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SERVICE CREDITS </w:t>
      </w:r>
    </w:p>
    <w:p w14:paraId="3F9D58D8" w14:textId="57D89A3E" w:rsidR="00BD2AE4" w:rsidRPr="00076C7D" w:rsidRDefault="00BD2AE4" w:rsidP="00BD2AE4">
      <w:pPr>
        <w:tabs>
          <w:tab w:val="left" w:pos="2257"/>
        </w:tabs>
        <w:spacing w:after="0" w:line="259" w:lineRule="auto"/>
        <w:rPr>
          <w:rFonts w:ascii="Arial" w:eastAsia="Arial" w:hAnsi="Arial" w:cs="Arial"/>
          <w:bCs/>
          <w:sz w:val="24"/>
          <w:szCs w:val="24"/>
        </w:rPr>
      </w:pPr>
      <w:r w:rsidRPr="00076C7D">
        <w:rPr>
          <w:rFonts w:ascii="Arial" w:eastAsia="Arial" w:hAnsi="Arial" w:cs="Arial"/>
          <w:bCs/>
          <w:sz w:val="24"/>
          <w:szCs w:val="24"/>
        </w:rPr>
        <w:t>Service Credits will accrue in accordance with Call-Off Schedule 14 Part B (Long Form Service Levels and Service Credits).</w:t>
      </w:r>
    </w:p>
    <w:p w14:paraId="126635C8" w14:textId="77777777" w:rsidR="00BD2AE4" w:rsidRPr="00076C7D" w:rsidRDefault="00BD2AE4" w:rsidP="00BD2AE4">
      <w:pPr>
        <w:tabs>
          <w:tab w:val="left" w:pos="2257"/>
        </w:tabs>
        <w:spacing w:after="0" w:line="259" w:lineRule="auto"/>
        <w:rPr>
          <w:rFonts w:ascii="Arial" w:eastAsia="Arial" w:hAnsi="Arial" w:cs="Arial"/>
          <w:bCs/>
          <w:sz w:val="24"/>
          <w:szCs w:val="24"/>
        </w:rPr>
      </w:pPr>
      <w:r w:rsidRPr="00076C7D">
        <w:rPr>
          <w:rFonts w:ascii="Arial" w:eastAsia="Arial" w:hAnsi="Arial" w:cs="Arial"/>
          <w:bCs/>
          <w:sz w:val="24"/>
          <w:szCs w:val="24"/>
        </w:rPr>
        <w:t>The required Service Maintenance Level is Level 1</w:t>
      </w:r>
    </w:p>
    <w:p w14:paraId="7629EEED" w14:textId="77777777" w:rsidR="00BD2AE4" w:rsidRPr="00076C7D" w:rsidRDefault="00BD2AE4" w:rsidP="00BD2AE4">
      <w:pPr>
        <w:tabs>
          <w:tab w:val="left" w:pos="2257"/>
        </w:tabs>
        <w:spacing w:after="0" w:line="259" w:lineRule="auto"/>
        <w:rPr>
          <w:rFonts w:ascii="Arial" w:eastAsia="Arial" w:hAnsi="Arial" w:cs="Arial"/>
          <w:bCs/>
          <w:sz w:val="24"/>
          <w:szCs w:val="24"/>
        </w:rPr>
      </w:pPr>
      <w:r w:rsidRPr="00076C7D">
        <w:rPr>
          <w:rFonts w:ascii="Arial" w:eastAsia="Arial" w:hAnsi="Arial" w:cs="Arial"/>
          <w:bCs/>
          <w:sz w:val="24"/>
          <w:szCs w:val="24"/>
        </w:rPr>
        <w:t>The Service Credit Cap is in accordance with Call-Off Schedule 14 (Service Levels)</w:t>
      </w:r>
    </w:p>
    <w:p w14:paraId="61B15219" w14:textId="2309DE4B" w:rsidR="00BD2AE4" w:rsidRDefault="00BD2AE4">
      <w:pPr>
        <w:tabs>
          <w:tab w:val="left" w:pos="2257"/>
        </w:tabs>
        <w:spacing w:after="0" w:line="259" w:lineRule="auto"/>
        <w:rPr>
          <w:rFonts w:ascii="Arial" w:eastAsia="Arial" w:hAnsi="Arial" w:cs="Arial"/>
          <w:b/>
          <w:sz w:val="24"/>
          <w:szCs w:val="24"/>
        </w:rPr>
      </w:pPr>
      <w:r w:rsidRPr="00076C7D">
        <w:rPr>
          <w:rFonts w:ascii="Arial" w:eastAsia="Arial" w:hAnsi="Arial" w:cs="Arial"/>
          <w:bCs/>
          <w:sz w:val="24"/>
          <w:szCs w:val="24"/>
        </w:rPr>
        <w:t>The Service Period is one (1) Month</w:t>
      </w:r>
      <w:r w:rsidRPr="00076C7D">
        <w:rPr>
          <w:rFonts w:ascii="Arial" w:eastAsia="Arial" w:hAnsi="Arial" w:cs="Arial"/>
          <w:bCs/>
          <w:sz w:val="24"/>
          <w:szCs w:val="24"/>
        </w:rPr>
        <w:cr/>
      </w:r>
    </w:p>
    <w:p w14:paraId="70DA5C4E" w14:textId="77777777" w:rsidR="005E3D91" w:rsidRDefault="00076C7D">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70DA5C4F" w14:textId="64EB1393" w:rsidR="005E3D91" w:rsidRDefault="00076C7D">
      <w:pPr>
        <w:spacing w:after="0" w:line="259" w:lineRule="auto"/>
        <w:rPr>
          <w:rFonts w:ascii="Arial" w:eastAsia="Arial" w:hAnsi="Arial" w:cs="Arial"/>
          <w:sz w:val="24"/>
          <w:szCs w:val="24"/>
        </w:rPr>
      </w:pPr>
      <w:r>
        <w:rPr>
          <w:rFonts w:ascii="Arial" w:eastAsia="Arial" w:hAnsi="Arial" w:cs="Arial"/>
          <w:sz w:val="24"/>
          <w:szCs w:val="24"/>
        </w:rPr>
        <w:t>Not applicable</w:t>
      </w:r>
    </w:p>
    <w:p w14:paraId="70DA5C51" w14:textId="77777777" w:rsidR="005E3D91" w:rsidRDefault="005E3D91">
      <w:pPr>
        <w:spacing w:after="0" w:line="240" w:lineRule="auto"/>
        <w:jc w:val="both"/>
        <w:rPr>
          <w:rFonts w:ascii="Arial" w:eastAsia="Arial" w:hAnsi="Arial" w:cs="Arial"/>
          <w:sz w:val="24"/>
          <w:szCs w:val="24"/>
        </w:rPr>
      </w:pPr>
    </w:p>
    <w:p w14:paraId="70DA5C52" w14:textId="77777777" w:rsidR="005E3D91" w:rsidRDefault="00076C7D">
      <w:pPr>
        <w:spacing w:after="0" w:line="240" w:lineRule="auto"/>
        <w:jc w:val="both"/>
        <w:rPr>
          <w:rFonts w:ascii="Arial" w:eastAsia="Arial" w:hAnsi="Arial" w:cs="Arial"/>
          <w:sz w:val="24"/>
          <w:szCs w:val="24"/>
        </w:rPr>
      </w:pPr>
      <w:r>
        <w:rPr>
          <w:rFonts w:ascii="Arial" w:eastAsia="Arial" w:hAnsi="Arial" w:cs="Arial"/>
          <w:sz w:val="24"/>
          <w:szCs w:val="24"/>
        </w:rPr>
        <w:t>GUARANTEE</w:t>
      </w:r>
    </w:p>
    <w:p w14:paraId="70DA5C53" w14:textId="1511283C" w:rsidR="005E3D91" w:rsidRDefault="00076C7D">
      <w:pPr>
        <w:spacing w:after="0" w:line="259" w:lineRule="auto"/>
        <w:rPr>
          <w:rFonts w:ascii="Arial" w:eastAsia="Arial" w:hAnsi="Arial" w:cs="Arial"/>
          <w:sz w:val="24"/>
          <w:szCs w:val="24"/>
        </w:rPr>
      </w:pPr>
      <w:r>
        <w:rPr>
          <w:rFonts w:ascii="Arial" w:eastAsia="Arial" w:hAnsi="Arial" w:cs="Arial"/>
          <w:sz w:val="24"/>
          <w:szCs w:val="24"/>
        </w:rPr>
        <w:t>Not applicable</w:t>
      </w:r>
    </w:p>
    <w:p w14:paraId="70DA5C56" w14:textId="77777777" w:rsidR="005E3D91" w:rsidRDefault="005E3D91">
      <w:pPr>
        <w:spacing w:after="0" w:line="259" w:lineRule="auto"/>
        <w:rPr>
          <w:rFonts w:ascii="Arial" w:eastAsia="Arial" w:hAnsi="Arial" w:cs="Arial"/>
          <w:b/>
          <w:sz w:val="24"/>
          <w:szCs w:val="24"/>
          <w:highlight w:val="yellow"/>
        </w:rPr>
      </w:pPr>
    </w:p>
    <w:p w14:paraId="70DA5C57" w14:textId="77777777" w:rsidR="005E3D91" w:rsidRDefault="00076C7D">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70DA5C58" w14:textId="22F8E2AB" w:rsidR="005E3D91" w:rsidRDefault="00076C7D">
      <w:pPr>
        <w:spacing w:after="0" w:line="240" w:lineRule="auto"/>
        <w:jc w:val="both"/>
        <w:rPr>
          <w:rFonts w:ascii="Arial" w:eastAsia="Arial" w:hAnsi="Arial" w:cs="Arial"/>
          <w:sz w:val="24"/>
          <w:szCs w:val="24"/>
        </w:rPr>
      </w:pPr>
      <w:r>
        <w:rPr>
          <w:rFonts w:ascii="Arial" w:eastAsia="Arial" w:hAnsi="Arial" w:cs="Arial"/>
          <w:sz w:val="24"/>
          <w:szCs w:val="24"/>
        </w:rPr>
        <w:t xml:space="preserve">Not applicable </w:t>
      </w:r>
    </w:p>
    <w:p w14:paraId="70DA5C59" w14:textId="77777777" w:rsidR="005E3D91" w:rsidRDefault="005E3D91">
      <w:pPr>
        <w:spacing w:after="240"/>
        <w:jc w:val="both"/>
        <w:rPr>
          <w:rFonts w:ascii="Arial" w:eastAsia="Arial" w:hAnsi="Arial" w:cs="Arial"/>
          <w:sz w:val="24"/>
          <w:szCs w:val="24"/>
        </w:rPr>
      </w:pPr>
    </w:p>
    <w:tbl>
      <w:tblPr>
        <w:tblStyle w:val="a2"/>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4506"/>
        <w:gridCol w:w="4664"/>
      </w:tblGrid>
      <w:tr w:rsidR="005E3D91" w14:paraId="70DA5C5C" w14:textId="77777777" w:rsidTr="005E3D91">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tcPr>
          <w:p w14:paraId="70DA5C5A" w14:textId="77777777" w:rsidR="005E3D91" w:rsidRDefault="00076C7D">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t>For and on behalf of the Supplier:</w:t>
            </w:r>
          </w:p>
        </w:tc>
        <w:tc>
          <w:tcPr>
            <w:tcW w:w="4664" w:type="dxa"/>
          </w:tcPr>
          <w:p w14:paraId="70DA5C5B" w14:textId="77777777" w:rsidR="005E3D91" w:rsidRDefault="00076C7D">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295D7C" w14:paraId="0F1C890B" w14:textId="77777777" w:rsidTr="005E3D91">
        <w:trPr>
          <w:trHeight w:val="635"/>
        </w:trPr>
        <w:tc>
          <w:tcPr>
            <w:cnfStyle w:val="000010000000" w:firstRow="0" w:lastRow="0" w:firstColumn="0" w:lastColumn="0" w:oddVBand="1" w:evenVBand="0" w:oddHBand="0" w:evenHBand="0" w:firstRowFirstColumn="0" w:firstRowLastColumn="0" w:lastRowFirstColumn="0" w:lastRowLastColumn="0"/>
            <w:tcW w:w="4506" w:type="dxa"/>
          </w:tcPr>
          <w:p w14:paraId="645CA876" w14:textId="36033408" w:rsidR="00295D7C" w:rsidRDefault="00295D7C">
            <w:pPr>
              <w:keepNext/>
              <w:pBdr>
                <w:top w:val="nil"/>
                <w:left w:val="nil"/>
                <w:bottom w:val="nil"/>
                <w:right w:val="nil"/>
                <w:between w:val="nil"/>
              </w:pBdr>
              <w:spacing w:before="240" w:after="120"/>
              <w:jc w:val="both"/>
              <w:rPr>
                <w:rFonts w:ascii="Arial" w:eastAsia="Arial" w:hAnsi="Arial" w:cs="Arial"/>
                <w:b/>
                <w:color w:val="000000"/>
                <w:sz w:val="24"/>
                <w:szCs w:val="24"/>
              </w:rPr>
            </w:pPr>
            <w:r>
              <w:rPr>
                <w:rFonts w:ascii="Arial" w:eastAsia="Arial" w:hAnsi="Arial" w:cs="Arial"/>
                <w:b/>
                <w:color w:val="000000"/>
                <w:sz w:val="24"/>
                <w:szCs w:val="24"/>
              </w:rPr>
              <w:t>REDACTED</w:t>
            </w:r>
          </w:p>
        </w:tc>
        <w:tc>
          <w:tcPr>
            <w:tcW w:w="4664" w:type="dxa"/>
          </w:tcPr>
          <w:p w14:paraId="51B7B160" w14:textId="3C744089" w:rsidR="00295D7C" w:rsidRDefault="00295D7C">
            <w:pPr>
              <w:keepNext/>
              <w:pBdr>
                <w:top w:val="nil"/>
                <w:left w:val="nil"/>
                <w:bottom w:val="nil"/>
                <w:right w:val="nil"/>
                <w:between w:val="nil"/>
              </w:pBdr>
              <w:spacing w:before="240" w:after="1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REDACTED</w:t>
            </w:r>
          </w:p>
        </w:tc>
      </w:tr>
    </w:tbl>
    <w:p w14:paraId="70DA5C71" w14:textId="77777777" w:rsidR="005E3D91" w:rsidRDefault="005E3D91">
      <w:pPr>
        <w:rPr>
          <w:rFonts w:ascii="Arial" w:eastAsia="Arial" w:hAnsi="Arial" w:cs="Arial"/>
          <w:color w:val="1F497D"/>
          <w:sz w:val="24"/>
          <w:szCs w:val="24"/>
          <w:highlight w:val="yellow"/>
        </w:rPr>
      </w:pPr>
    </w:p>
    <w:sectPr w:rsidR="005E3D9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C452A" w14:textId="77777777" w:rsidR="00BF7BC8" w:rsidRDefault="00BF7BC8">
      <w:pPr>
        <w:spacing w:after="0" w:line="240" w:lineRule="auto"/>
      </w:pPr>
      <w:r>
        <w:separator/>
      </w:r>
    </w:p>
  </w:endnote>
  <w:endnote w:type="continuationSeparator" w:id="0">
    <w:p w14:paraId="2B6E81C0" w14:textId="77777777" w:rsidR="00BF7BC8" w:rsidRDefault="00BF7BC8">
      <w:pPr>
        <w:spacing w:after="0" w:line="240" w:lineRule="auto"/>
      </w:pPr>
      <w:r>
        <w:continuationSeparator/>
      </w:r>
    </w:p>
  </w:endnote>
  <w:endnote w:type="continuationNotice" w:id="1">
    <w:p w14:paraId="1297D8A7" w14:textId="77777777" w:rsidR="00BF7BC8" w:rsidRDefault="00BF7B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23756CC-EE10-4A62-83AD-EB9839608CA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458901A-2411-4FBE-BFCD-6821F7B17BBB}"/>
    <w:embedBold r:id="rId3" w:fontKey="{90CD49B5-CF09-469F-A3E4-AD1064A823C1}"/>
  </w:font>
  <w:font w:name="Times New Roman">
    <w:panose1 w:val="02020603050405020304"/>
    <w:charset w:val="00"/>
    <w:family w:val="roman"/>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EFDE7A2-2506-4E8F-8E49-A429406976A6}"/>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067E7087-3DE6-47CE-AB62-74C38B922673}"/>
    <w:embedItalic r:id="rId6" w:fontKey="{5F49B627-3F23-46FB-972D-773E63150AD1}"/>
  </w:font>
  <w:font w:name="Cambria">
    <w:panose1 w:val="02040503050406030204"/>
    <w:charset w:val="00"/>
    <w:family w:val="roman"/>
    <w:pitch w:val="variable"/>
    <w:sig w:usb0="E00006FF" w:usb1="420024FF" w:usb2="02000000" w:usb3="00000000" w:csb0="0000019F" w:csb1="00000000"/>
    <w:embedRegular r:id="rId7" w:fontKey="{E646E930-38B8-4D9F-BD5D-83E87E0A5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33D2" w14:textId="3CEA0641" w:rsidR="00894DDF" w:rsidRDefault="00894DDF">
    <w:pPr>
      <w:pStyle w:val="Footer"/>
    </w:pPr>
    <w:r>
      <w:rPr>
        <w:noProof/>
      </w:rPr>
      <mc:AlternateContent>
        <mc:Choice Requires="wps">
          <w:drawing>
            <wp:anchor distT="0" distB="0" distL="0" distR="0" simplePos="0" relativeHeight="251658244" behindDoc="0" locked="0" layoutInCell="1" allowOverlap="1" wp14:anchorId="78FECFDD" wp14:editId="206BBB37">
              <wp:simplePos x="635" y="635"/>
              <wp:positionH relativeFrom="page">
                <wp:align>center</wp:align>
              </wp:positionH>
              <wp:positionV relativeFrom="page">
                <wp:align>bottom</wp:align>
              </wp:positionV>
              <wp:extent cx="2476500" cy="375285"/>
              <wp:effectExtent l="0" t="0" r="0" b="0"/>
              <wp:wrapNone/>
              <wp:docPr id="919024352" name="Text Box 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75285"/>
                      </a:xfrm>
                      <a:prstGeom prst="rect">
                        <a:avLst/>
                      </a:prstGeom>
                      <a:noFill/>
                      <a:ln>
                        <a:noFill/>
                      </a:ln>
                    </wps:spPr>
                    <wps:txbx>
                      <w:txbxContent>
                        <w:p w14:paraId="367822EC" w14:textId="39E08895" w:rsidR="00894DDF" w:rsidRPr="00894DDF" w:rsidRDefault="00894DDF" w:rsidP="00894DDF">
                          <w:pPr>
                            <w:spacing w:after="0"/>
                            <w:rPr>
                              <w:rFonts w:ascii="Arial" w:eastAsia="Arial" w:hAnsi="Arial" w:cs="Arial"/>
                              <w:noProof/>
                              <w:color w:val="000000"/>
                            </w:rPr>
                          </w:pPr>
                          <w:r w:rsidRPr="00894DDF">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ECFDD" id="_x0000_t202" coordsize="21600,21600" o:spt="202" path="m,l,21600r21600,l21600,xe">
              <v:stroke joinstyle="miter"/>
              <v:path gradientshapeok="t" o:connecttype="rect"/>
            </v:shapetype>
            <v:shape id="Text Box 5" o:spid="_x0000_s1028" type="#_x0000_t202" alt="OFFICIAL-SENSITIVE - COMMERCIAL" style="position:absolute;margin-left:0;margin-top:0;width:195pt;height:29.5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" filled="f" stroked="f">
              <v:textbox style="mso-fit-shape-to-text:t" inset="0,0,0,15pt">
                <w:txbxContent>
                  <w:p w14:paraId="367822EC" w14:textId="39E08895" w:rsidR="00894DDF" w:rsidRPr="00894DDF" w:rsidRDefault="00894DDF" w:rsidP="00894DDF">
                    <w:pPr>
                      <w:spacing w:after="0"/>
                      <w:rPr>
                        <w:rFonts w:ascii="Arial" w:eastAsia="Arial" w:hAnsi="Arial" w:cs="Arial"/>
                        <w:noProof/>
                        <w:color w:val="000000"/>
                      </w:rPr>
                    </w:pPr>
                    <w:r w:rsidRPr="00894DDF">
                      <w:rPr>
                        <w:rFonts w:ascii="Arial" w:eastAsia="Arial" w:hAnsi="Arial" w:cs="Arial"/>
                        <w:noProof/>
                        <w:color w:val="000000"/>
                      </w:rPr>
                      <w:t>OFFICIAL-SENSITIVE -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5C75" w14:textId="12104410" w:rsidR="005E3D91" w:rsidRDefault="00894DDF">
    <w:pPr>
      <w:tabs>
        <w:tab w:val="center" w:pos="4513"/>
        <w:tab w:val="right" w:pos="9026"/>
      </w:tabs>
      <w:spacing w:after="0" w:line="240" w:lineRule="auto"/>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251658245" behindDoc="0" locked="0" layoutInCell="1" allowOverlap="1" wp14:anchorId="150FE50B" wp14:editId="6020884B">
              <wp:simplePos x="914400" y="9804400"/>
              <wp:positionH relativeFrom="page">
                <wp:align>center</wp:align>
              </wp:positionH>
              <wp:positionV relativeFrom="page">
                <wp:align>bottom</wp:align>
              </wp:positionV>
              <wp:extent cx="2476500" cy="375285"/>
              <wp:effectExtent l="0" t="0" r="0" b="0"/>
              <wp:wrapNone/>
              <wp:docPr id="61434543" name="Text Box 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75285"/>
                      </a:xfrm>
                      <a:prstGeom prst="rect">
                        <a:avLst/>
                      </a:prstGeom>
                      <a:noFill/>
                      <a:ln>
                        <a:noFill/>
                      </a:ln>
                    </wps:spPr>
                    <wps:txbx>
                      <w:txbxContent>
                        <w:p w14:paraId="595B5E52" w14:textId="213E5E16" w:rsidR="00894DDF" w:rsidRPr="00894DDF" w:rsidRDefault="00894DDF" w:rsidP="00894DDF">
                          <w:pPr>
                            <w:spacing w:after="0"/>
                            <w:rPr>
                              <w:rFonts w:ascii="Arial" w:eastAsia="Arial" w:hAnsi="Arial" w:cs="Arial"/>
                              <w:noProof/>
                              <w:color w:val="000000"/>
                            </w:rPr>
                          </w:pPr>
                          <w:r w:rsidRPr="00894DDF">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FE50B" id="_x0000_t202" coordsize="21600,21600" o:spt="202" path="m,l,21600r21600,l21600,xe">
              <v:stroke joinstyle="miter"/>
              <v:path gradientshapeok="t" o:connecttype="rect"/>
            </v:shapetype>
            <v:shape id="Text Box 6" o:spid="_x0000_s1029" type="#_x0000_t202" alt="OFFICIAL-SENSITIVE - COMMERCIAL" style="position:absolute;margin-left:0;margin-top:0;width:195pt;height:29.5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" filled="f" stroked="f">
              <v:textbox style="mso-fit-shape-to-text:t" inset="0,0,0,15pt">
                <w:txbxContent>
                  <w:p w14:paraId="595B5E52" w14:textId="213E5E16" w:rsidR="00894DDF" w:rsidRPr="00894DDF" w:rsidRDefault="00894DDF" w:rsidP="00894DDF">
                    <w:pPr>
                      <w:spacing w:after="0"/>
                      <w:rPr>
                        <w:rFonts w:ascii="Arial" w:eastAsia="Arial" w:hAnsi="Arial" w:cs="Arial"/>
                        <w:noProof/>
                        <w:color w:val="000000"/>
                      </w:rPr>
                    </w:pPr>
                    <w:r w:rsidRPr="00894DDF">
                      <w:rPr>
                        <w:rFonts w:ascii="Arial" w:eastAsia="Arial" w:hAnsi="Arial" w:cs="Arial"/>
                        <w:noProof/>
                        <w:color w:val="000000"/>
                      </w:rPr>
                      <w:t>OFFICIAL-SENSITIVE - COMMERCIAL</w:t>
                    </w:r>
                  </w:p>
                </w:txbxContent>
              </v:textbox>
              <w10:wrap anchorx="page" anchory="page"/>
            </v:shape>
          </w:pict>
        </mc:Fallback>
      </mc:AlternateContent>
    </w:r>
    <w:r>
      <w:rPr>
        <w:rFonts w:ascii="Arial" w:eastAsia="Arial" w:hAnsi="Arial" w:cs="Arial"/>
        <w:sz w:val="20"/>
        <w:szCs w:val="20"/>
      </w:rPr>
      <w:t>Framework Ref: RM6116</w:t>
    </w:r>
    <w:r>
      <w:rPr>
        <w:rFonts w:ascii="Arial" w:eastAsia="Arial" w:hAnsi="Arial" w:cs="Arial"/>
        <w:sz w:val="20"/>
        <w:szCs w:val="20"/>
      </w:rPr>
      <w:tab/>
      <w:t xml:space="preserve">                                           </w:t>
    </w:r>
  </w:p>
  <w:p w14:paraId="70DA5C76" w14:textId="2FE7E0AE" w:rsidR="005E3D91" w:rsidRDefault="00076C7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vFinal1.</w:t>
    </w:r>
    <w:r>
      <w:rPr>
        <w:rFonts w:ascii="Arial" w:eastAsia="Arial" w:hAnsi="Arial" w:cs="Arial"/>
        <w:sz w:val="20"/>
        <w:szCs w:val="20"/>
      </w:rPr>
      <w:t>1</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94DDF">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0DA5C77" w14:textId="77777777" w:rsidR="005E3D91" w:rsidRDefault="00076C7D">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5C7A" w14:textId="307867CF" w:rsidR="005E3D91" w:rsidRDefault="00894DDF">
    <w:pPr>
      <w:tabs>
        <w:tab w:val="center" w:pos="4513"/>
        <w:tab w:val="right" w:pos="9026"/>
      </w:tabs>
      <w:spacing w:after="0"/>
      <w:jc w:val="both"/>
      <w:rPr>
        <w:color w:val="A6A6A6"/>
      </w:rPr>
    </w:pPr>
    <w:r>
      <w:rPr>
        <w:noProof/>
        <w:color w:val="A6A6A6"/>
      </w:rPr>
      <mc:AlternateContent>
        <mc:Choice Requires="wps">
          <w:drawing>
            <wp:anchor distT="0" distB="0" distL="0" distR="0" simplePos="0" relativeHeight="251658243" behindDoc="0" locked="0" layoutInCell="1" allowOverlap="1" wp14:anchorId="16333FB3" wp14:editId="02D79BD9">
              <wp:simplePos x="635" y="635"/>
              <wp:positionH relativeFrom="page">
                <wp:align>center</wp:align>
              </wp:positionH>
              <wp:positionV relativeFrom="page">
                <wp:align>bottom</wp:align>
              </wp:positionV>
              <wp:extent cx="2476500" cy="375285"/>
              <wp:effectExtent l="0" t="0" r="0" b="0"/>
              <wp:wrapNone/>
              <wp:docPr id="2130313475" name="Text Box 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76500" cy="375285"/>
                      </a:xfrm>
                      <a:prstGeom prst="rect">
                        <a:avLst/>
                      </a:prstGeom>
                      <a:noFill/>
                      <a:ln>
                        <a:noFill/>
                      </a:ln>
                    </wps:spPr>
                    <wps:txbx>
                      <w:txbxContent>
                        <w:p w14:paraId="0E2041D1" w14:textId="0689ADF2" w:rsidR="00894DDF" w:rsidRPr="00894DDF" w:rsidRDefault="00894DDF" w:rsidP="00894DDF">
                          <w:pPr>
                            <w:spacing w:after="0"/>
                            <w:rPr>
                              <w:rFonts w:ascii="Arial" w:eastAsia="Arial" w:hAnsi="Arial" w:cs="Arial"/>
                              <w:noProof/>
                              <w:color w:val="000000"/>
                            </w:rPr>
                          </w:pPr>
                          <w:r w:rsidRPr="00894DDF">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33FB3" id="_x0000_t202" coordsize="21600,21600" o:spt="202" path="m,l,21600r21600,l21600,xe">
              <v:stroke joinstyle="miter"/>
              <v:path gradientshapeok="t" o:connecttype="rect"/>
            </v:shapetype>
            <v:shape id="Text Box 4" o:spid="_x0000_s1031" type="#_x0000_t202" alt="OFFICIAL-SENSITIVE - COMMERCIAL" style="position:absolute;left:0;text-align:left;margin-left:0;margin-top:0;width:195pt;height:29.5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" filled="f" stroked="f">
              <v:textbox style="mso-fit-shape-to-text:t" inset="0,0,0,15pt">
                <w:txbxContent>
                  <w:p w14:paraId="0E2041D1" w14:textId="0689ADF2" w:rsidR="00894DDF" w:rsidRPr="00894DDF" w:rsidRDefault="00894DDF" w:rsidP="00894DDF">
                    <w:pPr>
                      <w:spacing w:after="0"/>
                      <w:rPr>
                        <w:rFonts w:ascii="Arial" w:eastAsia="Arial" w:hAnsi="Arial" w:cs="Arial"/>
                        <w:noProof/>
                        <w:color w:val="000000"/>
                      </w:rPr>
                    </w:pPr>
                    <w:r w:rsidRPr="00894DDF">
                      <w:rPr>
                        <w:rFonts w:ascii="Arial" w:eastAsia="Arial" w:hAnsi="Arial" w:cs="Arial"/>
                        <w:noProof/>
                        <w:color w:val="000000"/>
                      </w:rPr>
                      <w:t>OFFICIAL-SENSITIVE - COMMERCIAL</w:t>
                    </w:r>
                  </w:p>
                </w:txbxContent>
              </v:textbox>
              <w10:wrap anchorx="page" anchory="page"/>
            </v:shape>
          </w:pict>
        </mc:Fallback>
      </mc:AlternateContent>
    </w:r>
  </w:p>
  <w:p w14:paraId="70DA5C7B" w14:textId="77777777" w:rsidR="005E3D91" w:rsidRDefault="00076C7D">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70DA5C7C" w14:textId="77777777" w:rsidR="005E3D91" w:rsidRDefault="00076C7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70DA5C7D" w14:textId="77777777" w:rsidR="005E3D91" w:rsidRDefault="00076C7D">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D9BBE" w14:textId="77777777" w:rsidR="00BF7BC8" w:rsidRDefault="00BF7BC8">
      <w:pPr>
        <w:spacing w:after="0" w:line="240" w:lineRule="auto"/>
      </w:pPr>
      <w:r>
        <w:separator/>
      </w:r>
    </w:p>
  </w:footnote>
  <w:footnote w:type="continuationSeparator" w:id="0">
    <w:p w14:paraId="05B13A57" w14:textId="77777777" w:rsidR="00BF7BC8" w:rsidRDefault="00BF7BC8">
      <w:pPr>
        <w:spacing w:after="0" w:line="240" w:lineRule="auto"/>
      </w:pPr>
      <w:r>
        <w:continuationSeparator/>
      </w:r>
    </w:p>
  </w:footnote>
  <w:footnote w:type="continuationNotice" w:id="1">
    <w:p w14:paraId="5BC9464A" w14:textId="77777777" w:rsidR="00BF7BC8" w:rsidRDefault="00BF7B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1C4D1" w14:textId="373841F5" w:rsidR="00894DDF" w:rsidRDefault="0009607E">
    <w:pPr>
      <w:pStyle w:val="Header"/>
    </w:pPr>
    <w:r>
      <w:rPr>
        <w:noProof/>
      </w:rPr>
      <mc:AlternateContent>
        <mc:Choice Requires="wps">
          <w:drawing>
            <wp:anchor distT="0" distB="0" distL="0" distR="0" simplePos="0" relativeHeight="251660293" behindDoc="0" locked="0" layoutInCell="1" allowOverlap="1" wp14:anchorId="04473138" wp14:editId="4805C869">
              <wp:simplePos x="635" y="635"/>
              <wp:positionH relativeFrom="page">
                <wp:align>center</wp:align>
              </wp:positionH>
              <wp:positionV relativeFrom="page">
                <wp:align>top</wp:align>
              </wp:positionV>
              <wp:extent cx="1764030" cy="368935"/>
              <wp:effectExtent l="0" t="0" r="7620" b="12065"/>
              <wp:wrapNone/>
              <wp:docPr id="125449893" name="Text Box 8" descr="OFFICIAL 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64030" cy="368935"/>
                      </a:xfrm>
                      <a:prstGeom prst="rect">
                        <a:avLst/>
                      </a:prstGeom>
                      <a:noFill/>
                      <a:ln>
                        <a:noFill/>
                      </a:ln>
                    </wps:spPr>
                    <wps:txbx>
                      <w:txbxContent>
                        <w:p w14:paraId="0D18A08D" w14:textId="04D3F9F3" w:rsidR="0009607E" w:rsidRPr="0009607E" w:rsidRDefault="0009607E" w:rsidP="0009607E">
                          <w:pPr>
                            <w:spacing w:after="0"/>
                            <w:rPr>
                              <w:rFonts w:cs="Calibri"/>
                              <w:noProof/>
                              <w:color w:val="000000"/>
                              <w:sz w:val="20"/>
                              <w:szCs w:val="20"/>
                            </w:rPr>
                          </w:pPr>
                          <w:r w:rsidRPr="0009607E">
                            <w:rPr>
                              <w:rFonts w:cs="Calibri"/>
                              <w:noProof/>
                              <w:color w:val="000000"/>
                              <w:sz w:val="20"/>
                              <w:szCs w:val="20"/>
                            </w:rPr>
                            <w:t>OFFICIAL SENSITIVE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473138" id="_x0000_t202" coordsize="21600,21600" o:spt="202" path="m,l,21600r21600,l21600,xe">
              <v:stroke joinstyle="miter"/>
              <v:path gradientshapeok="t" o:connecttype="rect"/>
            </v:shapetype>
            <v:shape id="Text Box 8" o:spid="_x0000_s1026" type="#_x0000_t202" alt="OFFICIAL SENSITIVE COMMERCIAL" style="position:absolute;margin-left:0;margin-top:0;width:138.9pt;height:29.0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8gCgIAABYEAAAOAAAAZHJzL2Uyb0RvYy54bWysU8Fu2zAMvQ/YPwi6L3aaNWu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" filled="f" stroked="f">
              <v:textbox style="mso-fit-shape-to-text:t" inset="0,15pt,0,0">
                <w:txbxContent>
                  <w:p w14:paraId="0D18A08D" w14:textId="04D3F9F3" w:rsidR="0009607E" w:rsidRPr="0009607E" w:rsidRDefault="0009607E" w:rsidP="0009607E">
                    <w:pPr>
                      <w:spacing w:after="0"/>
                      <w:rPr>
                        <w:rFonts w:cs="Calibri"/>
                        <w:noProof/>
                        <w:color w:val="000000"/>
                        <w:sz w:val="20"/>
                        <w:szCs w:val="20"/>
                      </w:rPr>
                    </w:pPr>
                    <w:r w:rsidRPr="0009607E">
                      <w:rPr>
                        <w:rFonts w:cs="Calibri"/>
                        <w:noProof/>
                        <w:color w:val="000000"/>
                        <w:sz w:val="20"/>
                        <w:szCs w:val="20"/>
                      </w:rPr>
                      <w:t>OFFICIAL SENSITIVE 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5C73" w14:textId="39BCD70D" w:rsidR="005E3D91" w:rsidRDefault="0009607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noProof/>
        <w:color w:val="000000"/>
        <w:sz w:val="20"/>
        <w:szCs w:val="20"/>
      </w:rPr>
      <mc:AlternateContent>
        <mc:Choice Requires="wps">
          <w:drawing>
            <wp:anchor distT="0" distB="0" distL="0" distR="0" simplePos="0" relativeHeight="251661317" behindDoc="0" locked="0" layoutInCell="1" allowOverlap="1" wp14:anchorId="1C92D8BA" wp14:editId="4E86BFDB">
              <wp:simplePos x="914400" y="447675"/>
              <wp:positionH relativeFrom="page">
                <wp:align>center</wp:align>
              </wp:positionH>
              <wp:positionV relativeFrom="page">
                <wp:align>top</wp:align>
              </wp:positionV>
              <wp:extent cx="1764030" cy="368935"/>
              <wp:effectExtent l="0" t="0" r="7620" b="12065"/>
              <wp:wrapNone/>
              <wp:docPr id="871234960" name="Text Box 9" descr="OFFICIAL 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64030" cy="368935"/>
                      </a:xfrm>
                      <a:prstGeom prst="rect">
                        <a:avLst/>
                      </a:prstGeom>
                      <a:noFill/>
                      <a:ln>
                        <a:noFill/>
                      </a:ln>
                    </wps:spPr>
                    <wps:txbx>
                      <w:txbxContent>
                        <w:p w14:paraId="041BC697" w14:textId="389E3944" w:rsidR="0009607E" w:rsidRPr="0009607E" w:rsidRDefault="0009607E" w:rsidP="0009607E">
                          <w:pPr>
                            <w:spacing w:after="0"/>
                            <w:rPr>
                              <w:rFonts w:cs="Calibri"/>
                              <w:noProof/>
                              <w:color w:val="000000"/>
                              <w:sz w:val="20"/>
                              <w:szCs w:val="20"/>
                            </w:rPr>
                          </w:pPr>
                          <w:r w:rsidRPr="0009607E">
                            <w:rPr>
                              <w:rFonts w:cs="Calibri"/>
                              <w:noProof/>
                              <w:color w:val="000000"/>
                              <w:sz w:val="20"/>
                              <w:szCs w:val="20"/>
                            </w:rPr>
                            <w:t>OFFICIAL SENSITIVE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2D8BA" id="_x0000_t202" coordsize="21600,21600" o:spt="202" path="m,l,21600r21600,l21600,xe">
              <v:stroke joinstyle="miter"/>
              <v:path gradientshapeok="t" o:connecttype="rect"/>
            </v:shapetype>
            <v:shape id="Text Box 9" o:spid="_x0000_s1027" type="#_x0000_t202" alt="OFFICIAL SENSITIVE COMMERCIAL" style="position:absolute;margin-left:0;margin-top:0;width:138.9pt;height:29.0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jEDQIAAB0EAAAOAAAAZHJzL2Uyb0RvYy54bWysU8Fu2zAMvQ/YPwi6L3aaNWu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" filled="f" stroked="f">
              <v:textbox style="mso-fit-shape-to-text:t" inset="0,15pt,0,0">
                <w:txbxContent>
                  <w:p w14:paraId="041BC697" w14:textId="389E3944" w:rsidR="0009607E" w:rsidRPr="0009607E" w:rsidRDefault="0009607E" w:rsidP="0009607E">
                    <w:pPr>
                      <w:spacing w:after="0"/>
                      <w:rPr>
                        <w:rFonts w:cs="Calibri"/>
                        <w:noProof/>
                        <w:color w:val="000000"/>
                        <w:sz w:val="20"/>
                        <w:szCs w:val="20"/>
                      </w:rPr>
                    </w:pPr>
                    <w:r w:rsidRPr="0009607E">
                      <w:rPr>
                        <w:rFonts w:cs="Calibri"/>
                        <w:noProof/>
                        <w:color w:val="000000"/>
                        <w:sz w:val="20"/>
                        <w:szCs w:val="20"/>
                      </w:rPr>
                      <w:t>OFFICIAL SENSITIVE COMMERCIAL</w:t>
                    </w:r>
                  </w:p>
                </w:txbxContent>
              </v:textbox>
              <w10:wrap anchorx="page" anchory="page"/>
            </v:shape>
          </w:pict>
        </mc:Fallback>
      </mc:AlternateContent>
    </w:r>
    <w:r w:rsidR="00894DDF">
      <w:rPr>
        <w:rFonts w:ascii="Arial" w:eastAsia="Arial" w:hAnsi="Arial" w:cs="Arial"/>
        <w:b/>
        <w:color w:val="000000"/>
        <w:sz w:val="20"/>
        <w:szCs w:val="20"/>
      </w:rPr>
      <w:t>Framework Schedule 6 (Order Form Template and Call-Off Schedules)</w:t>
    </w:r>
  </w:p>
  <w:p w14:paraId="70DA5C74" w14:textId="77777777" w:rsidR="005E3D91" w:rsidRDefault="00076C7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5C78" w14:textId="728AE204" w:rsidR="005E3D91" w:rsidRDefault="0009607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noProof/>
        <w:color w:val="000000"/>
        <w:sz w:val="20"/>
        <w:szCs w:val="20"/>
      </w:rPr>
      <mc:AlternateContent>
        <mc:Choice Requires="wps">
          <w:drawing>
            <wp:anchor distT="0" distB="0" distL="0" distR="0" simplePos="0" relativeHeight="251659269" behindDoc="0" locked="0" layoutInCell="1" allowOverlap="1" wp14:anchorId="550DA425" wp14:editId="37F8774C">
              <wp:simplePos x="635" y="635"/>
              <wp:positionH relativeFrom="page">
                <wp:align>center</wp:align>
              </wp:positionH>
              <wp:positionV relativeFrom="page">
                <wp:align>top</wp:align>
              </wp:positionV>
              <wp:extent cx="1764030" cy="368935"/>
              <wp:effectExtent l="0" t="0" r="7620" b="12065"/>
              <wp:wrapNone/>
              <wp:docPr id="1728912872" name="Text Box 7" descr="OFFICIAL 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64030" cy="368935"/>
                      </a:xfrm>
                      <a:prstGeom prst="rect">
                        <a:avLst/>
                      </a:prstGeom>
                      <a:noFill/>
                      <a:ln>
                        <a:noFill/>
                      </a:ln>
                    </wps:spPr>
                    <wps:txbx>
                      <w:txbxContent>
                        <w:p w14:paraId="62A20469" w14:textId="7C9023E8" w:rsidR="0009607E" w:rsidRPr="0009607E" w:rsidRDefault="0009607E" w:rsidP="0009607E">
                          <w:pPr>
                            <w:spacing w:after="0"/>
                            <w:rPr>
                              <w:rFonts w:cs="Calibri"/>
                              <w:noProof/>
                              <w:color w:val="000000"/>
                              <w:sz w:val="20"/>
                              <w:szCs w:val="20"/>
                            </w:rPr>
                          </w:pPr>
                          <w:r w:rsidRPr="0009607E">
                            <w:rPr>
                              <w:rFonts w:cs="Calibri"/>
                              <w:noProof/>
                              <w:color w:val="000000"/>
                              <w:sz w:val="20"/>
                              <w:szCs w:val="20"/>
                            </w:rPr>
                            <w:t>OFFICIAL SENSITIVE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DA425" id="_x0000_t202" coordsize="21600,21600" o:spt="202" path="m,l,21600r21600,l21600,xe">
              <v:stroke joinstyle="miter"/>
              <v:path gradientshapeok="t" o:connecttype="rect"/>
            </v:shapetype>
            <v:shape id="Text Box 7" o:spid="_x0000_s1030" type="#_x0000_t202" alt="OFFICIAL SENSITIVE COMMERCIAL" style="position:absolute;margin-left:0;margin-top:0;width:138.9pt;height:29.0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" filled="f" stroked="f">
              <v:textbox style="mso-fit-shape-to-text:t" inset="0,15pt,0,0">
                <w:txbxContent>
                  <w:p w14:paraId="62A20469" w14:textId="7C9023E8" w:rsidR="0009607E" w:rsidRPr="0009607E" w:rsidRDefault="0009607E" w:rsidP="0009607E">
                    <w:pPr>
                      <w:spacing w:after="0"/>
                      <w:rPr>
                        <w:rFonts w:cs="Calibri"/>
                        <w:noProof/>
                        <w:color w:val="000000"/>
                        <w:sz w:val="20"/>
                        <w:szCs w:val="20"/>
                      </w:rPr>
                    </w:pPr>
                    <w:r w:rsidRPr="0009607E">
                      <w:rPr>
                        <w:rFonts w:cs="Calibri"/>
                        <w:noProof/>
                        <w:color w:val="000000"/>
                        <w:sz w:val="20"/>
                        <w:szCs w:val="20"/>
                      </w:rPr>
                      <w:t>OFFICIAL SENSITIVE COMMERCIAL</w:t>
                    </w:r>
                  </w:p>
                </w:txbxContent>
              </v:textbox>
              <w10:wrap anchorx="page" anchory="page"/>
            </v:shape>
          </w:pict>
        </mc:Fallback>
      </mc:AlternateContent>
    </w:r>
    <w:r w:rsidR="00894DDF">
      <w:rPr>
        <w:rFonts w:ascii="Arial" w:eastAsia="Arial" w:hAnsi="Arial" w:cs="Arial"/>
        <w:b/>
        <w:color w:val="000000"/>
        <w:sz w:val="20"/>
        <w:szCs w:val="20"/>
      </w:rPr>
      <w:t>Framework Schedule 6 (Order Form Template and Call-Off Schedules)</w:t>
    </w:r>
  </w:p>
  <w:p w14:paraId="70DA5C79" w14:textId="77777777" w:rsidR="005E3D91" w:rsidRDefault="00076C7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55FD"/>
    <w:multiLevelType w:val="multilevel"/>
    <w:tmpl w:val="33B05F24"/>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EA7CD4"/>
    <w:multiLevelType w:val="multilevel"/>
    <w:tmpl w:val="25CA2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DF51E3"/>
    <w:multiLevelType w:val="multilevel"/>
    <w:tmpl w:val="846C98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51E3632"/>
    <w:multiLevelType w:val="multilevel"/>
    <w:tmpl w:val="B6CE848A"/>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58528607">
    <w:abstractNumId w:val="0"/>
  </w:num>
  <w:num w:numId="2" w16cid:durableId="733433865">
    <w:abstractNumId w:val="2"/>
  </w:num>
  <w:num w:numId="3" w16cid:durableId="2097704934">
    <w:abstractNumId w:val="1"/>
  </w:num>
  <w:num w:numId="4" w16cid:durableId="3302591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D91"/>
    <w:rsid w:val="00011112"/>
    <w:rsid w:val="0003449D"/>
    <w:rsid w:val="0004744F"/>
    <w:rsid w:val="00076C7D"/>
    <w:rsid w:val="0009607E"/>
    <w:rsid w:val="000B0838"/>
    <w:rsid w:val="000B60D1"/>
    <w:rsid w:val="001055E1"/>
    <w:rsid w:val="00111831"/>
    <w:rsid w:val="001203DB"/>
    <w:rsid w:val="0013472D"/>
    <w:rsid w:val="00147C55"/>
    <w:rsid w:val="00176EC9"/>
    <w:rsid w:val="001934C1"/>
    <w:rsid w:val="001963D3"/>
    <w:rsid w:val="001B075F"/>
    <w:rsid w:val="001C7F22"/>
    <w:rsid w:val="00212366"/>
    <w:rsid w:val="00226BE6"/>
    <w:rsid w:val="0022732B"/>
    <w:rsid w:val="002704C0"/>
    <w:rsid w:val="00273720"/>
    <w:rsid w:val="00295D7C"/>
    <w:rsid w:val="002A7BFA"/>
    <w:rsid w:val="002C180D"/>
    <w:rsid w:val="002F04FA"/>
    <w:rsid w:val="002F120C"/>
    <w:rsid w:val="002F1870"/>
    <w:rsid w:val="003040FA"/>
    <w:rsid w:val="00324B0F"/>
    <w:rsid w:val="00324BA2"/>
    <w:rsid w:val="00353E7F"/>
    <w:rsid w:val="00362FE8"/>
    <w:rsid w:val="00381106"/>
    <w:rsid w:val="00383EDB"/>
    <w:rsid w:val="003B4E97"/>
    <w:rsid w:val="003D3618"/>
    <w:rsid w:val="004038BD"/>
    <w:rsid w:val="00416852"/>
    <w:rsid w:val="00421A1A"/>
    <w:rsid w:val="00432422"/>
    <w:rsid w:val="0045574A"/>
    <w:rsid w:val="004C4045"/>
    <w:rsid w:val="004D4C21"/>
    <w:rsid w:val="004E5C77"/>
    <w:rsid w:val="005044A9"/>
    <w:rsid w:val="005241E3"/>
    <w:rsid w:val="0052710D"/>
    <w:rsid w:val="0053662A"/>
    <w:rsid w:val="00551154"/>
    <w:rsid w:val="00577B4E"/>
    <w:rsid w:val="0058123B"/>
    <w:rsid w:val="00584299"/>
    <w:rsid w:val="005D711D"/>
    <w:rsid w:val="005E3D91"/>
    <w:rsid w:val="005F2C6C"/>
    <w:rsid w:val="006278A0"/>
    <w:rsid w:val="006345AA"/>
    <w:rsid w:val="00695819"/>
    <w:rsid w:val="00733C8B"/>
    <w:rsid w:val="00771896"/>
    <w:rsid w:val="0077219D"/>
    <w:rsid w:val="00785ED7"/>
    <w:rsid w:val="007D6467"/>
    <w:rsid w:val="008341A7"/>
    <w:rsid w:val="008714B6"/>
    <w:rsid w:val="00876375"/>
    <w:rsid w:val="00894DDF"/>
    <w:rsid w:val="008A55B6"/>
    <w:rsid w:val="008B41D1"/>
    <w:rsid w:val="008D74F3"/>
    <w:rsid w:val="008F16D8"/>
    <w:rsid w:val="00912C9C"/>
    <w:rsid w:val="00921C39"/>
    <w:rsid w:val="00944475"/>
    <w:rsid w:val="00946CF6"/>
    <w:rsid w:val="009673C5"/>
    <w:rsid w:val="009D5386"/>
    <w:rsid w:val="009D7E93"/>
    <w:rsid w:val="00A61A11"/>
    <w:rsid w:val="00AA1735"/>
    <w:rsid w:val="00AA685C"/>
    <w:rsid w:val="00AF4697"/>
    <w:rsid w:val="00B24519"/>
    <w:rsid w:val="00B651DB"/>
    <w:rsid w:val="00B67CAE"/>
    <w:rsid w:val="00B85EA9"/>
    <w:rsid w:val="00B9165D"/>
    <w:rsid w:val="00BC5DE8"/>
    <w:rsid w:val="00BD2AE4"/>
    <w:rsid w:val="00BF166A"/>
    <w:rsid w:val="00BF1D10"/>
    <w:rsid w:val="00BF408A"/>
    <w:rsid w:val="00BF7BC8"/>
    <w:rsid w:val="00C15FFA"/>
    <w:rsid w:val="00CC3EB9"/>
    <w:rsid w:val="00D3039E"/>
    <w:rsid w:val="00D3795D"/>
    <w:rsid w:val="00D42100"/>
    <w:rsid w:val="00D61AC7"/>
    <w:rsid w:val="00D648FF"/>
    <w:rsid w:val="00DB3DEA"/>
    <w:rsid w:val="00DB5072"/>
    <w:rsid w:val="00DC7F71"/>
    <w:rsid w:val="00DD5D2A"/>
    <w:rsid w:val="00DE5702"/>
    <w:rsid w:val="00E76062"/>
    <w:rsid w:val="00E8007F"/>
    <w:rsid w:val="00EB097A"/>
    <w:rsid w:val="00ED22A1"/>
    <w:rsid w:val="00F030C8"/>
    <w:rsid w:val="00F426A3"/>
    <w:rsid w:val="00F7056B"/>
    <w:rsid w:val="0B077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5B7B"/>
  <w15:docId w15:val="{F86721B0-0D8F-4447-B6F3-DA2D47A8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8A55B6"/>
    <w:rPr>
      <w:color w:val="0000FF" w:themeColor="hyperlink"/>
      <w:u w:val="single"/>
    </w:rPr>
  </w:style>
  <w:style w:type="character" w:styleId="UnresolvedMention">
    <w:name w:val="Unresolved Mention"/>
    <w:basedOn w:val="DefaultParagraphFont"/>
    <w:uiPriority w:val="99"/>
    <w:semiHidden/>
    <w:unhideWhenUsed/>
    <w:rsid w:val="008A55B6"/>
    <w:rPr>
      <w:color w:val="605E5C"/>
      <w:shd w:val="clear" w:color="auto" w:fill="E1DFDD"/>
    </w:rPr>
  </w:style>
  <w:style w:type="table" w:styleId="TableGrid8">
    <w:name w:val="Table Grid 8"/>
    <w:basedOn w:val="TableNormal"/>
    <w:unhideWhenUsed/>
    <w:rsid w:val="0052710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796170">
      <w:bodyDiv w:val="1"/>
      <w:marLeft w:val="0"/>
      <w:marRight w:val="0"/>
      <w:marTop w:val="0"/>
      <w:marBottom w:val="0"/>
      <w:divBdr>
        <w:top w:val="none" w:sz="0" w:space="0" w:color="auto"/>
        <w:left w:val="none" w:sz="0" w:space="0" w:color="auto"/>
        <w:bottom w:val="none" w:sz="0" w:space="0" w:color="auto"/>
        <w:right w:val="none" w:sz="0" w:space="0" w:color="auto"/>
      </w:divBdr>
    </w:div>
    <w:div w:id="166608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www.ncsc.gov.uk/collection/cloud/the-cloud-security-principles" TargetMode="Externa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gov.uk/guidance/defence-health-safety-and-environmental-protec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haredContentType xmlns="Microsoft.SharePoint.Taxonomy.ContentTypeSync" SourceId="a9ff0b8c-5d72-4038-b2cd-f57bf310c636" ContentTypeId="0x010100D9D675D6CDED02438DC7CFF78D2F29E401" PreviousValue="false" LastSyncTimeStamp="2017-05-26T14:13:10.48Z"/>
</file>

<file path=customXml/item3.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9BE186E95FC104499B9259404B5B81FC" ma:contentTypeVersion="21" ma:contentTypeDescription="Designed to facilitate the storage of MOD Documents with a '.doc' or '.docx' extension" ma:contentTypeScope="" ma:versionID="aca3d023db4e6375749c9c241095f93b">
  <xsd:schema xmlns:xsd="http://www.w3.org/2001/XMLSchema" xmlns:xs="http://www.w3.org/2001/XMLSchema" xmlns:p="http://schemas.microsoft.com/office/2006/metadata/properties" xmlns:ns1="http://schemas.microsoft.com/sharepoint/v3" xmlns:ns2="f872952e-727f-4221-884c-9f1d2539440c" xmlns:ns3="04738c6d-ecc8-46f1-821f-82e308eab3d9" xmlns:ns4="http://schemas.microsoft.com/sharepoint.v3" xmlns:ns5="http://schemas.microsoft.com/sharepoint/v3/fields" xmlns:ns6="a8748c07-3407-4610-8e71-e65bb8e01fc5" targetNamespace="http://schemas.microsoft.com/office/2006/metadata/properties" ma:root="true" ma:fieldsID="af3802b872e2c33f44371ffd0337b4ee" ns1:_="" ns2:_="" ns3:_="" ns4:_="" ns5:_="" ns6:_="">
    <xsd:import namespace="http://schemas.microsoft.com/sharepoint/v3"/>
    <xsd:import namespace="f872952e-727f-4221-884c-9f1d2539440c"/>
    <xsd:import namespace="04738c6d-ecc8-46f1-821f-82e308eab3d9"/>
    <xsd:import namespace="http://schemas.microsoft.com/sharepoint.v3"/>
    <xsd:import namespace="http://schemas.microsoft.com/sharepoint/v3/fields"/>
    <xsd:import namespace="a8748c07-3407-4610-8e71-e65bb8e01fc5"/>
    <xsd:element name="properties">
      <xsd:complexType>
        <xsd:sequence>
          <xsd:element name="documentManagement">
            <xsd:complexType>
              <xsd:all>
                <xsd:element ref="ns3:UKProtectiveMarking"/>
                <xsd:element ref="ns4:CategoryDescription" minOccurs="0"/>
                <xsd:element ref="ns5:_Status" minOccurs="0"/>
                <xsd:element ref="ns3:DocumentVersion" minOccurs="0"/>
                <xsd:element ref="ns3:CreatedOriginated" minOccurs="0"/>
                <xsd:element ref="ns5:wic_System_Copyright" minOccurs="0"/>
                <xsd:element ref="ns2:TaxCatchAll" minOccurs="0"/>
                <xsd:element ref="ns2:TaxKeywordTaxHTField" minOccurs="0"/>
                <xsd:element ref="ns2:TaxCatchAllLabel" minOccurs="0"/>
                <xsd:element ref="ns1:_dlc_Exempt" minOccurs="0"/>
                <xsd:element ref="ns3:d67af1ddf1dc47979d20c0eae491b81b" minOccurs="0"/>
                <xsd:element ref="ns3:m79e07ce3690491db9121a08429fad40" minOccurs="0"/>
                <xsd:element ref="ns3:n1f450bd0d644ca798bdc94626fdef4f" minOccurs="0"/>
                <xsd:element ref="ns3:i71a74d1f9984201b479cc08077b6323"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1:_ColorHex" minOccurs="0"/>
                <xsd:element ref="ns1:_ColorTag" minOccurs="0"/>
                <xsd:element ref="ns1:_Emoji" minOccurs="0"/>
                <xsd:element ref="ns6:Sequence" minOccurs="0"/>
                <xsd:element ref="ns6: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element name="_ColorHex" ma:index="37" nillable="true" ma:displayName="Color" ma:hidden="true" ma:internalName="_ColorHex">
      <xsd:simpleType>
        <xsd:restriction base="dms:Text"/>
      </xsd:simpleType>
    </xsd:element>
    <xsd:element name="_ColorTag" ma:index="38" nillable="true" ma:displayName="Color Tag" ma:hidden="true" ma:internalName="_ColorTag" ma:readOnly="true">
      <xsd:simpleType>
        <xsd:restriction base="dms:Text"/>
      </xsd:simpleType>
    </xsd:element>
    <xsd:element name="_Emoji" ma:index="39" nillable="true" ma:displayName="Emoji" ma:hidden="true" ma:internalName="_Emoji">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72952e-727f-4221-884c-9f1d2539440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bc62bb7-658f-4a60-88b0-927f0d5f889f}" ma:internalName="TaxCatchAll" ma:showField="CatchAllData" ma:web="f872952e-727f-4221-884c-9f1d2539440c">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a9ff0b8c-5d72-4038-b2cd-f57bf310c636" ma:termSetId="00000000-0000-0000-0000-000000000000" ma:anchorId="00000000-0000-0000-0000-000000000000" ma:open="true" ma:isKeyword="true">
      <xsd:complexType>
        <xsd:sequence>
          <xsd:element ref="pc:Terms" minOccurs="0" maxOccurs="1"/>
        </xsd:sequence>
      </xsd:complexType>
    </xsd:element>
    <xsd:element name="TaxCatchAllLabel" ma:index="20" nillable="true" ma:displayName="Taxonomy Catch All Column1" ma:hidden="true" ma:list="{7bc62bb7-658f-4a60-88b0-927f0d5f889f}" ma:internalName="TaxCatchAllLabel" ma:readOnly="true" ma:showField="CatchAllDataLabel" ma:web="f872952e-727f-4221-884c-9f1d253944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1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1" nillable="true" ma:displayName="Created (Originated)" ma:default="[today]" ma:description="The date the document was originally created." ma:format="DateOnly" ma:internalName="CreatedOriginated">
      <xsd:simpleType>
        <xsd:restriction base="dms:DateTime"/>
      </xsd:simpleType>
    </xsd:element>
    <xsd:element name="d67af1ddf1dc47979d20c0eae491b81b" ma:index="22" ma:taxonomy="true" ma:internalName="d67af1ddf1dc47979d20c0eae491b81b" ma:taxonomyFieldName="fileplanid" ma:displayName="UK Defence File Plan" ma:default="3;#04 Deliver the Unit's objectives|954cf193-6423-4137-9b07-8b4f402d8d43"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m79e07ce3690491db9121a08429fad40" ma:index="23" ma:taxonomy="true" ma:internalName="m79e07ce3690491db9121a08429fad40" ma:taxonomyFieldName="Business_x0020_Owner" ma:displayName="Business Owner" ma:default="2;#Air|bae4d02c-6a4f-4c05-88c9-3d9c33685563"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25" ma:taxonomy="true" ma:internalName="n1f450bd0d644ca798bdc94626fdef4f" ma:taxonomyFieldName="Subject_x0020_Keywords" ma:displayName="Subject Keywords" ma:default="1;#Information management|6a085f67-cdb7-474e-8082-e1093d41b8cb"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i71a74d1f9984201b479cc08077b6323" ma:index="26" ma:taxonomy="true" ma:internalName="i71a74d1f9984201b479cc08077b6323" ma:taxonomyFieldName="Subject_x0020_Category" ma:displayName="Subject Category" ma:default="4;#Information management|07795f02-7987-43cd-b575-f41fc8ac97cd"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8c07-3407-4610-8e71-e65bb8e01fc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Sequence" ma:index="40" nillable="true" ma:displayName="Sequence" ma:decimals="0" ma:description="DEFCON Numerical Order" ma:format="Dropdown" ma:indexed="true" ma:internalName="Sequence" ma:percentage="FALSE">
      <xsd:simpleType>
        <xsd:restriction base="dms:Number"/>
      </xsd:simpleType>
    </xsd:element>
    <xsd:element name="FileName" ma:index="41" nillable="true" ma:displayName="File Name" ma:format="Dropdown" ma:indexed="true" ma:internalName="File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iXVdEJfYSykZBXdIZRNpiAVwLyKg==">AMUW2mXh/JuM/fkchhKMEtXtoDNNVIaAHqfUU8k0yrXxiqPJmLM5UWDRrfGUnPO+QPJ5CiO/aJ8Z9m8Xkaf3g95KyJoz8kZtRi/ls16aIYTp5kS+W2HHaWWC92/3Caadn0SpJf5kqmND7ia8UsNK0PeBdroy36YhTg==</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DocumentVersion xmlns="04738c6d-ecc8-46f1-821f-82e308eab3d9" xsi:nil="true"/>
    <Sequence xmlns="a8748c07-3407-4610-8e71-e65bb8e01fc5"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04 Deliver the Unit's objectives</TermName>
          <TermId xmlns="http://schemas.microsoft.com/office/infopath/2007/PartnerControls">954cf193-6423-4137-9b07-8b4f402d8d43</TermId>
        </TermInfo>
      </Terms>
    </d67af1ddf1dc47979d20c0eae491b81b>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6a085f67-cdb7-474e-8082-e1093d41b8cb</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Air</TermName>
          <TermId xmlns="http://schemas.microsoft.com/office/infopath/2007/PartnerControls">bae4d02c-6a4f-4c05-88c9-3d9c33685563</TermId>
        </TermInfo>
      </Terms>
    </m79e07ce3690491db9121a08429fad40>
    <FileName xmlns="a8748c07-3407-4610-8e71-e65bb8e01fc5" xsi:nil="true"/>
    <UKProtectiveMarking xmlns="04738c6d-ecc8-46f1-821f-82e308eab3d9">OFFICIAL</UKProtectiveMarking>
    <lcf76f155ced4ddcb4097134ff3c332f xmlns="a8748c07-3407-4610-8e71-e65bb8e01fc5">
      <Terms xmlns="http://schemas.microsoft.com/office/infopath/2007/PartnerControls"/>
    </lcf76f155ced4ddcb4097134ff3c332f>
    <_Emoji xmlns="http://schemas.microsoft.com/sharepoint/v3" xsi:nil="true"/>
    <CategoryDescription xmlns="http://schemas.microsoft.com/sharepoint.v3" xsi:nil="true"/>
    <TaxKeywordTaxHTField xmlns="f872952e-727f-4221-884c-9f1d2539440c">
      <Terms xmlns="http://schemas.microsoft.com/office/infopath/2007/PartnerControls"/>
    </TaxKeywordTaxHTField>
    <CreatedOriginated xmlns="04738c6d-ecc8-46f1-821f-82e308eab3d9">2025-09-02T15:21:44+00:00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07795f02-7987-43cd-b575-f41fc8ac97cd</TermId>
        </TermInfo>
      </Terms>
    </i71a74d1f9984201b479cc08077b6323>
    <_ColorHex xmlns="http://schemas.microsoft.com/sharepoint/v3" xsi:nil="true"/>
    <wic_System_Copyright xmlns="http://schemas.microsoft.com/sharepoint/v3/fields" xsi:nil="true"/>
    <TaxCatchAll xmlns="f872952e-727f-4221-884c-9f1d2539440c">
      <Value>4</Value>
      <Value>3</Value>
      <Value>2</Value>
      <Value>1</Value>
    </TaxCatchAll>
  </documentManagement>
</p:properties>
</file>

<file path=customXml/itemProps1.xml><?xml version="1.0" encoding="utf-8"?>
<ds:datastoreItem xmlns:ds="http://schemas.openxmlformats.org/officeDocument/2006/customXml" ds:itemID="{B084C617-87D1-4255-94CC-D44ABF4778BE}">
  <ds:schemaRefs>
    <ds:schemaRef ds:uri="office.server.policy"/>
  </ds:schemaRefs>
</ds:datastoreItem>
</file>

<file path=customXml/itemProps2.xml><?xml version="1.0" encoding="utf-8"?>
<ds:datastoreItem xmlns:ds="http://schemas.openxmlformats.org/officeDocument/2006/customXml" ds:itemID="{18890E80-21E9-478A-AF78-C7AFF1C148A4}">
  <ds:schemaRefs>
    <ds:schemaRef ds:uri="Microsoft.SharePoint.Taxonomy.ContentTypeSync"/>
  </ds:schemaRefs>
</ds:datastoreItem>
</file>

<file path=customXml/itemProps3.xml><?xml version="1.0" encoding="utf-8"?>
<ds:datastoreItem xmlns:ds="http://schemas.openxmlformats.org/officeDocument/2006/customXml" ds:itemID="{8CC0059F-D25A-450E-BD86-83544AEEE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72952e-727f-4221-884c-9f1d2539440c"/>
    <ds:schemaRef ds:uri="04738c6d-ecc8-46f1-821f-82e308eab3d9"/>
    <ds:schemaRef ds:uri="http://schemas.microsoft.com/sharepoint.v3"/>
    <ds:schemaRef ds:uri="http://schemas.microsoft.com/sharepoint/v3/fields"/>
    <ds:schemaRef ds:uri="a8748c07-3407-4610-8e71-e65bb8e01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B8B1AC2-2EB9-486C-B5D6-9B171153914D}">
  <ds:schemaRefs>
    <ds:schemaRef ds:uri="http://schemas.microsoft.com/sharepoint/v3/contenttype/forms"/>
  </ds:schemaRefs>
</ds:datastoreItem>
</file>

<file path=customXml/itemProps6.xml><?xml version="1.0" encoding="utf-8"?>
<ds:datastoreItem xmlns:ds="http://schemas.openxmlformats.org/officeDocument/2006/customXml" ds:itemID="{295AEB0C-8817-4228-9AC2-0FE4BA7C6380}">
  <ds:schemaRefs>
    <ds:schemaRef ds:uri="http://schemas.microsoft.com/sharepoint/events"/>
  </ds:schemaRefs>
</ds:datastoreItem>
</file>

<file path=customXml/itemProps7.xml><?xml version="1.0" encoding="utf-8"?>
<ds:datastoreItem xmlns:ds="http://schemas.openxmlformats.org/officeDocument/2006/customXml" ds:itemID="{00F57716-F006-4003-AACD-2081F8BF09D9}">
  <ds:schemaRefs>
    <ds:schemaRef ds:uri="http://schemas.microsoft.com/office/2006/metadata/properties"/>
    <ds:schemaRef ds:uri="http://schemas.microsoft.com/office/infopath/2007/PartnerControls"/>
    <ds:schemaRef ds:uri="04738c6d-ecc8-46f1-821f-82e308eab3d9"/>
    <ds:schemaRef ds:uri="a8748c07-3407-4610-8e71-e65bb8e01fc5"/>
    <ds:schemaRef ds:uri="http://schemas.microsoft.com/sharepoint/v3/fields"/>
    <ds:schemaRef ds:uri="http://schemas.microsoft.com/sharepoint/v3"/>
    <ds:schemaRef ds:uri="http://schemas.microsoft.com/sharepoint.v3"/>
    <ds:schemaRef ds:uri="f872952e-727f-4221-884c-9f1d2539440c"/>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CharactersWithSpaces>
  <SharedDoc>false</SharedDoc>
  <HLinks>
    <vt:vector size="12" baseType="variant">
      <vt:variant>
        <vt:i4>2359343</vt:i4>
      </vt:variant>
      <vt:variant>
        <vt:i4>3</vt:i4>
      </vt:variant>
      <vt:variant>
        <vt:i4>0</vt:i4>
      </vt:variant>
      <vt:variant>
        <vt:i4>5</vt:i4>
      </vt:variant>
      <vt:variant>
        <vt:lpwstr>https://www.ncsc.gov.uk/collection/cloud/the-cloud-security-principles</vt:lpwstr>
      </vt:variant>
      <vt:variant>
        <vt:lpwstr/>
      </vt:variant>
      <vt:variant>
        <vt:i4>2359331</vt:i4>
      </vt:variant>
      <vt:variant>
        <vt:i4>0</vt:i4>
      </vt:variant>
      <vt:variant>
        <vt:i4>0</vt:i4>
      </vt:variant>
      <vt:variant>
        <vt:i4>5</vt:i4>
      </vt:variant>
      <vt:variant>
        <vt:lpwstr>https://www.gov.uk/guidance/defence-health-safety-and-environmental-protection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Wiley, Karen C1 (Air-Comrcl Snr Mgr 16)</cp:lastModifiedBy>
  <cp:revision>3</cp:revision>
  <dcterms:created xsi:type="dcterms:W3CDTF">2025-10-28T15:07:00Z</dcterms:created>
  <dcterms:modified xsi:type="dcterms:W3CDTF">2025-10-28T16:42:00Z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lassificationContentMarkingHeaderShapeIds">
    <vt:lpwstr>670d1de8,77a36a5,33edfd90</vt:lpwstr>
  </property>
  <property fmtid="{D5CDD505-2E9C-101B-9397-08002B2CF9AE}" pid="4" name="ClassificationContentMarkingHeaderFontProps">
    <vt:lpwstr>#000000,10,Calibri</vt:lpwstr>
  </property>
  <property fmtid="{D5CDD505-2E9C-101B-9397-08002B2CF9AE}" pid="5" name="ClassificationContentMarkingHeaderText">
    <vt:lpwstr>OFFICIAL SENSITIVE COMMERCIAL</vt:lpwstr>
  </property>
  <property fmtid="{D5CDD505-2E9C-101B-9397-08002B2CF9AE}" pid="6" name="ClassificationContentMarkingFooterShapeIds">
    <vt:lpwstr>7efa0103,36c732e0,3a96aaf</vt:lpwstr>
  </property>
  <property fmtid="{D5CDD505-2E9C-101B-9397-08002B2CF9AE}" pid="7" name="ClassificationContentMarkingFooterFontProps">
    <vt:lpwstr>#000000,11,Arial</vt:lpwstr>
  </property>
  <property fmtid="{D5CDD505-2E9C-101B-9397-08002B2CF9AE}" pid="8" name="ClassificationContentMarkingFooterText">
    <vt:lpwstr>OFFICIAL-SENSITIVE - COMMERCIAL</vt:lpwstr>
  </property>
  <property fmtid="{D5CDD505-2E9C-101B-9397-08002B2CF9AE}" pid="9" name="MSIP_Label_5e992740-1f89-4ed6-b51b-95a6d0136ac8_Enabled">
    <vt:lpwstr>true</vt:lpwstr>
  </property>
  <property fmtid="{D5CDD505-2E9C-101B-9397-08002B2CF9AE}" pid="10" name="MSIP_Label_5e992740-1f89-4ed6-b51b-95a6d0136ac8_SetDate">
    <vt:lpwstr>2025-08-14T11:04:25Z</vt:lpwstr>
  </property>
  <property fmtid="{D5CDD505-2E9C-101B-9397-08002B2CF9AE}" pid="11" name="MSIP_Label_5e992740-1f89-4ed6-b51b-95a6d0136ac8_Method">
    <vt:lpwstr>Privileged</vt:lpwstr>
  </property>
  <property fmtid="{D5CDD505-2E9C-101B-9397-08002B2CF9AE}" pid="12" name="MSIP_Label_5e992740-1f89-4ed6-b51b-95a6d0136ac8_Name">
    <vt:lpwstr>MOD-2-OSL-OFFICIAL-SENSITIVE-COMMERCIAL</vt:lpwstr>
  </property>
  <property fmtid="{D5CDD505-2E9C-101B-9397-08002B2CF9AE}" pid="13" name="MSIP_Label_5e992740-1f89-4ed6-b51b-95a6d0136ac8_SiteId">
    <vt:lpwstr>be7760ed-5953-484b-ae95-d0a16dfa09e5</vt:lpwstr>
  </property>
  <property fmtid="{D5CDD505-2E9C-101B-9397-08002B2CF9AE}" pid="14" name="MSIP_Label_5e992740-1f89-4ed6-b51b-95a6d0136ac8_ActionId">
    <vt:lpwstr>8f213f7c-24c0-4d1a-a3a5-9474bf916293</vt:lpwstr>
  </property>
  <property fmtid="{D5CDD505-2E9C-101B-9397-08002B2CF9AE}" pid="15" name="MSIP_Label_5e992740-1f89-4ed6-b51b-95a6d0136ac8_ContentBits">
    <vt:lpwstr>3</vt:lpwstr>
  </property>
  <property fmtid="{D5CDD505-2E9C-101B-9397-08002B2CF9AE}" pid="16" name="ContentTypeId">
    <vt:lpwstr>0x010100D9D675D6CDED02438DC7CFF78D2F29E401009BE186E95FC104499B9259404B5B81FC</vt:lpwstr>
  </property>
  <property fmtid="{D5CDD505-2E9C-101B-9397-08002B2CF9AE}" pid="17" name="TaxKeyword">
    <vt:lpwstr/>
  </property>
  <property fmtid="{D5CDD505-2E9C-101B-9397-08002B2CF9AE}" pid="18" name="MediaServiceImageTags">
    <vt:lpwstr/>
  </property>
  <property fmtid="{D5CDD505-2E9C-101B-9397-08002B2CF9AE}" pid="19" name="Subject_x0020_Category">
    <vt:lpwstr>4;#Information management|07795f02-7987-43cd-b575-f41fc8ac97cd</vt:lpwstr>
  </property>
  <property fmtid="{D5CDD505-2E9C-101B-9397-08002B2CF9AE}" pid="20" name="Subject_x0020_Keywords">
    <vt:lpwstr>1;#Information management|6a085f67-cdb7-474e-8082-e1093d41b8cb</vt:lpwstr>
  </property>
  <property fmtid="{D5CDD505-2E9C-101B-9397-08002B2CF9AE}" pid="21" name="Business_x0020_Owner">
    <vt:lpwstr>2;#Air|bae4d02c-6a4f-4c05-88c9-3d9c33685563</vt:lpwstr>
  </property>
  <property fmtid="{D5CDD505-2E9C-101B-9397-08002B2CF9AE}" pid="22" name="fileplanid">
    <vt:lpwstr>3;#04 Deliver the Unit's objectives|954cf193-6423-4137-9b07-8b4f402d8d43</vt:lpwstr>
  </property>
  <property fmtid="{D5CDD505-2E9C-101B-9397-08002B2CF9AE}" pid="23" name="Subject Category">
    <vt:lpwstr>4;#Information management|07795f02-7987-43cd-b575-f41fc8ac97cd</vt:lpwstr>
  </property>
  <property fmtid="{D5CDD505-2E9C-101B-9397-08002B2CF9AE}" pid="24" name="Subject Keywords">
    <vt:lpwstr>1;#Information management|6a085f67-cdb7-474e-8082-e1093d41b8cb</vt:lpwstr>
  </property>
  <property fmtid="{D5CDD505-2E9C-101B-9397-08002B2CF9AE}" pid="25" name="Business Owner">
    <vt:lpwstr>2;#Air|bae4d02c-6a4f-4c05-88c9-3d9c33685563</vt:lpwstr>
  </property>
  <property fmtid="{D5CDD505-2E9C-101B-9397-08002B2CF9AE}" pid="26" name="MSIP_Label_d833fd40-4ee8-453a-a2b5-f612684d52ea_Enabled">
    <vt:lpwstr>true</vt:lpwstr>
  </property>
  <property fmtid="{D5CDD505-2E9C-101B-9397-08002B2CF9AE}" pid="27" name="MSIP_Label_d833fd40-4ee8-453a-a2b5-f612684d52ea_SetDate">
    <vt:lpwstr>2025-09-29T09:10:02Z</vt:lpwstr>
  </property>
  <property fmtid="{D5CDD505-2E9C-101B-9397-08002B2CF9AE}" pid="28" name="MSIP_Label_d833fd40-4ee8-453a-a2b5-f612684d52ea_Method">
    <vt:lpwstr>Privileged</vt:lpwstr>
  </property>
  <property fmtid="{D5CDD505-2E9C-101B-9397-08002B2CF9AE}" pid="29" name="MSIP_Label_d833fd40-4ee8-453a-a2b5-f612684d52ea_Name">
    <vt:lpwstr>OFFICIAL SENSITIVE COMMERCIAL</vt:lpwstr>
  </property>
  <property fmtid="{D5CDD505-2E9C-101B-9397-08002B2CF9AE}" pid="30" name="MSIP_Label_d833fd40-4ee8-453a-a2b5-f612684d52ea_SiteId">
    <vt:lpwstr>c4f4022f-7b45-42f2-8a58-76e12db49e22</vt:lpwstr>
  </property>
  <property fmtid="{D5CDD505-2E9C-101B-9397-08002B2CF9AE}" pid="31" name="MSIP_Label_d833fd40-4ee8-453a-a2b5-f612684d52ea_ActionId">
    <vt:lpwstr>4fbeffe7-54c0-42ba-bc07-fc594daed060</vt:lpwstr>
  </property>
  <property fmtid="{D5CDD505-2E9C-101B-9397-08002B2CF9AE}" pid="32" name="MSIP_Label_d833fd40-4ee8-453a-a2b5-f612684d52ea_ContentBits">
    <vt:lpwstr>1</vt:lpwstr>
  </property>
  <property fmtid="{D5CDD505-2E9C-101B-9397-08002B2CF9AE}" pid="33" name="MSIP_Label_d833fd40-4ee8-453a-a2b5-f612684d52ea_Tag">
    <vt:lpwstr>10, 0, 1, 1</vt:lpwstr>
  </property>
</Properties>
</file>