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47"/>
      </w:tblGrid>
      <w:tr w:rsidR="00AB1294" w14:paraId="38434376" w14:textId="77777777" w:rsidTr="00AB1294">
        <w:tc>
          <w:tcPr>
            <w:tcW w:w="4624" w:type="dxa"/>
          </w:tcPr>
          <w:p w14:paraId="18B412E5" w14:textId="77777777" w:rsidR="00AB1294" w:rsidRDefault="00AB1294" w:rsidP="00D13819">
            <w:pPr>
              <w:widowControl w:val="0"/>
              <w:autoSpaceDE w:val="0"/>
              <w:autoSpaceDN w:val="0"/>
              <w:adjustRightInd w:val="0"/>
              <w:spacing w:after="200" w:line="276" w:lineRule="auto"/>
              <w:ind w:right="114"/>
              <w:rPr>
                <w:rFonts w:ascii="Arial" w:hAnsi="Arial" w:cs="Arial"/>
                <w:color w:val="000000"/>
              </w:rPr>
            </w:pPr>
            <w:r w:rsidRPr="00342273">
              <w:rPr>
                <w:noProof/>
              </w:rPr>
              <w:drawing>
                <wp:inline distT="0" distB="0" distL="0" distR="0" wp14:anchorId="7D9E9FAA" wp14:editId="496028BB">
                  <wp:extent cx="1522095" cy="1221105"/>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2095" cy="1221105"/>
                          </a:xfrm>
                          <a:prstGeom prst="rect">
                            <a:avLst/>
                          </a:prstGeom>
                          <a:noFill/>
                          <a:ln>
                            <a:noFill/>
                          </a:ln>
                        </pic:spPr>
                      </pic:pic>
                    </a:graphicData>
                  </a:graphic>
                </wp:inline>
              </w:drawing>
            </w:r>
          </w:p>
          <w:p w14:paraId="099C09B0" w14:textId="11C048C3" w:rsidR="00AB1294" w:rsidRDefault="00AB1294" w:rsidP="00D13819">
            <w:pPr>
              <w:widowControl w:val="0"/>
              <w:autoSpaceDE w:val="0"/>
              <w:autoSpaceDN w:val="0"/>
              <w:adjustRightInd w:val="0"/>
              <w:spacing w:after="200" w:line="276" w:lineRule="auto"/>
              <w:ind w:right="114"/>
              <w:rPr>
                <w:rFonts w:ascii="Arial" w:hAnsi="Arial" w:cs="Arial"/>
                <w:color w:val="000000"/>
              </w:rPr>
            </w:pPr>
          </w:p>
        </w:tc>
        <w:tc>
          <w:tcPr>
            <w:tcW w:w="4624" w:type="dxa"/>
          </w:tcPr>
          <w:p w14:paraId="422C4AED" w14:textId="0AC3B9EC" w:rsidR="00AB1294" w:rsidRDefault="00AB1294" w:rsidP="00AB1294">
            <w:pPr>
              <w:widowControl w:val="0"/>
              <w:autoSpaceDE w:val="0"/>
              <w:autoSpaceDN w:val="0"/>
              <w:adjustRightInd w:val="0"/>
              <w:spacing w:after="200" w:line="276" w:lineRule="auto"/>
              <w:ind w:right="114"/>
              <w:jc w:val="right"/>
              <w:rPr>
                <w:rFonts w:ascii="Arial" w:hAnsi="Arial" w:cs="Arial"/>
                <w:color w:val="000000"/>
              </w:rPr>
            </w:pPr>
          </w:p>
        </w:tc>
      </w:tr>
    </w:tbl>
    <w:p w14:paraId="609BBDCA" w14:textId="0CE9AE90" w:rsidR="00D13819" w:rsidRPr="00D13819" w:rsidRDefault="00D13819" w:rsidP="00D13819">
      <w:pPr>
        <w:widowControl w:val="0"/>
        <w:autoSpaceDE w:val="0"/>
        <w:autoSpaceDN w:val="0"/>
        <w:adjustRightInd w:val="0"/>
        <w:spacing w:after="200" w:line="276" w:lineRule="auto"/>
        <w:ind w:left="120" w:right="114"/>
        <w:rPr>
          <w:rFonts w:ascii="Arial" w:hAnsi="Arial" w:cs="Arial"/>
          <w:color w:val="000000"/>
        </w:rPr>
      </w:pPr>
    </w:p>
    <w:p w14:paraId="51CCE0F3" w14:textId="2E7C23F9" w:rsidR="006E7D9B" w:rsidRDefault="006E7D9B" w:rsidP="00D13819">
      <w:pPr>
        <w:widowControl w:val="0"/>
        <w:autoSpaceDE w:val="0"/>
        <w:autoSpaceDN w:val="0"/>
        <w:adjustRightInd w:val="0"/>
        <w:spacing w:after="200" w:line="276" w:lineRule="auto"/>
        <w:ind w:right="114"/>
        <w:jc w:val="center"/>
        <w:rPr>
          <w:rFonts w:ascii="Arial" w:hAnsi="Arial" w:cs="Arial"/>
          <w:b/>
          <w:bCs/>
          <w:color w:val="000000"/>
        </w:rPr>
      </w:pPr>
    </w:p>
    <w:p w14:paraId="3BDE99B4" w14:textId="77777777" w:rsidR="006E7D9B" w:rsidRDefault="006E7D9B" w:rsidP="00D13819">
      <w:pPr>
        <w:widowControl w:val="0"/>
        <w:autoSpaceDE w:val="0"/>
        <w:autoSpaceDN w:val="0"/>
        <w:adjustRightInd w:val="0"/>
        <w:spacing w:after="200" w:line="276" w:lineRule="auto"/>
        <w:ind w:right="114"/>
        <w:jc w:val="center"/>
        <w:rPr>
          <w:rFonts w:ascii="Arial" w:hAnsi="Arial" w:cs="Arial"/>
          <w:b/>
          <w:bCs/>
          <w:color w:val="000000"/>
        </w:rPr>
      </w:pPr>
    </w:p>
    <w:p w14:paraId="65BB568B" w14:textId="77777777" w:rsidR="006E7D9B" w:rsidRDefault="006E7D9B" w:rsidP="00D13819">
      <w:pPr>
        <w:widowControl w:val="0"/>
        <w:autoSpaceDE w:val="0"/>
        <w:autoSpaceDN w:val="0"/>
        <w:adjustRightInd w:val="0"/>
        <w:spacing w:after="200" w:line="276" w:lineRule="auto"/>
        <w:ind w:right="114"/>
        <w:jc w:val="center"/>
        <w:rPr>
          <w:rFonts w:ascii="Arial" w:hAnsi="Arial" w:cs="Arial"/>
          <w:b/>
          <w:bCs/>
          <w:color w:val="000000"/>
        </w:rPr>
      </w:pPr>
    </w:p>
    <w:p w14:paraId="5EF40FA0" w14:textId="77777777" w:rsidR="006E7D9B" w:rsidRDefault="006E7D9B" w:rsidP="00D13819">
      <w:pPr>
        <w:widowControl w:val="0"/>
        <w:autoSpaceDE w:val="0"/>
        <w:autoSpaceDN w:val="0"/>
        <w:adjustRightInd w:val="0"/>
        <w:spacing w:after="200" w:line="276" w:lineRule="auto"/>
        <w:ind w:right="114"/>
        <w:jc w:val="center"/>
        <w:rPr>
          <w:rFonts w:ascii="Arial" w:hAnsi="Arial" w:cs="Arial"/>
          <w:b/>
          <w:bCs/>
          <w:color w:val="000000"/>
        </w:rPr>
      </w:pPr>
    </w:p>
    <w:p w14:paraId="54085400" w14:textId="21305873" w:rsidR="00D13819" w:rsidRPr="00723C98" w:rsidRDefault="00B85AD5" w:rsidP="00D13819">
      <w:pPr>
        <w:widowControl w:val="0"/>
        <w:autoSpaceDE w:val="0"/>
        <w:autoSpaceDN w:val="0"/>
        <w:adjustRightInd w:val="0"/>
        <w:spacing w:after="200" w:line="276" w:lineRule="auto"/>
        <w:ind w:right="114"/>
        <w:jc w:val="center"/>
        <w:rPr>
          <w:rFonts w:ascii="Arial" w:hAnsi="Arial" w:cs="Arial"/>
          <w:color w:val="000000"/>
          <w:sz w:val="32"/>
          <w:szCs w:val="32"/>
        </w:rPr>
      </w:pPr>
      <w:r>
        <w:rPr>
          <w:rFonts w:ascii="Arial" w:hAnsi="Arial" w:cs="Arial"/>
          <w:b/>
          <w:bCs/>
          <w:color w:val="000000"/>
          <w:sz w:val="32"/>
          <w:szCs w:val="32"/>
        </w:rPr>
        <w:t xml:space="preserve"> 701561408</w:t>
      </w:r>
      <w:r w:rsidR="00506AF4">
        <w:rPr>
          <w:rFonts w:ascii="Arial" w:hAnsi="Arial" w:cs="Arial"/>
          <w:b/>
          <w:bCs/>
          <w:color w:val="000000"/>
          <w:sz w:val="32"/>
          <w:szCs w:val="32"/>
        </w:rPr>
        <w:t>-</w:t>
      </w:r>
      <w:r>
        <w:rPr>
          <w:rFonts w:ascii="Arial" w:hAnsi="Arial" w:cs="Arial"/>
          <w:b/>
          <w:bCs/>
          <w:color w:val="000000"/>
          <w:sz w:val="32"/>
          <w:szCs w:val="32"/>
        </w:rPr>
        <w:t>DDSFTW</w:t>
      </w:r>
      <w:r w:rsidR="00523E71">
        <w:rPr>
          <w:rFonts w:ascii="Arial" w:hAnsi="Arial" w:cs="Arial"/>
          <w:b/>
          <w:bCs/>
          <w:color w:val="000000"/>
          <w:sz w:val="32"/>
          <w:szCs w:val="32"/>
        </w:rPr>
        <w:t>/022-</w:t>
      </w:r>
      <w:r w:rsidR="00506AF4">
        <w:rPr>
          <w:rFonts w:ascii="Arial" w:hAnsi="Arial" w:cs="Arial"/>
          <w:b/>
          <w:bCs/>
          <w:color w:val="000000"/>
          <w:sz w:val="32"/>
          <w:szCs w:val="32"/>
        </w:rPr>
        <w:t>RFI</w:t>
      </w:r>
    </w:p>
    <w:p w14:paraId="5E8B6CE6" w14:textId="7A08C8E5" w:rsidR="00D13819" w:rsidRPr="00723C98" w:rsidRDefault="00D13819" w:rsidP="00D13819">
      <w:pPr>
        <w:widowControl w:val="0"/>
        <w:autoSpaceDE w:val="0"/>
        <w:autoSpaceDN w:val="0"/>
        <w:adjustRightInd w:val="0"/>
        <w:spacing w:after="200" w:line="276" w:lineRule="auto"/>
        <w:ind w:right="114"/>
        <w:jc w:val="center"/>
        <w:rPr>
          <w:rFonts w:ascii="Arial" w:hAnsi="Arial" w:cs="Arial"/>
          <w:color w:val="000000"/>
          <w:sz w:val="32"/>
          <w:szCs w:val="32"/>
        </w:rPr>
      </w:pPr>
      <w:r w:rsidRPr="00723C98">
        <w:rPr>
          <w:rFonts w:ascii="Arial" w:hAnsi="Arial" w:cs="Arial"/>
          <w:b/>
          <w:bCs/>
          <w:color w:val="000000"/>
          <w:sz w:val="32"/>
          <w:szCs w:val="32"/>
        </w:rPr>
        <w:t>REQUEST FOR INFORMATION</w:t>
      </w:r>
      <w:r w:rsidR="00453B95">
        <w:rPr>
          <w:rFonts w:ascii="Arial" w:hAnsi="Arial" w:cs="Arial"/>
          <w:b/>
          <w:bCs/>
          <w:color w:val="000000"/>
          <w:sz w:val="32"/>
          <w:szCs w:val="32"/>
        </w:rPr>
        <w:t xml:space="preserve"> (RFI)</w:t>
      </w:r>
    </w:p>
    <w:p w14:paraId="5401AD9C" w14:textId="11B52D78" w:rsidR="00032B2D" w:rsidRDefault="00523E71" w:rsidP="00D13819">
      <w:pPr>
        <w:widowControl w:val="0"/>
        <w:autoSpaceDE w:val="0"/>
        <w:autoSpaceDN w:val="0"/>
        <w:adjustRightInd w:val="0"/>
        <w:spacing w:after="200" w:line="276" w:lineRule="auto"/>
        <w:ind w:right="114"/>
        <w:jc w:val="center"/>
        <w:rPr>
          <w:rFonts w:ascii="Arial" w:hAnsi="Arial" w:cs="Arial"/>
          <w:b/>
          <w:bCs/>
          <w:color w:val="000000"/>
        </w:rPr>
      </w:pPr>
      <w:r>
        <w:rPr>
          <w:rFonts w:ascii="Arial" w:hAnsi="Arial" w:cs="Arial"/>
          <w:b/>
          <w:bCs/>
          <w:color w:val="000000"/>
        </w:rPr>
        <w:t>A Managed Service Provider (MSP) service for Defence Digital’s Software Tail Spend</w:t>
      </w:r>
    </w:p>
    <w:p w14:paraId="25DD98C9" w14:textId="6877B904" w:rsidR="00CA5D1F" w:rsidRPr="00B32860" w:rsidRDefault="00506AF4" w:rsidP="00032B2D">
      <w:pPr>
        <w:widowControl w:val="0"/>
        <w:autoSpaceDE w:val="0"/>
        <w:autoSpaceDN w:val="0"/>
        <w:adjustRightInd w:val="0"/>
        <w:spacing w:after="200" w:line="276" w:lineRule="auto"/>
        <w:ind w:right="114"/>
        <w:rPr>
          <w:rFonts w:ascii="Arial" w:hAnsi="Arial" w:cs="Arial"/>
          <w:color w:val="000000"/>
        </w:rPr>
      </w:pPr>
      <w:r>
        <w:rPr>
          <w:rFonts w:ascii="Arial" w:hAnsi="Arial" w:cs="Arial"/>
          <w:b/>
          <w:bCs/>
          <w:color w:val="000000"/>
        </w:rPr>
        <w:t xml:space="preserve"> </w:t>
      </w:r>
    </w:p>
    <w:p w14:paraId="413B19B5" w14:textId="77777777" w:rsidR="00D13819" w:rsidRPr="00B32860" w:rsidRDefault="00D13819">
      <w:pPr>
        <w:widowControl w:val="0"/>
        <w:autoSpaceDE w:val="0"/>
        <w:autoSpaceDN w:val="0"/>
        <w:adjustRightInd w:val="0"/>
        <w:spacing w:after="200" w:line="276" w:lineRule="auto"/>
        <w:ind w:left="120" w:right="114"/>
        <w:rPr>
          <w:rFonts w:ascii="Arial" w:hAnsi="Arial" w:cs="Arial"/>
          <w:color w:val="000000"/>
        </w:rPr>
      </w:pPr>
    </w:p>
    <w:p w14:paraId="1356018F" w14:textId="77777777" w:rsidR="00CA5D1F" w:rsidRPr="00B32860" w:rsidRDefault="00CA5D1F">
      <w:pPr>
        <w:widowControl w:val="0"/>
        <w:autoSpaceDE w:val="0"/>
        <w:autoSpaceDN w:val="0"/>
        <w:adjustRightInd w:val="0"/>
        <w:spacing w:after="200" w:line="276" w:lineRule="auto"/>
        <w:ind w:left="120" w:right="114"/>
        <w:rPr>
          <w:rFonts w:ascii="Arial" w:hAnsi="Arial" w:cs="Arial"/>
          <w:color w:val="000000"/>
        </w:rPr>
      </w:pPr>
    </w:p>
    <w:p w14:paraId="65868564" w14:textId="77777777" w:rsidR="000E05CD" w:rsidRPr="00B32860" w:rsidRDefault="000E05CD" w:rsidP="00D13819">
      <w:pPr>
        <w:pStyle w:val="Default"/>
        <w:rPr>
          <w:sz w:val="22"/>
          <w:szCs w:val="22"/>
        </w:rPr>
      </w:pPr>
    </w:p>
    <w:p w14:paraId="74B8413D" w14:textId="77777777" w:rsidR="000E05CD" w:rsidRPr="00B32860" w:rsidRDefault="000E05CD" w:rsidP="000E05CD">
      <w:pPr>
        <w:rPr>
          <w:rFonts w:ascii="Arial" w:hAnsi="Arial" w:cs="Arial"/>
        </w:rPr>
      </w:pPr>
    </w:p>
    <w:p w14:paraId="5BABC149" w14:textId="77777777" w:rsidR="000E05CD" w:rsidRPr="00B32860" w:rsidRDefault="000E05CD" w:rsidP="000E05CD">
      <w:pPr>
        <w:rPr>
          <w:rFonts w:ascii="Arial" w:hAnsi="Arial" w:cs="Arial"/>
        </w:rPr>
      </w:pPr>
    </w:p>
    <w:p w14:paraId="6722FEBC" w14:textId="77777777" w:rsidR="000E05CD" w:rsidRPr="00B32860" w:rsidRDefault="000E05CD" w:rsidP="000E05CD">
      <w:pPr>
        <w:rPr>
          <w:rFonts w:ascii="Arial" w:hAnsi="Arial" w:cs="Arial"/>
        </w:rPr>
      </w:pPr>
    </w:p>
    <w:p w14:paraId="44935DBE" w14:textId="77777777" w:rsidR="000E05CD" w:rsidRDefault="000E05CD" w:rsidP="000E05CD">
      <w:pPr>
        <w:rPr>
          <w:rFonts w:ascii="Arial" w:hAnsi="Arial" w:cs="Arial"/>
        </w:rPr>
      </w:pPr>
    </w:p>
    <w:p w14:paraId="64802DFE" w14:textId="77777777" w:rsidR="00B32860" w:rsidRDefault="00B32860" w:rsidP="000E05CD">
      <w:pPr>
        <w:rPr>
          <w:rFonts w:ascii="Arial" w:hAnsi="Arial" w:cs="Arial"/>
        </w:rPr>
      </w:pPr>
    </w:p>
    <w:p w14:paraId="24715FAA" w14:textId="77777777" w:rsidR="00B32860" w:rsidRPr="00B32860" w:rsidRDefault="00B32860" w:rsidP="000E05CD">
      <w:pPr>
        <w:rPr>
          <w:rFonts w:ascii="Arial" w:hAnsi="Arial" w:cs="Arial"/>
        </w:rPr>
      </w:pPr>
    </w:p>
    <w:p w14:paraId="2C6FAFEF" w14:textId="77777777" w:rsidR="000E05CD" w:rsidRPr="00B32860" w:rsidRDefault="000E05CD" w:rsidP="000E05CD">
      <w:pPr>
        <w:rPr>
          <w:rFonts w:ascii="Arial" w:hAnsi="Arial" w:cs="Arial"/>
        </w:rPr>
      </w:pPr>
    </w:p>
    <w:p w14:paraId="53BD3FFC" w14:textId="77777777" w:rsidR="000E05CD" w:rsidRPr="00B32860" w:rsidRDefault="000E05CD" w:rsidP="000E05CD">
      <w:pPr>
        <w:rPr>
          <w:rFonts w:ascii="Arial" w:hAnsi="Arial" w:cs="Arial"/>
        </w:rPr>
      </w:pPr>
    </w:p>
    <w:p w14:paraId="1E4C906C" w14:textId="77777777" w:rsidR="000E05CD" w:rsidRPr="00B32860" w:rsidRDefault="000E05CD" w:rsidP="000E05CD">
      <w:pPr>
        <w:rPr>
          <w:rFonts w:ascii="Arial" w:hAnsi="Arial" w:cs="Arial"/>
        </w:rPr>
      </w:pPr>
    </w:p>
    <w:p w14:paraId="7A4D4BF5" w14:textId="77777777" w:rsidR="000E05CD" w:rsidRPr="00B32860" w:rsidRDefault="000E05CD" w:rsidP="000E05CD">
      <w:pPr>
        <w:rPr>
          <w:rFonts w:ascii="Arial" w:hAnsi="Arial" w:cs="Arial"/>
        </w:rPr>
      </w:pPr>
    </w:p>
    <w:p w14:paraId="0267F636" w14:textId="77777777" w:rsidR="000E05CD" w:rsidRPr="00B32860" w:rsidRDefault="000E05CD" w:rsidP="000E05CD">
      <w:pPr>
        <w:rPr>
          <w:rFonts w:ascii="Arial" w:hAnsi="Arial" w:cs="Arial"/>
        </w:rPr>
      </w:pPr>
    </w:p>
    <w:p w14:paraId="695D2100" w14:textId="77777777" w:rsidR="000E05CD" w:rsidRPr="00B32860" w:rsidRDefault="000E05CD" w:rsidP="000E05CD">
      <w:pPr>
        <w:rPr>
          <w:rFonts w:ascii="Arial" w:hAnsi="Arial" w:cs="Arial"/>
        </w:rPr>
      </w:pPr>
    </w:p>
    <w:p w14:paraId="34C7DD5C" w14:textId="77777777" w:rsidR="000E05CD" w:rsidRPr="00B32860" w:rsidRDefault="000E05CD" w:rsidP="000E05CD">
      <w:pPr>
        <w:rPr>
          <w:rFonts w:ascii="Arial" w:hAnsi="Arial" w:cs="Arial"/>
        </w:rPr>
      </w:pPr>
    </w:p>
    <w:p w14:paraId="7283F387" w14:textId="77777777" w:rsidR="000E05CD" w:rsidRPr="00B32860" w:rsidRDefault="000E05CD" w:rsidP="000E05CD">
      <w:pPr>
        <w:rPr>
          <w:rFonts w:ascii="Arial" w:hAnsi="Arial" w:cs="Arial"/>
        </w:rPr>
      </w:pPr>
    </w:p>
    <w:p w14:paraId="4B226B77" w14:textId="77777777" w:rsidR="000E05CD" w:rsidRPr="00B32860" w:rsidRDefault="000E05CD" w:rsidP="000E05CD">
      <w:pPr>
        <w:rPr>
          <w:rFonts w:ascii="Arial" w:hAnsi="Arial" w:cs="Arial"/>
        </w:rPr>
      </w:pPr>
    </w:p>
    <w:p w14:paraId="0281A3F4" w14:textId="77777777" w:rsidR="000E05CD" w:rsidRPr="00B32860" w:rsidRDefault="000E05CD" w:rsidP="000E05CD">
      <w:pPr>
        <w:rPr>
          <w:rFonts w:ascii="Arial" w:hAnsi="Arial" w:cs="Arial"/>
        </w:rPr>
      </w:pPr>
    </w:p>
    <w:p w14:paraId="427B7473" w14:textId="77777777" w:rsidR="000E05CD" w:rsidRPr="00B32860" w:rsidRDefault="000E05CD" w:rsidP="000E05CD">
      <w:pPr>
        <w:rPr>
          <w:rFonts w:ascii="Arial" w:hAnsi="Arial" w:cs="Arial"/>
        </w:rPr>
      </w:pPr>
    </w:p>
    <w:p w14:paraId="152F2B16" w14:textId="77777777" w:rsidR="000E05CD" w:rsidRPr="00B32860" w:rsidRDefault="000E05CD" w:rsidP="00D13819">
      <w:pPr>
        <w:pStyle w:val="Default"/>
        <w:rPr>
          <w:sz w:val="22"/>
          <w:szCs w:val="22"/>
        </w:rPr>
      </w:pPr>
    </w:p>
    <w:p w14:paraId="4D94A429" w14:textId="7B65DA4A" w:rsidR="00D13819" w:rsidRPr="00B32860" w:rsidRDefault="00D13819" w:rsidP="00D13819">
      <w:pPr>
        <w:pStyle w:val="Default"/>
        <w:rPr>
          <w:sz w:val="22"/>
          <w:szCs w:val="22"/>
        </w:rPr>
      </w:pPr>
      <w:r w:rsidRPr="00B32860">
        <w:rPr>
          <w:b/>
          <w:bCs/>
          <w:sz w:val="22"/>
          <w:szCs w:val="22"/>
        </w:rPr>
        <w:t>RFI Title</w:t>
      </w:r>
      <w:r w:rsidRPr="00B95950">
        <w:rPr>
          <w:b/>
          <w:bCs/>
          <w:sz w:val="22"/>
          <w:szCs w:val="22"/>
        </w:rPr>
        <w:t xml:space="preserve">: </w:t>
      </w:r>
      <w:r w:rsidR="00523E71" w:rsidRPr="00523E71">
        <w:rPr>
          <w:sz w:val="22"/>
          <w:szCs w:val="22"/>
        </w:rPr>
        <w:t>A Managed Service Provider</w:t>
      </w:r>
      <w:r w:rsidR="00523E71">
        <w:rPr>
          <w:sz w:val="22"/>
          <w:szCs w:val="22"/>
        </w:rPr>
        <w:t xml:space="preserve"> (MSP) service</w:t>
      </w:r>
      <w:r w:rsidR="00523E71" w:rsidRPr="00523E71">
        <w:rPr>
          <w:sz w:val="22"/>
          <w:szCs w:val="22"/>
        </w:rPr>
        <w:t xml:space="preserve"> for Defence Digital’s Software Tail Spend</w:t>
      </w:r>
    </w:p>
    <w:p w14:paraId="5A6AA96F" w14:textId="77777777" w:rsidR="00D13819" w:rsidRPr="00B32860" w:rsidRDefault="00D13819" w:rsidP="00D13819">
      <w:pPr>
        <w:pStyle w:val="Default"/>
        <w:rPr>
          <w:sz w:val="22"/>
          <w:szCs w:val="22"/>
        </w:rPr>
      </w:pPr>
    </w:p>
    <w:p w14:paraId="48F300C8" w14:textId="2DA7E08D" w:rsidR="00D13819" w:rsidRPr="00B32860" w:rsidRDefault="00D13819" w:rsidP="00D13819">
      <w:pPr>
        <w:pStyle w:val="Default"/>
        <w:rPr>
          <w:sz w:val="22"/>
          <w:szCs w:val="22"/>
        </w:rPr>
      </w:pPr>
      <w:r w:rsidRPr="00B32860">
        <w:rPr>
          <w:b/>
          <w:bCs/>
          <w:sz w:val="22"/>
          <w:szCs w:val="22"/>
        </w:rPr>
        <w:t xml:space="preserve">Issue Date: </w:t>
      </w:r>
      <w:r w:rsidR="00506AF4">
        <w:rPr>
          <w:sz w:val="22"/>
          <w:szCs w:val="22"/>
        </w:rPr>
        <w:t xml:space="preserve"> </w:t>
      </w:r>
      <w:r w:rsidR="005C32BE">
        <w:rPr>
          <w:sz w:val="22"/>
          <w:szCs w:val="22"/>
        </w:rPr>
        <w:t>14</w:t>
      </w:r>
      <w:r w:rsidR="005C32BE" w:rsidRPr="005C32BE">
        <w:rPr>
          <w:sz w:val="22"/>
          <w:szCs w:val="22"/>
          <w:vertAlign w:val="superscript"/>
        </w:rPr>
        <w:t>th</w:t>
      </w:r>
      <w:r w:rsidR="005C32BE">
        <w:rPr>
          <w:sz w:val="22"/>
          <w:szCs w:val="22"/>
        </w:rPr>
        <w:t xml:space="preserve"> </w:t>
      </w:r>
      <w:r w:rsidR="00523E71">
        <w:rPr>
          <w:sz w:val="22"/>
          <w:szCs w:val="22"/>
        </w:rPr>
        <w:t xml:space="preserve">June </w:t>
      </w:r>
      <w:r w:rsidRPr="00B95950">
        <w:rPr>
          <w:sz w:val="22"/>
          <w:szCs w:val="22"/>
        </w:rPr>
        <w:t>2021</w:t>
      </w:r>
      <w:r w:rsidRPr="00B32860">
        <w:rPr>
          <w:sz w:val="22"/>
          <w:szCs w:val="22"/>
        </w:rPr>
        <w:t xml:space="preserve"> </w:t>
      </w:r>
    </w:p>
    <w:p w14:paraId="2D71E35B" w14:textId="77777777" w:rsidR="00D13819" w:rsidRPr="00B32860" w:rsidRDefault="00D13819" w:rsidP="00D13819">
      <w:pPr>
        <w:pStyle w:val="Default"/>
        <w:rPr>
          <w:sz w:val="22"/>
          <w:szCs w:val="22"/>
        </w:rPr>
      </w:pPr>
    </w:p>
    <w:p w14:paraId="052BE6B7" w14:textId="7ADE752B" w:rsidR="00D13819" w:rsidRPr="00B32860" w:rsidRDefault="00D13819" w:rsidP="00D13819">
      <w:pPr>
        <w:pStyle w:val="Default"/>
        <w:rPr>
          <w:sz w:val="22"/>
          <w:szCs w:val="22"/>
        </w:rPr>
      </w:pPr>
      <w:r w:rsidRPr="00B32860">
        <w:rPr>
          <w:b/>
          <w:bCs/>
          <w:sz w:val="22"/>
          <w:szCs w:val="22"/>
        </w:rPr>
        <w:t xml:space="preserve">Reference: </w:t>
      </w:r>
      <w:r w:rsidR="009D0F2B">
        <w:rPr>
          <w:sz w:val="22"/>
          <w:szCs w:val="22"/>
        </w:rPr>
        <w:t>701561408</w:t>
      </w:r>
      <w:r w:rsidR="00506AF4">
        <w:rPr>
          <w:sz w:val="22"/>
          <w:szCs w:val="22"/>
        </w:rPr>
        <w:t>-RFI</w:t>
      </w:r>
    </w:p>
    <w:p w14:paraId="003EA6FE" w14:textId="77777777" w:rsidR="00D13819" w:rsidRPr="00B32860" w:rsidRDefault="00D13819" w:rsidP="00D13819">
      <w:pPr>
        <w:pStyle w:val="Default"/>
        <w:rPr>
          <w:sz w:val="22"/>
          <w:szCs w:val="22"/>
        </w:rPr>
      </w:pPr>
    </w:p>
    <w:p w14:paraId="7E990DB3" w14:textId="77777777" w:rsidR="00D13819" w:rsidRPr="00B32860" w:rsidRDefault="00D13819" w:rsidP="00D13819">
      <w:pPr>
        <w:widowControl w:val="0"/>
        <w:autoSpaceDE w:val="0"/>
        <w:autoSpaceDN w:val="0"/>
        <w:adjustRightInd w:val="0"/>
        <w:spacing w:after="200" w:line="276" w:lineRule="auto"/>
        <w:ind w:right="114"/>
        <w:rPr>
          <w:rFonts w:ascii="Arial" w:hAnsi="Arial" w:cs="Arial"/>
        </w:rPr>
      </w:pPr>
      <w:r w:rsidRPr="00B32860">
        <w:rPr>
          <w:rFonts w:ascii="Arial" w:hAnsi="Arial" w:cs="Arial"/>
          <w:b/>
          <w:bCs/>
        </w:rPr>
        <w:t xml:space="preserve">Version: </w:t>
      </w:r>
      <w:r w:rsidR="009B0D5D">
        <w:rPr>
          <w:rFonts w:ascii="Arial" w:hAnsi="Arial" w:cs="Arial"/>
        </w:rPr>
        <w:t>1</w:t>
      </w:r>
      <w:r w:rsidRPr="00B32860">
        <w:rPr>
          <w:rFonts w:ascii="Arial" w:hAnsi="Arial" w:cs="Arial"/>
        </w:rPr>
        <w:t>.0</w:t>
      </w:r>
    </w:p>
    <w:p w14:paraId="50AF8B68" w14:textId="77777777" w:rsidR="00D13819" w:rsidRPr="00B32860" w:rsidRDefault="00D13819" w:rsidP="00055067">
      <w:pPr>
        <w:widowControl w:val="0"/>
        <w:autoSpaceDE w:val="0"/>
        <w:autoSpaceDN w:val="0"/>
        <w:adjustRightInd w:val="0"/>
        <w:spacing w:after="200" w:line="276" w:lineRule="auto"/>
        <w:ind w:left="120" w:right="114"/>
        <w:jc w:val="center"/>
        <w:rPr>
          <w:rFonts w:ascii="Arial" w:hAnsi="Arial" w:cs="Arial"/>
        </w:rPr>
      </w:pPr>
    </w:p>
    <w:p w14:paraId="7983F4E9" w14:textId="77777777" w:rsidR="00CE3E99" w:rsidRPr="00CE3E99" w:rsidRDefault="00CE3E99" w:rsidP="00CE3E99">
      <w:pPr>
        <w:widowControl w:val="0"/>
        <w:autoSpaceDE w:val="0"/>
        <w:autoSpaceDN w:val="0"/>
        <w:adjustRightInd w:val="0"/>
        <w:spacing w:after="200" w:line="276" w:lineRule="auto"/>
        <w:ind w:left="120" w:right="114"/>
        <w:jc w:val="center"/>
        <w:rPr>
          <w:rFonts w:ascii="Arial" w:hAnsi="Arial" w:cs="Arial"/>
        </w:rPr>
      </w:pPr>
      <w:r>
        <w:rPr>
          <w:rFonts w:ascii="Arial" w:hAnsi="Arial" w:cs="Arial"/>
          <w:b/>
          <w:bCs/>
          <w:color w:val="000000"/>
        </w:rPr>
        <w:t>Table of Content</w:t>
      </w:r>
    </w:p>
    <w:p w14:paraId="56579092" w14:textId="77777777" w:rsidR="00BF0E19" w:rsidRPr="00723C98" w:rsidRDefault="00BF0E19">
      <w:pPr>
        <w:pStyle w:val="TOCHeading"/>
        <w:rPr>
          <w:color w:val="auto"/>
        </w:rPr>
      </w:pPr>
      <w:r w:rsidRPr="00723C98">
        <w:rPr>
          <w:color w:val="auto"/>
        </w:rPr>
        <w:t>Contents</w:t>
      </w:r>
    </w:p>
    <w:p w14:paraId="785209AD" w14:textId="77777777" w:rsidR="00511370" w:rsidRPr="00511370" w:rsidRDefault="00511370" w:rsidP="00511370">
      <w:pPr>
        <w:rPr>
          <w:lang w:val="en-US" w:eastAsia="en-US"/>
        </w:rPr>
      </w:pPr>
    </w:p>
    <w:p w14:paraId="6C4C77B4" w14:textId="31D1103B" w:rsidR="0029698F" w:rsidRDefault="00685F3E">
      <w:pPr>
        <w:pStyle w:val="TOC1"/>
        <w:tabs>
          <w:tab w:val="left" w:pos="440"/>
          <w:tab w:val="right" w:leader="dot" w:pos="9248"/>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69994692" w:history="1">
        <w:r w:rsidR="0029698F" w:rsidRPr="008C5B10">
          <w:rPr>
            <w:rStyle w:val="Hyperlink"/>
            <w:b/>
            <w:noProof/>
          </w:rPr>
          <w:t>1.</w:t>
        </w:r>
        <w:r w:rsidR="0029698F">
          <w:rPr>
            <w:rFonts w:asciiTheme="minorHAnsi" w:eastAsiaTheme="minorEastAsia" w:hAnsiTheme="minorHAnsi" w:cstheme="minorBidi"/>
            <w:noProof/>
          </w:rPr>
          <w:tab/>
        </w:r>
        <w:r w:rsidR="0029698F" w:rsidRPr="008C5B10">
          <w:rPr>
            <w:rStyle w:val="Hyperlink"/>
            <w:b/>
            <w:noProof/>
          </w:rPr>
          <w:t>Introduction</w:t>
        </w:r>
        <w:r w:rsidR="0029698F">
          <w:rPr>
            <w:noProof/>
            <w:webHidden/>
          </w:rPr>
          <w:tab/>
        </w:r>
        <w:r w:rsidR="0029698F">
          <w:rPr>
            <w:noProof/>
            <w:webHidden/>
          </w:rPr>
          <w:fldChar w:fldCharType="begin"/>
        </w:r>
        <w:r w:rsidR="0029698F">
          <w:rPr>
            <w:noProof/>
            <w:webHidden/>
          </w:rPr>
          <w:instrText xml:space="preserve"> PAGEREF _Toc69994692 \h </w:instrText>
        </w:r>
        <w:r w:rsidR="0029698F">
          <w:rPr>
            <w:noProof/>
            <w:webHidden/>
          </w:rPr>
        </w:r>
        <w:r w:rsidR="0029698F">
          <w:rPr>
            <w:noProof/>
            <w:webHidden/>
          </w:rPr>
          <w:fldChar w:fldCharType="separate"/>
        </w:r>
        <w:r w:rsidR="0029698F">
          <w:rPr>
            <w:noProof/>
            <w:webHidden/>
          </w:rPr>
          <w:t>3</w:t>
        </w:r>
        <w:r w:rsidR="0029698F">
          <w:rPr>
            <w:noProof/>
            <w:webHidden/>
          </w:rPr>
          <w:fldChar w:fldCharType="end"/>
        </w:r>
      </w:hyperlink>
    </w:p>
    <w:p w14:paraId="4C991B6B" w14:textId="2437AFE4" w:rsidR="0029698F" w:rsidRDefault="00D41366">
      <w:pPr>
        <w:pStyle w:val="TOC1"/>
        <w:tabs>
          <w:tab w:val="left" w:pos="440"/>
          <w:tab w:val="right" w:leader="dot" w:pos="9248"/>
        </w:tabs>
        <w:rPr>
          <w:rFonts w:asciiTheme="minorHAnsi" w:eastAsiaTheme="minorEastAsia" w:hAnsiTheme="minorHAnsi" w:cstheme="minorBidi"/>
          <w:noProof/>
        </w:rPr>
      </w:pPr>
      <w:hyperlink w:anchor="_Toc69994693" w:history="1">
        <w:r w:rsidR="0029698F" w:rsidRPr="008C5B10">
          <w:rPr>
            <w:rStyle w:val="Hyperlink"/>
            <w:b/>
            <w:noProof/>
          </w:rPr>
          <w:t>2.</w:t>
        </w:r>
        <w:r w:rsidR="0029698F">
          <w:rPr>
            <w:rFonts w:asciiTheme="minorHAnsi" w:eastAsiaTheme="minorEastAsia" w:hAnsiTheme="minorHAnsi" w:cstheme="minorBidi"/>
            <w:noProof/>
          </w:rPr>
          <w:tab/>
        </w:r>
        <w:r w:rsidR="0029698F" w:rsidRPr="008C5B10">
          <w:rPr>
            <w:rStyle w:val="Hyperlink"/>
            <w:b/>
            <w:noProof/>
          </w:rPr>
          <w:t>Background</w:t>
        </w:r>
        <w:r w:rsidR="0029698F">
          <w:rPr>
            <w:noProof/>
            <w:webHidden/>
          </w:rPr>
          <w:tab/>
        </w:r>
        <w:r w:rsidR="0029698F">
          <w:rPr>
            <w:noProof/>
            <w:webHidden/>
          </w:rPr>
          <w:fldChar w:fldCharType="begin"/>
        </w:r>
        <w:r w:rsidR="0029698F">
          <w:rPr>
            <w:noProof/>
            <w:webHidden/>
          </w:rPr>
          <w:instrText xml:space="preserve"> PAGEREF _Toc69994693 \h </w:instrText>
        </w:r>
        <w:r w:rsidR="0029698F">
          <w:rPr>
            <w:noProof/>
            <w:webHidden/>
          </w:rPr>
        </w:r>
        <w:r w:rsidR="0029698F">
          <w:rPr>
            <w:noProof/>
            <w:webHidden/>
          </w:rPr>
          <w:fldChar w:fldCharType="separate"/>
        </w:r>
        <w:r w:rsidR="0029698F">
          <w:rPr>
            <w:noProof/>
            <w:webHidden/>
          </w:rPr>
          <w:t>3</w:t>
        </w:r>
        <w:r w:rsidR="0029698F">
          <w:rPr>
            <w:noProof/>
            <w:webHidden/>
          </w:rPr>
          <w:fldChar w:fldCharType="end"/>
        </w:r>
      </w:hyperlink>
    </w:p>
    <w:p w14:paraId="28BDA86C" w14:textId="09B5BCB6" w:rsidR="0029698F" w:rsidRDefault="00D41366">
      <w:pPr>
        <w:pStyle w:val="TOC1"/>
        <w:tabs>
          <w:tab w:val="left" w:pos="440"/>
          <w:tab w:val="right" w:leader="dot" w:pos="9248"/>
        </w:tabs>
        <w:rPr>
          <w:rFonts w:asciiTheme="minorHAnsi" w:eastAsiaTheme="minorEastAsia" w:hAnsiTheme="minorHAnsi" w:cstheme="minorBidi"/>
          <w:noProof/>
        </w:rPr>
      </w:pPr>
      <w:hyperlink w:anchor="_Toc69994694" w:history="1">
        <w:r w:rsidR="0029698F" w:rsidRPr="008C5B10">
          <w:rPr>
            <w:rStyle w:val="Hyperlink"/>
            <w:b/>
            <w:noProof/>
          </w:rPr>
          <w:t>3.</w:t>
        </w:r>
        <w:r w:rsidR="0029698F">
          <w:rPr>
            <w:rFonts w:asciiTheme="minorHAnsi" w:eastAsiaTheme="minorEastAsia" w:hAnsiTheme="minorHAnsi" w:cstheme="minorBidi"/>
            <w:noProof/>
          </w:rPr>
          <w:tab/>
        </w:r>
        <w:r w:rsidR="0029698F" w:rsidRPr="008C5B10">
          <w:rPr>
            <w:rStyle w:val="Hyperlink"/>
            <w:b/>
            <w:noProof/>
          </w:rPr>
          <w:t>RFI intended outcomes</w:t>
        </w:r>
        <w:r w:rsidR="0029698F">
          <w:rPr>
            <w:noProof/>
            <w:webHidden/>
          </w:rPr>
          <w:tab/>
        </w:r>
        <w:r w:rsidR="0029698F">
          <w:rPr>
            <w:noProof/>
            <w:webHidden/>
          </w:rPr>
          <w:fldChar w:fldCharType="begin"/>
        </w:r>
        <w:r w:rsidR="0029698F">
          <w:rPr>
            <w:noProof/>
            <w:webHidden/>
          </w:rPr>
          <w:instrText xml:space="preserve"> PAGEREF _Toc69994694 \h </w:instrText>
        </w:r>
        <w:r w:rsidR="0029698F">
          <w:rPr>
            <w:noProof/>
            <w:webHidden/>
          </w:rPr>
        </w:r>
        <w:r w:rsidR="0029698F">
          <w:rPr>
            <w:noProof/>
            <w:webHidden/>
          </w:rPr>
          <w:fldChar w:fldCharType="separate"/>
        </w:r>
        <w:r w:rsidR="0029698F">
          <w:rPr>
            <w:noProof/>
            <w:webHidden/>
          </w:rPr>
          <w:t>3</w:t>
        </w:r>
        <w:r w:rsidR="0029698F">
          <w:rPr>
            <w:noProof/>
            <w:webHidden/>
          </w:rPr>
          <w:fldChar w:fldCharType="end"/>
        </w:r>
      </w:hyperlink>
    </w:p>
    <w:p w14:paraId="0EF2F4D4" w14:textId="6D87A9DA" w:rsidR="0029698F" w:rsidRDefault="00D41366">
      <w:pPr>
        <w:pStyle w:val="TOC1"/>
        <w:tabs>
          <w:tab w:val="left" w:pos="440"/>
          <w:tab w:val="right" w:leader="dot" w:pos="9248"/>
        </w:tabs>
        <w:rPr>
          <w:rFonts w:asciiTheme="minorHAnsi" w:eastAsiaTheme="minorEastAsia" w:hAnsiTheme="minorHAnsi" w:cstheme="minorBidi"/>
          <w:noProof/>
        </w:rPr>
      </w:pPr>
      <w:hyperlink w:anchor="_Toc69994695" w:history="1">
        <w:r w:rsidR="0029698F" w:rsidRPr="008C5B10">
          <w:rPr>
            <w:rStyle w:val="Hyperlink"/>
            <w:b/>
            <w:noProof/>
          </w:rPr>
          <w:t>4.</w:t>
        </w:r>
        <w:r w:rsidR="0029698F">
          <w:rPr>
            <w:rFonts w:asciiTheme="minorHAnsi" w:eastAsiaTheme="minorEastAsia" w:hAnsiTheme="minorHAnsi" w:cstheme="minorBidi"/>
            <w:noProof/>
          </w:rPr>
          <w:tab/>
        </w:r>
        <w:r w:rsidR="0029698F" w:rsidRPr="008C5B10">
          <w:rPr>
            <w:rStyle w:val="Hyperlink"/>
            <w:b/>
            <w:noProof/>
          </w:rPr>
          <w:t>RFI Procedure</w:t>
        </w:r>
        <w:r w:rsidR="0029698F">
          <w:rPr>
            <w:noProof/>
            <w:webHidden/>
          </w:rPr>
          <w:tab/>
        </w:r>
        <w:r w:rsidR="0029698F">
          <w:rPr>
            <w:noProof/>
            <w:webHidden/>
          </w:rPr>
          <w:fldChar w:fldCharType="begin"/>
        </w:r>
        <w:r w:rsidR="0029698F">
          <w:rPr>
            <w:noProof/>
            <w:webHidden/>
          </w:rPr>
          <w:instrText xml:space="preserve"> PAGEREF _Toc69994695 \h </w:instrText>
        </w:r>
        <w:r w:rsidR="0029698F">
          <w:rPr>
            <w:noProof/>
            <w:webHidden/>
          </w:rPr>
        </w:r>
        <w:r w:rsidR="0029698F">
          <w:rPr>
            <w:noProof/>
            <w:webHidden/>
          </w:rPr>
          <w:fldChar w:fldCharType="separate"/>
        </w:r>
        <w:r w:rsidR="0029698F">
          <w:rPr>
            <w:noProof/>
            <w:webHidden/>
          </w:rPr>
          <w:t>3</w:t>
        </w:r>
        <w:r w:rsidR="0029698F">
          <w:rPr>
            <w:noProof/>
            <w:webHidden/>
          </w:rPr>
          <w:fldChar w:fldCharType="end"/>
        </w:r>
      </w:hyperlink>
    </w:p>
    <w:p w14:paraId="19A72855" w14:textId="6C58858F" w:rsidR="0029698F" w:rsidRDefault="00D41366">
      <w:pPr>
        <w:pStyle w:val="TOC1"/>
        <w:tabs>
          <w:tab w:val="left" w:pos="440"/>
          <w:tab w:val="right" w:leader="dot" w:pos="9248"/>
        </w:tabs>
        <w:rPr>
          <w:rFonts w:asciiTheme="minorHAnsi" w:eastAsiaTheme="minorEastAsia" w:hAnsiTheme="minorHAnsi" w:cstheme="minorBidi"/>
          <w:noProof/>
        </w:rPr>
      </w:pPr>
      <w:hyperlink w:anchor="_Toc69994696" w:history="1">
        <w:r w:rsidR="0029698F" w:rsidRPr="008C5B10">
          <w:rPr>
            <w:rStyle w:val="Hyperlink"/>
            <w:b/>
            <w:noProof/>
          </w:rPr>
          <w:t>5.</w:t>
        </w:r>
        <w:r w:rsidR="0029698F">
          <w:rPr>
            <w:rFonts w:asciiTheme="minorHAnsi" w:eastAsiaTheme="minorEastAsia" w:hAnsiTheme="minorHAnsi" w:cstheme="minorBidi"/>
            <w:noProof/>
          </w:rPr>
          <w:tab/>
        </w:r>
        <w:r w:rsidR="0029698F" w:rsidRPr="008C5B10">
          <w:rPr>
            <w:rStyle w:val="Hyperlink"/>
            <w:b/>
            <w:noProof/>
          </w:rPr>
          <w:t>How to submit responses to this RFI</w:t>
        </w:r>
        <w:r w:rsidR="0029698F">
          <w:rPr>
            <w:noProof/>
            <w:webHidden/>
          </w:rPr>
          <w:tab/>
        </w:r>
        <w:r w:rsidR="0029698F">
          <w:rPr>
            <w:noProof/>
            <w:webHidden/>
          </w:rPr>
          <w:fldChar w:fldCharType="begin"/>
        </w:r>
        <w:r w:rsidR="0029698F">
          <w:rPr>
            <w:noProof/>
            <w:webHidden/>
          </w:rPr>
          <w:instrText xml:space="preserve"> PAGEREF _Toc69994696 \h </w:instrText>
        </w:r>
        <w:r w:rsidR="0029698F">
          <w:rPr>
            <w:noProof/>
            <w:webHidden/>
          </w:rPr>
        </w:r>
        <w:r w:rsidR="0029698F">
          <w:rPr>
            <w:noProof/>
            <w:webHidden/>
          </w:rPr>
          <w:fldChar w:fldCharType="separate"/>
        </w:r>
        <w:r w:rsidR="0029698F">
          <w:rPr>
            <w:noProof/>
            <w:webHidden/>
          </w:rPr>
          <w:t>3</w:t>
        </w:r>
        <w:r w:rsidR="0029698F">
          <w:rPr>
            <w:noProof/>
            <w:webHidden/>
          </w:rPr>
          <w:fldChar w:fldCharType="end"/>
        </w:r>
      </w:hyperlink>
    </w:p>
    <w:p w14:paraId="3CC30B03" w14:textId="78CF2D63" w:rsidR="0029698F" w:rsidRDefault="00D41366">
      <w:pPr>
        <w:pStyle w:val="TOC1"/>
        <w:tabs>
          <w:tab w:val="left" w:pos="440"/>
          <w:tab w:val="right" w:leader="dot" w:pos="9248"/>
        </w:tabs>
        <w:rPr>
          <w:rFonts w:asciiTheme="minorHAnsi" w:eastAsiaTheme="minorEastAsia" w:hAnsiTheme="minorHAnsi" w:cstheme="minorBidi"/>
          <w:noProof/>
        </w:rPr>
      </w:pPr>
      <w:hyperlink w:anchor="_Toc69994697" w:history="1">
        <w:r w:rsidR="0029698F" w:rsidRPr="008C5B10">
          <w:rPr>
            <w:rStyle w:val="Hyperlink"/>
            <w:b/>
            <w:noProof/>
          </w:rPr>
          <w:t>6.</w:t>
        </w:r>
        <w:r w:rsidR="0029698F">
          <w:rPr>
            <w:rFonts w:asciiTheme="minorHAnsi" w:eastAsiaTheme="minorEastAsia" w:hAnsiTheme="minorHAnsi" w:cstheme="minorBidi"/>
            <w:noProof/>
          </w:rPr>
          <w:tab/>
        </w:r>
        <w:r w:rsidR="0029698F" w:rsidRPr="008C5B10">
          <w:rPr>
            <w:rStyle w:val="Hyperlink"/>
            <w:b/>
            <w:noProof/>
          </w:rPr>
          <w:t>Confidentiality &amp; Proprietary Information</w:t>
        </w:r>
        <w:r w:rsidR="0029698F">
          <w:rPr>
            <w:noProof/>
            <w:webHidden/>
          </w:rPr>
          <w:tab/>
        </w:r>
        <w:r w:rsidR="0029698F">
          <w:rPr>
            <w:noProof/>
            <w:webHidden/>
          </w:rPr>
          <w:fldChar w:fldCharType="begin"/>
        </w:r>
        <w:r w:rsidR="0029698F">
          <w:rPr>
            <w:noProof/>
            <w:webHidden/>
          </w:rPr>
          <w:instrText xml:space="preserve"> PAGEREF _Toc69994697 \h </w:instrText>
        </w:r>
        <w:r w:rsidR="0029698F">
          <w:rPr>
            <w:noProof/>
            <w:webHidden/>
          </w:rPr>
        </w:r>
        <w:r w:rsidR="0029698F">
          <w:rPr>
            <w:noProof/>
            <w:webHidden/>
          </w:rPr>
          <w:fldChar w:fldCharType="separate"/>
        </w:r>
        <w:r w:rsidR="0029698F">
          <w:rPr>
            <w:noProof/>
            <w:webHidden/>
          </w:rPr>
          <w:t>4</w:t>
        </w:r>
        <w:r w:rsidR="0029698F">
          <w:rPr>
            <w:noProof/>
            <w:webHidden/>
          </w:rPr>
          <w:fldChar w:fldCharType="end"/>
        </w:r>
      </w:hyperlink>
    </w:p>
    <w:p w14:paraId="218A4C88" w14:textId="6EAF3968" w:rsidR="0029698F" w:rsidRDefault="00D41366">
      <w:pPr>
        <w:pStyle w:val="TOC1"/>
        <w:tabs>
          <w:tab w:val="left" w:pos="440"/>
          <w:tab w:val="right" w:leader="dot" w:pos="9248"/>
        </w:tabs>
        <w:rPr>
          <w:rFonts w:asciiTheme="minorHAnsi" w:eastAsiaTheme="minorEastAsia" w:hAnsiTheme="minorHAnsi" w:cstheme="minorBidi"/>
          <w:noProof/>
        </w:rPr>
      </w:pPr>
      <w:hyperlink w:anchor="_Toc69994698" w:history="1">
        <w:r w:rsidR="0029698F" w:rsidRPr="008C5B10">
          <w:rPr>
            <w:rStyle w:val="Hyperlink"/>
            <w:b/>
            <w:noProof/>
          </w:rPr>
          <w:t>7.</w:t>
        </w:r>
        <w:r w:rsidR="0029698F">
          <w:rPr>
            <w:rFonts w:asciiTheme="minorHAnsi" w:eastAsiaTheme="minorEastAsia" w:hAnsiTheme="minorHAnsi" w:cstheme="minorBidi"/>
            <w:noProof/>
          </w:rPr>
          <w:tab/>
        </w:r>
        <w:r w:rsidR="0029698F" w:rsidRPr="008C5B10">
          <w:rPr>
            <w:rStyle w:val="Hyperlink"/>
            <w:b/>
            <w:noProof/>
          </w:rPr>
          <w:t>Costs of preparing your RFI response</w:t>
        </w:r>
        <w:r w:rsidR="0029698F">
          <w:rPr>
            <w:noProof/>
            <w:webHidden/>
          </w:rPr>
          <w:tab/>
        </w:r>
        <w:r w:rsidR="0029698F">
          <w:rPr>
            <w:noProof/>
            <w:webHidden/>
          </w:rPr>
          <w:fldChar w:fldCharType="begin"/>
        </w:r>
        <w:r w:rsidR="0029698F">
          <w:rPr>
            <w:noProof/>
            <w:webHidden/>
          </w:rPr>
          <w:instrText xml:space="preserve"> PAGEREF _Toc69994698 \h </w:instrText>
        </w:r>
        <w:r w:rsidR="0029698F">
          <w:rPr>
            <w:noProof/>
            <w:webHidden/>
          </w:rPr>
        </w:r>
        <w:r w:rsidR="0029698F">
          <w:rPr>
            <w:noProof/>
            <w:webHidden/>
          </w:rPr>
          <w:fldChar w:fldCharType="separate"/>
        </w:r>
        <w:r w:rsidR="0029698F">
          <w:rPr>
            <w:noProof/>
            <w:webHidden/>
          </w:rPr>
          <w:t>4</w:t>
        </w:r>
        <w:r w:rsidR="0029698F">
          <w:rPr>
            <w:noProof/>
            <w:webHidden/>
          </w:rPr>
          <w:fldChar w:fldCharType="end"/>
        </w:r>
      </w:hyperlink>
    </w:p>
    <w:p w14:paraId="51A6BA19" w14:textId="0E65DCBB" w:rsidR="0029698F" w:rsidRDefault="00D41366">
      <w:pPr>
        <w:pStyle w:val="TOC1"/>
        <w:tabs>
          <w:tab w:val="left" w:pos="440"/>
          <w:tab w:val="right" w:leader="dot" w:pos="9248"/>
        </w:tabs>
        <w:rPr>
          <w:rFonts w:asciiTheme="minorHAnsi" w:eastAsiaTheme="minorEastAsia" w:hAnsiTheme="minorHAnsi" w:cstheme="minorBidi"/>
          <w:noProof/>
        </w:rPr>
      </w:pPr>
      <w:hyperlink w:anchor="_Toc69994699" w:history="1">
        <w:r w:rsidR="0029698F" w:rsidRPr="008C5B10">
          <w:rPr>
            <w:rStyle w:val="Hyperlink"/>
            <w:b/>
            <w:noProof/>
          </w:rPr>
          <w:t>8.</w:t>
        </w:r>
        <w:r w:rsidR="0029698F">
          <w:rPr>
            <w:rFonts w:asciiTheme="minorHAnsi" w:eastAsiaTheme="minorEastAsia" w:hAnsiTheme="minorHAnsi" w:cstheme="minorBidi"/>
            <w:noProof/>
          </w:rPr>
          <w:tab/>
        </w:r>
        <w:r w:rsidR="0029698F" w:rsidRPr="008C5B10">
          <w:rPr>
            <w:rStyle w:val="Hyperlink"/>
            <w:b/>
            <w:noProof/>
          </w:rPr>
          <w:t>Contact</w:t>
        </w:r>
        <w:r w:rsidR="0029698F">
          <w:rPr>
            <w:noProof/>
            <w:webHidden/>
          </w:rPr>
          <w:tab/>
        </w:r>
        <w:r w:rsidR="0029698F">
          <w:rPr>
            <w:noProof/>
            <w:webHidden/>
          </w:rPr>
          <w:fldChar w:fldCharType="begin"/>
        </w:r>
        <w:r w:rsidR="0029698F">
          <w:rPr>
            <w:noProof/>
            <w:webHidden/>
          </w:rPr>
          <w:instrText xml:space="preserve"> PAGEREF _Toc69994699 \h </w:instrText>
        </w:r>
        <w:r w:rsidR="0029698F">
          <w:rPr>
            <w:noProof/>
            <w:webHidden/>
          </w:rPr>
        </w:r>
        <w:r w:rsidR="0029698F">
          <w:rPr>
            <w:noProof/>
            <w:webHidden/>
          </w:rPr>
          <w:fldChar w:fldCharType="separate"/>
        </w:r>
        <w:r w:rsidR="0029698F">
          <w:rPr>
            <w:noProof/>
            <w:webHidden/>
          </w:rPr>
          <w:t>4</w:t>
        </w:r>
        <w:r w:rsidR="0029698F">
          <w:rPr>
            <w:noProof/>
            <w:webHidden/>
          </w:rPr>
          <w:fldChar w:fldCharType="end"/>
        </w:r>
      </w:hyperlink>
    </w:p>
    <w:p w14:paraId="043E2FDF" w14:textId="6A02F567" w:rsidR="0029698F" w:rsidRDefault="00D41366">
      <w:pPr>
        <w:pStyle w:val="TOC1"/>
        <w:tabs>
          <w:tab w:val="right" w:leader="dot" w:pos="9248"/>
        </w:tabs>
        <w:rPr>
          <w:rFonts w:asciiTheme="minorHAnsi" w:eastAsiaTheme="minorEastAsia" w:hAnsiTheme="minorHAnsi" w:cstheme="minorBidi"/>
          <w:noProof/>
        </w:rPr>
      </w:pPr>
      <w:hyperlink w:anchor="_Toc69994700" w:history="1">
        <w:r w:rsidR="0029698F" w:rsidRPr="008C5B10">
          <w:rPr>
            <w:rStyle w:val="Hyperlink"/>
            <w:b/>
            <w:noProof/>
          </w:rPr>
          <w:t>Annex A</w:t>
        </w:r>
        <w:r w:rsidR="0029698F">
          <w:rPr>
            <w:noProof/>
            <w:webHidden/>
          </w:rPr>
          <w:tab/>
        </w:r>
        <w:r w:rsidR="0029698F">
          <w:rPr>
            <w:noProof/>
            <w:webHidden/>
          </w:rPr>
          <w:fldChar w:fldCharType="begin"/>
        </w:r>
        <w:r w:rsidR="0029698F">
          <w:rPr>
            <w:noProof/>
            <w:webHidden/>
          </w:rPr>
          <w:instrText xml:space="preserve"> PAGEREF _Toc69994700 \h </w:instrText>
        </w:r>
        <w:r w:rsidR="0029698F">
          <w:rPr>
            <w:noProof/>
            <w:webHidden/>
          </w:rPr>
        </w:r>
        <w:r w:rsidR="0029698F">
          <w:rPr>
            <w:noProof/>
            <w:webHidden/>
          </w:rPr>
          <w:fldChar w:fldCharType="separate"/>
        </w:r>
        <w:r w:rsidR="0029698F">
          <w:rPr>
            <w:noProof/>
            <w:webHidden/>
          </w:rPr>
          <w:t>5</w:t>
        </w:r>
        <w:r w:rsidR="0029698F">
          <w:rPr>
            <w:noProof/>
            <w:webHidden/>
          </w:rPr>
          <w:fldChar w:fldCharType="end"/>
        </w:r>
      </w:hyperlink>
    </w:p>
    <w:p w14:paraId="6A2A4CE6" w14:textId="3918178E" w:rsidR="00BF0E19" w:rsidRDefault="00685F3E">
      <w:r>
        <w:fldChar w:fldCharType="end"/>
      </w:r>
    </w:p>
    <w:p w14:paraId="73D4F6D5" w14:textId="77777777" w:rsidR="00CA5D1F" w:rsidRPr="00B32860" w:rsidRDefault="00CA5D1F" w:rsidP="00CE3E99">
      <w:pPr>
        <w:rPr>
          <w:rFonts w:ascii="Arial" w:hAnsi="Arial" w:cs="Arial"/>
          <w:color w:val="000000"/>
        </w:rPr>
      </w:pPr>
    </w:p>
    <w:p w14:paraId="4C0E3D11" w14:textId="77777777" w:rsidR="00981F6A" w:rsidRPr="00B32860" w:rsidRDefault="00981F6A" w:rsidP="00981F6A">
      <w:pPr>
        <w:pStyle w:val="Default"/>
        <w:rPr>
          <w:sz w:val="22"/>
          <w:szCs w:val="22"/>
        </w:rPr>
      </w:pPr>
    </w:p>
    <w:p w14:paraId="5949A066" w14:textId="77777777" w:rsidR="00981F6A" w:rsidRPr="00B32860" w:rsidRDefault="00981F6A" w:rsidP="00981F6A">
      <w:pPr>
        <w:pStyle w:val="Default"/>
        <w:rPr>
          <w:sz w:val="22"/>
          <w:szCs w:val="22"/>
        </w:rPr>
      </w:pPr>
    </w:p>
    <w:p w14:paraId="789B401E" w14:textId="77777777" w:rsidR="00981F6A" w:rsidRPr="00B32860" w:rsidRDefault="00981F6A" w:rsidP="00981F6A">
      <w:pPr>
        <w:pStyle w:val="Default"/>
        <w:rPr>
          <w:sz w:val="22"/>
          <w:szCs w:val="22"/>
        </w:rPr>
      </w:pPr>
    </w:p>
    <w:p w14:paraId="76F7C1A5" w14:textId="77777777" w:rsidR="000E05CD" w:rsidRPr="00B32860" w:rsidRDefault="000E05CD" w:rsidP="00B32860">
      <w:pPr>
        <w:sectPr w:rsidR="000E05CD" w:rsidRPr="00B32860" w:rsidSect="000A5571">
          <w:headerReference w:type="default" r:id="rId13"/>
          <w:footerReference w:type="default" r:id="rId14"/>
          <w:pgSz w:w="11900" w:h="16820"/>
          <w:pgMar w:top="1418" w:right="1321" w:bottom="1418" w:left="1321" w:header="567" w:footer="709" w:gutter="0"/>
          <w:cols w:space="720"/>
          <w:noEndnote/>
        </w:sectPr>
      </w:pPr>
    </w:p>
    <w:p w14:paraId="19CCD5CC" w14:textId="77777777" w:rsidR="000E05CD" w:rsidRPr="00B32860" w:rsidRDefault="000E05CD" w:rsidP="00981F6A">
      <w:pPr>
        <w:pStyle w:val="Default"/>
        <w:rPr>
          <w:sz w:val="22"/>
          <w:szCs w:val="22"/>
        </w:rPr>
      </w:pPr>
    </w:p>
    <w:p w14:paraId="6232BA84" w14:textId="77777777" w:rsidR="00981F6A" w:rsidRPr="00B32860" w:rsidRDefault="00981F6A" w:rsidP="00BF0E19">
      <w:pPr>
        <w:pStyle w:val="Default"/>
        <w:numPr>
          <w:ilvl w:val="0"/>
          <w:numId w:val="12"/>
        </w:numPr>
        <w:outlineLvl w:val="0"/>
        <w:rPr>
          <w:b/>
          <w:sz w:val="22"/>
          <w:szCs w:val="22"/>
        </w:rPr>
      </w:pPr>
      <w:bookmarkStart w:id="0" w:name="_Toc69994692"/>
      <w:r w:rsidRPr="00B32860">
        <w:rPr>
          <w:b/>
          <w:sz w:val="22"/>
          <w:szCs w:val="22"/>
        </w:rPr>
        <w:t>Introduction</w:t>
      </w:r>
      <w:bookmarkEnd w:id="0"/>
      <w:r w:rsidRPr="00B32860">
        <w:rPr>
          <w:b/>
          <w:sz w:val="22"/>
          <w:szCs w:val="22"/>
        </w:rPr>
        <w:t xml:space="preserve"> </w:t>
      </w:r>
    </w:p>
    <w:p w14:paraId="4F2A37C3" w14:textId="77777777" w:rsidR="00981F6A" w:rsidRPr="00B32860" w:rsidRDefault="00981F6A" w:rsidP="00981F6A">
      <w:pPr>
        <w:pStyle w:val="Default"/>
        <w:ind w:left="720"/>
        <w:rPr>
          <w:sz w:val="22"/>
          <w:szCs w:val="22"/>
        </w:rPr>
      </w:pPr>
    </w:p>
    <w:p w14:paraId="21AA1D91" w14:textId="20B4ED34" w:rsidR="00981F6A" w:rsidRPr="00B32860" w:rsidRDefault="00981F6A" w:rsidP="00981F6A">
      <w:pPr>
        <w:pStyle w:val="Default"/>
        <w:ind w:left="720"/>
        <w:rPr>
          <w:b/>
          <w:bCs/>
          <w:sz w:val="22"/>
          <w:szCs w:val="22"/>
        </w:rPr>
      </w:pPr>
      <w:r w:rsidRPr="00B32860">
        <w:rPr>
          <w:sz w:val="22"/>
          <w:szCs w:val="22"/>
        </w:rPr>
        <w:t>This RFI is not a bidding opportunity</w:t>
      </w:r>
      <w:r w:rsidR="006C5988">
        <w:rPr>
          <w:sz w:val="22"/>
          <w:szCs w:val="22"/>
        </w:rPr>
        <w:t>, it is</w:t>
      </w:r>
      <w:r w:rsidRPr="00B32860">
        <w:rPr>
          <w:sz w:val="22"/>
          <w:szCs w:val="22"/>
        </w:rPr>
        <w:t xml:space="preserve"> a means by which industry can provide </w:t>
      </w:r>
      <w:r w:rsidRPr="00723C98">
        <w:rPr>
          <w:sz w:val="22"/>
          <w:szCs w:val="22"/>
        </w:rPr>
        <w:t xml:space="preserve">information. Any resulting procurement activity </w:t>
      </w:r>
      <w:r w:rsidR="00B10A9D" w:rsidRPr="00723C98">
        <w:rPr>
          <w:sz w:val="22"/>
          <w:szCs w:val="22"/>
        </w:rPr>
        <w:t xml:space="preserve">will </w:t>
      </w:r>
      <w:r w:rsidRPr="00723C98">
        <w:rPr>
          <w:sz w:val="22"/>
          <w:szCs w:val="22"/>
        </w:rPr>
        <w:t xml:space="preserve">be conducted competitively. </w:t>
      </w:r>
      <w:r w:rsidRPr="00723C98">
        <w:rPr>
          <w:bCs/>
          <w:sz w:val="22"/>
          <w:szCs w:val="22"/>
        </w:rPr>
        <w:t xml:space="preserve">This RFI is an information gathering exercise, </w:t>
      </w:r>
      <w:r w:rsidR="0030417A">
        <w:rPr>
          <w:bCs/>
          <w:sz w:val="22"/>
          <w:szCs w:val="22"/>
        </w:rPr>
        <w:t xml:space="preserve">and </w:t>
      </w:r>
      <w:r w:rsidRPr="00723C98">
        <w:rPr>
          <w:bCs/>
          <w:sz w:val="22"/>
          <w:szCs w:val="22"/>
        </w:rPr>
        <w:t>no further discussions with industry are planned at this stage</w:t>
      </w:r>
      <w:r w:rsidR="0030417A">
        <w:rPr>
          <w:bCs/>
          <w:sz w:val="22"/>
          <w:szCs w:val="22"/>
        </w:rPr>
        <w:t>.</w:t>
      </w:r>
      <w:r w:rsidRPr="00723C98">
        <w:rPr>
          <w:bCs/>
          <w:sz w:val="22"/>
          <w:szCs w:val="22"/>
        </w:rPr>
        <w:t xml:space="preserve"> </w:t>
      </w:r>
      <w:r w:rsidR="0030417A">
        <w:rPr>
          <w:bCs/>
          <w:sz w:val="22"/>
          <w:szCs w:val="22"/>
        </w:rPr>
        <w:t>H</w:t>
      </w:r>
      <w:r w:rsidRPr="00723C98">
        <w:rPr>
          <w:bCs/>
          <w:sz w:val="22"/>
          <w:szCs w:val="22"/>
        </w:rPr>
        <w:t>owever</w:t>
      </w:r>
      <w:r w:rsidR="006C5988">
        <w:rPr>
          <w:bCs/>
          <w:sz w:val="22"/>
          <w:szCs w:val="22"/>
        </w:rPr>
        <w:t>,</w:t>
      </w:r>
      <w:r w:rsidRPr="00723C98">
        <w:rPr>
          <w:bCs/>
          <w:sz w:val="22"/>
          <w:szCs w:val="22"/>
        </w:rPr>
        <w:t xml:space="preserve"> any future procurement activity will be advertised in line with public procurement regulations</w:t>
      </w:r>
      <w:r w:rsidR="009D0F2B">
        <w:rPr>
          <w:bCs/>
          <w:sz w:val="22"/>
          <w:szCs w:val="22"/>
        </w:rPr>
        <w:t xml:space="preserve"> via the Defence Sourcing Portal (and this opportunity)</w:t>
      </w:r>
      <w:r w:rsidRPr="00723C98">
        <w:rPr>
          <w:bCs/>
          <w:sz w:val="22"/>
          <w:szCs w:val="22"/>
        </w:rPr>
        <w:t>.</w:t>
      </w:r>
    </w:p>
    <w:p w14:paraId="163D0278" w14:textId="77777777" w:rsidR="00981F6A" w:rsidRPr="00B32860" w:rsidRDefault="00981F6A" w:rsidP="00981F6A">
      <w:pPr>
        <w:pStyle w:val="Default"/>
        <w:ind w:left="720"/>
        <w:rPr>
          <w:sz w:val="22"/>
          <w:szCs w:val="22"/>
        </w:rPr>
      </w:pPr>
    </w:p>
    <w:p w14:paraId="3D947150" w14:textId="77777777" w:rsidR="00981F6A" w:rsidRPr="00B32860" w:rsidRDefault="00981F6A" w:rsidP="00BF0E19">
      <w:pPr>
        <w:pStyle w:val="Default"/>
        <w:numPr>
          <w:ilvl w:val="0"/>
          <w:numId w:val="12"/>
        </w:numPr>
        <w:outlineLvl w:val="0"/>
        <w:rPr>
          <w:b/>
          <w:sz w:val="22"/>
          <w:szCs w:val="22"/>
        </w:rPr>
      </w:pPr>
      <w:bookmarkStart w:id="1" w:name="_Toc69994693"/>
      <w:r w:rsidRPr="00B32860">
        <w:rPr>
          <w:b/>
          <w:sz w:val="22"/>
          <w:szCs w:val="22"/>
        </w:rPr>
        <w:t>Background</w:t>
      </w:r>
      <w:bookmarkEnd w:id="1"/>
      <w:r w:rsidRPr="00B32860">
        <w:rPr>
          <w:b/>
          <w:sz w:val="22"/>
          <w:szCs w:val="22"/>
        </w:rPr>
        <w:t xml:space="preserve"> </w:t>
      </w:r>
    </w:p>
    <w:p w14:paraId="58BEDEDD" w14:textId="2D78A086" w:rsidR="00652AC1" w:rsidRDefault="00652AC1" w:rsidP="00506AF4">
      <w:pPr>
        <w:pStyle w:val="Default"/>
        <w:ind w:left="720"/>
        <w:rPr>
          <w:i/>
          <w:iCs/>
          <w:sz w:val="22"/>
          <w:szCs w:val="22"/>
        </w:rPr>
      </w:pPr>
    </w:p>
    <w:p w14:paraId="78F3907F" w14:textId="43ECB72D" w:rsidR="00652AC1" w:rsidRPr="00652AC1" w:rsidRDefault="00652AC1" w:rsidP="00652AC1">
      <w:pPr>
        <w:pStyle w:val="Default"/>
        <w:ind w:left="720"/>
        <w:rPr>
          <w:sz w:val="22"/>
          <w:szCs w:val="22"/>
        </w:rPr>
      </w:pPr>
      <w:r w:rsidRPr="00652AC1">
        <w:rPr>
          <w:sz w:val="22"/>
          <w:szCs w:val="22"/>
        </w:rPr>
        <w:t xml:space="preserve">Defence Digital (DD) is part of the MOD’s Strategic </w:t>
      </w:r>
      <w:r w:rsidRPr="00652AC1">
        <w:rPr>
          <w:sz w:val="22"/>
          <w:szCs w:val="22"/>
        </w:rPr>
        <w:t>Command and</w:t>
      </w:r>
      <w:r w:rsidRPr="00652AC1">
        <w:rPr>
          <w:sz w:val="22"/>
          <w:szCs w:val="22"/>
        </w:rPr>
        <w:t xml:space="preserve"> has an important role in the age of information warfare. DD is responsible for making sure that effective digital and information technology (D&amp;IT) is put in the hands of the military and business front line. </w:t>
      </w:r>
      <w:r w:rsidRPr="00652AC1">
        <w:rPr>
          <w:sz w:val="22"/>
          <w:szCs w:val="22"/>
        </w:rPr>
        <w:t xml:space="preserve">Within DD lies the Dynamic Software Enterprise Team (DSET), a Commercial team sitting within DD’s Commercial Categorised Software Pillar, aiming to be the universal hub for Enterprise software procurements across MOD. DSET was formed to build long term strategic relationships with MOD’s top software vendors and develop Enterprise License Agreements that create tangible </w:t>
      </w:r>
      <w:proofErr w:type="spellStart"/>
      <w:r w:rsidRPr="00652AC1">
        <w:rPr>
          <w:sz w:val="22"/>
          <w:szCs w:val="22"/>
        </w:rPr>
        <w:t>VfM</w:t>
      </w:r>
      <w:proofErr w:type="spellEnd"/>
      <w:r w:rsidRPr="00652AC1">
        <w:rPr>
          <w:sz w:val="22"/>
          <w:szCs w:val="22"/>
        </w:rPr>
        <w:t xml:space="preserve"> savings.</w:t>
      </w:r>
    </w:p>
    <w:p w14:paraId="07B2FF2A" w14:textId="77777777" w:rsidR="00652AC1" w:rsidRDefault="00652AC1" w:rsidP="00506AF4">
      <w:pPr>
        <w:pStyle w:val="Default"/>
        <w:ind w:left="720"/>
        <w:rPr>
          <w:i/>
          <w:iCs/>
          <w:sz w:val="22"/>
          <w:szCs w:val="22"/>
        </w:rPr>
      </w:pPr>
    </w:p>
    <w:p w14:paraId="68356E46" w14:textId="03A1434A" w:rsidR="009D0F2B" w:rsidRDefault="00B43E92" w:rsidP="00506AF4">
      <w:pPr>
        <w:pStyle w:val="Default"/>
        <w:ind w:left="720"/>
        <w:rPr>
          <w:sz w:val="22"/>
          <w:szCs w:val="22"/>
        </w:rPr>
      </w:pPr>
      <w:r>
        <w:rPr>
          <w:sz w:val="22"/>
          <w:szCs w:val="22"/>
        </w:rPr>
        <w:t>Within the DD Software pillar</w:t>
      </w:r>
      <w:r w:rsidR="00794499">
        <w:rPr>
          <w:sz w:val="22"/>
          <w:szCs w:val="22"/>
        </w:rPr>
        <w:t>’s business</w:t>
      </w:r>
      <w:r>
        <w:rPr>
          <w:sz w:val="22"/>
          <w:szCs w:val="22"/>
        </w:rPr>
        <w:t xml:space="preserve">, </w:t>
      </w:r>
      <w:r w:rsidR="00794499">
        <w:rPr>
          <w:sz w:val="22"/>
          <w:szCs w:val="22"/>
        </w:rPr>
        <w:t>DSET have identified</w:t>
      </w:r>
      <w:r w:rsidR="00652AC1">
        <w:rPr>
          <w:sz w:val="22"/>
          <w:szCs w:val="22"/>
        </w:rPr>
        <w:t xml:space="preserve"> </w:t>
      </w:r>
      <w:r>
        <w:rPr>
          <w:sz w:val="22"/>
          <w:szCs w:val="22"/>
        </w:rPr>
        <w:t>a significant volume of activity occur</w:t>
      </w:r>
      <w:r w:rsidR="00652AC1">
        <w:rPr>
          <w:sz w:val="22"/>
          <w:szCs w:val="22"/>
        </w:rPr>
        <w:t>ring</w:t>
      </w:r>
      <w:r>
        <w:rPr>
          <w:sz w:val="22"/>
          <w:szCs w:val="22"/>
        </w:rPr>
        <w:t xml:space="preserve"> in the scoping, letting and management of Software ‘tail contracts</w:t>
      </w:r>
      <w:r w:rsidR="009D0F2B">
        <w:rPr>
          <w:sz w:val="22"/>
          <w:szCs w:val="22"/>
        </w:rPr>
        <w:t>.</w:t>
      </w:r>
      <w:r>
        <w:rPr>
          <w:sz w:val="22"/>
          <w:szCs w:val="22"/>
        </w:rPr>
        <w:t xml:space="preserve">’ </w:t>
      </w:r>
      <w:r w:rsidR="00652AC1">
        <w:rPr>
          <w:sz w:val="22"/>
          <w:szCs w:val="22"/>
        </w:rPr>
        <w:t>A</w:t>
      </w:r>
      <w:r>
        <w:rPr>
          <w:sz w:val="22"/>
          <w:szCs w:val="22"/>
        </w:rPr>
        <w:t xml:space="preserve"> tail contract is classified as being less than £1</w:t>
      </w:r>
      <w:r w:rsidR="00794499">
        <w:rPr>
          <w:sz w:val="22"/>
          <w:szCs w:val="22"/>
        </w:rPr>
        <w:t>M</w:t>
      </w:r>
      <w:r>
        <w:rPr>
          <w:sz w:val="22"/>
          <w:szCs w:val="22"/>
        </w:rPr>
        <w:t xml:space="preserve"> in value and being discretely procured as part of a separate activity. Following recent internal analyses,</w:t>
      </w:r>
      <w:r w:rsidR="009D0F2B">
        <w:rPr>
          <w:sz w:val="22"/>
          <w:szCs w:val="22"/>
        </w:rPr>
        <w:t xml:space="preserve"> </w:t>
      </w:r>
      <w:r>
        <w:rPr>
          <w:sz w:val="22"/>
          <w:szCs w:val="22"/>
        </w:rPr>
        <w:t>a potential opportunity has been</w:t>
      </w:r>
      <w:r w:rsidR="009D0F2B">
        <w:rPr>
          <w:sz w:val="22"/>
          <w:szCs w:val="22"/>
        </w:rPr>
        <w:t xml:space="preserve"> identified </w:t>
      </w:r>
      <w:r w:rsidR="00652AC1">
        <w:rPr>
          <w:sz w:val="22"/>
          <w:szCs w:val="22"/>
        </w:rPr>
        <w:t xml:space="preserve">to </w:t>
      </w:r>
      <w:r w:rsidR="009D0F2B">
        <w:rPr>
          <w:sz w:val="22"/>
          <w:szCs w:val="22"/>
        </w:rPr>
        <w:t xml:space="preserve">reduce internal resource costs for DD and increase </w:t>
      </w:r>
      <w:proofErr w:type="spellStart"/>
      <w:r w:rsidR="009D0F2B">
        <w:rPr>
          <w:sz w:val="22"/>
          <w:szCs w:val="22"/>
        </w:rPr>
        <w:t>VfM</w:t>
      </w:r>
      <w:proofErr w:type="spellEnd"/>
      <w:r w:rsidR="009D0F2B">
        <w:rPr>
          <w:sz w:val="22"/>
          <w:szCs w:val="22"/>
        </w:rPr>
        <w:t>, by adopting the use of a Managed Service Provider (MSP)</w:t>
      </w:r>
      <w:r w:rsidR="00A11CA3">
        <w:rPr>
          <w:sz w:val="22"/>
          <w:szCs w:val="22"/>
        </w:rPr>
        <w:t xml:space="preserve"> to manage</w:t>
      </w:r>
      <w:r w:rsidR="009D0F2B">
        <w:rPr>
          <w:sz w:val="22"/>
          <w:szCs w:val="22"/>
        </w:rPr>
        <w:t xml:space="preserve"> th</w:t>
      </w:r>
      <w:r>
        <w:rPr>
          <w:sz w:val="22"/>
          <w:szCs w:val="22"/>
        </w:rPr>
        <w:t>e letting and management</w:t>
      </w:r>
      <w:r w:rsidR="009D0F2B">
        <w:rPr>
          <w:sz w:val="22"/>
          <w:szCs w:val="22"/>
        </w:rPr>
        <w:t xml:space="preserve"> </w:t>
      </w:r>
      <w:r w:rsidR="00652AC1">
        <w:rPr>
          <w:sz w:val="22"/>
          <w:szCs w:val="22"/>
        </w:rPr>
        <w:t xml:space="preserve">of these </w:t>
      </w:r>
      <w:r w:rsidR="009D0F2B">
        <w:rPr>
          <w:sz w:val="22"/>
          <w:szCs w:val="22"/>
        </w:rPr>
        <w:t>Tail Spend contracts</w:t>
      </w:r>
      <w:r w:rsidR="000E4D5B" w:rsidRPr="00B32860">
        <w:rPr>
          <w:sz w:val="22"/>
          <w:szCs w:val="22"/>
        </w:rPr>
        <w:t xml:space="preserve">. </w:t>
      </w:r>
    </w:p>
    <w:p w14:paraId="433458BE" w14:textId="77777777" w:rsidR="009D0F2B" w:rsidRDefault="009D0F2B" w:rsidP="00506AF4">
      <w:pPr>
        <w:pStyle w:val="Default"/>
        <w:ind w:left="720"/>
        <w:rPr>
          <w:sz w:val="22"/>
          <w:szCs w:val="22"/>
        </w:rPr>
      </w:pPr>
    </w:p>
    <w:p w14:paraId="619CD5FA" w14:textId="75FEC0FB" w:rsidR="00981F6A" w:rsidRPr="00B32860" w:rsidRDefault="00794499" w:rsidP="00506AF4">
      <w:pPr>
        <w:pStyle w:val="Default"/>
        <w:ind w:left="720"/>
        <w:rPr>
          <w:sz w:val="22"/>
          <w:szCs w:val="22"/>
        </w:rPr>
      </w:pPr>
      <w:r>
        <w:rPr>
          <w:sz w:val="22"/>
          <w:szCs w:val="22"/>
        </w:rPr>
        <w:t>T</w:t>
      </w:r>
      <w:r w:rsidR="00506AF4">
        <w:rPr>
          <w:sz w:val="22"/>
          <w:szCs w:val="22"/>
        </w:rPr>
        <w:t>his document</w:t>
      </w:r>
      <w:r w:rsidR="00981F6A" w:rsidRPr="00723C98">
        <w:rPr>
          <w:sz w:val="22"/>
          <w:szCs w:val="22"/>
        </w:rPr>
        <w:t xml:space="preserve"> is a </w:t>
      </w:r>
      <w:r>
        <w:rPr>
          <w:sz w:val="22"/>
          <w:szCs w:val="22"/>
        </w:rPr>
        <w:t>request</w:t>
      </w:r>
      <w:r w:rsidR="00506AF4">
        <w:rPr>
          <w:sz w:val="22"/>
          <w:szCs w:val="22"/>
        </w:rPr>
        <w:t xml:space="preserve"> </w:t>
      </w:r>
      <w:r>
        <w:rPr>
          <w:sz w:val="22"/>
          <w:szCs w:val="22"/>
        </w:rPr>
        <w:t>DSET</w:t>
      </w:r>
      <w:r w:rsidR="00506AF4">
        <w:rPr>
          <w:sz w:val="22"/>
          <w:szCs w:val="22"/>
        </w:rPr>
        <w:t xml:space="preserve"> would like response to</w:t>
      </w:r>
      <w:r w:rsidR="00B43E92">
        <w:rPr>
          <w:sz w:val="22"/>
          <w:szCs w:val="22"/>
        </w:rPr>
        <w:t xml:space="preserve"> in order to ensure we approach the market in the most suitable way</w:t>
      </w:r>
      <w:r>
        <w:rPr>
          <w:sz w:val="22"/>
          <w:szCs w:val="22"/>
        </w:rPr>
        <w:t>:</w:t>
      </w:r>
      <w:r w:rsidR="00506AF4">
        <w:rPr>
          <w:sz w:val="22"/>
          <w:szCs w:val="22"/>
        </w:rPr>
        <w:t xml:space="preserve"> W</w:t>
      </w:r>
      <w:r w:rsidR="00981F6A" w:rsidRPr="00723C98">
        <w:rPr>
          <w:sz w:val="22"/>
          <w:szCs w:val="22"/>
        </w:rPr>
        <w:t xml:space="preserve">e would be interested in </w:t>
      </w:r>
      <w:r w:rsidR="006C5988" w:rsidRPr="00723C98">
        <w:rPr>
          <w:sz w:val="22"/>
          <w:szCs w:val="22"/>
        </w:rPr>
        <w:t>any</w:t>
      </w:r>
      <w:r w:rsidR="00453B95">
        <w:rPr>
          <w:sz w:val="22"/>
          <w:szCs w:val="22"/>
        </w:rPr>
        <w:t xml:space="preserve"> </w:t>
      </w:r>
      <w:r w:rsidR="00A11CA3">
        <w:rPr>
          <w:sz w:val="22"/>
          <w:szCs w:val="22"/>
        </w:rPr>
        <w:t>current Commercial services</w:t>
      </w:r>
      <w:r>
        <w:rPr>
          <w:sz w:val="22"/>
          <w:szCs w:val="22"/>
        </w:rPr>
        <w:t xml:space="preserve"> of “Managed Service Provider” activity</w:t>
      </w:r>
      <w:r w:rsidR="006C5988" w:rsidRPr="00723C98">
        <w:rPr>
          <w:sz w:val="22"/>
          <w:szCs w:val="22"/>
        </w:rPr>
        <w:t xml:space="preserve"> </w:t>
      </w:r>
      <w:r w:rsidR="00A11CA3">
        <w:rPr>
          <w:sz w:val="22"/>
          <w:szCs w:val="22"/>
        </w:rPr>
        <w:t xml:space="preserve">offered, </w:t>
      </w:r>
      <w:r w:rsidR="006C5988" w:rsidRPr="00723C98">
        <w:rPr>
          <w:sz w:val="22"/>
          <w:szCs w:val="22"/>
        </w:rPr>
        <w:t xml:space="preserve">which could </w:t>
      </w:r>
      <w:r w:rsidR="009D7655" w:rsidRPr="00723C98">
        <w:rPr>
          <w:sz w:val="22"/>
          <w:szCs w:val="22"/>
        </w:rPr>
        <w:t>fulfil</w:t>
      </w:r>
      <w:r w:rsidR="006C5988" w:rsidRPr="00723C98">
        <w:rPr>
          <w:sz w:val="22"/>
          <w:szCs w:val="22"/>
        </w:rPr>
        <w:t xml:space="preserve"> the</w:t>
      </w:r>
      <w:r>
        <w:rPr>
          <w:sz w:val="22"/>
          <w:szCs w:val="22"/>
        </w:rPr>
        <w:t xml:space="preserve"> developing</w:t>
      </w:r>
      <w:r w:rsidR="006C5988" w:rsidRPr="00723C98">
        <w:rPr>
          <w:sz w:val="22"/>
          <w:szCs w:val="22"/>
        </w:rPr>
        <w:t xml:space="preserve"> requirement</w:t>
      </w:r>
      <w:r w:rsidR="00A11CA3">
        <w:rPr>
          <w:sz w:val="22"/>
          <w:szCs w:val="22"/>
        </w:rPr>
        <w:t xml:space="preserve"> to manage DD’s Software Tail Spend contracts</w:t>
      </w:r>
      <w:r w:rsidR="00981F6A" w:rsidRPr="00723C98">
        <w:rPr>
          <w:sz w:val="22"/>
          <w:szCs w:val="22"/>
        </w:rPr>
        <w:t>.</w:t>
      </w:r>
      <w:r w:rsidR="00AB5263">
        <w:rPr>
          <w:sz w:val="22"/>
          <w:szCs w:val="22"/>
        </w:rPr>
        <w:t xml:space="preserve"> Any solutions </w:t>
      </w:r>
      <w:r w:rsidR="00506AF4">
        <w:rPr>
          <w:sz w:val="22"/>
          <w:szCs w:val="22"/>
        </w:rPr>
        <w:t>must</w:t>
      </w:r>
      <w:r w:rsidR="00A11CA3">
        <w:rPr>
          <w:sz w:val="22"/>
          <w:szCs w:val="22"/>
        </w:rPr>
        <w:t xml:space="preserve"> conform with necessary Cyber security </w:t>
      </w:r>
      <w:r>
        <w:rPr>
          <w:sz w:val="22"/>
          <w:szCs w:val="22"/>
        </w:rPr>
        <w:t>requirements.</w:t>
      </w:r>
    </w:p>
    <w:p w14:paraId="58C9CF42" w14:textId="77777777" w:rsidR="00981F6A" w:rsidRPr="00B32860" w:rsidRDefault="00981F6A" w:rsidP="00981F6A">
      <w:pPr>
        <w:pStyle w:val="Default"/>
        <w:rPr>
          <w:sz w:val="22"/>
          <w:szCs w:val="22"/>
        </w:rPr>
      </w:pPr>
    </w:p>
    <w:p w14:paraId="5120F5FC" w14:textId="77777777" w:rsidR="00981F6A" w:rsidRPr="00B32860" w:rsidRDefault="00981F6A" w:rsidP="00BF0E19">
      <w:pPr>
        <w:pStyle w:val="Default"/>
        <w:numPr>
          <w:ilvl w:val="0"/>
          <w:numId w:val="12"/>
        </w:numPr>
        <w:outlineLvl w:val="0"/>
        <w:rPr>
          <w:b/>
          <w:sz w:val="22"/>
          <w:szCs w:val="22"/>
        </w:rPr>
      </w:pPr>
      <w:bookmarkStart w:id="2" w:name="_Toc69994694"/>
      <w:r w:rsidRPr="00B32860">
        <w:rPr>
          <w:b/>
          <w:sz w:val="22"/>
          <w:szCs w:val="22"/>
        </w:rPr>
        <w:t>RFI intended outcomes</w:t>
      </w:r>
      <w:bookmarkEnd w:id="2"/>
      <w:r w:rsidRPr="00B32860">
        <w:rPr>
          <w:b/>
          <w:sz w:val="22"/>
          <w:szCs w:val="22"/>
        </w:rPr>
        <w:t xml:space="preserve"> </w:t>
      </w:r>
    </w:p>
    <w:p w14:paraId="7889AAAC" w14:textId="77777777" w:rsidR="00981F6A" w:rsidRPr="00B32860" w:rsidRDefault="00981F6A" w:rsidP="00981F6A">
      <w:pPr>
        <w:pStyle w:val="Default"/>
        <w:ind w:left="720"/>
        <w:rPr>
          <w:sz w:val="22"/>
          <w:szCs w:val="22"/>
        </w:rPr>
      </w:pPr>
    </w:p>
    <w:p w14:paraId="5465786D" w14:textId="77777777" w:rsidR="00981F6A" w:rsidRPr="00B32860" w:rsidRDefault="00981F6A" w:rsidP="00981F6A">
      <w:pPr>
        <w:pStyle w:val="Default"/>
        <w:ind w:left="720"/>
        <w:rPr>
          <w:sz w:val="22"/>
          <w:szCs w:val="22"/>
        </w:rPr>
      </w:pPr>
      <w:r w:rsidRPr="00B32860">
        <w:rPr>
          <w:sz w:val="22"/>
          <w:szCs w:val="22"/>
        </w:rPr>
        <w:t xml:space="preserve">This RFI aims to achieve 4 outcomes: </w:t>
      </w:r>
    </w:p>
    <w:p w14:paraId="43DB8510" w14:textId="2CCBE3FE" w:rsidR="00794499" w:rsidRDefault="00794499" w:rsidP="00966C8A">
      <w:pPr>
        <w:pStyle w:val="Default"/>
        <w:numPr>
          <w:ilvl w:val="1"/>
          <w:numId w:val="12"/>
        </w:numPr>
        <w:rPr>
          <w:sz w:val="22"/>
          <w:szCs w:val="22"/>
        </w:rPr>
      </w:pPr>
      <w:r>
        <w:rPr>
          <w:sz w:val="22"/>
          <w:szCs w:val="22"/>
        </w:rPr>
        <w:t>To inform and refine the requirement, identifying all possible opportunities with the requirement</w:t>
      </w:r>
    </w:p>
    <w:p w14:paraId="53C9D5D2" w14:textId="76A8C6B2" w:rsidR="00981F6A" w:rsidRPr="00B32860" w:rsidRDefault="00981F6A" w:rsidP="00966C8A">
      <w:pPr>
        <w:pStyle w:val="Default"/>
        <w:numPr>
          <w:ilvl w:val="1"/>
          <w:numId w:val="12"/>
        </w:numPr>
        <w:rPr>
          <w:sz w:val="22"/>
          <w:szCs w:val="22"/>
        </w:rPr>
      </w:pPr>
      <w:r w:rsidRPr="00B32860">
        <w:rPr>
          <w:sz w:val="22"/>
          <w:szCs w:val="22"/>
        </w:rPr>
        <w:t xml:space="preserve">Explore the market to see </w:t>
      </w:r>
      <w:r w:rsidR="00A11CA3">
        <w:rPr>
          <w:sz w:val="22"/>
          <w:szCs w:val="22"/>
        </w:rPr>
        <w:t xml:space="preserve">what </w:t>
      </w:r>
      <w:r w:rsidRPr="00B32860">
        <w:rPr>
          <w:sz w:val="22"/>
          <w:szCs w:val="22"/>
        </w:rPr>
        <w:t xml:space="preserve">existing </w:t>
      </w:r>
      <w:r w:rsidR="00A11CA3">
        <w:rPr>
          <w:sz w:val="22"/>
          <w:szCs w:val="22"/>
        </w:rPr>
        <w:t>services</w:t>
      </w:r>
      <w:r w:rsidRPr="00B32860">
        <w:rPr>
          <w:sz w:val="22"/>
          <w:szCs w:val="22"/>
        </w:rPr>
        <w:t xml:space="preserve"> could mee</w:t>
      </w:r>
      <w:r w:rsidR="00506AF4">
        <w:rPr>
          <w:sz w:val="22"/>
          <w:szCs w:val="22"/>
        </w:rPr>
        <w:t>t the requirement</w:t>
      </w:r>
      <w:r w:rsidR="00B43E92">
        <w:rPr>
          <w:sz w:val="22"/>
          <w:szCs w:val="22"/>
        </w:rPr>
        <w:t xml:space="preserve"> and t</w:t>
      </w:r>
      <w:r w:rsidR="0030417A">
        <w:rPr>
          <w:sz w:val="22"/>
          <w:szCs w:val="22"/>
        </w:rPr>
        <w:t>o establish w</w:t>
      </w:r>
      <w:r w:rsidRPr="00B32860">
        <w:rPr>
          <w:sz w:val="22"/>
          <w:szCs w:val="22"/>
        </w:rPr>
        <w:t xml:space="preserve">hat </w:t>
      </w:r>
      <w:r w:rsidR="00B43E92">
        <w:rPr>
          <w:sz w:val="22"/>
          <w:szCs w:val="22"/>
        </w:rPr>
        <w:t>current and future services are available</w:t>
      </w:r>
      <w:r w:rsidRPr="00B32860">
        <w:rPr>
          <w:sz w:val="22"/>
          <w:szCs w:val="22"/>
        </w:rPr>
        <w:t xml:space="preserve">. </w:t>
      </w:r>
    </w:p>
    <w:p w14:paraId="011CCC88" w14:textId="24F8A446" w:rsidR="00981F6A" w:rsidRPr="00B32860" w:rsidRDefault="00981F6A" w:rsidP="00966C8A">
      <w:pPr>
        <w:pStyle w:val="Default"/>
        <w:numPr>
          <w:ilvl w:val="1"/>
          <w:numId w:val="12"/>
        </w:numPr>
        <w:rPr>
          <w:sz w:val="22"/>
          <w:szCs w:val="22"/>
        </w:rPr>
      </w:pPr>
      <w:r w:rsidRPr="00B32860">
        <w:rPr>
          <w:sz w:val="22"/>
          <w:szCs w:val="22"/>
        </w:rPr>
        <w:t>Develop a procurement strategy that will deliver best value for Defence</w:t>
      </w:r>
      <w:r w:rsidR="00597994">
        <w:rPr>
          <w:sz w:val="22"/>
          <w:szCs w:val="22"/>
        </w:rPr>
        <w:t xml:space="preserve"> and is aligned to industry.</w:t>
      </w:r>
      <w:r w:rsidRPr="00B32860">
        <w:rPr>
          <w:sz w:val="22"/>
          <w:szCs w:val="22"/>
        </w:rPr>
        <w:t xml:space="preserve"> </w:t>
      </w:r>
    </w:p>
    <w:p w14:paraId="3779C7B9" w14:textId="41186AEF" w:rsidR="00AC3267" w:rsidRDefault="00981F6A" w:rsidP="00295819">
      <w:pPr>
        <w:numPr>
          <w:ilvl w:val="1"/>
          <w:numId w:val="12"/>
        </w:numPr>
        <w:autoSpaceDE w:val="0"/>
        <w:autoSpaceDN w:val="0"/>
        <w:adjustRightInd w:val="0"/>
        <w:spacing w:after="0" w:line="240" w:lineRule="auto"/>
        <w:rPr>
          <w:rFonts w:ascii="Arial" w:hAnsi="Arial" w:cs="Arial"/>
          <w:color w:val="000000"/>
        </w:rPr>
      </w:pPr>
      <w:r w:rsidRPr="00981F6A">
        <w:rPr>
          <w:rFonts w:ascii="Arial" w:hAnsi="Arial" w:cs="Arial"/>
          <w:color w:val="000000"/>
        </w:rPr>
        <w:t xml:space="preserve">To inform a </w:t>
      </w:r>
      <w:r w:rsidR="007032CE">
        <w:rPr>
          <w:rFonts w:ascii="Arial" w:hAnsi="Arial" w:cs="Arial"/>
          <w:color w:val="000000"/>
        </w:rPr>
        <w:t>p</w:t>
      </w:r>
      <w:r w:rsidRPr="00981F6A">
        <w:rPr>
          <w:rFonts w:ascii="Arial" w:hAnsi="Arial" w:cs="Arial"/>
          <w:color w:val="000000"/>
        </w:rPr>
        <w:t xml:space="preserve">rocurement </w:t>
      </w:r>
      <w:r w:rsidR="007032CE">
        <w:rPr>
          <w:rFonts w:ascii="Arial" w:hAnsi="Arial" w:cs="Arial"/>
          <w:color w:val="000000"/>
        </w:rPr>
        <w:t>s</w:t>
      </w:r>
      <w:r w:rsidRPr="00981F6A">
        <w:rPr>
          <w:rFonts w:ascii="Arial" w:hAnsi="Arial" w:cs="Arial"/>
          <w:color w:val="000000"/>
        </w:rPr>
        <w:t>trategy that enables the implementation of an enduring solution, for com</w:t>
      </w:r>
      <w:r w:rsidR="00BB604F">
        <w:rPr>
          <w:rFonts w:ascii="Arial" w:hAnsi="Arial" w:cs="Arial"/>
          <w:color w:val="000000"/>
        </w:rPr>
        <w:t xml:space="preserve">petition </w:t>
      </w:r>
      <w:r w:rsidRPr="00723C98">
        <w:rPr>
          <w:rFonts w:ascii="Arial" w:hAnsi="Arial" w:cs="Arial"/>
        </w:rPr>
        <w:t xml:space="preserve">from potentially </w:t>
      </w:r>
      <w:r w:rsidR="00BB604F">
        <w:rPr>
          <w:rFonts w:ascii="Arial" w:hAnsi="Arial" w:cs="Arial"/>
        </w:rPr>
        <w:t>October/</w:t>
      </w:r>
      <w:r w:rsidR="00506AF4" w:rsidRPr="007A76D7">
        <w:rPr>
          <w:rFonts w:ascii="Arial" w:hAnsi="Arial" w:cs="Arial"/>
        </w:rPr>
        <w:t>November</w:t>
      </w:r>
      <w:r w:rsidR="007032CE" w:rsidRPr="007A76D7">
        <w:rPr>
          <w:rFonts w:ascii="Arial" w:hAnsi="Arial" w:cs="Arial"/>
        </w:rPr>
        <w:t xml:space="preserve"> </w:t>
      </w:r>
      <w:r w:rsidRPr="007A76D7">
        <w:rPr>
          <w:rFonts w:ascii="Arial" w:hAnsi="Arial" w:cs="Arial"/>
        </w:rPr>
        <w:t>2021.</w:t>
      </w:r>
      <w:r w:rsidRPr="00981F6A">
        <w:rPr>
          <w:rFonts w:ascii="Arial" w:hAnsi="Arial" w:cs="Arial"/>
          <w:color w:val="000000"/>
        </w:rPr>
        <w:t xml:space="preserve"> </w:t>
      </w:r>
    </w:p>
    <w:p w14:paraId="55EFC372" w14:textId="77777777" w:rsidR="00BF0E19" w:rsidRPr="00981F6A" w:rsidRDefault="00BF0E19" w:rsidP="00BF0E19">
      <w:pPr>
        <w:autoSpaceDE w:val="0"/>
        <w:autoSpaceDN w:val="0"/>
        <w:adjustRightInd w:val="0"/>
        <w:spacing w:after="0" w:line="240" w:lineRule="auto"/>
        <w:ind w:left="1440" w:hanging="360"/>
        <w:rPr>
          <w:rFonts w:ascii="Arial" w:hAnsi="Arial" w:cs="Arial"/>
          <w:color w:val="000000"/>
        </w:rPr>
      </w:pPr>
    </w:p>
    <w:p w14:paraId="6A29D1F1" w14:textId="77777777" w:rsidR="00BF0E19" w:rsidRPr="00B32860" w:rsidRDefault="00BF0E19" w:rsidP="00511370">
      <w:pPr>
        <w:pStyle w:val="Default"/>
        <w:numPr>
          <w:ilvl w:val="0"/>
          <w:numId w:val="12"/>
        </w:numPr>
        <w:outlineLvl w:val="0"/>
        <w:rPr>
          <w:b/>
          <w:sz w:val="22"/>
          <w:szCs w:val="22"/>
        </w:rPr>
      </w:pPr>
      <w:bookmarkStart w:id="3" w:name="_Toc69994695"/>
      <w:r>
        <w:rPr>
          <w:b/>
          <w:sz w:val="22"/>
          <w:szCs w:val="22"/>
        </w:rPr>
        <w:t>RFI Procedure</w:t>
      </w:r>
      <w:bookmarkEnd w:id="3"/>
      <w:r w:rsidRPr="00B32860">
        <w:rPr>
          <w:b/>
          <w:sz w:val="22"/>
          <w:szCs w:val="22"/>
        </w:rPr>
        <w:t xml:space="preserve"> </w:t>
      </w:r>
    </w:p>
    <w:p w14:paraId="6167E91C" w14:textId="77777777" w:rsidR="00981F6A" w:rsidRPr="00981F6A" w:rsidRDefault="00981F6A" w:rsidP="00981F6A">
      <w:pPr>
        <w:autoSpaceDE w:val="0"/>
        <w:autoSpaceDN w:val="0"/>
        <w:adjustRightInd w:val="0"/>
        <w:spacing w:after="0" w:line="240" w:lineRule="auto"/>
        <w:ind w:left="720"/>
        <w:rPr>
          <w:rFonts w:ascii="Arial" w:hAnsi="Arial" w:cs="Arial"/>
          <w:color w:val="000000"/>
        </w:rPr>
      </w:pPr>
    </w:p>
    <w:p w14:paraId="7B7322EA" w14:textId="77777777" w:rsidR="00BD75C7" w:rsidRDefault="00981F6A" w:rsidP="00981F6A">
      <w:pPr>
        <w:autoSpaceDE w:val="0"/>
        <w:autoSpaceDN w:val="0"/>
        <w:adjustRightInd w:val="0"/>
        <w:spacing w:after="0" w:line="240" w:lineRule="auto"/>
        <w:ind w:left="720"/>
        <w:rPr>
          <w:rFonts w:ascii="Arial" w:hAnsi="Arial" w:cs="Arial"/>
          <w:color w:val="000000"/>
        </w:rPr>
      </w:pPr>
      <w:r w:rsidRPr="00981F6A">
        <w:rPr>
          <w:rFonts w:ascii="Arial" w:hAnsi="Arial" w:cs="Arial"/>
          <w:color w:val="000000"/>
        </w:rPr>
        <w:t xml:space="preserve">Responses to this RFI will be reviewed by </w:t>
      </w:r>
      <w:r w:rsidR="00BD75C7">
        <w:rPr>
          <w:rFonts w:ascii="Arial" w:hAnsi="Arial" w:cs="Arial"/>
          <w:color w:val="000000"/>
        </w:rPr>
        <w:t>DSET and associated internal partners</w:t>
      </w:r>
      <w:r w:rsidRPr="00981F6A">
        <w:rPr>
          <w:rFonts w:ascii="Arial" w:hAnsi="Arial" w:cs="Arial"/>
          <w:color w:val="000000"/>
        </w:rPr>
        <w:t>.</w:t>
      </w:r>
    </w:p>
    <w:p w14:paraId="6A66B9DA" w14:textId="1050810A" w:rsidR="00981F6A" w:rsidRPr="00981F6A" w:rsidRDefault="00981F6A" w:rsidP="00981F6A">
      <w:pPr>
        <w:autoSpaceDE w:val="0"/>
        <w:autoSpaceDN w:val="0"/>
        <w:adjustRightInd w:val="0"/>
        <w:spacing w:after="0" w:line="240" w:lineRule="auto"/>
        <w:ind w:left="720"/>
        <w:rPr>
          <w:rFonts w:ascii="Arial" w:hAnsi="Arial" w:cs="Arial"/>
          <w:color w:val="000000"/>
        </w:rPr>
      </w:pPr>
      <w:r w:rsidRPr="00981F6A">
        <w:rPr>
          <w:rFonts w:ascii="Arial" w:hAnsi="Arial" w:cs="Arial"/>
          <w:color w:val="000000"/>
        </w:rPr>
        <w:t xml:space="preserve"> </w:t>
      </w:r>
    </w:p>
    <w:p w14:paraId="01F4C281" w14:textId="4B1E1B16" w:rsidR="00981F6A" w:rsidRPr="00981F6A" w:rsidRDefault="00981F6A" w:rsidP="00981F6A">
      <w:pPr>
        <w:autoSpaceDE w:val="0"/>
        <w:autoSpaceDN w:val="0"/>
        <w:adjustRightInd w:val="0"/>
        <w:spacing w:after="0" w:line="240" w:lineRule="auto"/>
        <w:ind w:left="720"/>
        <w:rPr>
          <w:rFonts w:ascii="Arial" w:hAnsi="Arial" w:cs="Arial"/>
          <w:color w:val="000000"/>
        </w:rPr>
      </w:pPr>
      <w:r w:rsidRPr="00981F6A">
        <w:rPr>
          <w:rFonts w:ascii="Arial" w:hAnsi="Arial" w:cs="Arial"/>
          <w:color w:val="000000"/>
        </w:rPr>
        <w:lastRenderedPageBreak/>
        <w:t>Any details provided in response to this RFI will be used for information purposes only and will not be u</w:t>
      </w:r>
      <w:r w:rsidR="00453B95">
        <w:rPr>
          <w:rFonts w:ascii="Arial" w:hAnsi="Arial" w:cs="Arial"/>
          <w:color w:val="000000"/>
        </w:rPr>
        <w:t>sed to determine the potential s</w:t>
      </w:r>
      <w:r w:rsidRPr="00981F6A">
        <w:rPr>
          <w:rFonts w:ascii="Arial" w:hAnsi="Arial" w:cs="Arial"/>
          <w:color w:val="000000"/>
        </w:rPr>
        <w:t xml:space="preserve">uppliers who will be invited to bid, should the Authority proceed to tender. </w:t>
      </w:r>
    </w:p>
    <w:p w14:paraId="25D68E54" w14:textId="77777777" w:rsidR="00981F6A" w:rsidRPr="00981F6A" w:rsidRDefault="00981F6A" w:rsidP="00981F6A">
      <w:pPr>
        <w:autoSpaceDE w:val="0"/>
        <w:autoSpaceDN w:val="0"/>
        <w:adjustRightInd w:val="0"/>
        <w:spacing w:after="0" w:line="240" w:lineRule="auto"/>
        <w:ind w:left="720"/>
        <w:rPr>
          <w:rFonts w:ascii="Arial" w:hAnsi="Arial" w:cs="Arial"/>
          <w:color w:val="000000"/>
        </w:rPr>
      </w:pPr>
      <w:r w:rsidRPr="00981F6A">
        <w:rPr>
          <w:rFonts w:ascii="Arial" w:hAnsi="Arial" w:cs="Arial"/>
          <w:color w:val="000000"/>
        </w:rPr>
        <w:t xml:space="preserve">The results and analysis of this RFI shall not constitute any form of pre-qualification exercise. </w:t>
      </w:r>
    </w:p>
    <w:p w14:paraId="331F0097" w14:textId="77777777" w:rsidR="00981F6A" w:rsidRPr="00981F6A" w:rsidRDefault="00981F6A" w:rsidP="00981F6A">
      <w:pPr>
        <w:autoSpaceDE w:val="0"/>
        <w:autoSpaceDN w:val="0"/>
        <w:adjustRightInd w:val="0"/>
        <w:spacing w:after="0" w:line="240" w:lineRule="auto"/>
        <w:ind w:left="720"/>
        <w:rPr>
          <w:rFonts w:ascii="Arial" w:hAnsi="Arial" w:cs="Arial"/>
          <w:color w:val="000000"/>
        </w:rPr>
      </w:pPr>
      <w:r w:rsidRPr="00981F6A">
        <w:rPr>
          <w:rFonts w:ascii="Arial" w:hAnsi="Arial" w:cs="Arial"/>
          <w:color w:val="000000"/>
        </w:rPr>
        <w:t xml:space="preserve">Any formal procurement process will be undertaken in accordance with the relevant Procurement Law. </w:t>
      </w:r>
    </w:p>
    <w:p w14:paraId="476663B1" w14:textId="77777777" w:rsidR="00981F6A" w:rsidRPr="00B32860" w:rsidRDefault="00981F6A" w:rsidP="00981F6A">
      <w:pPr>
        <w:autoSpaceDE w:val="0"/>
        <w:autoSpaceDN w:val="0"/>
        <w:adjustRightInd w:val="0"/>
        <w:spacing w:after="0" w:line="240" w:lineRule="auto"/>
        <w:ind w:left="720"/>
        <w:rPr>
          <w:rFonts w:ascii="Arial" w:hAnsi="Arial" w:cs="Arial"/>
          <w:color w:val="000000"/>
        </w:rPr>
      </w:pPr>
      <w:r w:rsidRPr="00981F6A">
        <w:rPr>
          <w:rFonts w:ascii="Arial" w:hAnsi="Arial" w:cs="Arial"/>
          <w:color w:val="000000"/>
        </w:rPr>
        <w:t xml:space="preserve">Nothing in this RFI, or any other engagements with Industry prior to a formal procurement process, shall be construed as a representation as to the Authority’s ultimate decision in relation to the future requirement. </w:t>
      </w:r>
    </w:p>
    <w:p w14:paraId="3E0B580A" w14:textId="77777777" w:rsidR="000E05CD" w:rsidRPr="00981F6A" w:rsidRDefault="000E05CD" w:rsidP="000E05CD">
      <w:pPr>
        <w:autoSpaceDE w:val="0"/>
        <w:autoSpaceDN w:val="0"/>
        <w:adjustRightInd w:val="0"/>
        <w:spacing w:after="0" w:line="240" w:lineRule="auto"/>
        <w:rPr>
          <w:rFonts w:ascii="Arial" w:hAnsi="Arial" w:cs="Arial"/>
          <w:color w:val="000000"/>
        </w:rPr>
      </w:pPr>
    </w:p>
    <w:p w14:paraId="543D5032" w14:textId="77777777" w:rsidR="00511370" w:rsidRPr="00B32860" w:rsidRDefault="00511370" w:rsidP="00511370">
      <w:pPr>
        <w:pStyle w:val="Default"/>
        <w:numPr>
          <w:ilvl w:val="0"/>
          <w:numId w:val="12"/>
        </w:numPr>
        <w:outlineLvl w:val="0"/>
        <w:rPr>
          <w:b/>
          <w:sz w:val="22"/>
          <w:szCs w:val="22"/>
        </w:rPr>
      </w:pPr>
      <w:bookmarkStart w:id="4" w:name="_Toc69994696"/>
      <w:r>
        <w:rPr>
          <w:b/>
          <w:sz w:val="22"/>
          <w:szCs w:val="22"/>
        </w:rPr>
        <w:t>How to submit responses to this RFI</w:t>
      </w:r>
      <w:bookmarkEnd w:id="4"/>
      <w:r w:rsidRPr="00B32860">
        <w:rPr>
          <w:b/>
          <w:sz w:val="22"/>
          <w:szCs w:val="22"/>
        </w:rPr>
        <w:t xml:space="preserve"> </w:t>
      </w:r>
    </w:p>
    <w:p w14:paraId="4F3A82D4" w14:textId="77777777" w:rsidR="00981F6A" w:rsidRPr="00981F6A" w:rsidRDefault="00981F6A" w:rsidP="00981F6A">
      <w:pPr>
        <w:autoSpaceDE w:val="0"/>
        <w:autoSpaceDN w:val="0"/>
        <w:adjustRightInd w:val="0"/>
        <w:spacing w:after="0" w:line="240" w:lineRule="auto"/>
        <w:ind w:left="720"/>
        <w:rPr>
          <w:rFonts w:ascii="Arial" w:hAnsi="Arial" w:cs="Arial"/>
          <w:color w:val="000000"/>
        </w:rPr>
      </w:pPr>
    </w:p>
    <w:p w14:paraId="12B9D1BD" w14:textId="4C8887E7" w:rsidR="00981F6A" w:rsidRPr="00981F6A" w:rsidRDefault="00981F6A" w:rsidP="00981F6A">
      <w:pPr>
        <w:autoSpaceDE w:val="0"/>
        <w:autoSpaceDN w:val="0"/>
        <w:adjustRightInd w:val="0"/>
        <w:spacing w:after="0" w:line="240" w:lineRule="auto"/>
        <w:ind w:left="720"/>
        <w:rPr>
          <w:rFonts w:ascii="Arial" w:hAnsi="Arial" w:cs="Arial"/>
          <w:color w:val="000000"/>
        </w:rPr>
      </w:pPr>
      <w:r w:rsidRPr="00981F6A">
        <w:rPr>
          <w:rFonts w:ascii="Arial" w:hAnsi="Arial" w:cs="Arial"/>
          <w:color w:val="000000"/>
        </w:rPr>
        <w:t xml:space="preserve">Respondents should </w:t>
      </w:r>
      <w:r w:rsidR="00BD75C7">
        <w:rPr>
          <w:rFonts w:ascii="Arial" w:hAnsi="Arial" w:cs="Arial"/>
          <w:color w:val="000000"/>
        </w:rPr>
        <w:t xml:space="preserve">return Annex A and </w:t>
      </w:r>
      <w:r w:rsidRPr="00981F6A">
        <w:rPr>
          <w:rFonts w:ascii="Arial" w:hAnsi="Arial" w:cs="Arial"/>
          <w:color w:val="000000"/>
        </w:rPr>
        <w:t xml:space="preserve">provide </w:t>
      </w:r>
      <w:r w:rsidR="00BD75C7">
        <w:rPr>
          <w:rFonts w:ascii="Arial" w:hAnsi="Arial" w:cs="Arial"/>
          <w:color w:val="000000"/>
        </w:rPr>
        <w:t xml:space="preserve">responses to the RFI request </w:t>
      </w:r>
      <w:r w:rsidRPr="00981F6A">
        <w:rPr>
          <w:rFonts w:ascii="Arial" w:hAnsi="Arial" w:cs="Arial"/>
          <w:color w:val="000000"/>
        </w:rPr>
        <w:t>in PDF</w:t>
      </w:r>
      <w:r w:rsidR="0030417A">
        <w:rPr>
          <w:rFonts w:ascii="Arial" w:hAnsi="Arial" w:cs="Arial"/>
          <w:color w:val="000000"/>
        </w:rPr>
        <w:t>,</w:t>
      </w:r>
      <w:r w:rsidRPr="00981F6A">
        <w:rPr>
          <w:rFonts w:ascii="Arial" w:hAnsi="Arial" w:cs="Arial"/>
          <w:color w:val="000000"/>
        </w:rPr>
        <w:t xml:space="preserve"> quoting the RFI reference on all documentation and emails</w:t>
      </w:r>
      <w:r w:rsidRPr="00981F6A">
        <w:rPr>
          <w:rFonts w:ascii="Arial" w:hAnsi="Arial" w:cs="Arial"/>
          <w:b/>
          <w:bCs/>
          <w:color w:val="000000"/>
        </w:rPr>
        <w:t>.</w:t>
      </w:r>
      <w:r w:rsidR="00BB604F">
        <w:rPr>
          <w:rFonts w:ascii="Arial" w:hAnsi="Arial" w:cs="Arial"/>
          <w:b/>
          <w:bCs/>
          <w:color w:val="000000"/>
        </w:rPr>
        <w:t xml:space="preserve"> </w:t>
      </w:r>
      <w:r w:rsidRPr="00981F6A">
        <w:rPr>
          <w:rFonts w:ascii="Arial" w:hAnsi="Arial" w:cs="Arial"/>
          <w:b/>
          <w:bCs/>
          <w:color w:val="000000"/>
        </w:rPr>
        <w:t xml:space="preserve"> </w:t>
      </w:r>
    </w:p>
    <w:p w14:paraId="7DB00783" w14:textId="423102E6" w:rsidR="00981F6A" w:rsidRPr="00981F6A" w:rsidRDefault="00981F6A" w:rsidP="00981F6A">
      <w:pPr>
        <w:autoSpaceDE w:val="0"/>
        <w:autoSpaceDN w:val="0"/>
        <w:adjustRightInd w:val="0"/>
        <w:spacing w:after="0" w:line="240" w:lineRule="auto"/>
        <w:ind w:left="720"/>
        <w:rPr>
          <w:rFonts w:ascii="Arial" w:hAnsi="Arial" w:cs="Arial"/>
          <w:color w:val="000000"/>
        </w:rPr>
      </w:pPr>
      <w:r w:rsidRPr="00981F6A">
        <w:rPr>
          <w:rFonts w:ascii="Arial" w:hAnsi="Arial" w:cs="Arial"/>
          <w:color w:val="000000"/>
        </w:rPr>
        <w:t xml:space="preserve">If upon review of your submission any clarifications or additional information is required, you will be contacted using the details provided </w:t>
      </w:r>
      <w:r w:rsidR="00BD75C7">
        <w:rPr>
          <w:rFonts w:ascii="Arial" w:hAnsi="Arial" w:cs="Arial"/>
          <w:color w:val="000000"/>
        </w:rPr>
        <w:t>within Annex A</w:t>
      </w:r>
      <w:r w:rsidRPr="00981F6A">
        <w:rPr>
          <w:rFonts w:ascii="Arial" w:hAnsi="Arial" w:cs="Arial"/>
          <w:color w:val="000000"/>
        </w:rPr>
        <w:t xml:space="preserve">. </w:t>
      </w:r>
    </w:p>
    <w:p w14:paraId="651D3435" w14:textId="1D2CA280" w:rsidR="00981F6A" w:rsidRDefault="00BB604F" w:rsidP="00981F6A">
      <w:pPr>
        <w:autoSpaceDE w:val="0"/>
        <w:autoSpaceDN w:val="0"/>
        <w:adjustRightInd w:val="0"/>
        <w:spacing w:after="0" w:line="240" w:lineRule="auto"/>
        <w:ind w:left="720"/>
        <w:rPr>
          <w:rFonts w:ascii="Arial" w:hAnsi="Arial" w:cs="Arial"/>
          <w:color w:val="000000"/>
        </w:rPr>
      </w:pPr>
      <w:r>
        <w:rPr>
          <w:rFonts w:ascii="Arial" w:hAnsi="Arial" w:cs="Arial"/>
          <w:color w:val="000000"/>
        </w:rPr>
        <w:t>Only A</w:t>
      </w:r>
      <w:r w:rsidR="00981F6A" w:rsidRPr="00981F6A">
        <w:rPr>
          <w:rFonts w:ascii="Arial" w:hAnsi="Arial" w:cs="Arial"/>
          <w:color w:val="000000"/>
        </w:rPr>
        <w:t xml:space="preserve">dditional documents </w:t>
      </w:r>
      <w:r>
        <w:rPr>
          <w:rFonts w:ascii="Arial" w:hAnsi="Arial" w:cs="Arial"/>
          <w:color w:val="000000"/>
        </w:rPr>
        <w:t xml:space="preserve">for the sole purpose of providing information of the current services commercially offered will be accepted, documents </w:t>
      </w:r>
      <w:r w:rsidR="00981F6A" w:rsidRPr="00981F6A">
        <w:rPr>
          <w:rFonts w:ascii="Arial" w:hAnsi="Arial" w:cs="Arial"/>
          <w:color w:val="000000"/>
        </w:rPr>
        <w:t>such as company overviews</w:t>
      </w:r>
      <w:r>
        <w:rPr>
          <w:rFonts w:ascii="Arial" w:hAnsi="Arial" w:cs="Arial"/>
          <w:color w:val="000000"/>
        </w:rPr>
        <w:t xml:space="preserve"> will not be necessary</w:t>
      </w:r>
      <w:r w:rsidR="00981F6A" w:rsidRPr="00981F6A">
        <w:rPr>
          <w:rFonts w:ascii="Arial" w:hAnsi="Arial" w:cs="Arial"/>
          <w:color w:val="000000"/>
        </w:rPr>
        <w:t xml:space="preserve">, </w:t>
      </w:r>
      <w:r w:rsidR="0030417A">
        <w:rPr>
          <w:rFonts w:ascii="Arial" w:hAnsi="Arial" w:cs="Arial"/>
          <w:color w:val="000000"/>
        </w:rPr>
        <w:t xml:space="preserve">as </w:t>
      </w:r>
      <w:r w:rsidR="00981F6A" w:rsidRPr="00981F6A">
        <w:rPr>
          <w:rFonts w:ascii="Arial" w:hAnsi="Arial" w:cs="Arial"/>
          <w:color w:val="000000"/>
        </w:rPr>
        <w:t xml:space="preserve">the purpose of the RFI is to collect information related to the </w:t>
      </w:r>
      <w:r>
        <w:rPr>
          <w:rFonts w:ascii="Arial" w:hAnsi="Arial" w:cs="Arial"/>
          <w:color w:val="000000"/>
        </w:rPr>
        <w:t>services/</w:t>
      </w:r>
      <w:r w:rsidR="00981F6A" w:rsidRPr="00981F6A">
        <w:rPr>
          <w:rFonts w:ascii="Arial" w:hAnsi="Arial" w:cs="Arial"/>
          <w:color w:val="000000"/>
        </w:rPr>
        <w:t>solution</w:t>
      </w:r>
      <w:r w:rsidR="00BD75C7">
        <w:rPr>
          <w:rFonts w:ascii="Arial" w:hAnsi="Arial" w:cs="Arial"/>
          <w:color w:val="000000"/>
        </w:rPr>
        <w:t xml:space="preserve"> within the market</w:t>
      </w:r>
      <w:r w:rsidR="00981F6A" w:rsidRPr="00981F6A">
        <w:rPr>
          <w:rFonts w:ascii="Arial" w:hAnsi="Arial" w:cs="Arial"/>
          <w:color w:val="000000"/>
        </w:rPr>
        <w:t xml:space="preserve">, </w:t>
      </w:r>
      <w:r>
        <w:rPr>
          <w:rFonts w:ascii="Arial" w:hAnsi="Arial" w:cs="Arial"/>
          <w:color w:val="000000"/>
        </w:rPr>
        <w:t xml:space="preserve">these </w:t>
      </w:r>
      <w:r w:rsidR="00981F6A" w:rsidRPr="00981F6A">
        <w:rPr>
          <w:rFonts w:ascii="Arial" w:hAnsi="Arial" w:cs="Arial"/>
          <w:color w:val="000000"/>
        </w:rPr>
        <w:t>additional documents</w:t>
      </w:r>
      <w:r>
        <w:rPr>
          <w:rFonts w:ascii="Arial" w:hAnsi="Arial" w:cs="Arial"/>
          <w:color w:val="000000"/>
        </w:rPr>
        <w:t xml:space="preserve"> and any others that do not remain focussed on the requirement above</w:t>
      </w:r>
      <w:r w:rsidR="00981F6A" w:rsidRPr="00981F6A">
        <w:rPr>
          <w:rFonts w:ascii="Arial" w:hAnsi="Arial" w:cs="Arial"/>
          <w:color w:val="000000"/>
        </w:rPr>
        <w:t xml:space="preserve"> will not be included in the review process</w:t>
      </w:r>
      <w:r w:rsidR="00981F6A" w:rsidRPr="00BD75C7">
        <w:rPr>
          <w:rFonts w:ascii="Arial" w:hAnsi="Arial" w:cs="Arial"/>
          <w:color w:val="000000"/>
        </w:rPr>
        <w:t xml:space="preserve">. </w:t>
      </w:r>
      <w:r w:rsidR="00506AF4" w:rsidRPr="00BD75C7">
        <w:rPr>
          <w:rFonts w:ascii="Arial" w:hAnsi="Arial" w:cs="Arial"/>
          <w:color w:val="000000"/>
        </w:rPr>
        <w:t xml:space="preserve">Responses should be limited to </w:t>
      </w:r>
      <w:r w:rsidR="00BD75C7" w:rsidRPr="00BD75C7">
        <w:rPr>
          <w:rFonts w:ascii="Arial" w:hAnsi="Arial" w:cs="Arial"/>
          <w:color w:val="000000"/>
        </w:rPr>
        <w:t>10</w:t>
      </w:r>
      <w:r w:rsidRPr="00BD75C7">
        <w:rPr>
          <w:rFonts w:ascii="Arial" w:hAnsi="Arial" w:cs="Arial"/>
          <w:color w:val="000000"/>
        </w:rPr>
        <w:t xml:space="preserve"> pages</w:t>
      </w:r>
      <w:r w:rsidR="00BD75C7">
        <w:rPr>
          <w:rFonts w:ascii="Arial" w:hAnsi="Arial" w:cs="Arial"/>
          <w:color w:val="000000"/>
        </w:rPr>
        <w:t xml:space="preserve"> (excluding Annex A)</w:t>
      </w:r>
      <w:r w:rsidR="00BD75C7" w:rsidRPr="00BD75C7">
        <w:rPr>
          <w:rFonts w:ascii="Arial" w:hAnsi="Arial" w:cs="Arial"/>
          <w:color w:val="000000"/>
        </w:rPr>
        <w:t xml:space="preserve"> unless prior approval is sought to deviate from the request</w:t>
      </w:r>
      <w:r w:rsidR="00BD75C7">
        <w:rPr>
          <w:rFonts w:ascii="Arial" w:hAnsi="Arial" w:cs="Arial"/>
          <w:color w:val="000000"/>
        </w:rPr>
        <w:t>ed format</w:t>
      </w:r>
      <w:r w:rsidR="00453B95" w:rsidRPr="00BD75C7">
        <w:rPr>
          <w:rFonts w:ascii="Arial" w:hAnsi="Arial" w:cs="Arial"/>
          <w:color w:val="000000"/>
        </w:rPr>
        <w:t>.</w:t>
      </w:r>
    </w:p>
    <w:p w14:paraId="5462C6B1" w14:textId="11ECADAB" w:rsidR="00CD432A" w:rsidRPr="00981F6A" w:rsidRDefault="00CD432A" w:rsidP="00981F6A">
      <w:pPr>
        <w:autoSpaceDE w:val="0"/>
        <w:autoSpaceDN w:val="0"/>
        <w:adjustRightInd w:val="0"/>
        <w:spacing w:after="0" w:line="240" w:lineRule="auto"/>
        <w:ind w:left="720"/>
        <w:rPr>
          <w:rFonts w:ascii="Arial" w:hAnsi="Arial" w:cs="Arial"/>
          <w:color w:val="000000"/>
        </w:rPr>
      </w:pPr>
      <w:r>
        <w:rPr>
          <w:rFonts w:ascii="Arial" w:hAnsi="Arial" w:cs="Arial"/>
          <w:color w:val="000000"/>
        </w:rPr>
        <w:t>Only one submission per Company will be accepted unless prior approval is sought.</w:t>
      </w:r>
    </w:p>
    <w:p w14:paraId="4B844A2D" w14:textId="7252E7A5" w:rsidR="00981F6A" w:rsidRPr="00981F6A" w:rsidRDefault="00BD75C7" w:rsidP="00981F6A">
      <w:pPr>
        <w:autoSpaceDE w:val="0"/>
        <w:autoSpaceDN w:val="0"/>
        <w:adjustRightInd w:val="0"/>
        <w:spacing w:after="0" w:line="240" w:lineRule="auto"/>
        <w:ind w:left="720"/>
        <w:rPr>
          <w:rFonts w:ascii="Arial" w:hAnsi="Arial" w:cs="Arial"/>
          <w:color w:val="000000"/>
        </w:rPr>
      </w:pPr>
      <w:r>
        <w:rPr>
          <w:rFonts w:ascii="Arial" w:hAnsi="Arial" w:cs="Arial"/>
          <w:color w:val="000000"/>
        </w:rPr>
        <w:t>P</w:t>
      </w:r>
      <w:r w:rsidR="00981F6A" w:rsidRPr="00981F6A">
        <w:rPr>
          <w:rFonts w:ascii="Arial" w:hAnsi="Arial" w:cs="Arial"/>
          <w:color w:val="000000"/>
        </w:rPr>
        <w:t xml:space="preserve">lease </w:t>
      </w:r>
      <w:r>
        <w:rPr>
          <w:rFonts w:ascii="Arial" w:hAnsi="Arial" w:cs="Arial"/>
          <w:color w:val="000000"/>
        </w:rPr>
        <w:t>submit any response</w:t>
      </w:r>
      <w:r w:rsidR="00981F6A" w:rsidRPr="00981F6A">
        <w:rPr>
          <w:rFonts w:ascii="Arial" w:hAnsi="Arial" w:cs="Arial"/>
          <w:color w:val="000000"/>
        </w:rPr>
        <w:t xml:space="preserve"> </w:t>
      </w:r>
      <w:r w:rsidR="005C6714">
        <w:rPr>
          <w:rFonts w:ascii="Arial" w:hAnsi="Arial" w:cs="Arial"/>
          <w:color w:val="000000"/>
        </w:rPr>
        <w:t>electronically to the e-mail ad</w:t>
      </w:r>
      <w:r w:rsidR="005C6714" w:rsidRPr="00981F6A">
        <w:rPr>
          <w:rFonts w:ascii="Arial" w:hAnsi="Arial" w:cs="Arial"/>
          <w:color w:val="000000"/>
        </w:rPr>
        <w:t>dress</w:t>
      </w:r>
      <w:r w:rsidR="00981F6A" w:rsidRPr="00981F6A">
        <w:rPr>
          <w:rFonts w:ascii="Arial" w:hAnsi="Arial" w:cs="Arial"/>
          <w:color w:val="000000"/>
        </w:rPr>
        <w:t xml:space="preserve"> shown below in </w:t>
      </w:r>
      <w:r w:rsidR="00981F6A" w:rsidRPr="00723C98">
        <w:rPr>
          <w:rFonts w:ascii="Arial" w:hAnsi="Arial" w:cs="Arial"/>
          <w:bCs/>
          <w:color w:val="000000"/>
        </w:rPr>
        <w:t xml:space="preserve">section </w:t>
      </w:r>
      <w:r w:rsidR="00571598">
        <w:rPr>
          <w:rFonts w:ascii="Arial" w:hAnsi="Arial" w:cs="Arial"/>
          <w:bCs/>
          <w:color w:val="000000"/>
        </w:rPr>
        <w:t>8</w:t>
      </w:r>
      <w:r w:rsidR="00BB604F">
        <w:rPr>
          <w:rFonts w:ascii="Arial" w:hAnsi="Arial" w:cs="Arial"/>
          <w:bCs/>
          <w:color w:val="000000"/>
        </w:rPr>
        <w:t xml:space="preserve"> with any additional documentation</w:t>
      </w:r>
      <w:r w:rsidR="00981F6A" w:rsidRPr="00723C98">
        <w:rPr>
          <w:rFonts w:ascii="Arial" w:hAnsi="Arial" w:cs="Arial"/>
          <w:bCs/>
          <w:color w:val="000000"/>
        </w:rPr>
        <w:t>,</w:t>
      </w:r>
      <w:r w:rsidR="00981F6A" w:rsidRPr="00981F6A">
        <w:rPr>
          <w:rFonts w:ascii="Arial" w:hAnsi="Arial" w:cs="Arial"/>
          <w:b/>
          <w:bCs/>
          <w:color w:val="000000"/>
        </w:rPr>
        <w:t xml:space="preserve"> </w:t>
      </w:r>
      <w:r w:rsidR="00981F6A" w:rsidRPr="00981F6A">
        <w:rPr>
          <w:rFonts w:ascii="Arial" w:hAnsi="Arial" w:cs="Arial"/>
          <w:color w:val="000000"/>
        </w:rPr>
        <w:t xml:space="preserve">no later </w:t>
      </w:r>
      <w:r w:rsidR="00981F6A" w:rsidRPr="00536F93">
        <w:rPr>
          <w:rFonts w:ascii="Arial" w:hAnsi="Arial" w:cs="Arial"/>
        </w:rPr>
        <w:t xml:space="preserve">than </w:t>
      </w:r>
      <w:r w:rsidR="00981F6A" w:rsidRPr="00536F93">
        <w:rPr>
          <w:rFonts w:ascii="Arial" w:hAnsi="Arial" w:cs="Arial"/>
          <w:b/>
          <w:bCs/>
        </w:rPr>
        <w:t xml:space="preserve">12:00, </w:t>
      </w:r>
      <w:r>
        <w:rPr>
          <w:rFonts w:ascii="Arial" w:hAnsi="Arial" w:cs="Arial"/>
          <w:b/>
          <w:bCs/>
        </w:rPr>
        <w:t>Friday</w:t>
      </w:r>
      <w:r w:rsidR="00536F93" w:rsidRPr="00536F93">
        <w:rPr>
          <w:rFonts w:ascii="Arial" w:hAnsi="Arial" w:cs="Arial"/>
          <w:b/>
          <w:bCs/>
        </w:rPr>
        <w:t xml:space="preserve"> 2</w:t>
      </w:r>
      <w:r w:rsidRPr="00BD75C7">
        <w:rPr>
          <w:rFonts w:ascii="Arial" w:hAnsi="Arial" w:cs="Arial"/>
          <w:b/>
          <w:bCs/>
          <w:vertAlign w:val="superscript"/>
        </w:rPr>
        <w:t>nd</w:t>
      </w:r>
      <w:r>
        <w:rPr>
          <w:rFonts w:ascii="Arial" w:hAnsi="Arial" w:cs="Arial"/>
          <w:b/>
          <w:bCs/>
        </w:rPr>
        <w:t xml:space="preserve"> </w:t>
      </w:r>
      <w:r w:rsidR="00BB604F">
        <w:rPr>
          <w:rFonts w:ascii="Arial" w:hAnsi="Arial" w:cs="Arial"/>
          <w:b/>
          <w:bCs/>
        </w:rPr>
        <w:t>Ju</w:t>
      </w:r>
      <w:r>
        <w:rPr>
          <w:rFonts w:ascii="Arial" w:hAnsi="Arial" w:cs="Arial"/>
          <w:b/>
          <w:bCs/>
        </w:rPr>
        <w:t>ly</w:t>
      </w:r>
      <w:r w:rsidR="007032CE" w:rsidRPr="00536F93">
        <w:rPr>
          <w:rFonts w:ascii="Arial" w:hAnsi="Arial" w:cs="Arial"/>
          <w:b/>
          <w:bCs/>
        </w:rPr>
        <w:t xml:space="preserve"> </w:t>
      </w:r>
      <w:r w:rsidR="00981F6A" w:rsidRPr="00536F93">
        <w:rPr>
          <w:rFonts w:ascii="Arial" w:hAnsi="Arial" w:cs="Arial"/>
          <w:b/>
          <w:bCs/>
        </w:rPr>
        <w:t>2021.</w:t>
      </w:r>
      <w:r w:rsidR="00981F6A" w:rsidRPr="00981F6A">
        <w:rPr>
          <w:rFonts w:ascii="Arial" w:hAnsi="Arial" w:cs="Arial"/>
          <w:b/>
          <w:bCs/>
          <w:color w:val="000000"/>
        </w:rPr>
        <w:t xml:space="preserve"> </w:t>
      </w:r>
    </w:p>
    <w:p w14:paraId="2D1E8B6C" w14:textId="5609C4A8" w:rsidR="00981F6A" w:rsidRDefault="00981F6A" w:rsidP="00981F6A">
      <w:pPr>
        <w:pStyle w:val="Default"/>
        <w:ind w:left="720"/>
        <w:rPr>
          <w:sz w:val="22"/>
          <w:szCs w:val="22"/>
        </w:rPr>
      </w:pPr>
      <w:r w:rsidRPr="00B32860">
        <w:rPr>
          <w:sz w:val="22"/>
          <w:szCs w:val="22"/>
        </w:rPr>
        <w:t>Responses will be acknowledged electronically by return e-mail.</w:t>
      </w:r>
    </w:p>
    <w:p w14:paraId="4FCA55B2" w14:textId="4EBB6EC7" w:rsidR="00BB604F" w:rsidRDefault="00BD75C7" w:rsidP="00981F6A">
      <w:pPr>
        <w:pStyle w:val="Default"/>
        <w:ind w:left="720"/>
        <w:rPr>
          <w:sz w:val="22"/>
          <w:szCs w:val="22"/>
        </w:rPr>
      </w:pPr>
      <w:r>
        <w:rPr>
          <w:sz w:val="22"/>
          <w:szCs w:val="22"/>
        </w:rPr>
        <w:t>In the event of any Supplier Engagement Day all suppliers with compliant responses will be invited.</w:t>
      </w:r>
      <w:r w:rsidR="00BB604F">
        <w:rPr>
          <w:sz w:val="22"/>
          <w:szCs w:val="22"/>
        </w:rPr>
        <w:t xml:space="preserve"> </w:t>
      </w:r>
    </w:p>
    <w:p w14:paraId="07D7775E" w14:textId="77777777" w:rsidR="00981F6A" w:rsidRPr="00B32860" w:rsidRDefault="00981F6A" w:rsidP="00981F6A">
      <w:pPr>
        <w:pStyle w:val="Default"/>
        <w:ind w:left="720"/>
        <w:rPr>
          <w:b/>
          <w:sz w:val="22"/>
          <w:szCs w:val="22"/>
        </w:rPr>
      </w:pPr>
    </w:p>
    <w:p w14:paraId="700B0F69" w14:textId="77777777" w:rsidR="00511370" w:rsidRPr="00B32860" w:rsidRDefault="00511370" w:rsidP="00511370">
      <w:pPr>
        <w:pStyle w:val="Default"/>
        <w:numPr>
          <w:ilvl w:val="0"/>
          <w:numId w:val="12"/>
        </w:numPr>
        <w:outlineLvl w:val="0"/>
        <w:rPr>
          <w:b/>
          <w:sz w:val="22"/>
          <w:szCs w:val="22"/>
        </w:rPr>
      </w:pPr>
      <w:bookmarkStart w:id="5" w:name="_Toc69994697"/>
      <w:r>
        <w:rPr>
          <w:b/>
          <w:sz w:val="22"/>
          <w:szCs w:val="22"/>
        </w:rPr>
        <w:t>Confidentiality &amp; Proprietary Information</w:t>
      </w:r>
      <w:bookmarkEnd w:id="5"/>
    </w:p>
    <w:p w14:paraId="735B2D2C" w14:textId="77777777" w:rsidR="00981F6A" w:rsidRPr="00B32860" w:rsidRDefault="00981F6A" w:rsidP="00981F6A">
      <w:pPr>
        <w:pStyle w:val="Default"/>
        <w:ind w:left="720"/>
        <w:rPr>
          <w:sz w:val="22"/>
          <w:szCs w:val="22"/>
        </w:rPr>
      </w:pPr>
    </w:p>
    <w:p w14:paraId="0BE0DEE8" w14:textId="77777777" w:rsidR="00981F6A" w:rsidRPr="00B32860" w:rsidRDefault="00981F6A" w:rsidP="00981F6A">
      <w:pPr>
        <w:pStyle w:val="Default"/>
        <w:ind w:left="720"/>
        <w:rPr>
          <w:sz w:val="22"/>
          <w:szCs w:val="22"/>
        </w:rPr>
      </w:pPr>
      <w:r w:rsidRPr="00B32860">
        <w:rPr>
          <w:sz w:val="22"/>
          <w:szCs w:val="22"/>
        </w:rPr>
        <w:t xml:space="preserve">No information included in your response, or in discussions connected to it, will be disclosed to any other third party. </w:t>
      </w:r>
    </w:p>
    <w:p w14:paraId="4CD42FBD" w14:textId="77777777" w:rsidR="00981F6A" w:rsidRPr="00B32860" w:rsidRDefault="00981F6A" w:rsidP="00981F6A">
      <w:pPr>
        <w:pStyle w:val="Default"/>
        <w:ind w:left="720"/>
        <w:rPr>
          <w:sz w:val="22"/>
          <w:szCs w:val="22"/>
        </w:rPr>
      </w:pPr>
      <w:r w:rsidRPr="00B32860">
        <w:rPr>
          <w:sz w:val="22"/>
          <w:szCs w:val="22"/>
        </w:rPr>
        <w:t xml:space="preserve">Proprietary information, where included, should be kept to minimum and must be clearly marked. </w:t>
      </w:r>
    </w:p>
    <w:p w14:paraId="03384E1D" w14:textId="77777777" w:rsidR="00981F6A" w:rsidRPr="00723C98" w:rsidRDefault="00981F6A" w:rsidP="00981F6A">
      <w:pPr>
        <w:pStyle w:val="Default"/>
        <w:ind w:left="720"/>
        <w:rPr>
          <w:bCs/>
          <w:sz w:val="22"/>
          <w:szCs w:val="22"/>
        </w:rPr>
      </w:pPr>
      <w:r w:rsidRPr="00723C98">
        <w:rPr>
          <w:bCs/>
          <w:sz w:val="22"/>
          <w:szCs w:val="22"/>
        </w:rPr>
        <w:t xml:space="preserve">For the purposes of this RFI, any documentation submitted should be classification OFFICIAL. </w:t>
      </w:r>
    </w:p>
    <w:p w14:paraId="221969F5" w14:textId="77777777" w:rsidR="00981F6A" w:rsidRPr="00B32860" w:rsidRDefault="00981F6A" w:rsidP="00981F6A">
      <w:pPr>
        <w:pStyle w:val="Default"/>
        <w:ind w:left="720"/>
        <w:rPr>
          <w:sz w:val="22"/>
          <w:szCs w:val="22"/>
        </w:rPr>
      </w:pPr>
    </w:p>
    <w:p w14:paraId="4402910E" w14:textId="77777777" w:rsidR="00981F6A" w:rsidRPr="00B32860" w:rsidRDefault="00981F6A" w:rsidP="00511370">
      <w:pPr>
        <w:pStyle w:val="Default"/>
        <w:numPr>
          <w:ilvl w:val="0"/>
          <w:numId w:val="12"/>
        </w:numPr>
        <w:outlineLvl w:val="0"/>
        <w:rPr>
          <w:b/>
          <w:sz w:val="22"/>
          <w:szCs w:val="22"/>
        </w:rPr>
      </w:pPr>
      <w:bookmarkStart w:id="6" w:name="_Toc69994698"/>
      <w:r w:rsidRPr="00B32860">
        <w:rPr>
          <w:b/>
          <w:sz w:val="22"/>
          <w:szCs w:val="22"/>
        </w:rPr>
        <w:t>Costs of preparing your RFI response</w:t>
      </w:r>
      <w:bookmarkEnd w:id="6"/>
      <w:r w:rsidRPr="00B32860">
        <w:rPr>
          <w:b/>
          <w:sz w:val="22"/>
          <w:szCs w:val="22"/>
        </w:rPr>
        <w:t xml:space="preserve"> </w:t>
      </w:r>
    </w:p>
    <w:p w14:paraId="3183A7A5" w14:textId="77777777" w:rsidR="00981F6A" w:rsidRPr="00B32860" w:rsidRDefault="00981F6A" w:rsidP="00981F6A">
      <w:pPr>
        <w:pStyle w:val="Default"/>
        <w:ind w:left="720"/>
        <w:rPr>
          <w:sz w:val="22"/>
          <w:szCs w:val="22"/>
        </w:rPr>
      </w:pPr>
    </w:p>
    <w:p w14:paraId="22C32B73" w14:textId="05544EEE" w:rsidR="00981F6A" w:rsidRPr="00B32860" w:rsidRDefault="00981F6A" w:rsidP="00981F6A">
      <w:pPr>
        <w:pStyle w:val="Default"/>
        <w:ind w:left="720"/>
        <w:rPr>
          <w:sz w:val="22"/>
          <w:szCs w:val="22"/>
        </w:rPr>
      </w:pPr>
      <w:r w:rsidRPr="00B32860">
        <w:rPr>
          <w:sz w:val="22"/>
          <w:szCs w:val="22"/>
        </w:rPr>
        <w:t>Any costs relating to the preparation and submission of a response to this RFI are the sole re</w:t>
      </w:r>
      <w:r w:rsidR="00DF3E3A">
        <w:rPr>
          <w:sz w:val="22"/>
          <w:szCs w:val="22"/>
        </w:rPr>
        <w:t>sponsibility of the respondent.</w:t>
      </w:r>
    </w:p>
    <w:p w14:paraId="3466B1B2" w14:textId="77777777" w:rsidR="00981F6A" w:rsidRPr="00B32860" w:rsidRDefault="00981F6A" w:rsidP="00981F6A">
      <w:pPr>
        <w:pStyle w:val="Default"/>
        <w:ind w:left="720"/>
        <w:rPr>
          <w:sz w:val="22"/>
          <w:szCs w:val="22"/>
        </w:rPr>
      </w:pPr>
    </w:p>
    <w:p w14:paraId="62BBC81D" w14:textId="77777777" w:rsidR="00981F6A" w:rsidRPr="00B32860" w:rsidRDefault="00981F6A" w:rsidP="00511370">
      <w:pPr>
        <w:pStyle w:val="Default"/>
        <w:numPr>
          <w:ilvl w:val="0"/>
          <w:numId w:val="12"/>
        </w:numPr>
        <w:outlineLvl w:val="0"/>
        <w:rPr>
          <w:b/>
          <w:sz w:val="22"/>
          <w:szCs w:val="22"/>
        </w:rPr>
      </w:pPr>
      <w:bookmarkStart w:id="7" w:name="_Toc69994699"/>
      <w:r w:rsidRPr="00B32860">
        <w:rPr>
          <w:b/>
          <w:sz w:val="22"/>
          <w:szCs w:val="22"/>
        </w:rPr>
        <w:t>Contact</w:t>
      </w:r>
      <w:bookmarkEnd w:id="7"/>
      <w:r w:rsidRPr="00B32860">
        <w:rPr>
          <w:b/>
          <w:sz w:val="22"/>
          <w:szCs w:val="22"/>
        </w:rPr>
        <w:t xml:space="preserve"> </w:t>
      </w:r>
    </w:p>
    <w:p w14:paraId="58F8E131" w14:textId="77777777" w:rsidR="00981F6A" w:rsidRPr="00B32860" w:rsidRDefault="00981F6A" w:rsidP="00981F6A">
      <w:pPr>
        <w:pStyle w:val="Default"/>
        <w:ind w:left="720"/>
        <w:rPr>
          <w:sz w:val="22"/>
          <w:szCs w:val="22"/>
        </w:rPr>
      </w:pPr>
    </w:p>
    <w:p w14:paraId="5EE3FAC7" w14:textId="77777777" w:rsidR="00571598" w:rsidRDefault="00981F6A" w:rsidP="00981F6A">
      <w:pPr>
        <w:pStyle w:val="Default"/>
        <w:ind w:left="720"/>
        <w:rPr>
          <w:sz w:val="22"/>
          <w:szCs w:val="22"/>
        </w:rPr>
      </w:pPr>
      <w:r w:rsidRPr="00B32860">
        <w:rPr>
          <w:sz w:val="22"/>
          <w:szCs w:val="22"/>
        </w:rPr>
        <w:t>Quoting the RFI reference, please submit</w:t>
      </w:r>
      <w:r w:rsidR="00571598">
        <w:rPr>
          <w:sz w:val="22"/>
          <w:szCs w:val="22"/>
        </w:rPr>
        <w:t>:</w:t>
      </w:r>
    </w:p>
    <w:p w14:paraId="6B18864C" w14:textId="77777777" w:rsidR="00981F6A" w:rsidRPr="00B32860" w:rsidRDefault="00981F6A" w:rsidP="00981F6A">
      <w:pPr>
        <w:pStyle w:val="Default"/>
        <w:ind w:left="720"/>
        <w:rPr>
          <w:sz w:val="22"/>
          <w:szCs w:val="22"/>
        </w:rPr>
      </w:pPr>
      <w:r w:rsidRPr="00B32860">
        <w:rPr>
          <w:sz w:val="22"/>
          <w:szCs w:val="22"/>
        </w:rPr>
        <w:t xml:space="preserve"> </w:t>
      </w:r>
    </w:p>
    <w:p w14:paraId="26E501EE" w14:textId="77777777" w:rsidR="00981F6A" w:rsidRPr="00B32860" w:rsidRDefault="00981F6A" w:rsidP="00981F6A">
      <w:pPr>
        <w:pStyle w:val="Default"/>
        <w:ind w:left="720"/>
        <w:rPr>
          <w:sz w:val="22"/>
          <w:szCs w:val="22"/>
        </w:rPr>
      </w:pPr>
      <w:proofErr w:type="spellStart"/>
      <w:r w:rsidRPr="00B32860">
        <w:rPr>
          <w:sz w:val="22"/>
          <w:szCs w:val="22"/>
        </w:rPr>
        <w:t>i</w:t>
      </w:r>
      <w:proofErr w:type="spellEnd"/>
      <w:r w:rsidRPr="00B32860">
        <w:rPr>
          <w:sz w:val="22"/>
          <w:szCs w:val="22"/>
        </w:rPr>
        <w:t>) any requests for clarification</w:t>
      </w:r>
      <w:r w:rsidR="00B92667">
        <w:rPr>
          <w:sz w:val="22"/>
          <w:szCs w:val="22"/>
        </w:rPr>
        <w:t>,</w:t>
      </w:r>
      <w:r w:rsidRPr="00B32860">
        <w:rPr>
          <w:sz w:val="22"/>
          <w:szCs w:val="22"/>
        </w:rPr>
        <w:t xml:space="preserve"> </w:t>
      </w:r>
    </w:p>
    <w:p w14:paraId="3A87C5BA" w14:textId="77777777" w:rsidR="00981F6A" w:rsidRPr="00B32860" w:rsidRDefault="00981F6A" w:rsidP="00981F6A">
      <w:pPr>
        <w:pStyle w:val="Default"/>
        <w:ind w:left="720"/>
        <w:rPr>
          <w:sz w:val="22"/>
          <w:szCs w:val="22"/>
        </w:rPr>
      </w:pPr>
      <w:r w:rsidRPr="00B32860">
        <w:rPr>
          <w:sz w:val="22"/>
          <w:szCs w:val="22"/>
        </w:rPr>
        <w:t>ii) all responses to this RFI and</w:t>
      </w:r>
      <w:r w:rsidR="00571598">
        <w:rPr>
          <w:sz w:val="22"/>
          <w:szCs w:val="22"/>
        </w:rPr>
        <w:t>,</w:t>
      </w:r>
      <w:r w:rsidRPr="00B32860">
        <w:rPr>
          <w:sz w:val="22"/>
          <w:szCs w:val="22"/>
        </w:rPr>
        <w:t xml:space="preserve"> </w:t>
      </w:r>
    </w:p>
    <w:p w14:paraId="05B9483E" w14:textId="77777777" w:rsidR="00981F6A" w:rsidRDefault="00981F6A" w:rsidP="00981F6A">
      <w:pPr>
        <w:pStyle w:val="Default"/>
        <w:ind w:left="720"/>
        <w:rPr>
          <w:sz w:val="22"/>
          <w:szCs w:val="22"/>
        </w:rPr>
      </w:pPr>
      <w:r w:rsidRPr="00B32860">
        <w:rPr>
          <w:sz w:val="22"/>
          <w:szCs w:val="22"/>
        </w:rPr>
        <w:t xml:space="preserve">iii) </w:t>
      </w:r>
      <w:r w:rsidR="00B92667">
        <w:rPr>
          <w:sz w:val="22"/>
          <w:szCs w:val="22"/>
        </w:rPr>
        <w:t>a</w:t>
      </w:r>
      <w:r w:rsidR="00571598" w:rsidRPr="00B32860">
        <w:rPr>
          <w:sz w:val="22"/>
          <w:szCs w:val="22"/>
        </w:rPr>
        <w:t>ny</w:t>
      </w:r>
      <w:r w:rsidRPr="00B32860">
        <w:rPr>
          <w:sz w:val="22"/>
          <w:szCs w:val="22"/>
        </w:rPr>
        <w:t xml:space="preserve"> questions regarding Classification of document(s) intended for submission, to: </w:t>
      </w:r>
    </w:p>
    <w:p w14:paraId="30151391" w14:textId="77777777" w:rsidR="00BF54D3" w:rsidRPr="00B32860" w:rsidRDefault="00BF54D3" w:rsidP="00981F6A">
      <w:pPr>
        <w:pStyle w:val="Default"/>
        <w:ind w:left="720"/>
        <w:rPr>
          <w:sz w:val="22"/>
          <w:szCs w:val="22"/>
        </w:rPr>
      </w:pPr>
    </w:p>
    <w:p w14:paraId="339C7F7D" w14:textId="77777777" w:rsidR="00352DD8" w:rsidRPr="00B32860" w:rsidRDefault="00352DD8" w:rsidP="00981F6A">
      <w:pPr>
        <w:pStyle w:val="Default"/>
        <w:ind w:left="720"/>
        <w:rPr>
          <w:sz w:val="22"/>
          <w:szCs w:val="22"/>
        </w:rPr>
      </w:pPr>
    </w:p>
    <w:p w14:paraId="61B767EC" w14:textId="0AE63C14" w:rsidR="00AB1294" w:rsidRDefault="00AB1294" w:rsidP="00AB1294">
      <w:pPr>
        <w:pStyle w:val="Default"/>
        <w:ind w:left="720"/>
        <w:rPr>
          <w:sz w:val="22"/>
          <w:szCs w:val="22"/>
        </w:rPr>
      </w:pPr>
      <w:r w:rsidRPr="00BB604F">
        <w:rPr>
          <w:sz w:val="22"/>
          <w:szCs w:val="22"/>
        </w:rPr>
        <w:t xml:space="preserve">Email: </w:t>
      </w:r>
      <w:hyperlink r:id="rId15" w:history="1">
        <w:r w:rsidRPr="006F3E68">
          <w:rPr>
            <w:rStyle w:val="Hyperlink"/>
            <w:rFonts w:cs="Arial"/>
            <w:sz w:val="22"/>
            <w:szCs w:val="22"/>
          </w:rPr>
          <w:t>Stewart.Osgood100@mod.gov.uk</w:t>
        </w:r>
      </w:hyperlink>
    </w:p>
    <w:p w14:paraId="6F81CD8C" w14:textId="77777777" w:rsidR="00AB1294" w:rsidRDefault="00AB1294" w:rsidP="00BB604F">
      <w:pPr>
        <w:pStyle w:val="Default"/>
        <w:ind w:left="720"/>
        <w:rPr>
          <w:sz w:val="22"/>
          <w:szCs w:val="22"/>
        </w:rPr>
      </w:pPr>
    </w:p>
    <w:p w14:paraId="7F14A447" w14:textId="379879B4" w:rsidR="00BB604F" w:rsidRPr="00BB604F" w:rsidRDefault="00BB604F" w:rsidP="00BB604F">
      <w:pPr>
        <w:pStyle w:val="Default"/>
        <w:ind w:left="720"/>
        <w:rPr>
          <w:sz w:val="22"/>
          <w:szCs w:val="22"/>
        </w:rPr>
      </w:pPr>
      <w:r>
        <w:rPr>
          <w:sz w:val="22"/>
          <w:szCs w:val="22"/>
        </w:rPr>
        <w:t>Stewart Osgood</w:t>
      </w:r>
      <w:r w:rsidR="00AB1294">
        <w:rPr>
          <w:sz w:val="22"/>
          <w:szCs w:val="22"/>
        </w:rPr>
        <w:t xml:space="preserve"> – Commercial Manager</w:t>
      </w:r>
    </w:p>
    <w:p w14:paraId="2AAD0263" w14:textId="77777777" w:rsidR="00BB604F" w:rsidRPr="00BB604F" w:rsidRDefault="00BB604F" w:rsidP="00BB604F">
      <w:pPr>
        <w:pStyle w:val="Default"/>
        <w:ind w:left="720"/>
        <w:rPr>
          <w:sz w:val="22"/>
          <w:szCs w:val="22"/>
        </w:rPr>
      </w:pPr>
      <w:r w:rsidRPr="00BB604F">
        <w:rPr>
          <w:sz w:val="22"/>
          <w:szCs w:val="22"/>
        </w:rPr>
        <w:t>Strategic Command (</w:t>
      </w:r>
      <w:proofErr w:type="spellStart"/>
      <w:r w:rsidRPr="00BB604F">
        <w:rPr>
          <w:sz w:val="22"/>
          <w:szCs w:val="22"/>
        </w:rPr>
        <w:t>UKStratCom</w:t>
      </w:r>
      <w:proofErr w:type="spellEnd"/>
      <w:r w:rsidRPr="00BB604F">
        <w:rPr>
          <w:sz w:val="22"/>
          <w:szCs w:val="22"/>
        </w:rPr>
        <w:t>)</w:t>
      </w:r>
    </w:p>
    <w:p w14:paraId="526FA3F9" w14:textId="4A4155B9" w:rsidR="00BB604F" w:rsidRDefault="00BB604F" w:rsidP="00BB604F">
      <w:pPr>
        <w:pStyle w:val="Default"/>
        <w:ind w:left="720"/>
        <w:rPr>
          <w:sz w:val="22"/>
          <w:szCs w:val="22"/>
        </w:rPr>
      </w:pPr>
      <w:r w:rsidRPr="00BB604F">
        <w:rPr>
          <w:sz w:val="22"/>
          <w:szCs w:val="22"/>
        </w:rPr>
        <w:t xml:space="preserve">Defence Digital Commercial </w:t>
      </w:r>
    </w:p>
    <w:p w14:paraId="4782782B" w14:textId="35FF4B0C" w:rsidR="00BB604F" w:rsidRPr="00BB604F" w:rsidRDefault="00AB1294" w:rsidP="00BB604F">
      <w:pPr>
        <w:pStyle w:val="Default"/>
        <w:ind w:left="720"/>
        <w:rPr>
          <w:sz w:val="22"/>
          <w:szCs w:val="22"/>
        </w:rPr>
      </w:pPr>
      <w:r>
        <w:rPr>
          <w:sz w:val="22"/>
          <w:szCs w:val="22"/>
        </w:rPr>
        <w:t>Dynamic Software Enterprise Team</w:t>
      </w:r>
    </w:p>
    <w:p w14:paraId="45535FED" w14:textId="77777777" w:rsidR="00B32860" w:rsidRDefault="00B32860" w:rsidP="006E7D9B">
      <w:pPr>
        <w:pStyle w:val="Default"/>
        <w:ind w:left="720"/>
        <w:rPr>
          <w:sz w:val="22"/>
          <w:szCs w:val="22"/>
        </w:rPr>
      </w:pPr>
    </w:p>
    <w:p w14:paraId="2A93D819" w14:textId="77777777" w:rsidR="00B32860" w:rsidRPr="00B32860" w:rsidRDefault="00B32860" w:rsidP="006E7D9B">
      <w:pPr>
        <w:pStyle w:val="Default"/>
        <w:ind w:left="720"/>
        <w:rPr>
          <w:sz w:val="22"/>
          <w:szCs w:val="22"/>
        </w:rPr>
      </w:pPr>
    </w:p>
    <w:p w14:paraId="04D5F820" w14:textId="77777777" w:rsidR="00352DD8" w:rsidRPr="00B32860" w:rsidRDefault="00AB5263" w:rsidP="00511370">
      <w:pPr>
        <w:pStyle w:val="Default"/>
        <w:jc w:val="center"/>
        <w:outlineLvl w:val="0"/>
        <w:rPr>
          <w:b/>
          <w:sz w:val="22"/>
          <w:szCs w:val="22"/>
        </w:rPr>
      </w:pPr>
      <w:r>
        <w:rPr>
          <w:b/>
          <w:sz w:val="22"/>
          <w:szCs w:val="22"/>
        </w:rPr>
        <w:br w:type="page"/>
      </w:r>
      <w:bookmarkStart w:id="8" w:name="_Toc69994700"/>
      <w:r w:rsidR="00352DD8" w:rsidRPr="00B32860">
        <w:rPr>
          <w:b/>
          <w:sz w:val="22"/>
          <w:szCs w:val="22"/>
        </w:rPr>
        <w:lastRenderedPageBreak/>
        <w:t>Annex A</w:t>
      </w:r>
      <w:bookmarkEnd w:id="8"/>
    </w:p>
    <w:p w14:paraId="1F9C8A37" w14:textId="77777777" w:rsidR="00352DD8" w:rsidRPr="00B32860" w:rsidRDefault="00352DD8" w:rsidP="00B32860">
      <w:pPr>
        <w:pStyle w:val="Default"/>
        <w:ind w:left="720"/>
        <w:jc w:val="center"/>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205"/>
      </w:tblGrid>
      <w:tr w:rsidR="00352DD8" w:rsidRPr="00CE3E99" w14:paraId="55709C3B" w14:textId="77777777" w:rsidTr="00CE3E99">
        <w:tc>
          <w:tcPr>
            <w:tcW w:w="4410" w:type="dxa"/>
          </w:tcPr>
          <w:p w14:paraId="536F285C" w14:textId="77777777" w:rsidR="00352DD8" w:rsidRPr="00CE3E99" w:rsidRDefault="00352DD8" w:rsidP="00981F6A">
            <w:pPr>
              <w:pStyle w:val="Default"/>
              <w:rPr>
                <w:b/>
                <w:sz w:val="22"/>
                <w:szCs w:val="22"/>
                <w:lang w:eastAsia="en-US"/>
              </w:rPr>
            </w:pPr>
            <w:r w:rsidRPr="00CE3E99">
              <w:rPr>
                <w:b/>
                <w:sz w:val="22"/>
                <w:szCs w:val="22"/>
                <w:lang w:eastAsia="en-US"/>
              </w:rPr>
              <w:t>Question</w:t>
            </w:r>
          </w:p>
        </w:tc>
        <w:tc>
          <w:tcPr>
            <w:tcW w:w="4344" w:type="dxa"/>
          </w:tcPr>
          <w:p w14:paraId="6A6C3D17" w14:textId="77777777" w:rsidR="00352DD8" w:rsidRPr="00CE3E99" w:rsidRDefault="00352DD8" w:rsidP="00981F6A">
            <w:pPr>
              <w:pStyle w:val="Default"/>
              <w:rPr>
                <w:b/>
                <w:sz w:val="22"/>
                <w:szCs w:val="22"/>
                <w:lang w:eastAsia="en-US"/>
              </w:rPr>
            </w:pPr>
            <w:r w:rsidRPr="00CE3E99">
              <w:rPr>
                <w:b/>
                <w:sz w:val="22"/>
                <w:szCs w:val="22"/>
                <w:lang w:eastAsia="en-US"/>
              </w:rPr>
              <w:t>Answer</w:t>
            </w:r>
          </w:p>
        </w:tc>
      </w:tr>
      <w:tr w:rsidR="00352DD8" w:rsidRPr="00CE3E99" w14:paraId="1B3C2A9A" w14:textId="77777777" w:rsidTr="00CE3E99">
        <w:tc>
          <w:tcPr>
            <w:tcW w:w="4410" w:type="dxa"/>
          </w:tcPr>
          <w:p w14:paraId="5C266D75" w14:textId="77777777" w:rsidR="00352DD8" w:rsidRPr="00CE3E99" w:rsidRDefault="00352DD8" w:rsidP="00981F6A">
            <w:pPr>
              <w:pStyle w:val="Default"/>
              <w:rPr>
                <w:sz w:val="22"/>
                <w:szCs w:val="22"/>
                <w:lang w:eastAsia="en-US"/>
              </w:rPr>
            </w:pPr>
            <w:r w:rsidRPr="00CE3E99">
              <w:rPr>
                <w:sz w:val="22"/>
                <w:szCs w:val="22"/>
                <w:lang w:eastAsia="en-US"/>
              </w:rPr>
              <w:t>Company Name</w:t>
            </w:r>
          </w:p>
        </w:tc>
        <w:tc>
          <w:tcPr>
            <w:tcW w:w="4344" w:type="dxa"/>
          </w:tcPr>
          <w:p w14:paraId="4941FC2B" w14:textId="77777777" w:rsidR="00352DD8" w:rsidRPr="00CE3E99" w:rsidRDefault="00352DD8" w:rsidP="00981F6A">
            <w:pPr>
              <w:pStyle w:val="Default"/>
              <w:rPr>
                <w:b/>
                <w:sz w:val="22"/>
                <w:szCs w:val="22"/>
                <w:lang w:eastAsia="en-US"/>
              </w:rPr>
            </w:pPr>
          </w:p>
          <w:p w14:paraId="0373CF39" w14:textId="77777777" w:rsidR="00352DD8" w:rsidRPr="00CE3E99" w:rsidRDefault="00352DD8" w:rsidP="00981F6A">
            <w:pPr>
              <w:pStyle w:val="Default"/>
              <w:rPr>
                <w:b/>
                <w:sz w:val="22"/>
                <w:szCs w:val="22"/>
                <w:lang w:eastAsia="en-US"/>
              </w:rPr>
            </w:pPr>
          </w:p>
          <w:p w14:paraId="0CE169C5" w14:textId="77777777" w:rsidR="00352DD8" w:rsidRPr="00CE3E99" w:rsidRDefault="00352DD8" w:rsidP="00981F6A">
            <w:pPr>
              <w:pStyle w:val="Default"/>
              <w:rPr>
                <w:b/>
                <w:sz w:val="22"/>
                <w:szCs w:val="22"/>
                <w:lang w:eastAsia="en-US"/>
              </w:rPr>
            </w:pPr>
          </w:p>
          <w:p w14:paraId="3EA3568D" w14:textId="77777777" w:rsidR="00352DD8" w:rsidRPr="00CE3E99" w:rsidRDefault="00352DD8" w:rsidP="00981F6A">
            <w:pPr>
              <w:pStyle w:val="Default"/>
              <w:rPr>
                <w:b/>
                <w:sz w:val="22"/>
                <w:szCs w:val="22"/>
                <w:lang w:eastAsia="en-US"/>
              </w:rPr>
            </w:pPr>
          </w:p>
        </w:tc>
      </w:tr>
      <w:tr w:rsidR="00352DD8" w:rsidRPr="00CE3E99" w14:paraId="4C0326E3" w14:textId="77777777" w:rsidTr="00CE3E99">
        <w:tc>
          <w:tcPr>
            <w:tcW w:w="4410" w:type="dxa"/>
          </w:tcPr>
          <w:p w14:paraId="6E3B2571" w14:textId="77777777" w:rsidR="00352DD8" w:rsidRPr="00CE3E99" w:rsidRDefault="00352DD8" w:rsidP="00981F6A">
            <w:pPr>
              <w:pStyle w:val="Default"/>
              <w:rPr>
                <w:sz w:val="22"/>
                <w:szCs w:val="22"/>
                <w:lang w:eastAsia="en-US"/>
              </w:rPr>
            </w:pPr>
            <w:r w:rsidRPr="00CE3E99">
              <w:rPr>
                <w:sz w:val="22"/>
                <w:szCs w:val="22"/>
                <w:lang w:eastAsia="en-US"/>
              </w:rPr>
              <w:t>Company Address</w:t>
            </w:r>
          </w:p>
        </w:tc>
        <w:tc>
          <w:tcPr>
            <w:tcW w:w="4344" w:type="dxa"/>
          </w:tcPr>
          <w:p w14:paraId="6E185589" w14:textId="77777777" w:rsidR="00352DD8" w:rsidRPr="00CE3E99" w:rsidRDefault="00352DD8" w:rsidP="00981F6A">
            <w:pPr>
              <w:pStyle w:val="Default"/>
              <w:rPr>
                <w:b/>
                <w:sz w:val="22"/>
                <w:szCs w:val="22"/>
                <w:lang w:eastAsia="en-US"/>
              </w:rPr>
            </w:pPr>
          </w:p>
          <w:p w14:paraId="369661C8" w14:textId="77777777" w:rsidR="00352DD8" w:rsidRPr="00CE3E99" w:rsidRDefault="00352DD8" w:rsidP="00981F6A">
            <w:pPr>
              <w:pStyle w:val="Default"/>
              <w:rPr>
                <w:b/>
                <w:sz w:val="22"/>
                <w:szCs w:val="22"/>
                <w:lang w:eastAsia="en-US"/>
              </w:rPr>
            </w:pPr>
          </w:p>
          <w:p w14:paraId="4231F69F" w14:textId="77777777" w:rsidR="00352DD8" w:rsidRPr="00CE3E99" w:rsidRDefault="00352DD8" w:rsidP="00981F6A">
            <w:pPr>
              <w:pStyle w:val="Default"/>
              <w:rPr>
                <w:b/>
                <w:sz w:val="22"/>
                <w:szCs w:val="22"/>
                <w:lang w:eastAsia="en-US"/>
              </w:rPr>
            </w:pPr>
          </w:p>
          <w:p w14:paraId="11CEF7BF" w14:textId="77777777" w:rsidR="00352DD8" w:rsidRPr="00CE3E99" w:rsidRDefault="00352DD8" w:rsidP="00981F6A">
            <w:pPr>
              <w:pStyle w:val="Default"/>
              <w:rPr>
                <w:b/>
                <w:sz w:val="22"/>
                <w:szCs w:val="22"/>
                <w:lang w:eastAsia="en-US"/>
              </w:rPr>
            </w:pPr>
          </w:p>
        </w:tc>
      </w:tr>
      <w:tr w:rsidR="00352DD8" w:rsidRPr="00CE3E99" w14:paraId="4BC8CCA4" w14:textId="77777777" w:rsidTr="00CE3E99">
        <w:tc>
          <w:tcPr>
            <w:tcW w:w="4410" w:type="dxa"/>
            <w:shd w:val="clear" w:color="auto" w:fill="D9D9D9"/>
          </w:tcPr>
          <w:p w14:paraId="2FF7BDC3" w14:textId="77777777" w:rsidR="00352DD8" w:rsidRPr="00CE3E99" w:rsidRDefault="00352DD8" w:rsidP="00981F6A">
            <w:pPr>
              <w:pStyle w:val="Default"/>
              <w:rPr>
                <w:b/>
                <w:sz w:val="22"/>
                <w:szCs w:val="22"/>
                <w:lang w:eastAsia="en-US"/>
              </w:rPr>
            </w:pPr>
          </w:p>
        </w:tc>
        <w:tc>
          <w:tcPr>
            <w:tcW w:w="4344" w:type="dxa"/>
            <w:shd w:val="clear" w:color="auto" w:fill="D9D9D9"/>
          </w:tcPr>
          <w:p w14:paraId="4E37BFE0" w14:textId="77777777" w:rsidR="00352DD8" w:rsidRPr="00CE3E99" w:rsidRDefault="00352DD8" w:rsidP="00981F6A">
            <w:pPr>
              <w:pStyle w:val="Default"/>
              <w:rPr>
                <w:b/>
                <w:sz w:val="22"/>
                <w:szCs w:val="22"/>
                <w:lang w:eastAsia="en-US"/>
              </w:rPr>
            </w:pPr>
          </w:p>
        </w:tc>
      </w:tr>
      <w:tr w:rsidR="00352DD8" w:rsidRPr="00CE3E99" w14:paraId="2DB4A4D6" w14:textId="77777777" w:rsidTr="00CE3E99">
        <w:tc>
          <w:tcPr>
            <w:tcW w:w="4410" w:type="dxa"/>
          </w:tcPr>
          <w:p w14:paraId="715F885E" w14:textId="77777777" w:rsidR="00352DD8" w:rsidRPr="00CE3E99" w:rsidRDefault="00EE256A" w:rsidP="00981F6A">
            <w:pPr>
              <w:pStyle w:val="Default"/>
              <w:rPr>
                <w:sz w:val="22"/>
                <w:szCs w:val="22"/>
                <w:lang w:eastAsia="en-US"/>
              </w:rPr>
            </w:pPr>
            <w:r w:rsidRPr="00CE3E99">
              <w:rPr>
                <w:sz w:val="22"/>
                <w:szCs w:val="22"/>
                <w:lang w:eastAsia="en-US"/>
              </w:rPr>
              <w:t>Name of Company representative completing the RFI</w:t>
            </w:r>
          </w:p>
        </w:tc>
        <w:tc>
          <w:tcPr>
            <w:tcW w:w="4344" w:type="dxa"/>
          </w:tcPr>
          <w:p w14:paraId="78FF615A" w14:textId="77777777" w:rsidR="00352DD8" w:rsidRPr="00CE3E99" w:rsidRDefault="00352DD8" w:rsidP="00981F6A">
            <w:pPr>
              <w:pStyle w:val="Default"/>
              <w:rPr>
                <w:b/>
                <w:sz w:val="22"/>
                <w:szCs w:val="22"/>
                <w:lang w:eastAsia="en-US"/>
              </w:rPr>
            </w:pPr>
          </w:p>
          <w:p w14:paraId="7846A66A" w14:textId="77777777" w:rsidR="00EE256A" w:rsidRPr="00CE3E99" w:rsidRDefault="00EE256A" w:rsidP="00981F6A">
            <w:pPr>
              <w:pStyle w:val="Default"/>
              <w:rPr>
                <w:b/>
                <w:sz w:val="22"/>
                <w:szCs w:val="22"/>
                <w:lang w:eastAsia="en-US"/>
              </w:rPr>
            </w:pPr>
          </w:p>
          <w:p w14:paraId="496B1FED" w14:textId="77777777" w:rsidR="00EE256A" w:rsidRPr="00CE3E99" w:rsidRDefault="00EE256A" w:rsidP="00981F6A">
            <w:pPr>
              <w:pStyle w:val="Default"/>
              <w:rPr>
                <w:b/>
                <w:sz w:val="22"/>
                <w:szCs w:val="22"/>
                <w:lang w:eastAsia="en-US"/>
              </w:rPr>
            </w:pPr>
          </w:p>
        </w:tc>
      </w:tr>
      <w:tr w:rsidR="00EE256A" w:rsidRPr="00CE3E99" w14:paraId="0C3801D4" w14:textId="77777777" w:rsidTr="00CE3E99">
        <w:tc>
          <w:tcPr>
            <w:tcW w:w="4410" w:type="dxa"/>
          </w:tcPr>
          <w:p w14:paraId="06246223" w14:textId="77777777" w:rsidR="00EE256A" w:rsidRPr="00CE3E99" w:rsidRDefault="00EE256A" w:rsidP="00EE256A">
            <w:pPr>
              <w:rPr>
                <w:rFonts w:ascii="Arial" w:hAnsi="Arial" w:cs="Arial"/>
                <w:lang w:eastAsia="en-US"/>
              </w:rPr>
            </w:pPr>
            <w:r w:rsidRPr="00CE3E99">
              <w:rPr>
                <w:rFonts w:ascii="Arial" w:hAnsi="Arial" w:cs="Arial"/>
                <w:lang w:eastAsia="en-US"/>
              </w:rPr>
              <w:t>Contact details (e-mail and telephone number)</w:t>
            </w:r>
          </w:p>
        </w:tc>
        <w:tc>
          <w:tcPr>
            <w:tcW w:w="4344" w:type="dxa"/>
          </w:tcPr>
          <w:p w14:paraId="3CD59BA0" w14:textId="77777777" w:rsidR="00EE256A" w:rsidRPr="00CE3E99" w:rsidRDefault="00EE256A" w:rsidP="00EE256A">
            <w:pPr>
              <w:pStyle w:val="Default"/>
              <w:rPr>
                <w:b/>
                <w:sz w:val="22"/>
                <w:szCs w:val="22"/>
                <w:lang w:eastAsia="en-US"/>
              </w:rPr>
            </w:pPr>
          </w:p>
          <w:p w14:paraId="69C02AD4" w14:textId="77777777" w:rsidR="00EE256A" w:rsidRPr="00CE3E99" w:rsidRDefault="00EE256A" w:rsidP="00EE256A">
            <w:pPr>
              <w:pStyle w:val="Default"/>
              <w:rPr>
                <w:b/>
                <w:sz w:val="22"/>
                <w:szCs w:val="22"/>
                <w:lang w:eastAsia="en-US"/>
              </w:rPr>
            </w:pPr>
          </w:p>
        </w:tc>
      </w:tr>
      <w:tr w:rsidR="00EE256A" w:rsidRPr="00CE3E99" w14:paraId="0ABD28DA" w14:textId="77777777" w:rsidTr="00CE3E99">
        <w:tc>
          <w:tcPr>
            <w:tcW w:w="4410" w:type="dxa"/>
          </w:tcPr>
          <w:p w14:paraId="5BAACA53" w14:textId="77777777" w:rsidR="00EE256A" w:rsidRPr="00CE3E99" w:rsidRDefault="00EE256A" w:rsidP="00EE256A">
            <w:pPr>
              <w:rPr>
                <w:rFonts w:ascii="Arial" w:hAnsi="Arial" w:cs="Arial"/>
                <w:lang w:eastAsia="en-US"/>
              </w:rPr>
            </w:pPr>
            <w:r w:rsidRPr="00CE3E99">
              <w:rPr>
                <w:rFonts w:ascii="Arial" w:hAnsi="Arial" w:cs="Arial"/>
                <w:lang w:eastAsia="en-US"/>
              </w:rPr>
              <w:t>Company web site address</w:t>
            </w:r>
          </w:p>
        </w:tc>
        <w:tc>
          <w:tcPr>
            <w:tcW w:w="4344" w:type="dxa"/>
          </w:tcPr>
          <w:p w14:paraId="4220C7B7" w14:textId="77777777" w:rsidR="00EE256A" w:rsidRPr="00CE3E99" w:rsidRDefault="00EE256A" w:rsidP="00EE256A">
            <w:pPr>
              <w:pStyle w:val="Default"/>
              <w:rPr>
                <w:b/>
                <w:sz w:val="22"/>
                <w:szCs w:val="22"/>
                <w:lang w:eastAsia="en-US"/>
              </w:rPr>
            </w:pPr>
          </w:p>
          <w:p w14:paraId="7E9A9117" w14:textId="77777777" w:rsidR="00EE256A" w:rsidRPr="00CE3E99" w:rsidRDefault="00EE256A" w:rsidP="00EE256A">
            <w:pPr>
              <w:pStyle w:val="Default"/>
              <w:rPr>
                <w:b/>
                <w:sz w:val="22"/>
                <w:szCs w:val="22"/>
                <w:lang w:eastAsia="en-US"/>
              </w:rPr>
            </w:pPr>
          </w:p>
        </w:tc>
      </w:tr>
      <w:tr w:rsidR="00352DD8" w:rsidRPr="00CE3E99" w14:paraId="0AA0D46E" w14:textId="77777777" w:rsidTr="00CE3E99">
        <w:tc>
          <w:tcPr>
            <w:tcW w:w="4410" w:type="dxa"/>
            <w:shd w:val="clear" w:color="auto" w:fill="D9D9D9"/>
          </w:tcPr>
          <w:p w14:paraId="15D4F2AA" w14:textId="77777777" w:rsidR="00352DD8" w:rsidRPr="00CE3E99" w:rsidRDefault="00352DD8" w:rsidP="00981F6A">
            <w:pPr>
              <w:pStyle w:val="Default"/>
              <w:rPr>
                <w:b/>
                <w:sz w:val="22"/>
                <w:szCs w:val="22"/>
                <w:lang w:eastAsia="en-US"/>
              </w:rPr>
            </w:pPr>
          </w:p>
        </w:tc>
        <w:tc>
          <w:tcPr>
            <w:tcW w:w="4344" w:type="dxa"/>
            <w:shd w:val="clear" w:color="auto" w:fill="D9D9D9"/>
          </w:tcPr>
          <w:p w14:paraId="256E1177" w14:textId="77777777" w:rsidR="00352DD8" w:rsidRPr="00CE3E99" w:rsidRDefault="00352DD8" w:rsidP="00981F6A">
            <w:pPr>
              <w:pStyle w:val="Default"/>
              <w:rPr>
                <w:b/>
                <w:sz w:val="22"/>
                <w:szCs w:val="22"/>
                <w:lang w:eastAsia="en-US"/>
              </w:rPr>
            </w:pPr>
          </w:p>
        </w:tc>
      </w:tr>
      <w:tr w:rsidR="00EE256A" w:rsidRPr="00CE3E99" w14:paraId="21ADA346" w14:textId="77777777" w:rsidTr="00CE3E99">
        <w:tc>
          <w:tcPr>
            <w:tcW w:w="4410" w:type="dxa"/>
          </w:tcPr>
          <w:p w14:paraId="57023D67" w14:textId="77777777" w:rsidR="00EE256A" w:rsidRPr="00CE3E99" w:rsidRDefault="00EE256A" w:rsidP="00EE256A">
            <w:pPr>
              <w:rPr>
                <w:rFonts w:ascii="Arial" w:hAnsi="Arial" w:cs="Arial"/>
                <w:lang w:eastAsia="en-US"/>
              </w:rPr>
            </w:pPr>
            <w:r w:rsidRPr="00CE3E99">
              <w:rPr>
                <w:rFonts w:ascii="Arial" w:hAnsi="Arial" w:cs="Arial"/>
                <w:lang w:eastAsia="en-US"/>
              </w:rPr>
              <w:t>Main products/services/line of business</w:t>
            </w:r>
          </w:p>
        </w:tc>
        <w:tc>
          <w:tcPr>
            <w:tcW w:w="4344" w:type="dxa"/>
          </w:tcPr>
          <w:p w14:paraId="0BFA702A" w14:textId="77777777" w:rsidR="00EE256A" w:rsidRPr="00CE3E99" w:rsidRDefault="00EE256A" w:rsidP="00EE256A">
            <w:pPr>
              <w:pStyle w:val="Default"/>
              <w:rPr>
                <w:b/>
                <w:sz w:val="22"/>
                <w:szCs w:val="22"/>
                <w:lang w:eastAsia="en-US"/>
              </w:rPr>
            </w:pPr>
          </w:p>
        </w:tc>
      </w:tr>
      <w:tr w:rsidR="00EE256A" w:rsidRPr="00CE3E99" w14:paraId="0B6C9641" w14:textId="77777777" w:rsidTr="00CE3E99">
        <w:tc>
          <w:tcPr>
            <w:tcW w:w="4410" w:type="dxa"/>
          </w:tcPr>
          <w:p w14:paraId="1D5D67C2" w14:textId="77777777" w:rsidR="00EE256A" w:rsidRPr="00CE3E99" w:rsidRDefault="00EE256A" w:rsidP="00EE256A">
            <w:pPr>
              <w:rPr>
                <w:rFonts w:ascii="Arial" w:hAnsi="Arial" w:cs="Arial"/>
                <w:lang w:eastAsia="en-US"/>
              </w:rPr>
            </w:pPr>
            <w:r w:rsidRPr="00CE3E99">
              <w:rPr>
                <w:rFonts w:ascii="Arial" w:hAnsi="Arial" w:cs="Arial"/>
                <w:lang w:eastAsia="en-US"/>
              </w:rPr>
              <w:t>Main market sector</w:t>
            </w:r>
          </w:p>
        </w:tc>
        <w:tc>
          <w:tcPr>
            <w:tcW w:w="4344" w:type="dxa"/>
          </w:tcPr>
          <w:p w14:paraId="23624137" w14:textId="77777777" w:rsidR="00EE256A" w:rsidRPr="00CE3E99" w:rsidRDefault="00EE256A" w:rsidP="00EE256A">
            <w:pPr>
              <w:pStyle w:val="Default"/>
              <w:rPr>
                <w:b/>
                <w:sz w:val="22"/>
                <w:szCs w:val="22"/>
                <w:lang w:eastAsia="en-US"/>
              </w:rPr>
            </w:pPr>
          </w:p>
        </w:tc>
      </w:tr>
      <w:tr w:rsidR="00EE256A" w:rsidRPr="00CE3E99" w14:paraId="1C0700FA" w14:textId="77777777" w:rsidTr="00CE3E99">
        <w:tc>
          <w:tcPr>
            <w:tcW w:w="4410" w:type="dxa"/>
          </w:tcPr>
          <w:p w14:paraId="5FCCE2B9" w14:textId="77777777" w:rsidR="00EE256A" w:rsidRPr="00CE3E99" w:rsidRDefault="00EE256A" w:rsidP="00EE256A">
            <w:pPr>
              <w:rPr>
                <w:rFonts w:ascii="Arial" w:hAnsi="Arial" w:cs="Arial"/>
                <w:lang w:eastAsia="en-US"/>
              </w:rPr>
            </w:pPr>
            <w:r w:rsidRPr="00CE3E99">
              <w:rPr>
                <w:rFonts w:ascii="Arial" w:hAnsi="Arial" w:cs="Arial"/>
                <w:lang w:eastAsia="en-US"/>
              </w:rPr>
              <w:t>Number of years in this market sector</w:t>
            </w:r>
          </w:p>
        </w:tc>
        <w:tc>
          <w:tcPr>
            <w:tcW w:w="4344" w:type="dxa"/>
          </w:tcPr>
          <w:p w14:paraId="5222CC5E" w14:textId="77777777" w:rsidR="00EE256A" w:rsidRPr="00CE3E99" w:rsidRDefault="00EE256A" w:rsidP="00EE256A">
            <w:pPr>
              <w:pStyle w:val="Default"/>
              <w:rPr>
                <w:b/>
                <w:sz w:val="22"/>
                <w:szCs w:val="22"/>
                <w:lang w:eastAsia="en-US"/>
              </w:rPr>
            </w:pPr>
          </w:p>
        </w:tc>
      </w:tr>
      <w:tr w:rsidR="00AB1294" w:rsidRPr="00CE3E99" w14:paraId="13148E54" w14:textId="77777777" w:rsidTr="00CE3E99">
        <w:tc>
          <w:tcPr>
            <w:tcW w:w="4410" w:type="dxa"/>
          </w:tcPr>
          <w:p w14:paraId="517C7903" w14:textId="5B02EEBA" w:rsidR="00AB1294" w:rsidRPr="00CE3E99" w:rsidRDefault="00AB1294" w:rsidP="00EE256A">
            <w:pPr>
              <w:rPr>
                <w:rFonts w:ascii="Arial" w:hAnsi="Arial" w:cs="Arial"/>
                <w:lang w:eastAsia="en-US"/>
              </w:rPr>
            </w:pPr>
            <w:r>
              <w:rPr>
                <w:rFonts w:ascii="Arial" w:hAnsi="Arial" w:cs="Arial"/>
                <w:lang w:eastAsia="en-US"/>
              </w:rPr>
              <w:t xml:space="preserve">Name of Services submitted to RFI </w:t>
            </w:r>
          </w:p>
        </w:tc>
        <w:tc>
          <w:tcPr>
            <w:tcW w:w="4344" w:type="dxa"/>
          </w:tcPr>
          <w:p w14:paraId="786F86D9" w14:textId="77777777" w:rsidR="00AB1294" w:rsidRDefault="00CD432A" w:rsidP="00CD432A">
            <w:pPr>
              <w:pStyle w:val="Default"/>
              <w:numPr>
                <w:ilvl w:val="0"/>
                <w:numId w:val="15"/>
              </w:numPr>
              <w:rPr>
                <w:b/>
                <w:sz w:val="22"/>
                <w:szCs w:val="22"/>
                <w:lang w:eastAsia="en-US"/>
              </w:rPr>
            </w:pPr>
            <w:r>
              <w:rPr>
                <w:b/>
                <w:sz w:val="22"/>
                <w:szCs w:val="22"/>
                <w:lang w:eastAsia="en-US"/>
              </w:rPr>
              <w:t xml:space="preserve"> </w:t>
            </w:r>
          </w:p>
          <w:p w14:paraId="2F3B5ABB" w14:textId="69953C06" w:rsidR="00CD432A" w:rsidRPr="00CE3E99" w:rsidRDefault="00CD432A" w:rsidP="00CD432A">
            <w:pPr>
              <w:pStyle w:val="Default"/>
              <w:numPr>
                <w:ilvl w:val="0"/>
                <w:numId w:val="15"/>
              </w:numPr>
              <w:rPr>
                <w:b/>
                <w:sz w:val="22"/>
                <w:szCs w:val="22"/>
                <w:lang w:eastAsia="en-US"/>
              </w:rPr>
            </w:pPr>
            <w:r>
              <w:rPr>
                <w:b/>
                <w:sz w:val="22"/>
                <w:szCs w:val="22"/>
                <w:lang w:eastAsia="en-US"/>
              </w:rPr>
              <w:t xml:space="preserve"> </w:t>
            </w:r>
          </w:p>
        </w:tc>
      </w:tr>
      <w:tr w:rsidR="00AB1294" w:rsidRPr="00CE3E99" w14:paraId="47138C33" w14:textId="77777777" w:rsidTr="00CE3E99">
        <w:tc>
          <w:tcPr>
            <w:tcW w:w="4410" w:type="dxa"/>
          </w:tcPr>
          <w:p w14:paraId="1F954D9B" w14:textId="036023F3" w:rsidR="00AB1294" w:rsidRDefault="00AB1294" w:rsidP="00EE256A">
            <w:pPr>
              <w:rPr>
                <w:rFonts w:ascii="Arial" w:hAnsi="Arial" w:cs="Arial"/>
                <w:lang w:eastAsia="en-US"/>
              </w:rPr>
            </w:pPr>
            <w:r>
              <w:rPr>
                <w:rFonts w:ascii="Arial" w:hAnsi="Arial" w:cs="Arial"/>
                <w:lang w:eastAsia="en-US"/>
              </w:rPr>
              <w:t>Accessible Links for further Service information if no attached documents provided</w:t>
            </w:r>
          </w:p>
        </w:tc>
        <w:tc>
          <w:tcPr>
            <w:tcW w:w="4344" w:type="dxa"/>
          </w:tcPr>
          <w:p w14:paraId="3DCEF180" w14:textId="77777777" w:rsidR="00AB1294" w:rsidRPr="00CE3E99" w:rsidRDefault="00AB1294" w:rsidP="00EE256A">
            <w:pPr>
              <w:pStyle w:val="Default"/>
              <w:rPr>
                <w:b/>
                <w:sz w:val="22"/>
                <w:szCs w:val="22"/>
                <w:lang w:eastAsia="en-US"/>
              </w:rPr>
            </w:pPr>
          </w:p>
        </w:tc>
      </w:tr>
    </w:tbl>
    <w:p w14:paraId="12A0EBFF" w14:textId="11B08D14" w:rsidR="00844C60" w:rsidRPr="00B32860" w:rsidRDefault="00844C60" w:rsidP="00BD75C7">
      <w:pPr>
        <w:pStyle w:val="Default"/>
        <w:jc w:val="center"/>
        <w:rPr>
          <w:b/>
          <w:sz w:val="22"/>
          <w:szCs w:val="22"/>
        </w:rPr>
      </w:pPr>
    </w:p>
    <w:sectPr w:rsidR="00844C60" w:rsidRPr="00B32860" w:rsidSect="00BD75C7">
      <w:pgSz w:w="11900" w:h="16820"/>
      <w:pgMar w:top="1418" w:right="1321" w:bottom="1418" w:left="1321" w:header="567"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42DE" w14:textId="77777777" w:rsidR="00D41366" w:rsidRDefault="00D41366">
      <w:pPr>
        <w:spacing w:after="0" w:line="240" w:lineRule="auto"/>
      </w:pPr>
      <w:r>
        <w:separator/>
      </w:r>
    </w:p>
  </w:endnote>
  <w:endnote w:type="continuationSeparator" w:id="0">
    <w:p w14:paraId="1DFC8FA2" w14:textId="77777777" w:rsidR="00D41366" w:rsidRDefault="00D4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B976E" w14:textId="12C7BB82" w:rsidR="00BB604F" w:rsidRPr="00B32860" w:rsidRDefault="00BB604F" w:rsidP="009B0D5D">
    <w:pPr>
      <w:spacing w:after="0" w:line="240" w:lineRule="auto"/>
      <w:jc w:val="center"/>
      <w:rPr>
        <w:rFonts w:ascii="Arial" w:hAnsi="Arial" w:cs="Arial"/>
        <w:caps/>
        <w:noProof/>
        <w:color w:val="4F213A"/>
        <w:lang w:val="en-US" w:eastAsia="en-US"/>
      </w:rPr>
    </w:pPr>
    <w:r w:rsidRPr="00B32860">
      <w:rPr>
        <w:rFonts w:ascii="Arial" w:hAnsi="Arial" w:cs="Arial"/>
        <w:caps/>
        <w:color w:val="4F213A"/>
        <w:lang w:val="en-US" w:eastAsia="en-US"/>
      </w:rPr>
      <w:t xml:space="preserve">Page </w:t>
    </w:r>
    <w:r w:rsidRPr="00B32860">
      <w:rPr>
        <w:rFonts w:ascii="Arial" w:hAnsi="Arial" w:cs="Arial"/>
        <w:caps/>
        <w:color w:val="4F213A"/>
        <w:lang w:val="en-US" w:eastAsia="en-US"/>
      </w:rPr>
      <w:fldChar w:fldCharType="begin"/>
    </w:r>
    <w:r w:rsidRPr="00B32860">
      <w:rPr>
        <w:rFonts w:ascii="Arial" w:hAnsi="Arial" w:cs="Arial"/>
        <w:caps/>
        <w:color w:val="4F213A"/>
        <w:lang w:val="en-US" w:eastAsia="en-US"/>
      </w:rPr>
      <w:instrText xml:space="preserve"> PAGE   \* MERGEFORMAT </w:instrText>
    </w:r>
    <w:r w:rsidRPr="00B32860">
      <w:rPr>
        <w:rFonts w:ascii="Arial" w:hAnsi="Arial" w:cs="Arial"/>
        <w:caps/>
        <w:color w:val="4F213A"/>
        <w:lang w:val="en-US" w:eastAsia="en-US"/>
      </w:rPr>
      <w:fldChar w:fldCharType="separate"/>
    </w:r>
    <w:r>
      <w:rPr>
        <w:rFonts w:ascii="Arial" w:hAnsi="Arial" w:cs="Arial"/>
        <w:caps/>
        <w:noProof/>
        <w:color w:val="4F213A"/>
        <w:lang w:val="en-US" w:eastAsia="en-US"/>
      </w:rPr>
      <w:t>2</w:t>
    </w:r>
    <w:r w:rsidRPr="00B32860">
      <w:rPr>
        <w:rFonts w:ascii="Arial" w:hAnsi="Arial" w:cs="Arial"/>
        <w:caps/>
        <w:color w:val="4F213A"/>
        <w:lang w:val="en-US" w:eastAsia="en-US"/>
      </w:rPr>
      <w:fldChar w:fldCharType="end"/>
    </w:r>
  </w:p>
  <w:p w14:paraId="01BD1EBF" w14:textId="77777777" w:rsidR="00BB604F" w:rsidRPr="00B32860" w:rsidRDefault="00BB604F" w:rsidP="00B32860">
    <w:pPr>
      <w:spacing w:after="0" w:line="240" w:lineRule="auto"/>
      <w:jc w:val="center"/>
      <w:rPr>
        <w:rFonts w:ascii="Arial" w:hAnsi="Arial" w:cs="Arial"/>
        <w:caps/>
        <w:noProof/>
        <w:color w:val="4F213A"/>
        <w:lang w:val="en-US" w:eastAsia="en-US"/>
      </w:rPr>
    </w:pPr>
  </w:p>
  <w:p w14:paraId="4F513950" w14:textId="4E89E9F0" w:rsidR="00BB604F" w:rsidRPr="00B32860" w:rsidRDefault="00BB604F" w:rsidP="009B0D5D">
    <w:pPr>
      <w:spacing w:after="0" w:line="240" w:lineRule="auto"/>
      <w:jc w:val="center"/>
      <w:rPr>
        <w:rFonts w:ascii="Arial" w:hAnsi="Arial" w:cs="Arial"/>
        <w:lang w:val="en-US" w:eastAsia="en-US"/>
      </w:rPr>
    </w:pPr>
    <w:r>
      <w:rPr>
        <w:rFonts w:ascii="Arial" w:hAnsi="Arial" w:cs="Arial"/>
        <w:lang w:val="en-US" w:eastAsia="en-US"/>
      </w:rPr>
      <w:t xml:space="preserve">DECA MS Issue 1.0  </w:t>
    </w:r>
    <w:r w:rsidRPr="00B32860">
      <w:rPr>
        <w:rFonts w:ascii="Arial" w:hAnsi="Arial" w:cs="Arial"/>
        <w:lang w:val="en-US" w:eastAsia="en-US"/>
      </w:rPr>
      <w:t xml:space="preserve">                                                                       </w:t>
    </w:r>
    <w:r>
      <w:rPr>
        <w:rFonts w:ascii="Arial" w:hAnsi="Arial" w:cs="Arial"/>
        <w:lang w:val="en-US" w:eastAsia="en-US"/>
      </w:rPr>
      <w:t xml:space="preserve">       </w:t>
    </w:r>
    <w:r w:rsidRPr="00B32860">
      <w:rPr>
        <w:rFonts w:ascii="Arial" w:hAnsi="Arial" w:cs="Arial"/>
        <w:lang w:val="en-US" w:eastAsia="en-US"/>
      </w:rPr>
      <w:t xml:space="preserve">Date </w:t>
    </w:r>
    <w:r>
      <w:rPr>
        <w:rFonts w:ascii="Arial" w:hAnsi="Arial" w:cs="Arial"/>
        <w:lang w:val="en-US" w:eastAsia="en-US"/>
      </w:rPr>
      <w:t>22 April</w:t>
    </w:r>
    <w:r w:rsidRPr="00B32860">
      <w:rPr>
        <w:rFonts w:ascii="Arial" w:hAnsi="Arial" w:cs="Arial"/>
        <w:lang w:val="en-US" w:eastAsia="en-US"/>
      </w:rPr>
      <w:t xml:space="preserve"> </w:t>
    </w:r>
    <w:r>
      <w:rPr>
        <w:rFonts w:ascii="Arial" w:hAnsi="Arial" w:cs="Arial"/>
        <w:lang w:val="en-US" w:eastAsia="en-US"/>
      </w:rPr>
      <w:t>2021</w:t>
    </w:r>
  </w:p>
  <w:p w14:paraId="7A10872E" w14:textId="77777777" w:rsidR="00BB604F" w:rsidRDefault="00BB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57775" w14:textId="77777777" w:rsidR="00D41366" w:rsidRDefault="00D41366">
      <w:pPr>
        <w:spacing w:after="0" w:line="240" w:lineRule="auto"/>
      </w:pPr>
      <w:r>
        <w:separator/>
      </w:r>
    </w:p>
  </w:footnote>
  <w:footnote w:type="continuationSeparator" w:id="0">
    <w:p w14:paraId="043D06B2" w14:textId="77777777" w:rsidR="00D41366" w:rsidRDefault="00D41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6E76" w14:textId="77777777" w:rsidR="00BB604F" w:rsidRPr="00B32860" w:rsidRDefault="00BB604F" w:rsidP="00B86293">
    <w:pPr>
      <w:pStyle w:val="Header"/>
      <w:jc w:val="center"/>
      <w:rPr>
        <w:rFonts w:ascii="Arial" w:hAnsi="Arial" w:cs="Arial"/>
      </w:rPr>
    </w:pPr>
    <w:r w:rsidRPr="00B32860">
      <w:rPr>
        <w:rFonts w:ascii="Arial" w:hAnsi="Arial" w:cs="Arial"/>
      </w:rPr>
      <w:t>OFFICIAL -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0D9"/>
    <w:multiLevelType w:val="hybridMultilevel"/>
    <w:tmpl w:val="3DE8512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1BA234D"/>
    <w:multiLevelType w:val="hybridMultilevel"/>
    <w:tmpl w:val="DCCAD980"/>
    <w:lvl w:ilvl="0" w:tplc="08090001">
      <w:start w:val="1"/>
      <w:numFmt w:val="bullet"/>
      <w:lvlText w:val=""/>
      <w:lvlJc w:val="left"/>
      <w:pPr>
        <w:ind w:left="840" w:hanging="360"/>
      </w:pPr>
      <w:rPr>
        <w:rFonts w:ascii="Symbol" w:hAnsi="Symbol" w:hint="default"/>
      </w:rPr>
    </w:lvl>
    <w:lvl w:ilvl="1" w:tplc="08090001">
      <w:start w:val="1"/>
      <w:numFmt w:val="bullet"/>
      <w:lvlText w:val=""/>
      <w:lvlJc w:val="left"/>
      <w:pPr>
        <w:ind w:left="1560" w:hanging="360"/>
      </w:pPr>
      <w:rPr>
        <w:rFonts w:ascii="Symbol" w:hAnsi="Symbol"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271C19FA"/>
    <w:multiLevelType w:val="hybridMultilevel"/>
    <w:tmpl w:val="EAA083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4347902"/>
    <w:multiLevelType w:val="hybridMultilevel"/>
    <w:tmpl w:val="CDD03DEA"/>
    <w:lvl w:ilvl="0" w:tplc="DF207F6C">
      <w:numFmt w:val="bullet"/>
      <w:lvlText w:val=""/>
      <w:lvlJc w:val="left"/>
      <w:pPr>
        <w:ind w:left="840" w:hanging="360"/>
      </w:pPr>
      <w:rPr>
        <w:rFonts w:ascii="Arial" w:eastAsia="Times New Roman" w:hAnsi="Arial" w:hint="default"/>
        <w:color w:val="000000"/>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39E00A93"/>
    <w:multiLevelType w:val="hybridMultilevel"/>
    <w:tmpl w:val="B4E8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D1682"/>
    <w:multiLevelType w:val="hybridMultilevel"/>
    <w:tmpl w:val="D7962042"/>
    <w:lvl w:ilvl="0" w:tplc="0809000F">
      <w:start w:val="1"/>
      <w:numFmt w:val="decimal"/>
      <w:lvlText w:val="%1."/>
      <w:lvlJc w:val="left"/>
      <w:pPr>
        <w:ind w:left="720" w:hanging="360"/>
      </w:pPr>
      <w:rPr>
        <w:rFonts w:cs="Times New Roman"/>
      </w:rPr>
    </w:lvl>
    <w:lvl w:ilvl="1" w:tplc="7A24354A">
      <w:start w:val="2"/>
      <w:numFmt w:val="bullet"/>
      <w:lvlText w:val="•"/>
      <w:lvlJc w:val="left"/>
      <w:pPr>
        <w:ind w:left="1440" w:hanging="360"/>
      </w:pPr>
      <w:rPr>
        <w:rFonts w:ascii="Calibri" w:eastAsia="Times New Roman" w:hAnsi="Calibri"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F372504"/>
    <w:multiLevelType w:val="hybridMultilevel"/>
    <w:tmpl w:val="62FCB8A6"/>
    <w:lvl w:ilvl="0" w:tplc="0809000F">
      <w:start w:val="1"/>
      <w:numFmt w:val="decimal"/>
      <w:lvlText w:val="%1."/>
      <w:lvlJc w:val="left"/>
      <w:pPr>
        <w:ind w:left="840" w:hanging="360"/>
      </w:pPr>
      <w:rPr>
        <w:rFonts w:cs="Times New Roman"/>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7" w15:restartNumberingAfterBreak="0">
    <w:nsid w:val="53A6464F"/>
    <w:multiLevelType w:val="hybridMultilevel"/>
    <w:tmpl w:val="2CE82D4C"/>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8" w15:restartNumberingAfterBreak="0">
    <w:nsid w:val="53C447C1"/>
    <w:multiLevelType w:val="hybridMultilevel"/>
    <w:tmpl w:val="0E78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0" w15:restartNumberingAfterBreak="0">
    <w:nsid w:val="71482033"/>
    <w:multiLevelType w:val="hybridMultilevel"/>
    <w:tmpl w:val="9EE89E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52A0F7E"/>
    <w:multiLevelType w:val="hybridMultilevel"/>
    <w:tmpl w:val="02CA49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7C640B"/>
    <w:multiLevelType w:val="singleLevel"/>
    <w:tmpl w:val="49407E20"/>
    <w:lvl w:ilvl="0">
      <w:start w:val="6"/>
      <w:numFmt w:val="decimal"/>
      <w:lvlText w:val="%1."/>
      <w:lvlJc w:val="left"/>
      <w:pPr>
        <w:tabs>
          <w:tab w:val="num" w:pos="360"/>
        </w:tabs>
        <w:ind w:left="360" w:hanging="360"/>
      </w:pPr>
      <w:rPr>
        <w:rFonts w:cs="Times New Roman" w:hint="default"/>
      </w:rPr>
    </w:lvl>
  </w:abstractNum>
  <w:abstractNum w:abstractNumId="13" w15:restartNumberingAfterBreak="0">
    <w:nsid w:val="798A6C67"/>
    <w:multiLevelType w:val="hybridMultilevel"/>
    <w:tmpl w:val="FC5E388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7B314AFE"/>
    <w:multiLevelType w:val="hybridMultilevel"/>
    <w:tmpl w:val="E48A11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3"/>
  </w:num>
  <w:num w:numId="4">
    <w:abstractNumId w:val="6"/>
  </w:num>
  <w:num w:numId="5">
    <w:abstractNumId w:val="1"/>
  </w:num>
  <w:num w:numId="6">
    <w:abstractNumId w:val="7"/>
  </w:num>
  <w:num w:numId="7">
    <w:abstractNumId w:val="12"/>
  </w:num>
  <w:num w:numId="8">
    <w:abstractNumId w:val="0"/>
  </w:num>
  <w:num w:numId="9">
    <w:abstractNumId w:val="11"/>
  </w:num>
  <w:num w:numId="10">
    <w:abstractNumId w:val="10"/>
  </w:num>
  <w:num w:numId="11">
    <w:abstractNumId w:val="2"/>
  </w:num>
  <w:num w:numId="12">
    <w:abstractNumId w:val="5"/>
  </w:num>
  <w:num w:numId="13">
    <w:abstractNumId w:val="14"/>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A8"/>
    <w:rsid w:val="0001129A"/>
    <w:rsid w:val="00016D10"/>
    <w:rsid w:val="00025C74"/>
    <w:rsid w:val="00032B2D"/>
    <w:rsid w:val="00055067"/>
    <w:rsid w:val="00061640"/>
    <w:rsid w:val="00091EBF"/>
    <w:rsid w:val="000A5571"/>
    <w:rsid w:val="000B356B"/>
    <w:rsid w:val="000C41F0"/>
    <w:rsid w:val="000D3EE8"/>
    <w:rsid w:val="000E05CD"/>
    <w:rsid w:val="000E4D5B"/>
    <w:rsid w:val="001124F0"/>
    <w:rsid w:val="00114E11"/>
    <w:rsid w:val="0011747D"/>
    <w:rsid w:val="00145687"/>
    <w:rsid w:val="00173C9D"/>
    <w:rsid w:val="00197EB8"/>
    <w:rsid w:val="001A3A1E"/>
    <w:rsid w:val="001B335C"/>
    <w:rsid w:val="001C0F0F"/>
    <w:rsid w:val="001C3FE7"/>
    <w:rsid w:val="001E00C0"/>
    <w:rsid w:val="001E7CBE"/>
    <w:rsid w:val="00200906"/>
    <w:rsid w:val="00223BE8"/>
    <w:rsid w:val="002272C4"/>
    <w:rsid w:val="00232311"/>
    <w:rsid w:val="00263C46"/>
    <w:rsid w:val="00265B5A"/>
    <w:rsid w:val="00266702"/>
    <w:rsid w:val="00283C27"/>
    <w:rsid w:val="00293D7C"/>
    <w:rsid w:val="00295819"/>
    <w:rsid w:val="0029698F"/>
    <w:rsid w:val="002C6885"/>
    <w:rsid w:val="002D5F4A"/>
    <w:rsid w:val="002D7959"/>
    <w:rsid w:val="002E5057"/>
    <w:rsid w:val="002F341A"/>
    <w:rsid w:val="002F7FB9"/>
    <w:rsid w:val="0030417A"/>
    <w:rsid w:val="00342273"/>
    <w:rsid w:val="003470CD"/>
    <w:rsid w:val="00352DD8"/>
    <w:rsid w:val="003744C5"/>
    <w:rsid w:val="00374E5F"/>
    <w:rsid w:val="00377666"/>
    <w:rsid w:val="0038393F"/>
    <w:rsid w:val="003D4585"/>
    <w:rsid w:val="0042528F"/>
    <w:rsid w:val="004254DC"/>
    <w:rsid w:val="00453B95"/>
    <w:rsid w:val="00475153"/>
    <w:rsid w:val="004832C6"/>
    <w:rsid w:val="004A295F"/>
    <w:rsid w:val="004A7680"/>
    <w:rsid w:val="004B7A5E"/>
    <w:rsid w:val="005066A8"/>
    <w:rsid w:val="00506AF4"/>
    <w:rsid w:val="00511370"/>
    <w:rsid w:val="00521622"/>
    <w:rsid w:val="00523E71"/>
    <w:rsid w:val="00533F76"/>
    <w:rsid w:val="00536F93"/>
    <w:rsid w:val="00565055"/>
    <w:rsid w:val="00565D5D"/>
    <w:rsid w:val="00571598"/>
    <w:rsid w:val="00595791"/>
    <w:rsid w:val="00597994"/>
    <w:rsid w:val="005B106D"/>
    <w:rsid w:val="005C32BE"/>
    <w:rsid w:val="005C6714"/>
    <w:rsid w:val="005D07D0"/>
    <w:rsid w:val="00610576"/>
    <w:rsid w:val="00614713"/>
    <w:rsid w:val="006360F0"/>
    <w:rsid w:val="00652AC1"/>
    <w:rsid w:val="006663C4"/>
    <w:rsid w:val="006733EC"/>
    <w:rsid w:val="00675AFB"/>
    <w:rsid w:val="0068598B"/>
    <w:rsid w:val="00685F3E"/>
    <w:rsid w:val="006911D9"/>
    <w:rsid w:val="00691259"/>
    <w:rsid w:val="006A0848"/>
    <w:rsid w:val="006A11A8"/>
    <w:rsid w:val="006B04D9"/>
    <w:rsid w:val="006C5988"/>
    <w:rsid w:val="006E7D9B"/>
    <w:rsid w:val="006F246E"/>
    <w:rsid w:val="006F2E06"/>
    <w:rsid w:val="007032CE"/>
    <w:rsid w:val="00703B3C"/>
    <w:rsid w:val="00711856"/>
    <w:rsid w:val="00712C8B"/>
    <w:rsid w:val="00723C98"/>
    <w:rsid w:val="00736373"/>
    <w:rsid w:val="00742AD9"/>
    <w:rsid w:val="00771295"/>
    <w:rsid w:val="00771C0A"/>
    <w:rsid w:val="00785514"/>
    <w:rsid w:val="00790234"/>
    <w:rsid w:val="00794499"/>
    <w:rsid w:val="007A76D7"/>
    <w:rsid w:val="007E06C7"/>
    <w:rsid w:val="00803ECF"/>
    <w:rsid w:val="00825DDC"/>
    <w:rsid w:val="008400EB"/>
    <w:rsid w:val="00844C60"/>
    <w:rsid w:val="00846A46"/>
    <w:rsid w:val="00850643"/>
    <w:rsid w:val="00872118"/>
    <w:rsid w:val="00874659"/>
    <w:rsid w:val="00883DF9"/>
    <w:rsid w:val="008B5B07"/>
    <w:rsid w:val="008C623C"/>
    <w:rsid w:val="009559B1"/>
    <w:rsid w:val="00966B47"/>
    <w:rsid w:val="00966C8A"/>
    <w:rsid w:val="0097206C"/>
    <w:rsid w:val="00981F6A"/>
    <w:rsid w:val="00993249"/>
    <w:rsid w:val="00993494"/>
    <w:rsid w:val="00997278"/>
    <w:rsid w:val="009B0D5D"/>
    <w:rsid w:val="009D0F2B"/>
    <w:rsid w:val="009D7655"/>
    <w:rsid w:val="00A11CA3"/>
    <w:rsid w:val="00A21386"/>
    <w:rsid w:val="00A7664D"/>
    <w:rsid w:val="00A852DB"/>
    <w:rsid w:val="00A87AA8"/>
    <w:rsid w:val="00AB1294"/>
    <w:rsid w:val="00AB1D41"/>
    <w:rsid w:val="00AB5263"/>
    <w:rsid w:val="00AC2495"/>
    <w:rsid w:val="00AC3267"/>
    <w:rsid w:val="00AF568E"/>
    <w:rsid w:val="00AF7189"/>
    <w:rsid w:val="00B024E7"/>
    <w:rsid w:val="00B042F5"/>
    <w:rsid w:val="00B10A9D"/>
    <w:rsid w:val="00B12549"/>
    <w:rsid w:val="00B1608C"/>
    <w:rsid w:val="00B20DED"/>
    <w:rsid w:val="00B25429"/>
    <w:rsid w:val="00B32860"/>
    <w:rsid w:val="00B40050"/>
    <w:rsid w:val="00B43E92"/>
    <w:rsid w:val="00B4601B"/>
    <w:rsid w:val="00B51BC3"/>
    <w:rsid w:val="00B729DA"/>
    <w:rsid w:val="00B804FC"/>
    <w:rsid w:val="00B85931"/>
    <w:rsid w:val="00B85AD5"/>
    <w:rsid w:val="00B86293"/>
    <w:rsid w:val="00B92667"/>
    <w:rsid w:val="00B95950"/>
    <w:rsid w:val="00BB4C38"/>
    <w:rsid w:val="00BB604F"/>
    <w:rsid w:val="00BD4C19"/>
    <w:rsid w:val="00BD75C7"/>
    <w:rsid w:val="00BF0CCF"/>
    <w:rsid w:val="00BF0E19"/>
    <w:rsid w:val="00BF4F7B"/>
    <w:rsid w:val="00BF5293"/>
    <w:rsid w:val="00BF54D3"/>
    <w:rsid w:val="00C04B15"/>
    <w:rsid w:val="00C66734"/>
    <w:rsid w:val="00C97D7D"/>
    <w:rsid w:val="00CA5D1F"/>
    <w:rsid w:val="00CB1502"/>
    <w:rsid w:val="00CB598C"/>
    <w:rsid w:val="00CD432A"/>
    <w:rsid w:val="00CE3E99"/>
    <w:rsid w:val="00D13819"/>
    <w:rsid w:val="00D163D3"/>
    <w:rsid w:val="00D1724F"/>
    <w:rsid w:val="00D26E1A"/>
    <w:rsid w:val="00D312F0"/>
    <w:rsid w:val="00D36743"/>
    <w:rsid w:val="00D41366"/>
    <w:rsid w:val="00D462D4"/>
    <w:rsid w:val="00D54CC1"/>
    <w:rsid w:val="00D656FB"/>
    <w:rsid w:val="00D679D9"/>
    <w:rsid w:val="00DA32AA"/>
    <w:rsid w:val="00DB7DC0"/>
    <w:rsid w:val="00DD2A0A"/>
    <w:rsid w:val="00DD2D9E"/>
    <w:rsid w:val="00DD57DE"/>
    <w:rsid w:val="00DD6190"/>
    <w:rsid w:val="00DD7F98"/>
    <w:rsid w:val="00DE237A"/>
    <w:rsid w:val="00DF182E"/>
    <w:rsid w:val="00DF3E3A"/>
    <w:rsid w:val="00E1519E"/>
    <w:rsid w:val="00E43E06"/>
    <w:rsid w:val="00E50CE8"/>
    <w:rsid w:val="00E617D1"/>
    <w:rsid w:val="00E9686C"/>
    <w:rsid w:val="00EB1288"/>
    <w:rsid w:val="00EC297E"/>
    <w:rsid w:val="00EE256A"/>
    <w:rsid w:val="00EE6B4C"/>
    <w:rsid w:val="00F13D04"/>
    <w:rsid w:val="00F213FA"/>
    <w:rsid w:val="00F571C5"/>
    <w:rsid w:val="00F610C1"/>
    <w:rsid w:val="00F65CCE"/>
    <w:rsid w:val="00F7525D"/>
    <w:rsid w:val="00FB5562"/>
    <w:rsid w:val="00FB5B53"/>
    <w:rsid w:val="00FE1956"/>
    <w:rsid w:val="00FE4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BD8D70"/>
  <w14:defaultImageDpi w14:val="0"/>
  <w15:docId w15:val="{8AFBE4E5-1C6D-4CAA-89CF-C8825B14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C1"/>
    <w:pPr>
      <w:spacing w:after="160" w:line="259" w:lineRule="auto"/>
    </w:pPr>
    <w:rPr>
      <w:rFonts w:cs="Times New Roman"/>
      <w:sz w:val="22"/>
      <w:szCs w:val="22"/>
    </w:rPr>
  </w:style>
  <w:style w:type="paragraph" w:styleId="Heading1">
    <w:name w:val="heading 1"/>
    <w:basedOn w:val="Normal"/>
    <w:next w:val="Normal"/>
    <w:link w:val="Heading1Char"/>
    <w:uiPriority w:val="9"/>
    <w:qFormat/>
    <w:rsid w:val="00B2542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2542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74E5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5429"/>
    <w:rPr>
      <w:rFonts w:ascii="Calibri Light" w:hAnsi="Calibri Light" w:cs="Times New Roman"/>
      <w:b/>
      <w:kern w:val="32"/>
      <w:sz w:val="32"/>
    </w:rPr>
  </w:style>
  <w:style w:type="character" w:customStyle="1" w:styleId="Heading2Char">
    <w:name w:val="Heading 2 Char"/>
    <w:basedOn w:val="DefaultParagraphFont"/>
    <w:link w:val="Heading2"/>
    <w:uiPriority w:val="9"/>
    <w:locked/>
    <w:rsid w:val="00B25429"/>
    <w:rPr>
      <w:rFonts w:ascii="Calibri Light" w:hAnsi="Calibri Light" w:cs="Times New Roman"/>
      <w:b/>
      <w:i/>
      <w:sz w:val="28"/>
    </w:rPr>
  </w:style>
  <w:style w:type="character" w:customStyle="1" w:styleId="Heading3Char">
    <w:name w:val="Heading 3 Char"/>
    <w:basedOn w:val="DefaultParagraphFont"/>
    <w:link w:val="Heading3"/>
    <w:uiPriority w:val="9"/>
    <w:locked/>
    <w:rsid w:val="00374E5F"/>
    <w:rPr>
      <w:rFonts w:ascii="Calibri Light" w:hAnsi="Calibri Light" w:cs="Times New Roman"/>
      <w:b/>
      <w:sz w:val="26"/>
    </w:rPr>
  </w:style>
  <w:style w:type="character" w:styleId="Hyperlink">
    <w:name w:val="Hyperlink"/>
    <w:basedOn w:val="DefaultParagraphFont"/>
    <w:uiPriority w:val="99"/>
    <w:unhideWhenUsed/>
    <w:rsid w:val="00850643"/>
    <w:rPr>
      <w:rFonts w:cs="Times New Roman"/>
      <w:color w:val="0563C1"/>
      <w:u w:val="single"/>
    </w:rPr>
  </w:style>
  <w:style w:type="paragraph" w:styleId="TOCHeading">
    <w:name w:val="TOC Heading"/>
    <w:basedOn w:val="Heading1"/>
    <w:next w:val="Normal"/>
    <w:uiPriority w:val="39"/>
    <w:unhideWhenUsed/>
    <w:qFormat/>
    <w:rsid w:val="00B25429"/>
    <w:pPr>
      <w:keepLines/>
      <w:spacing w:after="0"/>
      <w:outlineLvl w:val="9"/>
    </w:pPr>
    <w:rPr>
      <w:b w:val="0"/>
      <w:bCs w:val="0"/>
      <w:color w:val="2E74B5"/>
      <w:kern w:val="0"/>
      <w:lang w:val="en-US" w:eastAsia="en-US"/>
    </w:rPr>
  </w:style>
  <w:style w:type="paragraph" w:styleId="TOC1">
    <w:name w:val="toc 1"/>
    <w:basedOn w:val="Normal"/>
    <w:next w:val="Normal"/>
    <w:autoRedefine/>
    <w:uiPriority w:val="39"/>
    <w:unhideWhenUsed/>
    <w:rsid w:val="00B25429"/>
  </w:style>
  <w:style w:type="paragraph" w:styleId="TOC2">
    <w:name w:val="toc 2"/>
    <w:basedOn w:val="Normal"/>
    <w:next w:val="Normal"/>
    <w:autoRedefine/>
    <w:uiPriority w:val="39"/>
    <w:unhideWhenUsed/>
    <w:rsid w:val="00685F3E"/>
    <w:pPr>
      <w:tabs>
        <w:tab w:val="right" w:leader="dot" w:pos="9248"/>
      </w:tabs>
      <w:ind w:left="220"/>
    </w:pPr>
  </w:style>
  <w:style w:type="paragraph" w:styleId="TOC3">
    <w:name w:val="toc 3"/>
    <w:basedOn w:val="Normal"/>
    <w:next w:val="Normal"/>
    <w:autoRedefine/>
    <w:uiPriority w:val="39"/>
    <w:unhideWhenUsed/>
    <w:rsid w:val="00374E5F"/>
    <w:pPr>
      <w:ind w:left="440"/>
    </w:pPr>
  </w:style>
  <w:style w:type="paragraph" w:styleId="TOC4">
    <w:name w:val="toc 4"/>
    <w:basedOn w:val="Normal"/>
    <w:next w:val="Normal"/>
    <w:autoRedefine/>
    <w:uiPriority w:val="39"/>
    <w:unhideWhenUsed/>
    <w:rsid w:val="00997278"/>
    <w:pPr>
      <w:spacing w:after="100"/>
      <w:ind w:left="660"/>
    </w:pPr>
  </w:style>
  <w:style w:type="paragraph" w:styleId="TOC5">
    <w:name w:val="toc 5"/>
    <w:basedOn w:val="Normal"/>
    <w:next w:val="Normal"/>
    <w:autoRedefine/>
    <w:uiPriority w:val="39"/>
    <w:unhideWhenUsed/>
    <w:rsid w:val="00997278"/>
    <w:pPr>
      <w:spacing w:after="100"/>
      <w:ind w:left="880"/>
    </w:pPr>
  </w:style>
  <w:style w:type="paragraph" w:styleId="TOC6">
    <w:name w:val="toc 6"/>
    <w:basedOn w:val="Normal"/>
    <w:next w:val="Normal"/>
    <w:autoRedefine/>
    <w:uiPriority w:val="39"/>
    <w:unhideWhenUsed/>
    <w:rsid w:val="00997278"/>
    <w:pPr>
      <w:spacing w:after="100"/>
      <w:ind w:left="1100"/>
    </w:pPr>
  </w:style>
  <w:style w:type="paragraph" w:styleId="TOC7">
    <w:name w:val="toc 7"/>
    <w:basedOn w:val="Normal"/>
    <w:next w:val="Normal"/>
    <w:autoRedefine/>
    <w:uiPriority w:val="39"/>
    <w:unhideWhenUsed/>
    <w:rsid w:val="00997278"/>
    <w:pPr>
      <w:spacing w:after="100"/>
      <w:ind w:left="1320"/>
    </w:pPr>
  </w:style>
  <w:style w:type="paragraph" w:styleId="TOC8">
    <w:name w:val="toc 8"/>
    <w:basedOn w:val="Normal"/>
    <w:next w:val="Normal"/>
    <w:autoRedefine/>
    <w:uiPriority w:val="39"/>
    <w:unhideWhenUsed/>
    <w:rsid w:val="00997278"/>
    <w:pPr>
      <w:spacing w:after="100"/>
      <w:ind w:left="1540"/>
    </w:pPr>
  </w:style>
  <w:style w:type="paragraph" w:styleId="TOC9">
    <w:name w:val="toc 9"/>
    <w:basedOn w:val="Normal"/>
    <w:next w:val="Normal"/>
    <w:autoRedefine/>
    <w:uiPriority w:val="39"/>
    <w:unhideWhenUsed/>
    <w:rsid w:val="00997278"/>
    <w:pPr>
      <w:spacing w:after="100"/>
      <w:ind w:left="1760"/>
    </w:pPr>
  </w:style>
  <w:style w:type="table" w:styleId="TableGrid">
    <w:name w:val="Table Grid"/>
    <w:basedOn w:val="TableNormal"/>
    <w:uiPriority w:val="39"/>
    <w:rsid w:val="00E1519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81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32860"/>
    <w:pPr>
      <w:tabs>
        <w:tab w:val="center" w:pos="4513"/>
        <w:tab w:val="right" w:pos="9026"/>
      </w:tabs>
    </w:pPr>
  </w:style>
  <w:style w:type="character" w:customStyle="1" w:styleId="HeaderChar">
    <w:name w:val="Header Char"/>
    <w:basedOn w:val="DefaultParagraphFont"/>
    <w:link w:val="Header"/>
    <w:uiPriority w:val="99"/>
    <w:locked/>
    <w:rsid w:val="00B32860"/>
    <w:rPr>
      <w:rFonts w:cs="Times New Roman"/>
      <w:sz w:val="22"/>
    </w:rPr>
  </w:style>
  <w:style w:type="paragraph" w:styleId="Footer">
    <w:name w:val="footer"/>
    <w:basedOn w:val="Normal"/>
    <w:link w:val="FooterChar"/>
    <w:uiPriority w:val="99"/>
    <w:unhideWhenUsed/>
    <w:rsid w:val="00B32860"/>
    <w:pPr>
      <w:tabs>
        <w:tab w:val="center" w:pos="4513"/>
        <w:tab w:val="right" w:pos="9026"/>
      </w:tabs>
    </w:pPr>
  </w:style>
  <w:style w:type="character" w:customStyle="1" w:styleId="FooterChar">
    <w:name w:val="Footer Char"/>
    <w:basedOn w:val="DefaultParagraphFont"/>
    <w:link w:val="Footer"/>
    <w:uiPriority w:val="99"/>
    <w:locked/>
    <w:rsid w:val="00B32860"/>
    <w:rPr>
      <w:rFonts w:cs="Times New Roman"/>
      <w:sz w:val="22"/>
    </w:rPr>
  </w:style>
  <w:style w:type="character" w:styleId="Strong">
    <w:name w:val="Strong"/>
    <w:basedOn w:val="DefaultParagraphFont"/>
    <w:uiPriority w:val="22"/>
    <w:qFormat/>
    <w:rsid w:val="00FB5B53"/>
    <w:rPr>
      <w:rFonts w:cs="Times New Roman"/>
      <w:b/>
    </w:rPr>
  </w:style>
  <w:style w:type="character" w:styleId="CommentReference">
    <w:name w:val="annotation reference"/>
    <w:basedOn w:val="DefaultParagraphFont"/>
    <w:uiPriority w:val="99"/>
    <w:semiHidden/>
    <w:unhideWhenUsed/>
    <w:rsid w:val="00BB604F"/>
    <w:rPr>
      <w:sz w:val="16"/>
      <w:szCs w:val="16"/>
    </w:rPr>
  </w:style>
  <w:style w:type="paragraph" w:styleId="CommentText">
    <w:name w:val="annotation text"/>
    <w:basedOn w:val="Normal"/>
    <w:link w:val="CommentTextChar"/>
    <w:uiPriority w:val="99"/>
    <w:semiHidden/>
    <w:unhideWhenUsed/>
    <w:rsid w:val="00BB604F"/>
    <w:pPr>
      <w:spacing w:line="240" w:lineRule="auto"/>
    </w:pPr>
    <w:rPr>
      <w:sz w:val="20"/>
      <w:szCs w:val="20"/>
    </w:rPr>
  </w:style>
  <w:style w:type="character" w:customStyle="1" w:styleId="CommentTextChar">
    <w:name w:val="Comment Text Char"/>
    <w:basedOn w:val="DefaultParagraphFont"/>
    <w:link w:val="CommentText"/>
    <w:uiPriority w:val="99"/>
    <w:semiHidden/>
    <w:rsid w:val="00BB604F"/>
    <w:rPr>
      <w:rFonts w:cs="Times New Roman"/>
    </w:rPr>
  </w:style>
  <w:style w:type="paragraph" w:styleId="CommentSubject">
    <w:name w:val="annotation subject"/>
    <w:basedOn w:val="CommentText"/>
    <w:next w:val="CommentText"/>
    <w:link w:val="CommentSubjectChar"/>
    <w:uiPriority w:val="99"/>
    <w:semiHidden/>
    <w:unhideWhenUsed/>
    <w:rsid w:val="00BB604F"/>
    <w:rPr>
      <w:b/>
      <w:bCs/>
    </w:rPr>
  </w:style>
  <w:style w:type="character" w:customStyle="1" w:styleId="CommentSubjectChar">
    <w:name w:val="Comment Subject Char"/>
    <w:basedOn w:val="CommentTextChar"/>
    <w:link w:val="CommentSubject"/>
    <w:uiPriority w:val="99"/>
    <w:semiHidden/>
    <w:rsid w:val="00BB604F"/>
    <w:rPr>
      <w:rFonts w:cs="Times New Roman"/>
      <w:b/>
      <w:bCs/>
    </w:rPr>
  </w:style>
  <w:style w:type="paragraph" w:styleId="BalloonText">
    <w:name w:val="Balloon Text"/>
    <w:basedOn w:val="Normal"/>
    <w:link w:val="BalloonTextChar"/>
    <w:uiPriority w:val="99"/>
    <w:semiHidden/>
    <w:unhideWhenUsed/>
    <w:rsid w:val="00BB6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4F"/>
    <w:rPr>
      <w:rFonts w:ascii="Segoe UI" w:hAnsi="Segoe UI" w:cs="Segoe UI"/>
      <w:sz w:val="18"/>
      <w:szCs w:val="18"/>
    </w:rPr>
  </w:style>
  <w:style w:type="character" w:styleId="UnresolvedMention">
    <w:name w:val="Unresolved Mention"/>
    <w:basedOn w:val="DefaultParagraphFont"/>
    <w:uiPriority w:val="99"/>
    <w:semiHidden/>
    <w:unhideWhenUsed/>
    <w:rsid w:val="00AB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993405">
      <w:bodyDiv w:val="1"/>
      <w:marLeft w:val="0"/>
      <w:marRight w:val="0"/>
      <w:marTop w:val="0"/>
      <w:marBottom w:val="0"/>
      <w:divBdr>
        <w:top w:val="none" w:sz="0" w:space="0" w:color="auto"/>
        <w:left w:val="none" w:sz="0" w:space="0" w:color="auto"/>
        <w:bottom w:val="none" w:sz="0" w:space="0" w:color="auto"/>
        <w:right w:val="none" w:sz="0" w:space="0" w:color="auto"/>
      </w:divBdr>
    </w:div>
    <w:div w:id="438834867">
      <w:marLeft w:val="0"/>
      <w:marRight w:val="0"/>
      <w:marTop w:val="0"/>
      <w:marBottom w:val="0"/>
      <w:divBdr>
        <w:top w:val="none" w:sz="0" w:space="0" w:color="auto"/>
        <w:left w:val="none" w:sz="0" w:space="0" w:color="auto"/>
        <w:bottom w:val="none" w:sz="0" w:space="0" w:color="auto"/>
        <w:right w:val="none" w:sz="0" w:space="0" w:color="auto"/>
      </w:divBdr>
    </w:div>
    <w:div w:id="438834868">
      <w:marLeft w:val="0"/>
      <w:marRight w:val="0"/>
      <w:marTop w:val="0"/>
      <w:marBottom w:val="0"/>
      <w:divBdr>
        <w:top w:val="none" w:sz="0" w:space="0" w:color="auto"/>
        <w:left w:val="none" w:sz="0" w:space="0" w:color="auto"/>
        <w:bottom w:val="none" w:sz="0" w:space="0" w:color="auto"/>
        <w:right w:val="none" w:sz="0" w:space="0" w:color="auto"/>
      </w:divBdr>
    </w:div>
    <w:div w:id="620385419">
      <w:bodyDiv w:val="1"/>
      <w:marLeft w:val="0"/>
      <w:marRight w:val="0"/>
      <w:marTop w:val="0"/>
      <w:marBottom w:val="0"/>
      <w:divBdr>
        <w:top w:val="none" w:sz="0" w:space="0" w:color="auto"/>
        <w:left w:val="none" w:sz="0" w:space="0" w:color="auto"/>
        <w:bottom w:val="none" w:sz="0" w:space="0" w:color="auto"/>
        <w:right w:val="none" w:sz="0" w:space="0" w:color="auto"/>
      </w:divBdr>
    </w:div>
    <w:div w:id="6695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ewart.Osgood100@mod.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8261f6-931c-4030-8a8c-947c97264baa">4DNZWQRZTPAV-919139836-8548</_dlc_DocId>
    <_dlc_DocIdUrl xmlns="4a8261f6-931c-4030-8a8c-947c97264baa">
      <Url>http://mod.deca.r.mil.uk/ACT2/_layouts/15/DocIdRedir.aspx?ID=4DNZWQRZTPAV-919139836-8548</Url>
      <Description>4DNZWQRZTPAV-919139836-8548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51D894DA0D2EA459B78949014E2FDCC" ma:contentTypeVersion="2" ma:contentTypeDescription="Create a new document." ma:contentTypeScope="" ma:versionID="f6d81856e898a58d6489f0b614dccbce">
  <xsd:schema xmlns:xsd="http://www.w3.org/2001/XMLSchema" xmlns:xs="http://www.w3.org/2001/XMLSchema" xmlns:p="http://schemas.microsoft.com/office/2006/metadata/properties" xmlns:ns2="4a8261f6-931c-4030-8a8c-947c97264baa" xmlns:ns3="2531cd5a-1e34-43c2-9275-88654e6f87ed" targetNamespace="http://schemas.microsoft.com/office/2006/metadata/properties" ma:root="true" ma:fieldsID="dbecf802a8f49f78a4b31cfe1b339463" ns2:_="" ns3:_="">
    <xsd:import namespace="4a8261f6-931c-4030-8a8c-947c97264baa"/>
    <xsd:import namespace="2531cd5a-1e34-43c2-9275-88654e6f87e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261f6-931c-4030-8a8c-947c97264b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531cd5a-1e34-43c2-9275-88654e6f87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6A67B-B038-4F8D-ABE8-4B69BFBE1589}">
  <ds:schemaRefs>
    <ds:schemaRef ds:uri="http://schemas.microsoft.com/office/2006/metadata/properties"/>
    <ds:schemaRef ds:uri="http://schemas.microsoft.com/office/infopath/2007/PartnerControls"/>
    <ds:schemaRef ds:uri="4a8261f6-931c-4030-8a8c-947c97264baa"/>
  </ds:schemaRefs>
</ds:datastoreItem>
</file>

<file path=customXml/itemProps2.xml><?xml version="1.0" encoding="utf-8"?>
<ds:datastoreItem xmlns:ds="http://schemas.openxmlformats.org/officeDocument/2006/customXml" ds:itemID="{DD71E8BA-3070-4299-BCA3-372C2C12E890}">
  <ds:schemaRefs>
    <ds:schemaRef ds:uri="http://schemas.openxmlformats.org/officeDocument/2006/bibliography"/>
  </ds:schemaRefs>
</ds:datastoreItem>
</file>

<file path=customXml/itemProps3.xml><?xml version="1.0" encoding="utf-8"?>
<ds:datastoreItem xmlns:ds="http://schemas.openxmlformats.org/officeDocument/2006/customXml" ds:itemID="{96439D8A-A7FB-4008-A53B-70285D1CE269}">
  <ds:schemaRefs>
    <ds:schemaRef ds:uri="http://schemas.microsoft.com/sharepoint/v3/contenttype/forms"/>
  </ds:schemaRefs>
</ds:datastoreItem>
</file>

<file path=customXml/itemProps4.xml><?xml version="1.0" encoding="utf-8"?>
<ds:datastoreItem xmlns:ds="http://schemas.openxmlformats.org/officeDocument/2006/customXml" ds:itemID="{97E3639C-8FB5-4EC3-AFC7-E59965B021C9}">
  <ds:schemaRefs>
    <ds:schemaRef ds:uri="http://schemas.microsoft.com/sharepoint/events"/>
  </ds:schemaRefs>
</ds:datastoreItem>
</file>

<file path=customXml/itemProps5.xml><?xml version="1.0" encoding="utf-8"?>
<ds:datastoreItem xmlns:ds="http://schemas.openxmlformats.org/officeDocument/2006/customXml" ds:itemID="{C83CE858-0F1D-4578-BCB9-D4669135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261f6-931c-4030-8a8c-947c97264baa"/>
    <ds:schemaRef ds:uri="2531cd5a-1e34-43c2-9275-88654e6f8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Sandoz Linda</dc:creator>
  <cp:keywords/>
  <dc:description>Generated by Oracle BI Publisher 10.1.3.4.2</dc:description>
  <cp:lastModifiedBy>Osgood, Stewart Mr (ISS Comrcl-C2-21)</cp:lastModifiedBy>
  <cp:revision>3</cp:revision>
  <cp:lastPrinted>2020-12-04T09:58:00Z</cp:lastPrinted>
  <dcterms:created xsi:type="dcterms:W3CDTF">2021-06-14T14:30:00Z</dcterms:created>
  <dcterms:modified xsi:type="dcterms:W3CDTF">2021-06-14T15:56:00Z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0x010100B51D894DA0D2EA459B78949014E2FDCC</vt:lpwstr>
  </property>
  <property fmtid="{D5CDD505-2E9C-101B-9397-08002B2CF9AE}" pid="3" name="_dlc_DocIdItemGuid">
    <vt:lpwstr>862e54a3-bf96-454b-8eba-a26051ce630b</vt:lpwstr>
  </property>
</Properties>
</file>