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62" w:rsidRPr="002D4062" w:rsidRDefault="002D4062" w:rsidP="002D4062">
      <w:pPr>
        <w:tabs>
          <w:tab w:val="clear" w:pos="-1440"/>
          <w:tab w:val="clear" w:pos="-1008"/>
          <w:tab w:val="clear" w:pos="-576"/>
          <w:tab w:val="clear" w:pos="-144"/>
          <w:tab w:val="clear" w:pos="720"/>
          <w:tab w:val="clear" w:pos="1152"/>
          <w:tab w:val="clear" w:pos="2016"/>
          <w:tab w:val="right" w:pos="9000"/>
        </w:tabs>
        <w:suppressAutoHyphens w:val="0"/>
        <w:spacing w:before="120" w:after="120" w:line="264" w:lineRule="auto"/>
        <w:ind w:left="1440"/>
        <w:jc w:val="left"/>
        <w:rPr>
          <w:rFonts w:cs="Times New Roman"/>
          <w:b/>
          <w:bCs/>
          <w:spacing w:val="0"/>
          <w:sz w:val="24"/>
          <w:szCs w:val="22"/>
          <w:lang w:val="x-none" w:eastAsia="en-US"/>
        </w:rPr>
      </w:pPr>
    </w:p>
    <w:p w:rsidR="002D4062" w:rsidRPr="002D4062" w:rsidRDefault="002D4062"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left"/>
        <w:rPr>
          <w:spacing w:val="0"/>
          <w:szCs w:val="22"/>
          <w:lang w:eastAsia="en-US"/>
        </w:rPr>
      </w:pPr>
    </w:p>
    <w:p w:rsidR="002D4062" w:rsidRPr="002D4062" w:rsidRDefault="002D4062"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left"/>
        <w:rPr>
          <w:spacing w:val="0"/>
          <w:szCs w:val="22"/>
          <w:lang w:eastAsia="en-US"/>
        </w:rPr>
      </w:pPr>
    </w:p>
    <w:p w:rsidR="002D4062" w:rsidRPr="002D4062" w:rsidRDefault="002D4062"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left"/>
        <w:rPr>
          <w:spacing w:val="0"/>
          <w:sz w:val="36"/>
          <w:szCs w:val="36"/>
          <w:lang w:eastAsia="en-US"/>
        </w:rPr>
      </w:pPr>
    </w:p>
    <w:p w:rsidR="002D4062" w:rsidRDefault="002D4062"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center"/>
        <w:rPr>
          <w:b/>
          <w:bCs/>
          <w:spacing w:val="0"/>
          <w:sz w:val="44"/>
          <w:szCs w:val="44"/>
          <w:lang w:eastAsia="en-US"/>
        </w:rPr>
      </w:pPr>
      <w:r w:rsidRPr="002D4062">
        <w:rPr>
          <w:b/>
          <w:bCs/>
          <w:spacing w:val="0"/>
          <w:sz w:val="44"/>
          <w:szCs w:val="44"/>
          <w:lang w:eastAsia="en-US"/>
        </w:rPr>
        <w:t>Highways England</w:t>
      </w:r>
    </w:p>
    <w:p w:rsidR="002D4062" w:rsidRPr="0001124A" w:rsidRDefault="00E9394A"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center"/>
        <w:rPr>
          <w:b/>
          <w:bCs/>
          <w:spacing w:val="0"/>
          <w:sz w:val="44"/>
          <w:szCs w:val="36"/>
          <w:lang w:eastAsia="en-US"/>
        </w:rPr>
      </w:pPr>
      <w:r>
        <w:rPr>
          <w:b/>
          <w:bCs/>
          <w:spacing w:val="0"/>
          <w:sz w:val="44"/>
          <w:szCs w:val="36"/>
          <w:lang w:eastAsia="en-US"/>
        </w:rPr>
        <w:t>National Asset Delivery</w:t>
      </w:r>
    </w:p>
    <w:p w:rsidR="002D4062" w:rsidRPr="004E4E01" w:rsidRDefault="002D4062"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center"/>
        <w:rPr>
          <w:b/>
          <w:bCs/>
          <w:spacing w:val="0"/>
          <w:sz w:val="44"/>
          <w:szCs w:val="44"/>
          <w:lang w:eastAsia="en-US"/>
        </w:rPr>
      </w:pPr>
    </w:p>
    <w:p w:rsidR="002D4062" w:rsidRPr="004E4E01" w:rsidRDefault="002D4062" w:rsidP="002D4062">
      <w:pPr>
        <w:tabs>
          <w:tab w:val="clear" w:pos="-1440"/>
          <w:tab w:val="clear" w:pos="-1008"/>
          <w:tab w:val="clear" w:pos="-576"/>
          <w:tab w:val="clear" w:pos="-144"/>
          <w:tab w:val="clear" w:pos="720"/>
          <w:tab w:val="clear" w:pos="1152"/>
          <w:tab w:val="clear" w:pos="2016"/>
        </w:tabs>
        <w:suppressAutoHyphens w:val="0"/>
        <w:spacing w:line="240" w:lineRule="auto"/>
        <w:jc w:val="center"/>
        <w:rPr>
          <w:rFonts w:cs="Traditional Arabic"/>
          <w:b/>
          <w:bCs/>
          <w:spacing w:val="0"/>
          <w:sz w:val="44"/>
          <w:szCs w:val="44"/>
          <w:lang w:eastAsia="en-US"/>
        </w:rPr>
      </w:pPr>
      <w:r w:rsidRPr="004E4E01">
        <w:rPr>
          <w:rFonts w:cs="Traditional Arabic"/>
          <w:b/>
          <w:bCs/>
          <w:spacing w:val="0"/>
          <w:sz w:val="44"/>
          <w:szCs w:val="44"/>
          <w:lang w:eastAsia="en-US"/>
        </w:rPr>
        <w:t>Technical Surveys and Testing Contract</w:t>
      </w:r>
      <w:r w:rsidR="009462E0" w:rsidRPr="004E4E01">
        <w:rPr>
          <w:rFonts w:cs="Traditional Arabic"/>
          <w:b/>
          <w:bCs/>
          <w:spacing w:val="0"/>
          <w:sz w:val="44"/>
          <w:szCs w:val="44"/>
          <w:lang w:eastAsia="en-US"/>
        </w:rPr>
        <w:t xml:space="preserve"> for </w:t>
      </w:r>
      <w:r w:rsidR="004E4E01" w:rsidRPr="004E4E01">
        <w:rPr>
          <w:rFonts w:cs="Traditional Arabic"/>
          <w:b/>
          <w:bCs/>
          <w:spacing w:val="0"/>
          <w:sz w:val="44"/>
          <w:szCs w:val="44"/>
          <w:lang w:eastAsia="en-US"/>
        </w:rPr>
        <w:t>A1 Concrete Testing</w:t>
      </w:r>
    </w:p>
    <w:p w:rsidR="002D4062" w:rsidRPr="002D4062" w:rsidRDefault="002D4062" w:rsidP="002D4062">
      <w:pPr>
        <w:tabs>
          <w:tab w:val="clear" w:pos="-1440"/>
          <w:tab w:val="clear" w:pos="-1008"/>
          <w:tab w:val="clear" w:pos="-576"/>
          <w:tab w:val="clear" w:pos="-144"/>
          <w:tab w:val="clear" w:pos="720"/>
          <w:tab w:val="clear" w:pos="1152"/>
          <w:tab w:val="clear" w:pos="2016"/>
        </w:tabs>
        <w:suppressAutoHyphens w:val="0"/>
        <w:spacing w:line="240" w:lineRule="auto"/>
        <w:jc w:val="center"/>
        <w:rPr>
          <w:rFonts w:cs="Traditional Arabic"/>
          <w:spacing w:val="0"/>
          <w:sz w:val="44"/>
          <w:szCs w:val="44"/>
          <w:lang w:eastAsia="en-US"/>
        </w:rPr>
      </w:pPr>
    </w:p>
    <w:p w:rsidR="002D4062" w:rsidRPr="002D4062" w:rsidRDefault="002D4062" w:rsidP="002D4062">
      <w:pPr>
        <w:tabs>
          <w:tab w:val="clear" w:pos="-1440"/>
          <w:tab w:val="clear" w:pos="-1008"/>
          <w:tab w:val="clear" w:pos="-576"/>
          <w:tab w:val="clear" w:pos="-144"/>
          <w:tab w:val="clear" w:pos="720"/>
          <w:tab w:val="clear" w:pos="1152"/>
          <w:tab w:val="clear" w:pos="2016"/>
        </w:tabs>
        <w:suppressAutoHyphens w:val="0"/>
        <w:spacing w:before="120" w:after="120" w:line="264" w:lineRule="auto"/>
        <w:jc w:val="center"/>
        <w:rPr>
          <w:b/>
          <w:bCs/>
          <w:spacing w:val="0"/>
          <w:sz w:val="44"/>
          <w:szCs w:val="44"/>
          <w:lang w:eastAsia="en-US"/>
        </w:rPr>
      </w:pPr>
    </w:p>
    <w:p w:rsidR="002D4062" w:rsidRPr="002D4062" w:rsidRDefault="002D4062" w:rsidP="002D4062">
      <w:pPr>
        <w:jc w:val="center"/>
        <w:rPr>
          <w:b/>
          <w:sz w:val="44"/>
          <w:szCs w:val="44"/>
        </w:rPr>
      </w:pPr>
      <w:r w:rsidRPr="002D4062">
        <w:rPr>
          <w:b/>
          <w:sz w:val="44"/>
          <w:szCs w:val="44"/>
        </w:rPr>
        <w:t>Contract Documents</w:t>
      </w:r>
    </w:p>
    <w:p w:rsidR="005F7959" w:rsidRDefault="002D4062" w:rsidP="002D4062">
      <w:pPr>
        <w:jc w:val="center"/>
        <w:rPr>
          <w:b/>
          <w:sz w:val="44"/>
          <w:szCs w:val="44"/>
        </w:rPr>
      </w:pPr>
      <w:r w:rsidRPr="002D4062">
        <w:rPr>
          <w:b/>
          <w:sz w:val="44"/>
          <w:szCs w:val="44"/>
        </w:rPr>
        <w:t>(Short Form)</w:t>
      </w:r>
    </w:p>
    <w:p w:rsidR="005F7959" w:rsidRPr="0001124A" w:rsidRDefault="005F7959" w:rsidP="0001124A">
      <w:pPr>
        <w:rPr>
          <w:sz w:val="44"/>
          <w:szCs w:val="44"/>
        </w:rPr>
      </w:pPr>
    </w:p>
    <w:p w:rsidR="005F7959" w:rsidRPr="0001124A" w:rsidRDefault="005F7959" w:rsidP="0001124A">
      <w:pPr>
        <w:rPr>
          <w:sz w:val="44"/>
          <w:szCs w:val="44"/>
        </w:rPr>
      </w:pPr>
    </w:p>
    <w:p w:rsidR="005F7959" w:rsidRPr="0001124A" w:rsidRDefault="005F7959" w:rsidP="0001124A">
      <w:pPr>
        <w:rPr>
          <w:sz w:val="44"/>
          <w:szCs w:val="44"/>
        </w:rPr>
      </w:pPr>
    </w:p>
    <w:p w:rsidR="005F7959" w:rsidRDefault="005F7959" w:rsidP="0001124A">
      <w:pPr>
        <w:tabs>
          <w:tab w:val="clear" w:pos="720"/>
          <w:tab w:val="clear" w:pos="1152"/>
          <w:tab w:val="clear" w:pos="2016"/>
          <w:tab w:val="left" w:pos="3795"/>
        </w:tabs>
        <w:rPr>
          <w:sz w:val="44"/>
          <w:szCs w:val="44"/>
        </w:rPr>
      </w:pPr>
    </w:p>
    <w:p w:rsidR="005F7959" w:rsidRDefault="005F7959" w:rsidP="005F7959">
      <w:pPr>
        <w:rPr>
          <w:sz w:val="44"/>
          <w:szCs w:val="44"/>
        </w:rPr>
      </w:pPr>
    </w:p>
    <w:p w:rsidR="00E1016D" w:rsidRPr="0001124A" w:rsidRDefault="00E1016D" w:rsidP="0001124A">
      <w:pPr>
        <w:rPr>
          <w:sz w:val="44"/>
          <w:szCs w:val="44"/>
        </w:rPr>
        <w:sectPr w:rsidR="00E1016D" w:rsidRPr="0001124A" w:rsidSect="00B8730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259" w:left="1440" w:header="720" w:footer="897" w:gutter="0"/>
          <w:cols w:space="720"/>
          <w:titlePg/>
          <w:docGrid w:linePitch="299"/>
        </w:sectPr>
      </w:pPr>
    </w:p>
    <w:p w:rsidR="003B236D" w:rsidRPr="002D4062" w:rsidRDefault="002D4062" w:rsidP="002D4062">
      <w:pPr>
        <w:jc w:val="center"/>
        <w:rPr>
          <w:b/>
          <w:sz w:val="44"/>
          <w:szCs w:val="44"/>
        </w:rPr>
      </w:pPr>
      <w:commentRangeStart w:id="0"/>
      <w:r w:rsidRPr="002D4062">
        <w:rPr>
          <w:b/>
        </w:rPr>
        <w:lastRenderedPageBreak/>
        <w:t>TECHNICAL SURVEYS AND TESTING CONTRACT</w:t>
      </w:r>
    </w:p>
    <w:p w:rsidR="003B236D" w:rsidRPr="00E94DF1" w:rsidRDefault="003B236D" w:rsidP="00E94DF1">
      <w:pPr>
        <w:jc w:val="center"/>
        <w:rPr>
          <w:b/>
        </w:rPr>
      </w:pPr>
      <w:r w:rsidRPr="00E94DF1">
        <w:rPr>
          <w:b/>
        </w:rPr>
        <w:t>CONTENTS AMENDMENT SHEET</w:t>
      </w:r>
      <w:commentRangeEnd w:id="0"/>
      <w:r w:rsidR="00113184">
        <w:rPr>
          <w:rStyle w:val="CommentReference"/>
        </w:rPr>
        <w:commentReference w:id="0"/>
      </w:r>
    </w:p>
    <w:p w:rsidR="003B236D" w:rsidRDefault="003B236D" w:rsidP="003B236D"/>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3537"/>
        <w:gridCol w:w="963"/>
        <w:gridCol w:w="1080"/>
      </w:tblGrid>
      <w:tr w:rsidR="003B236D" w:rsidTr="0001124A">
        <w:trPr>
          <w:trHeight w:val="718"/>
          <w:jc w:val="center"/>
        </w:trPr>
        <w:tc>
          <w:tcPr>
            <w:tcW w:w="1080" w:type="dxa"/>
            <w:tcBorders>
              <w:top w:val="double" w:sz="4" w:space="0" w:color="auto"/>
              <w:bottom w:val="double" w:sz="4" w:space="0" w:color="auto"/>
            </w:tcBorders>
            <w:vAlign w:val="center"/>
          </w:tcPr>
          <w:p w:rsidR="003B236D" w:rsidRPr="004E4E01" w:rsidRDefault="003B236D" w:rsidP="0001124A">
            <w:pPr>
              <w:jc w:val="center"/>
            </w:pPr>
            <w:r w:rsidRPr="004E4E01">
              <w:t>Amend. No.</w:t>
            </w:r>
          </w:p>
        </w:tc>
        <w:tc>
          <w:tcPr>
            <w:tcW w:w="1620" w:type="dxa"/>
            <w:tcBorders>
              <w:top w:val="double" w:sz="4" w:space="0" w:color="auto"/>
              <w:bottom w:val="double" w:sz="4" w:space="0" w:color="auto"/>
            </w:tcBorders>
            <w:vAlign w:val="center"/>
          </w:tcPr>
          <w:p w:rsidR="003B236D" w:rsidRPr="004E4E01" w:rsidRDefault="003B236D" w:rsidP="0001124A">
            <w:pPr>
              <w:jc w:val="center"/>
            </w:pPr>
            <w:r w:rsidRPr="004E4E01">
              <w:t>Issue Date</w:t>
            </w:r>
          </w:p>
        </w:tc>
        <w:tc>
          <w:tcPr>
            <w:tcW w:w="3537" w:type="dxa"/>
            <w:tcBorders>
              <w:top w:val="double" w:sz="4" w:space="0" w:color="auto"/>
              <w:bottom w:val="double" w:sz="4" w:space="0" w:color="auto"/>
            </w:tcBorders>
            <w:vAlign w:val="center"/>
          </w:tcPr>
          <w:p w:rsidR="003B236D" w:rsidRPr="004E4E01" w:rsidRDefault="003B236D" w:rsidP="0001124A">
            <w:pPr>
              <w:jc w:val="center"/>
            </w:pPr>
            <w:r w:rsidRPr="004E4E01">
              <w:t>Amendments</w:t>
            </w:r>
          </w:p>
        </w:tc>
        <w:tc>
          <w:tcPr>
            <w:tcW w:w="963" w:type="dxa"/>
            <w:tcBorders>
              <w:top w:val="double" w:sz="4" w:space="0" w:color="auto"/>
              <w:bottom w:val="double" w:sz="4" w:space="0" w:color="auto"/>
            </w:tcBorders>
            <w:vAlign w:val="center"/>
          </w:tcPr>
          <w:p w:rsidR="003B236D" w:rsidRPr="004E4E01" w:rsidRDefault="003B236D" w:rsidP="0001124A">
            <w:pPr>
              <w:jc w:val="center"/>
            </w:pPr>
            <w:r w:rsidRPr="004E4E01">
              <w:t>Initials</w:t>
            </w:r>
          </w:p>
        </w:tc>
        <w:tc>
          <w:tcPr>
            <w:tcW w:w="1080" w:type="dxa"/>
            <w:tcBorders>
              <w:top w:val="double" w:sz="4" w:space="0" w:color="auto"/>
              <w:bottom w:val="double" w:sz="4" w:space="0" w:color="auto"/>
            </w:tcBorders>
            <w:vAlign w:val="center"/>
          </w:tcPr>
          <w:p w:rsidR="003B236D" w:rsidRPr="004E4E01" w:rsidRDefault="003B236D" w:rsidP="0001124A">
            <w:pPr>
              <w:jc w:val="center"/>
            </w:pPr>
            <w:r w:rsidRPr="004E4E01">
              <w:t>Date</w:t>
            </w:r>
          </w:p>
        </w:tc>
      </w:tr>
      <w:tr w:rsidR="003B236D" w:rsidTr="0001124A">
        <w:trPr>
          <w:trHeight w:val="397"/>
          <w:jc w:val="center"/>
        </w:trPr>
        <w:tc>
          <w:tcPr>
            <w:tcW w:w="1080" w:type="dxa"/>
            <w:vAlign w:val="center"/>
          </w:tcPr>
          <w:p w:rsidR="003B236D" w:rsidRPr="004E4E01" w:rsidRDefault="00F50A27" w:rsidP="00F50A27">
            <w:pPr>
              <w:jc w:val="center"/>
            </w:pPr>
            <w:r w:rsidRPr="004E4E01">
              <w:t>0</w:t>
            </w:r>
          </w:p>
        </w:tc>
        <w:tc>
          <w:tcPr>
            <w:tcW w:w="1620" w:type="dxa"/>
            <w:vAlign w:val="center"/>
          </w:tcPr>
          <w:p w:rsidR="003B236D" w:rsidRPr="004E4E01" w:rsidRDefault="00F50A27" w:rsidP="00F50A27">
            <w:pPr>
              <w:jc w:val="center"/>
            </w:pPr>
            <w:r w:rsidRPr="004E4E01">
              <w:t>With tender</w:t>
            </w:r>
          </w:p>
        </w:tc>
        <w:tc>
          <w:tcPr>
            <w:tcW w:w="3537" w:type="dxa"/>
            <w:vAlign w:val="center"/>
          </w:tcPr>
          <w:p w:rsidR="003B236D" w:rsidRPr="004E4E01" w:rsidRDefault="00F50A27" w:rsidP="00F50A27">
            <w:pPr>
              <w:jc w:val="center"/>
            </w:pPr>
            <w:r w:rsidRPr="004E4E01">
              <w:t>N/A</w:t>
            </w:r>
          </w:p>
        </w:tc>
        <w:tc>
          <w:tcPr>
            <w:tcW w:w="963" w:type="dxa"/>
            <w:vAlign w:val="center"/>
          </w:tcPr>
          <w:p w:rsidR="003B236D" w:rsidRPr="004E4E01" w:rsidRDefault="001F1719" w:rsidP="00F50A27">
            <w:pPr>
              <w:jc w:val="center"/>
            </w:pPr>
            <w:r>
              <w:t>HMK</w:t>
            </w:r>
          </w:p>
        </w:tc>
        <w:tc>
          <w:tcPr>
            <w:tcW w:w="1080" w:type="dxa"/>
            <w:vAlign w:val="center"/>
          </w:tcPr>
          <w:p w:rsidR="003B236D" w:rsidRPr="004E4E01" w:rsidRDefault="001F1719" w:rsidP="00F50A27">
            <w:pPr>
              <w:jc w:val="center"/>
            </w:pPr>
            <w:r>
              <w:t>10/09</w:t>
            </w:r>
            <w:r w:rsidR="00C81F23">
              <w:t>/18</w:t>
            </w:r>
          </w:p>
        </w:tc>
      </w:tr>
      <w:tr w:rsidR="003678F7" w:rsidTr="0001124A">
        <w:trPr>
          <w:trHeight w:val="397"/>
          <w:jc w:val="center"/>
        </w:trPr>
        <w:tc>
          <w:tcPr>
            <w:tcW w:w="1080" w:type="dxa"/>
            <w:vAlign w:val="center"/>
          </w:tcPr>
          <w:p w:rsidR="003678F7" w:rsidRDefault="003678F7" w:rsidP="00EF5D22"/>
        </w:tc>
        <w:tc>
          <w:tcPr>
            <w:tcW w:w="1620" w:type="dxa"/>
            <w:vAlign w:val="center"/>
          </w:tcPr>
          <w:p w:rsidR="003678F7" w:rsidRDefault="003678F7" w:rsidP="00EF5D22"/>
        </w:tc>
        <w:tc>
          <w:tcPr>
            <w:tcW w:w="3537" w:type="dxa"/>
            <w:vAlign w:val="center"/>
          </w:tcPr>
          <w:p w:rsidR="003678F7" w:rsidRDefault="003678F7" w:rsidP="00393847"/>
        </w:tc>
        <w:tc>
          <w:tcPr>
            <w:tcW w:w="963" w:type="dxa"/>
            <w:vAlign w:val="center"/>
          </w:tcPr>
          <w:p w:rsidR="003678F7" w:rsidRDefault="003678F7" w:rsidP="00EF5D22"/>
        </w:tc>
        <w:tc>
          <w:tcPr>
            <w:tcW w:w="1080" w:type="dxa"/>
            <w:vAlign w:val="center"/>
          </w:tcPr>
          <w:p w:rsidR="003678F7" w:rsidRDefault="003678F7" w:rsidP="00EF5D22"/>
        </w:tc>
      </w:tr>
      <w:tr w:rsidR="00BD14DA" w:rsidTr="0001124A">
        <w:trPr>
          <w:trHeight w:val="397"/>
          <w:jc w:val="center"/>
        </w:trPr>
        <w:tc>
          <w:tcPr>
            <w:tcW w:w="1080" w:type="dxa"/>
            <w:vAlign w:val="center"/>
          </w:tcPr>
          <w:p w:rsidR="00BD14DA" w:rsidRDefault="00BD14DA" w:rsidP="003B236D"/>
        </w:tc>
        <w:tc>
          <w:tcPr>
            <w:tcW w:w="1620" w:type="dxa"/>
            <w:vAlign w:val="center"/>
          </w:tcPr>
          <w:p w:rsidR="00BD14DA" w:rsidRDefault="00BD14DA" w:rsidP="003B236D"/>
        </w:tc>
        <w:tc>
          <w:tcPr>
            <w:tcW w:w="3537" w:type="dxa"/>
            <w:vAlign w:val="center"/>
          </w:tcPr>
          <w:p w:rsidR="00BD14DA" w:rsidRDefault="00BD14DA" w:rsidP="003B236D"/>
        </w:tc>
        <w:tc>
          <w:tcPr>
            <w:tcW w:w="963" w:type="dxa"/>
            <w:vAlign w:val="center"/>
          </w:tcPr>
          <w:p w:rsidR="00BD14DA" w:rsidRDefault="00BD14DA" w:rsidP="003B236D"/>
        </w:tc>
        <w:tc>
          <w:tcPr>
            <w:tcW w:w="1080" w:type="dxa"/>
            <w:vAlign w:val="center"/>
          </w:tcPr>
          <w:p w:rsidR="00BD14DA" w:rsidRDefault="00BD14DA"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tcPr>
          <w:p w:rsidR="00F73C47" w:rsidRDefault="00F73C47" w:rsidP="003B236D"/>
        </w:tc>
        <w:tc>
          <w:tcPr>
            <w:tcW w:w="1080" w:type="dxa"/>
          </w:tcPr>
          <w:p w:rsidR="00F73C47" w:rsidRDefault="00F73C47" w:rsidP="003B236D"/>
        </w:tc>
      </w:tr>
      <w:tr w:rsidR="00F73C47" w:rsidTr="0001124A">
        <w:trPr>
          <w:trHeight w:val="397"/>
          <w:jc w:val="center"/>
        </w:trPr>
        <w:tc>
          <w:tcPr>
            <w:tcW w:w="1080" w:type="dxa"/>
            <w:vAlign w:val="center"/>
          </w:tcPr>
          <w:p w:rsidR="00F73C47" w:rsidRDefault="00F73C47" w:rsidP="003B236D"/>
        </w:tc>
        <w:tc>
          <w:tcPr>
            <w:tcW w:w="1620" w:type="dxa"/>
          </w:tcPr>
          <w:p w:rsidR="00F73C47" w:rsidRDefault="00F73C47" w:rsidP="003B236D"/>
        </w:tc>
        <w:tc>
          <w:tcPr>
            <w:tcW w:w="3537" w:type="dxa"/>
            <w:vAlign w:val="center"/>
          </w:tcPr>
          <w:p w:rsidR="00F73C47" w:rsidRDefault="00F73C47" w:rsidP="003B236D"/>
        </w:tc>
        <w:tc>
          <w:tcPr>
            <w:tcW w:w="963" w:type="dxa"/>
            <w:vAlign w:val="center"/>
          </w:tcPr>
          <w:p w:rsidR="00F73C47" w:rsidRDefault="00F73C47" w:rsidP="003B236D"/>
        </w:tc>
        <w:tc>
          <w:tcPr>
            <w:tcW w:w="1080" w:type="dxa"/>
          </w:tcPr>
          <w:p w:rsidR="00F73C47" w:rsidRDefault="00F73C47" w:rsidP="003B236D"/>
        </w:tc>
      </w:tr>
      <w:tr w:rsidR="004E25AB" w:rsidTr="0001124A">
        <w:trPr>
          <w:trHeight w:val="397"/>
          <w:jc w:val="center"/>
        </w:trPr>
        <w:tc>
          <w:tcPr>
            <w:tcW w:w="1080" w:type="dxa"/>
            <w:vAlign w:val="center"/>
          </w:tcPr>
          <w:p w:rsidR="004E25AB" w:rsidRDefault="004E25AB" w:rsidP="003B236D"/>
        </w:tc>
        <w:tc>
          <w:tcPr>
            <w:tcW w:w="1620" w:type="dxa"/>
          </w:tcPr>
          <w:p w:rsidR="004E25AB" w:rsidRPr="00D2316F" w:rsidRDefault="004E25AB" w:rsidP="003B236D"/>
        </w:tc>
        <w:tc>
          <w:tcPr>
            <w:tcW w:w="3537" w:type="dxa"/>
            <w:vAlign w:val="center"/>
          </w:tcPr>
          <w:p w:rsidR="004E25AB" w:rsidRDefault="004E25AB" w:rsidP="003B236D"/>
        </w:tc>
        <w:tc>
          <w:tcPr>
            <w:tcW w:w="963" w:type="dxa"/>
            <w:vAlign w:val="center"/>
          </w:tcPr>
          <w:p w:rsidR="004E25AB" w:rsidRDefault="004E25AB" w:rsidP="003B236D"/>
        </w:tc>
        <w:tc>
          <w:tcPr>
            <w:tcW w:w="1080" w:type="dxa"/>
          </w:tcPr>
          <w:p w:rsidR="004E25AB" w:rsidRPr="00BC462D" w:rsidRDefault="004E25AB" w:rsidP="003B236D"/>
        </w:tc>
      </w:tr>
      <w:tr w:rsidR="001B7FEF" w:rsidTr="0001124A">
        <w:trPr>
          <w:trHeight w:val="397"/>
          <w:jc w:val="center"/>
        </w:trPr>
        <w:tc>
          <w:tcPr>
            <w:tcW w:w="1080" w:type="dxa"/>
            <w:vAlign w:val="center"/>
          </w:tcPr>
          <w:p w:rsidR="001B7FEF" w:rsidRDefault="001B7FEF" w:rsidP="003B236D"/>
        </w:tc>
        <w:tc>
          <w:tcPr>
            <w:tcW w:w="1620" w:type="dxa"/>
          </w:tcPr>
          <w:p w:rsidR="001B7FEF" w:rsidRDefault="001B7FEF" w:rsidP="003B236D"/>
        </w:tc>
        <w:tc>
          <w:tcPr>
            <w:tcW w:w="3537" w:type="dxa"/>
            <w:vAlign w:val="center"/>
          </w:tcPr>
          <w:p w:rsidR="001B7FEF" w:rsidRDefault="001B7FEF" w:rsidP="003B236D"/>
        </w:tc>
        <w:tc>
          <w:tcPr>
            <w:tcW w:w="963" w:type="dxa"/>
            <w:vAlign w:val="center"/>
          </w:tcPr>
          <w:p w:rsidR="001B7FEF" w:rsidRDefault="001B7FEF" w:rsidP="003B236D"/>
        </w:tc>
        <w:tc>
          <w:tcPr>
            <w:tcW w:w="1080" w:type="dxa"/>
          </w:tcPr>
          <w:p w:rsidR="001B7FEF" w:rsidRDefault="001B7FEF" w:rsidP="003B236D"/>
        </w:tc>
      </w:tr>
      <w:tr w:rsidR="000E7E13" w:rsidTr="0001124A">
        <w:trPr>
          <w:trHeight w:val="397"/>
          <w:jc w:val="center"/>
        </w:trPr>
        <w:tc>
          <w:tcPr>
            <w:tcW w:w="1080" w:type="dxa"/>
            <w:vAlign w:val="center"/>
          </w:tcPr>
          <w:p w:rsidR="000E7E13" w:rsidRDefault="000E7E13" w:rsidP="003B236D"/>
        </w:tc>
        <w:tc>
          <w:tcPr>
            <w:tcW w:w="1620" w:type="dxa"/>
          </w:tcPr>
          <w:p w:rsidR="000E7E13" w:rsidRDefault="000E7E13" w:rsidP="003B236D"/>
        </w:tc>
        <w:tc>
          <w:tcPr>
            <w:tcW w:w="3537" w:type="dxa"/>
            <w:vAlign w:val="center"/>
          </w:tcPr>
          <w:p w:rsidR="000E7E13" w:rsidRDefault="000E7E13" w:rsidP="000E7E13"/>
        </w:tc>
        <w:tc>
          <w:tcPr>
            <w:tcW w:w="963" w:type="dxa"/>
            <w:vAlign w:val="center"/>
          </w:tcPr>
          <w:p w:rsidR="000E7E13" w:rsidRDefault="000E7E13" w:rsidP="003B236D"/>
        </w:tc>
        <w:tc>
          <w:tcPr>
            <w:tcW w:w="1080" w:type="dxa"/>
          </w:tcPr>
          <w:p w:rsidR="000E7E13" w:rsidRDefault="000E7E13" w:rsidP="003B236D"/>
        </w:tc>
      </w:tr>
      <w:tr w:rsidR="009141B8" w:rsidTr="0001124A">
        <w:trPr>
          <w:trHeight w:val="397"/>
          <w:jc w:val="center"/>
        </w:trPr>
        <w:tc>
          <w:tcPr>
            <w:tcW w:w="1080" w:type="dxa"/>
            <w:vAlign w:val="center"/>
          </w:tcPr>
          <w:p w:rsidR="009141B8" w:rsidRDefault="009141B8" w:rsidP="003B236D"/>
        </w:tc>
        <w:tc>
          <w:tcPr>
            <w:tcW w:w="1620" w:type="dxa"/>
          </w:tcPr>
          <w:p w:rsidR="009141B8" w:rsidRDefault="009141B8" w:rsidP="003B236D"/>
        </w:tc>
        <w:tc>
          <w:tcPr>
            <w:tcW w:w="3537" w:type="dxa"/>
            <w:vAlign w:val="center"/>
          </w:tcPr>
          <w:p w:rsidR="009141B8" w:rsidRDefault="009141B8" w:rsidP="000E7E13"/>
        </w:tc>
        <w:tc>
          <w:tcPr>
            <w:tcW w:w="963" w:type="dxa"/>
            <w:vAlign w:val="center"/>
          </w:tcPr>
          <w:p w:rsidR="009141B8" w:rsidRDefault="009141B8" w:rsidP="003B236D"/>
        </w:tc>
        <w:tc>
          <w:tcPr>
            <w:tcW w:w="1080" w:type="dxa"/>
          </w:tcPr>
          <w:p w:rsidR="009141B8" w:rsidRDefault="009141B8" w:rsidP="003B236D"/>
        </w:tc>
      </w:tr>
      <w:tr w:rsidR="00AF2927" w:rsidTr="0001124A">
        <w:trPr>
          <w:trHeight w:val="397"/>
          <w:jc w:val="center"/>
        </w:trPr>
        <w:tc>
          <w:tcPr>
            <w:tcW w:w="1080" w:type="dxa"/>
            <w:vAlign w:val="center"/>
          </w:tcPr>
          <w:p w:rsidR="00AF2927" w:rsidRDefault="00AF2927" w:rsidP="003B236D"/>
        </w:tc>
        <w:tc>
          <w:tcPr>
            <w:tcW w:w="1620" w:type="dxa"/>
          </w:tcPr>
          <w:p w:rsidR="00AF2927" w:rsidRDefault="00AF2927" w:rsidP="00AF2927"/>
        </w:tc>
        <w:tc>
          <w:tcPr>
            <w:tcW w:w="3537" w:type="dxa"/>
            <w:vAlign w:val="center"/>
          </w:tcPr>
          <w:p w:rsidR="00AF2927" w:rsidRDefault="00AF2927" w:rsidP="000E7E13"/>
        </w:tc>
        <w:tc>
          <w:tcPr>
            <w:tcW w:w="963" w:type="dxa"/>
            <w:vAlign w:val="center"/>
          </w:tcPr>
          <w:p w:rsidR="00AF2927" w:rsidRDefault="00AF2927" w:rsidP="003B236D"/>
        </w:tc>
        <w:tc>
          <w:tcPr>
            <w:tcW w:w="1080" w:type="dxa"/>
          </w:tcPr>
          <w:p w:rsidR="00AF2927" w:rsidRDefault="00AF2927" w:rsidP="003B236D"/>
        </w:tc>
      </w:tr>
    </w:tbl>
    <w:p w:rsidR="00E1016D" w:rsidRDefault="00E1016D" w:rsidP="00E94DF1">
      <w:pPr>
        <w:spacing w:after="120"/>
        <w:rPr>
          <w:i/>
          <w:color w:val="FF0000"/>
        </w:rPr>
        <w:sectPr w:rsidR="00E1016D" w:rsidSect="00B87302">
          <w:headerReference w:type="first" r:id="rId16"/>
          <w:pgSz w:w="11907" w:h="16840" w:code="9"/>
          <w:pgMar w:top="1440" w:right="1440" w:bottom="1259" w:left="1440" w:header="720" w:footer="897" w:gutter="0"/>
          <w:cols w:space="720"/>
          <w:titlePg/>
          <w:docGrid w:linePitch="299"/>
        </w:sect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C32DA6" w:rsidRPr="003B236D" w:rsidTr="00E1016D">
        <w:tc>
          <w:tcPr>
            <w:tcW w:w="9432" w:type="dxa"/>
            <w:shd w:val="pct10" w:color="000000" w:fill="FFFFFF"/>
          </w:tcPr>
          <w:p w:rsidR="00C32DA6" w:rsidRPr="003B236D" w:rsidRDefault="00C32DA6" w:rsidP="00E94DF1">
            <w:pPr>
              <w:pStyle w:val="Heading2"/>
            </w:pPr>
            <w:commentRangeStart w:id="1"/>
            <w:r w:rsidRPr="003B236D">
              <w:lastRenderedPageBreak/>
              <w:t>Contract Data</w:t>
            </w:r>
            <w:commentRangeEnd w:id="1"/>
            <w:r w:rsidR="00113184">
              <w:rPr>
                <w:rStyle w:val="CommentReference"/>
                <w:b w:val="0"/>
              </w:rPr>
              <w:commentReference w:id="1"/>
            </w:r>
          </w:p>
        </w:tc>
      </w:tr>
    </w:tbl>
    <w:p w:rsidR="00C32DA6" w:rsidRDefault="00C32DA6" w:rsidP="003B236D"/>
    <w:p w:rsidR="00C32DA6" w:rsidRDefault="00C32DA6" w:rsidP="00C57458">
      <w:pPr>
        <w:spacing w:before="120" w:after="120"/>
      </w:pPr>
      <w:r>
        <w:t xml:space="preserve">The </w:t>
      </w:r>
      <w:r>
        <w:rPr>
          <w:i/>
        </w:rPr>
        <w:t>Employer</w:t>
      </w:r>
      <w:r>
        <w:t xml:space="preserve"> is</w:t>
      </w:r>
      <w:r w:rsidR="00463718">
        <w:t xml:space="preserve"> </w:t>
      </w:r>
      <w:r w:rsidR="007A5469">
        <w:t xml:space="preserve">Highways England </w:t>
      </w:r>
      <w:r w:rsidR="000A6CBF">
        <w:t>Company Limited</w:t>
      </w:r>
      <w:r w:rsidR="000A6CBF" w:rsidRPr="00323F9A">
        <w:t>, a company incorporated in and in accordance with the laws of England</w:t>
      </w:r>
      <w:r w:rsidR="00C57458">
        <w:t xml:space="preserve"> (</w:t>
      </w:r>
      <w:r w:rsidR="000A6CBF" w:rsidRPr="00323F9A">
        <w:t xml:space="preserve">company </w:t>
      </w:r>
      <w:r w:rsidR="00C57458">
        <w:t>n</w:t>
      </w:r>
      <w:r w:rsidR="000A6CBF" w:rsidRPr="00323F9A">
        <w:t>o. 09346363) whose registered office is at Bridge House, 1 Walnut Tree Close, Guildford, Surrey GU1 4LZ.</w:t>
      </w:r>
      <w:r w:rsidR="00B310CC">
        <w:t xml:space="preserve"> </w:t>
      </w:r>
      <w:r>
        <w:t xml:space="preserve">Contact details for Highways </w:t>
      </w:r>
      <w:r w:rsidR="000A6CBF">
        <w:t>England</w:t>
      </w:r>
      <w:r>
        <w:t xml:space="preserve"> are: </w:t>
      </w:r>
    </w:p>
    <w:p w:rsidR="00020CBC" w:rsidRDefault="00C32DA6" w:rsidP="00020CBC">
      <w:pPr>
        <w:spacing w:before="120" w:after="120"/>
      </w:pPr>
      <w:r>
        <w:t>Name</w:t>
      </w:r>
      <w:r>
        <w:tab/>
      </w:r>
      <w:r>
        <w:tab/>
      </w:r>
      <w:r>
        <w:tab/>
      </w:r>
      <w:r w:rsidR="00020CBC" w:rsidRPr="00E91A38">
        <w:t>Helen Kenneth</w:t>
      </w:r>
    </w:p>
    <w:p w:rsidR="00020CBC" w:rsidRDefault="00020CBC" w:rsidP="00020CBC">
      <w:pPr>
        <w:spacing w:before="120" w:after="120"/>
      </w:pPr>
      <w:r>
        <w:t>Address</w:t>
      </w:r>
      <w:r>
        <w:tab/>
      </w:r>
      <w:r>
        <w:tab/>
        <w:t xml:space="preserve">Highways England, Stirling House, </w:t>
      </w:r>
    </w:p>
    <w:p w:rsidR="00020CBC" w:rsidRDefault="00020CBC" w:rsidP="00020CBC">
      <w:pPr>
        <w:spacing w:before="120" w:after="120"/>
      </w:pPr>
      <w:r>
        <w:tab/>
      </w:r>
      <w:r>
        <w:tab/>
      </w:r>
      <w:r>
        <w:tab/>
        <w:t xml:space="preserve">Lakeside Court, Osier Drive, Sherwood Business </w:t>
      </w:r>
    </w:p>
    <w:p w:rsidR="00020CBC" w:rsidRDefault="00020CBC" w:rsidP="00020CBC">
      <w:pPr>
        <w:spacing w:before="120" w:after="120"/>
      </w:pPr>
      <w:r>
        <w:tab/>
      </w:r>
      <w:r>
        <w:tab/>
      </w:r>
      <w:r>
        <w:tab/>
      </w:r>
      <w:proofErr w:type="gramStart"/>
      <w:r>
        <w:t>Park, Annesley, Nottingham, NG15 0DS.</w:t>
      </w:r>
      <w:proofErr w:type="gramEnd"/>
    </w:p>
    <w:p w:rsidR="00020CBC" w:rsidRDefault="00020CBC" w:rsidP="00020CBC">
      <w:pPr>
        <w:spacing w:before="120" w:after="120"/>
      </w:pPr>
      <w:r>
        <w:t>Telephone</w:t>
      </w:r>
      <w:r>
        <w:tab/>
      </w:r>
      <w:r>
        <w:tab/>
        <w:t>03004707546</w:t>
      </w:r>
    </w:p>
    <w:p w:rsidR="00020CBC" w:rsidRDefault="00020CBC" w:rsidP="00020CBC">
      <w:pPr>
        <w:spacing w:before="120" w:after="120"/>
      </w:pPr>
      <w:r>
        <w:t>E-mail address</w:t>
      </w:r>
      <w:r>
        <w:tab/>
      </w:r>
      <w:proofErr w:type="spellStart"/>
      <w:r>
        <w:t>helen.kenneth@highwaysengland.co.uk</w:t>
      </w:r>
      <w:proofErr w:type="spellEnd"/>
    </w:p>
    <w:p w:rsidR="00113184" w:rsidRPr="00113184" w:rsidRDefault="00C32DA6" w:rsidP="00113184">
      <w:pPr>
        <w:pStyle w:val="Heading3"/>
        <w:keepNext/>
        <w:spacing w:before="240" w:line="288" w:lineRule="auto"/>
        <w:jc w:val="both"/>
        <w:rPr>
          <w:rFonts w:ascii="Arial" w:hAnsi="Arial" w:cs="Arial"/>
          <w:sz w:val="22"/>
          <w:szCs w:val="22"/>
        </w:rPr>
      </w:pPr>
      <w:r w:rsidRPr="00113184">
        <w:rPr>
          <w:rFonts w:ascii="Arial" w:hAnsi="Arial" w:cs="Arial"/>
          <w:sz w:val="22"/>
          <w:szCs w:val="22"/>
        </w:rPr>
        <w:t xml:space="preserve">The </w:t>
      </w:r>
      <w:r w:rsidRPr="00113184">
        <w:rPr>
          <w:rFonts w:ascii="Arial" w:hAnsi="Arial" w:cs="Arial"/>
          <w:i/>
          <w:sz w:val="22"/>
          <w:szCs w:val="22"/>
        </w:rPr>
        <w:t>works</w:t>
      </w:r>
      <w:r w:rsidRPr="00113184">
        <w:rPr>
          <w:rFonts w:ascii="Arial" w:hAnsi="Arial" w:cs="Arial"/>
          <w:sz w:val="22"/>
          <w:szCs w:val="22"/>
        </w:rPr>
        <w:t xml:space="preserve"> are </w:t>
      </w:r>
      <w:r w:rsidR="00113184" w:rsidRPr="00113184">
        <w:rPr>
          <w:rFonts w:ascii="Arial" w:hAnsi="Arial" w:cs="Arial"/>
          <w:sz w:val="22"/>
          <w:szCs w:val="22"/>
        </w:rPr>
        <w:t>to undertake concrete testing on the structures listed in section 1.0</w:t>
      </w:r>
      <w:r w:rsidR="00113184">
        <w:rPr>
          <w:rFonts w:ascii="Arial" w:hAnsi="Arial" w:cs="Arial"/>
          <w:sz w:val="22"/>
          <w:szCs w:val="22"/>
        </w:rPr>
        <w:t xml:space="preserve"> in</w:t>
      </w:r>
      <w:r w:rsidR="00113184" w:rsidRPr="00113184">
        <w:rPr>
          <w:rFonts w:ascii="Arial" w:hAnsi="Arial" w:cs="Arial"/>
          <w:sz w:val="22"/>
          <w:szCs w:val="22"/>
        </w:rPr>
        <w:t xml:space="preserve"> </w:t>
      </w:r>
      <w:r w:rsidR="00113184">
        <w:rPr>
          <w:rFonts w:ascii="Arial" w:hAnsi="Arial" w:cs="Arial"/>
          <w:sz w:val="22"/>
          <w:szCs w:val="22"/>
        </w:rPr>
        <w:t>Works Information document.</w:t>
      </w:r>
    </w:p>
    <w:p w:rsidR="00C2270A" w:rsidRDefault="00C32DA6" w:rsidP="00E94DF1">
      <w:pPr>
        <w:spacing w:before="120" w:after="120"/>
        <w:rPr>
          <w:color w:val="FF0000"/>
        </w:rPr>
      </w:pPr>
      <w:r>
        <w:t xml:space="preserve">The </w:t>
      </w:r>
      <w:r>
        <w:rPr>
          <w:i/>
          <w:iCs/>
        </w:rPr>
        <w:t>site</w:t>
      </w:r>
      <w:r w:rsidR="00103FD1">
        <w:rPr>
          <w:i/>
          <w:iCs/>
        </w:rPr>
        <w:t xml:space="preserve">: </w:t>
      </w:r>
      <w:r w:rsidR="00103FD1">
        <w:rPr>
          <w:iCs/>
        </w:rPr>
        <w:t>Refer to section 3.0 in Works I</w:t>
      </w:r>
      <w:r w:rsidR="00103FD1" w:rsidRPr="00103FD1">
        <w:rPr>
          <w:iCs/>
        </w:rPr>
        <w:t>nformation document.</w:t>
      </w:r>
      <w:r w:rsidR="00103FD1" w:rsidRPr="00103FD1">
        <w:rPr>
          <w:i/>
          <w:iCs/>
        </w:rPr>
        <w:t xml:space="preserve">  </w:t>
      </w:r>
    </w:p>
    <w:p w:rsidR="00C32DA6" w:rsidRPr="00A83890" w:rsidRDefault="00C32DA6" w:rsidP="00E94DF1">
      <w:pPr>
        <w:spacing w:before="120" w:after="120"/>
        <w:rPr>
          <w:i/>
        </w:rPr>
      </w:pPr>
      <w:r>
        <w:t xml:space="preserve">The </w:t>
      </w:r>
      <w:r w:rsidRPr="00622BAC">
        <w:rPr>
          <w:i/>
        </w:rPr>
        <w:t>starting date</w:t>
      </w:r>
      <w:r>
        <w:t xml:space="preserve"> </w:t>
      </w:r>
      <w:r w:rsidRPr="00A83890">
        <w:rPr>
          <w:i/>
        </w:rPr>
        <w:t xml:space="preserve">is </w:t>
      </w:r>
      <w:r w:rsidR="001F1719">
        <w:rPr>
          <w:i/>
        </w:rPr>
        <w:t>29</w:t>
      </w:r>
      <w:r w:rsidR="00A83890" w:rsidRPr="00A83890">
        <w:rPr>
          <w:i/>
        </w:rPr>
        <w:t>/10/18</w:t>
      </w:r>
    </w:p>
    <w:p w:rsidR="00C32DA6" w:rsidRPr="00A83890" w:rsidRDefault="00C32DA6" w:rsidP="00E94DF1">
      <w:pPr>
        <w:spacing w:before="120" w:after="120"/>
        <w:rPr>
          <w:i/>
        </w:rPr>
      </w:pPr>
      <w:r w:rsidRPr="00A83890">
        <w:rPr>
          <w:i/>
        </w:rPr>
        <w:t xml:space="preserve">The </w:t>
      </w:r>
      <w:r w:rsidRPr="00622BAC">
        <w:rPr>
          <w:i/>
        </w:rPr>
        <w:t>completion date</w:t>
      </w:r>
      <w:r w:rsidRPr="00A83890">
        <w:rPr>
          <w:i/>
        </w:rPr>
        <w:t xml:space="preserve"> is </w:t>
      </w:r>
      <w:r w:rsidR="001F1719">
        <w:rPr>
          <w:i/>
        </w:rPr>
        <w:t>30</w:t>
      </w:r>
      <w:r w:rsidR="00A83890" w:rsidRPr="00A83890">
        <w:rPr>
          <w:i/>
        </w:rPr>
        <w:t>/11/18</w:t>
      </w:r>
    </w:p>
    <w:p w:rsidR="009A0BA9" w:rsidRPr="00E91A38" w:rsidRDefault="009A0BA9" w:rsidP="009A0BA9">
      <w:pPr>
        <w:spacing w:before="120" w:after="120"/>
      </w:pPr>
      <w:r w:rsidRPr="00FD0A64">
        <w:t>The</w:t>
      </w:r>
      <w:r>
        <w:t xml:space="preserve"> </w:t>
      </w:r>
      <w:r>
        <w:rPr>
          <w:i/>
        </w:rPr>
        <w:t>period for reply</w:t>
      </w:r>
      <w:r>
        <w:t xml:space="preserve"> to a </w:t>
      </w:r>
      <w:r w:rsidRPr="00E91A38">
        <w:t>communication is 1 week.</w:t>
      </w:r>
    </w:p>
    <w:p w:rsidR="009A0BA9" w:rsidRPr="00E91A38" w:rsidRDefault="009A0BA9" w:rsidP="009A0BA9">
      <w:pPr>
        <w:pStyle w:val="BulletCD"/>
        <w:numPr>
          <w:ilvl w:val="0"/>
          <w:numId w:val="0"/>
        </w:numPr>
        <w:tabs>
          <w:tab w:val="clear" w:pos="284"/>
          <w:tab w:val="left" w:pos="0"/>
        </w:tabs>
        <w:spacing w:line="240" w:lineRule="auto"/>
        <w:rPr>
          <w:i/>
          <w:iCs/>
        </w:rPr>
      </w:pPr>
      <w:r w:rsidRPr="00E91A38">
        <w:t xml:space="preserve">The </w:t>
      </w:r>
      <w:r w:rsidRPr="00E91A38">
        <w:rPr>
          <w:i/>
        </w:rPr>
        <w:t>defects date</w:t>
      </w:r>
      <w:r w:rsidRPr="00E91A38">
        <w:t xml:space="preserve"> is 52 weeks after Completion. </w:t>
      </w:r>
    </w:p>
    <w:p w:rsidR="009A0BA9" w:rsidRPr="00E91A38" w:rsidRDefault="009A0BA9" w:rsidP="009A0BA9">
      <w:pPr>
        <w:pStyle w:val="BulletCD"/>
        <w:numPr>
          <w:ilvl w:val="0"/>
          <w:numId w:val="0"/>
        </w:numPr>
        <w:tabs>
          <w:tab w:val="clear" w:pos="284"/>
          <w:tab w:val="left" w:pos="0"/>
        </w:tabs>
        <w:spacing w:line="240" w:lineRule="auto"/>
        <w:rPr>
          <w:i/>
          <w:iCs/>
        </w:rPr>
      </w:pPr>
      <w:r w:rsidRPr="00E91A38">
        <w:t xml:space="preserve">The </w:t>
      </w:r>
      <w:r w:rsidRPr="00E91A38">
        <w:rPr>
          <w:i/>
        </w:rPr>
        <w:t>defect correction period</w:t>
      </w:r>
      <w:r w:rsidRPr="00E91A38">
        <w:t xml:space="preserve"> is 4 weeks</w:t>
      </w:r>
    </w:p>
    <w:p w:rsidR="009A0BA9" w:rsidRDefault="009A0BA9" w:rsidP="009A0BA9">
      <w:pPr>
        <w:spacing w:before="120" w:after="120"/>
      </w:pPr>
      <w:r>
        <w:t xml:space="preserve">The </w:t>
      </w:r>
      <w:r>
        <w:rPr>
          <w:i/>
        </w:rPr>
        <w:t>delay damages</w:t>
      </w:r>
      <w:r>
        <w:t xml:space="preserve"> are £ Nil per day</w:t>
      </w:r>
      <w:r w:rsidRPr="00DD1CF6">
        <w:rPr>
          <w:i/>
        </w:rPr>
        <w:t>.</w:t>
      </w:r>
      <w:r>
        <w:rPr>
          <w:i/>
        </w:rPr>
        <w:t xml:space="preserve"> </w:t>
      </w:r>
    </w:p>
    <w:p w:rsidR="009A0BA9" w:rsidRDefault="009A0BA9" w:rsidP="009A0BA9">
      <w:pPr>
        <w:spacing w:before="120" w:after="120"/>
      </w:pPr>
      <w:r>
        <w:t xml:space="preserve">The </w:t>
      </w:r>
      <w:r>
        <w:rPr>
          <w:i/>
        </w:rPr>
        <w:t>assessment day</w:t>
      </w:r>
      <w:r>
        <w:t xml:space="preserve"> is the last day of each calendar month.</w:t>
      </w:r>
    </w:p>
    <w:p w:rsidR="009A0BA9" w:rsidRDefault="009A0BA9" w:rsidP="009A0BA9">
      <w:pPr>
        <w:spacing w:before="120" w:after="120"/>
      </w:pPr>
      <w:r>
        <w:t>The</w:t>
      </w:r>
      <w:r>
        <w:rPr>
          <w:i/>
        </w:rPr>
        <w:t xml:space="preserve"> retention</w:t>
      </w:r>
      <w:r>
        <w:t xml:space="preserve"> is nil.</w:t>
      </w:r>
    </w:p>
    <w:p w:rsidR="00C32DA6" w:rsidRPr="009459C0" w:rsidRDefault="00C32DA6" w:rsidP="00C57458">
      <w:pPr>
        <w:spacing w:before="120" w:after="120"/>
        <w:rPr>
          <w:i/>
          <w:color w:val="FF0000"/>
        </w:rPr>
      </w:pPr>
      <w:r w:rsidRPr="009459C0">
        <w:t>The United Kingdom Housing Grants, Construction and Regeneration Act (1996</w:t>
      </w:r>
      <w:r w:rsidR="00BB02C6">
        <w:t>, as amended</w:t>
      </w:r>
      <w:r w:rsidRPr="009459C0">
        <w:t xml:space="preserve">) </w:t>
      </w:r>
      <w:proofErr w:type="gramStart"/>
      <w:r w:rsidRPr="009459C0">
        <w:t>applies</w:t>
      </w:r>
      <w:proofErr w:type="gramEnd"/>
      <w:r w:rsidR="00BB02C6">
        <w:t>.</w:t>
      </w:r>
    </w:p>
    <w:p w:rsidR="00C32DA6" w:rsidRDefault="00C32DA6" w:rsidP="00E94DF1">
      <w:pPr>
        <w:spacing w:before="120" w:after="120"/>
      </w:pPr>
      <w:r>
        <w:t xml:space="preserve">The </w:t>
      </w:r>
      <w:r>
        <w:rPr>
          <w:i/>
          <w:iCs/>
        </w:rPr>
        <w:t>Adjudicator</w:t>
      </w:r>
      <w:r>
        <w:t xml:space="preserve"> is the person chosen by the Parties from the list of Adjudicators published by the Institution of Civil Engineers.</w:t>
      </w:r>
    </w:p>
    <w:p w:rsidR="00C32DA6" w:rsidRDefault="00C32DA6" w:rsidP="00E94DF1">
      <w:pPr>
        <w:spacing w:before="120" w:after="120"/>
      </w:pPr>
      <w:r>
        <w:t xml:space="preserve">The </w:t>
      </w:r>
      <w:r>
        <w:rPr>
          <w:i/>
          <w:iCs/>
        </w:rPr>
        <w:t>Adjudicator nominating body</w:t>
      </w:r>
      <w:r>
        <w:t xml:space="preserve"> is the Institution of Civil Engineers</w:t>
      </w:r>
      <w:r w:rsidR="00BB02C6">
        <w:t>.</w:t>
      </w:r>
    </w:p>
    <w:p w:rsidR="009A0BA9" w:rsidRDefault="009A0BA9" w:rsidP="009A0BA9">
      <w:pPr>
        <w:spacing w:before="120" w:after="120"/>
      </w:pPr>
      <w:r>
        <w:t>The Principal Designer is:</w:t>
      </w:r>
    </w:p>
    <w:p w:rsidR="009A0BA9" w:rsidRPr="00F06030" w:rsidRDefault="009A0BA9" w:rsidP="009A0BA9">
      <w:pPr>
        <w:spacing w:before="120" w:after="120"/>
      </w:pPr>
      <w:r w:rsidRPr="00F06030">
        <w:t>Name</w:t>
      </w:r>
      <w:r w:rsidRPr="00F06030">
        <w:tab/>
      </w:r>
      <w:r w:rsidRPr="00F06030">
        <w:tab/>
      </w:r>
      <w:r w:rsidRPr="00F06030">
        <w:tab/>
        <w:t>Simon Came</w:t>
      </w:r>
    </w:p>
    <w:p w:rsidR="009A0BA9" w:rsidRPr="00F06030" w:rsidRDefault="009A0BA9" w:rsidP="009A0BA9">
      <w:pPr>
        <w:spacing w:before="120" w:after="120"/>
      </w:pPr>
      <w:r w:rsidRPr="00F06030">
        <w:t>Firm</w:t>
      </w:r>
      <w:r w:rsidRPr="00F06030">
        <w:tab/>
      </w:r>
      <w:r w:rsidRPr="00F06030">
        <w:tab/>
      </w:r>
      <w:r w:rsidRPr="00F06030">
        <w:tab/>
        <w:t>Highways England</w:t>
      </w:r>
    </w:p>
    <w:p w:rsidR="009A0BA9" w:rsidRPr="00F06030" w:rsidRDefault="009A0BA9" w:rsidP="009A0BA9">
      <w:pPr>
        <w:pStyle w:val="BodyText3"/>
        <w:spacing w:before="120" w:after="120"/>
      </w:pPr>
      <w:r w:rsidRPr="00F06030">
        <w:t>Address</w:t>
      </w:r>
      <w:r w:rsidRPr="00F06030">
        <w:tab/>
      </w:r>
      <w:r w:rsidRPr="00F06030">
        <w:tab/>
      </w:r>
      <w:r w:rsidRPr="00F06030">
        <w:tab/>
        <w:t xml:space="preserve">Stirling House, Lakeside Court, Osier Drive, </w:t>
      </w:r>
    </w:p>
    <w:p w:rsidR="00C32DA6" w:rsidRDefault="009A0BA9" w:rsidP="009A0BA9">
      <w:pPr>
        <w:pStyle w:val="BodyText3"/>
        <w:spacing w:before="120" w:after="120"/>
      </w:pPr>
      <w:r w:rsidRPr="00F06030">
        <w:tab/>
      </w:r>
      <w:r w:rsidRPr="00F06030">
        <w:tab/>
      </w:r>
      <w:r w:rsidRPr="00F06030">
        <w:tab/>
      </w:r>
      <w:r w:rsidRPr="00F06030">
        <w:tab/>
        <w:t xml:space="preserve">Sherwood Business Park, Nottingham, NG15 0DS </w:t>
      </w:r>
      <w:r w:rsidR="00C32DA6">
        <w:t>Address</w:t>
      </w:r>
      <w:r w:rsidR="00C32DA6">
        <w:tab/>
      </w:r>
      <w:r w:rsidR="00C32DA6">
        <w:tab/>
      </w:r>
      <w:r w:rsidR="00725A99">
        <w:tab/>
      </w:r>
    </w:p>
    <w:p w:rsidR="00C32DA6" w:rsidRDefault="00C32DA6" w:rsidP="00E94DF1">
      <w:pPr>
        <w:spacing w:before="120" w:after="120"/>
      </w:pPr>
      <w:r>
        <w:lastRenderedPageBreak/>
        <w:t>The interest rate is, unless the provisions of the Late Payment of Commercial Debts (Interest) Act 1998 otherwise require, 3% per annum above the Bank of England base rate in force from time to time.</w:t>
      </w:r>
    </w:p>
    <w:p w:rsidR="00C32DA6" w:rsidRDefault="00C32DA6" w:rsidP="00C52066">
      <w:pPr>
        <w:spacing w:before="120" w:after="120"/>
      </w:pPr>
      <w:r>
        <w:t xml:space="preserve">The </w:t>
      </w:r>
      <w:r>
        <w:rPr>
          <w:i/>
        </w:rPr>
        <w:t>Contractor</w:t>
      </w:r>
      <w:r w:rsidR="00E05050" w:rsidRPr="00E05050">
        <w:t>’</w:t>
      </w:r>
      <w:r w:rsidR="00110ECB">
        <w:rPr>
          <w:iCs/>
        </w:rPr>
        <w:t>s</w:t>
      </w:r>
      <w:r>
        <w:t xml:space="preserve"> liab</w:t>
      </w:r>
      <w:r w:rsidR="00110ECB">
        <w:t>ility</w:t>
      </w:r>
      <w:r>
        <w:t xml:space="preserve"> to the </w:t>
      </w:r>
      <w:r>
        <w:rPr>
          <w:i/>
        </w:rPr>
        <w:t>Employer</w:t>
      </w:r>
      <w:r>
        <w:t xml:space="preserve"> for loss of or damage to the </w:t>
      </w:r>
      <w:r>
        <w:rPr>
          <w:i/>
        </w:rPr>
        <w:t>Employer</w:t>
      </w:r>
      <w:r w:rsidR="00E05050" w:rsidRPr="00E05050">
        <w:t>’</w:t>
      </w:r>
      <w:r>
        <w:t>s property i</w:t>
      </w:r>
      <w:r w:rsidR="00110ECB">
        <w:t>s</w:t>
      </w:r>
      <w:r>
        <w:t xml:space="preserve"> </w:t>
      </w:r>
      <w:r w:rsidR="00C52066">
        <w:t>£</w:t>
      </w:r>
      <w:r w:rsidR="00793D87" w:rsidRPr="00F06030">
        <w:t>10, 000,000</w:t>
      </w:r>
      <w:r w:rsidR="00110ECB" w:rsidRPr="0008217C">
        <w:t>.</w:t>
      </w:r>
      <w:r w:rsidR="00F81B59">
        <w:t xml:space="preserve"> </w:t>
      </w:r>
    </w:p>
    <w:p w:rsidR="00C32DA6" w:rsidRDefault="00C32DA6" w:rsidP="00424A9D">
      <w:pPr>
        <w:pStyle w:val="BodyText3"/>
        <w:spacing w:before="120" w:after="120"/>
      </w:pPr>
      <w:r>
        <w:t>The minim</w:t>
      </w:r>
      <w:r w:rsidRPr="00012585">
        <w:t>um amount of cover for the third insurance stated in the Insurance Table is £</w:t>
      </w:r>
      <w:r w:rsidR="00012585">
        <w:t>10</w:t>
      </w:r>
      <w:r w:rsidR="00012585" w:rsidRPr="00012585">
        <w:t>,000,000</w:t>
      </w:r>
      <w:r w:rsidR="00012585">
        <w:t xml:space="preserve"> </w:t>
      </w:r>
      <w:r>
        <w:t xml:space="preserve">for any one </w:t>
      </w:r>
      <w:r w:rsidR="00110ECB">
        <w:t>occurre</w:t>
      </w:r>
      <w:r w:rsidR="002A0798">
        <w:t>nce without limit to the number of occu</w:t>
      </w:r>
      <w:r w:rsidR="00110ECB">
        <w:t>r</w:t>
      </w:r>
      <w:r w:rsidR="002A0798">
        <w:t>r</w:t>
      </w:r>
      <w:r w:rsidR="003B6C26">
        <w:t>e</w:t>
      </w:r>
      <w:r w:rsidR="002A0798">
        <w:t>nces (except for claims arising out of pollution</w:t>
      </w:r>
      <w:r w:rsidR="00424A9D">
        <w:t>,</w:t>
      </w:r>
      <w:r w:rsidR="002A0798">
        <w:t xml:space="preserve"> contamination</w:t>
      </w:r>
      <w:r w:rsidR="00A96660">
        <w:t xml:space="preserve"> </w:t>
      </w:r>
      <w:r w:rsidR="00424A9D">
        <w:t>and</w:t>
      </w:r>
      <w:r w:rsidR="00A96660">
        <w:t xml:space="preserve"> products liability</w:t>
      </w:r>
      <w:r w:rsidR="002A0798">
        <w:t>, where the minimum amount of cover applies in the aggregate in any one annual period of insurance)</w:t>
      </w:r>
      <w:r>
        <w:t>.</w:t>
      </w:r>
    </w:p>
    <w:p w:rsidR="00C32DA6" w:rsidRDefault="00C32DA6" w:rsidP="00460764">
      <w:pPr>
        <w:spacing w:before="120" w:after="120"/>
      </w:pPr>
      <w:r w:rsidRPr="001F2641">
        <w:t xml:space="preserve">The minimum amount of cover for the fourth insurance stated in the Insurance Table is </w:t>
      </w:r>
      <w:r w:rsidR="001F2641" w:rsidRPr="001F2641">
        <w:t>£10,0</w:t>
      </w:r>
      <w:r w:rsidR="006B09C9">
        <w:t>0</w:t>
      </w:r>
      <w:r w:rsidR="001F2641" w:rsidRPr="001F2641">
        <w:t>0,000</w:t>
      </w:r>
      <w:r w:rsidRPr="001F2641">
        <w:t xml:space="preserve"> for any</w:t>
      </w:r>
      <w:r>
        <w:t xml:space="preserve"> one </w:t>
      </w:r>
      <w:r w:rsidR="00460764">
        <w:t>occurrence</w:t>
      </w:r>
      <w:r>
        <w:t>.</w:t>
      </w:r>
    </w:p>
    <w:p w:rsidR="002A670F" w:rsidRDefault="002A670F" w:rsidP="009D74C5">
      <w:pPr>
        <w:spacing w:before="120" w:after="120"/>
      </w:pPr>
      <w:r>
        <w:t xml:space="preserve">The minimum amount of cover for the fifth insurance stated in the Insurance Table is £5,000,000 </w:t>
      </w:r>
      <w:r w:rsidRPr="002A670F">
        <w:t>in respect of any one claim the number of claims being unlimited in any annual policy period and in the annual aggregate in respect of pollution and contamination</w:t>
      </w:r>
      <w:r w:rsidR="009D74C5">
        <w:t>, with a</w:t>
      </w:r>
      <w:r w:rsidRPr="002A670F">
        <w:t>n inner limit of £1,000,000 in the annual aggregate in respect of asbestos.</w:t>
      </w:r>
    </w:p>
    <w:p w:rsidR="00C32DA6" w:rsidRDefault="00C32DA6" w:rsidP="00E94DF1">
      <w:pPr>
        <w:spacing w:before="120" w:after="120"/>
      </w:pPr>
      <w:r>
        <w:t xml:space="preserve">The </w:t>
      </w:r>
      <w:r w:rsidRPr="00BB02C6">
        <w:rPr>
          <w:i/>
        </w:rPr>
        <w:t>tribunal</w:t>
      </w:r>
      <w:r>
        <w:t xml:space="preserve"> is arbitration. </w:t>
      </w:r>
    </w:p>
    <w:p w:rsidR="00D02965" w:rsidRPr="00793D87" w:rsidRDefault="00C32DA6" w:rsidP="00B737F0">
      <w:pPr>
        <w:spacing w:before="120" w:after="120"/>
      </w:pPr>
      <w:r>
        <w:t>The arbitration procedure is the Institution of Civil Engineers Arbitration Procedure (Third Edition)</w:t>
      </w:r>
      <w:r w:rsidR="00DB44F0">
        <w:t xml:space="preserve"> </w:t>
      </w:r>
      <w:r w:rsidR="00C37524">
        <w:t>April 2012</w:t>
      </w:r>
      <w:r>
        <w:t>.</w:t>
      </w:r>
    </w:p>
    <w:p w:rsidR="00C32DA6" w:rsidRDefault="00C32DA6" w:rsidP="00E94DF1">
      <w:pPr>
        <w:spacing w:before="120" w:after="120"/>
      </w:pPr>
      <w:r>
        <w:t xml:space="preserve">The </w:t>
      </w:r>
      <w:r w:rsidRPr="00C32DA6">
        <w:rPr>
          <w:i/>
        </w:rPr>
        <w:t>conditions of contract</w:t>
      </w:r>
      <w:r>
        <w:t xml:space="preserve"> are the NEC3 Engineering and Construction Short Contract </w:t>
      </w:r>
      <w:r w:rsidR="00820A28">
        <w:t>(</w:t>
      </w:r>
      <w:r w:rsidR="00FA52A4">
        <w:rPr>
          <w:snapToGrid w:val="0"/>
          <w:lang w:val="en-US"/>
        </w:rPr>
        <w:t>April 2013</w:t>
      </w:r>
      <w:r w:rsidR="00820A28">
        <w:rPr>
          <w:snapToGrid w:val="0"/>
          <w:lang w:val="en-US"/>
        </w:rPr>
        <w:t xml:space="preserve">) </w:t>
      </w:r>
      <w:r>
        <w:t>and the following additional conditions:</w:t>
      </w:r>
    </w:p>
    <w:p w:rsidR="00033936" w:rsidRDefault="00C52066" w:rsidP="00C32DA6">
      <w:pPr>
        <w:spacing w:after="120"/>
        <w:ind w:left="709" w:hanging="709"/>
        <w:rPr>
          <w:b/>
        </w:rPr>
      </w:pPr>
      <w:r>
        <w:rPr>
          <w:b/>
        </w:rPr>
        <w:t>Z</w:t>
      </w:r>
      <w:r w:rsidR="00161846">
        <w:rPr>
          <w:b/>
        </w:rPr>
        <w:t>1</w:t>
      </w:r>
      <w:r w:rsidR="00C32DA6" w:rsidRPr="00C32DA6">
        <w:rPr>
          <w:b/>
        </w:rPr>
        <w:tab/>
      </w:r>
      <w:r w:rsidR="00033936">
        <w:rPr>
          <w:b/>
        </w:rPr>
        <w:t>Conditions of Contract</w:t>
      </w:r>
    </w:p>
    <w:p w:rsidR="002E7837" w:rsidRDefault="002E7837" w:rsidP="00033936">
      <w:pPr>
        <w:spacing w:after="120"/>
        <w:ind w:left="1429" w:hanging="709"/>
        <w:rPr>
          <w:b/>
        </w:rPr>
      </w:pPr>
      <w:r>
        <w:rPr>
          <w:b/>
        </w:rPr>
        <w:t>Identified and defined terms</w:t>
      </w:r>
    </w:p>
    <w:p w:rsidR="002E7837" w:rsidRDefault="00C52066" w:rsidP="002E7837">
      <w:pPr>
        <w:spacing w:after="120"/>
        <w:rPr>
          <w:bCs/>
        </w:rPr>
      </w:pPr>
      <w:r>
        <w:rPr>
          <w:bCs/>
        </w:rPr>
        <w:t>Z</w:t>
      </w:r>
      <w:r w:rsidR="002E7837" w:rsidRPr="002E7837">
        <w:rPr>
          <w:bCs/>
        </w:rPr>
        <w:t>1.1</w:t>
      </w:r>
      <w:r w:rsidR="002E7837">
        <w:rPr>
          <w:bCs/>
        </w:rPr>
        <w:tab/>
        <w:t>Insert the following definition</w:t>
      </w:r>
      <w:r>
        <w:rPr>
          <w:bCs/>
        </w:rPr>
        <w:t>s</w:t>
      </w:r>
      <w:r w:rsidR="002E7837">
        <w:rPr>
          <w:bCs/>
        </w:rPr>
        <w:t xml:space="preserve"> into clause 11.2:</w:t>
      </w:r>
    </w:p>
    <w:p w:rsidR="002E7837" w:rsidRDefault="002E7837" w:rsidP="002E7837">
      <w:pPr>
        <w:spacing w:after="120"/>
        <w:ind w:left="709" w:firstLine="11"/>
        <w:rPr>
          <w:bCs/>
        </w:rPr>
      </w:pPr>
      <w:r>
        <w:rPr>
          <w:bCs/>
        </w:rPr>
        <w:t xml:space="preserve">“(14) </w:t>
      </w:r>
      <w:r w:rsidRPr="002E7837">
        <w:rPr>
          <w:bCs/>
        </w:rPr>
        <w:t>Intellectual Property Rights are any current and future legal and equitable interests in patents, trade marks, design rights, copyright, know-how and other similar rights, whether or not registered or capable of registration.</w:t>
      </w:r>
    </w:p>
    <w:p w:rsidR="0008217C" w:rsidRPr="0008217C" w:rsidRDefault="0008217C" w:rsidP="0008217C">
      <w:pPr>
        <w:spacing w:after="120"/>
        <w:ind w:left="709" w:firstLine="11"/>
        <w:rPr>
          <w:bCs/>
        </w:rPr>
      </w:pPr>
      <w:r>
        <w:rPr>
          <w:bCs/>
        </w:rPr>
        <w:t>(15) RI</w:t>
      </w:r>
      <w:r w:rsidRPr="0008217C">
        <w:rPr>
          <w:szCs w:val="22"/>
        </w:rPr>
        <w:t>DDOR Incident is an incident occurring under any contract between</w:t>
      </w:r>
    </w:p>
    <w:p w:rsidR="0008217C" w:rsidRPr="0008217C" w:rsidRDefault="0008217C" w:rsidP="00485861">
      <w:pPr>
        <w:framePr w:hSpace="180" w:wrap="around" w:vAnchor="text" w:hAnchor="text" w:x="-34" w:y="1"/>
        <w:widowControl w:val="0"/>
        <w:numPr>
          <w:ilvl w:val="0"/>
          <w:numId w:val="50"/>
        </w:numPr>
        <w:tabs>
          <w:tab w:val="clear" w:pos="-1440"/>
          <w:tab w:val="clear" w:pos="-1008"/>
          <w:tab w:val="clear" w:pos="-576"/>
          <w:tab w:val="clear" w:pos="-144"/>
          <w:tab w:val="clear" w:pos="720"/>
          <w:tab w:val="clear" w:pos="1152"/>
          <w:tab w:val="clear" w:pos="2016"/>
        </w:tabs>
        <w:suppressAutoHyphens w:val="0"/>
        <w:spacing w:before="120" w:after="120" w:line="264" w:lineRule="auto"/>
        <w:ind w:left="1004" w:hanging="284"/>
        <w:suppressOverlap/>
        <w:jc w:val="left"/>
        <w:rPr>
          <w:rFonts w:cs="Times New Roman"/>
          <w:snapToGrid w:val="0"/>
          <w:spacing w:val="0"/>
          <w:lang w:eastAsia="en-US"/>
        </w:rPr>
      </w:pPr>
      <w:r w:rsidRPr="0008217C">
        <w:rPr>
          <w:rFonts w:cs="Times New Roman"/>
          <w:snapToGrid w:val="0"/>
          <w:spacing w:val="0"/>
          <w:lang w:eastAsia="en-US"/>
        </w:rPr>
        <w:t xml:space="preserve">the </w:t>
      </w:r>
      <w:r w:rsidR="00485861">
        <w:rPr>
          <w:rFonts w:cs="Times New Roman"/>
          <w:i/>
          <w:iCs/>
          <w:snapToGrid w:val="0"/>
          <w:spacing w:val="0"/>
          <w:lang w:eastAsia="en-US"/>
        </w:rPr>
        <w:t>Contractor</w:t>
      </w:r>
      <w:r w:rsidRPr="0008217C">
        <w:rPr>
          <w:rFonts w:cs="Times New Roman"/>
          <w:snapToGrid w:val="0"/>
          <w:spacing w:val="0"/>
          <w:lang w:eastAsia="en-US"/>
        </w:rPr>
        <w:t xml:space="preserve"> or a company associated with the </w:t>
      </w:r>
      <w:r w:rsidR="00485861">
        <w:rPr>
          <w:rFonts w:cs="Times New Roman"/>
          <w:i/>
          <w:iCs/>
          <w:snapToGrid w:val="0"/>
          <w:spacing w:val="0"/>
          <w:lang w:eastAsia="en-US"/>
        </w:rPr>
        <w:t>Contractor</w:t>
      </w:r>
      <w:r w:rsidR="00485861" w:rsidRPr="0008217C">
        <w:rPr>
          <w:rFonts w:cs="Times New Roman"/>
          <w:snapToGrid w:val="0"/>
          <w:spacing w:val="0"/>
          <w:lang w:eastAsia="en-US"/>
        </w:rPr>
        <w:t xml:space="preserve"> </w:t>
      </w:r>
      <w:r w:rsidRPr="0008217C">
        <w:rPr>
          <w:rFonts w:cs="Times New Roman"/>
          <w:snapToGrid w:val="0"/>
          <w:spacing w:val="0"/>
          <w:lang w:eastAsia="en-US"/>
        </w:rPr>
        <w:t xml:space="preserve">and </w:t>
      </w:r>
    </w:p>
    <w:p w:rsidR="0008217C" w:rsidRPr="0008217C" w:rsidRDefault="0008217C" w:rsidP="00485861">
      <w:pPr>
        <w:framePr w:hSpace="180" w:wrap="around" w:vAnchor="text" w:hAnchor="text" w:x="-34" w:y="1"/>
        <w:widowControl w:val="0"/>
        <w:numPr>
          <w:ilvl w:val="0"/>
          <w:numId w:val="50"/>
        </w:numPr>
        <w:tabs>
          <w:tab w:val="clear" w:pos="-1440"/>
          <w:tab w:val="clear" w:pos="-1008"/>
          <w:tab w:val="clear" w:pos="-576"/>
          <w:tab w:val="clear" w:pos="-144"/>
          <w:tab w:val="clear" w:pos="720"/>
          <w:tab w:val="clear" w:pos="1152"/>
          <w:tab w:val="clear" w:pos="2016"/>
        </w:tabs>
        <w:suppressAutoHyphens w:val="0"/>
        <w:spacing w:before="120" w:after="120" w:line="264" w:lineRule="auto"/>
        <w:ind w:left="1004" w:hanging="284"/>
        <w:suppressOverlap/>
        <w:jc w:val="left"/>
        <w:rPr>
          <w:rFonts w:cs="Times New Roman"/>
          <w:snapToGrid w:val="0"/>
          <w:spacing w:val="0"/>
          <w:lang w:eastAsia="en-US"/>
        </w:rPr>
      </w:pPr>
      <w:r w:rsidRPr="0008217C">
        <w:rPr>
          <w:rFonts w:cs="Times New Roman"/>
          <w:snapToGrid w:val="0"/>
          <w:spacing w:val="0"/>
          <w:lang w:eastAsia="en-US"/>
        </w:rPr>
        <w:t xml:space="preserve">the </w:t>
      </w:r>
      <w:r w:rsidR="00485861">
        <w:rPr>
          <w:rFonts w:cs="Times New Roman"/>
          <w:i/>
          <w:iCs/>
          <w:snapToGrid w:val="0"/>
          <w:spacing w:val="0"/>
          <w:lang w:eastAsia="en-US"/>
        </w:rPr>
        <w:t>Employer</w:t>
      </w:r>
      <w:r w:rsidRPr="0008217C">
        <w:rPr>
          <w:rFonts w:cs="Times New Roman"/>
          <w:snapToGrid w:val="0"/>
          <w:spacing w:val="0"/>
          <w:lang w:eastAsia="en-US"/>
        </w:rPr>
        <w:t xml:space="preserve"> or any other person </w:t>
      </w:r>
    </w:p>
    <w:p w:rsidR="00C52066" w:rsidRDefault="0008217C" w:rsidP="00485861">
      <w:pPr>
        <w:spacing w:after="120"/>
        <w:ind w:left="709" w:firstLine="11"/>
        <w:rPr>
          <w:rFonts w:cs="Times New Roman"/>
          <w:snapToGrid w:val="0"/>
          <w:spacing w:val="0"/>
          <w:szCs w:val="22"/>
          <w:lang w:eastAsia="en-US"/>
        </w:rPr>
      </w:pPr>
      <w:proofErr w:type="gramStart"/>
      <w:r w:rsidRPr="0008217C">
        <w:rPr>
          <w:rFonts w:cs="Times New Roman"/>
          <w:snapToGrid w:val="0"/>
          <w:spacing w:val="0"/>
          <w:szCs w:val="22"/>
          <w:lang w:eastAsia="en-US"/>
        </w:rPr>
        <w:t>which</w:t>
      </w:r>
      <w:proofErr w:type="gramEnd"/>
      <w:r w:rsidRPr="0008217C">
        <w:rPr>
          <w:rFonts w:cs="Times New Roman"/>
          <w:snapToGrid w:val="0"/>
          <w:spacing w:val="0"/>
          <w:szCs w:val="22"/>
          <w:lang w:eastAsia="en-US"/>
        </w:rPr>
        <w:t xml:space="preserve"> results in death or serious Injury to any worker or non-worker and for which the </w:t>
      </w:r>
      <w:r w:rsidR="00485861">
        <w:rPr>
          <w:rFonts w:cs="Times New Roman"/>
          <w:i/>
          <w:iCs/>
          <w:snapToGrid w:val="0"/>
          <w:spacing w:val="0"/>
          <w:lang w:eastAsia="en-US"/>
        </w:rPr>
        <w:t>Contractor</w:t>
      </w:r>
      <w:r w:rsidR="00485861" w:rsidRPr="0008217C">
        <w:rPr>
          <w:rFonts w:cs="Times New Roman"/>
          <w:snapToGrid w:val="0"/>
          <w:spacing w:val="0"/>
          <w:lang w:eastAsia="en-US"/>
        </w:rPr>
        <w:t xml:space="preserve"> </w:t>
      </w:r>
      <w:r w:rsidRPr="0008217C">
        <w:rPr>
          <w:rFonts w:cs="Times New Roman"/>
          <w:snapToGrid w:val="0"/>
          <w:spacing w:val="0"/>
          <w:szCs w:val="22"/>
          <w:lang w:eastAsia="en-US"/>
        </w:rPr>
        <w:t>is responsible under the Reporting of Injuries, Diseases and Dangerous Occurrences Regulations 2013 (or any replacement of it).”</w:t>
      </w:r>
    </w:p>
    <w:p w:rsidR="00C32DA6" w:rsidRPr="00A81B7C" w:rsidRDefault="00741DB5" w:rsidP="00793D87">
      <w:pPr>
        <w:keepNext/>
        <w:spacing w:after="120"/>
        <w:ind w:left="1429" w:hanging="709"/>
        <w:rPr>
          <w:b/>
        </w:rPr>
      </w:pPr>
      <w:r w:rsidRPr="00A81B7C">
        <w:rPr>
          <w:b/>
        </w:rPr>
        <w:lastRenderedPageBreak/>
        <w:t>P</w:t>
      </w:r>
      <w:r w:rsidR="00C32DA6" w:rsidRPr="00A81B7C">
        <w:rPr>
          <w:b/>
        </w:rPr>
        <w:t>ayment</w:t>
      </w:r>
    </w:p>
    <w:p w:rsidR="00C32DA6" w:rsidRPr="0067590A" w:rsidRDefault="00C52066" w:rsidP="00793D87">
      <w:pPr>
        <w:keepNext/>
        <w:spacing w:after="120"/>
        <w:ind w:left="709" w:hanging="709"/>
      </w:pPr>
      <w:r>
        <w:t>Z</w:t>
      </w:r>
      <w:r w:rsidR="002E7837">
        <w:t>1.</w:t>
      </w:r>
      <w:r w:rsidR="00883852">
        <w:t>2</w:t>
      </w:r>
      <w:r w:rsidR="00C32DA6" w:rsidRPr="0067590A">
        <w:tab/>
      </w:r>
      <w:r w:rsidR="00F50490" w:rsidRPr="0067590A">
        <w:t>The following replaces clause 51.1</w:t>
      </w:r>
      <w:r w:rsidR="00C32DA6" w:rsidRPr="0067590A">
        <w:t>:</w:t>
      </w:r>
    </w:p>
    <w:p w:rsidR="00883852" w:rsidRDefault="00C32DA6" w:rsidP="00883852">
      <w:pPr>
        <w:spacing w:after="120" w:line="276" w:lineRule="auto"/>
      </w:pPr>
      <w:r w:rsidRPr="0067590A">
        <w:tab/>
      </w:r>
      <w:r w:rsidR="00E05050" w:rsidRPr="00E05050">
        <w:t>“</w:t>
      </w:r>
      <w:r w:rsidRPr="0067590A">
        <w:t xml:space="preserve">The </w:t>
      </w:r>
      <w:r w:rsidRPr="0067590A">
        <w:rPr>
          <w:i/>
        </w:rPr>
        <w:t>Employer</w:t>
      </w:r>
      <w:r w:rsidRPr="0067590A">
        <w:t xml:space="preserve"> pays on or before the final date for payment</w:t>
      </w:r>
      <w:r w:rsidR="008E6CA2" w:rsidRPr="0067590A">
        <w:t>.</w:t>
      </w:r>
      <w:r w:rsidR="00E05050" w:rsidRPr="00E05050">
        <w:t>”</w:t>
      </w:r>
    </w:p>
    <w:p w:rsidR="00883852" w:rsidRPr="00883852" w:rsidRDefault="00883852" w:rsidP="00883852">
      <w:pPr>
        <w:spacing w:after="120"/>
        <w:ind w:left="720"/>
        <w:rPr>
          <w:b/>
          <w:bCs/>
        </w:rPr>
      </w:pPr>
      <w:r>
        <w:rPr>
          <w:b/>
          <w:bCs/>
        </w:rPr>
        <w:t>Insurance cover</w:t>
      </w:r>
    </w:p>
    <w:p w:rsidR="00883852" w:rsidRDefault="00C52066" w:rsidP="00883852">
      <w:r>
        <w:t>Z</w:t>
      </w:r>
      <w:r w:rsidR="00883852">
        <w:t>1.</w:t>
      </w:r>
      <w:r w:rsidR="00E03608">
        <w:t>5</w:t>
      </w:r>
      <w:r w:rsidR="00883852">
        <w:tab/>
        <w:t>In the Insurance Table in clause 82.1:</w:t>
      </w:r>
    </w:p>
    <w:p w:rsidR="00883852" w:rsidRDefault="00C52066" w:rsidP="00A938B5">
      <w:pPr>
        <w:ind w:left="709" w:hanging="709"/>
      </w:pPr>
      <w:r>
        <w:t>Z</w:t>
      </w:r>
      <w:r w:rsidR="00E03608">
        <w:t>1.5</w:t>
      </w:r>
      <w:r w:rsidR="00883852">
        <w:t>.1</w:t>
      </w:r>
      <w:r w:rsidR="00883852">
        <w:tab/>
      </w:r>
      <w:r w:rsidR="00A938B5">
        <w:t>I</w:t>
      </w:r>
      <w:r w:rsidR="00883852">
        <w:t xml:space="preserve">n the row for the first insurance stated in the Insurance Table </w:t>
      </w:r>
      <w:r w:rsidR="00A938B5">
        <w:t>d</w:t>
      </w:r>
      <w:r w:rsidR="00A938B5" w:rsidRPr="00A938B5">
        <w:t xml:space="preserve">elete “The </w:t>
      </w:r>
      <w:r w:rsidR="00A938B5" w:rsidRPr="00A938B5">
        <w:rPr>
          <w:i/>
          <w:iCs/>
        </w:rPr>
        <w:t>Employer</w:t>
      </w:r>
      <w:r w:rsidR="00A938B5" w:rsidRPr="00A938B5">
        <w:t xml:space="preserve">’s certificate of Completion has been issued” </w:t>
      </w:r>
      <w:r w:rsidR="00883852">
        <w:t xml:space="preserve">and </w:t>
      </w:r>
      <w:proofErr w:type="gramStart"/>
      <w:r w:rsidR="00883852">
        <w:t>insert</w:t>
      </w:r>
      <w:proofErr w:type="gramEnd"/>
      <w:r w:rsidR="00883852">
        <w:t xml:space="preserve"> “Cover is not required”.</w:t>
      </w:r>
    </w:p>
    <w:p w:rsidR="00A938B5" w:rsidRDefault="00C52066" w:rsidP="00A938B5">
      <w:pPr>
        <w:ind w:left="709" w:hanging="709"/>
      </w:pPr>
      <w:r>
        <w:t>Z</w:t>
      </w:r>
      <w:r w:rsidR="00E03608">
        <w:t>1.5</w:t>
      </w:r>
      <w:r w:rsidR="00A938B5">
        <w:t>.2</w:t>
      </w:r>
      <w:r w:rsidR="00A938B5">
        <w:tab/>
        <w:t>In the row for the second insurance stated in the Insurance Table delete “, Plant and Materials”.</w:t>
      </w:r>
    </w:p>
    <w:p w:rsidR="00A938B5" w:rsidRDefault="00C52066" w:rsidP="00A938B5">
      <w:pPr>
        <w:ind w:left="709" w:hanging="709"/>
      </w:pPr>
      <w:r>
        <w:t>Z</w:t>
      </w:r>
      <w:r w:rsidR="00E03608">
        <w:t>1.5</w:t>
      </w:r>
      <w:r w:rsidR="00A938B5">
        <w:t>.3</w:t>
      </w:r>
      <w:r w:rsidR="00A938B5">
        <w:tab/>
        <w:t>Insert the following as the row for a fifth insurance stated in the Insurance Table:</w:t>
      </w:r>
    </w:p>
    <w:p w:rsidR="00A938B5" w:rsidRDefault="00A938B5" w:rsidP="00A938B5">
      <w:pPr>
        <w:ind w:left="709" w:hanging="709"/>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605"/>
        <w:gridCol w:w="2542"/>
      </w:tblGrid>
      <w:tr w:rsidR="00A938B5" w:rsidTr="00CB287A">
        <w:tc>
          <w:tcPr>
            <w:tcW w:w="3216" w:type="dxa"/>
            <w:tcBorders>
              <w:left w:val="nil"/>
            </w:tcBorders>
            <w:shd w:val="clear" w:color="auto" w:fill="auto"/>
          </w:tcPr>
          <w:p w:rsidR="00A938B5" w:rsidRPr="00550669" w:rsidRDefault="00A938B5" w:rsidP="006F59FB">
            <w:pPr>
              <w:rPr>
                <w:i/>
                <w:iCs/>
              </w:rPr>
            </w:pPr>
            <w:r>
              <w:t xml:space="preserve">Failure of the </w:t>
            </w:r>
            <w:r w:rsidRPr="00CB287A">
              <w:rPr>
                <w:i/>
                <w:iCs/>
              </w:rPr>
              <w:t xml:space="preserve">Contractor </w:t>
            </w:r>
            <w:r>
              <w:t xml:space="preserve">to use the skill and care normally used by </w:t>
            </w:r>
            <w:r w:rsidR="006F59FB">
              <w:t>contractors</w:t>
            </w:r>
            <w:r>
              <w:t xml:space="preserve"> providing </w:t>
            </w:r>
            <w:r w:rsidR="00550669">
              <w:t xml:space="preserve">works similar to the </w:t>
            </w:r>
            <w:r w:rsidR="00550669">
              <w:rPr>
                <w:i/>
                <w:iCs/>
              </w:rPr>
              <w:t>works</w:t>
            </w:r>
          </w:p>
        </w:tc>
        <w:tc>
          <w:tcPr>
            <w:tcW w:w="2605" w:type="dxa"/>
            <w:shd w:val="clear" w:color="auto" w:fill="auto"/>
          </w:tcPr>
          <w:p w:rsidR="00A938B5" w:rsidRDefault="008358F0" w:rsidP="00A938B5">
            <w:r>
              <w:t>The amount stated in the Contract Data</w:t>
            </w:r>
          </w:p>
        </w:tc>
        <w:tc>
          <w:tcPr>
            <w:tcW w:w="2542" w:type="dxa"/>
            <w:tcBorders>
              <w:right w:val="nil"/>
            </w:tcBorders>
            <w:shd w:val="clear" w:color="auto" w:fill="auto"/>
          </w:tcPr>
          <w:p w:rsidR="00A938B5" w:rsidRDefault="008358F0" w:rsidP="004D773D">
            <w:r>
              <w:t>6</w:t>
            </w:r>
            <w:r w:rsidRPr="008358F0">
              <w:t xml:space="preserve"> years following </w:t>
            </w:r>
            <w:r>
              <w:t>C</w:t>
            </w:r>
            <w:r w:rsidRPr="008358F0">
              <w:t>ompletion or earlier termination</w:t>
            </w:r>
          </w:p>
        </w:tc>
      </w:tr>
    </w:tbl>
    <w:p w:rsidR="00A938B5" w:rsidRPr="00883852" w:rsidRDefault="00A938B5" w:rsidP="00A938B5">
      <w:pPr>
        <w:ind w:left="1429" w:hanging="709"/>
      </w:pPr>
    </w:p>
    <w:p w:rsidR="00C32DA6" w:rsidRPr="00C32DA6" w:rsidRDefault="00C52066" w:rsidP="0057379F">
      <w:pPr>
        <w:spacing w:after="120"/>
        <w:ind w:left="709" w:hanging="709"/>
        <w:rPr>
          <w:b/>
        </w:rPr>
      </w:pPr>
      <w:r>
        <w:rPr>
          <w:b/>
        </w:rPr>
        <w:t>Z</w:t>
      </w:r>
      <w:r w:rsidR="0008217C">
        <w:rPr>
          <w:b/>
        </w:rPr>
        <w:t>2</w:t>
      </w:r>
      <w:r w:rsidR="00C32DA6" w:rsidRPr="00C32DA6">
        <w:rPr>
          <w:b/>
        </w:rPr>
        <w:tab/>
        <w:t>Corrupt practices</w:t>
      </w:r>
    </w:p>
    <w:p w:rsidR="00C32DA6" w:rsidRDefault="00C52066" w:rsidP="0057379F">
      <w:pPr>
        <w:spacing w:after="120"/>
        <w:ind w:left="709" w:hanging="709"/>
      </w:pPr>
      <w:r>
        <w:t>Z</w:t>
      </w:r>
      <w:r w:rsidR="0008217C">
        <w:t>2</w:t>
      </w:r>
      <w:r w:rsidR="008E6CA2">
        <w:t>.1</w:t>
      </w:r>
      <w:r w:rsidR="00C32DA6">
        <w:tab/>
        <w:t xml:space="preserve">The </w:t>
      </w:r>
      <w:r w:rsidR="00C32DA6" w:rsidRPr="008E6CA2">
        <w:rPr>
          <w:i/>
        </w:rPr>
        <w:t>Contractor</w:t>
      </w:r>
      <w:r w:rsidR="00C32DA6">
        <w:t xml:space="preserve"> does not</w:t>
      </w:r>
    </w:p>
    <w:p w:rsidR="00C32DA6" w:rsidRDefault="00C32DA6" w:rsidP="00C32DA6">
      <w:pPr>
        <w:pStyle w:val="Bullet"/>
      </w:pPr>
      <w:r>
        <w:t xml:space="preserve">offer or give to any person in the service of the </w:t>
      </w:r>
      <w:r>
        <w:rPr>
          <w:i/>
        </w:rPr>
        <w:t>Employer</w:t>
      </w:r>
      <w:r>
        <w:t xml:space="preserve"> any gift or consideration of any kind as an inducement or reward in relation to the obtaining or execution of this contract or any other contract with the </w:t>
      </w:r>
      <w:r>
        <w:rPr>
          <w:i/>
        </w:rPr>
        <w:t>Employer</w:t>
      </w:r>
      <w:r>
        <w:t xml:space="preserve"> or for showing favour or disfavour to any person in relation to this contract or any other contract with the </w:t>
      </w:r>
      <w:r>
        <w:rPr>
          <w:i/>
        </w:rPr>
        <w:t>Employer</w:t>
      </w:r>
      <w:r>
        <w:t xml:space="preserve"> or</w:t>
      </w:r>
    </w:p>
    <w:p w:rsidR="00C32DA6" w:rsidRDefault="00C32DA6" w:rsidP="00C32DA6">
      <w:pPr>
        <w:pStyle w:val="Bullet"/>
      </w:pPr>
      <w:r>
        <w:t xml:space="preserve">enter into this contract or any other contract with the </w:t>
      </w:r>
      <w:r>
        <w:rPr>
          <w:i/>
        </w:rPr>
        <w:t>Employer</w:t>
      </w:r>
      <w:r>
        <w:t xml:space="preserve"> if, in connection with this contract or any such other contract, commission has been paid or an agreement for the payment of commission has been made by him or on his behalf or to his knowledge.</w:t>
      </w:r>
    </w:p>
    <w:p w:rsidR="008E6CA2" w:rsidRDefault="00C52066" w:rsidP="0008217C">
      <w:pPr>
        <w:spacing w:after="120"/>
        <w:ind w:left="709" w:hanging="709"/>
      </w:pPr>
      <w:r>
        <w:t>Z</w:t>
      </w:r>
      <w:r w:rsidR="0008217C">
        <w:t>2</w:t>
      </w:r>
      <w:r w:rsidR="008E6CA2">
        <w:t>.2</w:t>
      </w:r>
      <w:r w:rsidR="008E6CA2">
        <w:tab/>
        <w:t xml:space="preserve">A failure to comply with this condition is treated as a substantial failure by the </w:t>
      </w:r>
      <w:r w:rsidR="008E6CA2" w:rsidRPr="00F233D2">
        <w:rPr>
          <w:i/>
        </w:rPr>
        <w:t>Contractor</w:t>
      </w:r>
      <w:r w:rsidR="008E6CA2">
        <w:t xml:space="preserve"> to comply with this contract.</w:t>
      </w:r>
    </w:p>
    <w:p w:rsidR="0008217C" w:rsidRPr="00C32DA6" w:rsidRDefault="00463C07" w:rsidP="0008217C">
      <w:pPr>
        <w:spacing w:after="120"/>
        <w:ind w:left="709" w:hanging="709"/>
        <w:rPr>
          <w:b/>
        </w:rPr>
      </w:pPr>
      <w:r>
        <w:rPr>
          <w:b/>
        </w:rPr>
        <w:t>Z3</w:t>
      </w:r>
      <w:r w:rsidR="0008217C" w:rsidRPr="00C32DA6">
        <w:rPr>
          <w:b/>
        </w:rPr>
        <w:tab/>
        <w:t>Recovery of sums due from Contractor</w:t>
      </w:r>
    </w:p>
    <w:p w:rsidR="0008217C" w:rsidRDefault="0008217C" w:rsidP="0008217C">
      <w:pPr>
        <w:spacing w:after="120"/>
        <w:ind w:left="709" w:hanging="709"/>
      </w:pPr>
      <w:r>
        <w:t>Z3.1</w:t>
      </w:r>
      <w:r>
        <w:tab/>
        <w:t xml:space="preserve">Where under this contract any sum of money is recoverable from or payable by the </w:t>
      </w:r>
      <w:r w:rsidRPr="00317E51">
        <w:rPr>
          <w:i/>
        </w:rPr>
        <w:t>Contractor</w:t>
      </w:r>
      <w:r>
        <w:t xml:space="preserve"> such sum may be deducted from or reduced by the amount of any sum or sums then due or which at any time thereafter may become due to the </w:t>
      </w:r>
      <w:r w:rsidRPr="00317E51">
        <w:rPr>
          <w:i/>
        </w:rPr>
        <w:t>Contractor</w:t>
      </w:r>
      <w:r>
        <w:t xml:space="preserve"> under this contract or any other contract with the </w:t>
      </w:r>
      <w:r w:rsidRPr="00911A3C">
        <w:rPr>
          <w:i/>
        </w:rPr>
        <w:t>Employer</w:t>
      </w:r>
      <w:r>
        <w:t xml:space="preserve"> or any Department or Office of Her Majesty</w:t>
      </w:r>
      <w:r w:rsidRPr="00E05050">
        <w:t>’</w:t>
      </w:r>
      <w:r>
        <w:t>s Government.</w:t>
      </w:r>
    </w:p>
    <w:p w:rsidR="00C32DA6" w:rsidRPr="00C32DA6" w:rsidRDefault="00C52066" w:rsidP="00D35ECB">
      <w:pPr>
        <w:keepNext/>
        <w:spacing w:after="120"/>
        <w:ind w:left="709" w:hanging="709"/>
        <w:rPr>
          <w:b/>
        </w:rPr>
      </w:pPr>
      <w:r>
        <w:rPr>
          <w:b/>
        </w:rPr>
        <w:lastRenderedPageBreak/>
        <w:t>Z</w:t>
      </w:r>
      <w:r w:rsidR="0057379F">
        <w:rPr>
          <w:b/>
        </w:rPr>
        <w:t>4</w:t>
      </w:r>
      <w:r w:rsidR="00C32DA6" w:rsidRPr="00C32DA6">
        <w:rPr>
          <w:b/>
        </w:rPr>
        <w:t xml:space="preserve"> </w:t>
      </w:r>
      <w:r w:rsidR="00C32DA6" w:rsidRPr="00C32DA6">
        <w:rPr>
          <w:b/>
        </w:rPr>
        <w:tab/>
        <w:t>Discrimination</w:t>
      </w:r>
      <w:r w:rsidR="00B87302">
        <w:rPr>
          <w:b/>
        </w:rPr>
        <w:t>, Bullying and Harassment</w:t>
      </w:r>
    </w:p>
    <w:p w:rsidR="00C32DA6" w:rsidRDefault="00C52066" w:rsidP="00D35ECB">
      <w:pPr>
        <w:keepNext/>
        <w:spacing w:after="120"/>
        <w:ind w:left="709" w:hanging="709"/>
      </w:pPr>
      <w:r>
        <w:t>Z</w:t>
      </w:r>
      <w:r w:rsidR="0057379F">
        <w:t>4</w:t>
      </w:r>
      <w:r w:rsidR="00C32DA6">
        <w:t>.</w:t>
      </w:r>
      <w:r>
        <w:t>1</w:t>
      </w:r>
      <w:r w:rsidR="00C32DA6">
        <w:t xml:space="preserve"> </w:t>
      </w:r>
      <w:r w:rsidR="00C32DA6">
        <w:tab/>
        <w:t xml:space="preserve">The </w:t>
      </w:r>
      <w:r w:rsidR="00C32DA6" w:rsidRPr="00FC60CD">
        <w:rPr>
          <w:i/>
        </w:rPr>
        <w:t>Contractor</w:t>
      </w:r>
      <w:r w:rsidR="00C32DA6">
        <w:t xml:space="preserve"> indemnifies the </w:t>
      </w:r>
      <w:r w:rsidR="00C32DA6" w:rsidRPr="00FC60CD">
        <w:rPr>
          <w:i/>
        </w:rPr>
        <w:t>Employer</w:t>
      </w:r>
      <w:r w:rsidR="00C32DA6">
        <w:t xml:space="preserve"> against all costs, charges, expenses (including legal and administrative expenses) and payments made by the </w:t>
      </w:r>
      <w:r w:rsidR="00C32DA6" w:rsidRPr="00FF4F2F">
        <w:rPr>
          <w:i/>
          <w:iCs/>
        </w:rPr>
        <w:t>Employer</w:t>
      </w:r>
      <w:r w:rsidR="00C32DA6">
        <w:t xml:space="preserve"> arising out of or in connection with any investigation or proceedings under the Discrimination Acts resulting from any act or omission of the </w:t>
      </w:r>
      <w:r w:rsidR="00C32DA6" w:rsidRPr="00FC60CD">
        <w:rPr>
          <w:i/>
        </w:rPr>
        <w:t>Contractor</w:t>
      </w:r>
      <w:r w:rsidR="00C32DA6">
        <w:t>.</w:t>
      </w:r>
    </w:p>
    <w:p w:rsidR="00FB0DF1" w:rsidRDefault="0057379F" w:rsidP="003D4861">
      <w:pPr>
        <w:spacing w:after="120"/>
        <w:ind w:left="709" w:hanging="709"/>
        <w:rPr>
          <w:b/>
          <w:bCs/>
        </w:rPr>
      </w:pPr>
      <w:r>
        <w:rPr>
          <w:b/>
          <w:bCs/>
        </w:rPr>
        <w:t>Z5</w:t>
      </w:r>
      <w:r w:rsidR="00C52066">
        <w:rPr>
          <w:b/>
          <w:bCs/>
        </w:rPr>
        <w:tab/>
        <w:t xml:space="preserve">Subcontracting </w:t>
      </w:r>
      <w:r w:rsidR="00C8746A">
        <w:rPr>
          <w:b/>
          <w:bCs/>
        </w:rPr>
        <w:t>–</w:t>
      </w:r>
      <w:r w:rsidR="00C52066">
        <w:rPr>
          <w:b/>
          <w:bCs/>
        </w:rPr>
        <w:t xml:space="preserve"> RIDDOR</w:t>
      </w:r>
      <w:r w:rsidR="007D68BE">
        <w:rPr>
          <w:b/>
          <w:bCs/>
        </w:rPr>
        <w:t xml:space="preserve"> </w:t>
      </w:r>
    </w:p>
    <w:p w:rsidR="00C8746A" w:rsidRPr="00C8746A" w:rsidRDefault="00C8746A" w:rsidP="00C8746A">
      <w:pPr>
        <w:spacing w:after="120"/>
        <w:ind w:left="709" w:hanging="709"/>
      </w:pPr>
      <w:r w:rsidRPr="00C8746A">
        <w:t>Z5.1</w:t>
      </w:r>
      <w:r w:rsidRPr="00C8746A">
        <w:tab/>
        <w:t>Before appointing a proposed sub</w:t>
      </w:r>
      <w:r w:rsidR="00485861">
        <w:t>contractor</w:t>
      </w:r>
      <w:r w:rsidRPr="00C8746A">
        <w:t xml:space="preserve"> or allowing a sub</w:t>
      </w:r>
      <w:r w:rsidR="00485861">
        <w:t>contractor</w:t>
      </w:r>
      <w:r w:rsidRPr="00C8746A">
        <w:t xml:space="preserve"> to appoint a proposed subsub</w:t>
      </w:r>
      <w:r w:rsidR="00485861">
        <w:t>contractor</w:t>
      </w:r>
      <w:r w:rsidRPr="00C8746A">
        <w:t xml:space="preserve">, the </w:t>
      </w:r>
      <w:r w:rsidR="00485861">
        <w:rPr>
          <w:i/>
          <w:iCs/>
        </w:rPr>
        <w:t>Contractor</w:t>
      </w:r>
      <w:r w:rsidRPr="00C8746A">
        <w:rPr>
          <w:i/>
          <w:iCs/>
        </w:rPr>
        <w:t xml:space="preserve"> </w:t>
      </w:r>
      <w:r w:rsidRPr="00C8746A">
        <w:t xml:space="preserve">submits to the </w:t>
      </w:r>
      <w:r w:rsidR="00485861">
        <w:rPr>
          <w:i/>
          <w:iCs/>
        </w:rPr>
        <w:t>Employer</w:t>
      </w:r>
      <w:r w:rsidRPr="00C8746A">
        <w:rPr>
          <w:i/>
          <w:iCs/>
        </w:rPr>
        <w:t xml:space="preserve"> </w:t>
      </w:r>
      <w:r w:rsidRPr="00C8746A">
        <w:t>for acceptance details of any RIDDOR Incident under any contract for which the proposed sub</w:t>
      </w:r>
      <w:r w:rsidR="00485861">
        <w:t>contractor</w:t>
      </w:r>
      <w:r w:rsidRPr="00C8746A">
        <w:t xml:space="preserve"> or subsub</w:t>
      </w:r>
      <w:r w:rsidR="00485861">
        <w:t>contractor</w:t>
      </w:r>
      <w:r w:rsidRPr="00C8746A">
        <w:t xml:space="preserve"> is responsible and of any enforcement action brought against the proposed sub</w:t>
      </w:r>
      <w:r w:rsidR="00485861">
        <w:t>contractor</w:t>
      </w:r>
      <w:r w:rsidRPr="00C8746A">
        <w:t xml:space="preserve"> or subsub</w:t>
      </w:r>
      <w:r w:rsidR="00485861">
        <w:t>contractor</w:t>
      </w:r>
      <w:r w:rsidRPr="00C8746A">
        <w:t>.</w:t>
      </w:r>
      <w:bookmarkStart w:id="2" w:name="_GoBack"/>
      <w:bookmarkEnd w:id="2"/>
    </w:p>
    <w:p w:rsidR="00C8746A" w:rsidRPr="00C8746A" w:rsidRDefault="00C8746A" w:rsidP="00C8746A">
      <w:pPr>
        <w:spacing w:after="120"/>
        <w:ind w:left="709" w:hanging="709"/>
      </w:pPr>
      <w:r w:rsidRPr="00C8746A">
        <w:t>Z5.2</w:t>
      </w:r>
      <w:r w:rsidRPr="00C8746A">
        <w:tab/>
        <w:t xml:space="preserve">The </w:t>
      </w:r>
      <w:r w:rsidR="00485861">
        <w:rPr>
          <w:i/>
          <w:iCs/>
        </w:rPr>
        <w:t>Contractor</w:t>
      </w:r>
      <w:r w:rsidRPr="00C8746A">
        <w:t xml:space="preserve"> does not appoint the proposed sub</w:t>
      </w:r>
      <w:r w:rsidR="00485861">
        <w:t>contractor</w:t>
      </w:r>
      <w:r w:rsidRPr="00C8746A">
        <w:t xml:space="preserve"> (or allow the sub</w:t>
      </w:r>
      <w:r w:rsidR="00485861">
        <w:t>contractor</w:t>
      </w:r>
      <w:r w:rsidRPr="00C8746A">
        <w:t xml:space="preserve"> to appoint the proposed subsub</w:t>
      </w:r>
      <w:r w:rsidR="00485861">
        <w:t>contractor</w:t>
      </w:r>
      <w:r w:rsidRPr="00C8746A">
        <w:t xml:space="preserve">) until the </w:t>
      </w:r>
      <w:r w:rsidR="00485861">
        <w:rPr>
          <w:i/>
          <w:iCs/>
        </w:rPr>
        <w:t>Employer</w:t>
      </w:r>
      <w:r w:rsidRPr="00C8746A">
        <w:t xml:space="preserve"> has accepted the submission. A reason for not accepting the submission is that the </w:t>
      </w:r>
      <w:r w:rsidR="00485861">
        <w:rPr>
          <w:i/>
          <w:iCs/>
        </w:rPr>
        <w:t>Employer</w:t>
      </w:r>
      <w:r w:rsidRPr="00C8746A">
        <w:rPr>
          <w:i/>
          <w:iCs/>
        </w:rPr>
        <w:t xml:space="preserve"> </w:t>
      </w:r>
      <w:r w:rsidRPr="00C8746A">
        <w:t>is not satisfied that the proposed sub</w:t>
      </w:r>
      <w:r w:rsidR="00485861">
        <w:t>contractor</w:t>
      </w:r>
      <w:r w:rsidRPr="00C8746A">
        <w:t xml:space="preserve"> or subsub</w:t>
      </w:r>
      <w:r w:rsidR="00485861">
        <w:t>contractor</w:t>
      </w:r>
      <w:r w:rsidRPr="00C8746A">
        <w:t xml:space="preserve"> has put in place adequate measures to ensure that the RIDDOR Incident or enforcement action will not recur.</w:t>
      </w:r>
    </w:p>
    <w:p w:rsidR="00C8746A" w:rsidRPr="00C8746A" w:rsidRDefault="00C8746A" w:rsidP="00C8746A">
      <w:pPr>
        <w:spacing w:after="120"/>
        <w:ind w:left="709" w:hanging="709"/>
      </w:pPr>
      <w:r w:rsidRPr="00C8746A">
        <w:t>Z5.3</w:t>
      </w:r>
      <w:r w:rsidRPr="00C8746A">
        <w:tab/>
        <w:t xml:space="preserve">If requested by the </w:t>
      </w:r>
      <w:r w:rsidR="00485861">
        <w:rPr>
          <w:i/>
          <w:iCs/>
        </w:rPr>
        <w:t>Employer</w:t>
      </w:r>
      <w:r w:rsidRPr="00C8746A">
        <w:t xml:space="preserve">, the </w:t>
      </w:r>
      <w:r w:rsidR="00485861">
        <w:rPr>
          <w:i/>
          <w:iCs/>
        </w:rPr>
        <w:t>Contractor</w:t>
      </w:r>
      <w:r w:rsidRPr="00C8746A">
        <w:t xml:space="preserve"> provides further information to support, update or clarify a submission under clause Z5.1.</w:t>
      </w:r>
    </w:p>
    <w:p w:rsidR="00C8746A" w:rsidRPr="00C8746A" w:rsidRDefault="00C8746A" w:rsidP="00C8746A">
      <w:pPr>
        <w:spacing w:after="120"/>
        <w:ind w:left="709" w:hanging="709"/>
      </w:pPr>
      <w:r w:rsidRPr="00C8746A">
        <w:t>Z5.4</w:t>
      </w:r>
      <w:r w:rsidRPr="00C8746A">
        <w:tab/>
        <w:t>If, following the acceptance of a submission under clause Z5.2, it is found that the sub</w:t>
      </w:r>
      <w:r w:rsidR="00485861">
        <w:t>contractor</w:t>
      </w:r>
      <w:r w:rsidRPr="00C8746A">
        <w:t xml:space="preserve"> or subsub</w:t>
      </w:r>
      <w:r w:rsidR="00485861">
        <w:t>contractor</w:t>
      </w:r>
      <w:r w:rsidRPr="00C8746A">
        <w:t xml:space="preserve"> has not put in place adequate measures to ensure that the RIDDOR Incident or enforcement action will not recur, the </w:t>
      </w:r>
      <w:r w:rsidR="00485861">
        <w:rPr>
          <w:i/>
          <w:iCs/>
        </w:rPr>
        <w:t>Employer</w:t>
      </w:r>
      <w:r w:rsidRPr="00C8746A">
        <w:t xml:space="preserve"> may instruct the </w:t>
      </w:r>
      <w:r w:rsidR="00485861">
        <w:rPr>
          <w:i/>
        </w:rPr>
        <w:t>Contractor</w:t>
      </w:r>
      <w:r w:rsidRPr="00C8746A">
        <w:t xml:space="preserve"> to </w:t>
      </w:r>
    </w:p>
    <w:p w:rsidR="00C8746A" w:rsidRDefault="00C8746A" w:rsidP="001E6168">
      <w:pPr>
        <w:numPr>
          <w:ilvl w:val="0"/>
          <w:numId w:val="44"/>
        </w:numPr>
        <w:spacing w:after="120"/>
        <w:ind w:left="1429" w:hanging="709"/>
      </w:pPr>
      <w:r w:rsidRPr="00C8746A">
        <w:t>replace the sub</w:t>
      </w:r>
      <w:r w:rsidR="00485861">
        <w:t>contractor</w:t>
      </w:r>
      <w:r w:rsidRPr="00C8746A">
        <w:t xml:space="preserve"> or</w:t>
      </w:r>
    </w:p>
    <w:p w:rsidR="00C8746A" w:rsidRDefault="00C8746A" w:rsidP="001E6168">
      <w:pPr>
        <w:numPr>
          <w:ilvl w:val="0"/>
          <w:numId w:val="44"/>
        </w:numPr>
        <w:spacing w:after="120"/>
        <w:ind w:left="1429" w:hanging="709"/>
      </w:pPr>
      <w:proofErr w:type="gramStart"/>
      <w:r w:rsidRPr="00C8746A">
        <w:t>require</w:t>
      </w:r>
      <w:proofErr w:type="gramEnd"/>
      <w:r w:rsidRPr="00C8746A">
        <w:t xml:space="preserve"> the sub</w:t>
      </w:r>
      <w:r w:rsidR="00485861">
        <w:t>contractor</w:t>
      </w:r>
      <w:r w:rsidRPr="00C8746A">
        <w:t xml:space="preserve"> to replace the subsub</w:t>
      </w:r>
      <w:r w:rsidR="00485861">
        <w:t>contractor</w:t>
      </w:r>
      <w:r w:rsidRPr="00C8746A">
        <w:t>.</w:t>
      </w:r>
    </w:p>
    <w:p w:rsidR="00463C07" w:rsidRDefault="00463C07" w:rsidP="00463C07">
      <w:pPr>
        <w:spacing w:after="120"/>
        <w:ind w:left="709" w:hanging="709"/>
        <w:rPr>
          <w:b/>
        </w:rPr>
      </w:pPr>
      <w:r>
        <w:rPr>
          <w:b/>
        </w:rPr>
        <w:t>Z6</w:t>
      </w:r>
      <w:r>
        <w:rPr>
          <w:b/>
        </w:rPr>
        <w:tab/>
        <w:t>Value Added Tax (VAT) Recovery</w:t>
      </w:r>
    </w:p>
    <w:p w:rsidR="00463C07" w:rsidRDefault="00463C07" w:rsidP="00463C07">
      <w:pPr>
        <w:spacing w:after="120"/>
        <w:ind w:left="709" w:hanging="709"/>
        <w:rPr>
          <w:bCs/>
        </w:rPr>
      </w:pPr>
      <w:r w:rsidRPr="003223E2">
        <w:rPr>
          <w:szCs w:val="22"/>
        </w:rPr>
        <w:t>Z</w:t>
      </w:r>
      <w:r>
        <w:rPr>
          <w:szCs w:val="22"/>
        </w:rPr>
        <w:t>6</w:t>
      </w:r>
      <w:r w:rsidRPr="003223E2">
        <w:rPr>
          <w:szCs w:val="22"/>
        </w:rPr>
        <w:t>.1</w:t>
      </w:r>
      <w:r w:rsidRPr="003223E2">
        <w:rPr>
          <w:szCs w:val="22"/>
        </w:rPr>
        <w:tab/>
        <w:t>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p w:rsidR="00C32DA6" w:rsidRPr="00C32DA6" w:rsidRDefault="00C52066" w:rsidP="00C32DA6">
      <w:pPr>
        <w:spacing w:after="120"/>
        <w:ind w:left="709" w:hanging="709"/>
        <w:rPr>
          <w:b/>
        </w:rPr>
      </w:pPr>
      <w:r>
        <w:rPr>
          <w:b/>
        </w:rPr>
        <w:t>Z</w:t>
      </w:r>
      <w:r w:rsidR="00463C07">
        <w:rPr>
          <w:b/>
        </w:rPr>
        <w:t>7</w:t>
      </w:r>
      <w:r w:rsidR="00C32DA6" w:rsidRPr="00C32DA6">
        <w:rPr>
          <w:b/>
        </w:rPr>
        <w:tab/>
        <w:t>Construction Industry Scheme</w:t>
      </w:r>
    </w:p>
    <w:p w:rsidR="00F93371" w:rsidRDefault="00C52066" w:rsidP="00C32DA6">
      <w:pPr>
        <w:spacing w:after="120"/>
        <w:ind w:left="709" w:hanging="709"/>
      </w:pPr>
      <w:r>
        <w:t>Z</w:t>
      </w:r>
      <w:r w:rsidR="00463C07">
        <w:t>7</w:t>
      </w:r>
      <w:r w:rsidR="00C32DA6">
        <w:t xml:space="preserve">.1 </w:t>
      </w:r>
      <w:r w:rsidR="00C32DA6">
        <w:tab/>
        <w:t xml:space="preserve">This contract falls within the scope of the Construction Industry Scheme provided for by Chapter 3, Part 3 of </w:t>
      </w:r>
      <w:r w:rsidR="00F93371">
        <w:t xml:space="preserve">the Finance Act 2004 (the </w:t>
      </w:r>
      <w:r w:rsidR="00E05050" w:rsidRPr="00E05050">
        <w:t>“</w:t>
      </w:r>
      <w:r w:rsidR="00F93371">
        <w:t>Act</w:t>
      </w:r>
      <w:r w:rsidR="00E05050" w:rsidRPr="00E05050">
        <w:t>”</w:t>
      </w:r>
      <w:r w:rsidR="00F93371">
        <w:t xml:space="preserve">) and </w:t>
      </w:r>
      <w:r w:rsidR="00C32DA6">
        <w:t>the Income Tax (Construction Industry Scheme) Regulations 2005 (SI 2005/2045)</w:t>
      </w:r>
      <w:r w:rsidR="00F93371">
        <w:t xml:space="preserve"> (the </w:t>
      </w:r>
      <w:r w:rsidR="00E05050" w:rsidRPr="00E05050">
        <w:t>“</w:t>
      </w:r>
      <w:r w:rsidR="00F93371">
        <w:t>Regulations</w:t>
      </w:r>
      <w:r w:rsidR="00E05050" w:rsidRPr="00E05050">
        <w:t>”</w:t>
      </w:r>
      <w:r w:rsidR="00F93371">
        <w:t>).</w:t>
      </w:r>
    </w:p>
    <w:p w:rsidR="00C32DA6" w:rsidRPr="00C32DA6" w:rsidRDefault="00C52066" w:rsidP="00C32DA6">
      <w:pPr>
        <w:spacing w:after="120"/>
        <w:ind w:left="709" w:hanging="709"/>
      </w:pPr>
      <w:r>
        <w:t>Z</w:t>
      </w:r>
      <w:r w:rsidR="00463C07">
        <w:t>7</w:t>
      </w:r>
      <w:r w:rsidR="00F93371">
        <w:t>.2</w:t>
      </w:r>
      <w:r w:rsidR="00F93371">
        <w:tab/>
        <w:t xml:space="preserve">The </w:t>
      </w:r>
      <w:r w:rsidR="00F93371" w:rsidRPr="00DE688D">
        <w:rPr>
          <w:i/>
        </w:rPr>
        <w:t>Contractor</w:t>
      </w:r>
      <w:r w:rsidR="00F93371">
        <w:rPr>
          <w:i/>
        </w:rPr>
        <w:t xml:space="preserve"> </w:t>
      </w:r>
      <w:r w:rsidR="00F93371">
        <w:t>provides the information required by the Regulations to enable t</w:t>
      </w:r>
      <w:r w:rsidR="00C32DA6">
        <w:t xml:space="preserve">he </w:t>
      </w:r>
      <w:r w:rsidR="00C32DA6" w:rsidRPr="00F93371">
        <w:rPr>
          <w:i/>
        </w:rPr>
        <w:t>Employer</w:t>
      </w:r>
      <w:r w:rsidR="00C32DA6">
        <w:t xml:space="preserve"> </w:t>
      </w:r>
      <w:r w:rsidR="00F93371">
        <w:t>to verify</w:t>
      </w:r>
      <w:r w:rsidR="00C32DA6">
        <w:t xml:space="preserve"> (in accordance with paragraph 6 of the Regulations) whether the </w:t>
      </w:r>
      <w:r w:rsidR="00C32DA6" w:rsidRPr="00F93371">
        <w:rPr>
          <w:i/>
        </w:rPr>
        <w:t>Contractor</w:t>
      </w:r>
      <w:r w:rsidR="00C32DA6" w:rsidRPr="00C32DA6">
        <w:t xml:space="preserve"> </w:t>
      </w:r>
    </w:p>
    <w:p w:rsidR="00C32DA6" w:rsidRDefault="00C32DA6" w:rsidP="00C32DA6">
      <w:pPr>
        <w:pStyle w:val="Bullet"/>
      </w:pPr>
      <w:r>
        <w:lastRenderedPageBreak/>
        <w:t>is registered for gross payment,</w:t>
      </w:r>
    </w:p>
    <w:p w:rsidR="00C32DA6" w:rsidRDefault="00C32DA6" w:rsidP="00C32DA6">
      <w:pPr>
        <w:pStyle w:val="Bullet"/>
      </w:pPr>
      <w:r>
        <w:t>is registered for payment under deduction,</w:t>
      </w:r>
    </w:p>
    <w:p w:rsidR="00C32DA6" w:rsidRDefault="00C32DA6" w:rsidP="00C32DA6">
      <w:pPr>
        <w:pStyle w:val="Bullet"/>
      </w:pPr>
      <w:r>
        <w:t>is exempt from registration as a local authority or other public body or</w:t>
      </w:r>
    </w:p>
    <w:p w:rsidR="00C32DA6" w:rsidRDefault="00C32DA6" w:rsidP="00C32DA6">
      <w:pPr>
        <w:pStyle w:val="Bullet"/>
        <w:rPr>
          <w:szCs w:val="22"/>
        </w:rPr>
      </w:pPr>
      <w:proofErr w:type="gramStart"/>
      <w:r>
        <w:t>is</w:t>
      </w:r>
      <w:proofErr w:type="gramEnd"/>
      <w:r>
        <w:t xml:space="preserve"> neither registered nor exempt from registration.</w:t>
      </w:r>
    </w:p>
    <w:p w:rsidR="00C32DA6" w:rsidRDefault="003E673A" w:rsidP="00C32DA6">
      <w:pPr>
        <w:spacing w:after="120"/>
        <w:ind w:left="709" w:hanging="709"/>
      </w:pPr>
      <w:r>
        <w:t>Z</w:t>
      </w:r>
      <w:r w:rsidR="00463C07">
        <w:t>7</w:t>
      </w:r>
      <w:r w:rsidR="00C32DA6">
        <w:t>.</w:t>
      </w:r>
      <w:r w:rsidR="00F93371">
        <w:t>3</w:t>
      </w:r>
      <w:r w:rsidR="00C32DA6">
        <w:tab/>
        <w:t xml:space="preserve">If the </w:t>
      </w:r>
      <w:r w:rsidR="00C32DA6" w:rsidRPr="00F93371">
        <w:rPr>
          <w:i/>
        </w:rPr>
        <w:t>Contractor</w:t>
      </w:r>
      <w:r w:rsidR="00C32DA6">
        <w:t xml:space="preserve"> is registered for payment under deduction or is neither registered nor exempt from registration</w:t>
      </w:r>
    </w:p>
    <w:p w:rsidR="00C32DA6" w:rsidRPr="00E576C9" w:rsidRDefault="00C32DA6" w:rsidP="00C32DA6">
      <w:pPr>
        <w:pStyle w:val="Bullet"/>
      </w:pPr>
      <w:r>
        <w:t xml:space="preserve">the </w:t>
      </w:r>
      <w:r>
        <w:rPr>
          <w:i/>
        </w:rPr>
        <w:t>Contractor</w:t>
      </w:r>
      <w:r>
        <w:t xml:space="preserve"> submits an application for payment which separately identifies the cost of </w:t>
      </w:r>
      <w:r w:rsidRPr="00E576C9">
        <w:t>labour and</w:t>
      </w:r>
    </w:p>
    <w:p w:rsidR="00C32DA6" w:rsidRPr="00E576C9" w:rsidRDefault="00C32DA6" w:rsidP="00C32DA6">
      <w:pPr>
        <w:pStyle w:val="Bullet"/>
      </w:pPr>
      <w:proofErr w:type="gramStart"/>
      <w:r w:rsidRPr="00E576C9">
        <w:t>the</w:t>
      </w:r>
      <w:proofErr w:type="gramEnd"/>
      <w:r w:rsidRPr="00E576C9">
        <w:t xml:space="preserve"> </w:t>
      </w:r>
      <w:r w:rsidRPr="00E576C9">
        <w:rPr>
          <w:i/>
        </w:rPr>
        <w:t>Employer</w:t>
      </w:r>
      <w:r w:rsidRPr="00E576C9">
        <w:t xml:space="preserve"> deducts the relevant percentage from the payment in accordance with the Act and the Regulations.</w:t>
      </w:r>
    </w:p>
    <w:p w:rsidR="00DA3AC0" w:rsidRPr="00E576C9" w:rsidRDefault="0057379F" w:rsidP="0057379F">
      <w:pPr>
        <w:spacing w:after="120"/>
        <w:ind w:left="709" w:hanging="709"/>
        <w:rPr>
          <w:b/>
          <w:lang w:val="x-none"/>
        </w:rPr>
      </w:pPr>
      <w:r w:rsidRPr="00E576C9">
        <w:rPr>
          <w:b/>
        </w:rPr>
        <w:t>Z8</w:t>
      </w:r>
      <w:r w:rsidR="00C91B82" w:rsidRPr="00E576C9">
        <w:rPr>
          <w:b/>
        </w:rPr>
        <w:tab/>
      </w:r>
      <w:r w:rsidR="00DA3AC0" w:rsidRPr="00E576C9">
        <w:rPr>
          <w:b/>
          <w:lang w:val="x-none"/>
        </w:rPr>
        <w:t>Intellectual Property Rights</w:t>
      </w:r>
    </w:p>
    <w:p w:rsidR="00DA3AC0" w:rsidRPr="00E576C9" w:rsidRDefault="0057379F" w:rsidP="00E50BA4">
      <w:pPr>
        <w:spacing w:after="120" w:line="276" w:lineRule="auto"/>
        <w:ind w:left="709" w:hanging="709"/>
        <w:rPr>
          <w:lang w:val="x-none"/>
        </w:rPr>
      </w:pPr>
      <w:r w:rsidRPr="00E576C9">
        <w:t>Z8</w:t>
      </w:r>
      <w:r w:rsidR="00DA3AC0" w:rsidRPr="00E576C9">
        <w:rPr>
          <w:lang w:val="x-none"/>
        </w:rPr>
        <w:t>.</w:t>
      </w:r>
      <w:r w:rsidR="00DA3AC0" w:rsidRPr="00E576C9">
        <w:t>1</w:t>
      </w:r>
      <w:r w:rsidR="00DA3AC0" w:rsidRPr="00E576C9">
        <w:rPr>
          <w:lang w:val="x-none"/>
        </w:rPr>
        <w:t xml:space="preserve"> </w:t>
      </w:r>
      <w:r w:rsidR="00DA3AC0" w:rsidRPr="00E576C9">
        <w:rPr>
          <w:lang w:val="x-none"/>
        </w:rPr>
        <w:tab/>
        <w:t xml:space="preserve">All Intellectual Property Rights in documents created by or on behalf of the </w:t>
      </w:r>
      <w:r w:rsidR="00DA3AC0" w:rsidRPr="00E576C9">
        <w:rPr>
          <w:i/>
          <w:lang w:val="x-none"/>
        </w:rPr>
        <w:t>Employer</w:t>
      </w:r>
      <w:r w:rsidR="00DA3AC0" w:rsidRPr="00E576C9">
        <w:rPr>
          <w:lang w:val="x-none"/>
        </w:rPr>
        <w:t xml:space="preserve"> in connection with the contract are the property of the </w:t>
      </w:r>
      <w:r w:rsidR="00DA3AC0" w:rsidRPr="00E576C9">
        <w:rPr>
          <w:i/>
          <w:lang w:val="x-none"/>
        </w:rPr>
        <w:t>Employer</w:t>
      </w:r>
      <w:r w:rsidR="00DA3AC0" w:rsidRPr="00E576C9">
        <w:rPr>
          <w:lang w:val="x-none"/>
        </w:rPr>
        <w:t xml:space="preserve">. </w:t>
      </w:r>
    </w:p>
    <w:p w:rsidR="00C04AA5" w:rsidRPr="00F80374" w:rsidRDefault="0057379F" w:rsidP="00E50BA4">
      <w:pPr>
        <w:spacing w:after="120" w:line="276" w:lineRule="auto"/>
        <w:ind w:left="709" w:hanging="709"/>
        <w:rPr>
          <w:b/>
          <w:i/>
          <w:lang w:val="en-US"/>
        </w:rPr>
      </w:pPr>
      <w:r w:rsidRPr="00E576C9">
        <w:t>Z8</w:t>
      </w:r>
      <w:r w:rsidR="00DA3AC0" w:rsidRPr="00E576C9">
        <w:rPr>
          <w:lang w:val="x-none"/>
        </w:rPr>
        <w:t>.</w:t>
      </w:r>
      <w:r w:rsidR="00DA3AC0" w:rsidRPr="00E576C9">
        <w:t>2</w:t>
      </w:r>
      <w:r w:rsidR="00DA3AC0" w:rsidRPr="00E576C9">
        <w:rPr>
          <w:lang w:val="x-none"/>
        </w:rPr>
        <w:tab/>
        <w:t xml:space="preserve">The </w:t>
      </w:r>
      <w:r w:rsidR="009B35B5" w:rsidRPr="00E576C9">
        <w:rPr>
          <w:i/>
          <w:iCs/>
          <w:lang w:val="en-US"/>
        </w:rPr>
        <w:t>Contractor</w:t>
      </w:r>
      <w:r w:rsidR="00DA3AC0" w:rsidRPr="00E576C9">
        <w:rPr>
          <w:lang w:val="en-US"/>
        </w:rPr>
        <w:t xml:space="preserve"> </w:t>
      </w:r>
      <w:r w:rsidR="00DA3AC0" w:rsidRPr="00E576C9">
        <w:rPr>
          <w:lang w:val="x-none"/>
        </w:rPr>
        <w:t xml:space="preserve">assigns to the </w:t>
      </w:r>
      <w:r w:rsidR="00DA3AC0" w:rsidRPr="00E576C9">
        <w:rPr>
          <w:i/>
          <w:lang w:val="x-none"/>
        </w:rPr>
        <w:t>Employer</w:t>
      </w:r>
      <w:r w:rsidR="00DA3AC0" w:rsidRPr="00E576C9">
        <w:rPr>
          <w:lang w:val="x-none"/>
        </w:rPr>
        <w:t xml:space="preserve"> all present and future Intellectual Property Rights in all documents created by the </w:t>
      </w:r>
      <w:r w:rsidR="009B35B5" w:rsidRPr="00E576C9">
        <w:rPr>
          <w:i/>
          <w:iCs/>
          <w:lang w:val="en-US"/>
        </w:rPr>
        <w:t>Contractor</w:t>
      </w:r>
      <w:r w:rsidR="009B35B5" w:rsidRPr="00E576C9">
        <w:rPr>
          <w:lang w:val="en-US"/>
        </w:rPr>
        <w:t xml:space="preserve"> </w:t>
      </w:r>
      <w:r w:rsidR="00DA3AC0" w:rsidRPr="00E576C9">
        <w:rPr>
          <w:lang w:val="x-none"/>
        </w:rPr>
        <w:t xml:space="preserve">or any </w:t>
      </w:r>
      <w:r w:rsidR="001C64F4" w:rsidRPr="00E576C9">
        <w:t>s</w:t>
      </w:r>
      <w:r w:rsidR="00DA3AC0" w:rsidRPr="00E576C9">
        <w:rPr>
          <w:lang w:val="x-none"/>
        </w:rPr>
        <w:t>ubcontractor</w:t>
      </w:r>
      <w:r w:rsidR="00DA3AC0" w:rsidRPr="00E576C9">
        <w:rPr>
          <w:i/>
          <w:lang w:val="x-none"/>
        </w:rPr>
        <w:t xml:space="preserve"> </w:t>
      </w:r>
      <w:r w:rsidR="00DA3AC0" w:rsidRPr="00E576C9">
        <w:rPr>
          <w:lang w:val="x-none"/>
        </w:rPr>
        <w:t xml:space="preserve">in performing its obligations under the contract. The </w:t>
      </w:r>
      <w:r w:rsidR="001C64F4" w:rsidRPr="00E576C9">
        <w:rPr>
          <w:i/>
          <w:iCs/>
          <w:lang w:val="en-US"/>
        </w:rPr>
        <w:t>Contractor</w:t>
      </w:r>
      <w:r w:rsidR="001C64F4" w:rsidRPr="00E576C9">
        <w:rPr>
          <w:lang w:val="en-US"/>
        </w:rPr>
        <w:t xml:space="preserve"> </w:t>
      </w:r>
      <w:r w:rsidR="00DA3AC0" w:rsidRPr="00E576C9">
        <w:rPr>
          <w:lang w:val="x-none"/>
        </w:rPr>
        <w:t xml:space="preserve">obtains from a </w:t>
      </w:r>
      <w:r w:rsidR="001C64F4" w:rsidRPr="00E576C9">
        <w:t>s</w:t>
      </w:r>
      <w:r w:rsidR="00DA3AC0" w:rsidRPr="00E576C9">
        <w:rPr>
          <w:lang w:val="x-none"/>
        </w:rPr>
        <w:t>ubcontractor equivalent rights over t</w:t>
      </w:r>
      <w:r w:rsidR="001C64F4" w:rsidRPr="00E576C9">
        <w:rPr>
          <w:lang w:val="x-none"/>
        </w:rPr>
        <w:t xml:space="preserve">he material prepared by the </w:t>
      </w:r>
      <w:r w:rsidR="001C64F4" w:rsidRPr="00E576C9">
        <w:t>s</w:t>
      </w:r>
      <w:r w:rsidR="00DA3AC0" w:rsidRPr="00E576C9">
        <w:rPr>
          <w:lang w:val="x-none"/>
        </w:rPr>
        <w:t>ubcontractor.</w:t>
      </w:r>
    </w:p>
    <w:p w:rsidR="00E50BA4" w:rsidRPr="00E576C9" w:rsidRDefault="00E576C9" w:rsidP="00E50BA4">
      <w:pPr>
        <w:spacing w:after="120"/>
        <w:ind w:left="709" w:hanging="709"/>
        <w:rPr>
          <w:b/>
          <w:lang w:val="x-none"/>
        </w:rPr>
      </w:pPr>
      <w:r>
        <w:rPr>
          <w:b/>
          <w:bCs/>
        </w:rPr>
        <w:t>Z9</w:t>
      </w:r>
      <w:r w:rsidR="003C2140" w:rsidRPr="00221CC0">
        <w:rPr>
          <w:b/>
          <w:bCs/>
        </w:rPr>
        <w:tab/>
      </w:r>
      <w:r w:rsidR="00A97627">
        <w:rPr>
          <w:b/>
          <w:bCs/>
        </w:rPr>
        <w:t>R</w:t>
      </w:r>
      <w:r w:rsidR="008A093E" w:rsidRPr="00221CC0">
        <w:rPr>
          <w:b/>
          <w:bCs/>
        </w:rPr>
        <w:t xml:space="preserve">emoval of </w:t>
      </w:r>
      <w:r w:rsidR="00F30B44">
        <w:rPr>
          <w:b/>
          <w:bCs/>
        </w:rPr>
        <w:t>work</w:t>
      </w:r>
    </w:p>
    <w:p w:rsidR="0088599B" w:rsidRDefault="00E576C9" w:rsidP="00E50BA4">
      <w:pPr>
        <w:pStyle w:val="BodyText"/>
        <w:spacing w:line="276" w:lineRule="auto"/>
        <w:ind w:left="709" w:hanging="709"/>
      </w:pPr>
      <w:r>
        <w:t>Z9</w:t>
      </w:r>
      <w:r w:rsidR="008A093E" w:rsidRPr="00221CC0">
        <w:t>.1</w:t>
      </w:r>
      <w:r w:rsidR="008A093E" w:rsidRPr="00221CC0">
        <w:tab/>
      </w:r>
      <w:r w:rsidR="0088599B" w:rsidRPr="0088599B">
        <w:t xml:space="preserve">The </w:t>
      </w:r>
      <w:r w:rsidR="0088599B" w:rsidRPr="0088599B">
        <w:rPr>
          <w:i/>
          <w:iCs/>
        </w:rPr>
        <w:t xml:space="preserve">Employer </w:t>
      </w:r>
      <w:r w:rsidR="0088599B" w:rsidRPr="0088599B">
        <w:t xml:space="preserve">may instruct the </w:t>
      </w:r>
      <w:r w:rsidR="0088599B" w:rsidRPr="0088599B">
        <w:rPr>
          <w:i/>
          <w:iCs/>
        </w:rPr>
        <w:t>Contractor</w:t>
      </w:r>
      <w:r w:rsidR="0088599B" w:rsidRPr="0088599B">
        <w:t xml:space="preserve"> that for urgent reasons of health and safety, part or all of the </w:t>
      </w:r>
      <w:r w:rsidR="0088599B" w:rsidRPr="0088599B">
        <w:rPr>
          <w:i/>
          <w:iCs/>
        </w:rPr>
        <w:t>works</w:t>
      </w:r>
      <w:r w:rsidR="0088599B" w:rsidRPr="0088599B">
        <w:t xml:space="preserve"> is to be temporarily removed from this contract. The </w:t>
      </w:r>
      <w:r w:rsidR="0088599B" w:rsidRPr="0088599B">
        <w:rPr>
          <w:i/>
          <w:iCs/>
        </w:rPr>
        <w:t xml:space="preserve">Contractor </w:t>
      </w:r>
      <w:r w:rsidR="0088599B" w:rsidRPr="0088599B">
        <w:t xml:space="preserve">acknowledges that the </w:t>
      </w:r>
      <w:r w:rsidR="0088599B" w:rsidRPr="0088599B">
        <w:rPr>
          <w:i/>
          <w:iCs/>
        </w:rPr>
        <w:t xml:space="preserve">Employer </w:t>
      </w:r>
      <w:r w:rsidR="003775E7">
        <w:t>may him</w:t>
      </w:r>
      <w:r w:rsidR="0088599B" w:rsidRPr="0088599B">
        <w:t xml:space="preserve">self provide or may appoint another supplier in place of the </w:t>
      </w:r>
      <w:r w:rsidR="0088599B" w:rsidRPr="0088599B">
        <w:rPr>
          <w:i/>
          <w:iCs/>
        </w:rPr>
        <w:t xml:space="preserve">Contractor </w:t>
      </w:r>
      <w:r w:rsidR="0088599B" w:rsidRPr="0088599B">
        <w:t xml:space="preserve">to provide work similar to the removed </w:t>
      </w:r>
      <w:r w:rsidR="0088599B" w:rsidRPr="0088599B">
        <w:rPr>
          <w:i/>
          <w:iCs/>
        </w:rPr>
        <w:t xml:space="preserve">works </w:t>
      </w:r>
      <w:r w:rsidR="0088599B" w:rsidRPr="0088599B">
        <w:t>(or part of them).</w:t>
      </w:r>
    </w:p>
    <w:p w:rsidR="0088599B" w:rsidRDefault="0088599B" w:rsidP="00E50BA4">
      <w:pPr>
        <w:pStyle w:val="BodyText"/>
        <w:spacing w:line="276" w:lineRule="auto"/>
        <w:ind w:left="709" w:hanging="709"/>
      </w:pPr>
    </w:p>
    <w:p w:rsidR="00F80374" w:rsidRDefault="00E576C9" w:rsidP="00E50BA4">
      <w:pPr>
        <w:pStyle w:val="BodyText"/>
        <w:spacing w:after="120" w:line="276" w:lineRule="auto"/>
        <w:ind w:left="709" w:hanging="709"/>
        <w:rPr>
          <w:lang w:val="en-US"/>
        </w:rPr>
      </w:pPr>
      <w:r>
        <w:rPr>
          <w:lang w:val="en-US"/>
        </w:rPr>
        <w:t>Z9</w:t>
      </w:r>
      <w:r w:rsidR="0088599B" w:rsidRPr="0088599B">
        <w:rPr>
          <w:lang w:val="en-US"/>
        </w:rPr>
        <w:t>.2</w:t>
      </w:r>
      <w:r w:rsidR="0088599B" w:rsidRPr="0088599B">
        <w:rPr>
          <w:lang w:val="en-US"/>
        </w:rPr>
        <w:tab/>
        <w:t>An ins</w:t>
      </w:r>
      <w:r>
        <w:rPr>
          <w:lang w:val="en-US"/>
        </w:rPr>
        <w:t>truction given under clause Z9</w:t>
      </w:r>
      <w:r w:rsidR="00327609">
        <w:rPr>
          <w:lang w:val="en-US"/>
        </w:rPr>
        <w:t>.1</w:t>
      </w:r>
      <w:r w:rsidR="0088599B" w:rsidRPr="0088599B">
        <w:rPr>
          <w:lang w:val="en-US"/>
        </w:rPr>
        <w:t xml:space="preserve"> is assessed as a compensation event, except that </w:t>
      </w:r>
      <w:r w:rsidR="0088599B" w:rsidRPr="0088599B">
        <w:t xml:space="preserve">if the instruction is given for one of the reasons R1-R4, the assessment includes a deduction of the forecast of the additional cost to the </w:t>
      </w:r>
      <w:r w:rsidR="0088599B" w:rsidRPr="0088599B">
        <w:rPr>
          <w:i/>
          <w:iCs/>
        </w:rPr>
        <w:t>Employer</w:t>
      </w:r>
      <w:r w:rsidR="0088599B" w:rsidRPr="0088599B">
        <w:t xml:space="preserve"> of completing the removed </w:t>
      </w:r>
      <w:r w:rsidR="0088599B">
        <w:rPr>
          <w:i/>
          <w:iCs/>
        </w:rPr>
        <w:t>works</w:t>
      </w:r>
      <w:r w:rsidR="0088599B" w:rsidRPr="0088599B">
        <w:rPr>
          <w:lang w:val="en-US"/>
        </w:rPr>
        <w:t>.</w:t>
      </w:r>
    </w:p>
    <w:p w:rsidR="0065060A" w:rsidRPr="001E687C" w:rsidRDefault="00E576C9" w:rsidP="00E576C9">
      <w:pPr>
        <w:tabs>
          <w:tab w:val="clear" w:pos="-1440"/>
          <w:tab w:val="clear" w:pos="-1008"/>
          <w:tab w:val="clear" w:pos="-576"/>
          <w:tab w:val="clear" w:pos="-144"/>
          <w:tab w:val="clear" w:pos="720"/>
          <w:tab w:val="clear" w:pos="1152"/>
          <w:tab w:val="clear" w:pos="2016"/>
        </w:tabs>
        <w:suppressAutoHyphens w:val="0"/>
        <w:spacing w:after="120" w:line="240" w:lineRule="auto"/>
        <w:rPr>
          <w:b/>
          <w:bCs/>
          <w:spacing w:val="0"/>
          <w:szCs w:val="22"/>
          <w:lang w:eastAsia="en-US"/>
        </w:rPr>
      </w:pPr>
      <w:r>
        <w:rPr>
          <w:b/>
          <w:bCs/>
          <w:spacing w:val="0"/>
          <w:szCs w:val="22"/>
          <w:lang w:eastAsia="en-US"/>
        </w:rPr>
        <w:t>Z10</w:t>
      </w:r>
      <w:r w:rsidR="00A73866">
        <w:rPr>
          <w:b/>
          <w:bCs/>
          <w:spacing w:val="0"/>
          <w:szCs w:val="22"/>
          <w:lang w:eastAsia="en-US"/>
        </w:rPr>
        <w:tab/>
      </w:r>
      <w:r w:rsidR="0065060A" w:rsidRPr="001E687C">
        <w:rPr>
          <w:b/>
          <w:bCs/>
          <w:spacing w:val="0"/>
          <w:szCs w:val="22"/>
          <w:lang w:eastAsia="en-US"/>
        </w:rPr>
        <w:t>Termination – PCRs, Regulation 73</w:t>
      </w:r>
    </w:p>
    <w:p w:rsidR="0065060A" w:rsidRPr="009B45CB" w:rsidRDefault="00E576C9" w:rsidP="001F490F">
      <w:pPr>
        <w:tabs>
          <w:tab w:val="clear" w:pos="-1440"/>
          <w:tab w:val="clear" w:pos="-1008"/>
          <w:tab w:val="clear" w:pos="-576"/>
          <w:tab w:val="clear" w:pos="-144"/>
          <w:tab w:val="clear" w:pos="720"/>
          <w:tab w:val="clear" w:pos="1152"/>
          <w:tab w:val="clear" w:pos="2016"/>
        </w:tabs>
        <w:suppressAutoHyphens w:val="0"/>
        <w:spacing w:after="120" w:line="276" w:lineRule="auto"/>
        <w:ind w:left="907" w:hanging="907"/>
        <w:rPr>
          <w:spacing w:val="0"/>
          <w:szCs w:val="22"/>
          <w:lang w:eastAsia="en-US"/>
        </w:rPr>
      </w:pPr>
      <w:r>
        <w:rPr>
          <w:spacing w:val="0"/>
          <w:szCs w:val="22"/>
          <w:lang w:eastAsia="en-US"/>
        </w:rPr>
        <w:t>Z10</w:t>
      </w:r>
      <w:r w:rsidR="00D10D35">
        <w:rPr>
          <w:spacing w:val="0"/>
          <w:szCs w:val="22"/>
          <w:lang w:eastAsia="en-US"/>
        </w:rPr>
        <w:t>.1</w:t>
      </w:r>
      <w:r w:rsidR="0065060A" w:rsidRPr="009B45CB">
        <w:rPr>
          <w:spacing w:val="0"/>
          <w:szCs w:val="22"/>
          <w:lang w:eastAsia="en-US"/>
        </w:rPr>
        <w:tab/>
        <w:t xml:space="preserve">The </w:t>
      </w:r>
      <w:r w:rsidR="0065060A" w:rsidRPr="009B45CB">
        <w:rPr>
          <w:i/>
          <w:iCs/>
          <w:spacing w:val="0"/>
          <w:szCs w:val="22"/>
          <w:lang w:eastAsia="en-US"/>
        </w:rPr>
        <w:t>Employer</w:t>
      </w:r>
      <w:r w:rsidR="0065060A" w:rsidRPr="009B45CB">
        <w:rPr>
          <w:spacing w:val="0"/>
          <w:szCs w:val="22"/>
          <w:lang w:eastAsia="en-US"/>
        </w:rPr>
        <w:t xml:space="preserve"> may terminate</w:t>
      </w:r>
      <w:r w:rsidR="00D10D35">
        <w:rPr>
          <w:spacing w:val="0"/>
          <w:szCs w:val="22"/>
          <w:lang w:eastAsia="en-US"/>
        </w:rPr>
        <w:t xml:space="preserve"> the </w:t>
      </w:r>
      <w:r w:rsidR="00D10D35" w:rsidRPr="00D10D35">
        <w:rPr>
          <w:i/>
          <w:iCs/>
          <w:spacing w:val="0"/>
          <w:szCs w:val="22"/>
          <w:lang w:eastAsia="en-US"/>
        </w:rPr>
        <w:t>Contractor</w:t>
      </w:r>
      <w:r w:rsidR="00E05050" w:rsidRPr="00E05050">
        <w:rPr>
          <w:spacing w:val="0"/>
          <w:szCs w:val="22"/>
          <w:lang w:eastAsia="en-US"/>
        </w:rPr>
        <w:t>’</w:t>
      </w:r>
      <w:r w:rsidR="00D10D35">
        <w:rPr>
          <w:spacing w:val="0"/>
          <w:szCs w:val="22"/>
          <w:lang w:eastAsia="en-US"/>
        </w:rPr>
        <w:t>s obligation to Provide the Works</w:t>
      </w:r>
      <w:r w:rsidR="0065060A" w:rsidRPr="009B45CB">
        <w:rPr>
          <w:spacing w:val="0"/>
          <w:szCs w:val="22"/>
          <w:lang w:eastAsia="en-US"/>
        </w:rPr>
        <w:t xml:space="preserve"> if one of the mandatory or discretionary grounds for exclusion referred to in regulation 57 of the Public Contracts Regulations 2015 applied to the </w:t>
      </w:r>
      <w:r w:rsidR="0065060A" w:rsidRPr="009B45CB">
        <w:rPr>
          <w:i/>
          <w:iCs/>
          <w:spacing w:val="0"/>
          <w:szCs w:val="22"/>
          <w:lang w:eastAsia="en-US"/>
        </w:rPr>
        <w:t xml:space="preserve">Contractor </w:t>
      </w:r>
      <w:r w:rsidR="0065060A" w:rsidRPr="009B45CB">
        <w:rPr>
          <w:spacing w:val="0"/>
          <w:szCs w:val="22"/>
          <w:lang w:eastAsia="en-US"/>
        </w:rPr>
        <w:t>at the Contract Date.</w:t>
      </w:r>
      <w:r w:rsidR="00463718" w:rsidRPr="009B45CB">
        <w:rPr>
          <w:spacing w:val="0"/>
          <w:szCs w:val="22"/>
          <w:lang w:eastAsia="en-US"/>
        </w:rPr>
        <w:t xml:space="preserve"> </w:t>
      </w:r>
      <w:r w:rsidR="0065060A" w:rsidRPr="009B45CB">
        <w:rPr>
          <w:spacing w:val="0"/>
          <w:szCs w:val="22"/>
          <w:lang w:eastAsia="en-US"/>
        </w:rPr>
        <w:t>The procedure and amount due on termination are the same as for reason</w:t>
      </w:r>
      <w:r w:rsidR="00D10D35">
        <w:rPr>
          <w:spacing w:val="0"/>
          <w:szCs w:val="22"/>
          <w:lang w:eastAsia="en-US"/>
        </w:rPr>
        <w:t xml:space="preserve"> </w:t>
      </w:r>
      <w:r w:rsidR="0065060A" w:rsidRPr="009B45CB">
        <w:rPr>
          <w:spacing w:val="0"/>
          <w:szCs w:val="22"/>
          <w:lang w:eastAsia="en-US"/>
        </w:rPr>
        <w:t>R2.</w:t>
      </w:r>
    </w:p>
    <w:p w:rsidR="0065060A" w:rsidRPr="009B45CB" w:rsidRDefault="00E576C9" w:rsidP="001F490F">
      <w:pPr>
        <w:tabs>
          <w:tab w:val="clear" w:pos="-1440"/>
          <w:tab w:val="clear" w:pos="-1008"/>
          <w:tab w:val="clear" w:pos="-576"/>
          <w:tab w:val="clear" w:pos="-144"/>
          <w:tab w:val="clear" w:pos="720"/>
          <w:tab w:val="clear" w:pos="1152"/>
          <w:tab w:val="clear" w:pos="2016"/>
        </w:tabs>
        <w:suppressAutoHyphens w:val="0"/>
        <w:spacing w:after="120" w:line="276" w:lineRule="auto"/>
        <w:ind w:left="907" w:hanging="907"/>
        <w:rPr>
          <w:spacing w:val="0"/>
          <w:szCs w:val="22"/>
          <w:lang w:eastAsia="en-US"/>
        </w:rPr>
      </w:pPr>
      <w:r>
        <w:rPr>
          <w:spacing w:val="0"/>
          <w:szCs w:val="22"/>
          <w:lang w:eastAsia="en-US"/>
        </w:rPr>
        <w:t>Z10</w:t>
      </w:r>
      <w:r w:rsidR="004C5EC4" w:rsidRPr="009B45CB">
        <w:rPr>
          <w:spacing w:val="0"/>
          <w:szCs w:val="22"/>
          <w:lang w:eastAsia="en-US"/>
        </w:rPr>
        <w:t>.</w:t>
      </w:r>
      <w:r w:rsidR="00D10D35">
        <w:rPr>
          <w:spacing w:val="0"/>
          <w:szCs w:val="22"/>
          <w:lang w:eastAsia="en-US"/>
        </w:rPr>
        <w:t>2</w:t>
      </w:r>
      <w:r w:rsidR="0065060A" w:rsidRPr="009B45CB">
        <w:rPr>
          <w:spacing w:val="0"/>
          <w:szCs w:val="22"/>
          <w:lang w:eastAsia="en-US"/>
        </w:rPr>
        <w:tab/>
        <w:t xml:space="preserve">The </w:t>
      </w:r>
      <w:r w:rsidR="0065060A" w:rsidRPr="009B45CB">
        <w:rPr>
          <w:i/>
          <w:iCs/>
          <w:spacing w:val="0"/>
          <w:szCs w:val="22"/>
          <w:lang w:eastAsia="en-US"/>
        </w:rPr>
        <w:t>Employer</w:t>
      </w:r>
      <w:r w:rsidR="0065060A" w:rsidRPr="009B45CB">
        <w:rPr>
          <w:spacing w:val="0"/>
          <w:szCs w:val="22"/>
          <w:lang w:eastAsia="en-US"/>
        </w:rPr>
        <w:t xml:space="preserve"> may terminate </w:t>
      </w:r>
      <w:r w:rsidR="00D10D35" w:rsidRPr="00D10D35">
        <w:rPr>
          <w:spacing w:val="0"/>
          <w:szCs w:val="22"/>
          <w:lang w:eastAsia="en-US"/>
        </w:rPr>
        <w:t xml:space="preserve">the </w:t>
      </w:r>
      <w:r w:rsidR="00D10D35" w:rsidRPr="00D10D35">
        <w:rPr>
          <w:i/>
          <w:iCs/>
          <w:spacing w:val="0"/>
          <w:szCs w:val="22"/>
          <w:lang w:eastAsia="en-US"/>
        </w:rPr>
        <w:t>Contractor</w:t>
      </w:r>
      <w:r w:rsidR="00E05050" w:rsidRPr="00E05050">
        <w:rPr>
          <w:spacing w:val="0"/>
          <w:szCs w:val="22"/>
          <w:lang w:eastAsia="en-US"/>
        </w:rPr>
        <w:t>’</w:t>
      </w:r>
      <w:r w:rsidR="00D10D35" w:rsidRPr="00D10D35">
        <w:rPr>
          <w:spacing w:val="0"/>
          <w:szCs w:val="22"/>
          <w:lang w:eastAsia="en-US"/>
        </w:rPr>
        <w:t xml:space="preserve">s obligation to Provide the Works </w:t>
      </w:r>
      <w:r w:rsidR="0065060A" w:rsidRPr="009B45CB">
        <w:rPr>
          <w:spacing w:val="0"/>
          <w:szCs w:val="22"/>
          <w:lang w:eastAsia="en-US"/>
        </w:rPr>
        <w:t>if</w:t>
      </w:r>
    </w:p>
    <w:p w:rsidR="0065060A" w:rsidRDefault="0065060A" w:rsidP="001F490F">
      <w:pPr>
        <w:numPr>
          <w:ilvl w:val="0"/>
          <w:numId w:val="41"/>
        </w:numPr>
        <w:tabs>
          <w:tab w:val="clear" w:pos="-1440"/>
          <w:tab w:val="clear" w:pos="-1008"/>
          <w:tab w:val="clear" w:pos="-576"/>
          <w:tab w:val="clear" w:pos="-144"/>
          <w:tab w:val="clear" w:pos="720"/>
          <w:tab w:val="clear" w:pos="1152"/>
          <w:tab w:val="clear" w:pos="2016"/>
        </w:tabs>
        <w:suppressAutoHyphens w:val="0"/>
        <w:spacing w:after="120" w:line="276" w:lineRule="auto"/>
        <w:ind w:left="1191" w:hanging="284"/>
        <w:rPr>
          <w:spacing w:val="0"/>
          <w:szCs w:val="22"/>
          <w:lang w:eastAsia="en-US"/>
        </w:rPr>
      </w:pPr>
      <w:r w:rsidRPr="004F7FE1">
        <w:rPr>
          <w:spacing w:val="0"/>
          <w:szCs w:val="22"/>
          <w:lang w:eastAsia="en-US"/>
        </w:rPr>
        <w:lastRenderedPageBreak/>
        <w:t>this contract has been subject to a substantial modification which would have required a new procurement procedure pursuant to regulation 72 of the Public Contracts Regulations 2015 or</w:t>
      </w:r>
    </w:p>
    <w:p w:rsidR="0065060A" w:rsidRPr="009B45CB" w:rsidRDefault="0065060A" w:rsidP="001F490F">
      <w:pPr>
        <w:numPr>
          <w:ilvl w:val="1"/>
          <w:numId w:val="41"/>
        </w:numPr>
        <w:tabs>
          <w:tab w:val="clear" w:pos="-1440"/>
          <w:tab w:val="clear" w:pos="-1008"/>
          <w:tab w:val="clear" w:pos="-576"/>
          <w:tab w:val="clear" w:pos="-144"/>
          <w:tab w:val="clear" w:pos="720"/>
          <w:tab w:val="clear" w:pos="1152"/>
          <w:tab w:val="clear" w:pos="2016"/>
        </w:tabs>
        <w:suppressAutoHyphens w:val="0"/>
        <w:spacing w:after="120" w:line="276" w:lineRule="auto"/>
        <w:ind w:left="1309" w:hanging="425"/>
        <w:rPr>
          <w:spacing w:val="0"/>
          <w:szCs w:val="22"/>
          <w:lang w:eastAsia="en-US"/>
        </w:rPr>
      </w:pPr>
      <w:proofErr w:type="gramStart"/>
      <w:r w:rsidRPr="009B45CB">
        <w:rPr>
          <w:spacing w:val="0"/>
          <w:szCs w:val="22"/>
          <w:lang w:eastAsia="en-US"/>
        </w:rPr>
        <w:t>the</w:t>
      </w:r>
      <w:proofErr w:type="gramEnd"/>
      <w:r w:rsidRPr="009B45CB">
        <w:rPr>
          <w:spacing w:val="0"/>
          <w:szCs w:val="22"/>
          <w:lang w:eastAsia="en-US"/>
        </w:rPr>
        <w:t xml:space="preserve"> Court of Justice of the European Union declares, in a procedure under Article 258 of the Treaty on the Functioning of the European Union, that a serious infringement of the obligations under the European Union Treaties and the Public Contracts Directive has occurred.</w:t>
      </w:r>
    </w:p>
    <w:p w:rsidR="0065060A" w:rsidRPr="009B45CB" w:rsidRDefault="0065060A" w:rsidP="001F490F">
      <w:pPr>
        <w:tabs>
          <w:tab w:val="clear" w:pos="-1440"/>
          <w:tab w:val="clear" w:pos="-1008"/>
          <w:tab w:val="clear" w:pos="-576"/>
          <w:tab w:val="clear" w:pos="-144"/>
          <w:tab w:val="clear" w:pos="720"/>
          <w:tab w:val="clear" w:pos="1152"/>
          <w:tab w:val="clear" w:pos="2016"/>
          <w:tab w:val="left" w:pos="1191"/>
        </w:tabs>
        <w:suppressAutoHyphens w:val="0"/>
        <w:spacing w:after="120" w:line="276" w:lineRule="auto"/>
        <w:ind w:left="1191" w:hanging="284"/>
        <w:rPr>
          <w:spacing w:val="0"/>
          <w:szCs w:val="22"/>
          <w:lang w:eastAsia="en-US"/>
        </w:rPr>
      </w:pPr>
      <w:r w:rsidRPr="009B45CB">
        <w:rPr>
          <w:spacing w:val="0"/>
          <w:szCs w:val="22"/>
          <w:lang w:eastAsia="en-US"/>
        </w:rPr>
        <w:t>The procedure and amount due on termination are the same as for</w:t>
      </w:r>
    </w:p>
    <w:p w:rsidR="0065060A" w:rsidRPr="009B45CB" w:rsidRDefault="0065060A" w:rsidP="001F490F">
      <w:pPr>
        <w:numPr>
          <w:ilvl w:val="0"/>
          <w:numId w:val="42"/>
        </w:numPr>
        <w:tabs>
          <w:tab w:val="clear" w:pos="-1440"/>
          <w:tab w:val="clear" w:pos="-1008"/>
          <w:tab w:val="clear" w:pos="-576"/>
          <w:tab w:val="clear" w:pos="-144"/>
          <w:tab w:val="clear" w:pos="720"/>
          <w:tab w:val="clear" w:pos="1152"/>
          <w:tab w:val="clear" w:pos="2016"/>
        </w:tabs>
        <w:suppressAutoHyphens w:val="0"/>
        <w:spacing w:after="120" w:line="276" w:lineRule="auto"/>
        <w:rPr>
          <w:spacing w:val="0"/>
          <w:szCs w:val="22"/>
          <w:lang w:eastAsia="en-US"/>
        </w:rPr>
      </w:pPr>
      <w:r w:rsidRPr="009B45CB">
        <w:rPr>
          <w:spacing w:val="0"/>
          <w:szCs w:val="22"/>
          <w:lang w:eastAsia="en-US"/>
        </w:rPr>
        <w:t xml:space="preserve">R2 if the modification or infringement was due to a default by the </w:t>
      </w:r>
      <w:r w:rsidRPr="009B45CB">
        <w:rPr>
          <w:i/>
          <w:iCs/>
          <w:spacing w:val="0"/>
          <w:szCs w:val="22"/>
          <w:lang w:eastAsia="en-US"/>
        </w:rPr>
        <w:t>Contractor</w:t>
      </w:r>
      <w:r w:rsidRPr="009B45CB">
        <w:rPr>
          <w:spacing w:val="0"/>
          <w:szCs w:val="22"/>
          <w:lang w:eastAsia="en-US"/>
        </w:rPr>
        <w:t>,</w:t>
      </w:r>
    </w:p>
    <w:p w:rsidR="00E576C9" w:rsidRPr="00B51C83" w:rsidRDefault="0065060A" w:rsidP="001F490F">
      <w:pPr>
        <w:numPr>
          <w:ilvl w:val="0"/>
          <w:numId w:val="42"/>
        </w:numPr>
        <w:tabs>
          <w:tab w:val="clear" w:pos="-1440"/>
          <w:tab w:val="clear" w:pos="-1008"/>
          <w:tab w:val="clear" w:pos="-576"/>
          <w:tab w:val="clear" w:pos="-144"/>
          <w:tab w:val="clear" w:pos="720"/>
          <w:tab w:val="clear" w:pos="1152"/>
          <w:tab w:val="clear" w:pos="2016"/>
        </w:tabs>
        <w:suppressAutoHyphens w:val="0"/>
        <w:spacing w:after="120" w:line="276" w:lineRule="auto"/>
        <w:ind w:left="1264" w:hanging="357"/>
        <w:rPr>
          <w:b/>
          <w:bCs/>
        </w:rPr>
      </w:pPr>
      <w:r w:rsidRPr="004F7FE1">
        <w:rPr>
          <w:spacing w:val="0"/>
          <w:szCs w:val="22"/>
          <w:lang w:eastAsia="en-US"/>
        </w:rPr>
        <w:t xml:space="preserve">R5 if the modification or infringement was due to a default by the </w:t>
      </w:r>
      <w:r w:rsidRPr="004F7FE1">
        <w:rPr>
          <w:i/>
          <w:iCs/>
          <w:spacing w:val="0"/>
          <w:szCs w:val="22"/>
          <w:lang w:eastAsia="en-US"/>
        </w:rPr>
        <w:t>Employer</w:t>
      </w:r>
      <w:r w:rsidR="00DC1FAD" w:rsidRPr="004F7FE1">
        <w:rPr>
          <w:spacing w:val="0"/>
          <w:szCs w:val="22"/>
          <w:lang w:eastAsia="en-US"/>
        </w:rPr>
        <w:t>.</w:t>
      </w:r>
    </w:p>
    <w:p w:rsidR="00B51C83" w:rsidRPr="004F7FE1" w:rsidRDefault="00B51C83" w:rsidP="00B51C83">
      <w:pPr>
        <w:tabs>
          <w:tab w:val="clear" w:pos="-1440"/>
          <w:tab w:val="clear" w:pos="-1008"/>
          <w:tab w:val="clear" w:pos="-576"/>
          <w:tab w:val="clear" w:pos="-144"/>
          <w:tab w:val="clear" w:pos="720"/>
          <w:tab w:val="clear" w:pos="1152"/>
          <w:tab w:val="clear" w:pos="2016"/>
        </w:tabs>
        <w:suppressAutoHyphens w:val="0"/>
        <w:spacing w:after="120" w:line="276" w:lineRule="auto"/>
        <w:ind w:left="1264"/>
        <w:rPr>
          <w:b/>
          <w:bCs/>
        </w:rPr>
      </w:pPr>
    </w:p>
    <w:p w:rsidR="00E576C9" w:rsidRPr="00B51C83" w:rsidRDefault="00E576C9" w:rsidP="001F490F">
      <w:pPr>
        <w:pStyle w:val="BodyText"/>
        <w:spacing w:line="276" w:lineRule="auto"/>
        <w:rPr>
          <w:b/>
          <w:bCs/>
        </w:rPr>
      </w:pPr>
      <w:r w:rsidRPr="00B51C83">
        <w:rPr>
          <w:b/>
          <w:bCs/>
        </w:rPr>
        <w:t>Z11</w:t>
      </w:r>
      <w:r w:rsidRPr="00B51C83">
        <w:rPr>
          <w:b/>
          <w:bCs/>
        </w:rPr>
        <w:tab/>
      </w:r>
      <w:r w:rsidRPr="00B51C83">
        <w:rPr>
          <w:b/>
          <w:bCs/>
          <w:spacing w:val="-2"/>
          <w:szCs w:val="22"/>
          <w:lang w:eastAsia="en-US"/>
        </w:rPr>
        <w:t>Network Rail Possessions</w:t>
      </w:r>
    </w:p>
    <w:p w:rsidR="00E576C9" w:rsidRDefault="00E576C9" w:rsidP="00B51C83">
      <w:pPr>
        <w:pStyle w:val="BodyText"/>
        <w:spacing w:line="276" w:lineRule="auto"/>
        <w:ind w:left="709" w:hanging="709"/>
        <w:rPr>
          <w:bCs/>
          <w:i/>
        </w:rPr>
      </w:pPr>
      <w:r w:rsidRPr="00B51C83">
        <w:rPr>
          <w:b/>
          <w:bCs/>
        </w:rPr>
        <w:tab/>
      </w:r>
      <w:r w:rsidR="00B51C83" w:rsidRPr="00B51C83">
        <w:rPr>
          <w:bCs/>
          <w:i/>
        </w:rPr>
        <w:t>N/A</w:t>
      </w:r>
    </w:p>
    <w:p w:rsidR="00B51C83" w:rsidRPr="00B51C83" w:rsidRDefault="00B51C83" w:rsidP="00B51C83">
      <w:pPr>
        <w:pStyle w:val="BodyText"/>
        <w:spacing w:line="276" w:lineRule="auto"/>
        <w:ind w:left="709" w:hanging="709"/>
        <w:rPr>
          <w:highlight w:val="yellow"/>
        </w:rPr>
      </w:pPr>
    </w:p>
    <w:p w:rsidR="00167AC8" w:rsidRPr="009462E0" w:rsidRDefault="00167AC8" w:rsidP="00167AC8">
      <w:pPr>
        <w:pStyle w:val="BodyText"/>
        <w:spacing w:line="276" w:lineRule="auto"/>
        <w:rPr>
          <w:b/>
          <w:bCs/>
          <w:color w:val="00B050"/>
        </w:rPr>
      </w:pPr>
      <w:r>
        <w:rPr>
          <w:b/>
          <w:bCs/>
        </w:rPr>
        <w:t>Z12</w:t>
      </w:r>
      <w:r w:rsidRPr="00935E93">
        <w:rPr>
          <w:b/>
          <w:bCs/>
        </w:rPr>
        <w:tab/>
      </w:r>
      <w:r w:rsidR="00CB4E62" w:rsidRPr="009462E0">
        <w:rPr>
          <w:b/>
          <w:bCs/>
          <w:i/>
          <w:iCs/>
        </w:rPr>
        <w:t>Contractor</w:t>
      </w:r>
      <w:r w:rsidR="00CB4E62" w:rsidRPr="00CB4E62">
        <w:rPr>
          <w:b/>
          <w:bCs/>
        </w:rPr>
        <w:t xml:space="preserve">’s premises and Access and Storage to </w:t>
      </w:r>
      <w:r w:rsidR="00CB4E62" w:rsidRPr="009462E0">
        <w:rPr>
          <w:b/>
          <w:bCs/>
          <w:i/>
        </w:rPr>
        <w:t>Employer’</w:t>
      </w:r>
      <w:r w:rsidR="00CB4E62" w:rsidRPr="008D63FC">
        <w:rPr>
          <w:b/>
          <w:bCs/>
        </w:rPr>
        <w:t>s</w:t>
      </w:r>
      <w:r w:rsidR="00CB4E62" w:rsidRPr="00CB4E62">
        <w:rPr>
          <w:b/>
          <w:bCs/>
        </w:rPr>
        <w:t xml:space="preserve"> Data</w:t>
      </w:r>
    </w:p>
    <w:p w:rsidR="00167AC8" w:rsidRPr="009462E0" w:rsidRDefault="00167AC8" w:rsidP="009462E0">
      <w:pPr>
        <w:pStyle w:val="BodyText"/>
        <w:spacing w:line="276" w:lineRule="auto"/>
        <w:ind w:left="709" w:hanging="709"/>
        <w:rPr>
          <w:b/>
          <w:bCs/>
          <w:color w:val="00B050"/>
        </w:rPr>
      </w:pPr>
      <w:r w:rsidRPr="009462E0">
        <w:rPr>
          <w:b/>
          <w:bCs/>
          <w:color w:val="00B050"/>
        </w:rPr>
        <w:tab/>
      </w:r>
    </w:p>
    <w:p w:rsidR="00CB4E62" w:rsidRPr="009462E0" w:rsidRDefault="00167AC8" w:rsidP="00CB4E62">
      <w:pPr>
        <w:pStyle w:val="BodyText1"/>
        <w:spacing w:line="276" w:lineRule="auto"/>
        <w:ind w:left="709" w:hanging="709"/>
      </w:pPr>
      <w:r w:rsidRPr="009462E0">
        <w:t>Z12.1</w:t>
      </w:r>
      <w:r w:rsidRPr="009462E0">
        <w:tab/>
      </w:r>
      <w:r w:rsidR="00CB4E62" w:rsidRPr="009462E0">
        <w:t xml:space="preserve">In this contract </w:t>
      </w:r>
    </w:p>
    <w:p w:rsidR="00CB4E62" w:rsidRPr="009462E0" w:rsidRDefault="00CB4E62" w:rsidP="00CB4E62">
      <w:pPr>
        <w:pStyle w:val="BodyText1"/>
        <w:spacing w:line="276" w:lineRule="auto"/>
        <w:ind w:left="709" w:hanging="709"/>
      </w:pPr>
      <w:r w:rsidRPr="009462E0">
        <w:rPr>
          <w:b/>
          <w:bCs/>
        </w:rPr>
        <w:tab/>
        <w:t>Risk Assessment</w:t>
      </w:r>
      <w:r w:rsidRPr="009462E0">
        <w:t xml:space="preserve"> is a full risk assessment and security review carried out by the </w:t>
      </w:r>
      <w:r w:rsidRPr="009462E0">
        <w:rPr>
          <w:i/>
          <w:iCs/>
        </w:rPr>
        <w:t>Employer</w:t>
      </w:r>
      <w:r w:rsidRPr="009462E0">
        <w:t xml:space="preserve"> in accordance with this contract.</w:t>
      </w:r>
    </w:p>
    <w:p w:rsidR="00167AC8" w:rsidRPr="009462E0" w:rsidRDefault="00CB4E62" w:rsidP="008D63FC">
      <w:pPr>
        <w:pStyle w:val="BodyText1"/>
        <w:spacing w:line="276" w:lineRule="auto"/>
        <w:ind w:left="709" w:hanging="709"/>
      </w:pPr>
      <w:r w:rsidRPr="009462E0">
        <w:rPr>
          <w:b/>
          <w:bCs/>
        </w:rPr>
        <w:tab/>
        <w:t>Offshore</w:t>
      </w:r>
      <w:r w:rsidRPr="009462E0">
        <w:t xml:space="preserve"> is a location outside the United Kingdom of Great Britain and Northern Ireland</w:t>
      </w:r>
      <w:r w:rsidR="00167AC8" w:rsidRPr="009462E0">
        <w:t>.</w:t>
      </w:r>
    </w:p>
    <w:p w:rsidR="00CB4E62" w:rsidRPr="008D63FC" w:rsidRDefault="00167AC8" w:rsidP="009462E0">
      <w:pPr>
        <w:spacing w:after="120" w:line="264" w:lineRule="auto"/>
        <w:ind w:left="709" w:hanging="709"/>
        <w:rPr>
          <w:sz w:val="24"/>
          <w:szCs w:val="24"/>
        </w:rPr>
      </w:pPr>
      <w:r w:rsidRPr="009462E0">
        <w:t>Z12.2</w:t>
      </w:r>
      <w:r w:rsidRPr="009462E0">
        <w:tab/>
      </w:r>
      <w:r w:rsidR="00CB4E62" w:rsidRPr="008D63FC">
        <w:t xml:space="preserve">Any failure of the </w:t>
      </w:r>
      <w:r w:rsidR="00CB4E62" w:rsidRPr="008D63FC">
        <w:rPr>
          <w:i/>
          <w:iCs/>
        </w:rPr>
        <w:t>Employer</w:t>
      </w:r>
      <w:r w:rsidR="00CB4E62" w:rsidRPr="008D63FC">
        <w:t xml:space="preserve"> to gain approval for storing information Offshore or allowing access to information from an Offshore location in accordance with this contract </w:t>
      </w:r>
    </w:p>
    <w:p w:rsidR="00CB4E62" w:rsidRPr="009462E0" w:rsidRDefault="00CB4E62" w:rsidP="009462E0">
      <w:pPr>
        <w:pStyle w:val="ListParagraph"/>
        <w:numPr>
          <w:ilvl w:val="0"/>
          <w:numId w:val="52"/>
        </w:numPr>
        <w:spacing w:after="120" w:line="264" w:lineRule="auto"/>
        <w:contextualSpacing/>
        <w:rPr>
          <w:rFonts w:ascii="Arial" w:hAnsi="Arial" w:cs="Arial"/>
        </w:rPr>
      </w:pPr>
      <w:r w:rsidRPr="009462E0">
        <w:rPr>
          <w:rFonts w:ascii="Arial" w:hAnsi="Arial" w:cs="Arial"/>
        </w:rPr>
        <w:t>is not a compensation event and</w:t>
      </w:r>
    </w:p>
    <w:p w:rsidR="00167AC8" w:rsidRPr="009462E0" w:rsidRDefault="00CB4E62" w:rsidP="009462E0">
      <w:pPr>
        <w:pStyle w:val="ListParagraph"/>
        <w:numPr>
          <w:ilvl w:val="0"/>
          <w:numId w:val="52"/>
        </w:numPr>
        <w:spacing w:after="120" w:line="264" w:lineRule="auto"/>
        <w:contextualSpacing/>
        <w:rPr>
          <w:rFonts w:ascii="Arial" w:hAnsi="Arial" w:cs="Arial"/>
        </w:rPr>
      </w:pPr>
      <w:proofErr w:type="gramStart"/>
      <w:r w:rsidRPr="009462E0">
        <w:rPr>
          <w:rFonts w:ascii="Arial" w:hAnsi="Arial" w:cs="Arial"/>
        </w:rPr>
        <w:t>does</w:t>
      </w:r>
      <w:proofErr w:type="gramEnd"/>
      <w:r w:rsidRPr="009462E0">
        <w:rPr>
          <w:rFonts w:ascii="Arial" w:hAnsi="Arial" w:cs="Arial"/>
        </w:rPr>
        <w:t xml:space="preserve"> not relieve the </w:t>
      </w:r>
      <w:r w:rsidRPr="009462E0">
        <w:rPr>
          <w:rFonts w:ascii="Arial" w:hAnsi="Arial" w:cs="Arial"/>
          <w:i/>
          <w:iCs/>
        </w:rPr>
        <w:t xml:space="preserve">Contractor </w:t>
      </w:r>
      <w:r w:rsidRPr="009462E0">
        <w:rPr>
          <w:rFonts w:ascii="Arial" w:hAnsi="Arial" w:cs="Arial"/>
        </w:rPr>
        <w:t>from his obligation to Provide the Works.</w:t>
      </w:r>
    </w:p>
    <w:p w:rsidR="00CB4E62" w:rsidRPr="008D63FC" w:rsidRDefault="00167AC8" w:rsidP="008D63FC">
      <w:pPr>
        <w:spacing w:after="120" w:line="264" w:lineRule="auto"/>
      </w:pPr>
      <w:r w:rsidRPr="009462E0">
        <w:t>Z12.3</w:t>
      </w:r>
      <w:r w:rsidRPr="009462E0">
        <w:tab/>
      </w:r>
      <w:r w:rsidR="00402A81">
        <w:t>F</w:t>
      </w:r>
      <w:r w:rsidR="00CB4E62" w:rsidRPr="008D63FC">
        <w:t>ailure of premise</w:t>
      </w:r>
      <w:r w:rsidR="00402A81">
        <w:t>s</w:t>
      </w:r>
      <w:r w:rsidR="00CB4E62" w:rsidRPr="008D63FC">
        <w:t xml:space="preserve"> to pass the Risk Assessment</w:t>
      </w:r>
    </w:p>
    <w:p w:rsidR="00CB4E62" w:rsidRPr="009462E0" w:rsidRDefault="00CB4E62" w:rsidP="009462E0">
      <w:pPr>
        <w:pStyle w:val="ListParagraph"/>
        <w:numPr>
          <w:ilvl w:val="0"/>
          <w:numId w:val="52"/>
        </w:numPr>
        <w:spacing w:after="120" w:line="264" w:lineRule="auto"/>
        <w:contextualSpacing/>
        <w:rPr>
          <w:rFonts w:ascii="Arial" w:hAnsi="Arial" w:cs="Arial"/>
        </w:rPr>
      </w:pPr>
      <w:r w:rsidRPr="009462E0">
        <w:rPr>
          <w:rFonts w:ascii="Arial" w:hAnsi="Arial" w:cs="Arial"/>
        </w:rPr>
        <w:t>is not a compensation event and</w:t>
      </w:r>
    </w:p>
    <w:p w:rsidR="00167AC8" w:rsidRPr="009462E0" w:rsidRDefault="00CB4E62" w:rsidP="009462E0">
      <w:pPr>
        <w:pStyle w:val="ListParagraph"/>
        <w:numPr>
          <w:ilvl w:val="0"/>
          <w:numId w:val="52"/>
        </w:numPr>
        <w:spacing w:after="120" w:line="264" w:lineRule="auto"/>
        <w:contextualSpacing/>
        <w:rPr>
          <w:rFonts w:ascii="Arial" w:hAnsi="Arial" w:cs="Arial"/>
        </w:rPr>
      </w:pPr>
      <w:proofErr w:type="gramStart"/>
      <w:r w:rsidRPr="009462E0">
        <w:rPr>
          <w:rFonts w:ascii="Arial" w:hAnsi="Arial" w:cs="Arial"/>
        </w:rPr>
        <w:t>does</w:t>
      </w:r>
      <w:proofErr w:type="gramEnd"/>
      <w:r w:rsidRPr="009462E0">
        <w:rPr>
          <w:rFonts w:ascii="Arial" w:hAnsi="Arial" w:cs="Arial"/>
        </w:rPr>
        <w:t xml:space="preserve"> not relieve the </w:t>
      </w:r>
      <w:r w:rsidRPr="009462E0">
        <w:rPr>
          <w:rFonts w:ascii="Arial" w:hAnsi="Arial" w:cs="Arial"/>
          <w:i/>
          <w:iCs/>
        </w:rPr>
        <w:t>Contractor</w:t>
      </w:r>
      <w:r w:rsidRPr="009462E0">
        <w:rPr>
          <w:rFonts w:ascii="Arial" w:hAnsi="Arial" w:cs="Arial"/>
        </w:rPr>
        <w:t xml:space="preserve"> </w:t>
      </w:r>
      <w:r w:rsidR="00402A81">
        <w:rPr>
          <w:rFonts w:ascii="Arial" w:hAnsi="Arial" w:cs="Arial"/>
        </w:rPr>
        <w:t xml:space="preserve">from his </w:t>
      </w:r>
      <w:r w:rsidRPr="009462E0">
        <w:rPr>
          <w:rFonts w:ascii="Arial" w:hAnsi="Arial" w:cs="Arial"/>
        </w:rPr>
        <w:t>obligation to Provide the Works.</w:t>
      </w:r>
    </w:p>
    <w:p w:rsidR="00167AC8" w:rsidRPr="009462E0" w:rsidRDefault="00CB4E62" w:rsidP="00167AC8">
      <w:pPr>
        <w:pStyle w:val="BodyText1"/>
        <w:spacing w:line="276" w:lineRule="auto"/>
        <w:ind w:left="709" w:hanging="709"/>
        <w:rPr>
          <w:highlight w:val="yellow"/>
        </w:rPr>
      </w:pPr>
      <w:r w:rsidRPr="009462E0">
        <w:t>Z12.4</w:t>
      </w:r>
      <w:r w:rsidRPr="009462E0">
        <w:tab/>
      </w:r>
      <w:r w:rsidRPr="008D63FC">
        <w:rPr>
          <w:lang w:val="en-US"/>
        </w:rPr>
        <w:t xml:space="preserve">The </w:t>
      </w:r>
      <w:r w:rsidRPr="008D63FC">
        <w:rPr>
          <w:i/>
          <w:iCs/>
          <w:lang w:val="en-US"/>
        </w:rPr>
        <w:t>Contractor</w:t>
      </w:r>
      <w:r w:rsidRPr="008D63FC">
        <w:rPr>
          <w:lang w:val="en-US"/>
        </w:rPr>
        <w:t xml:space="preserve"> pays the </w:t>
      </w:r>
      <w:r w:rsidRPr="008D63FC">
        <w:rPr>
          <w:i/>
          <w:iCs/>
          <w:lang w:val="en-US"/>
        </w:rPr>
        <w:t>Employer</w:t>
      </w:r>
      <w:r w:rsidRPr="008D63FC">
        <w:rPr>
          <w:lang w:val="en-US"/>
        </w:rPr>
        <w:t>’s costs associated with undertaking any Risk Assessment.</w:t>
      </w:r>
    </w:p>
    <w:p w:rsidR="0065060A" w:rsidRPr="0003034C" w:rsidRDefault="0065060A" w:rsidP="0057379F">
      <w:pPr>
        <w:tabs>
          <w:tab w:val="clear" w:pos="-1440"/>
          <w:tab w:val="clear" w:pos="-1008"/>
          <w:tab w:val="clear" w:pos="-576"/>
          <w:tab w:val="clear" w:pos="-144"/>
          <w:tab w:val="clear" w:pos="720"/>
          <w:tab w:val="clear" w:pos="1152"/>
          <w:tab w:val="clear" w:pos="2016"/>
        </w:tabs>
        <w:suppressAutoHyphens w:val="0"/>
        <w:spacing w:after="120" w:line="276" w:lineRule="auto"/>
        <w:rPr>
          <w:b/>
          <w:bCs/>
          <w:spacing w:val="-2"/>
          <w:szCs w:val="22"/>
          <w:lang w:eastAsia="en-US"/>
        </w:rPr>
      </w:pPr>
    </w:p>
    <w:p w:rsidR="00A72645" w:rsidRDefault="00A72645" w:rsidP="001101B6">
      <w:pPr>
        <w:pStyle w:val="text"/>
        <w:spacing w:before="120" w:after="120" w:line="288" w:lineRule="auto"/>
        <w:rPr>
          <w:szCs w:val="22"/>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4A7989" w:rsidRPr="00E94DF1" w:rsidTr="004A51B8">
        <w:tc>
          <w:tcPr>
            <w:tcW w:w="9432" w:type="dxa"/>
            <w:shd w:val="pct10" w:color="000000" w:fill="FFFFFF"/>
          </w:tcPr>
          <w:p w:rsidR="004A7989" w:rsidRPr="00E94DF1" w:rsidRDefault="001101B6" w:rsidP="004A51B8">
            <w:pPr>
              <w:pStyle w:val="Heading2"/>
            </w:pPr>
            <w:r>
              <w:lastRenderedPageBreak/>
              <w:br w:type="page"/>
            </w:r>
            <w:r w:rsidR="004A7989" w:rsidRPr="00E94DF1">
              <w:br w:type="page"/>
            </w:r>
            <w:commentRangeStart w:id="3"/>
            <w:r w:rsidR="004A7989" w:rsidRPr="00E94DF1">
              <w:t xml:space="preserve">The </w:t>
            </w:r>
            <w:r w:rsidR="004A7989" w:rsidRPr="00E94DF1">
              <w:rPr>
                <w:i/>
              </w:rPr>
              <w:t>Contractor</w:t>
            </w:r>
            <w:r w:rsidR="00E05050" w:rsidRPr="00A04F95">
              <w:t>’</w:t>
            </w:r>
            <w:r w:rsidR="004A7989" w:rsidRPr="00A04F95">
              <w:t>s</w:t>
            </w:r>
            <w:r w:rsidR="004A7989" w:rsidRPr="00E94DF1">
              <w:t xml:space="preserve"> Offer</w:t>
            </w:r>
            <w:commentRangeEnd w:id="3"/>
            <w:r w:rsidR="00011182">
              <w:rPr>
                <w:rStyle w:val="CommentReference"/>
                <w:b w:val="0"/>
              </w:rPr>
              <w:commentReference w:id="3"/>
            </w:r>
          </w:p>
        </w:tc>
      </w:tr>
    </w:tbl>
    <w:p w:rsidR="006B3B7E" w:rsidRDefault="006B3B7E" w:rsidP="004A7989"/>
    <w:p w:rsidR="004A7989" w:rsidRDefault="004A7989" w:rsidP="004A7989">
      <w:pPr>
        <w:spacing w:after="120"/>
      </w:pPr>
      <w:r>
        <w:t xml:space="preserve">The </w:t>
      </w:r>
      <w:r w:rsidRPr="009462E0">
        <w:rPr>
          <w:i/>
        </w:rPr>
        <w:t>Contractor</w:t>
      </w:r>
      <w:r>
        <w:t xml:space="preserve"> is</w:t>
      </w:r>
    </w:p>
    <w:p w:rsidR="004A7989" w:rsidRDefault="004A7989" w:rsidP="004A7989">
      <w:pPr>
        <w:spacing w:after="120"/>
      </w:pPr>
      <w:r>
        <w:t>Name</w:t>
      </w:r>
      <w:r>
        <w:tab/>
      </w:r>
      <w:r>
        <w:tab/>
      </w:r>
      <w:r>
        <w:tab/>
      </w:r>
      <w:r w:rsidR="009462E0" w:rsidRPr="009462E0">
        <w:rPr>
          <w:color w:val="FF0000"/>
        </w:rPr>
        <w:t>[INSERT COMPANY NAME AND DETAILS BELOW]</w:t>
      </w:r>
    </w:p>
    <w:p w:rsidR="004A7989" w:rsidRDefault="004A7989" w:rsidP="004A7989">
      <w:pPr>
        <w:spacing w:after="120"/>
      </w:pPr>
      <w:r>
        <w:t>Address</w:t>
      </w:r>
      <w:r>
        <w:tab/>
      </w:r>
      <w:r>
        <w:tab/>
        <w:t>……………………………………………………………………….</w:t>
      </w:r>
    </w:p>
    <w:p w:rsidR="004A7989" w:rsidRPr="00C80E12" w:rsidRDefault="004A7989" w:rsidP="00C80E12">
      <w:pPr>
        <w:pStyle w:val="Report"/>
        <w:spacing w:after="120"/>
        <w:rPr>
          <w:rFonts w:ascii="Arial" w:hAnsi="Arial"/>
        </w:rPr>
      </w:pPr>
      <w:r w:rsidRPr="00C80E12">
        <w:rPr>
          <w:rFonts w:ascii="Arial" w:hAnsi="Arial"/>
        </w:rPr>
        <w:t>Telephone</w:t>
      </w:r>
      <w:r w:rsidRPr="00C80E12">
        <w:rPr>
          <w:rFonts w:ascii="Arial" w:hAnsi="Arial"/>
        </w:rPr>
        <w:tab/>
      </w:r>
      <w:r w:rsidRPr="00C80E12">
        <w:rPr>
          <w:rFonts w:ascii="Arial" w:hAnsi="Arial"/>
        </w:rPr>
        <w:tab/>
        <w:t>…………………….. Fax</w:t>
      </w:r>
      <w:r w:rsidRPr="00C80E12">
        <w:rPr>
          <w:rFonts w:ascii="Arial" w:hAnsi="Arial"/>
        </w:rPr>
        <w:tab/>
        <w:t>………………….……………….</w:t>
      </w:r>
    </w:p>
    <w:p w:rsidR="004A7989" w:rsidRPr="00C80E12" w:rsidRDefault="004A7989" w:rsidP="004A7989">
      <w:pPr>
        <w:spacing w:after="120"/>
      </w:pPr>
      <w:r w:rsidRPr="00C80E12">
        <w:t>E-mail address</w:t>
      </w:r>
      <w:r w:rsidRPr="00C80E12">
        <w:tab/>
      </w:r>
      <w:r w:rsidRPr="00C80E12">
        <w:tab/>
        <w:t>……………………………………………………………..……..…</w:t>
      </w:r>
    </w:p>
    <w:p w:rsidR="004A7989" w:rsidRPr="009462E0" w:rsidRDefault="004A7989" w:rsidP="004A7989">
      <w:pPr>
        <w:spacing w:after="120"/>
        <w:rPr>
          <w:color w:val="FF0000"/>
        </w:rPr>
      </w:pPr>
      <w:r>
        <w:t xml:space="preserve">The percentage for overheads and profit added to the Defined Cost for people is </w:t>
      </w:r>
      <w:r w:rsidR="009462E0" w:rsidRPr="009462E0">
        <w:rPr>
          <w:color w:val="FF0000"/>
        </w:rPr>
        <w:t>[CONTRACTOR TO INSERT % FIGURE]</w:t>
      </w:r>
    </w:p>
    <w:p w:rsidR="009462E0" w:rsidRPr="009462E0" w:rsidRDefault="004A7989" w:rsidP="009462E0">
      <w:pPr>
        <w:spacing w:after="120"/>
        <w:rPr>
          <w:color w:val="FF0000"/>
        </w:rPr>
      </w:pPr>
      <w:r>
        <w:t>The percentage for overheads and profit</w:t>
      </w:r>
      <w:r w:rsidR="009462E0">
        <w:t xml:space="preserve"> added to other Defined Cost is </w:t>
      </w:r>
      <w:r w:rsidR="009462E0" w:rsidRPr="009462E0">
        <w:rPr>
          <w:color w:val="FF0000"/>
        </w:rPr>
        <w:t>[CONTRACTOR TO INSERT % FIGURE]</w:t>
      </w:r>
    </w:p>
    <w:p w:rsidR="004A7989" w:rsidRPr="00941EBF" w:rsidRDefault="009462E0" w:rsidP="009462E0">
      <w:pPr>
        <w:rPr>
          <w:szCs w:val="22"/>
        </w:rPr>
      </w:pPr>
      <w:r>
        <w:t xml:space="preserve">The offered total of the Prices is </w:t>
      </w:r>
      <w:r w:rsidRPr="009462E0">
        <w:rPr>
          <w:color w:val="FF0000"/>
        </w:rPr>
        <w:t>[CONTRACTOR TO INSERT TOTAL IN £</w:t>
      </w:r>
      <w:r>
        <w:rPr>
          <w:color w:val="FF0000"/>
        </w:rPr>
        <w:t>s</w:t>
      </w:r>
      <w:r w:rsidRPr="009462E0">
        <w:rPr>
          <w:color w:val="FF0000"/>
        </w:rPr>
        <w:t>]</w:t>
      </w:r>
    </w:p>
    <w:p w:rsidR="00BD70A8" w:rsidRDefault="00BD70A8" w:rsidP="001101B6">
      <w:pPr>
        <w:spacing w:before="120" w:after="120"/>
        <w:jc w:val="left"/>
        <w:rPr>
          <w:bCs/>
          <w:iCs/>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BD70A8" w:rsidRPr="003B236D" w:rsidTr="004A51B8">
        <w:tc>
          <w:tcPr>
            <w:tcW w:w="9432" w:type="dxa"/>
            <w:shd w:val="pct10" w:color="000000" w:fill="FFFFFF"/>
          </w:tcPr>
          <w:p w:rsidR="00BD70A8" w:rsidRPr="003B236D" w:rsidRDefault="00BD70A8" w:rsidP="004A51B8">
            <w:pPr>
              <w:pStyle w:val="Heading2"/>
            </w:pPr>
            <w:r>
              <w:lastRenderedPageBreak/>
              <w:br w:type="page"/>
            </w:r>
            <w:r w:rsidRPr="003B236D">
              <w:t>Price List</w:t>
            </w:r>
          </w:p>
        </w:tc>
      </w:tr>
    </w:tbl>
    <w:p w:rsidR="00BD70A8" w:rsidRDefault="00BD70A8" w:rsidP="00BD70A8"/>
    <w:p w:rsidR="004A7989" w:rsidRDefault="009462E0" w:rsidP="009970E2">
      <w:pPr>
        <w:rPr>
          <w:bCs/>
          <w:iCs/>
        </w:rPr>
      </w:pPr>
      <w:r>
        <w:t>The Price List can be found in</w:t>
      </w:r>
      <w:r w:rsidRPr="009462E0">
        <w:rPr>
          <w:color w:val="FF0000"/>
        </w:rPr>
        <w:t xml:space="preserve"> </w:t>
      </w:r>
      <w:r w:rsidR="009970E2" w:rsidRPr="009970E2">
        <w:rPr>
          <w:i/>
        </w:rPr>
        <w:t>“A1 Price List _Concrete Testing”.</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C32DA6" w:rsidRPr="003B236D" w:rsidTr="00C32DA6">
        <w:tc>
          <w:tcPr>
            <w:tcW w:w="9432" w:type="dxa"/>
            <w:shd w:val="pct10" w:color="000000" w:fill="FFFFFF"/>
          </w:tcPr>
          <w:p w:rsidR="00C32DA6" w:rsidRPr="003B236D" w:rsidRDefault="001101B6" w:rsidP="00E94DF1">
            <w:pPr>
              <w:pStyle w:val="Heading2"/>
            </w:pPr>
            <w:r>
              <w:rPr>
                <w:bCs/>
                <w:iCs/>
              </w:rPr>
              <w:lastRenderedPageBreak/>
              <w:br w:type="page"/>
            </w:r>
            <w:r w:rsidR="00C32DA6">
              <w:br w:type="page"/>
            </w:r>
            <w:r w:rsidR="00C32DA6" w:rsidRPr="003B236D">
              <w:br w:type="page"/>
              <w:t>Works Information</w:t>
            </w:r>
          </w:p>
        </w:tc>
      </w:tr>
    </w:tbl>
    <w:p w:rsidR="00C32DA6" w:rsidRDefault="00C32DA6" w:rsidP="003B236D"/>
    <w:p w:rsidR="00BD7386" w:rsidRPr="009462E0" w:rsidRDefault="00BD7386" w:rsidP="00BD7386">
      <w:pPr>
        <w:rPr>
          <w:iCs/>
          <w:color w:val="FF0000"/>
        </w:rPr>
      </w:pPr>
      <w:r w:rsidRPr="0073577A">
        <w:t xml:space="preserve">The </w:t>
      </w:r>
      <w:r w:rsidRPr="00BD7386">
        <w:t>Works Information</w:t>
      </w:r>
      <w:r>
        <w:t xml:space="preserve"> </w:t>
      </w:r>
      <w:r w:rsidRPr="0073577A">
        <w:t xml:space="preserve">is in the document entitled </w:t>
      </w:r>
      <w:r w:rsidR="008A3DA1" w:rsidRPr="008A3DA1">
        <w:rPr>
          <w:i/>
        </w:rPr>
        <w:t>“A1 Concrete Testing Works Information”.</w:t>
      </w:r>
    </w:p>
    <w:p w:rsidR="00C32DA6" w:rsidRDefault="00C32DA6" w:rsidP="003B2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C32DA6" w:rsidRPr="003B236D">
        <w:tc>
          <w:tcPr>
            <w:tcW w:w="9432" w:type="dxa"/>
            <w:shd w:val="pct10" w:color="000000" w:fill="FFFFFF"/>
          </w:tcPr>
          <w:p w:rsidR="00C32DA6" w:rsidRPr="003B236D" w:rsidRDefault="00C32DA6" w:rsidP="00E94DF1">
            <w:pPr>
              <w:pStyle w:val="Heading2"/>
            </w:pPr>
            <w:r w:rsidRPr="003B236D">
              <w:lastRenderedPageBreak/>
              <w:br w:type="page"/>
            </w:r>
            <w:r w:rsidRPr="003B236D">
              <w:br w:type="page"/>
              <w:t>Site Information</w:t>
            </w:r>
          </w:p>
        </w:tc>
      </w:tr>
    </w:tbl>
    <w:p w:rsidR="00C32DA6" w:rsidRDefault="00C32DA6" w:rsidP="003B236D"/>
    <w:p w:rsidR="00084D7D" w:rsidRDefault="00084D7D" w:rsidP="00084D7D">
      <w:pPr>
        <w:rPr>
          <w:iCs/>
          <w:color w:val="FF0000"/>
        </w:rPr>
      </w:pPr>
      <w:r w:rsidRPr="0073577A">
        <w:t xml:space="preserve">The </w:t>
      </w:r>
      <w:r>
        <w:t>Site</w:t>
      </w:r>
      <w:r w:rsidRPr="00BD7386">
        <w:t xml:space="preserve"> Information</w:t>
      </w:r>
      <w:r>
        <w:t xml:space="preserve"> </w:t>
      </w:r>
      <w:r w:rsidRPr="0073577A">
        <w:t xml:space="preserve">is in the document entitled </w:t>
      </w:r>
      <w:r w:rsidR="00935818" w:rsidRPr="00935818">
        <w:rPr>
          <w:i/>
        </w:rPr>
        <w:t>“A1 Concrete Testing Site Information”.</w:t>
      </w:r>
    </w:p>
    <w:sectPr w:rsidR="00084D7D" w:rsidSect="00B87302">
      <w:footerReference w:type="default" r:id="rId17"/>
      <w:footerReference w:type="first" r:id="rId18"/>
      <w:pgSz w:w="11907" w:h="16840" w:code="9"/>
      <w:pgMar w:top="1440" w:right="1440" w:bottom="1259" w:left="1440" w:header="720" w:footer="897"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iniaz, Afshin" w:date="2018-05-24T11:09:00Z" w:initials="BA">
    <w:p w:rsidR="00113184" w:rsidRDefault="00113184">
      <w:pPr>
        <w:pStyle w:val="CommentText"/>
      </w:pPr>
      <w:r>
        <w:rPr>
          <w:rStyle w:val="CommentReference"/>
        </w:rPr>
        <w:annotationRef/>
      </w:r>
      <w:r w:rsidRPr="00113184">
        <w:t>To be completed by Commercial team.</w:t>
      </w:r>
    </w:p>
  </w:comment>
  <w:comment w:id="1" w:author="Biniaz, Afshin" w:date="2018-05-24T11:09:00Z" w:initials="BA">
    <w:p w:rsidR="00113184" w:rsidRDefault="00113184">
      <w:pPr>
        <w:pStyle w:val="CommentText"/>
      </w:pPr>
      <w:r>
        <w:rPr>
          <w:rStyle w:val="CommentReference"/>
        </w:rPr>
        <w:annotationRef/>
      </w:r>
      <w:r w:rsidRPr="00113184">
        <w:t>To be completed by Commercial team.</w:t>
      </w:r>
    </w:p>
  </w:comment>
  <w:comment w:id="3" w:author="Biniaz, Afshin" w:date="2018-05-24T11:08:00Z" w:initials="BA">
    <w:p w:rsidR="00011182" w:rsidRDefault="00011182">
      <w:pPr>
        <w:pStyle w:val="CommentText"/>
      </w:pPr>
      <w:r>
        <w:rPr>
          <w:rStyle w:val="CommentReference"/>
        </w:rPr>
        <w:annotationRef/>
      </w:r>
      <w:r w:rsidRPr="00011182">
        <w:t>To be completed by Commercial team.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40" w:rsidRDefault="00B13940" w:rsidP="003B236D">
      <w:r>
        <w:separator/>
      </w:r>
    </w:p>
  </w:endnote>
  <w:endnote w:type="continuationSeparator" w:id="0">
    <w:p w:rsidR="00B13940" w:rsidRDefault="00B13940" w:rsidP="003B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9C" w:rsidRDefault="00430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66" w:rsidRDefault="00A73866" w:rsidP="003B236D">
    <w:pPr>
      <w:pStyle w:val="Footer"/>
    </w:pPr>
  </w:p>
  <w:p w:rsidR="00A73866" w:rsidRDefault="00A73866" w:rsidP="003B236D">
    <w:pPr>
      <w:pStyle w:val="Footer"/>
    </w:pPr>
  </w:p>
  <w:p w:rsidR="00A73866" w:rsidRDefault="00C51F8C" w:rsidP="003678F7">
    <w:pPr>
      <w:pStyle w:val="Footer"/>
      <w:tabs>
        <w:tab w:val="clear" w:pos="720"/>
        <w:tab w:val="clear" w:pos="1152"/>
        <w:tab w:val="clear" w:pos="2016"/>
      </w:tabs>
      <w:rPr>
        <w:rStyle w:val="PageNumber"/>
      </w:rPr>
    </w:pPr>
    <w:r>
      <w:t xml:space="preserve">Issue 0 Revision </w:t>
    </w:r>
    <w:r w:rsidR="003678F7">
      <w:t>2</w:t>
    </w:r>
    <w:r w:rsidR="00A73866">
      <w:tab/>
    </w:r>
    <w:r w:rsidR="00A73866">
      <w:rPr>
        <w:rStyle w:val="PageNumber"/>
      </w:rPr>
      <w:t xml:space="preserve">Page </w:t>
    </w:r>
    <w:r w:rsidR="00A73866">
      <w:rPr>
        <w:rStyle w:val="PageNumber"/>
      </w:rPr>
      <w:tab/>
    </w:r>
    <w:r w:rsidR="00547205">
      <w:rPr>
        <w:rStyle w:val="PageNumber"/>
      </w:rPr>
      <w:t>February</w:t>
    </w:r>
    <w:r w:rsidR="00A73866">
      <w:rPr>
        <w:rStyle w:val="PageNumber"/>
      </w:rPr>
      <w:t xml:space="preserve"> 2016</w:t>
    </w:r>
  </w:p>
  <w:p w:rsidR="00A73866" w:rsidRPr="009D203C" w:rsidRDefault="00A73866" w:rsidP="009D203C">
    <w:pPr>
      <w:pStyle w:val="Footer"/>
      <w:tabs>
        <w:tab w:val="clear" w:pos="720"/>
        <w:tab w:val="clear" w:pos="1152"/>
        <w:tab w:val="clear" w:pos="2016"/>
      </w:tabs>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66" w:rsidRPr="00520FA0" w:rsidRDefault="00536073" w:rsidP="006444DA">
    <w:pPr>
      <w:pStyle w:val="Footer"/>
      <w:tabs>
        <w:tab w:val="clear" w:pos="720"/>
        <w:tab w:val="clear" w:pos="1152"/>
        <w:tab w:val="clear" w:pos="2016"/>
      </w:tabs>
      <w:rPr>
        <w:rStyle w:val="PageNumber"/>
      </w:rPr>
    </w:pPr>
    <w:r w:rsidRPr="00520FA0">
      <w:t xml:space="preserve">TST, </w:t>
    </w:r>
    <w:r w:rsidR="003678F7" w:rsidRPr="00520FA0">
      <w:t xml:space="preserve">Issue </w:t>
    </w:r>
    <w:r w:rsidR="00520FA0" w:rsidRPr="00520FA0">
      <w:t>2</w:t>
    </w:r>
    <w:r w:rsidR="003678F7" w:rsidRPr="00520FA0">
      <w:t xml:space="preserve"> Revision </w:t>
    </w:r>
    <w:r w:rsidR="00520FA0" w:rsidRPr="00520FA0">
      <w:t>0</w:t>
    </w:r>
    <w:r w:rsidR="00A73866" w:rsidRPr="00520FA0">
      <w:tab/>
    </w:r>
    <w:r w:rsidR="00A73866" w:rsidRPr="00520FA0">
      <w:rPr>
        <w:rStyle w:val="PageNumber"/>
      </w:rPr>
      <w:t xml:space="preserve">Page </w:t>
    </w:r>
    <w:r w:rsidR="00A73866" w:rsidRPr="00520FA0">
      <w:rPr>
        <w:rStyle w:val="PageNumber"/>
      </w:rPr>
      <w:tab/>
    </w:r>
    <w:r w:rsidR="006444DA">
      <w:rPr>
        <w:rStyle w:val="PageNumber"/>
      </w:rPr>
      <w:t xml:space="preserve">January </w:t>
    </w:r>
    <w:r w:rsidR="00A73866" w:rsidRPr="00520FA0">
      <w:rPr>
        <w:rStyle w:val="PageNumber"/>
      </w:rPr>
      <w:t>201</w:t>
    </w:r>
    <w:r w:rsidR="006444DA">
      <w:rPr>
        <w:rStyle w:val="PageNumber"/>
      </w:rPr>
      <w:t>8</w:t>
    </w:r>
  </w:p>
  <w:p w:rsidR="00A73866" w:rsidRDefault="00A738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73" w:rsidRDefault="00536073" w:rsidP="003B236D">
    <w:pPr>
      <w:pStyle w:val="Footer"/>
    </w:pPr>
  </w:p>
  <w:p w:rsidR="00536073" w:rsidRDefault="00536073" w:rsidP="0072469F">
    <w:pPr>
      <w:pStyle w:val="Footer"/>
      <w:jc w:val="center"/>
    </w:pPr>
  </w:p>
  <w:p w:rsidR="005779E1" w:rsidRDefault="005779E1" w:rsidP="0072469F">
    <w:pPr>
      <w:pStyle w:val="Footer"/>
      <w:tabs>
        <w:tab w:val="clear" w:pos="720"/>
        <w:tab w:val="clear" w:pos="1152"/>
        <w:tab w:val="clear" w:pos="2016"/>
      </w:tabs>
      <w:jc w:val="center"/>
      <w:rPr>
        <w:rStyle w:val="PageNumber"/>
      </w:rPr>
    </w:pPr>
    <w:r>
      <w:t xml:space="preserve">TST, Issue </w:t>
    </w:r>
    <w:r w:rsidR="00520FA0">
      <w:t>2</w:t>
    </w:r>
    <w:r>
      <w:t xml:space="preserve"> Revision</w:t>
    </w:r>
    <w:r w:rsidR="00520FA0">
      <w:t xml:space="preserve"> 0</w:t>
    </w:r>
    <w:r w:rsidR="00536073">
      <w:tab/>
    </w:r>
    <w:r w:rsidR="0072469F">
      <w:fldChar w:fldCharType="begin"/>
    </w:r>
    <w:r w:rsidR="0072469F">
      <w:instrText xml:space="preserve"> PAGE </w:instrText>
    </w:r>
    <w:r w:rsidR="0072469F">
      <w:fldChar w:fldCharType="separate"/>
    </w:r>
    <w:r w:rsidR="00D35ECB">
      <w:rPr>
        <w:noProof/>
      </w:rPr>
      <w:t>4</w:t>
    </w:r>
    <w:r w:rsidR="0072469F">
      <w:fldChar w:fldCharType="end"/>
    </w:r>
    <w:r w:rsidR="0072469F">
      <w:t xml:space="preserve"> </w:t>
    </w:r>
    <w:r w:rsidR="00536073">
      <w:rPr>
        <w:rStyle w:val="PageNumber"/>
      </w:rPr>
      <w:tab/>
    </w:r>
    <w:r w:rsidR="006444DA">
      <w:rPr>
        <w:rStyle w:val="PageNumber"/>
      </w:rPr>
      <w:t xml:space="preserve">January </w:t>
    </w:r>
    <w:r w:rsidR="0008217C">
      <w:rPr>
        <w:rStyle w:val="PageNumber"/>
      </w:rPr>
      <w:t>201</w:t>
    </w:r>
    <w:r w:rsidR="006444DA">
      <w:rPr>
        <w:rStyle w:val="PageNumber"/>
      </w:rPr>
      <w:t>8</w:t>
    </w:r>
  </w:p>
  <w:p w:rsidR="00536073" w:rsidRDefault="00536073" w:rsidP="0072469F">
    <w:pPr>
      <w:pStyle w:val="Footer"/>
      <w:tabs>
        <w:tab w:val="clear" w:pos="720"/>
        <w:tab w:val="clear" w:pos="1152"/>
        <w:tab w:val="clear" w:pos="2016"/>
      </w:tabs>
      <w:jc w:val="center"/>
      <w:rPr>
        <w:rStyle w:val="PageNumber"/>
      </w:rPr>
    </w:pPr>
  </w:p>
  <w:p w:rsidR="00536073" w:rsidRPr="009D203C" w:rsidRDefault="00536073" w:rsidP="009D203C">
    <w:pPr>
      <w:pStyle w:val="Footer"/>
      <w:tabs>
        <w:tab w:val="clear" w:pos="720"/>
        <w:tab w:val="clear" w:pos="1152"/>
        <w:tab w:val="clear" w:pos="2016"/>
      </w:tabs>
      <w:rPr>
        <w:color w:val="80808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E1" w:rsidRPr="00520FA0" w:rsidRDefault="005779E1" w:rsidP="009C2D34">
    <w:pPr>
      <w:pStyle w:val="Footer"/>
      <w:tabs>
        <w:tab w:val="clear" w:pos="720"/>
        <w:tab w:val="clear" w:pos="1152"/>
        <w:tab w:val="clear" w:pos="2016"/>
      </w:tabs>
      <w:rPr>
        <w:rStyle w:val="PageNumber"/>
      </w:rPr>
    </w:pPr>
    <w:r w:rsidRPr="00520FA0">
      <w:t xml:space="preserve">TST, Issue </w:t>
    </w:r>
    <w:r w:rsidR="00520FA0" w:rsidRPr="00520FA0">
      <w:t>2</w:t>
    </w:r>
    <w:r w:rsidRPr="00520FA0">
      <w:t xml:space="preserve"> Revision </w:t>
    </w:r>
    <w:r w:rsidR="00520FA0" w:rsidRPr="00520FA0">
      <w:t>0</w:t>
    </w:r>
    <w:r w:rsidR="00A73866" w:rsidRPr="00520FA0">
      <w:tab/>
    </w:r>
    <w:r w:rsidR="00A73866" w:rsidRPr="00520FA0">
      <w:rPr>
        <w:rStyle w:val="PageNumber"/>
      </w:rPr>
      <w:t xml:space="preserve">Page </w:t>
    </w:r>
    <w:r w:rsidR="00A73866" w:rsidRPr="00520FA0">
      <w:rPr>
        <w:rStyle w:val="PageNumber"/>
      </w:rPr>
      <w:tab/>
    </w:r>
    <w:r w:rsidR="006444DA">
      <w:rPr>
        <w:rStyle w:val="PageNumber"/>
      </w:rPr>
      <w:t xml:space="preserve">January </w:t>
    </w:r>
    <w:r w:rsidR="0008217C">
      <w:rPr>
        <w:rStyle w:val="PageNumber"/>
      </w:rPr>
      <w:t>201</w:t>
    </w:r>
    <w:r w:rsidR="006444DA">
      <w:rPr>
        <w:rStyle w:val="PageNumber"/>
      </w:rPr>
      <w:t>8</w:t>
    </w:r>
  </w:p>
  <w:p w:rsidR="00A73866" w:rsidRDefault="00A73866" w:rsidP="00E1016D">
    <w:pPr>
      <w:pStyle w:val="Footer"/>
      <w:tabs>
        <w:tab w:val="clear" w:pos="720"/>
        <w:tab w:val="clear" w:pos="1152"/>
        <w:tab w:val="clear" w:pos="2016"/>
      </w:tabs>
      <w:rPr>
        <w:rStyle w:val="PageNumber"/>
      </w:rPr>
    </w:pPr>
  </w:p>
  <w:p w:rsidR="00A73866" w:rsidRDefault="00A73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40" w:rsidRDefault="00B13940" w:rsidP="003B236D">
      <w:r>
        <w:separator/>
      </w:r>
    </w:p>
  </w:footnote>
  <w:footnote w:type="continuationSeparator" w:id="0">
    <w:p w:rsidR="00B13940" w:rsidRDefault="00B13940" w:rsidP="003B2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9C" w:rsidRDefault="00430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66" w:rsidRDefault="00A73866" w:rsidP="003B236D">
    <w:pPr>
      <w:pStyle w:val="Header"/>
    </w:pPr>
    <w:r>
      <w:t>Engineering and Construction Short Contract</w:t>
    </w:r>
    <w:r>
      <w:tab/>
    </w:r>
    <w:r>
      <w:tab/>
      <w:t>Contract documents</w:t>
    </w:r>
  </w:p>
  <w:p w:rsidR="00A73866" w:rsidRPr="002D4062" w:rsidRDefault="00A73866" w:rsidP="002D4062">
    <w:pPr>
      <w:pStyle w:val="Header"/>
      <w:rPr>
        <w:bCs/>
      </w:rPr>
    </w:pPr>
    <w:r w:rsidRPr="002D4062">
      <w:rPr>
        <w:bCs/>
      </w:rPr>
      <w:t>Technical Surveys and Testing</w:t>
    </w:r>
  </w:p>
  <w:p w:rsidR="00A73866" w:rsidRDefault="009C2D34" w:rsidP="003B236D">
    <w:pPr>
      <w:pStyle w:val="Header"/>
    </w:pPr>
    <w:r>
      <w:rPr>
        <w:noProof/>
      </w:rPr>
      <mc:AlternateContent>
        <mc:Choice Requires="wps">
          <w:drawing>
            <wp:anchor distT="0" distB="0" distL="114300" distR="114300" simplePos="0" relativeHeight="251657728" behindDoc="0" locked="0" layoutInCell="1" allowOverlap="1" wp14:anchorId="7DC1836D" wp14:editId="03DBD547">
              <wp:simplePos x="0" y="0"/>
              <wp:positionH relativeFrom="column">
                <wp:posOffset>0</wp:posOffset>
              </wp:positionH>
              <wp:positionV relativeFrom="paragraph">
                <wp:posOffset>38100</wp:posOffset>
              </wp:positionV>
              <wp:extent cx="56007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8Vo4Z2QAAAAQBAAAPAAAAZHJzL2Rvd25yZXYueG1sTI9BT8MwDIXvSPyHyJO4TCylSFNV&#10;mk4T0BsXxqZdvca0FY3TNdlW+PUYLnCyn571/L1iNblenWkMnWcDd4sEFHHtbceNge1bdZuBChHZ&#10;Yu+ZDHxSgFV5fVVgbv2FX+m8iY2SEA45GmhjHHKtQ92Sw7DwA7F47350GEWOjbYjXiTc9TpNkqV2&#10;2LF8aHGgx5bqj83JGQjVjo7V17yeJ/v7xlN6fHp5RmNuZtP6AVSkKf4dww++oEMpTAd/YhtUb0CK&#10;RANLGWJmWSrL4VfrstD/4ctvAAAA//8DAFBLAQItABQABgAIAAAAIQC2gziS/gAAAOEBAAATAAAA&#10;AAAAAAAAAAAAAAAAAABbQ29udGVudF9UeXBlc10ueG1sUEsBAi0AFAAGAAgAAAAhADj9If/WAAAA&#10;lAEAAAsAAAAAAAAAAAAAAAAALwEAAF9yZWxzLy5yZWxzUEsBAi0AFAAGAAgAAAAhAF8J+owRAgAA&#10;KAQAAA4AAAAAAAAAAAAAAAAALgIAAGRycy9lMm9Eb2MueG1sUEsBAi0AFAAGAAgAAAAhADxWjhnZ&#10;AAAABAEAAA8AAAAAAAAAAAAAAAAAawQAAGRycy9kb3ducmV2LnhtbFBLBQYAAAAABAAEAPMAAABx&#10;BQAAAAA=&#10;"/>
          </w:pict>
        </mc:Fallback>
      </mc:AlternateContent>
    </w:r>
  </w:p>
  <w:p w:rsidR="00A73866" w:rsidRDefault="00A73866" w:rsidP="003B236D">
    <w:pPr>
      <w:pStyle w:val="Header"/>
    </w:pPr>
  </w:p>
  <w:p w:rsidR="00A73866" w:rsidRDefault="00A73866" w:rsidP="003B23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9C" w:rsidRDefault="00430D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66" w:rsidRDefault="00E9394A" w:rsidP="00E1016D">
    <w:pPr>
      <w:pStyle w:val="Header"/>
    </w:pPr>
    <w:r>
      <w:t>National Asset Delivery ECSC</w:t>
    </w:r>
    <w:r w:rsidR="00A73866">
      <w:tab/>
    </w:r>
    <w:r w:rsidR="00A73866">
      <w:tab/>
      <w:t>Contract documents</w:t>
    </w:r>
  </w:p>
  <w:p w:rsidR="00A73866" w:rsidRPr="002D4062" w:rsidRDefault="00A73866" w:rsidP="00E1016D">
    <w:pPr>
      <w:pStyle w:val="Header"/>
      <w:rPr>
        <w:bCs/>
      </w:rPr>
    </w:pPr>
    <w:r w:rsidRPr="002D4062">
      <w:rPr>
        <w:bCs/>
      </w:rPr>
      <w:t>Technical Surveys and Testing</w:t>
    </w:r>
  </w:p>
  <w:p w:rsidR="00A73866" w:rsidRDefault="00A73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10AD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4DAAB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5A619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C56C1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D39463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55E01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2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3FA63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84EB154"/>
    <w:lvl w:ilvl="0">
      <w:start w:val="1"/>
      <w:numFmt w:val="decimal"/>
      <w:pStyle w:val="ListNumber"/>
      <w:lvlText w:val="%1."/>
      <w:lvlJc w:val="left"/>
      <w:pPr>
        <w:tabs>
          <w:tab w:val="num" w:pos="360"/>
        </w:tabs>
        <w:ind w:left="360" w:hanging="360"/>
      </w:pPr>
    </w:lvl>
  </w:abstractNum>
  <w:abstractNum w:abstractNumId="9">
    <w:nsid w:val="FFFFFF89"/>
    <w:multiLevelType w:val="singleLevel"/>
    <w:tmpl w:val="D57238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C2D68"/>
    <w:multiLevelType w:val="hybridMultilevel"/>
    <w:tmpl w:val="5BF06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A964B4"/>
    <w:multiLevelType w:val="hybridMultilevel"/>
    <w:tmpl w:val="779C25E0"/>
    <w:lvl w:ilvl="0" w:tplc="69CE899C">
      <w:start w:val="1"/>
      <w:numFmt w:val="bullet"/>
      <w:pStyle w:val="Bullet"/>
      <w:lvlText w:val=""/>
      <w:lvlJc w:val="left"/>
      <w:pPr>
        <w:tabs>
          <w:tab w:val="num" w:pos="1086"/>
        </w:tabs>
        <w:ind w:left="1077" w:hanging="351"/>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8054ABD"/>
    <w:multiLevelType w:val="hybridMultilevel"/>
    <w:tmpl w:val="18B64526"/>
    <w:lvl w:ilvl="0" w:tplc="19A078BA">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8665E53"/>
    <w:multiLevelType w:val="hybridMultilevel"/>
    <w:tmpl w:val="AB6CC1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B0459F0"/>
    <w:multiLevelType w:val="hybridMultilevel"/>
    <w:tmpl w:val="4E047576"/>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nsid w:val="0B3529BB"/>
    <w:multiLevelType w:val="hybridMultilevel"/>
    <w:tmpl w:val="3CEEF80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6">
    <w:nsid w:val="0B817395"/>
    <w:multiLevelType w:val="hybridMultilevel"/>
    <w:tmpl w:val="D5FE2FA6"/>
    <w:lvl w:ilvl="0" w:tplc="60924A70">
      <w:start w:val="1"/>
      <w:numFmt w:val="decimal"/>
      <w:pStyle w:val="numberedparagraph"/>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3500C69"/>
    <w:multiLevelType w:val="hybridMultilevel"/>
    <w:tmpl w:val="B454A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7000FD1"/>
    <w:multiLevelType w:val="hybridMultilevel"/>
    <w:tmpl w:val="5980E0EE"/>
    <w:lvl w:ilvl="0" w:tplc="FBFA427C">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19977CCA"/>
    <w:multiLevelType w:val="hybridMultilevel"/>
    <w:tmpl w:val="4DEA8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1EF437ED"/>
    <w:multiLevelType w:val="hybridMultilevel"/>
    <w:tmpl w:val="92B6BBAA"/>
    <w:lvl w:ilvl="0" w:tplc="E054A8B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3"/>
        </w:tabs>
        <w:ind w:left="1083" w:hanging="360"/>
      </w:pPr>
      <w:rPr>
        <w:rFonts w:ascii="Symbol" w:hAnsi="Symbol" w:hint="default"/>
        <w:sz w:val="16"/>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2">
    <w:nsid w:val="1F437A04"/>
    <w:multiLevelType w:val="hybridMultilevel"/>
    <w:tmpl w:val="A2B20DAC"/>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3">
    <w:nsid w:val="24C42619"/>
    <w:multiLevelType w:val="hybridMultilevel"/>
    <w:tmpl w:val="FD64B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25625A53"/>
    <w:multiLevelType w:val="hybridMultilevel"/>
    <w:tmpl w:val="BE9E612A"/>
    <w:lvl w:ilvl="0" w:tplc="08090001">
      <w:start w:val="1"/>
      <w:numFmt w:val="bullet"/>
      <w:lvlText w:val=""/>
      <w:lvlJc w:val="left"/>
      <w:pPr>
        <w:ind w:left="5053" w:hanging="360"/>
      </w:pPr>
      <w:rPr>
        <w:rFonts w:ascii="Symbol" w:hAnsi="Symbol" w:hint="default"/>
      </w:rPr>
    </w:lvl>
    <w:lvl w:ilvl="1" w:tplc="08090001">
      <w:start w:val="1"/>
      <w:numFmt w:val="bullet"/>
      <w:lvlText w:val=""/>
      <w:lvlJc w:val="left"/>
      <w:pPr>
        <w:ind w:left="5773" w:hanging="360"/>
      </w:pPr>
      <w:rPr>
        <w:rFonts w:ascii="Symbol" w:hAnsi="Symbol" w:hint="default"/>
      </w:rPr>
    </w:lvl>
    <w:lvl w:ilvl="2" w:tplc="08090001">
      <w:start w:val="1"/>
      <w:numFmt w:val="bullet"/>
      <w:lvlText w:val=""/>
      <w:lvlJc w:val="left"/>
      <w:pPr>
        <w:ind w:left="6493" w:hanging="360"/>
      </w:pPr>
      <w:rPr>
        <w:rFonts w:ascii="Symbol" w:hAnsi="Symbol" w:hint="default"/>
      </w:rPr>
    </w:lvl>
    <w:lvl w:ilvl="3" w:tplc="08090001" w:tentative="1">
      <w:start w:val="1"/>
      <w:numFmt w:val="bullet"/>
      <w:lvlText w:val=""/>
      <w:lvlJc w:val="left"/>
      <w:pPr>
        <w:ind w:left="7213" w:hanging="360"/>
      </w:pPr>
      <w:rPr>
        <w:rFonts w:ascii="Symbol" w:hAnsi="Symbol" w:hint="default"/>
      </w:rPr>
    </w:lvl>
    <w:lvl w:ilvl="4" w:tplc="08090003" w:tentative="1">
      <w:start w:val="1"/>
      <w:numFmt w:val="bullet"/>
      <w:lvlText w:val="o"/>
      <w:lvlJc w:val="left"/>
      <w:pPr>
        <w:ind w:left="7933" w:hanging="360"/>
      </w:pPr>
      <w:rPr>
        <w:rFonts w:ascii="Courier New" w:hAnsi="Courier New" w:cs="Courier New" w:hint="default"/>
      </w:rPr>
    </w:lvl>
    <w:lvl w:ilvl="5" w:tplc="08090005" w:tentative="1">
      <w:start w:val="1"/>
      <w:numFmt w:val="bullet"/>
      <w:lvlText w:val=""/>
      <w:lvlJc w:val="left"/>
      <w:pPr>
        <w:ind w:left="8653" w:hanging="360"/>
      </w:pPr>
      <w:rPr>
        <w:rFonts w:ascii="Wingdings" w:hAnsi="Wingdings" w:hint="default"/>
      </w:rPr>
    </w:lvl>
    <w:lvl w:ilvl="6" w:tplc="08090001" w:tentative="1">
      <w:start w:val="1"/>
      <w:numFmt w:val="bullet"/>
      <w:lvlText w:val=""/>
      <w:lvlJc w:val="left"/>
      <w:pPr>
        <w:ind w:left="9373" w:hanging="360"/>
      </w:pPr>
      <w:rPr>
        <w:rFonts w:ascii="Symbol" w:hAnsi="Symbol" w:hint="default"/>
      </w:rPr>
    </w:lvl>
    <w:lvl w:ilvl="7" w:tplc="08090003" w:tentative="1">
      <w:start w:val="1"/>
      <w:numFmt w:val="bullet"/>
      <w:lvlText w:val="o"/>
      <w:lvlJc w:val="left"/>
      <w:pPr>
        <w:ind w:left="10093" w:hanging="360"/>
      </w:pPr>
      <w:rPr>
        <w:rFonts w:ascii="Courier New" w:hAnsi="Courier New" w:cs="Courier New" w:hint="default"/>
      </w:rPr>
    </w:lvl>
    <w:lvl w:ilvl="8" w:tplc="08090005" w:tentative="1">
      <w:start w:val="1"/>
      <w:numFmt w:val="bullet"/>
      <w:lvlText w:val=""/>
      <w:lvlJc w:val="left"/>
      <w:pPr>
        <w:ind w:left="10813" w:hanging="360"/>
      </w:pPr>
      <w:rPr>
        <w:rFonts w:ascii="Wingdings" w:hAnsi="Wingdings" w:hint="default"/>
      </w:rPr>
    </w:lvl>
  </w:abstractNum>
  <w:abstractNum w:abstractNumId="25">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3B035EC"/>
    <w:multiLevelType w:val="hybridMultilevel"/>
    <w:tmpl w:val="DB782D7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33BA17E2"/>
    <w:multiLevelType w:val="hybridMultilevel"/>
    <w:tmpl w:val="A1D0268C"/>
    <w:lvl w:ilvl="0" w:tplc="2912DB0A">
      <w:start w:val="2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B2E07AE"/>
    <w:multiLevelType w:val="hybridMultilevel"/>
    <w:tmpl w:val="9702AD1E"/>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3B9031BC"/>
    <w:multiLevelType w:val="multilevel"/>
    <w:tmpl w:val="CA1AEFEE"/>
    <w:lvl w:ilvl="0">
      <w:start w:val="1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10C1A86"/>
    <w:multiLevelType w:val="multilevel"/>
    <w:tmpl w:val="25B28846"/>
    <w:lvl w:ilvl="0">
      <w:start w:val="1"/>
      <w:numFmt w:val="decimal"/>
      <w:pStyle w:val="Heading2"/>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23B07D3"/>
    <w:multiLevelType w:val="hybridMultilevel"/>
    <w:tmpl w:val="A3A0ACCA"/>
    <w:lvl w:ilvl="0" w:tplc="3D7E83A4">
      <w:start w:val="19"/>
      <w:numFmt w:val="none"/>
      <w:lvlText w:val="18."/>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5C145E5"/>
    <w:multiLevelType w:val="hybridMultilevel"/>
    <w:tmpl w:val="5DAE4E16"/>
    <w:lvl w:ilvl="0" w:tplc="ED08CC5C">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3">
    <w:nsid w:val="48F36653"/>
    <w:multiLevelType w:val="singleLevel"/>
    <w:tmpl w:val="D498862A"/>
    <w:lvl w:ilvl="0">
      <w:start w:val="1"/>
      <w:numFmt w:val="bullet"/>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4A542DD1"/>
    <w:multiLevelType w:val="hybridMultilevel"/>
    <w:tmpl w:val="CDAA7922"/>
    <w:lvl w:ilvl="0" w:tplc="08090001">
      <w:start w:val="1"/>
      <w:numFmt w:val="bullet"/>
      <w:lvlText w:val=""/>
      <w:lvlJc w:val="left"/>
      <w:pPr>
        <w:tabs>
          <w:tab w:val="num" w:pos="1080"/>
        </w:tabs>
        <w:ind w:left="144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5">
    <w:nsid w:val="4CDB2355"/>
    <w:multiLevelType w:val="hybridMultilevel"/>
    <w:tmpl w:val="96083A8C"/>
    <w:name w:val="List Bullet 2"/>
    <w:lvl w:ilvl="0" w:tplc="EBB41212">
      <w:start w:val="1"/>
      <w:numFmt w:val="bullet"/>
      <w:lvlText w:val=""/>
      <w:lvlJc w:val="left"/>
      <w:pPr>
        <w:tabs>
          <w:tab w:val="num" w:pos="1211"/>
        </w:tabs>
        <w:ind w:left="1211" w:hanging="360"/>
      </w:pPr>
      <w:rPr>
        <w:rFonts w:ascii="Symbol" w:hAnsi="Symbol" w:hint="default"/>
      </w:rPr>
    </w:lvl>
    <w:lvl w:ilvl="1" w:tplc="9FB8CFE8" w:tentative="1">
      <w:start w:val="1"/>
      <w:numFmt w:val="bullet"/>
      <w:lvlText w:val="o"/>
      <w:lvlJc w:val="left"/>
      <w:pPr>
        <w:tabs>
          <w:tab w:val="num" w:pos="1440"/>
        </w:tabs>
        <w:ind w:left="1440" w:hanging="360"/>
      </w:pPr>
      <w:rPr>
        <w:rFonts w:ascii="Courier New" w:hAnsi="Courier New" w:cs="Courier New" w:hint="default"/>
      </w:rPr>
    </w:lvl>
    <w:lvl w:ilvl="2" w:tplc="81145914" w:tentative="1">
      <w:start w:val="1"/>
      <w:numFmt w:val="bullet"/>
      <w:lvlText w:val=""/>
      <w:lvlJc w:val="left"/>
      <w:pPr>
        <w:tabs>
          <w:tab w:val="num" w:pos="2160"/>
        </w:tabs>
        <w:ind w:left="2160" w:hanging="360"/>
      </w:pPr>
      <w:rPr>
        <w:rFonts w:ascii="Wingdings" w:hAnsi="Wingdings" w:hint="default"/>
      </w:rPr>
    </w:lvl>
    <w:lvl w:ilvl="3" w:tplc="E5381520" w:tentative="1">
      <w:start w:val="1"/>
      <w:numFmt w:val="bullet"/>
      <w:lvlText w:val=""/>
      <w:lvlJc w:val="left"/>
      <w:pPr>
        <w:tabs>
          <w:tab w:val="num" w:pos="2880"/>
        </w:tabs>
        <w:ind w:left="2880" w:hanging="360"/>
      </w:pPr>
      <w:rPr>
        <w:rFonts w:ascii="Symbol" w:hAnsi="Symbol" w:hint="default"/>
      </w:rPr>
    </w:lvl>
    <w:lvl w:ilvl="4" w:tplc="E460D85A" w:tentative="1">
      <w:start w:val="1"/>
      <w:numFmt w:val="bullet"/>
      <w:lvlText w:val="o"/>
      <w:lvlJc w:val="left"/>
      <w:pPr>
        <w:tabs>
          <w:tab w:val="num" w:pos="3600"/>
        </w:tabs>
        <w:ind w:left="3600" w:hanging="360"/>
      </w:pPr>
      <w:rPr>
        <w:rFonts w:ascii="Courier New" w:hAnsi="Courier New" w:cs="Courier New" w:hint="default"/>
      </w:rPr>
    </w:lvl>
    <w:lvl w:ilvl="5" w:tplc="AA0ADB2E" w:tentative="1">
      <w:start w:val="1"/>
      <w:numFmt w:val="bullet"/>
      <w:lvlText w:val=""/>
      <w:lvlJc w:val="left"/>
      <w:pPr>
        <w:tabs>
          <w:tab w:val="num" w:pos="4320"/>
        </w:tabs>
        <w:ind w:left="4320" w:hanging="360"/>
      </w:pPr>
      <w:rPr>
        <w:rFonts w:ascii="Wingdings" w:hAnsi="Wingdings" w:hint="default"/>
      </w:rPr>
    </w:lvl>
    <w:lvl w:ilvl="6" w:tplc="23D04C5E" w:tentative="1">
      <w:start w:val="1"/>
      <w:numFmt w:val="bullet"/>
      <w:lvlText w:val=""/>
      <w:lvlJc w:val="left"/>
      <w:pPr>
        <w:tabs>
          <w:tab w:val="num" w:pos="5040"/>
        </w:tabs>
        <w:ind w:left="5040" w:hanging="360"/>
      </w:pPr>
      <w:rPr>
        <w:rFonts w:ascii="Symbol" w:hAnsi="Symbol" w:hint="default"/>
      </w:rPr>
    </w:lvl>
    <w:lvl w:ilvl="7" w:tplc="2FC8843E" w:tentative="1">
      <w:start w:val="1"/>
      <w:numFmt w:val="bullet"/>
      <w:lvlText w:val="o"/>
      <w:lvlJc w:val="left"/>
      <w:pPr>
        <w:tabs>
          <w:tab w:val="num" w:pos="5760"/>
        </w:tabs>
        <w:ind w:left="5760" w:hanging="360"/>
      </w:pPr>
      <w:rPr>
        <w:rFonts w:ascii="Courier New" w:hAnsi="Courier New" w:cs="Courier New" w:hint="default"/>
      </w:rPr>
    </w:lvl>
    <w:lvl w:ilvl="8" w:tplc="C39230A2" w:tentative="1">
      <w:start w:val="1"/>
      <w:numFmt w:val="bullet"/>
      <w:lvlText w:val=""/>
      <w:lvlJc w:val="left"/>
      <w:pPr>
        <w:tabs>
          <w:tab w:val="num" w:pos="6480"/>
        </w:tabs>
        <w:ind w:left="6480" w:hanging="360"/>
      </w:pPr>
      <w:rPr>
        <w:rFonts w:ascii="Wingdings" w:hAnsi="Wingdings" w:hint="default"/>
      </w:rPr>
    </w:lvl>
  </w:abstractNum>
  <w:abstractNum w:abstractNumId="36">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38">
    <w:nsid w:val="52380142"/>
    <w:multiLevelType w:val="hybridMultilevel"/>
    <w:tmpl w:val="CCBA9884"/>
    <w:lvl w:ilvl="0" w:tplc="BE229E84">
      <w:start w:val="1"/>
      <w:numFmt w:val="bullet"/>
      <w:pStyle w:val="BulletCD"/>
      <w:lvlText w:val=""/>
      <w:lvlJc w:val="left"/>
      <w:pPr>
        <w:tabs>
          <w:tab w:val="num" w:pos="360"/>
        </w:tabs>
        <w:ind w:left="284" w:hanging="284"/>
      </w:pPr>
      <w:rPr>
        <w:rFonts w:ascii="Symbol" w:hAnsi="Symbol" w:hint="default"/>
        <w:sz w:val="22"/>
      </w:rPr>
    </w:lvl>
    <w:lvl w:ilvl="1" w:tplc="93E4FFA0">
      <w:start w:val="1"/>
      <w:numFmt w:val="bullet"/>
      <w:lvlText w:val="o"/>
      <w:lvlJc w:val="left"/>
      <w:pPr>
        <w:tabs>
          <w:tab w:val="num" w:pos="1440"/>
        </w:tabs>
        <w:ind w:left="1440" w:hanging="360"/>
      </w:pPr>
      <w:rPr>
        <w:rFonts w:ascii="Courier New" w:hAnsi="Courier New" w:hint="default"/>
      </w:rPr>
    </w:lvl>
    <w:lvl w:ilvl="2" w:tplc="606CA0B2" w:tentative="1">
      <w:start w:val="1"/>
      <w:numFmt w:val="bullet"/>
      <w:lvlText w:val=""/>
      <w:lvlJc w:val="left"/>
      <w:pPr>
        <w:tabs>
          <w:tab w:val="num" w:pos="2160"/>
        </w:tabs>
        <w:ind w:left="2160" w:hanging="360"/>
      </w:pPr>
      <w:rPr>
        <w:rFonts w:ascii="Wingdings" w:hAnsi="Wingdings" w:hint="default"/>
      </w:rPr>
    </w:lvl>
    <w:lvl w:ilvl="3" w:tplc="5A920A3A" w:tentative="1">
      <w:start w:val="1"/>
      <w:numFmt w:val="bullet"/>
      <w:lvlText w:val=""/>
      <w:lvlJc w:val="left"/>
      <w:pPr>
        <w:tabs>
          <w:tab w:val="num" w:pos="2880"/>
        </w:tabs>
        <w:ind w:left="2880" w:hanging="360"/>
      </w:pPr>
      <w:rPr>
        <w:rFonts w:ascii="Symbol" w:hAnsi="Symbol" w:hint="default"/>
      </w:rPr>
    </w:lvl>
    <w:lvl w:ilvl="4" w:tplc="A120F62A" w:tentative="1">
      <w:start w:val="1"/>
      <w:numFmt w:val="bullet"/>
      <w:lvlText w:val="o"/>
      <w:lvlJc w:val="left"/>
      <w:pPr>
        <w:tabs>
          <w:tab w:val="num" w:pos="3600"/>
        </w:tabs>
        <w:ind w:left="3600" w:hanging="360"/>
      </w:pPr>
      <w:rPr>
        <w:rFonts w:ascii="Courier New" w:hAnsi="Courier New" w:hint="default"/>
      </w:rPr>
    </w:lvl>
    <w:lvl w:ilvl="5" w:tplc="4AB69280" w:tentative="1">
      <w:start w:val="1"/>
      <w:numFmt w:val="bullet"/>
      <w:lvlText w:val=""/>
      <w:lvlJc w:val="left"/>
      <w:pPr>
        <w:tabs>
          <w:tab w:val="num" w:pos="4320"/>
        </w:tabs>
        <w:ind w:left="4320" w:hanging="360"/>
      </w:pPr>
      <w:rPr>
        <w:rFonts w:ascii="Wingdings" w:hAnsi="Wingdings" w:hint="default"/>
      </w:rPr>
    </w:lvl>
    <w:lvl w:ilvl="6" w:tplc="A148D290" w:tentative="1">
      <w:start w:val="1"/>
      <w:numFmt w:val="bullet"/>
      <w:lvlText w:val=""/>
      <w:lvlJc w:val="left"/>
      <w:pPr>
        <w:tabs>
          <w:tab w:val="num" w:pos="5040"/>
        </w:tabs>
        <w:ind w:left="5040" w:hanging="360"/>
      </w:pPr>
      <w:rPr>
        <w:rFonts w:ascii="Symbol" w:hAnsi="Symbol" w:hint="default"/>
      </w:rPr>
    </w:lvl>
    <w:lvl w:ilvl="7" w:tplc="9D845E30" w:tentative="1">
      <w:start w:val="1"/>
      <w:numFmt w:val="bullet"/>
      <w:lvlText w:val="o"/>
      <w:lvlJc w:val="left"/>
      <w:pPr>
        <w:tabs>
          <w:tab w:val="num" w:pos="5760"/>
        </w:tabs>
        <w:ind w:left="5760" w:hanging="360"/>
      </w:pPr>
      <w:rPr>
        <w:rFonts w:ascii="Courier New" w:hAnsi="Courier New" w:hint="default"/>
      </w:rPr>
    </w:lvl>
    <w:lvl w:ilvl="8" w:tplc="B6A68D90" w:tentative="1">
      <w:start w:val="1"/>
      <w:numFmt w:val="bullet"/>
      <w:lvlText w:val=""/>
      <w:lvlJc w:val="left"/>
      <w:pPr>
        <w:tabs>
          <w:tab w:val="num" w:pos="6480"/>
        </w:tabs>
        <w:ind w:left="6480" w:hanging="360"/>
      </w:pPr>
      <w:rPr>
        <w:rFonts w:ascii="Wingdings" w:hAnsi="Wingdings" w:hint="default"/>
      </w:rPr>
    </w:lvl>
  </w:abstractNum>
  <w:abstractNum w:abstractNumId="39">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0">
    <w:nsid w:val="54CE24A3"/>
    <w:multiLevelType w:val="hybridMultilevel"/>
    <w:tmpl w:val="95E85968"/>
    <w:lvl w:ilvl="0" w:tplc="2D5C941E">
      <w:start w:val="1"/>
      <w:numFmt w:val="bullet"/>
      <w:lvlText w:val=""/>
      <w:lvlJc w:val="left"/>
      <w:pPr>
        <w:tabs>
          <w:tab w:val="num" w:pos="720"/>
        </w:tabs>
        <w:ind w:left="720" w:hanging="360"/>
      </w:pPr>
      <w:rPr>
        <w:rFonts w:ascii="Symbol" w:hAnsi="Symbol" w:hint="default"/>
      </w:rPr>
    </w:lvl>
    <w:lvl w:ilvl="1" w:tplc="EBE8C3AE" w:tentative="1">
      <w:start w:val="1"/>
      <w:numFmt w:val="bullet"/>
      <w:lvlText w:val="o"/>
      <w:lvlJc w:val="left"/>
      <w:pPr>
        <w:tabs>
          <w:tab w:val="num" w:pos="1440"/>
        </w:tabs>
        <w:ind w:left="1440" w:hanging="360"/>
      </w:pPr>
      <w:rPr>
        <w:rFonts w:ascii="Courier New" w:hAnsi="Courier New" w:cs="Courier New" w:hint="default"/>
      </w:rPr>
    </w:lvl>
    <w:lvl w:ilvl="2" w:tplc="791C94C2" w:tentative="1">
      <w:start w:val="1"/>
      <w:numFmt w:val="bullet"/>
      <w:lvlText w:val=""/>
      <w:lvlJc w:val="left"/>
      <w:pPr>
        <w:tabs>
          <w:tab w:val="num" w:pos="2160"/>
        </w:tabs>
        <w:ind w:left="2160" w:hanging="360"/>
      </w:pPr>
      <w:rPr>
        <w:rFonts w:ascii="Wingdings" w:hAnsi="Wingdings" w:hint="default"/>
      </w:rPr>
    </w:lvl>
    <w:lvl w:ilvl="3" w:tplc="68C8283C" w:tentative="1">
      <w:start w:val="1"/>
      <w:numFmt w:val="bullet"/>
      <w:lvlText w:val=""/>
      <w:lvlJc w:val="left"/>
      <w:pPr>
        <w:tabs>
          <w:tab w:val="num" w:pos="2880"/>
        </w:tabs>
        <w:ind w:left="2880" w:hanging="360"/>
      </w:pPr>
      <w:rPr>
        <w:rFonts w:ascii="Symbol" w:hAnsi="Symbol" w:hint="default"/>
      </w:rPr>
    </w:lvl>
    <w:lvl w:ilvl="4" w:tplc="E652985E" w:tentative="1">
      <w:start w:val="1"/>
      <w:numFmt w:val="bullet"/>
      <w:lvlText w:val="o"/>
      <w:lvlJc w:val="left"/>
      <w:pPr>
        <w:tabs>
          <w:tab w:val="num" w:pos="3600"/>
        </w:tabs>
        <w:ind w:left="3600" w:hanging="360"/>
      </w:pPr>
      <w:rPr>
        <w:rFonts w:ascii="Courier New" w:hAnsi="Courier New" w:cs="Courier New" w:hint="default"/>
      </w:rPr>
    </w:lvl>
    <w:lvl w:ilvl="5" w:tplc="EB48DE1C" w:tentative="1">
      <w:start w:val="1"/>
      <w:numFmt w:val="bullet"/>
      <w:lvlText w:val=""/>
      <w:lvlJc w:val="left"/>
      <w:pPr>
        <w:tabs>
          <w:tab w:val="num" w:pos="4320"/>
        </w:tabs>
        <w:ind w:left="4320" w:hanging="360"/>
      </w:pPr>
      <w:rPr>
        <w:rFonts w:ascii="Wingdings" w:hAnsi="Wingdings" w:hint="default"/>
      </w:rPr>
    </w:lvl>
    <w:lvl w:ilvl="6" w:tplc="9AE28020" w:tentative="1">
      <w:start w:val="1"/>
      <w:numFmt w:val="bullet"/>
      <w:lvlText w:val=""/>
      <w:lvlJc w:val="left"/>
      <w:pPr>
        <w:tabs>
          <w:tab w:val="num" w:pos="5040"/>
        </w:tabs>
        <w:ind w:left="5040" w:hanging="360"/>
      </w:pPr>
      <w:rPr>
        <w:rFonts w:ascii="Symbol" w:hAnsi="Symbol" w:hint="default"/>
      </w:rPr>
    </w:lvl>
    <w:lvl w:ilvl="7" w:tplc="EDA2203C" w:tentative="1">
      <w:start w:val="1"/>
      <w:numFmt w:val="bullet"/>
      <w:lvlText w:val="o"/>
      <w:lvlJc w:val="left"/>
      <w:pPr>
        <w:tabs>
          <w:tab w:val="num" w:pos="5760"/>
        </w:tabs>
        <w:ind w:left="5760" w:hanging="360"/>
      </w:pPr>
      <w:rPr>
        <w:rFonts w:ascii="Courier New" w:hAnsi="Courier New" w:cs="Courier New" w:hint="default"/>
      </w:rPr>
    </w:lvl>
    <w:lvl w:ilvl="8" w:tplc="E1B0C12E" w:tentative="1">
      <w:start w:val="1"/>
      <w:numFmt w:val="bullet"/>
      <w:lvlText w:val=""/>
      <w:lvlJc w:val="left"/>
      <w:pPr>
        <w:tabs>
          <w:tab w:val="num" w:pos="6480"/>
        </w:tabs>
        <w:ind w:left="6480" w:hanging="360"/>
      </w:pPr>
      <w:rPr>
        <w:rFonts w:ascii="Wingdings" w:hAnsi="Wingdings" w:hint="default"/>
      </w:rPr>
    </w:lvl>
  </w:abstractNum>
  <w:abstractNum w:abstractNumId="41">
    <w:nsid w:val="558341DE"/>
    <w:multiLevelType w:val="hybridMultilevel"/>
    <w:tmpl w:val="CA1AEFEE"/>
    <w:lvl w:ilvl="0" w:tplc="08090001">
      <w:start w:val="19"/>
      <w:numFmt w:val="decimal"/>
      <w:lvlText w:val="%1."/>
      <w:lvlJc w:val="left"/>
      <w:pPr>
        <w:tabs>
          <w:tab w:val="num" w:pos="1080"/>
        </w:tabs>
        <w:ind w:left="1080" w:hanging="72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2">
    <w:nsid w:val="5A9D7060"/>
    <w:multiLevelType w:val="hybridMultilevel"/>
    <w:tmpl w:val="139A7DA4"/>
    <w:lvl w:ilvl="0" w:tplc="08090001">
      <w:start w:val="1"/>
      <w:numFmt w:val="bullet"/>
      <w:lvlText w:val=""/>
      <w:lvlJc w:val="left"/>
      <w:pPr>
        <w:ind w:left="1153" w:hanging="420"/>
      </w:pPr>
      <w:rPr>
        <w:rFonts w:ascii="Symbol" w:hAnsi="Symbol" w:hint="default"/>
      </w:rPr>
    </w:lvl>
    <w:lvl w:ilvl="1" w:tplc="08090001">
      <w:start w:val="1"/>
      <w:numFmt w:val="bullet"/>
      <w:lvlText w:val=""/>
      <w:lvlJc w:val="left"/>
      <w:pPr>
        <w:ind w:left="1813" w:hanging="360"/>
      </w:pPr>
      <w:rPr>
        <w:rFonts w:ascii="Symbol" w:hAnsi="Symbol" w:hint="default"/>
      </w:rPr>
    </w:lvl>
    <w:lvl w:ilvl="2" w:tplc="08090001">
      <w:start w:val="1"/>
      <w:numFmt w:val="bullet"/>
      <w:lvlText w:val=""/>
      <w:lvlJc w:val="left"/>
      <w:pPr>
        <w:ind w:left="2533" w:hanging="360"/>
      </w:pPr>
      <w:rPr>
        <w:rFonts w:ascii="Symbol" w:hAnsi="Symbol" w:hint="default"/>
      </w:rPr>
    </w:lvl>
    <w:lvl w:ilvl="3" w:tplc="08090001">
      <w:start w:val="1"/>
      <w:numFmt w:val="bullet"/>
      <w:lvlText w:val=""/>
      <w:lvlJc w:val="left"/>
      <w:pPr>
        <w:ind w:left="3253" w:hanging="360"/>
      </w:pPr>
      <w:rPr>
        <w:rFonts w:ascii="Symbol" w:hAnsi="Symbol" w:hint="default"/>
      </w:rPr>
    </w:lvl>
    <w:lvl w:ilvl="4" w:tplc="08090001">
      <w:start w:val="1"/>
      <w:numFmt w:val="bullet"/>
      <w:lvlText w:val=""/>
      <w:lvlJc w:val="left"/>
      <w:pPr>
        <w:ind w:left="3973" w:hanging="360"/>
      </w:pPr>
      <w:rPr>
        <w:rFonts w:ascii="Symbol" w:hAnsi="Symbol" w:hint="default"/>
      </w:rPr>
    </w:lvl>
    <w:lvl w:ilvl="5" w:tplc="08090001">
      <w:start w:val="1"/>
      <w:numFmt w:val="bullet"/>
      <w:lvlText w:val=""/>
      <w:lvlJc w:val="left"/>
      <w:pPr>
        <w:ind w:left="4693" w:hanging="360"/>
      </w:pPr>
      <w:rPr>
        <w:rFonts w:ascii="Symbol" w:hAnsi="Symbol" w:hint="default"/>
      </w:rPr>
    </w:lvl>
    <w:lvl w:ilvl="6" w:tplc="08090001">
      <w:start w:val="1"/>
      <w:numFmt w:val="bullet"/>
      <w:lvlText w:val=""/>
      <w:lvlJc w:val="left"/>
      <w:pPr>
        <w:ind w:left="5413" w:hanging="360"/>
      </w:pPr>
      <w:rPr>
        <w:rFonts w:ascii="Symbol" w:hAnsi="Symbol" w:hint="default"/>
      </w:rPr>
    </w:lvl>
    <w:lvl w:ilvl="7" w:tplc="08090001">
      <w:start w:val="1"/>
      <w:numFmt w:val="bullet"/>
      <w:lvlText w:val=""/>
      <w:lvlJc w:val="left"/>
      <w:pPr>
        <w:ind w:left="6133" w:hanging="360"/>
      </w:pPr>
      <w:rPr>
        <w:rFonts w:ascii="Symbol" w:hAnsi="Symbol" w:hint="default"/>
      </w:rPr>
    </w:lvl>
    <w:lvl w:ilvl="8" w:tplc="08090005" w:tentative="1">
      <w:start w:val="1"/>
      <w:numFmt w:val="bullet"/>
      <w:lvlText w:val=""/>
      <w:lvlJc w:val="left"/>
      <w:pPr>
        <w:ind w:left="6853" w:hanging="360"/>
      </w:pPr>
      <w:rPr>
        <w:rFonts w:ascii="Wingdings" w:hAnsi="Wingdings" w:hint="default"/>
      </w:rPr>
    </w:lvl>
  </w:abstractNum>
  <w:abstractNum w:abstractNumId="43">
    <w:nsid w:val="5C310BCA"/>
    <w:multiLevelType w:val="hybridMultilevel"/>
    <w:tmpl w:val="DDEC380E"/>
    <w:lvl w:ilvl="0" w:tplc="08090001">
      <w:start w:val="1"/>
      <w:numFmt w:val="bullet"/>
      <w:lvlText w:val=""/>
      <w:lvlJc w:val="left"/>
      <w:pPr>
        <w:ind w:left="14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5F174836"/>
    <w:multiLevelType w:val="hybridMultilevel"/>
    <w:tmpl w:val="136200B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5">
    <w:nsid w:val="62D544C1"/>
    <w:multiLevelType w:val="hybridMultilevel"/>
    <w:tmpl w:val="C57A9010"/>
    <w:lvl w:ilvl="0" w:tplc="986CCD5E">
      <w:start w:val="1"/>
      <w:numFmt w:val="bullet"/>
      <w:lvlText w:val=""/>
      <w:lvlJc w:val="left"/>
      <w:pPr>
        <w:tabs>
          <w:tab w:val="num" w:pos="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993"/>
        </w:tabs>
        <w:ind w:left="993"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7">
    <w:nsid w:val="6916513A"/>
    <w:multiLevelType w:val="hybridMultilevel"/>
    <w:tmpl w:val="BB88DBBE"/>
    <w:lvl w:ilvl="0" w:tplc="13D07FBC">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8">
    <w:nsid w:val="6B2B29C3"/>
    <w:multiLevelType w:val="hybridMultilevel"/>
    <w:tmpl w:val="50647E1E"/>
    <w:lvl w:ilvl="0" w:tplc="B58407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D9B12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48020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1">
    <w:nsid w:val="776106C3"/>
    <w:multiLevelType w:val="hybridMultilevel"/>
    <w:tmpl w:val="9F5AEE76"/>
    <w:lvl w:ilvl="0" w:tplc="08090001">
      <w:start w:val="1"/>
      <w:numFmt w:val="bullet"/>
      <w:lvlText w:val=""/>
      <w:lvlJc w:val="left"/>
      <w:pPr>
        <w:ind w:left="1267" w:hanging="360"/>
      </w:pPr>
      <w:rPr>
        <w:rFonts w:ascii="Symbol" w:hAnsi="Symbol" w:hint="default"/>
      </w:rPr>
    </w:lvl>
    <w:lvl w:ilvl="1" w:tplc="08090001">
      <w:start w:val="1"/>
      <w:numFmt w:val="bullet"/>
      <w:lvlText w:val=""/>
      <w:lvlJc w:val="left"/>
      <w:pPr>
        <w:ind w:left="1987" w:hanging="360"/>
      </w:pPr>
      <w:rPr>
        <w:rFonts w:ascii="Symbol" w:hAnsi="Symbol" w:hint="default"/>
      </w:rPr>
    </w:lvl>
    <w:lvl w:ilvl="2" w:tplc="08090001">
      <w:start w:val="1"/>
      <w:numFmt w:val="bullet"/>
      <w:lvlText w:val=""/>
      <w:lvlJc w:val="left"/>
      <w:pPr>
        <w:ind w:left="2707" w:hanging="360"/>
      </w:pPr>
      <w:rPr>
        <w:rFonts w:ascii="Symbol" w:hAnsi="Symbol" w:hint="default"/>
      </w:rPr>
    </w:lvl>
    <w:lvl w:ilvl="3" w:tplc="0809000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52">
    <w:nsid w:val="79296214"/>
    <w:multiLevelType w:val="hybridMultilevel"/>
    <w:tmpl w:val="C3DAFE3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53">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1"/>
  </w:num>
  <w:num w:numId="13">
    <w:abstractNumId w:val="16"/>
  </w:num>
  <w:num w:numId="14">
    <w:abstractNumId w:val="39"/>
  </w:num>
  <w:num w:numId="15">
    <w:abstractNumId w:val="30"/>
  </w:num>
  <w:num w:numId="16">
    <w:abstractNumId w:val="14"/>
  </w:num>
  <w:num w:numId="17">
    <w:abstractNumId w:val="21"/>
  </w:num>
  <w:num w:numId="18">
    <w:abstractNumId w:val="35"/>
  </w:num>
  <w:num w:numId="19">
    <w:abstractNumId w:val="32"/>
  </w:num>
  <w:num w:numId="20">
    <w:abstractNumId w:val="17"/>
  </w:num>
  <w:num w:numId="21">
    <w:abstractNumId w:val="25"/>
  </w:num>
  <w:num w:numId="22">
    <w:abstractNumId w:val="40"/>
  </w:num>
  <w:num w:numId="23">
    <w:abstractNumId w:val="36"/>
  </w:num>
  <w:num w:numId="24">
    <w:abstractNumId w:val="47"/>
  </w:num>
  <w:num w:numId="25">
    <w:abstractNumId w:val="18"/>
  </w:num>
  <w:num w:numId="26">
    <w:abstractNumId w:val="41"/>
  </w:num>
  <w:num w:numId="27">
    <w:abstractNumId w:val="10"/>
  </w:num>
  <w:num w:numId="28">
    <w:abstractNumId w:val="13"/>
  </w:num>
  <w:num w:numId="29">
    <w:abstractNumId w:val="27"/>
  </w:num>
  <w:num w:numId="30">
    <w:abstractNumId w:val="19"/>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9"/>
  </w:num>
  <w:num w:numId="34">
    <w:abstractNumId w:val="31"/>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53"/>
  </w:num>
  <w:num w:numId="38">
    <w:abstractNumId w:val="22"/>
  </w:num>
  <w:num w:numId="39">
    <w:abstractNumId w:val="44"/>
  </w:num>
  <w:num w:numId="40">
    <w:abstractNumId w:val="20"/>
  </w:num>
  <w:num w:numId="41">
    <w:abstractNumId w:val="51"/>
  </w:num>
  <w:num w:numId="42">
    <w:abstractNumId w:val="15"/>
  </w:num>
  <w:num w:numId="43">
    <w:abstractNumId w:val="12"/>
  </w:num>
  <w:num w:numId="44">
    <w:abstractNumId w:val="23"/>
  </w:num>
  <w:num w:numId="45">
    <w:abstractNumId w:val="42"/>
  </w:num>
  <w:num w:numId="46">
    <w:abstractNumId w:val="24"/>
  </w:num>
  <w:num w:numId="47">
    <w:abstractNumId w:val="45"/>
  </w:num>
  <w:num w:numId="48">
    <w:abstractNumId w:val="34"/>
  </w:num>
  <w:num w:numId="49">
    <w:abstractNumId w:val="43"/>
  </w:num>
  <w:num w:numId="50">
    <w:abstractNumId w:val="48"/>
  </w:num>
  <w:num w:numId="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inkAnnotation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6D"/>
    <w:rsid w:val="00001E11"/>
    <w:rsid w:val="00002148"/>
    <w:rsid w:val="00003F06"/>
    <w:rsid w:val="00010B8F"/>
    <w:rsid w:val="00011182"/>
    <w:rsid w:val="0001124A"/>
    <w:rsid w:val="00012585"/>
    <w:rsid w:val="00020851"/>
    <w:rsid w:val="00020CBC"/>
    <w:rsid w:val="00021558"/>
    <w:rsid w:val="00024A29"/>
    <w:rsid w:val="0003034C"/>
    <w:rsid w:val="00030B04"/>
    <w:rsid w:val="00033936"/>
    <w:rsid w:val="000369CF"/>
    <w:rsid w:val="0003797F"/>
    <w:rsid w:val="00053CEE"/>
    <w:rsid w:val="000543F6"/>
    <w:rsid w:val="000670AB"/>
    <w:rsid w:val="0007041F"/>
    <w:rsid w:val="00075C07"/>
    <w:rsid w:val="00076F31"/>
    <w:rsid w:val="00080731"/>
    <w:rsid w:val="0008217C"/>
    <w:rsid w:val="00084D7D"/>
    <w:rsid w:val="00085519"/>
    <w:rsid w:val="00090886"/>
    <w:rsid w:val="00094F75"/>
    <w:rsid w:val="00096B6F"/>
    <w:rsid w:val="000A6CBF"/>
    <w:rsid w:val="000B52CC"/>
    <w:rsid w:val="000C38D9"/>
    <w:rsid w:val="000C490B"/>
    <w:rsid w:val="000C5547"/>
    <w:rsid w:val="000D19BD"/>
    <w:rsid w:val="000D3172"/>
    <w:rsid w:val="000D6B0E"/>
    <w:rsid w:val="000D7741"/>
    <w:rsid w:val="000E0653"/>
    <w:rsid w:val="000E4269"/>
    <w:rsid w:val="000E4CD4"/>
    <w:rsid w:val="000E7811"/>
    <w:rsid w:val="000E7E13"/>
    <w:rsid w:val="000F621D"/>
    <w:rsid w:val="00103FD1"/>
    <w:rsid w:val="00106739"/>
    <w:rsid w:val="001101B6"/>
    <w:rsid w:val="00110ECB"/>
    <w:rsid w:val="001110F1"/>
    <w:rsid w:val="00113184"/>
    <w:rsid w:val="00117B53"/>
    <w:rsid w:val="00121564"/>
    <w:rsid w:val="00123D7E"/>
    <w:rsid w:val="00125AA6"/>
    <w:rsid w:val="001275C6"/>
    <w:rsid w:val="00127D2C"/>
    <w:rsid w:val="001325FD"/>
    <w:rsid w:val="001407CC"/>
    <w:rsid w:val="00157015"/>
    <w:rsid w:val="00157C40"/>
    <w:rsid w:val="00161846"/>
    <w:rsid w:val="00167AC8"/>
    <w:rsid w:val="001704BA"/>
    <w:rsid w:val="00171862"/>
    <w:rsid w:val="00173BB0"/>
    <w:rsid w:val="0017443D"/>
    <w:rsid w:val="0017749A"/>
    <w:rsid w:val="00183A18"/>
    <w:rsid w:val="00186F94"/>
    <w:rsid w:val="00190AE4"/>
    <w:rsid w:val="00193AF8"/>
    <w:rsid w:val="001B536D"/>
    <w:rsid w:val="001B7FEF"/>
    <w:rsid w:val="001C4668"/>
    <w:rsid w:val="001C4E71"/>
    <w:rsid w:val="001C64F4"/>
    <w:rsid w:val="001D4E21"/>
    <w:rsid w:val="001E3768"/>
    <w:rsid w:val="001E6168"/>
    <w:rsid w:val="001E687C"/>
    <w:rsid w:val="001F1719"/>
    <w:rsid w:val="001F2641"/>
    <w:rsid w:val="001F2DAA"/>
    <w:rsid w:val="001F490F"/>
    <w:rsid w:val="0020299F"/>
    <w:rsid w:val="002031B4"/>
    <w:rsid w:val="002052B8"/>
    <w:rsid w:val="00217508"/>
    <w:rsid w:val="00221CC0"/>
    <w:rsid w:val="0022270F"/>
    <w:rsid w:val="00223B91"/>
    <w:rsid w:val="00235952"/>
    <w:rsid w:val="00236E77"/>
    <w:rsid w:val="002420AE"/>
    <w:rsid w:val="00247876"/>
    <w:rsid w:val="00254AC6"/>
    <w:rsid w:val="0026021E"/>
    <w:rsid w:val="002637B6"/>
    <w:rsid w:val="002638A6"/>
    <w:rsid w:val="002641B3"/>
    <w:rsid w:val="002647E2"/>
    <w:rsid w:val="00267ADD"/>
    <w:rsid w:val="00271938"/>
    <w:rsid w:val="00275FE5"/>
    <w:rsid w:val="00282F6B"/>
    <w:rsid w:val="00286D10"/>
    <w:rsid w:val="002954CA"/>
    <w:rsid w:val="002A0798"/>
    <w:rsid w:val="002A5A61"/>
    <w:rsid w:val="002A670F"/>
    <w:rsid w:val="002A6CDB"/>
    <w:rsid w:val="002B5AB0"/>
    <w:rsid w:val="002B71FE"/>
    <w:rsid w:val="002C4651"/>
    <w:rsid w:val="002C4A40"/>
    <w:rsid w:val="002C542B"/>
    <w:rsid w:val="002D296C"/>
    <w:rsid w:val="002D4062"/>
    <w:rsid w:val="002D43F9"/>
    <w:rsid w:val="002D46F9"/>
    <w:rsid w:val="002D653A"/>
    <w:rsid w:val="002E3D19"/>
    <w:rsid w:val="002E7837"/>
    <w:rsid w:val="002F3D8D"/>
    <w:rsid w:val="002F3DF2"/>
    <w:rsid w:val="00305B90"/>
    <w:rsid w:val="00310990"/>
    <w:rsid w:val="0031469B"/>
    <w:rsid w:val="00316D85"/>
    <w:rsid w:val="00317E51"/>
    <w:rsid w:val="0032232C"/>
    <w:rsid w:val="00327609"/>
    <w:rsid w:val="003344ED"/>
    <w:rsid w:val="003368B4"/>
    <w:rsid w:val="00342C54"/>
    <w:rsid w:val="00345E1D"/>
    <w:rsid w:val="00357364"/>
    <w:rsid w:val="00364EDF"/>
    <w:rsid w:val="003678F7"/>
    <w:rsid w:val="00370AAF"/>
    <w:rsid w:val="0037339E"/>
    <w:rsid w:val="00373869"/>
    <w:rsid w:val="003775E7"/>
    <w:rsid w:val="00385238"/>
    <w:rsid w:val="00393847"/>
    <w:rsid w:val="0039717B"/>
    <w:rsid w:val="003A3ABB"/>
    <w:rsid w:val="003A5AA6"/>
    <w:rsid w:val="003B236D"/>
    <w:rsid w:val="003B5EBC"/>
    <w:rsid w:val="003B6C26"/>
    <w:rsid w:val="003B7786"/>
    <w:rsid w:val="003C0B6D"/>
    <w:rsid w:val="003C2140"/>
    <w:rsid w:val="003C2882"/>
    <w:rsid w:val="003C29BC"/>
    <w:rsid w:val="003C2F01"/>
    <w:rsid w:val="003C6D6E"/>
    <w:rsid w:val="003D4861"/>
    <w:rsid w:val="003E05D0"/>
    <w:rsid w:val="003E673A"/>
    <w:rsid w:val="003E7174"/>
    <w:rsid w:val="003E7E56"/>
    <w:rsid w:val="003F060D"/>
    <w:rsid w:val="003F7CA2"/>
    <w:rsid w:val="00400E63"/>
    <w:rsid w:val="00402A81"/>
    <w:rsid w:val="004113FE"/>
    <w:rsid w:val="00412245"/>
    <w:rsid w:val="004208F6"/>
    <w:rsid w:val="00424A9D"/>
    <w:rsid w:val="00425EE2"/>
    <w:rsid w:val="00430D9C"/>
    <w:rsid w:val="00444123"/>
    <w:rsid w:val="0044714E"/>
    <w:rsid w:val="004524A8"/>
    <w:rsid w:val="00460764"/>
    <w:rsid w:val="004635C8"/>
    <w:rsid w:val="00463718"/>
    <w:rsid w:val="00463C07"/>
    <w:rsid w:val="00464567"/>
    <w:rsid w:val="004675C3"/>
    <w:rsid w:val="004743D5"/>
    <w:rsid w:val="00474FB7"/>
    <w:rsid w:val="00485861"/>
    <w:rsid w:val="004869FF"/>
    <w:rsid w:val="00486B9B"/>
    <w:rsid w:val="0049360A"/>
    <w:rsid w:val="0049539C"/>
    <w:rsid w:val="004A51B8"/>
    <w:rsid w:val="004A7989"/>
    <w:rsid w:val="004B2EA8"/>
    <w:rsid w:val="004C2766"/>
    <w:rsid w:val="004C5EC4"/>
    <w:rsid w:val="004C6C24"/>
    <w:rsid w:val="004D18C0"/>
    <w:rsid w:val="004D1979"/>
    <w:rsid w:val="004D773D"/>
    <w:rsid w:val="004E25AB"/>
    <w:rsid w:val="004E2B47"/>
    <w:rsid w:val="004E4E01"/>
    <w:rsid w:val="004E7B55"/>
    <w:rsid w:val="004F5E01"/>
    <w:rsid w:val="004F7FE1"/>
    <w:rsid w:val="005064DF"/>
    <w:rsid w:val="00507081"/>
    <w:rsid w:val="00512B0B"/>
    <w:rsid w:val="00515B9B"/>
    <w:rsid w:val="00520FA0"/>
    <w:rsid w:val="00521746"/>
    <w:rsid w:val="00526E44"/>
    <w:rsid w:val="00536073"/>
    <w:rsid w:val="00543D80"/>
    <w:rsid w:val="00544964"/>
    <w:rsid w:val="00547205"/>
    <w:rsid w:val="00550669"/>
    <w:rsid w:val="0055474A"/>
    <w:rsid w:val="00554B60"/>
    <w:rsid w:val="005559A8"/>
    <w:rsid w:val="0055666A"/>
    <w:rsid w:val="00557D5F"/>
    <w:rsid w:val="005612F6"/>
    <w:rsid w:val="00564E24"/>
    <w:rsid w:val="0057379F"/>
    <w:rsid w:val="00573F14"/>
    <w:rsid w:val="005779E1"/>
    <w:rsid w:val="00581D33"/>
    <w:rsid w:val="00584EBF"/>
    <w:rsid w:val="005860C3"/>
    <w:rsid w:val="00592EF8"/>
    <w:rsid w:val="00594031"/>
    <w:rsid w:val="005A1C81"/>
    <w:rsid w:val="005A7E81"/>
    <w:rsid w:val="005D1806"/>
    <w:rsid w:val="005D3C9C"/>
    <w:rsid w:val="005F5922"/>
    <w:rsid w:val="005F6067"/>
    <w:rsid w:val="005F7959"/>
    <w:rsid w:val="00601C7B"/>
    <w:rsid w:val="00602DFF"/>
    <w:rsid w:val="0061012C"/>
    <w:rsid w:val="00611787"/>
    <w:rsid w:val="00617867"/>
    <w:rsid w:val="0062026A"/>
    <w:rsid w:val="006202A5"/>
    <w:rsid w:val="00620486"/>
    <w:rsid w:val="00622BAC"/>
    <w:rsid w:val="00623B41"/>
    <w:rsid w:val="00624D4A"/>
    <w:rsid w:val="006259FF"/>
    <w:rsid w:val="0062701B"/>
    <w:rsid w:val="006271BA"/>
    <w:rsid w:val="00632354"/>
    <w:rsid w:val="006436D2"/>
    <w:rsid w:val="006444DA"/>
    <w:rsid w:val="00644640"/>
    <w:rsid w:val="006463CA"/>
    <w:rsid w:val="00650354"/>
    <w:rsid w:val="0065060A"/>
    <w:rsid w:val="0067205C"/>
    <w:rsid w:val="006726E4"/>
    <w:rsid w:val="00672DAC"/>
    <w:rsid w:val="0067317C"/>
    <w:rsid w:val="00673566"/>
    <w:rsid w:val="0067590A"/>
    <w:rsid w:val="00684F5D"/>
    <w:rsid w:val="0068501E"/>
    <w:rsid w:val="00690ED5"/>
    <w:rsid w:val="00691165"/>
    <w:rsid w:val="006919BB"/>
    <w:rsid w:val="006919F8"/>
    <w:rsid w:val="0069201E"/>
    <w:rsid w:val="006977BF"/>
    <w:rsid w:val="006A01C9"/>
    <w:rsid w:val="006A2F78"/>
    <w:rsid w:val="006A5742"/>
    <w:rsid w:val="006A6D86"/>
    <w:rsid w:val="006B09C9"/>
    <w:rsid w:val="006B3B7E"/>
    <w:rsid w:val="006B411A"/>
    <w:rsid w:val="006B5393"/>
    <w:rsid w:val="006C2FD2"/>
    <w:rsid w:val="006C4315"/>
    <w:rsid w:val="006D0743"/>
    <w:rsid w:val="006D1C92"/>
    <w:rsid w:val="006E215B"/>
    <w:rsid w:val="006E3D86"/>
    <w:rsid w:val="006E6F3C"/>
    <w:rsid w:val="006F25DA"/>
    <w:rsid w:val="006F59FB"/>
    <w:rsid w:val="00700904"/>
    <w:rsid w:val="00704D5A"/>
    <w:rsid w:val="00707950"/>
    <w:rsid w:val="00714606"/>
    <w:rsid w:val="00714CC7"/>
    <w:rsid w:val="0072118C"/>
    <w:rsid w:val="0072469F"/>
    <w:rsid w:val="00725A99"/>
    <w:rsid w:val="00726875"/>
    <w:rsid w:val="00731CF6"/>
    <w:rsid w:val="007358BF"/>
    <w:rsid w:val="007413B3"/>
    <w:rsid w:val="00741DB5"/>
    <w:rsid w:val="007456D5"/>
    <w:rsid w:val="0074592B"/>
    <w:rsid w:val="00747931"/>
    <w:rsid w:val="00750102"/>
    <w:rsid w:val="007518B6"/>
    <w:rsid w:val="007546CE"/>
    <w:rsid w:val="0076399E"/>
    <w:rsid w:val="00772108"/>
    <w:rsid w:val="007723F7"/>
    <w:rsid w:val="0077406A"/>
    <w:rsid w:val="00777FD4"/>
    <w:rsid w:val="00793D87"/>
    <w:rsid w:val="0079519B"/>
    <w:rsid w:val="007A5469"/>
    <w:rsid w:val="007A59BB"/>
    <w:rsid w:val="007B3682"/>
    <w:rsid w:val="007B5A0E"/>
    <w:rsid w:val="007D0FEC"/>
    <w:rsid w:val="007D68BE"/>
    <w:rsid w:val="007F537C"/>
    <w:rsid w:val="007F6FE5"/>
    <w:rsid w:val="00801D01"/>
    <w:rsid w:val="008060DE"/>
    <w:rsid w:val="00811F56"/>
    <w:rsid w:val="00812904"/>
    <w:rsid w:val="00820A28"/>
    <w:rsid w:val="00825D1D"/>
    <w:rsid w:val="0082797D"/>
    <w:rsid w:val="00830B15"/>
    <w:rsid w:val="00830BDA"/>
    <w:rsid w:val="008355FA"/>
    <w:rsid w:val="008358F0"/>
    <w:rsid w:val="008433E2"/>
    <w:rsid w:val="0084615E"/>
    <w:rsid w:val="00850A5B"/>
    <w:rsid w:val="00852800"/>
    <w:rsid w:val="0086010C"/>
    <w:rsid w:val="00864209"/>
    <w:rsid w:val="008657CD"/>
    <w:rsid w:val="00866719"/>
    <w:rsid w:val="00872035"/>
    <w:rsid w:val="008813E7"/>
    <w:rsid w:val="008831A0"/>
    <w:rsid w:val="00883852"/>
    <w:rsid w:val="0088599B"/>
    <w:rsid w:val="00891180"/>
    <w:rsid w:val="0089694F"/>
    <w:rsid w:val="008A093E"/>
    <w:rsid w:val="008A1AC6"/>
    <w:rsid w:val="008A2D9C"/>
    <w:rsid w:val="008A3DA1"/>
    <w:rsid w:val="008B2E7A"/>
    <w:rsid w:val="008C069D"/>
    <w:rsid w:val="008C17EC"/>
    <w:rsid w:val="008C2D22"/>
    <w:rsid w:val="008D63FC"/>
    <w:rsid w:val="008E259D"/>
    <w:rsid w:val="008E6CA2"/>
    <w:rsid w:val="008F06AE"/>
    <w:rsid w:val="008F187A"/>
    <w:rsid w:val="008F2A2D"/>
    <w:rsid w:val="008F640B"/>
    <w:rsid w:val="009033D4"/>
    <w:rsid w:val="00911A3C"/>
    <w:rsid w:val="009134AC"/>
    <w:rsid w:val="00913B99"/>
    <w:rsid w:val="009141B8"/>
    <w:rsid w:val="00920FBE"/>
    <w:rsid w:val="009257D3"/>
    <w:rsid w:val="00925C5D"/>
    <w:rsid w:val="00931873"/>
    <w:rsid w:val="00933038"/>
    <w:rsid w:val="00935818"/>
    <w:rsid w:val="00935E93"/>
    <w:rsid w:val="0093790F"/>
    <w:rsid w:val="00941EBF"/>
    <w:rsid w:val="009454AB"/>
    <w:rsid w:val="009459C0"/>
    <w:rsid w:val="009462E0"/>
    <w:rsid w:val="009559C8"/>
    <w:rsid w:val="00956273"/>
    <w:rsid w:val="009565B9"/>
    <w:rsid w:val="00956B38"/>
    <w:rsid w:val="0096488E"/>
    <w:rsid w:val="0097252B"/>
    <w:rsid w:val="00972E2F"/>
    <w:rsid w:val="00974A4E"/>
    <w:rsid w:val="00984446"/>
    <w:rsid w:val="009970E2"/>
    <w:rsid w:val="009A0BA9"/>
    <w:rsid w:val="009A1B35"/>
    <w:rsid w:val="009B2363"/>
    <w:rsid w:val="009B35B5"/>
    <w:rsid w:val="009B45CB"/>
    <w:rsid w:val="009B59F3"/>
    <w:rsid w:val="009C2D34"/>
    <w:rsid w:val="009C7B56"/>
    <w:rsid w:val="009D203C"/>
    <w:rsid w:val="009D2E43"/>
    <w:rsid w:val="009D74C5"/>
    <w:rsid w:val="009F38FE"/>
    <w:rsid w:val="009F5B34"/>
    <w:rsid w:val="009F630C"/>
    <w:rsid w:val="00A00BDB"/>
    <w:rsid w:val="00A04F95"/>
    <w:rsid w:val="00A06FA2"/>
    <w:rsid w:val="00A11195"/>
    <w:rsid w:val="00A26C17"/>
    <w:rsid w:val="00A32AE1"/>
    <w:rsid w:val="00A43BDA"/>
    <w:rsid w:val="00A43F40"/>
    <w:rsid w:val="00A46A93"/>
    <w:rsid w:val="00A46BDE"/>
    <w:rsid w:val="00A550CD"/>
    <w:rsid w:val="00A60CE7"/>
    <w:rsid w:val="00A63C55"/>
    <w:rsid w:val="00A7119C"/>
    <w:rsid w:val="00A72645"/>
    <w:rsid w:val="00A73866"/>
    <w:rsid w:val="00A75F76"/>
    <w:rsid w:val="00A81B7C"/>
    <w:rsid w:val="00A83890"/>
    <w:rsid w:val="00A85B48"/>
    <w:rsid w:val="00A93173"/>
    <w:rsid w:val="00A938B5"/>
    <w:rsid w:val="00A96660"/>
    <w:rsid w:val="00A96DDE"/>
    <w:rsid w:val="00A97627"/>
    <w:rsid w:val="00AC27C3"/>
    <w:rsid w:val="00AC4EC2"/>
    <w:rsid w:val="00AC7365"/>
    <w:rsid w:val="00AC7997"/>
    <w:rsid w:val="00AD14FC"/>
    <w:rsid w:val="00AD2F6D"/>
    <w:rsid w:val="00AE23A4"/>
    <w:rsid w:val="00AE2C23"/>
    <w:rsid w:val="00AF0098"/>
    <w:rsid w:val="00AF2927"/>
    <w:rsid w:val="00AF3926"/>
    <w:rsid w:val="00AF7D46"/>
    <w:rsid w:val="00B02750"/>
    <w:rsid w:val="00B13940"/>
    <w:rsid w:val="00B13967"/>
    <w:rsid w:val="00B310CC"/>
    <w:rsid w:val="00B33DBC"/>
    <w:rsid w:val="00B33EDE"/>
    <w:rsid w:val="00B41C6C"/>
    <w:rsid w:val="00B51C83"/>
    <w:rsid w:val="00B5582A"/>
    <w:rsid w:val="00B632C7"/>
    <w:rsid w:val="00B64E6B"/>
    <w:rsid w:val="00B65249"/>
    <w:rsid w:val="00B66370"/>
    <w:rsid w:val="00B72B68"/>
    <w:rsid w:val="00B737F0"/>
    <w:rsid w:val="00B7596F"/>
    <w:rsid w:val="00B778F5"/>
    <w:rsid w:val="00B862CD"/>
    <w:rsid w:val="00B87302"/>
    <w:rsid w:val="00B87631"/>
    <w:rsid w:val="00B9003B"/>
    <w:rsid w:val="00B90385"/>
    <w:rsid w:val="00B94F23"/>
    <w:rsid w:val="00B96C1D"/>
    <w:rsid w:val="00BA147C"/>
    <w:rsid w:val="00BA7640"/>
    <w:rsid w:val="00BB02C6"/>
    <w:rsid w:val="00BB1A41"/>
    <w:rsid w:val="00BB34F9"/>
    <w:rsid w:val="00BD0BD1"/>
    <w:rsid w:val="00BD14DA"/>
    <w:rsid w:val="00BD6562"/>
    <w:rsid w:val="00BD6FDD"/>
    <w:rsid w:val="00BD70A8"/>
    <w:rsid w:val="00BD7386"/>
    <w:rsid w:val="00BF1AB7"/>
    <w:rsid w:val="00BF241F"/>
    <w:rsid w:val="00BF6EE4"/>
    <w:rsid w:val="00C047A7"/>
    <w:rsid w:val="00C04AA5"/>
    <w:rsid w:val="00C06FA2"/>
    <w:rsid w:val="00C165A3"/>
    <w:rsid w:val="00C21712"/>
    <w:rsid w:val="00C2270A"/>
    <w:rsid w:val="00C31A9B"/>
    <w:rsid w:val="00C32DA6"/>
    <w:rsid w:val="00C33733"/>
    <w:rsid w:val="00C34AA7"/>
    <w:rsid w:val="00C37524"/>
    <w:rsid w:val="00C406BC"/>
    <w:rsid w:val="00C51F8C"/>
    <w:rsid w:val="00C52066"/>
    <w:rsid w:val="00C54587"/>
    <w:rsid w:val="00C57458"/>
    <w:rsid w:val="00C633C9"/>
    <w:rsid w:val="00C6383D"/>
    <w:rsid w:val="00C80E12"/>
    <w:rsid w:val="00C81F23"/>
    <w:rsid w:val="00C82850"/>
    <w:rsid w:val="00C8746A"/>
    <w:rsid w:val="00C90275"/>
    <w:rsid w:val="00C91B82"/>
    <w:rsid w:val="00CB287A"/>
    <w:rsid w:val="00CB4256"/>
    <w:rsid w:val="00CB4E62"/>
    <w:rsid w:val="00CB59EC"/>
    <w:rsid w:val="00CC087D"/>
    <w:rsid w:val="00CC090E"/>
    <w:rsid w:val="00CC4F39"/>
    <w:rsid w:val="00CD1C9B"/>
    <w:rsid w:val="00CD38F9"/>
    <w:rsid w:val="00CE0C2D"/>
    <w:rsid w:val="00CE1169"/>
    <w:rsid w:val="00CE4E71"/>
    <w:rsid w:val="00CF2297"/>
    <w:rsid w:val="00CF708E"/>
    <w:rsid w:val="00CF7F26"/>
    <w:rsid w:val="00D02965"/>
    <w:rsid w:val="00D030B8"/>
    <w:rsid w:val="00D040B2"/>
    <w:rsid w:val="00D05DDE"/>
    <w:rsid w:val="00D06190"/>
    <w:rsid w:val="00D06646"/>
    <w:rsid w:val="00D103AC"/>
    <w:rsid w:val="00D10D35"/>
    <w:rsid w:val="00D136CF"/>
    <w:rsid w:val="00D15B72"/>
    <w:rsid w:val="00D20B41"/>
    <w:rsid w:val="00D22B26"/>
    <w:rsid w:val="00D33AEE"/>
    <w:rsid w:val="00D35ECB"/>
    <w:rsid w:val="00D427F2"/>
    <w:rsid w:val="00D51C3E"/>
    <w:rsid w:val="00D55849"/>
    <w:rsid w:val="00D6731D"/>
    <w:rsid w:val="00D719E2"/>
    <w:rsid w:val="00D71ED0"/>
    <w:rsid w:val="00D772F0"/>
    <w:rsid w:val="00D841B0"/>
    <w:rsid w:val="00D91211"/>
    <w:rsid w:val="00D917D2"/>
    <w:rsid w:val="00DA3AC0"/>
    <w:rsid w:val="00DB16C3"/>
    <w:rsid w:val="00DB44F0"/>
    <w:rsid w:val="00DC1FAD"/>
    <w:rsid w:val="00DC3EF4"/>
    <w:rsid w:val="00DD1CF6"/>
    <w:rsid w:val="00DE0550"/>
    <w:rsid w:val="00DE069A"/>
    <w:rsid w:val="00DE20D9"/>
    <w:rsid w:val="00DE2B35"/>
    <w:rsid w:val="00DF2025"/>
    <w:rsid w:val="00E02ED4"/>
    <w:rsid w:val="00E03608"/>
    <w:rsid w:val="00E05050"/>
    <w:rsid w:val="00E058E8"/>
    <w:rsid w:val="00E070DC"/>
    <w:rsid w:val="00E1016D"/>
    <w:rsid w:val="00E1161E"/>
    <w:rsid w:val="00E23E66"/>
    <w:rsid w:val="00E26F9C"/>
    <w:rsid w:val="00E478F5"/>
    <w:rsid w:val="00E50BA4"/>
    <w:rsid w:val="00E55057"/>
    <w:rsid w:val="00E57483"/>
    <w:rsid w:val="00E576C9"/>
    <w:rsid w:val="00E62F01"/>
    <w:rsid w:val="00E8537D"/>
    <w:rsid w:val="00E922FD"/>
    <w:rsid w:val="00E9394A"/>
    <w:rsid w:val="00E94DF1"/>
    <w:rsid w:val="00E964DF"/>
    <w:rsid w:val="00EB596E"/>
    <w:rsid w:val="00EB66A3"/>
    <w:rsid w:val="00EB6FF7"/>
    <w:rsid w:val="00EC1117"/>
    <w:rsid w:val="00EC2475"/>
    <w:rsid w:val="00EC29E5"/>
    <w:rsid w:val="00EC2F37"/>
    <w:rsid w:val="00EE2C1E"/>
    <w:rsid w:val="00EF2684"/>
    <w:rsid w:val="00EF5D22"/>
    <w:rsid w:val="00F03CD9"/>
    <w:rsid w:val="00F063A7"/>
    <w:rsid w:val="00F111A5"/>
    <w:rsid w:val="00F119E6"/>
    <w:rsid w:val="00F11E89"/>
    <w:rsid w:val="00F14F26"/>
    <w:rsid w:val="00F241E3"/>
    <w:rsid w:val="00F24335"/>
    <w:rsid w:val="00F30B44"/>
    <w:rsid w:val="00F42441"/>
    <w:rsid w:val="00F436B7"/>
    <w:rsid w:val="00F50490"/>
    <w:rsid w:val="00F50A27"/>
    <w:rsid w:val="00F52926"/>
    <w:rsid w:val="00F53579"/>
    <w:rsid w:val="00F73C47"/>
    <w:rsid w:val="00F80374"/>
    <w:rsid w:val="00F81B59"/>
    <w:rsid w:val="00F86376"/>
    <w:rsid w:val="00F92642"/>
    <w:rsid w:val="00F93371"/>
    <w:rsid w:val="00F933C2"/>
    <w:rsid w:val="00FA52A4"/>
    <w:rsid w:val="00FA55A0"/>
    <w:rsid w:val="00FB0DF1"/>
    <w:rsid w:val="00FB2CA7"/>
    <w:rsid w:val="00FB686F"/>
    <w:rsid w:val="00FC1220"/>
    <w:rsid w:val="00FC3B1B"/>
    <w:rsid w:val="00FC60CD"/>
    <w:rsid w:val="00FC75B6"/>
    <w:rsid w:val="00FD0A64"/>
    <w:rsid w:val="00FD2182"/>
    <w:rsid w:val="00FD2C4C"/>
    <w:rsid w:val="00FE3F2A"/>
    <w:rsid w:val="00FF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6D"/>
    <w:pPr>
      <w:tabs>
        <w:tab w:val="left" w:pos="-1440"/>
        <w:tab w:val="left" w:pos="-1008"/>
        <w:tab w:val="left" w:pos="-576"/>
        <w:tab w:val="left" w:pos="-144"/>
        <w:tab w:val="left" w:pos="720"/>
        <w:tab w:val="left" w:pos="1152"/>
        <w:tab w:val="left" w:pos="2016"/>
      </w:tabs>
      <w:suppressAutoHyphens/>
      <w:spacing w:line="288" w:lineRule="auto"/>
      <w:jc w:val="both"/>
    </w:pPr>
    <w:rPr>
      <w:rFonts w:ascii="Arial" w:hAnsi="Arial" w:cs="Arial"/>
      <w:spacing w:val="-3"/>
      <w:sz w:val="22"/>
    </w:rPr>
  </w:style>
  <w:style w:type="paragraph" w:styleId="Heading1">
    <w:name w:val="heading 1"/>
    <w:aliases w:val="level 1"/>
    <w:next w:val="Normal"/>
    <w:qFormat/>
    <w:pPr>
      <w:outlineLvl w:val="0"/>
    </w:pPr>
  </w:style>
  <w:style w:type="paragraph" w:styleId="Heading2">
    <w:name w:val="heading 2"/>
    <w:basedOn w:val="Normal"/>
    <w:next w:val="Normal"/>
    <w:qFormat/>
    <w:rsid w:val="00E94DF1"/>
    <w:pPr>
      <w:pageBreakBefore/>
      <w:numPr>
        <w:numId w:val="15"/>
      </w:numPr>
      <w:spacing w:before="120" w:after="120"/>
      <w:ind w:left="714" w:hanging="357"/>
      <w:outlineLvl w:val="1"/>
    </w:pPr>
    <w:rPr>
      <w:b/>
      <w:sz w:val="28"/>
      <w:szCs w:val="28"/>
    </w:rPr>
  </w:style>
  <w:style w:type="paragraph" w:styleId="Heading3">
    <w:name w:val="heading 3"/>
    <w:next w:val="Normal"/>
    <w:qFormat/>
    <w:pPr>
      <w:outlineLvl w:val="2"/>
    </w:pPr>
  </w:style>
  <w:style w:type="paragraph" w:styleId="Heading4">
    <w:name w:val="heading 4"/>
    <w:next w:val="Normal"/>
    <w:qFormat/>
    <w:pPr>
      <w:outlineLvl w:val="3"/>
    </w:pPr>
  </w:style>
  <w:style w:type="paragraph" w:styleId="Heading5">
    <w:name w:val="heading 5"/>
    <w:next w:val="Normal"/>
    <w:qFormat/>
    <w:pPr>
      <w:outlineLvl w:val="4"/>
    </w:pPr>
  </w:style>
  <w:style w:type="paragraph" w:styleId="Heading6">
    <w:name w:val="heading 6"/>
    <w:next w:val="Normal"/>
    <w:qFormat/>
    <w:pPr>
      <w:outlineLvl w:val="5"/>
    </w:pPr>
  </w:style>
  <w:style w:type="paragraph" w:styleId="Heading7">
    <w:name w:val="heading 7"/>
    <w:next w:val="Normal"/>
    <w:qFormat/>
    <w:pPr>
      <w:outlineLvl w:val="6"/>
    </w:pPr>
  </w:style>
  <w:style w:type="paragraph" w:styleId="Heading8">
    <w:name w:val="heading 8"/>
    <w:next w:val="Normal"/>
    <w:qFormat/>
    <w:pPr>
      <w:outlineLvl w:val="7"/>
    </w:pPr>
  </w:style>
  <w:style w:type="paragraph" w:styleId="Heading9">
    <w:name w:val="heading 9"/>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spacing w:line="240" w:lineRule="atLeast"/>
      <w:ind w:left="709"/>
    </w:pPr>
  </w:style>
  <w:style w:type="paragraph" w:styleId="BodyText">
    <w:name w:val="Body Text"/>
    <w:basedOn w:val="Normal"/>
    <w:semiHidden/>
    <w:pPr>
      <w:spacing w:line="240" w:lineRule="atLeast"/>
    </w:pPr>
  </w:style>
  <w:style w:type="paragraph" w:styleId="BodyTextIndent3">
    <w:name w:val="Body Text Indent 3"/>
    <w:basedOn w:val="Normal"/>
    <w:semiHidden/>
    <w:pPr>
      <w:ind w:left="1418"/>
    </w:pPr>
  </w:style>
  <w:style w:type="paragraph" w:styleId="Header">
    <w:name w:val="header"/>
    <w:basedOn w:val="Normal"/>
    <w:semiHidden/>
    <w:pPr>
      <w:tabs>
        <w:tab w:val="center" w:pos="4153"/>
        <w:tab w:val="right" w:pos="8820"/>
      </w:tabs>
      <w:ind w:right="-523"/>
    </w:pPr>
    <w:rPr>
      <w:sz w:val="18"/>
    </w:rPr>
  </w:style>
  <w:style w:type="paragraph" w:styleId="Footer">
    <w:name w:val="footer"/>
    <w:basedOn w:val="Normal"/>
    <w:link w:val="FooterChar"/>
    <w:uiPriority w:val="99"/>
    <w:pPr>
      <w:tabs>
        <w:tab w:val="center" w:pos="4253"/>
        <w:tab w:val="right" w:pos="8931"/>
      </w:tabs>
    </w:pPr>
    <w:rPr>
      <w:sz w:val="18"/>
      <w:lang w:val="en-US"/>
    </w:rPr>
  </w:style>
  <w:style w:type="character" w:styleId="PageNumber">
    <w:name w:val="page number"/>
    <w:basedOn w:val="DefaultParagraphFont"/>
    <w:semiHidden/>
  </w:style>
  <w:style w:type="paragraph" w:styleId="BlockText">
    <w:name w:val="Block Text"/>
    <w:basedOn w:val="Normal"/>
    <w:semiHidden/>
    <w:pPr>
      <w:tabs>
        <w:tab w:val="left" w:pos="-720"/>
        <w:tab w:val="left" w:pos="418"/>
        <w:tab w:val="left" w:pos="1008"/>
        <w:tab w:val="left" w:pos="1440"/>
        <w:tab w:val="left" w:pos="2160"/>
        <w:tab w:val="left" w:pos="5040"/>
        <w:tab w:val="left" w:pos="5760"/>
        <w:tab w:val="left" w:pos="6480"/>
        <w:tab w:val="left" w:pos="7200"/>
        <w:tab w:val="left" w:pos="7920"/>
        <w:tab w:val="left" w:pos="8640"/>
        <w:tab w:val="left" w:pos="9360"/>
      </w:tabs>
      <w:ind w:left="1418" w:right="1106" w:hanging="1418"/>
    </w:pPr>
  </w:style>
  <w:style w:type="paragraph" w:styleId="BodyText2">
    <w:name w:val="Body Text 2"/>
    <w:basedOn w:val="Normal"/>
    <w:semiHidden/>
    <w:pPr>
      <w:widowControl w:val="0"/>
    </w:pPr>
    <w:rPr>
      <w:snapToGrid w:val="0"/>
      <w:color w:val="000000"/>
      <w:lang w:eastAsia="en-U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ListBullet">
    <w:name w:val="List Bullet"/>
    <w:basedOn w:val="Normal"/>
    <w:autoRedefine/>
    <w:semiHidden/>
    <w:rsid w:val="00D917D2"/>
    <w:pPr>
      <w:numPr>
        <w:numId w:val="1"/>
      </w:numPr>
      <w:tabs>
        <w:tab w:val="clear" w:pos="1152"/>
        <w:tab w:val="clear" w:pos="2016"/>
        <w:tab w:val="left" w:pos="1418"/>
      </w:tabs>
      <w:spacing w:after="120"/>
      <w:ind w:left="1418" w:hanging="692"/>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Title">
    <w:name w:val="Title"/>
    <w:basedOn w:val="Normal"/>
    <w:qFormat/>
    <w:pPr>
      <w:tabs>
        <w:tab w:val="center" w:pos="4452"/>
      </w:tabs>
      <w:jc w:val="center"/>
    </w:pPr>
    <w:rPr>
      <w:rFonts w:ascii="Univers" w:hAnsi="Univers"/>
      <w:b/>
      <w:sz w:val="24"/>
      <w:lang w:val="en-US"/>
    </w:rPr>
  </w:style>
  <w:style w:type="paragraph" w:styleId="BodyText3">
    <w:name w:val="Body Text 3"/>
    <w:basedOn w:val="Normal"/>
    <w:semiHidden/>
    <w:pPr>
      <w:tabs>
        <w:tab w:val="left" w:pos="0"/>
        <w:tab w:val="left" w:pos="1440"/>
        <w:tab w:val="left" w:pos="2160"/>
        <w:tab w:val="left" w:pos="2880"/>
      </w:tabs>
    </w:pPr>
    <w:rPr>
      <w:lang w:val="en-US"/>
    </w:rPr>
  </w:style>
  <w:style w:type="character" w:customStyle="1" w:styleId="DefaultParagraphFo">
    <w:name w:val="Default Paragraph Fo"/>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0"/>
      </w:tabs>
      <w:suppressAutoHyphens/>
    </w:pPr>
    <w:rPr>
      <w:sz w:val="24"/>
      <w:lang w:val="en-US" w:eastAsia="en-US"/>
    </w:rPr>
  </w:style>
  <w:style w:type="character" w:customStyle="1" w:styleId="TechInit">
    <w:name w:val="Tech Init"/>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style>
  <w:style w:type="character" w:customStyle="1" w:styleId="Technical3">
    <w:name w:val="Technical 3"/>
    <w:basedOn w:val="DefaultParagraphFont"/>
  </w:style>
  <w:style w:type="character" w:customStyle="1" w:styleId="Technical4">
    <w:name w:val="Technical 4"/>
    <w:basedOn w:val="DefaultParagraphFont"/>
  </w:style>
  <w:style w:type="character" w:customStyle="1" w:styleId="Technical1">
    <w:name w:val="Technical 1"/>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2HEADING">
    <w:name w:val="2 HEADING"/>
    <w:rPr>
      <w:b/>
      <w:sz w:val="24"/>
    </w:rPr>
  </w:style>
  <w:style w:type="character" w:customStyle="1" w:styleId="1HEADING">
    <w:name w:val="1 HEADING"/>
    <w:basedOn w:val="DefaultParagraphFont"/>
  </w:style>
  <w:style w:type="character" w:customStyle="1" w:styleId="3HEADING">
    <w:name w:val="3 HEADING"/>
    <w:basedOn w:val="DefaultParagraphFont"/>
  </w:style>
  <w:style w:type="paragraph" w:customStyle="1" w:styleId="OmniPage1">
    <w:name w:val="OmniPage #1"/>
    <w:pPr>
      <w:widowControl w:val="0"/>
      <w:tabs>
        <w:tab w:val="left" w:pos="0"/>
        <w:tab w:val="left" w:pos="144"/>
        <w:tab w:val="right" w:pos="8738"/>
      </w:tabs>
      <w:suppressAutoHyphens/>
    </w:pPr>
    <w:rPr>
      <w:sz w:val="24"/>
      <w:lang w:val="en-US" w:eastAsia="en-US"/>
    </w:rPr>
  </w:style>
  <w:style w:type="paragraph" w:customStyle="1" w:styleId="OmniPage2">
    <w:name w:val="OmniPage #2"/>
    <w:pPr>
      <w:widowControl w:val="0"/>
      <w:tabs>
        <w:tab w:val="left" w:pos="0"/>
        <w:tab w:val="left" w:pos="144"/>
        <w:tab w:val="right" w:pos="8738"/>
      </w:tabs>
      <w:suppressAutoHyphens/>
    </w:pPr>
    <w:rPr>
      <w:sz w:val="24"/>
      <w:lang w:val="en-US" w:eastAsia="en-US"/>
    </w:rPr>
  </w:style>
  <w:style w:type="paragraph" w:customStyle="1" w:styleId="OmniPage3">
    <w:name w:val="OmniPage #3"/>
    <w:pPr>
      <w:widowControl w:val="0"/>
      <w:tabs>
        <w:tab w:val="left" w:pos="0"/>
        <w:tab w:val="left" w:pos="144"/>
        <w:tab w:val="right" w:pos="8738"/>
      </w:tabs>
      <w:suppressAutoHyphens/>
    </w:pPr>
    <w:rPr>
      <w:sz w:val="24"/>
      <w:lang w:val="en-US" w:eastAsia="en-US"/>
    </w:rPr>
  </w:style>
  <w:style w:type="paragraph" w:customStyle="1" w:styleId="OmniPage4">
    <w:name w:val="OmniPage #4"/>
    <w:pPr>
      <w:widowControl w:val="0"/>
      <w:tabs>
        <w:tab w:val="left" w:pos="0"/>
        <w:tab w:val="left" w:pos="144"/>
        <w:tab w:val="right" w:pos="8738"/>
      </w:tabs>
      <w:suppressAutoHyphens/>
    </w:pPr>
    <w:rPr>
      <w:sz w:val="24"/>
      <w:lang w:val="en-US" w:eastAsia="en-US"/>
    </w:rPr>
  </w:style>
  <w:style w:type="paragraph" w:customStyle="1" w:styleId="OmniPage5">
    <w:name w:val="OmniPage #5"/>
    <w:pPr>
      <w:widowControl w:val="0"/>
      <w:tabs>
        <w:tab w:val="left" w:pos="0"/>
        <w:tab w:val="left" w:pos="144"/>
        <w:tab w:val="right" w:pos="8738"/>
      </w:tabs>
      <w:suppressAutoHyphens/>
    </w:pPr>
    <w:rPr>
      <w:sz w:val="24"/>
      <w:lang w:val="en-US" w:eastAsia="en-US"/>
    </w:rPr>
  </w:style>
  <w:style w:type="paragraph" w:customStyle="1" w:styleId="OmniPage6">
    <w:name w:val="OmniPage #6"/>
    <w:pPr>
      <w:widowControl w:val="0"/>
      <w:tabs>
        <w:tab w:val="left" w:pos="0"/>
        <w:tab w:val="left" w:pos="144"/>
        <w:tab w:val="right" w:pos="8738"/>
      </w:tabs>
      <w:suppressAutoHyphens/>
    </w:pPr>
    <w:rPr>
      <w:sz w:val="24"/>
      <w:lang w:val="en-US" w:eastAsia="en-US"/>
    </w:rPr>
  </w:style>
  <w:style w:type="paragraph" w:customStyle="1" w:styleId="OmniPage7">
    <w:name w:val="OmniPage #7"/>
    <w:pPr>
      <w:widowControl w:val="0"/>
      <w:tabs>
        <w:tab w:val="left" w:pos="0"/>
        <w:tab w:val="left" w:pos="144"/>
        <w:tab w:val="right" w:pos="8738"/>
      </w:tabs>
      <w:suppressAutoHyphens/>
    </w:pPr>
    <w:rPr>
      <w:sz w:val="24"/>
      <w:lang w:val="en-US" w:eastAsia="en-US"/>
    </w:rPr>
  </w:style>
  <w:style w:type="paragraph" w:customStyle="1" w:styleId="OmniPage8">
    <w:name w:val="OmniPage #8"/>
    <w:pPr>
      <w:widowControl w:val="0"/>
      <w:tabs>
        <w:tab w:val="left" w:pos="0"/>
        <w:tab w:val="left" w:pos="144"/>
        <w:tab w:val="right" w:pos="8738"/>
      </w:tabs>
      <w:suppressAutoHyphens/>
    </w:pPr>
    <w:rPr>
      <w:sz w:val="24"/>
      <w:lang w:val="en-US" w:eastAsia="en-US"/>
    </w:rPr>
  </w:style>
  <w:style w:type="paragraph" w:customStyle="1" w:styleId="OmniPage9">
    <w:name w:val="OmniPage #9"/>
    <w:pPr>
      <w:widowControl w:val="0"/>
      <w:tabs>
        <w:tab w:val="left" w:pos="0"/>
        <w:tab w:val="left" w:pos="144"/>
        <w:tab w:val="right" w:pos="8738"/>
      </w:tabs>
      <w:suppressAutoHyphens/>
    </w:pPr>
    <w:rPr>
      <w:sz w:val="24"/>
      <w:lang w:val="en-US" w:eastAsia="en-US"/>
    </w:rPr>
  </w:style>
  <w:style w:type="paragraph" w:customStyle="1" w:styleId="OmniPage10">
    <w:name w:val="OmniPage #10"/>
    <w:pPr>
      <w:widowControl w:val="0"/>
      <w:tabs>
        <w:tab w:val="left" w:pos="0"/>
        <w:tab w:val="left" w:pos="144"/>
        <w:tab w:val="right" w:pos="8738"/>
      </w:tabs>
      <w:suppressAutoHyphens/>
    </w:pPr>
    <w:rPr>
      <w:sz w:val="24"/>
      <w:lang w:val="en-US" w:eastAsia="en-US"/>
    </w:rPr>
  </w:style>
  <w:style w:type="paragraph" w:customStyle="1" w:styleId="OmniPage11">
    <w:name w:val="OmniPage #11"/>
    <w:pPr>
      <w:widowControl w:val="0"/>
      <w:tabs>
        <w:tab w:val="left" w:pos="0"/>
        <w:tab w:val="left" w:pos="144"/>
        <w:tab w:val="right" w:pos="8738"/>
      </w:tabs>
      <w:suppressAutoHyphens/>
    </w:pPr>
    <w:rPr>
      <w:sz w:val="24"/>
      <w:lang w:val="en-US" w:eastAsia="en-US"/>
    </w:rPr>
  </w:style>
  <w:style w:type="paragraph" w:customStyle="1" w:styleId="OmniPage25">
    <w:name w:val="OmniPage #25"/>
    <w:pPr>
      <w:widowControl w:val="0"/>
      <w:tabs>
        <w:tab w:val="left" w:pos="0"/>
        <w:tab w:val="left" w:pos="144"/>
        <w:tab w:val="right" w:pos="8738"/>
      </w:tabs>
      <w:suppressAutoHyphens/>
    </w:pPr>
    <w:rPr>
      <w:sz w:val="24"/>
      <w:lang w:val="en-US" w:eastAsia="en-US"/>
    </w:rPr>
  </w:style>
  <w:style w:type="paragraph" w:customStyle="1" w:styleId="OmniPage26a">
    <w:name w:val="OmniPage #26a"/>
    <w:pPr>
      <w:widowControl w:val="0"/>
      <w:tabs>
        <w:tab w:val="left" w:pos="0"/>
        <w:tab w:val="left" w:pos="144"/>
        <w:tab w:val="right" w:pos="8738"/>
      </w:tabs>
      <w:suppressAutoHyphens/>
    </w:pPr>
    <w:rPr>
      <w:sz w:val="24"/>
      <w:lang w:val="en-US" w:eastAsia="en-US"/>
    </w:rPr>
  </w:style>
  <w:style w:type="paragraph" w:customStyle="1" w:styleId="OmniPage51">
    <w:name w:val="OmniPage #51"/>
    <w:pPr>
      <w:widowControl w:val="0"/>
      <w:tabs>
        <w:tab w:val="left" w:pos="0"/>
        <w:tab w:val="left" w:pos="144"/>
        <w:tab w:val="right" w:pos="8738"/>
      </w:tabs>
      <w:suppressAutoHyphens/>
    </w:pPr>
    <w:rPr>
      <w:sz w:val="24"/>
      <w:lang w:val="en-US" w:eastAsia="en-US"/>
    </w:rPr>
  </w:style>
  <w:style w:type="paragraph" w:customStyle="1" w:styleId="OmniPage52">
    <w:name w:val="OmniPage #52"/>
    <w:pPr>
      <w:widowControl w:val="0"/>
      <w:tabs>
        <w:tab w:val="left" w:pos="0"/>
        <w:tab w:val="left" w:pos="144"/>
        <w:tab w:val="right" w:pos="8738"/>
      </w:tabs>
      <w:suppressAutoHyphens/>
    </w:pPr>
    <w:rPr>
      <w:sz w:val="24"/>
      <w:lang w:val="en-US" w:eastAsia="en-US"/>
    </w:rPr>
  </w:style>
  <w:style w:type="paragraph" w:customStyle="1" w:styleId="OmniPage76a">
    <w:name w:val="OmniPage #76a"/>
    <w:pPr>
      <w:widowControl w:val="0"/>
      <w:tabs>
        <w:tab w:val="left" w:pos="0"/>
        <w:tab w:val="left" w:pos="144"/>
        <w:tab w:val="right" w:pos="8738"/>
      </w:tabs>
      <w:suppressAutoHyphens/>
    </w:pPr>
    <w:rPr>
      <w:sz w:val="24"/>
      <w:lang w:val="en-US" w:eastAsia="en-US"/>
    </w:rPr>
  </w:style>
  <w:style w:type="paragraph" w:customStyle="1" w:styleId="OmniPage77">
    <w:name w:val="OmniPage #77"/>
    <w:pPr>
      <w:widowControl w:val="0"/>
      <w:tabs>
        <w:tab w:val="left" w:pos="0"/>
        <w:tab w:val="left" w:pos="144"/>
        <w:tab w:val="right" w:pos="8738"/>
      </w:tabs>
      <w:suppressAutoHyphens/>
    </w:pPr>
    <w:rPr>
      <w:sz w:val="24"/>
      <w:lang w:val="en-US" w:eastAsia="en-US"/>
    </w:rPr>
  </w:style>
  <w:style w:type="paragraph" w:customStyle="1" w:styleId="OmniPage12">
    <w:name w:val="OmniPage #12"/>
    <w:pPr>
      <w:widowControl w:val="0"/>
      <w:tabs>
        <w:tab w:val="left" w:pos="0"/>
        <w:tab w:val="left" w:pos="144"/>
        <w:tab w:val="right" w:pos="8738"/>
      </w:tabs>
      <w:suppressAutoHyphens/>
    </w:pPr>
    <w:rPr>
      <w:sz w:val="24"/>
      <w:lang w:val="en-US" w:eastAsia="en-US"/>
    </w:rPr>
  </w:style>
  <w:style w:type="paragraph" w:customStyle="1" w:styleId="OmniPage13a">
    <w:name w:val="OmniPage #13a"/>
    <w:pPr>
      <w:widowControl w:val="0"/>
      <w:tabs>
        <w:tab w:val="left" w:pos="0"/>
        <w:tab w:val="left" w:pos="144"/>
        <w:tab w:val="right" w:pos="8738"/>
      </w:tabs>
      <w:suppressAutoHyphens/>
    </w:pPr>
    <w:rPr>
      <w:sz w:val="24"/>
      <w:lang w:val="en-US" w:eastAsia="en-US"/>
    </w:rPr>
  </w:style>
  <w:style w:type="paragraph" w:customStyle="1" w:styleId="OmniPage14">
    <w:name w:val="OmniPage #14"/>
    <w:pPr>
      <w:widowControl w:val="0"/>
      <w:tabs>
        <w:tab w:val="left" w:pos="0"/>
        <w:tab w:val="left" w:pos="144"/>
        <w:tab w:val="right" w:pos="8738"/>
      </w:tabs>
      <w:suppressAutoHyphens/>
    </w:pPr>
    <w:rPr>
      <w:sz w:val="24"/>
      <w:lang w:val="en-US" w:eastAsia="en-US"/>
    </w:rPr>
  </w:style>
  <w:style w:type="paragraph" w:customStyle="1" w:styleId="OmniPage15">
    <w:name w:val="OmniPage #15"/>
    <w:pPr>
      <w:widowControl w:val="0"/>
      <w:tabs>
        <w:tab w:val="left" w:pos="0"/>
        <w:tab w:val="left" w:pos="144"/>
        <w:tab w:val="right" w:pos="8738"/>
      </w:tabs>
      <w:suppressAutoHyphens/>
    </w:pPr>
    <w:rPr>
      <w:sz w:val="24"/>
      <w:lang w:val="en-US" w:eastAsia="en-US"/>
    </w:rPr>
  </w:style>
  <w:style w:type="paragraph" w:customStyle="1" w:styleId="OmniPage16">
    <w:name w:val="OmniPage #16"/>
    <w:pPr>
      <w:widowControl w:val="0"/>
      <w:tabs>
        <w:tab w:val="left" w:pos="0"/>
        <w:tab w:val="left" w:pos="144"/>
        <w:tab w:val="right" w:pos="8738"/>
      </w:tabs>
      <w:suppressAutoHyphens/>
    </w:pPr>
    <w:rPr>
      <w:sz w:val="24"/>
      <w:lang w:val="en-US" w:eastAsia="en-US"/>
    </w:rPr>
  </w:style>
  <w:style w:type="paragraph" w:customStyle="1" w:styleId="OmniPage17">
    <w:name w:val="OmniPage #17"/>
    <w:pPr>
      <w:widowControl w:val="0"/>
      <w:tabs>
        <w:tab w:val="left" w:pos="0"/>
        <w:tab w:val="left" w:pos="144"/>
        <w:tab w:val="right" w:pos="8738"/>
      </w:tabs>
      <w:suppressAutoHyphens/>
    </w:pPr>
    <w:rPr>
      <w:sz w:val="24"/>
      <w:lang w:val="en-US" w:eastAsia="en-US"/>
    </w:rPr>
  </w:style>
  <w:style w:type="paragraph" w:customStyle="1" w:styleId="OmniPage23a">
    <w:name w:val="OmniPage #23a"/>
    <w:pPr>
      <w:widowControl w:val="0"/>
      <w:tabs>
        <w:tab w:val="left" w:pos="0"/>
        <w:tab w:val="left" w:pos="144"/>
        <w:tab w:val="right" w:pos="8738"/>
      </w:tabs>
      <w:suppressAutoHyphens/>
    </w:pPr>
    <w:rPr>
      <w:sz w:val="24"/>
      <w:lang w:val="en-US" w:eastAsia="en-US"/>
    </w:rPr>
  </w:style>
  <w:style w:type="paragraph" w:customStyle="1" w:styleId="OmniPage28">
    <w:name w:val="OmniPage #28"/>
    <w:pPr>
      <w:widowControl w:val="0"/>
      <w:tabs>
        <w:tab w:val="left" w:pos="0"/>
        <w:tab w:val="left" w:pos="144"/>
        <w:tab w:val="right" w:pos="8738"/>
      </w:tabs>
      <w:suppressAutoHyphens/>
    </w:pPr>
    <w:rPr>
      <w:sz w:val="24"/>
      <w:lang w:val="en-US" w:eastAsia="en-US"/>
    </w:rPr>
  </w:style>
  <w:style w:type="paragraph" w:customStyle="1" w:styleId="OmniPage18">
    <w:name w:val="OmniPage #18"/>
    <w:pPr>
      <w:widowControl w:val="0"/>
      <w:tabs>
        <w:tab w:val="left" w:pos="0"/>
        <w:tab w:val="left" w:pos="144"/>
        <w:tab w:val="right" w:pos="8738"/>
      </w:tabs>
      <w:suppressAutoHyphens/>
    </w:pPr>
    <w:rPr>
      <w:sz w:val="24"/>
      <w:lang w:val="en-US" w:eastAsia="en-US"/>
    </w:rPr>
  </w:style>
  <w:style w:type="paragraph" w:customStyle="1" w:styleId="OmniPage19a">
    <w:name w:val="OmniPage #19a"/>
    <w:pPr>
      <w:widowControl w:val="0"/>
      <w:tabs>
        <w:tab w:val="left" w:pos="0"/>
        <w:tab w:val="left" w:pos="144"/>
        <w:tab w:val="right" w:pos="8738"/>
      </w:tabs>
      <w:suppressAutoHyphens/>
    </w:pPr>
    <w:rPr>
      <w:sz w:val="24"/>
      <w:lang w:val="en-US" w:eastAsia="en-US"/>
    </w:rPr>
  </w:style>
  <w:style w:type="paragraph" w:customStyle="1" w:styleId="OmniPage20a">
    <w:name w:val="OmniPage #20a"/>
    <w:pPr>
      <w:widowControl w:val="0"/>
      <w:tabs>
        <w:tab w:val="left" w:pos="0"/>
        <w:tab w:val="left" w:pos="144"/>
        <w:tab w:val="right" w:pos="8738"/>
      </w:tabs>
      <w:suppressAutoHyphens/>
    </w:pPr>
    <w:rPr>
      <w:sz w:val="24"/>
      <w:lang w:val="en-US" w:eastAsia="en-US"/>
    </w:rPr>
  </w:style>
  <w:style w:type="paragraph" w:customStyle="1" w:styleId="OmniPage21a">
    <w:name w:val="OmniPage #21a"/>
    <w:pPr>
      <w:widowControl w:val="0"/>
      <w:tabs>
        <w:tab w:val="left" w:pos="0"/>
        <w:tab w:val="left" w:pos="144"/>
        <w:tab w:val="right" w:pos="8738"/>
      </w:tabs>
      <w:suppressAutoHyphens/>
    </w:pPr>
    <w:rPr>
      <w:sz w:val="24"/>
      <w:lang w:val="en-US" w:eastAsia="en-US"/>
    </w:rPr>
  </w:style>
  <w:style w:type="paragraph" w:customStyle="1" w:styleId="OmniPage22a">
    <w:name w:val="OmniPage #22a"/>
    <w:pPr>
      <w:widowControl w:val="0"/>
      <w:tabs>
        <w:tab w:val="left" w:pos="0"/>
        <w:tab w:val="left" w:pos="144"/>
        <w:tab w:val="right" w:pos="8738"/>
      </w:tabs>
      <w:suppressAutoHyphens/>
    </w:pPr>
    <w:rPr>
      <w:sz w:val="24"/>
      <w:lang w:val="en-US" w:eastAsia="en-US"/>
    </w:rPr>
  </w:style>
  <w:style w:type="paragraph" w:customStyle="1" w:styleId="OmniPage30b">
    <w:name w:val="OmniPage #30b"/>
    <w:pPr>
      <w:widowControl w:val="0"/>
      <w:tabs>
        <w:tab w:val="left" w:pos="0"/>
        <w:tab w:val="left" w:pos="144"/>
        <w:tab w:val="right" w:pos="8738"/>
      </w:tabs>
      <w:suppressAutoHyphens/>
    </w:pPr>
    <w:rPr>
      <w:sz w:val="24"/>
      <w:lang w:val="en-US" w:eastAsia="en-US"/>
    </w:rPr>
  </w:style>
  <w:style w:type="paragraph" w:customStyle="1" w:styleId="OmniPage33b">
    <w:name w:val="OmniPage #33b"/>
    <w:pPr>
      <w:widowControl w:val="0"/>
      <w:tabs>
        <w:tab w:val="left" w:pos="0"/>
        <w:tab w:val="left" w:pos="144"/>
        <w:tab w:val="right" w:pos="8738"/>
      </w:tabs>
      <w:suppressAutoHyphens/>
    </w:pPr>
    <w:rPr>
      <w:sz w:val="24"/>
      <w:lang w:val="en-US" w:eastAsia="en-US"/>
    </w:rPr>
  </w:style>
  <w:style w:type="paragraph" w:customStyle="1" w:styleId="OmniPage35a">
    <w:name w:val="OmniPage #35a"/>
    <w:pPr>
      <w:widowControl w:val="0"/>
      <w:tabs>
        <w:tab w:val="left" w:pos="0"/>
        <w:tab w:val="left" w:pos="144"/>
        <w:tab w:val="right" w:pos="8738"/>
      </w:tabs>
      <w:suppressAutoHyphens/>
    </w:pPr>
    <w:rPr>
      <w:sz w:val="24"/>
      <w:lang w:val="en-US" w:eastAsia="en-US"/>
    </w:rPr>
  </w:style>
  <w:style w:type="paragraph" w:customStyle="1" w:styleId="OmniPage38">
    <w:name w:val="OmniPage #38"/>
    <w:pPr>
      <w:widowControl w:val="0"/>
      <w:tabs>
        <w:tab w:val="left" w:pos="0"/>
        <w:tab w:val="left" w:pos="144"/>
        <w:tab w:val="right" w:pos="8738"/>
      </w:tabs>
      <w:suppressAutoHyphens/>
    </w:pPr>
    <w:rPr>
      <w:sz w:val="24"/>
      <w:lang w:val="en-US" w:eastAsia="en-US"/>
    </w:rPr>
  </w:style>
  <w:style w:type="paragraph" w:customStyle="1" w:styleId="OmniPage40b">
    <w:name w:val="OmniPage #40b"/>
    <w:pPr>
      <w:widowControl w:val="0"/>
      <w:tabs>
        <w:tab w:val="left" w:pos="0"/>
        <w:tab w:val="left" w:pos="144"/>
        <w:tab w:val="right" w:pos="8738"/>
      </w:tabs>
      <w:suppressAutoHyphens/>
    </w:pPr>
    <w:rPr>
      <w:sz w:val="24"/>
      <w:lang w:val="en-US" w:eastAsia="en-US"/>
    </w:rPr>
  </w:style>
  <w:style w:type="paragraph" w:customStyle="1" w:styleId="OmniPage41a">
    <w:name w:val="OmniPage #41a"/>
    <w:pPr>
      <w:widowControl w:val="0"/>
      <w:tabs>
        <w:tab w:val="left" w:pos="0"/>
        <w:tab w:val="left" w:pos="144"/>
        <w:tab w:val="right" w:pos="8738"/>
      </w:tabs>
      <w:suppressAutoHyphens/>
    </w:pPr>
    <w:rPr>
      <w:sz w:val="24"/>
      <w:lang w:val="en-US" w:eastAsia="en-US"/>
    </w:rPr>
  </w:style>
  <w:style w:type="paragraph" w:customStyle="1" w:styleId="OmniPage43b">
    <w:name w:val="OmniPage #43b"/>
    <w:pPr>
      <w:widowControl w:val="0"/>
      <w:tabs>
        <w:tab w:val="left" w:pos="0"/>
        <w:tab w:val="left" w:pos="144"/>
        <w:tab w:val="right" w:pos="8738"/>
      </w:tabs>
      <w:suppressAutoHyphens/>
    </w:pPr>
    <w:rPr>
      <w:sz w:val="24"/>
      <w:lang w:val="en-US" w:eastAsia="en-US"/>
    </w:rPr>
  </w:style>
  <w:style w:type="paragraph" w:customStyle="1" w:styleId="OmniPage46a">
    <w:name w:val="OmniPage #46a"/>
    <w:pPr>
      <w:widowControl w:val="0"/>
      <w:tabs>
        <w:tab w:val="left" w:pos="0"/>
        <w:tab w:val="left" w:pos="144"/>
        <w:tab w:val="right" w:pos="8738"/>
      </w:tabs>
      <w:suppressAutoHyphens/>
    </w:pPr>
    <w:rPr>
      <w:sz w:val="24"/>
      <w:lang w:val="en-US" w:eastAsia="en-US"/>
    </w:rPr>
  </w:style>
  <w:style w:type="paragraph" w:customStyle="1" w:styleId="OmniPage48a">
    <w:name w:val="OmniPage #48a"/>
    <w:pPr>
      <w:widowControl w:val="0"/>
      <w:tabs>
        <w:tab w:val="left" w:pos="0"/>
        <w:tab w:val="left" w:pos="144"/>
        <w:tab w:val="right" w:pos="8738"/>
      </w:tabs>
      <w:suppressAutoHyphens/>
    </w:pPr>
    <w:rPr>
      <w:sz w:val="24"/>
      <w:lang w:val="en-US" w:eastAsia="en-US"/>
    </w:rPr>
  </w:style>
  <w:style w:type="character" w:customStyle="1" w:styleId="PropF1">
    <w:name w:val="PropF 1"/>
    <w:basedOn w:val="DefaultParagraphFont"/>
  </w:style>
  <w:style w:type="character" w:customStyle="1" w:styleId="PropF2">
    <w:name w:val="PropF 2"/>
    <w:basedOn w:val="DefaultParagraphFont"/>
  </w:style>
  <w:style w:type="character" w:customStyle="1" w:styleId="PropF3">
    <w:name w:val="PropF 3"/>
    <w:basedOn w:val="DefaultParagraphFont"/>
  </w:style>
  <w:style w:type="character" w:customStyle="1" w:styleId="PropF4">
    <w:name w:val="PropF 4"/>
    <w:basedOn w:val="DefaultParagraphFont"/>
  </w:style>
  <w:style w:type="character" w:customStyle="1" w:styleId="PropF5">
    <w:name w:val="PropF 5"/>
    <w:basedOn w:val="DefaultParagraphFont"/>
  </w:style>
  <w:style w:type="character" w:customStyle="1" w:styleId="PropF6">
    <w:name w:val="PropF 6"/>
    <w:basedOn w:val="DefaultParagraphFont"/>
  </w:style>
  <w:style w:type="character" w:customStyle="1" w:styleId="DocF1">
    <w:name w:val="DocF 1"/>
    <w:basedOn w:val="DefaultParagraphFont"/>
  </w:style>
  <w:style w:type="character" w:customStyle="1" w:styleId="DocF2">
    <w:name w:val="DocF 2"/>
    <w:basedOn w:val="DefaultParagraphFont"/>
  </w:style>
  <w:style w:type="character" w:customStyle="1" w:styleId="DocF3">
    <w:name w:val="DocF 3"/>
    <w:basedOn w:val="DefaultParagraphFont"/>
  </w:style>
  <w:style w:type="character" w:customStyle="1" w:styleId="DocF4">
    <w:name w:val="DocF 4"/>
    <w:basedOn w:val="DefaultParagraphFont"/>
  </w:style>
  <w:style w:type="character" w:customStyle="1" w:styleId="DocF5">
    <w:name w:val="DocF 5"/>
    <w:basedOn w:val="DefaultParagraphFont"/>
  </w:style>
  <w:style w:type="character" w:customStyle="1" w:styleId="DocF6">
    <w:name w:val="DocF 6"/>
    <w:basedOn w:val="DefaultParagraphFont"/>
  </w:style>
  <w:style w:type="character" w:customStyle="1" w:styleId="DocF7">
    <w:name w:val="DocF 7"/>
    <w:basedOn w:val="DefaultParagraphFont"/>
  </w:style>
  <w:style w:type="character" w:customStyle="1" w:styleId="DocF8">
    <w:name w:val="DocF 8"/>
    <w:basedOn w:val="DefaultParagraphFont"/>
  </w:style>
  <w:style w:type="character" w:customStyle="1" w:styleId="DocFBanking1">
    <w:name w:val="DocFBanking 1"/>
    <w:basedOn w:val="DefaultParagraphFont"/>
  </w:style>
  <w:style w:type="character" w:customStyle="1" w:styleId="DocFBanking2">
    <w:name w:val="DocFBanking 2"/>
    <w:basedOn w:val="DefaultParagraphFont"/>
  </w:style>
  <w:style w:type="character" w:customStyle="1" w:styleId="DocFBanking3">
    <w:name w:val="DocFBanking 3"/>
    <w:basedOn w:val="DefaultParagraphFont"/>
  </w:style>
  <w:style w:type="character" w:customStyle="1" w:styleId="DocFBanking4">
    <w:name w:val="DocFBanking 4"/>
    <w:basedOn w:val="DefaultParagraphFont"/>
  </w:style>
  <w:style w:type="character" w:customStyle="1" w:styleId="DocFBanking5">
    <w:name w:val="DocFBanking 5"/>
    <w:basedOn w:val="DefaultParagraphFont"/>
  </w:style>
  <w:style w:type="character" w:customStyle="1" w:styleId="2">
    <w:name w:val="2"/>
    <w:basedOn w:val="DefaultParagraphFont"/>
  </w:style>
  <w:style w:type="character" w:customStyle="1" w:styleId="1">
    <w:name w:val="1"/>
    <w:basedOn w:val="DefaultParagraphFont"/>
  </w:style>
  <w:style w:type="character" w:customStyle="1" w:styleId="Outline2">
    <w:name w:val="Outline 2"/>
    <w:basedOn w:val="DefaultParagraphFont"/>
  </w:style>
  <w:style w:type="character" w:customStyle="1" w:styleId="Outline1">
    <w:name w:val="Outline 1"/>
    <w:basedOn w:val="DefaultParagraphFont"/>
  </w:style>
  <w:style w:type="character" w:customStyle="1" w:styleId="BodySingle">
    <w:name w:val="Body Single"/>
    <w:basedOn w:val="DefaultParagraphFont"/>
  </w:style>
  <w:style w:type="character" w:customStyle="1" w:styleId="BulletList">
    <w:name w:val="Bullet List"/>
    <w:basedOn w:val="DefaultParagraphFont"/>
  </w:style>
  <w:style w:type="character" w:customStyle="1" w:styleId="LB">
    <w:name w:val="LB"/>
    <w:rPr>
      <w:b/>
      <w:sz w:val="29"/>
    </w:rPr>
  </w:style>
  <w:style w:type="character" w:customStyle="1" w:styleId="ParaNo2">
    <w:name w:val="Para.No. 2"/>
    <w:basedOn w:val="DefaultParagraphFont"/>
  </w:style>
  <w:style w:type="character" w:customStyle="1" w:styleId="ParaNo3">
    <w:name w:val="Para.No. 3"/>
    <w:basedOn w:val="DefaultParagraphFont"/>
  </w:style>
  <w:style w:type="character" w:customStyle="1" w:styleId="ParaNo4">
    <w:name w:val="Para.No. 4"/>
    <w:basedOn w:val="DefaultParagraphFont"/>
  </w:style>
  <w:style w:type="character" w:customStyle="1" w:styleId="ParaNo5">
    <w:name w:val="Para.No. 5"/>
    <w:basedOn w:val="DefaultParagraphFont"/>
  </w:style>
  <w:style w:type="character" w:customStyle="1" w:styleId="ParaNo6">
    <w:name w:val="Para.No. 6"/>
    <w:basedOn w:val="DefaultParagraphFont"/>
  </w:style>
  <w:style w:type="character" w:customStyle="1" w:styleId="ParaNo7">
    <w:name w:val="Para.No. 7"/>
    <w:basedOn w:val="DefaultParagraphFont"/>
  </w:style>
  <w:style w:type="character" w:customStyle="1" w:styleId="ParaNo8">
    <w:name w:val="Para.No. 8"/>
    <w:basedOn w:val="DefaultParagraphFont"/>
  </w:style>
  <w:style w:type="character" w:customStyle="1" w:styleId="ParaNo1">
    <w:name w:val="Para.No. 1"/>
    <w:basedOn w:val="DefaultParagraphFont"/>
  </w:style>
  <w:style w:type="character" w:customStyle="1" w:styleId="BU">
    <w:name w:val="BU"/>
    <w:rPr>
      <w:sz w:val="24"/>
      <w:u w:val="single"/>
    </w:rPr>
  </w:style>
  <w:style w:type="character" w:customStyle="1" w:styleId="SS">
    <w:name w:val="SS"/>
    <w:basedOn w:val="DefaultParagraphFont"/>
  </w:style>
  <w:style w:type="paragraph" w:customStyle="1" w:styleId="DS">
    <w:name w:val="DS"/>
    <w:pPr>
      <w:widowControl w:val="0"/>
      <w:tabs>
        <w:tab w:val="left" w:pos="0"/>
      </w:tabs>
      <w:suppressAutoHyphens/>
    </w:pPr>
    <w:rPr>
      <w:sz w:val="24"/>
      <w:lang w:val="en-US" w:eastAsia="en-US"/>
    </w:rPr>
  </w:style>
  <w:style w:type="paragraph" w:customStyle="1" w:styleId="OH">
    <w:name w:val="OH"/>
    <w:pPr>
      <w:widowControl w:val="0"/>
      <w:tabs>
        <w:tab w:val="left" w:pos="0"/>
      </w:tabs>
      <w:suppressAutoHyphens/>
    </w:pPr>
    <w:rPr>
      <w:sz w:val="24"/>
      <w:lang w:val="en-US" w:eastAsia="en-US"/>
    </w:rPr>
  </w:style>
  <w:style w:type="character" w:customStyle="1" w:styleId="Italic">
    <w:name w:val="Italic"/>
    <w:rPr>
      <w:i/>
      <w:sz w:val="24"/>
    </w:rPr>
  </w:style>
  <w:style w:type="character" w:customStyle="1" w:styleId="AUTO">
    <w:name w:val="AUTO"/>
    <w:basedOn w:val="DefaultParagraphFont"/>
  </w:style>
  <w:style w:type="character" w:customStyle="1" w:styleId="Para">
    <w:name w:val="Para"/>
    <w:basedOn w:val="DefaultParagraphFont"/>
  </w:style>
  <w:style w:type="character" w:customStyle="1" w:styleId="21">
    <w:name w:val="21"/>
    <w:basedOn w:val="DefaultParagraphFon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PropF1a">
    <w:name w:val="PropF 1a"/>
    <w:basedOn w:val="DefaultParagraphFont"/>
  </w:style>
  <w:style w:type="character" w:customStyle="1" w:styleId="PropF2a">
    <w:name w:val="PropF 2a"/>
    <w:basedOn w:val="DefaultParagraphFont"/>
  </w:style>
  <w:style w:type="character" w:customStyle="1" w:styleId="PropF3a">
    <w:name w:val="PropF 3a"/>
    <w:basedOn w:val="DefaultParagraphFont"/>
  </w:style>
  <w:style w:type="character" w:customStyle="1" w:styleId="PropF4a">
    <w:name w:val="PropF 4a"/>
    <w:basedOn w:val="DefaultParagraphFont"/>
  </w:style>
  <w:style w:type="character" w:customStyle="1" w:styleId="PropF5a">
    <w:name w:val="PropF 5a"/>
    <w:basedOn w:val="DefaultParagraphFont"/>
  </w:style>
  <w:style w:type="character" w:customStyle="1" w:styleId="PropF6a">
    <w:name w:val="PropF 6a"/>
    <w:basedOn w:val="DefaultParagraphFont"/>
  </w:style>
  <w:style w:type="character" w:customStyle="1" w:styleId="DocF1a">
    <w:name w:val="DocF 1a"/>
    <w:basedOn w:val="DefaultParagraphFont"/>
  </w:style>
  <w:style w:type="character" w:customStyle="1" w:styleId="DocF2a">
    <w:name w:val="DocF 2a"/>
    <w:basedOn w:val="DefaultParagraphFont"/>
  </w:style>
  <w:style w:type="character" w:customStyle="1" w:styleId="DocF3a">
    <w:name w:val="DocF 3a"/>
    <w:basedOn w:val="DefaultParagraphFont"/>
  </w:style>
  <w:style w:type="character" w:customStyle="1" w:styleId="DocF4a">
    <w:name w:val="DocF 4a"/>
    <w:basedOn w:val="DefaultParagraphFont"/>
  </w:style>
  <w:style w:type="character" w:customStyle="1" w:styleId="DocF5a">
    <w:name w:val="DocF 5a"/>
    <w:basedOn w:val="DefaultParagraphFont"/>
  </w:style>
  <w:style w:type="character" w:customStyle="1" w:styleId="DocF6a">
    <w:name w:val="DocF 6a"/>
    <w:basedOn w:val="DefaultParagraphFont"/>
  </w:style>
  <w:style w:type="character" w:customStyle="1" w:styleId="DocF7a">
    <w:name w:val="DocF 7a"/>
    <w:basedOn w:val="DefaultParagraphFont"/>
  </w:style>
  <w:style w:type="character" w:customStyle="1" w:styleId="DocF8a">
    <w:name w:val="DocF 8a"/>
    <w:basedOn w:val="DefaultParagraphFont"/>
  </w:style>
  <w:style w:type="character" w:customStyle="1" w:styleId="RightPar1a">
    <w:name w:val="Right Par 1a"/>
    <w:basedOn w:val="DefaultParagraphFont"/>
  </w:style>
  <w:style w:type="character" w:customStyle="1" w:styleId="RightPar2a">
    <w:name w:val="Right Par 2a"/>
    <w:basedOn w:val="DefaultParagraphFont"/>
  </w:style>
  <w:style w:type="character" w:customStyle="1" w:styleId="RightPar3a">
    <w:name w:val="Right Par 3a"/>
    <w:basedOn w:val="DefaultParagraphFont"/>
  </w:style>
  <w:style w:type="character" w:customStyle="1" w:styleId="RightPar4a">
    <w:name w:val="Right Par 4a"/>
    <w:basedOn w:val="DefaultParagraphFont"/>
  </w:style>
  <w:style w:type="character" w:customStyle="1" w:styleId="RightPar5a">
    <w:name w:val="Right Par 5a"/>
    <w:basedOn w:val="DefaultParagraphFont"/>
  </w:style>
  <w:style w:type="character" w:customStyle="1" w:styleId="RightPar6a">
    <w:name w:val="Right Par 6a"/>
    <w:basedOn w:val="DefaultParagraphFont"/>
  </w:style>
  <w:style w:type="character" w:customStyle="1" w:styleId="RightPar7a">
    <w:name w:val="Right Par 7a"/>
    <w:basedOn w:val="DefaultParagraphFont"/>
  </w:style>
  <w:style w:type="character" w:customStyle="1" w:styleId="RightPar8a">
    <w:name w:val="Right Par 8a"/>
    <w:basedOn w:val="DefaultParagraphFont"/>
  </w:style>
  <w:style w:type="character" w:customStyle="1" w:styleId="Technical5a">
    <w:name w:val="Technical 5a"/>
    <w:basedOn w:val="DefaultParagraphFont"/>
  </w:style>
  <w:style w:type="character" w:customStyle="1" w:styleId="Technical6a">
    <w:name w:val="Technical 6a"/>
    <w:basedOn w:val="DefaultParagraphFont"/>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4a">
    <w:name w:val="Technical 4a"/>
    <w:basedOn w:val="DefaultParagraphFont"/>
  </w:style>
  <w:style w:type="character" w:customStyle="1" w:styleId="Technical1a">
    <w:name w:val="Technical 1a"/>
    <w:basedOn w:val="DefaultParagraphFont"/>
  </w:style>
  <w:style w:type="character" w:customStyle="1" w:styleId="Technical7a">
    <w:name w:val="Technical 7a"/>
    <w:basedOn w:val="DefaultParagraphFont"/>
  </w:style>
  <w:style w:type="character" w:customStyle="1" w:styleId="Technical8a">
    <w:name w:val="Technical 8a"/>
    <w:basedOn w:val="DefaultParagraphFont"/>
  </w:style>
  <w:style w:type="character" w:customStyle="1" w:styleId="DocFBanking1a">
    <w:name w:val="DocFBanking 1a"/>
    <w:basedOn w:val="DefaultParagraphFont"/>
  </w:style>
  <w:style w:type="character" w:customStyle="1" w:styleId="DocFBanking2a">
    <w:name w:val="DocFBanking 2a"/>
    <w:basedOn w:val="DefaultParagraphFont"/>
  </w:style>
  <w:style w:type="character" w:customStyle="1" w:styleId="DocFBanking3a">
    <w:name w:val="DocFBanking 3a"/>
    <w:basedOn w:val="DefaultParagraphFont"/>
  </w:style>
  <w:style w:type="character" w:customStyle="1" w:styleId="DocFBanking4a">
    <w:name w:val="DocFBanking 4a"/>
    <w:basedOn w:val="DefaultParagraphFont"/>
  </w:style>
  <w:style w:type="character" w:customStyle="1" w:styleId="DocFBanking5a">
    <w:name w:val="DocFBanking 5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character" w:customStyle="1" w:styleId="Document3a">
    <w:name w:val="Document 3a"/>
    <w:basedOn w:val="DefaultParagraphFont"/>
  </w:style>
  <w:style w:type="paragraph" w:customStyle="1" w:styleId="Document1a">
    <w:name w:val="Document 1a"/>
    <w:pPr>
      <w:keepNext/>
      <w:keepLines/>
      <w:widowControl w:val="0"/>
      <w:tabs>
        <w:tab w:val="left" w:pos="0"/>
      </w:tabs>
      <w:suppressAutoHyphens/>
    </w:pPr>
    <w:rPr>
      <w:sz w:val="24"/>
      <w:lang w:val="en-US" w:eastAsia="en-US"/>
    </w:rPr>
  </w:style>
  <w:style w:type="character" w:customStyle="1" w:styleId="EquationCaption2">
    <w:name w:val="_Equation Caption2"/>
    <w:basedOn w:val="DefaultParagraphFont"/>
  </w:style>
  <w:style w:type="paragraph" w:customStyle="1" w:styleId="Body">
    <w:name w:val="Body"/>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paragraph" w:customStyle="1" w:styleId="LineNumber1">
    <w:name w:val="Line Number1"/>
    <w:pPr>
      <w:widowControl w:val="0"/>
      <w:tabs>
        <w:tab w:val="left" w:pos="0"/>
      </w:tabs>
      <w:suppressAutoHyphens/>
    </w:pPr>
    <w:rPr>
      <w:rFonts w:ascii="Times" w:hAnsi="Times"/>
      <w:sz w:val="24"/>
      <w:lang w:val="en-US" w:eastAsia="en-US"/>
    </w:rPr>
  </w:style>
  <w:style w:type="paragraph" w:customStyle="1" w:styleId="FOOTNOTEREF">
    <w:name w:val="FOOTNOTE REF"/>
    <w:pPr>
      <w:widowControl w:val="0"/>
      <w:tabs>
        <w:tab w:val="left" w:pos="0"/>
      </w:tabs>
      <w:suppressAutoHyphens/>
    </w:pPr>
    <w:rPr>
      <w:rFonts w:ascii="Times" w:hAnsi="Times"/>
      <w:sz w:val="16"/>
      <w:vertAlign w:val="superscript"/>
      <w:lang w:val="en-US" w:eastAsia="en-US"/>
    </w:rPr>
  </w:style>
  <w:style w:type="paragraph" w:customStyle="1" w:styleId="FOOTNOTETEX">
    <w:name w:val="FOOTNOTE TEX"/>
    <w:pPr>
      <w:widowControl w:val="0"/>
      <w:tabs>
        <w:tab w:val="left" w:pos="0"/>
      </w:tabs>
      <w:suppressAutoHyphens/>
    </w:pPr>
    <w:rPr>
      <w:rFonts w:ascii="Times" w:hAnsi="Times"/>
      <w:lang w:val="en-US" w:eastAsia="en-US"/>
    </w:rPr>
  </w:style>
  <w:style w:type="paragraph" w:customStyle="1" w:styleId="Heading91">
    <w:name w:val="Heading 9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81">
    <w:name w:val="Heading 8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71">
    <w:name w:val="Heading 7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61">
    <w:name w:val="Heading 6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u w:val="single"/>
      <w:lang w:val="en-US" w:eastAsia="en-US"/>
    </w:rPr>
  </w:style>
  <w:style w:type="paragraph" w:customStyle="1" w:styleId="Heading51">
    <w:name w:val="Heading 5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lang w:val="en-US" w:eastAsia="en-US"/>
    </w:rPr>
  </w:style>
  <w:style w:type="paragraph" w:customStyle="1" w:styleId="Heading41">
    <w:name w:val="Heading 4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u w:val="single"/>
      <w:lang w:val="en-US" w:eastAsia="en-US"/>
    </w:rPr>
  </w:style>
  <w:style w:type="paragraph" w:customStyle="1" w:styleId="Heading31">
    <w:name w:val="Heading 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sz w:val="24"/>
      <w:lang w:val="en-US" w:eastAsia="en-US"/>
    </w:rPr>
  </w:style>
  <w:style w:type="paragraph" w:customStyle="1" w:styleId="NORMALINDEN">
    <w:name w:val="NORMAL INDEN"/>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lang w:val="en-US" w:eastAsia="en-US"/>
    </w:rPr>
  </w:style>
  <w:style w:type="paragraph" w:customStyle="1" w:styleId="Indent">
    <w:name w:val="Indent"/>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lang w:val="en-US" w:eastAsia="en-US"/>
    </w:rPr>
  </w:style>
  <w:style w:type="paragraph" w:customStyle="1" w:styleId="Indent2">
    <w:name w:val="Indent 2"/>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paragraph" w:customStyle="1" w:styleId="Indent3">
    <w:name w:val="Indent 3"/>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character" w:customStyle="1" w:styleId="Fax">
    <w:name w:val="Fax"/>
    <w:basedOn w:val="DefaultParagraphFont"/>
  </w:style>
  <w:style w:type="character" w:customStyle="1" w:styleId="EquationCaption3">
    <w:name w:val="_Equation Caption3"/>
    <w:basedOn w:val="DefaultParagraphFont"/>
  </w:style>
  <w:style w:type="character" w:customStyle="1" w:styleId="EquationCaption4">
    <w:name w:val="_Equation Caption4"/>
  </w:style>
  <w:style w:type="character" w:customStyle="1" w:styleId="22">
    <w:name w:val="22"/>
    <w:basedOn w:val="DefaultParagraphFont"/>
  </w:style>
  <w:style w:type="character" w:customStyle="1" w:styleId="Technical4aa">
    <w:name w:val="Technical 4aa"/>
    <w:basedOn w:val="DefaultParagraphFont"/>
  </w:style>
  <w:style w:type="paragraph" w:customStyle="1" w:styleId="OmniPage26aa">
    <w:name w:val="OmniPage #26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76aa">
    <w:name w:val="OmniPage #76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13aa">
    <w:name w:val="OmniPage #13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3aa">
    <w:name w:val="OmniPage #23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19aa">
    <w:name w:val="OmniPage #19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0aa">
    <w:name w:val="OmniPage #20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1aa">
    <w:name w:val="OmniPage #21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2aa">
    <w:name w:val="OmniPage #22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0ba">
    <w:name w:val="OmniPage #30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3ba">
    <w:name w:val="OmniPage #33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5aa">
    <w:name w:val="OmniPage #35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0ba">
    <w:name w:val="OmniPage #40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1aa">
    <w:name w:val="OmniPage #41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3ba">
    <w:name w:val="OmniPage #43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6aa">
    <w:name w:val="OmniPage #46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8aa">
    <w:name w:val="OmniPage #48aa"/>
    <w:pPr>
      <w:widowControl w:val="0"/>
      <w:tabs>
        <w:tab w:val="left" w:pos="0"/>
        <w:tab w:val="left" w:pos="144"/>
        <w:tab w:val="right" w:pos="8738"/>
      </w:tabs>
      <w:suppressAutoHyphens/>
    </w:pPr>
    <w:rPr>
      <w:rFonts w:ascii="Courier New" w:hAnsi="Courier New"/>
      <w:sz w:val="24"/>
      <w:lang w:val="en-US" w:eastAsia="en-US"/>
    </w:rPr>
  </w:style>
  <w:style w:type="character" w:customStyle="1" w:styleId="BodySinglea">
    <w:name w:val="Body Singlea"/>
    <w:basedOn w:val="DefaultParagraphFont"/>
  </w:style>
  <w:style w:type="character" w:customStyle="1" w:styleId="ParaNo2a">
    <w:name w:val="Para.No. 2a"/>
    <w:basedOn w:val="DefaultParagraphFont"/>
  </w:style>
  <w:style w:type="character" w:customStyle="1" w:styleId="ParaNo3a">
    <w:name w:val="Para.No. 3a"/>
    <w:basedOn w:val="DefaultParagraphFont"/>
  </w:style>
  <w:style w:type="character" w:customStyle="1" w:styleId="ParaNo4a">
    <w:name w:val="Para.No. 4a"/>
    <w:basedOn w:val="DefaultParagraphFont"/>
  </w:style>
  <w:style w:type="character" w:customStyle="1" w:styleId="ParaNo5a">
    <w:name w:val="Para.No. 5a"/>
    <w:basedOn w:val="DefaultParagraphFont"/>
  </w:style>
  <w:style w:type="character" w:customStyle="1" w:styleId="ParaNo6a">
    <w:name w:val="Para.No. 6a"/>
    <w:basedOn w:val="DefaultParagraphFont"/>
  </w:style>
  <w:style w:type="character" w:customStyle="1" w:styleId="ParaNo7a">
    <w:name w:val="Para.No. 7a"/>
    <w:basedOn w:val="DefaultParagraphFont"/>
  </w:style>
  <w:style w:type="character" w:customStyle="1" w:styleId="ParaNo8a">
    <w:name w:val="Para.No. 8a"/>
    <w:basedOn w:val="DefaultParagraphFont"/>
  </w:style>
  <w:style w:type="character" w:customStyle="1" w:styleId="ParaNo1a">
    <w:name w:val="Para.No. 1a"/>
    <w:basedOn w:val="DefaultParagraphFont"/>
  </w:style>
  <w:style w:type="character" w:customStyle="1" w:styleId="PropF1aa">
    <w:name w:val="PropF 1aa"/>
    <w:basedOn w:val="DefaultParagraphFont"/>
  </w:style>
  <w:style w:type="character" w:customStyle="1" w:styleId="PropF2aa">
    <w:name w:val="PropF 2aa"/>
    <w:basedOn w:val="DefaultParagraphFont"/>
  </w:style>
  <w:style w:type="character" w:customStyle="1" w:styleId="PropF3aa">
    <w:name w:val="PropF 3aa"/>
    <w:basedOn w:val="DefaultParagraphFont"/>
  </w:style>
  <w:style w:type="character" w:customStyle="1" w:styleId="PropF4aa">
    <w:name w:val="PropF 4aa"/>
    <w:basedOn w:val="DefaultParagraphFont"/>
  </w:style>
  <w:style w:type="character" w:customStyle="1" w:styleId="PropF5aa">
    <w:name w:val="PropF 5aa"/>
    <w:basedOn w:val="DefaultParagraphFont"/>
  </w:style>
  <w:style w:type="character" w:customStyle="1" w:styleId="PropF6aa">
    <w:name w:val="PropF 6aa"/>
    <w:basedOn w:val="DefaultParagraphFont"/>
  </w:style>
  <w:style w:type="character" w:customStyle="1" w:styleId="DocF1aa">
    <w:name w:val="DocF 1aa"/>
    <w:basedOn w:val="DefaultParagraphFont"/>
  </w:style>
  <w:style w:type="character" w:customStyle="1" w:styleId="DocF2aa">
    <w:name w:val="DocF 2aa"/>
    <w:basedOn w:val="DefaultParagraphFont"/>
  </w:style>
  <w:style w:type="character" w:customStyle="1" w:styleId="DocF3aa">
    <w:name w:val="DocF 3aa"/>
    <w:basedOn w:val="DefaultParagraphFont"/>
  </w:style>
  <w:style w:type="character" w:customStyle="1" w:styleId="DocF4aa">
    <w:name w:val="DocF 4aa"/>
    <w:basedOn w:val="DefaultParagraphFont"/>
  </w:style>
  <w:style w:type="character" w:customStyle="1" w:styleId="DocF5aa">
    <w:name w:val="DocF 5aa"/>
    <w:basedOn w:val="DefaultParagraphFont"/>
  </w:style>
  <w:style w:type="character" w:customStyle="1" w:styleId="DocF6aa">
    <w:name w:val="DocF 6aa"/>
    <w:basedOn w:val="DefaultParagraphFont"/>
  </w:style>
  <w:style w:type="character" w:customStyle="1" w:styleId="DocF7aa">
    <w:name w:val="DocF 7aa"/>
    <w:basedOn w:val="DefaultParagraphFont"/>
  </w:style>
  <w:style w:type="character" w:customStyle="1" w:styleId="DocF8aa">
    <w:name w:val="DocF 8aa"/>
    <w:basedOn w:val="DefaultParagraphFont"/>
  </w:style>
  <w:style w:type="character" w:customStyle="1" w:styleId="RightPar1aa">
    <w:name w:val="Right Par 1aa"/>
    <w:basedOn w:val="DefaultParagraphFont"/>
  </w:style>
  <w:style w:type="character" w:customStyle="1" w:styleId="RightPar2aa">
    <w:name w:val="Right Par 2aa"/>
    <w:basedOn w:val="DefaultParagraphFont"/>
  </w:style>
  <w:style w:type="character" w:customStyle="1" w:styleId="RightPar3aa">
    <w:name w:val="Right Par 3aa"/>
    <w:basedOn w:val="DefaultParagraphFont"/>
  </w:style>
  <w:style w:type="character" w:customStyle="1" w:styleId="RightPar4aa">
    <w:name w:val="Right Par 4aa"/>
    <w:basedOn w:val="DefaultParagraphFont"/>
  </w:style>
  <w:style w:type="character" w:customStyle="1" w:styleId="RightPar5aa">
    <w:name w:val="Right Par 5aa"/>
    <w:basedOn w:val="DefaultParagraphFont"/>
  </w:style>
  <w:style w:type="character" w:customStyle="1" w:styleId="RightPar6aa">
    <w:name w:val="Right Par 6aa"/>
    <w:basedOn w:val="DefaultParagraphFont"/>
  </w:style>
  <w:style w:type="character" w:customStyle="1" w:styleId="RightPar7aa">
    <w:name w:val="Right Par 7aa"/>
    <w:basedOn w:val="DefaultParagraphFont"/>
  </w:style>
  <w:style w:type="character" w:customStyle="1" w:styleId="RightPar8aa">
    <w:name w:val="Right Par 8aa"/>
    <w:basedOn w:val="DefaultParagraphFont"/>
  </w:style>
  <w:style w:type="character" w:customStyle="1" w:styleId="Technical5aa">
    <w:name w:val="Technical 5aa"/>
    <w:basedOn w:val="DefaultParagraphFont"/>
  </w:style>
  <w:style w:type="character" w:customStyle="1" w:styleId="Technical6aa">
    <w:name w:val="Technical 6aa"/>
    <w:basedOn w:val="DefaultParagraphFont"/>
  </w:style>
  <w:style w:type="character" w:customStyle="1" w:styleId="SSa">
    <w:name w:val="SSa"/>
    <w:basedOn w:val="DefaultParagraphFont"/>
  </w:style>
  <w:style w:type="paragraph" w:customStyle="1" w:styleId="TxBrp3">
    <w:name w:val="TxBr_p3"/>
    <w:basedOn w:val="Normal"/>
    <w:pPr>
      <w:widowControl w:val="0"/>
      <w:tabs>
        <w:tab w:val="left" w:pos="1411"/>
      </w:tabs>
      <w:spacing w:line="240" w:lineRule="atLeast"/>
      <w:ind w:left="1050"/>
    </w:pPr>
    <w:rPr>
      <w:snapToGrid w:val="0"/>
      <w:sz w:val="24"/>
      <w:lang w:eastAsia="en-US"/>
    </w:rPr>
  </w:style>
  <w:style w:type="paragraph" w:customStyle="1" w:styleId="DSa">
    <w:name w:val="DSa"/>
    <w:pPr>
      <w:widowControl w:val="0"/>
      <w:tabs>
        <w:tab w:val="left" w:pos="0"/>
      </w:tabs>
      <w:suppressAutoHyphens/>
    </w:pPr>
    <w:rPr>
      <w:rFonts w:ascii="CG Times" w:hAnsi="CG Times"/>
      <w:snapToGrid w:val="0"/>
      <w:sz w:val="24"/>
      <w:lang w:val="en-US" w:eastAsia="en-US"/>
    </w:rPr>
  </w:style>
  <w:style w:type="paragraph" w:customStyle="1" w:styleId="TxBrp5">
    <w:name w:val="TxBr_p5"/>
    <w:basedOn w:val="Normal"/>
    <w:pPr>
      <w:widowControl w:val="0"/>
      <w:tabs>
        <w:tab w:val="left" w:pos="3582"/>
      </w:tabs>
      <w:spacing w:line="249" w:lineRule="atLeast"/>
      <w:ind w:left="3583" w:hanging="725"/>
    </w:pPr>
    <w:rPr>
      <w:snapToGrid w:val="0"/>
      <w:sz w:val="24"/>
      <w:lang w:eastAsia="en-US"/>
    </w:rPr>
  </w:style>
  <w:style w:type="paragraph" w:customStyle="1" w:styleId="OHa">
    <w:name w:val="OHa"/>
    <w:pPr>
      <w:widowControl w:val="0"/>
      <w:tabs>
        <w:tab w:val="left" w:pos="0"/>
      </w:tabs>
      <w:suppressAutoHyphens/>
    </w:pPr>
    <w:rPr>
      <w:rFonts w:ascii="CG Times" w:hAnsi="CG Times"/>
      <w:snapToGrid w:val="0"/>
      <w:sz w:val="24"/>
      <w:lang w:val="en-US" w:eastAsia="en-US"/>
    </w:rPr>
  </w:style>
  <w:style w:type="paragraph" w:customStyle="1" w:styleId="TxBrp14">
    <w:name w:val="TxBr_p14"/>
    <w:basedOn w:val="Normal"/>
    <w:pPr>
      <w:widowControl w:val="0"/>
      <w:tabs>
        <w:tab w:val="left" w:pos="204"/>
      </w:tabs>
      <w:spacing w:line="249" w:lineRule="atLeast"/>
    </w:pPr>
    <w:rPr>
      <w:snapToGrid w:val="0"/>
      <w:sz w:val="24"/>
      <w:lang w:eastAsia="en-US"/>
    </w:rPr>
  </w:style>
  <w:style w:type="paragraph" w:styleId="Caption">
    <w:name w:val="caption"/>
    <w:basedOn w:val="Normal"/>
    <w:next w:val="Normal"/>
    <w:qFormat/>
    <w:pPr>
      <w:spacing w:line="240" w:lineRule="atLeast"/>
    </w:pPr>
    <w:rPr>
      <w:sz w:val="28"/>
    </w:rPr>
  </w:style>
  <w:style w:type="paragraph" w:customStyle="1" w:styleId="CBCbody">
    <w:name w:val="CBC body"/>
    <w:basedOn w:val="BodyText"/>
    <w:pPr>
      <w:keepLines/>
      <w:widowControl w:val="0"/>
      <w:tabs>
        <w:tab w:val="left" w:pos="851"/>
        <w:tab w:val="left" w:pos="1701"/>
      </w:tabs>
      <w:spacing w:before="120" w:after="120" w:line="240" w:lineRule="auto"/>
    </w:pPr>
    <w:rPr>
      <w:rFonts w:ascii="Times New Roman" w:hAnsi="Times New Roman"/>
      <w:snapToGrid w:val="0"/>
      <w:sz w:val="24"/>
    </w:rPr>
  </w:style>
  <w:style w:type="paragraph" w:customStyle="1" w:styleId="Report">
    <w:name w:val="Report"/>
    <w:basedOn w:val="Normal"/>
    <w:pPr>
      <w:spacing w:line="360" w:lineRule="auto"/>
    </w:pPr>
    <w:rPr>
      <w:rFonts w:ascii="Sabon MT" w:hAnsi="Sabon MT"/>
    </w:rPr>
  </w:style>
  <w:style w:type="paragraph" w:customStyle="1" w:styleId="BodyText1">
    <w:name w:val="Body Text 1"/>
    <w:basedOn w:val="Normal"/>
    <w:pPr>
      <w:tabs>
        <w:tab w:val="left" w:pos="3060"/>
      </w:tabs>
      <w:spacing w:after="120" w:line="264" w:lineRule="auto"/>
    </w:pPr>
  </w:style>
  <w:style w:type="paragraph" w:customStyle="1" w:styleId="Bullet">
    <w:name w:val="Bullet"/>
    <w:basedOn w:val="Normal"/>
    <w:rsid w:val="00C32DA6"/>
    <w:pPr>
      <w:widowControl w:val="0"/>
      <w:numPr>
        <w:numId w:val="12"/>
      </w:numPr>
      <w:tabs>
        <w:tab w:val="clear" w:pos="-1440"/>
        <w:tab w:val="clear" w:pos="-1008"/>
        <w:tab w:val="clear" w:pos="-576"/>
        <w:tab w:val="clear" w:pos="-144"/>
        <w:tab w:val="clear" w:pos="720"/>
        <w:tab w:val="clear" w:pos="1086"/>
        <w:tab w:val="clear" w:pos="1152"/>
        <w:tab w:val="clear" w:pos="2016"/>
        <w:tab w:val="num" w:pos="1418"/>
      </w:tabs>
      <w:spacing w:after="120"/>
      <w:ind w:left="1418" w:hanging="692"/>
    </w:pPr>
  </w:style>
  <w:style w:type="paragraph" w:customStyle="1" w:styleId="numberedparas">
    <w:name w:val="numbered paras"/>
    <w:basedOn w:val="Normal"/>
    <w:pPr>
      <w:numPr>
        <w:numId w:val="11"/>
      </w:numPr>
      <w:spacing w:after="240"/>
    </w:pPr>
    <w:rPr>
      <w:sz w:val="24"/>
    </w:rPr>
  </w:style>
  <w:style w:type="paragraph" w:styleId="ListNumber">
    <w:name w:val="List Number"/>
    <w:basedOn w:val="Normal"/>
    <w:semiHidden/>
    <w:pPr>
      <w:widowControl w:val="0"/>
      <w:numPr>
        <w:numId w:val="6"/>
      </w:numPr>
    </w:pPr>
    <w:rPr>
      <w:rFonts w:ascii="Times New Roman" w:hAnsi="Times New Roman"/>
      <w:snapToGrid w:val="0"/>
      <w:sz w:val="24"/>
    </w:rPr>
  </w:style>
  <w:style w:type="paragraph" w:styleId="ListNumber2">
    <w:name w:val="List Number 2"/>
    <w:basedOn w:val="Normal"/>
    <w:semiHidden/>
    <w:pPr>
      <w:widowControl w:val="0"/>
      <w:numPr>
        <w:numId w:val="7"/>
      </w:numPr>
      <w:tabs>
        <w:tab w:val="clear" w:pos="643"/>
        <w:tab w:val="num" w:pos="720"/>
      </w:tabs>
      <w:ind w:left="720"/>
    </w:pPr>
    <w:rPr>
      <w:rFonts w:ascii="Times New Roman" w:hAnsi="Times New Roman"/>
      <w:snapToGrid w:val="0"/>
      <w:sz w:val="24"/>
    </w:rPr>
  </w:style>
  <w:style w:type="paragraph" w:styleId="ListNumber3">
    <w:name w:val="List Number 3"/>
    <w:basedOn w:val="Normal"/>
    <w:semiHidden/>
    <w:pPr>
      <w:widowControl w:val="0"/>
      <w:numPr>
        <w:numId w:val="8"/>
      </w:numPr>
      <w:tabs>
        <w:tab w:val="clear" w:pos="926"/>
        <w:tab w:val="num" w:pos="1080"/>
      </w:tabs>
      <w:ind w:left="1080"/>
    </w:pPr>
    <w:rPr>
      <w:rFonts w:ascii="Times New Roman" w:hAnsi="Times New Roman"/>
      <w:snapToGrid w:val="0"/>
      <w:sz w:val="24"/>
    </w:rPr>
  </w:style>
  <w:style w:type="paragraph" w:styleId="ListNumber4">
    <w:name w:val="List Number 4"/>
    <w:basedOn w:val="Normal"/>
    <w:semiHidden/>
    <w:pPr>
      <w:widowControl w:val="0"/>
      <w:numPr>
        <w:numId w:val="9"/>
      </w:numPr>
      <w:tabs>
        <w:tab w:val="clear" w:pos="1209"/>
        <w:tab w:val="num" w:pos="1440"/>
      </w:tabs>
      <w:ind w:left="1440"/>
    </w:pPr>
    <w:rPr>
      <w:rFonts w:ascii="Times New Roman" w:hAnsi="Times New Roman"/>
      <w:snapToGrid w:val="0"/>
      <w:sz w:val="24"/>
    </w:rPr>
  </w:style>
  <w:style w:type="paragraph" w:styleId="ListNumber5">
    <w:name w:val="List Number 5"/>
    <w:basedOn w:val="Normal"/>
    <w:semiHidden/>
    <w:pPr>
      <w:widowControl w:val="0"/>
      <w:numPr>
        <w:numId w:val="10"/>
      </w:numPr>
      <w:tabs>
        <w:tab w:val="clear" w:pos="1492"/>
        <w:tab w:val="num" w:pos="1800"/>
      </w:tabs>
      <w:ind w:left="1800"/>
    </w:pPr>
    <w:rPr>
      <w:rFonts w:ascii="Times New Roman" w:hAnsi="Times New Roman"/>
      <w:snapToGrid w:val="0"/>
      <w:sz w:val="24"/>
    </w:rPr>
  </w:style>
  <w:style w:type="paragraph" w:customStyle="1" w:styleId="numberedparagraph">
    <w:name w:val="numbered paragraph"/>
    <w:basedOn w:val="Normal"/>
    <w:pPr>
      <w:numPr>
        <w:numId w:val="13"/>
      </w:numPr>
      <w:tabs>
        <w:tab w:val="clear" w:pos="720"/>
        <w:tab w:val="num" w:pos="567"/>
      </w:tabs>
      <w:spacing w:before="120" w:after="120"/>
      <w:ind w:left="567" w:hanging="567"/>
    </w:pPr>
    <w:rPr>
      <w:rFonts w:cs="Traditional Arabic"/>
      <w:szCs w:val="26"/>
    </w:rPr>
  </w:style>
  <w:style w:type="paragraph" w:customStyle="1" w:styleId="BulletCDdotleader">
    <w:name w:val="Bullet CD+dot leader"/>
    <w:basedOn w:val="Normal"/>
    <w:pPr>
      <w:numPr>
        <w:numId w:val="14"/>
      </w:numPr>
      <w:tabs>
        <w:tab w:val="left" w:pos="0"/>
        <w:tab w:val="left" w:pos="284"/>
        <w:tab w:val="right" w:leader="dot" w:pos="7371"/>
      </w:tabs>
      <w:spacing w:line="360" w:lineRule="auto"/>
    </w:pPr>
  </w:style>
  <w:style w:type="paragraph" w:customStyle="1" w:styleId="bodytext10">
    <w:name w:val="body text 1"/>
    <w:basedOn w:val="Normal"/>
    <w:pPr>
      <w:spacing w:after="120"/>
    </w:pPr>
    <w:rPr>
      <w:iCs/>
      <w:lang w:eastAsia="en-US"/>
    </w:rPr>
  </w:style>
  <w:style w:type="paragraph" w:styleId="BalloonText">
    <w:name w:val="Balloon Text"/>
    <w:basedOn w:val="Normal"/>
    <w:link w:val="BalloonTextChar"/>
    <w:uiPriority w:val="99"/>
    <w:semiHidden/>
    <w:unhideWhenUsed/>
    <w:rsid w:val="003B236D"/>
    <w:rPr>
      <w:rFonts w:ascii="Tahoma" w:hAnsi="Tahoma" w:cs="Tahoma"/>
      <w:sz w:val="16"/>
      <w:szCs w:val="16"/>
    </w:rPr>
  </w:style>
  <w:style w:type="character" w:customStyle="1" w:styleId="BalloonTextChar">
    <w:name w:val="Balloon Text Char"/>
    <w:link w:val="BalloonText"/>
    <w:uiPriority w:val="99"/>
    <w:semiHidden/>
    <w:rsid w:val="003B236D"/>
    <w:rPr>
      <w:rFonts w:ascii="Tahoma" w:hAnsi="Tahoma" w:cs="Tahoma"/>
      <w:sz w:val="16"/>
      <w:szCs w:val="16"/>
    </w:rPr>
  </w:style>
  <w:style w:type="character" w:styleId="Hyperlink">
    <w:name w:val="Hyperlink"/>
    <w:uiPriority w:val="99"/>
    <w:unhideWhenUsed/>
    <w:rsid w:val="009459C0"/>
    <w:rPr>
      <w:color w:val="0000FF"/>
      <w:u w:val="single"/>
    </w:rPr>
  </w:style>
  <w:style w:type="paragraph" w:styleId="TOC1">
    <w:name w:val="toc 1"/>
    <w:basedOn w:val="Normal"/>
    <w:next w:val="Normal"/>
    <w:autoRedefine/>
    <w:uiPriority w:val="39"/>
    <w:unhideWhenUsed/>
    <w:rsid w:val="00E94DF1"/>
    <w:pPr>
      <w:tabs>
        <w:tab w:val="clear" w:pos="-1440"/>
        <w:tab w:val="clear" w:pos="-1008"/>
        <w:tab w:val="clear" w:pos="-576"/>
        <w:tab w:val="clear" w:pos="-144"/>
        <w:tab w:val="clear" w:pos="720"/>
        <w:tab w:val="clear" w:pos="1152"/>
        <w:tab w:val="clear" w:pos="2016"/>
        <w:tab w:val="left" w:pos="440"/>
        <w:tab w:val="right" w:leader="dot" w:pos="9017"/>
      </w:tabs>
      <w:spacing w:after="120"/>
    </w:pPr>
  </w:style>
  <w:style w:type="character" w:styleId="SubtleReference">
    <w:name w:val="Subtle Reference"/>
    <w:qFormat/>
    <w:rsid w:val="00DE20D9"/>
    <w:rPr>
      <w:smallCaps/>
      <w:color w:val="C0504D"/>
      <w:u w:val="single"/>
    </w:rPr>
  </w:style>
  <w:style w:type="paragraph" w:customStyle="1" w:styleId="NormalCD">
    <w:name w:val="Normal CD"/>
    <w:basedOn w:val="Normal"/>
    <w:rsid w:val="002420AE"/>
    <w:pPr>
      <w:tabs>
        <w:tab w:val="clear" w:pos="-1440"/>
        <w:tab w:val="clear" w:pos="-1008"/>
        <w:tab w:val="clear" w:pos="-576"/>
        <w:tab w:val="clear" w:pos="-144"/>
        <w:tab w:val="clear" w:pos="720"/>
        <w:tab w:val="clear" w:pos="1152"/>
        <w:tab w:val="clear" w:pos="2016"/>
        <w:tab w:val="left" w:pos="0"/>
        <w:tab w:val="left" w:pos="284"/>
      </w:tabs>
      <w:suppressAutoHyphens w:val="0"/>
      <w:spacing w:line="360" w:lineRule="auto"/>
    </w:pPr>
    <w:rPr>
      <w:rFonts w:ascii="Times New Roman" w:hAnsi="Times New Roman" w:cs="Times New Roman"/>
      <w:spacing w:val="0"/>
      <w:sz w:val="20"/>
      <w:lang w:eastAsia="en-US"/>
    </w:rPr>
  </w:style>
  <w:style w:type="paragraph" w:customStyle="1" w:styleId="bullets">
    <w:name w:val="bullets"/>
    <w:basedOn w:val="BulletCDdotleader"/>
    <w:qFormat/>
    <w:rsid w:val="002647E2"/>
    <w:pPr>
      <w:numPr>
        <w:numId w:val="16"/>
      </w:numPr>
      <w:tabs>
        <w:tab w:val="clear" w:pos="-1440"/>
        <w:tab w:val="clear" w:pos="-1008"/>
        <w:tab w:val="clear" w:pos="-576"/>
        <w:tab w:val="clear" w:pos="-144"/>
        <w:tab w:val="clear" w:pos="720"/>
        <w:tab w:val="clear" w:pos="1152"/>
        <w:tab w:val="clear" w:pos="2016"/>
      </w:tabs>
      <w:suppressAutoHyphens w:val="0"/>
      <w:spacing w:after="120" w:line="264" w:lineRule="auto"/>
    </w:pPr>
    <w:rPr>
      <w:spacing w:val="0"/>
      <w:lang w:eastAsia="en-US"/>
    </w:rPr>
  </w:style>
  <w:style w:type="paragraph" w:customStyle="1" w:styleId="text">
    <w:name w:val="text"/>
    <w:basedOn w:val="BulletCDdotleader"/>
    <w:link w:val="textChar"/>
    <w:qFormat/>
    <w:rsid w:val="002647E2"/>
    <w:pPr>
      <w:numPr>
        <w:numId w:val="0"/>
      </w:numPr>
      <w:tabs>
        <w:tab w:val="clear" w:pos="-1440"/>
        <w:tab w:val="clear" w:pos="-1008"/>
        <w:tab w:val="clear" w:pos="-576"/>
        <w:tab w:val="clear" w:pos="-144"/>
        <w:tab w:val="clear" w:pos="720"/>
        <w:tab w:val="clear" w:pos="1152"/>
        <w:tab w:val="clear" w:pos="2016"/>
      </w:tabs>
      <w:suppressAutoHyphens w:val="0"/>
    </w:pPr>
    <w:rPr>
      <w:spacing w:val="0"/>
      <w:lang w:eastAsia="en-US"/>
    </w:rPr>
  </w:style>
  <w:style w:type="character" w:customStyle="1" w:styleId="textChar">
    <w:name w:val="text Char"/>
    <w:link w:val="text"/>
    <w:rsid w:val="002647E2"/>
    <w:rPr>
      <w:rFonts w:ascii="Arial" w:hAnsi="Arial" w:cs="Arial"/>
      <w:sz w:val="22"/>
      <w:lang w:val="en-GB" w:eastAsia="en-US" w:bidi="ar-SA"/>
    </w:rPr>
  </w:style>
  <w:style w:type="character" w:styleId="CommentReference">
    <w:name w:val="annotation reference"/>
    <w:semiHidden/>
    <w:rsid w:val="005860C3"/>
    <w:rPr>
      <w:sz w:val="16"/>
      <w:szCs w:val="16"/>
    </w:rPr>
  </w:style>
  <w:style w:type="paragraph" w:styleId="CommentText">
    <w:name w:val="annotation text"/>
    <w:basedOn w:val="Normal"/>
    <w:semiHidden/>
    <w:rsid w:val="005860C3"/>
    <w:rPr>
      <w:sz w:val="20"/>
    </w:rPr>
  </w:style>
  <w:style w:type="paragraph" w:styleId="CommentSubject">
    <w:name w:val="annotation subject"/>
    <w:basedOn w:val="CommentText"/>
    <w:next w:val="CommentText"/>
    <w:semiHidden/>
    <w:rsid w:val="005860C3"/>
    <w:rPr>
      <w:b/>
      <w:bCs/>
    </w:rPr>
  </w:style>
  <w:style w:type="paragraph" w:customStyle="1" w:styleId="BulletCD">
    <w:name w:val="Bullet CD"/>
    <w:basedOn w:val="NormalCD"/>
    <w:link w:val="BulletCDChar"/>
    <w:uiPriority w:val="99"/>
    <w:rsid w:val="00C37524"/>
    <w:pPr>
      <w:numPr>
        <w:numId w:val="32"/>
      </w:numPr>
      <w:tabs>
        <w:tab w:val="clear" w:pos="0"/>
        <w:tab w:val="left" w:pos="972"/>
      </w:tabs>
      <w:spacing w:before="120" w:after="120" w:line="264" w:lineRule="auto"/>
      <w:jc w:val="left"/>
    </w:pPr>
    <w:rPr>
      <w:rFonts w:ascii="Arial" w:hAnsi="Arial" w:cs="Arial"/>
      <w:bCs/>
      <w:sz w:val="22"/>
    </w:rPr>
  </w:style>
  <w:style w:type="character" w:customStyle="1" w:styleId="BulletCDChar">
    <w:name w:val="Bullet CD Char"/>
    <w:link w:val="BulletCD"/>
    <w:uiPriority w:val="99"/>
    <w:rsid w:val="00C37524"/>
    <w:rPr>
      <w:rFonts w:ascii="Arial" w:hAnsi="Arial" w:cs="Arial"/>
      <w:bCs/>
      <w:sz w:val="22"/>
      <w:lang w:val="en-GB" w:eastAsia="en-US" w:bidi="ar-SA"/>
    </w:rPr>
  </w:style>
  <w:style w:type="paragraph" w:styleId="Revision">
    <w:name w:val="Revision"/>
    <w:hidden/>
    <w:uiPriority w:val="99"/>
    <w:semiHidden/>
    <w:rsid w:val="00D33AEE"/>
    <w:rPr>
      <w:rFonts w:ascii="Arial" w:hAnsi="Arial" w:cs="Arial"/>
      <w:spacing w:val="-3"/>
      <w:sz w:val="22"/>
    </w:rPr>
  </w:style>
  <w:style w:type="paragraph" w:styleId="FootnoteText">
    <w:name w:val="footnote text"/>
    <w:basedOn w:val="Normal"/>
    <w:link w:val="FootnoteTextChar"/>
    <w:uiPriority w:val="99"/>
    <w:semiHidden/>
    <w:unhideWhenUsed/>
    <w:rsid w:val="00AE2C23"/>
    <w:rPr>
      <w:sz w:val="20"/>
    </w:rPr>
  </w:style>
  <w:style w:type="character" w:customStyle="1" w:styleId="FootnoteTextChar">
    <w:name w:val="Footnote Text Char"/>
    <w:link w:val="FootnoteText"/>
    <w:uiPriority w:val="99"/>
    <w:semiHidden/>
    <w:rsid w:val="00AE2C23"/>
    <w:rPr>
      <w:rFonts w:ascii="Arial" w:hAnsi="Arial" w:cs="Arial"/>
      <w:spacing w:val="-3"/>
      <w:lang w:eastAsia="en-GB"/>
    </w:rPr>
  </w:style>
  <w:style w:type="character" w:styleId="FootnoteReference">
    <w:name w:val="footnote reference"/>
    <w:uiPriority w:val="99"/>
    <w:semiHidden/>
    <w:unhideWhenUsed/>
    <w:rsid w:val="00AE2C23"/>
    <w:rPr>
      <w:vertAlign w:val="superscript"/>
    </w:rPr>
  </w:style>
  <w:style w:type="table" w:styleId="TableGrid">
    <w:name w:val="Table Grid"/>
    <w:basedOn w:val="TableNormal"/>
    <w:uiPriority w:val="59"/>
    <w:rsid w:val="00A93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E62"/>
    <w:pPr>
      <w:tabs>
        <w:tab w:val="clear" w:pos="-1440"/>
        <w:tab w:val="clear" w:pos="-1008"/>
        <w:tab w:val="clear" w:pos="-576"/>
        <w:tab w:val="clear" w:pos="-144"/>
        <w:tab w:val="clear" w:pos="720"/>
        <w:tab w:val="clear" w:pos="1152"/>
        <w:tab w:val="clear" w:pos="2016"/>
      </w:tabs>
      <w:suppressAutoHyphens w:val="0"/>
      <w:spacing w:line="240" w:lineRule="auto"/>
      <w:ind w:left="720"/>
      <w:jc w:val="left"/>
    </w:pPr>
    <w:rPr>
      <w:rFonts w:ascii="Calibri" w:eastAsia="Calibri" w:hAnsi="Calibri" w:cs="Times New Roman"/>
      <w:spacing w:val="0"/>
      <w:szCs w:val="22"/>
    </w:rPr>
  </w:style>
  <w:style w:type="character" w:customStyle="1" w:styleId="FooterChar">
    <w:name w:val="Footer Char"/>
    <w:basedOn w:val="DefaultParagraphFont"/>
    <w:link w:val="Footer"/>
    <w:uiPriority w:val="99"/>
    <w:rsid w:val="0072469F"/>
    <w:rPr>
      <w:rFonts w:ascii="Arial" w:hAnsi="Arial" w:cs="Arial"/>
      <w:spacing w:val="-3"/>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6D"/>
    <w:pPr>
      <w:tabs>
        <w:tab w:val="left" w:pos="-1440"/>
        <w:tab w:val="left" w:pos="-1008"/>
        <w:tab w:val="left" w:pos="-576"/>
        <w:tab w:val="left" w:pos="-144"/>
        <w:tab w:val="left" w:pos="720"/>
        <w:tab w:val="left" w:pos="1152"/>
        <w:tab w:val="left" w:pos="2016"/>
      </w:tabs>
      <w:suppressAutoHyphens/>
      <w:spacing w:line="288" w:lineRule="auto"/>
      <w:jc w:val="both"/>
    </w:pPr>
    <w:rPr>
      <w:rFonts w:ascii="Arial" w:hAnsi="Arial" w:cs="Arial"/>
      <w:spacing w:val="-3"/>
      <w:sz w:val="22"/>
    </w:rPr>
  </w:style>
  <w:style w:type="paragraph" w:styleId="Heading1">
    <w:name w:val="heading 1"/>
    <w:aliases w:val="level 1"/>
    <w:next w:val="Normal"/>
    <w:qFormat/>
    <w:pPr>
      <w:outlineLvl w:val="0"/>
    </w:pPr>
  </w:style>
  <w:style w:type="paragraph" w:styleId="Heading2">
    <w:name w:val="heading 2"/>
    <w:basedOn w:val="Normal"/>
    <w:next w:val="Normal"/>
    <w:qFormat/>
    <w:rsid w:val="00E94DF1"/>
    <w:pPr>
      <w:pageBreakBefore/>
      <w:numPr>
        <w:numId w:val="15"/>
      </w:numPr>
      <w:spacing w:before="120" w:after="120"/>
      <w:ind w:left="714" w:hanging="357"/>
      <w:outlineLvl w:val="1"/>
    </w:pPr>
    <w:rPr>
      <w:b/>
      <w:sz w:val="28"/>
      <w:szCs w:val="28"/>
    </w:rPr>
  </w:style>
  <w:style w:type="paragraph" w:styleId="Heading3">
    <w:name w:val="heading 3"/>
    <w:next w:val="Normal"/>
    <w:qFormat/>
    <w:pPr>
      <w:outlineLvl w:val="2"/>
    </w:pPr>
  </w:style>
  <w:style w:type="paragraph" w:styleId="Heading4">
    <w:name w:val="heading 4"/>
    <w:next w:val="Normal"/>
    <w:qFormat/>
    <w:pPr>
      <w:outlineLvl w:val="3"/>
    </w:pPr>
  </w:style>
  <w:style w:type="paragraph" w:styleId="Heading5">
    <w:name w:val="heading 5"/>
    <w:next w:val="Normal"/>
    <w:qFormat/>
    <w:pPr>
      <w:outlineLvl w:val="4"/>
    </w:pPr>
  </w:style>
  <w:style w:type="paragraph" w:styleId="Heading6">
    <w:name w:val="heading 6"/>
    <w:next w:val="Normal"/>
    <w:qFormat/>
    <w:pPr>
      <w:outlineLvl w:val="5"/>
    </w:pPr>
  </w:style>
  <w:style w:type="paragraph" w:styleId="Heading7">
    <w:name w:val="heading 7"/>
    <w:next w:val="Normal"/>
    <w:qFormat/>
    <w:pPr>
      <w:outlineLvl w:val="6"/>
    </w:pPr>
  </w:style>
  <w:style w:type="paragraph" w:styleId="Heading8">
    <w:name w:val="heading 8"/>
    <w:next w:val="Normal"/>
    <w:qFormat/>
    <w:pPr>
      <w:outlineLvl w:val="7"/>
    </w:pPr>
  </w:style>
  <w:style w:type="paragraph" w:styleId="Heading9">
    <w:name w:val="heading 9"/>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spacing w:line="240" w:lineRule="atLeast"/>
      <w:ind w:left="709"/>
    </w:pPr>
  </w:style>
  <w:style w:type="paragraph" w:styleId="BodyText">
    <w:name w:val="Body Text"/>
    <w:basedOn w:val="Normal"/>
    <w:semiHidden/>
    <w:pPr>
      <w:spacing w:line="240" w:lineRule="atLeast"/>
    </w:pPr>
  </w:style>
  <w:style w:type="paragraph" w:styleId="BodyTextIndent3">
    <w:name w:val="Body Text Indent 3"/>
    <w:basedOn w:val="Normal"/>
    <w:semiHidden/>
    <w:pPr>
      <w:ind w:left="1418"/>
    </w:pPr>
  </w:style>
  <w:style w:type="paragraph" w:styleId="Header">
    <w:name w:val="header"/>
    <w:basedOn w:val="Normal"/>
    <w:semiHidden/>
    <w:pPr>
      <w:tabs>
        <w:tab w:val="center" w:pos="4153"/>
        <w:tab w:val="right" w:pos="8820"/>
      </w:tabs>
      <w:ind w:right="-523"/>
    </w:pPr>
    <w:rPr>
      <w:sz w:val="18"/>
    </w:rPr>
  </w:style>
  <w:style w:type="paragraph" w:styleId="Footer">
    <w:name w:val="footer"/>
    <w:basedOn w:val="Normal"/>
    <w:link w:val="FooterChar"/>
    <w:uiPriority w:val="99"/>
    <w:pPr>
      <w:tabs>
        <w:tab w:val="center" w:pos="4253"/>
        <w:tab w:val="right" w:pos="8931"/>
      </w:tabs>
    </w:pPr>
    <w:rPr>
      <w:sz w:val="18"/>
      <w:lang w:val="en-US"/>
    </w:rPr>
  </w:style>
  <w:style w:type="character" w:styleId="PageNumber">
    <w:name w:val="page number"/>
    <w:basedOn w:val="DefaultParagraphFont"/>
    <w:semiHidden/>
  </w:style>
  <w:style w:type="paragraph" w:styleId="BlockText">
    <w:name w:val="Block Text"/>
    <w:basedOn w:val="Normal"/>
    <w:semiHidden/>
    <w:pPr>
      <w:tabs>
        <w:tab w:val="left" w:pos="-720"/>
        <w:tab w:val="left" w:pos="418"/>
        <w:tab w:val="left" w:pos="1008"/>
        <w:tab w:val="left" w:pos="1440"/>
        <w:tab w:val="left" w:pos="2160"/>
        <w:tab w:val="left" w:pos="5040"/>
        <w:tab w:val="left" w:pos="5760"/>
        <w:tab w:val="left" w:pos="6480"/>
        <w:tab w:val="left" w:pos="7200"/>
        <w:tab w:val="left" w:pos="7920"/>
        <w:tab w:val="left" w:pos="8640"/>
        <w:tab w:val="left" w:pos="9360"/>
      </w:tabs>
      <w:ind w:left="1418" w:right="1106" w:hanging="1418"/>
    </w:pPr>
  </w:style>
  <w:style w:type="paragraph" w:styleId="BodyText2">
    <w:name w:val="Body Text 2"/>
    <w:basedOn w:val="Normal"/>
    <w:semiHidden/>
    <w:pPr>
      <w:widowControl w:val="0"/>
    </w:pPr>
    <w:rPr>
      <w:snapToGrid w:val="0"/>
      <w:color w:val="000000"/>
      <w:lang w:eastAsia="en-U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ListBullet">
    <w:name w:val="List Bullet"/>
    <w:basedOn w:val="Normal"/>
    <w:autoRedefine/>
    <w:semiHidden/>
    <w:rsid w:val="00D917D2"/>
    <w:pPr>
      <w:numPr>
        <w:numId w:val="1"/>
      </w:numPr>
      <w:tabs>
        <w:tab w:val="clear" w:pos="1152"/>
        <w:tab w:val="clear" w:pos="2016"/>
        <w:tab w:val="left" w:pos="1418"/>
      </w:tabs>
      <w:spacing w:after="120"/>
      <w:ind w:left="1418" w:hanging="692"/>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Title">
    <w:name w:val="Title"/>
    <w:basedOn w:val="Normal"/>
    <w:qFormat/>
    <w:pPr>
      <w:tabs>
        <w:tab w:val="center" w:pos="4452"/>
      </w:tabs>
      <w:jc w:val="center"/>
    </w:pPr>
    <w:rPr>
      <w:rFonts w:ascii="Univers" w:hAnsi="Univers"/>
      <w:b/>
      <w:sz w:val="24"/>
      <w:lang w:val="en-US"/>
    </w:rPr>
  </w:style>
  <w:style w:type="paragraph" w:styleId="BodyText3">
    <w:name w:val="Body Text 3"/>
    <w:basedOn w:val="Normal"/>
    <w:semiHidden/>
    <w:pPr>
      <w:tabs>
        <w:tab w:val="left" w:pos="0"/>
        <w:tab w:val="left" w:pos="1440"/>
        <w:tab w:val="left" w:pos="2160"/>
        <w:tab w:val="left" w:pos="2880"/>
      </w:tabs>
    </w:pPr>
    <w:rPr>
      <w:lang w:val="en-US"/>
    </w:rPr>
  </w:style>
  <w:style w:type="character" w:customStyle="1" w:styleId="DefaultParagraphFo">
    <w:name w:val="Default Paragraph Fo"/>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0"/>
      </w:tabs>
      <w:suppressAutoHyphens/>
    </w:pPr>
    <w:rPr>
      <w:sz w:val="24"/>
      <w:lang w:val="en-US" w:eastAsia="en-US"/>
    </w:rPr>
  </w:style>
  <w:style w:type="character" w:customStyle="1" w:styleId="TechInit">
    <w:name w:val="Tech Init"/>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style>
  <w:style w:type="character" w:customStyle="1" w:styleId="Technical3">
    <w:name w:val="Technical 3"/>
    <w:basedOn w:val="DefaultParagraphFont"/>
  </w:style>
  <w:style w:type="character" w:customStyle="1" w:styleId="Technical4">
    <w:name w:val="Technical 4"/>
    <w:basedOn w:val="DefaultParagraphFont"/>
  </w:style>
  <w:style w:type="character" w:customStyle="1" w:styleId="Technical1">
    <w:name w:val="Technical 1"/>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2HEADING">
    <w:name w:val="2 HEADING"/>
    <w:rPr>
      <w:b/>
      <w:sz w:val="24"/>
    </w:rPr>
  </w:style>
  <w:style w:type="character" w:customStyle="1" w:styleId="1HEADING">
    <w:name w:val="1 HEADING"/>
    <w:basedOn w:val="DefaultParagraphFont"/>
  </w:style>
  <w:style w:type="character" w:customStyle="1" w:styleId="3HEADING">
    <w:name w:val="3 HEADING"/>
    <w:basedOn w:val="DefaultParagraphFont"/>
  </w:style>
  <w:style w:type="paragraph" w:customStyle="1" w:styleId="OmniPage1">
    <w:name w:val="OmniPage #1"/>
    <w:pPr>
      <w:widowControl w:val="0"/>
      <w:tabs>
        <w:tab w:val="left" w:pos="0"/>
        <w:tab w:val="left" w:pos="144"/>
        <w:tab w:val="right" w:pos="8738"/>
      </w:tabs>
      <w:suppressAutoHyphens/>
    </w:pPr>
    <w:rPr>
      <w:sz w:val="24"/>
      <w:lang w:val="en-US" w:eastAsia="en-US"/>
    </w:rPr>
  </w:style>
  <w:style w:type="paragraph" w:customStyle="1" w:styleId="OmniPage2">
    <w:name w:val="OmniPage #2"/>
    <w:pPr>
      <w:widowControl w:val="0"/>
      <w:tabs>
        <w:tab w:val="left" w:pos="0"/>
        <w:tab w:val="left" w:pos="144"/>
        <w:tab w:val="right" w:pos="8738"/>
      </w:tabs>
      <w:suppressAutoHyphens/>
    </w:pPr>
    <w:rPr>
      <w:sz w:val="24"/>
      <w:lang w:val="en-US" w:eastAsia="en-US"/>
    </w:rPr>
  </w:style>
  <w:style w:type="paragraph" w:customStyle="1" w:styleId="OmniPage3">
    <w:name w:val="OmniPage #3"/>
    <w:pPr>
      <w:widowControl w:val="0"/>
      <w:tabs>
        <w:tab w:val="left" w:pos="0"/>
        <w:tab w:val="left" w:pos="144"/>
        <w:tab w:val="right" w:pos="8738"/>
      </w:tabs>
      <w:suppressAutoHyphens/>
    </w:pPr>
    <w:rPr>
      <w:sz w:val="24"/>
      <w:lang w:val="en-US" w:eastAsia="en-US"/>
    </w:rPr>
  </w:style>
  <w:style w:type="paragraph" w:customStyle="1" w:styleId="OmniPage4">
    <w:name w:val="OmniPage #4"/>
    <w:pPr>
      <w:widowControl w:val="0"/>
      <w:tabs>
        <w:tab w:val="left" w:pos="0"/>
        <w:tab w:val="left" w:pos="144"/>
        <w:tab w:val="right" w:pos="8738"/>
      </w:tabs>
      <w:suppressAutoHyphens/>
    </w:pPr>
    <w:rPr>
      <w:sz w:val="24"/>
      <w:lang w:val="en-US" w:eastAsia="en-US"/>
    </w:rPr>
  </w:style>
  <w:style w:type="paragraph" w:customStyle="1" w:styleId="OmniPage5">
    <w:name w:val="OmniPage #5"/>
    <w:pPr>
      <w:widowControl w:val="0"/>
      <w:tabs>
        <w:tab w:val="left" w:pos="0"/>
        <w:tab w:val="left" w:pos="144"/>
        <w:tab w:val="right" w:pos="8738"/>
      </w:tabs>
      <w:suppressAutoHyphens/>
    </w:pPr>
    <w:rPr>
      <w:sz w:val="24"/>
      <w:lang w:val="en-US" w:eastAsia="en-US"/>
    </w:rPr>
  </w:style>
  <w:style w:type="paragraph" w:customStyle="1" w:styleId="OmniPage6">
    <w:name w:val="OmniPage #6"/>
    <w:pPr>
      <w:widowControl w:val="0"/>
      <w:tabs>
        <w:tab w:val="left" w:pos="0"/>
        <w:tab w:val="left" w:pos="144"/>
        <w:tab w:val="right" w:pos="8738"/>
      </w:tabs>
      <w:suppressAutoHyphens/>
    </w:pPr>
    <w:rPr>
      <w:sz w:val="24"/>
      <w:lang w:val="en-US" w:eastAsia="en-US"/>
    </w:rPr>
  </w:style>
  <w:style w:type="paragraph" w:customStyle="1" w:styleId="OmniPage7">
    <w:name w:val="OmniPage #7"/>
    <w:pPr>
      <w:widowControl w:val="0"/>
      <w:tabs>
        <w:tab w:val="left" w:pos="0"/>
        <w:tab w:val="left" w:pos="144"/>
        <w:tab w:val="right" w:pos="8738"/>
      </w:tabs>
      <w:suppressAutoHyphens/>
    </w:pPr>
    <w:rPr>
      <w:sz w:val="24"/>
      <w:lang w:val="en-US" w:eastAsia="en-US"/>
    </w:rPr>
  </w:style>
  <w:style w:type="paragraph" w:customStyle="1" w:styleId="OmniPage8">
    <w:name w:val="OmniPage #8"/>
    <w:pPr>
      <w:widowControl w:val="0"/>
      <w:tabs>
        <w:tab w:val="left" w:pos="0"/>
        <w:tab w:val="left" w:pos="144"/>
        <w:tab w:val="right" w:pos="8738"/>
      </w:tabs>
      <w:suppressAutoHyphens/>
    </w:pPr>
    <w:rPr>
      <w:sz w:val="24"/>
      <w:lang w:val="en-US" w:eastAsia="en-US"/>
    </w:rPr>
  </w:style>
  <w:style w:type="paragraph" w:customStyle="1" w:styleId="OmniPage9">
    <w:name w:val="OmniPage #9"/>
    <w:pPr>
      <w:widowControl w:val="0"/>
      <w:tabs>
        <w:tab w:val="left" w:pos="0"/>
        <w:tab w:val="left" w:pos="144"/>
        <w:tab w:val="right" w:pos="8738"/>
      </w:tabs>
      <w:suppressAutoHyphens/>
    </w:pPr>
    <w:rPr>
      <w:sz w:val="24"/>
      <w:lang w:val="en-US" w:eastAsia="en-US"/>
    </w:rPr>
  </w:style>
  <w:style w:type="paragraph" w:customStyle="1" w:styleId="OmniPage10">
    <w:name w:val="OmniPage #10"/>
    <w:pPr>
      <w:widowControl w:val="0"/>
      <w:tabs>
        <w:tab w:val="left" w:pos="0"/>
        <w:tab w:val="left" w:pos="144"/>
        <w:tab w:val="right" w:pos="8738"/>
      </w:tabs>
      <w:suppressAutoHyphens/>
    </w:pPr>
    <w:rPr>
      <w:sz w:val="24"/>
      <w:lang w:val="en-US" w:eastAsia="en-US"/>
    </w:rPr>
  </w:style>
  <w:style w:type="paragraph" w:customStyle="1" w:styleId="OmniPage11">
    <w:name w:val="OmniPage #11"/>
    <w:pPr>
      <w:widowControl w:val="0"/>
      <w:tabs>
        <w:tab w:val="left" w:pos="0"/>
        <w:tab w:val="left" w:pos="144"/>
        <w:tab w:val="right" w:pos="8738"/>
      </w:tabs>
      <w:suppressAutoHyphens/>
    </w:pPr>
    <w:rPr>
      <w:sz w:val="24"/>
      <w:lang w:val="en-US" w:eastAsia="en-US"/>
    </w:rPr>
  </w:style>
  <w:style w:type="paragraph" w:customStyle="1" w:styleId="OmniPage25">
    <w:name w:val="OmniPage #25"/>
    <w:pPr>
      <w:widowControl w:val="0"/>
      <w:tabs>
        <w:tab w:val="left" w:pos="0"/>
        <w:tab w:val="left" w:pos="144"/>
        <w:tab w:val="right" w:pos="8738"/>
      </w:tabs>
      <w:suppressAutoHyphens/>
    </w:pPr>
    <w:rPr>
      <w:sz w:val="24"/>
      <w:lang w:val="en-US" w:eastAsia="en-US"/>
    </w:rPr>
  </w:style>
  <w:style w:type="paragraph" w:customStyle="1" w:styleId="OmniPage26a">
    <w:name w:val="OmniPage #26a"/>
    <w:pPr>
      <w:widowControl w:val="0"/>
      <w:tabs>
        <w:tab w:val="left" w:pos="0"/>
        <w:tab w:val="left" w:pos="144"/>
        <w:tab w:val="right" w:pos="8738"/>
      </w:tabs>
      <w:suppressAutoHyphens/>
    </w:pPr>
    <w:rPr>
      <w:sz w:val="24"/>
      <w:lang w:val="en-US" w:eastAsia="en-US"/>
    </w:rPr>
  </w:style>
  <w:style w:type="paragraph" w:customStyle="1" w:styleId="OmniPage51">
    <w:name w:val="OmniPage #51"/>
    <w:pPr>
      <w:widowControl w:val="0"/>
      <w:tabs>
        <w:tab w:val="left" w:pos="0"/>
        <w:tab w:val="left" w:pos="144"/>
        <w:tab w:val="right" w:pos="8738"/>
      </w:tabs>
      <w:suppressAutoHyphens/>
    </w:pPr>
    <w:rPr>
      <w:sz w:val="24"/>
      <w:lang w:val="en-US" w:eastAsia="en-US"/>
    </w:rPr>
  </w:style>
  <w:style w:type="paragraph" w:customStyle="1" w:styleId="OmniPage52">
    <w:name w:val="OmniPage #52"/>
    <w:pPr>
      <w:widowControl w:val="0"/>
      <w:tabs>
        <w:tab w:val="left" w:pos="0"/>
        <w:tab w:val="left" w:pos="144"/>
        <w:tab w:val="right" w:pos="8738"/>
      </w:tabs>
      <w:suppressAutoHyphens/>
    </w:pPr>
    <w:rPr>
      <w:sz w:val="24"/>
      <w:lang w:val="en-US" w:eastAsia="en-US"/>
    </w:rPr>
  </w:style>
  <w:style w:type="paragraph" w:customStyle="1" w:styleId="OmniPage76a">
    <w:name w:val="OmniPage #76a"/>
    <w:pPr>
      <w:widowControl w:val="0"/>
      <w:tabs>
        <w:tab w:val="left" w:pos="0"/>
        <w:tab w:val="left" w:pos="144"/>
        <w:tab w:val="right" w:pos="8738"/>
      </w:tabs>
      <w:suppressAutoHyphens/>
    </w:pPr>
    <w:rPr>
      <w:sz w:val="24"/>
      <w:lang w:val="en-US" w:eastAsia="en-US"/>
    </w:rPr>
  </w:style>
  <w:style w:type="paragraph" w:customStyle="1" w:styleId="OmniPage77">
    <w:name w:val="OmniPage #77"/>
    <w:pPr>
      <w:widowControl w:val="0"/>
      <w:tabs>
        <w:tab w:val="left" w:pos="0"/>
        <w:tab w:val="left" w:pos="144"/>
        <w:tab w:val="right" w:pos="8738"/>
      </w:tabs>
      <w:suppressAutoHyphens/>
    </w:pPr>
    <w:rPr>
      <w:sz w:val="24"/>
      <w:lang w:val="en-US" w:eastAsia="en-US"/>
    </w:rPr>
  </w:style>
  <w:style w:type="paragraph" w:customStyle="1" w:styleId="OmniPage12">
    <w:name w:val="OmniPage #12"/>
    <w:pPr>
      <w:widowControl w:val="0"/>
      <w:tabs>
        <w:tab w:val="left" w:pos="0"/>
        <w:tab w:val="left" w:pos="144"/>
        <w:tab w:val="right" w:pos="8738"/>
      </w:tabs>
      <w:suppressAutoHyphens/>
    </w:pPr>
    <w:rPr>
      <w:sz w:val="24"/>
      <w:lang w:val="en-US" w:eastAsia="en-US"/>
    </w:rPr>
  </w:style>
  <w:style w:type="paragraph" w:customStyle="1" w:styleId="OmniPage13a">
    <w:name w:val="OmniPage #13a"/>
    <w:pPr>
      <w:widowControl w:val="0"/>
      <w:tabs>
        <w:tab w:val="left" w:pos="0"/>
        <w:tab w:val="left" w:pos="144"/>
        <w:tab w:val="right" w:pos="8738"/>
      </w:tabs>
      <w:suppressAutoHyphens/>
    </w:pPr>
    <w:rPr>
      <w:sz w:val="24"/>
      <w:lang w:val="en-US" w:eastAsia="en-US"/>
    </w:rPr>
  </w:style>
  <w:style w:type="paragraph" w:customStyle="1" w:styleId="OmniPage14">
    <w:name w:val="OmniPage #14"/>
    <w:pPr>
      <w:widowControl w:val="0"/>
      <w:tabs>
        <w:tab w:val="left" w:pos="0"/>
        <w:tab w:val="left" w:pos="144"/>
        <w:tab w:val="right" w:pos="8738"/>
      </w:tabs>
      <w:suppressAutoHyphens/>
    </w:pPr>
    <w:rPr>
      <w:sz w:val="24"/>
      <w:lang w:val="en-US" w:eastAsia="en-US"/>
    </w:rPr>
  </w:style>
  <w:style w:type="paragraph" w:customStyle="1" w:styleId="OmniPage15">
    <w:name w:val="OmniPage #15"/>
    <w:pPr>
      <w:widowControl w:val="0"/>
      <w:tabs>
        <w:tab w:val="left" w:pos="0"/>
        <w:tab w:val="left" w:pos="144"/>
        <w:tab w:val="right" w:pos="8738"/>
      </w:tabs>
      <w:suppressAutoHyphens/>
    </w:pPr>
    <w:rPr>
      <w:sz w:val="24"/>
      <w:lang w:val="en-US" w:eastAsia="en-US"/>
    </w:rPr>
  </w:style>
  <w:style w:type="paragraph" w:customStyle="1" w:styleId="OmniPage16">
    <w:name w:val="OmniPage #16"/>
    <w:pPr>
      <w:widowControl w:val="0"/>
      <w:tabs>
        <w:tab w:val="left" w:pos="0"/>
        <w:tab w:val="left" w:pos="144"/>
        <w:tab w:val="right" w:pos="8738"/>
      </w:tabs>
      <w:suppressAutoHyphens/>
    </w:pPr>
    <w:rPr>
      <w:sz w:val="24"/>
      <w:lang w:val="en-US" w:eastAsia="en-US"/>
    </w:rPr>
  </w:style>
  <w:style w:type="paragraph" w:customStyle="1" w:styleId="OmniPage17">
    <w:name w:val="OmniPage #17"/>
    <w:pPr>
      <w:widowControl w:val="0"/>
      <w:tabs>
        <w:tab w:val="left" w:pos="0"/>
        <w:tab w:val="left" w:pos="144"/>
        <w:tab w:val="right" w:pos="8738"/>
      </w:tabs>
      <w:suppressAutoHyphens/>
    </w:pPr>
    <w:rPr>
      <w:sz w:val="24"/>
      <w:lang w:val="en-US" w:eastAsia="en-US"/>
    </w:rPr>
  </w:style>
  <w:style w:type="paragraph" w:customStyle="1" w:styleId="OmniPage23a">
    <w:name w:val="OmniPage #23a"/>
    <w:pPr>
      <w:widowControl w:val="0"/>
      <w:tabs>
        <w:tab w:val="left" w:pos="0"/>
        <w:tab w:val="left" w:pos="144"/>
        <w:tab w:val="right" w:pos="8738"/>
      </w:tabs>
      <w:suppressAutoHyphens/>
    </w:pPr>
    <w:rPr>
      <w:sz w:val="24"/>
      <w:lang w:val="en-US" w:eastAsia="en-US"/>
    </w:rPr>
  </w:style>
  <w:style w:type="paragraph" w:customStyle="1" w:styleId="OmniPage28">
    <w:name w:val="OmniPage #28"/>
    <w:pPr>
      <w:widowControl w:val="0"/>
      <w:tabs>
        <w:tab w:val="left" w:pos="0"/>
        <w:tab w:val="left" w:pos="144"/>
        <w:tab w:val="right" w:pos="8738"/>
      </w:tabs>
      <w:suppressAutoHyphens/>
    </w:pPr>
    <w:rPr>
      <w:sz w:val="24"/>
      <w:lang w:val="en-US" w:eastAsia="en-US"/>
    </w:rPr>
  </w:style>
  <w:style w:type="paragraph" w:customStyle="1" w:styleId="OmniPage18">
    <w:name w:val="OmniPage #18"/>
    <w:pPr>
      <w:widowControl w:val="0"/>
      <w:tabs>
        <w:tab w:val="left" w:pos="0"/>
        <w:tab w:val="left" w:pos="144"/>
        <w:tab w:val="right" w:pos="8738"/>
      </w:tabs>
      <w:suppressAutoHyphens/>
    </w:pPr>
    <w:rPr>
      <w:sz w:val="24"/>
      <w:lang w:val="en-US" w:eastAsia="en-US"/>
    </w:rPr>
  </w:style>
  <w:style w:type="paragraph" w:customStyle="1" w:styleId="OmniPage19a">
    <w:name w:val="OmniPage #19a"/>
    <w:pPr>
      <w:widowControl w:val="0"/>
      <w:tabs>
        <w:tab w:val="left" w:pos="0"/>
        <w:tab w:val="left" w:pos="144"/>
        <w:tab w:val="right" w:pos="8738"/>
      </w:tabs>
      <w:suppressAutoHyphens/>
    </w:pPr>
    <w:rPr>
      <w:sz w:val="24"/>
      <w:lang w:val="en-US" w:eastAsia="en-US"/>
    </w:rPr>
  </w:style>
  <w:style w:type="paragraph" w:customStyle="1" w:styleId="OmniPage20a">
    <w:name w:val="OmniPage #20a"/>
    <w:pPr>
      <w:widowControl w:val="0"/>
      <w:tabs>
        <w:tab w:val="left" w:pos="0"/>
        <w:tab w:val="left" w:pos="144"/>
        <w:tab w:val="right" w:pos="8738"/>
      </w:tabs>
      <w:suppressAutoHyphens/>
    </w:pPr>
    <w:rPr>
      <w:sz w:val="24"/>
      <w:lang w:val="en-US" w:eastAsia="en-US"/>
    </w:rPr>
  </w:style>
  <w:style w:type="paragraph" w:customStyle="1" w:styleId="OmniPage21a">
    <w:name w:val="OmniPage #21a"/>
    <w:pPr>
      <w:widowControl w:val="0"/>
      <w:tabs>
        <w:tab w:val="left" w:pos="0"/>
        <w:tab w:val="left" w:pos="144"/>
        <w:tab w:val="right" w:pos="8738"/>
      </w:tabs>
      <w:suppressAutoHyphens/>
    </w:pPr>
    <w:rPr>
      <w:sz w:val="24"/>
      <w:lang w:val="en-US" w:eastAsia="en-US"/>
    </w:rPr>
  </w:style>
  <w:style w:type="paragraph" w:customStyle="1" w:styleId="OmniPage22a">
    <w:name w:val="OmniPage #22a"/>
    <w:pPr>
      <w:widowControl w:val="0"/>
      <w:tabs>
        <w:tab w:val="left" w:pos="0"/>
        <w:tab w:val="left" w:pos="144"/>
        <w:tab w:val="right" w:pos="8738"/>
      </w:tabs>
      <w:suppressAutoHyphens/>
    </w:pPr>
    <w:rPr>
      <w:sz w:val="24"/>
      <w:lang w:val="en-US" w:eastAsia="en-US"/>
    </w:rPr>
  </w:style>
  <w:style w:type="paragraph" w:customStyle="1" w:styleId="OmniPage30b">
    <w:name w:val="OmniPage #30b"/>
    <w:pPr>
      <w:widowControl w:val="0"/>
      <w:tabs>
        <w:tab w:val="left" w:pos="0"/>
        <w:tab w:val="left" w:pos="144"/>
        <w:tab w:val="right" w:pos="8738"/>
      </w:tabs>
      <w:suppressAutoHyphens/>
    </w:pPr>
    <w:rPr>
      <w:sz w:val="24"/>
      <w:lang w:val="en-US" w:eastAsia="en-US"/>
    </w:rPr>
  </w:style>
  <w:style w:type="paragraph" w:customStyle="1" w:styleId="OmniPage33b">
    <w:name w:val="OmniPage #33b"/>
    <w:pPr>
      <w:widowControl w:val="0"/>
      <w:tabs>
        <w:tab w:val="left" w:pos="0"/>
        <w:tab w:val="left" w:pos="144"/>
        <w:tab w:val="right" w:pos="8738"/>
      </w:tabs>
      <w:suppressAutoHyphens/>
    </w:pPr>
    <w:rPr>
      <w:sz w:val="24"/>
      <w:lang w:val="en-US" w:eastAsia="en-US"/>
    </w:rPr>
  </w:style>
  <w:style w:type="paragraph" w:customStyle="1" w:styleId="OmniPage35a">
    <w:name w:val="OmniPage #35a"/>
    <w:pPr>
      <w:widowControl w:val="0"/>
      <w:tabs>
        <w:tab w:val="left" w:pos="0"/>
        <w:tab w:val="left" w:pos="144"/>
        <w:tab w:val="right" w:pos="8738"/>
      </w:tabs>
      <w:suppressAutoHyphens/>
    </w:pPr>
    <w:rPr>
      <w:sz w:val="24"/>
      <w:lang w:val="en-US" w:eastAsia="en-US"/>
    </w:rPr>
  </w:style>
  <w:style w:type="paragraph" w:customStyle="1" w:styleId="OmniPage38">
    <w:name w:val="OmniPage #38"/>
    <w:pPr>
      <w:widowControl w:val="0"/>
      <w:tabs>
        <w:tab w:val="left" w:pos="0"/>
        <w:tab w:val="left" w:pos="144"/>
        <w:tab w:val="right" w:pos="8738"/>
      </w:tabs>
      <w:suppressAutoHyphens/>
    </w:pPr>
    <w:rPr>
      <w:sz w:val="24"/>
      <w:lang w:val="en-US" w:eastAsia="en-US"/>
    </w:rPr>
  </w:style>
  <w:style w:type="paragraph" w:customStyle="1" w:styleId="OmniPage40b">
    <w:name w:val="OmniPage #40b"/>
    <w:pPr>
      <w:widowControl w:val="0"/>
      <w:tabs>
        <w:tab w:val="left" w:pos="0"/>
        <w:tab w:val="left" w:pos="144"/>
        <w:tab w:val="right" w:pos="8738"/>
      </w:tabs>
      <w:suppressAutoHyphens/>
    </w:pPr>
    <w:rPr>
      <w:sz w:val="24"/>
      <w:lang w:val="en-US" w:eastAsia="en-US"/>
    </w:rPr>
  </w:style>
  <w:style w:type="paragraph" w:customStyle="1" w:styleId="OmniPage41a">
    <w:name w:val="OmniPage #41a"/>
    <w:pPr>
      <w:widowControl w:val="0"/>
      <w:tabs>
        <w:tab w:val="left" w:pos="0"/>
        <w:tab w:val="left" w:pos="144"/>
        <w:tab w:val="right" w:pos="8738"/>
      </w:tabs>
      <w:suppressAutoHyphens/>
    </w:pPr>
    <w:rPr>
      <w:sz w:val="24"/>
      <w:lang w:val="en-US" w:eastAsia="en-US"/>
    </w:rPr>
  </w:style>
  <w:style w:type="paragraph" w:customStyle="1" w:styleId="OmniPage43b">
    <w:name w:val="OmniPage #43b"/>
    <w:pPr>
      <w:widowControl w:val="0"/>
      <w:tabs>
        <w:tab w:val="left" w:pos="0"/>
        <w:tab w:val="left" w:pos="144"/>
        <w:tab w:val="right" w:pos="8738"/>
      </w:tabs>
      <w:suppressAutoHyphens/>
    </w:pPr>
    <w:rPr>
      <w:sz w:val="24"/>
      <w:lang w:val="en-US" w:eastAsia="en-US"/>
    </w:rPr>
  </w:style>
  <w:style w:type="paragraph" w:customStyle="1" w:styleId="OmniPage46a">
    <w:name w:val="OmniPage #46a"/>
    <w:pPr>
      <w:widowControl w:val="0"/>
      <w:tabs>
        <w:tab w:val="left" w:pos="0"/>
        <w:tab w:val="left" w:pos="144"/>
        <w:tab w:val="right" w:pos="8738"/>
      </w:tabs>
      <w:suppressAutoHyphens/>
    </w:pPr>
    <w:rPr>
      <w:sz w:val="24"/>
      <w:lang w:val="en-US" w:eastAsia="en-US"/>
    </w:rPr>
  </w:style>
  <w:style w:type="paragraph" w:customStyle="1" w:styleId="OmniPage48a">
    <w:name w:val="OmniPage #48a"/>
    <w:pPr>
      <w:widowControl w:val="0"/>
      <w:tabs>
        <w:tab w:val="left" w:pos="0"/>
        <w:tab w:val="left" w:pos="144"/>
        <w:tab w:val="right" w:pos="8738"/>
      </w:tabs>
      <w:suppressAutoHyphens/>
    </w:pPr>
    <w:rPr>
      <w:sz w:val="24"/>
      <w:lang w:val="en-US" w:eastAsia="en-US"/>
    </w:rPr>
  </w:style>
  <w:style w:type="character" w:customStyle="1" w:styleId="PropF1">
    <w:name w:val="PropF 1"/>
    <w:basedOn w:val="DefaultParagraphFont"/>
  </w:style>
  <w:style w:type="character" w:customStyle="1" w:styleId="PropF2">
    <w:name w:val="PropF 2"/>
    <w:basedOn w:val="DefaultParagraphFont"/>
  </w:style>
  <w:style w:type="character" w:customStyle="1" w:styleId="PropF3">
    <w:name w:val="PropF 3"/>
    <w:basedOn w:val="DefaultParagraphFont"/>
  </w:style>
  <w:style w:type="character" w:customStyle="1" w:styleId="PropF4">
    <w:name w:val="PropF 4"/>
    <w:basedOn w:val="DefaultParagraphFont"/>
  </w:style>
  <w:style w:type="character" w:customStyle="1" w:styleId="PropF5">
    <w:name w:val="PropF 5"/>
    <w:basedOn w:val="DefaultParagraphFont"/>
  </w:style>
  <w:style w:type="character" w:customStyle="1" w:styleId="PropF6">
    <w:name w:val="PropF 6"/>
    <w:basedOn w:val="DefaultParagraphFont"/>
  </w:style>
  <w:style w:type="character" w:customStyle="1" w:styleId="DocF1">
    <w:name w:val="DocF 1"/>
    <w:basedOn w:val="DefaultParagraphFont"/>
  </w:style>
  <w:style w:type="character" w:customStyle="1" w:styleId="DocF2">
    <w:name w:val="DocF 2"/>
    <w:basedOn w:val="DefaultParagraphFont"/>
  </w:style>
  <w:style w:type="character" w:customStyle="1" w:styleId="DocF3">
    <w:name w:val="DocF 3"/>
    <w:basedOn w:val="DefaultParagraphFont"/>
  </w:style>
  <w:style w:type="character" w:customStyle="1" w:styleId="DocF4">
    <w:name w:val="DocF 4"/>
    <w:basedOn w:val="DefaultParagraphFont"/>
  </w:style>
  <w:style w:type="character" w:customStyle="1" w:styleId="DocF5">
    <w:name w:val="DocF 5"/>
    <w:basedOn w:val="DefaultParagraphFont"/>
  </w:style>
  <w:style w:type="character" w:customStyle="1" w:styleId="DocF6">
    <w:name w:val="DocF 6"/>
    <w:basedOn w:val="DefaultParagraphFont"/>
  </w:style>
  <w:style w:type="character" w:customStyle="1" w:styleId="DocF7">
    <w:name w:val="DocF 7"/>
    <w:basedOn w:val="DefaultParagraphFont"/>
  </w:style>
  <w:style w:type="character" w:customStyle="1" w:styleId="DocF8">
    <w:name w:val="DocF 8"/>
    <w:basedOn w:val="DefaultParagraphFont"/>
  </w:style>
  <w:style w:type="character" w:customStyle="1" w:styleId="DocFBanking1">
    <w:name w:val="DocFBanking 1"/>
    <w:basedOn w:val="DefaultParagraphFont"/>
  </w:style>
  <w:style w:type="character" w:customStyle="1" w:styleId="DocFBanking2">
    <w:name w:val="DocFBanking 2"/>
    <w:basedOn w:val="DefaultParagraphFont"/>
  </w:style>
  <w:style w:type="character" w:customStyle="1" w:styleId="DocFBanking3">
    <w:name w:val="DocFBanking 3"/>
    <w:basedOn w:val="DefaultParagraphFont"/>
  </w:style>
  <w:style w:type="character" w:customStyle="1" w:styleId="DocFBanking4">
    <w:name w:val="DocFBanking 4"/>
    <w:basedOn w:val="DefaultParagraphFont"/>
  </w:style>
  <w:style w:type="character" w:customStyle="1" w:styleId="DocFBanking5">
    <w:name w:val="DocFBanking 5"/>
    <w:basedOn w:val="DefaultParagraphFont"/>
  </w:style>
  <w:style w:type="character" w:customStyle="1" w:styleId="2">
    <w:name w:val="2"/>
    <w:basedOn w:val="DefaultParagraphFont"/>
  </w:style>
  <w:style w:type="character" w:customStyle="1" w:styleId="1">
    <w:name w:val="1"/>
    <w:basedOn w:val="DefaultParagraphFont"/>
  </w:style>
  <w:style w:type="character" w:customStyle="1" w:styleId="Outline2">
    <w:name w:val="Outline 2"/>
    <w:basedOn w:val="DefaultParagraphFont"/>
  </w:style>
  <w:style w:type="character" w:customStyle="1" w:styleId="Outline1">
    <w:name w:val="Outline 1"/>
    <w:basedOn w:val="DefaultParagraphFont"/>
  </w:style>
  <w:style w:type="character" w:customStyle="1" w:styleId="BodySingle">
    <w:name w:val="Body Single"/>
    <w:basedOn w:val="DefaultParagraphFont"/>
  </w:style>
  <w:style w:type="character" w:customStyle="1" w:styleId="BulletList">
    <w:name w:val="Bullet List"/>
    <w:basedOn w:val="DefaultParagraphFont"/>
  </w:style>
  <w:style w:type="character" w:customStyle="1" w:styleId="LB">
    <w:name w:val="LB"/>
    <w:rPr>
      <w:b/>
      <w:sz w:val="29"/>
    </w:rPr>
  </w:style>
  <w:style w:type="character" w:customStyle="1" w:styleId="ParaNo2">
    <w:name w:val="Para.No. 2"/>
    <w:basedOn w:val="DefaultParagraphFont"/>
  </w:style>
  <w:style w:type="character" w:customStyle="1" w:styleId="ParaNo3">
    <w:name w:val="Para.No. 3"/>
    <w:basedOn w:val="DefaultParagraphFont"/>
  </w:style>
  <w:style w:type="character" w:customStyle="1" w:styleId="ParaNo4">
    <w:name w:val="Para.No. 4"/>
    <w:basedOn w:val="DefaultParagraphFont"/>
  </w:style>
  <w:style w:type="character" w:customStyle="1" w:styleId="ParaNo5">
    <w:name w:val="Para.No. 5"/>
    <w:basedOn w:val="DefaultParagraphFont"/>
  </w:style>
  <w:style w:type="character" w:customStyle="1" w:styleId="ParaNo6">
    <w:name w:val="Para.No. 6"/>
    <w:basedOn w:val="DefaultParagraphFont"/>
  </w:style>
  <w:style w:type="character" w:customStyle="1" w:styleId="ParaNo7">
    <w:name w:val="Para.No. 7"/>
    <w:basedOn w:val="DefaultParagraphFont"/>
  </w:style>
  <w:style w:type="character" w:customStyle="1" w:styleId="ParaNo8">
    <w:name w:val="Para.No. 8"/>
    <w:basedOn w:val="DefaultParagraphFont"/>
  </w:style>
  <w:style w:type="character" w:customStyle="1" w:styleId="ParaNo1">
    <w:name w:val="Para.No. 1"/>
    <w:basedOn w:val="DefaultParagraphFont"/>
  </w:style>
  <w:style w:type="character" w:customStyle="1" w:styleId="BU">
    <w:name w:val="BU"/>
    <w:rPr>
      <w:sz w:val="24"/>
      <w:u w:val="single"/>
    </w:rPr>
  </w:style>
  <w:style w:type="character" w:customStyle="1" w:styleId="SS">
    <w:name w:val="SS"/>
    <w:basedOn w:val="DefaultParagraphFont"/>
  </w:style>
  <w:style w:type="paragraph" w:customStyle="1" w:styleId="DS">
    <w:name w:val="DS"/>
    <w:pPr>
      <w:widowControl w:val="0"/>
      <w:tabs>
        <w:tab w:val="left" w:pos="0"/>
      </w:tabs>
      <w:suppressAutoHyphens/>
    </w:pPr>
    <w:rPr>
      <w:sz w:val="24"/>
      <w:lang w:val="en-US" w:eastAsia="en-US"/>
    </w:rPr>
  </w:style>
  <w:style w:type="paragraph" w:customStyle="1" w:styleId="OH">
    <w:name w:val="OH"/>
    <w:pPr>
      <w:widowControl w:val="0"/>
      <w:tabs>
        <w:tab w:val="left" w:pos="0"/>
      </w:tabs>
      <w:suppressAutoHyphens/>
    </w:pPr>
    <w:rPr>
      <w:sz w:val="24"/>
      <w:lang w:val="en-US" w:eastAsia="en-US"/>
    </w:rPr>
  </w:style>
  <w:style w:type="character" w:customStyle="1" w:styleId="Italic">
    <w:name w:val="Italic"/>
    <w:rPr>
      <w:i/>
      <w:sz w:val="24"/>
    </w:rPr>
  </w:style>
  <w:style w:type="character" w:customStyle="1" w:styleId="AUTO">
    <w:name w:val="AUTO"/>
    <w:basedOn w:val="DefaultParagraphFont"/>
  </w:style>
  <w:style w:type="character" w:customStyle="1" w:styleId="Para">
    <w:name w:val="Para"/>
    <w:basedOn w:val="DefaultParagraphFont"/>
  </w:style>
  <w:style w:type="character" w:customStyle="1" w:styleId="21">
    <w:name w:val="21"/>
    <w:basedOn w:val="DefaultParagraphFon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PropF1a">
    <w:name w:val="PropF 1a"/>
    <w:basedOn w:val="DefaultParagraphFont"/>
  </w:style>
  <w:style w:type="character" w:customStyle="1" w:styleId="PropF2a">
    <w:name w:val="PropF 2a"/>
    <w:basedOn w:val="DefaultParagraphFont"/>
  </w:style>
  <w:style w:type="character" w:customStyle="1" w:styleId="PropF3a">
    <w:name w:val="PropF 3a"/>
    <w:basedOn w:val="DefaultParagraphFont"/>
  </w:style>
  <w:style w:type="character" w:customStyle="1" w:styleId="PropF4a">
    <w:name w:val="PropF 4a"/>
    <w:basedOn w:val="DefaultParagraphFont"/>
  </w:style>
  <w:style w:type="character" w:customStyle="1" w:styleId="PropF5a">
    <w:name w:val="PropF 5a"/>
    <w:basedOn w:val="DefaultParagraphFont"/>
  </w:style>
  <w:style w:type="character" w:customStyle="1" w:styleId="PropF6a">
    <w:name w:val="PropF 6a"/>
    <w:basedOn w:val="DefaultParagraphFont"/>
  </w:style>
  <w:style w:type="character" w:customStyle="1" w:styleId="DocF1a">
    <w:name w:val="DocF 1a"/>
    <w:basedOn w:val="DefaultParagraphFont"/>
  </w:style>
  <w:style w:type="character" w:customStyle="1" w:styleId="DocF2a">
    <w:name w:val="DocF 2a"/>
    <w:basedOn w:val="DefaultParagraphFont"/>
  </w:style>
  <w:style w:type="character" w:customStyle="1" w:styleId="DocF3a">
    <w:name w:val="DocF 3a"/>
    <w:basedOn w:val="DefaultParagraphFont"/>
  </w:style>
  <w:style w:type="character" w:customStyle="1" w:styleId="DocF4a">
    <w:name w:val="DocF 4a"/>
    <w:basedOn w:val="DefaultParagraphFont"/>
  </w:style>
  <w:style w:type="character" w:customStyle="1" w:styleId="DocF5a">
    <w:name w:val="DocF 5a"/>
    <w:basedOn w:val="DefaultParagraphFont"/>
  </w:style>
  <w:style w:type="character" w:customStyle="1" w:styleId="DocF6a">
    <w:name w:val="DocF 6a"/>
    <w:basedOn w:val="DefaultParagraphFont"/>
  </w:style>
  <w:style w:type="character" w:customStyle="1" w:styleId="DocF7a">
    <w:name w:val="DocF 7a"/>
    <w:basedOn w:val="DefaultParagraphFont"/>
  </w:style>
  <w:style w:type="character" w:customStyle="1" w:styleId="DocF8a">
    <w:name w:val="DocF 8a"/>
    <w:basedOn w:val="DefaultParagraphFont"/>
  </w:style>
  <w:style w:type="character" w:customStyle="1" w:styleId="RightPar1a">
    <w:name w:val="Right Par 1a"/>
    <w:basedOn w:val="DefaultParagraphFont"/>
  </w:style>
  <w:style w:type="character" w:customStyle="1" w:styleId="RightPar2a">
    <w:name w:val="Right Par 2a"/>
    <w:basedOn w:val="DefaultParagraphFont"/>
  </w:style>
  <w:style w:type="character" w:customStyle="1" w:styleId="RightPar3a">
    <w:name w:val="Right Par 3a"/>
    <w:basedOn w:val="DefaultParagraphFont"/>
  </w:style>
  <w:style w:type="character" w:customStyle="1" w:styleId="RightPar4a">
    <w:name w:val="Right Par 4a"/>
    <w:basedOn w:val="DefaultParagraphFont"/>
  </w:style>
  <w:style w:type="character" w:customStyle="1" w:styleId="RightPar5a">
    <w:name w:val="Right Par 5a"/>
    <w:basedOn w:val="DefaultParagraphFont"/>
  </w:style>
  <w:style w:type="character" w:customStyle="1" w:styleId="RightPar6a">
    <w:name w:val="Right Par 6a"/>
    <w:basedOn w:val="DefaultParagraphFont"/>
  </w:style>
  <w:style w:type="character" w:customStyle="1" w:styleId="RightPar7a">
    <w:name w:val="Right Par 7a"/>
    <w:basedOn w:val="DefaultParagraphFont"/>
  </w:style>
  <w:style w:type="character" w:customStyle="1" w:styleId="RightPar8a">
    <w:name w:val="Right Par 8a"/>
    <w:basedOn w:val="DefaultParagraphFont"/>
  </w:style>
  <w:style w:type="character" w:customStyle="1" w:styleId="Technical5a">
    <w:name w:val="Technical 5a"/>
    <w:basedOn w:val="DefaultParagraphFont"/>
  </w:style>
  <w:style w:type="character" w:customStyle="1" w:styleId="Technical6a">
    <w:name w:val="Technical 6a"/>
    <w:basedOn w:val="DefaultParagraphFont"/>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4a">
    <w:name w:val="Technical 4a"/>
    <w:basedOn w:val="DefaultParagraphFont"/>
  </w:style>
  <w:style w:type="character" w:customStyle="1" w:styleId="Technical1a">
    <w:name w:val="Technical 1a"/>
    <w:basedOn w:val="DefaultParagraphFont"/>
  </w:style>
  <w:style w:type="character" w:customStyle="1" w:styleId="Technical7a">
    <w:name w:val="Technical 7a"/>
    <w:basedOn w:val="DefaultParagraphFont"/>
  </w:style>
  <w:style w:type="character" w:customStyle="1" w:styleId="Technical8a">
    <w:name w:val="Technical 8a"/>
    <w:basedOn w:val="DefaultParagraphFont"/>
  </w:style>
  <w:style w:type="character" w:customStyle="1" w:styleId="DocFBanking1a">
    <w:name w:val="DocFBanking 1a"/>
    <w:basedOn w:val="DefaultParagraphFont"/>
  </w:style>
  <w:style w:type="character" w:customStyle="1" w:styleId="DocFBanking2a">
    <w:name w:val="DocFBanking 2a"/>
    <w:basedOn w:val="DefaultParagraphFont"/>
  </w:style>
  <w:style w:type="character" w:customStyle="1" w:styleId="DocFBanking3a">
    <w:name w:val="DocFBanking 3a"/>
    <w:basedOn w:val="DefaultParagraphFont"/>
  </w:style>
  <w:style w:type="character" w:customStyle="1" w:styleId="DocFBanking4a">
    <w:name w:val="DocFBanking 4a"/>
    <w:basedOn w:val="DefaultParagraphFont"/>
  </w:style>
  <w:style w:type="character" w:customStyle="1" w:styleId="DocFBanking5a">
    <w:name w:val="DocFBanking 5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character" w:customStyle="1" w:styleId="Document3a">
    <w:name w:val="Document 3a"/>
    <w:basedOn w:val="DefaultParagraphFont"/>
  </w:style>
  <w:style w:type="paragraph" w:customStyle="1" w:styleId="Document1a">
    <w:name w:val="Document 1a"/>
    <w:pPr>
      <w:keepNext/>
      <w:keepLines/>
      <w:widowControl w:val="0"/>
      <w:tabs>
        <w:tab w:val="left" w:pos="0"/>
      </w:tabs>
      <w:suppressAutoHyphens/>
    </w:pPr>
    <w:rPr>
      <w:sz w:val="24"/>
      <w:lang w:val="en-US" w:eastAsia="en-US"/>
    </w:rPr>
  </w:style>
  <w:style w:type="character" w:customStyle="1" w:styleId="EquationCaption2">
    <w:name w:val="_Equation Caption2"/>
    <w:basedOn w:val="DefaultParagraphFont"/>
  </w:style>
  <w:style w:type="paragraph" w:customStyle="1" w:styleId="Body">
    <w:name w:val="Body"/>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paragraph" w:customStyle="1" w:styleId="LineNumber1">
    <w:name w:val="Line Number1"/>
    <w:pPr>
      <w:widowControl w:val="0"/>
      <w:tabs>
        <w:tab w:val="left" w:pos="0"/>
      </w:tabs>
      <w:suppressAutoHyphens/>
    </w:pPr>
    <w:rPr>
      <w:rFonts w:ascii="Times" w:hAnsi="Times"/>
      <w:sz w:val="24"/>
      <w:lang w:val="en-US" w:eastAsia="en-US"/>
    </w:rPr>
  </w:style>
  <w:style w:type="paragraph" w:customStyle="1" w:styleId="FOOTNOTEREF">
    <w:name w:val="FOOTNOTE REF"/>
    <w:pPr>
      <w:widowControl w:val="0"/>
      <w:tabs>
        <w:tab w:val="left" w:pos="0"/>
      </w:tabs>
      <w:suppressAutoHyphens/>
    </w:pPr>
    <w:rPr>
      <w:rFonts w:ascii="Times" w:hAnsi="Times"/>
      <w:sz w:val="16"/>
      <w:vertAlign w:val="superscript"/>
      <w:lang w:val="en-US" w:eastAsia="en-US"/>
    </w:rPr>
  </w:style>
  <w:style w:type="paragraph" w:customStyle="1" w:styleId="FOOTNOTETEX">
    <w:name w:val="FOOTNOTE TEX"/>
    <w:pPr>
      <w:widowControl w:val="0"/>
      <w:tabs>
        <w:tab w:val="left" w:pos="0"/>
      </w:tabs>
      <w:suppressAutoHyphens/>
    </w:pPr>
    <w:rPr>
      <w:rFonts w:ascii="Times" w:hAnsi="Times"/>
      <w:lang w:val="en-US" w:eastAsia="en-US"/>
    </w:rPr>
  </w:style>
  <w:style w:type="paragraph" w:customStyle="1" w:styleId="Heading91">
    <w:name w:val="Heading 9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81">
    <w:name w:val="Heading 8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71">
    <w:name w:val="Heading 7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61">
    <w:name w:val="Heading 6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u w:val="single"/>
      <w:lang w:val="en-US" w:eastAsia="en-US"/>
    </w:rPr>
  </w:style>
  <w:style w:type="paragraph" w:customStyle="1" w:styleId="Heading51">
    <w:name w:val="Heading 51"/>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lang w:val="en-US" w:eastAsia="en-US"/>
    </w:rPr>
  </w:style>
  <w:style w:type="paragraph" w:customStyle="1" w:styleId="Heading41">
    <w:name w:val="Heading 4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u w:val="single"/>
      <w:lang w:val="en-US" w:eastAsia="en-US"/>
    </w:rPr>
  </w:style>
  <w:style w:type="paragraph" w:customStyle="1" w:styleId="Heading31">
    <w:name w:val="Heading 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sz w:val="24"/>
      <w:lang w:val="en-US" w:eastAsia="en-US"/>
    </w:rPr>
  </w:style>
  <w:style w:type="paragraph" w:customStyle="1" w:styleId="NORMALINDEN">
    <w:name w:val="NORMAL INDEN"/>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lang w:val="en-US" w:eastAsia="en-US"/>
    </w:rPr>
  </w:style>
  <w:style w:type="paragraph" w:customStyle="1" w:styleId="Indent">
    <w:name w:val="Indent"/>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lang w:val="en-US" w:eastAsia="en-US"/>
    </w:rPr>
  </w:style>
  <w:style w:type="paragraph" w:customStyle="1" w:styleId="Indent2">
    <w:name w:val="Indent 2"/>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paragraph" w:customStyle="1" w:styleId="Indent3">
    <w:name w:val="Indent 3"/>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character" w:customStyle="1" w:styleId="Fax">
    <w:name w:val="Fax"/>
    <w:basedOn w:val="DefaultParagraphFont"/>
  </w:style>
  <w:style w:type="character" w:customStyle="1" w:styleId="EquationCaption3">
    <w:name w:val="_Equation Caption3"/>
    <w:basedOn w:val="DefaultParagraphFont"/>
  </w:style>
  <w:style w:type="character" w:customStyle="1" w:styleId="EquationCaption4">
    <w:name w:val="_Equation Caption4"/>
  </w:style>
  <w:style w:type="character" w:customStyle="1" w:styleId="22">
    <w:name w:val="22"/>
    <w:basedOn w:val="DefaultParagraphFont"/>
  </w:style>
  <w:style w:type="character" w:customStyle="1" w:styleId="Technical4aa">
    <w:name w:val="Technical 4aa"/>
    <w:basedOn w:val="DefaultParagraphFont"/>
  </w:style>
  <w:style w:type="paragraph" w:customStyle="1" w:styleId="OmniPage26aa">
    <w:name w:val="OmniPage #26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76aa">
    <w:name w:val="OmniPage #76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13aa">
    <w:name w:val="OmniPage #13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3aa">
    <w:name w:val="OmniPage #23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19aa">
    <w:name w:val="OmniPage #19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0aa">
    <w:name w:val="OmniPage #20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1aa">
    <w:name w:val="OmniPage #21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2aa">
    <w:name w:val="OmniPage #22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0ba">
    <w:name w:val="OmniPage #30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3ba">
    <w:name w:val="OmniPage #33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5aa">
    <w:name w:val="OmniPage #35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0ba">
    <w:name w:val="OmniPage #40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1aa">
    <w:name w:val="OmniPage #41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3ba">
    <w:name w:val="OmniPage #43b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6aa">
    <w:name w:val="OmniPage #46aa"/>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8aa">
    <w:name w:val="OmniPage #48aa"/>
    <w:pPr>
      <w:widowControl w:val="0"/>
      <w:tabs>
        <w:tab w:val="left" w:pos="0"/>
        <w:tab w:val="left" w:pos="144"/>
        <w:tab w:val="right" w:pos="8738"/>
      </w:tabs>
      <w:suppressAutoHyphens/>
    </w:pPr>
    <w:rPr>
      <w:rFonts w:ascii="Courier New" w:hAnsi="Courier New"/>
      <w:sz w:val="24"/>
      <w:lang w:val="en-US" w:eastAsia="en-US"/>
    </w:rPr>
  </w:style>
  <w:style w:type="character" w:customStyle="1" w:styleId="BodySinglea">
    <w:name w:val="Body Singlea"/>
    <w:basedOn w:val="DefaultParagraphFont"/>
  </w:style>
  <w:style w:type="character" w:customStyle="1" w:styleId="ParaNo2a">
    <w:name w:val="Para.No. 2a"/>
    <w:basedOn w:val="DefaultParagraphFont"/>
  </w:style>
  <w:style w:type="character" w:customStyle="1" w:styleId="ParaNo3a">
    <w:name w:val="Para.No. 3a"/>
    <w:basedOn w:val="DefaultParagraphFont"/>
  </w:style>
  <w:style w:type="character" w:customStyle="1" w:styleId="ParaNo4a">
    <w:name w:val="Para.No. 4a"/>
    <w:basedOn w:val="DefaultParagraphFont"/>
  </w:style>
  <w:style w:type="character" w:customStyle="1" w:styleId="ParaNo5a">
    <w:name w:val="Para.No. 5a"/>
    <w:basedOn w:val="DefaultParagraphFont"/>
  </w:style>
  <w:style w:type="character" w:customStyle="1" w:styleId="ParaNo6a">
    <w:name w:val="Para.No. 6a"/>
    <w:basedOn w:val="DefaultParagraphFont"/>
  </w:style>
  <w:style w:type="character" w:customStyle="1" w:styleId="ParaNo7a">
    <w:name w:val="Para.No. 7a"/>
    <w:basedOn w:val="DefaultParagraphFont"/>
  </w:style>
  <w:style w:type="character" w:customStyle="1" w:styleId="ParaNo8a">
    <w:name w:val="Para.No. 8a"/>
    <w:basedOn w:val="DefaultParagraphFont"/>
  </w:style>
  <w:style w:type="character" w:customStyle="1" w:styleId="ParaNo1a">
    <w:name w:val="Para.No. 1a"/>
    <w:basedOn w:val="DefaultParagraphFont"/>
  </w:style>
  <w:style w:type="character" w:customStyle="1" w:styleId="PropF1aa">
    <w:name w:val="PropF 1aa"/>
    <w:basedOn w:val="DefaultParagraphFont"/>
  </w:style>
  <w:style w:type="character" w:customStyle="1" w:styleId="PropF2aa">
    <w:name w:val="PropF 2aa"/>
    <w:basedOn w:val="DefaultParagraphFont"/>
  </w:style>
  <w:style w:type="character" w:customStyle="1" w:styleId="PropF3aa">
    <w:name w:val="PropF 3aa"/>
    <w:basedOn w:val="DefaultParagraphFont"/>
  </w:style>
  <w:style w:type="character" w:customStyle="1" w:styleId="PropF4aa">
    <w:name w:val="PropF 4aa"/>
    <w:basedOn w:val="DefaultParagraphFont"/>
  </w:style>
  <w:style w:type="character" w:customStyle="1" w:styleId="PropF5aa">
    <w:name w:val="PropF 5aa"/>
    <w:basedOn w:val="DefaultParagraphFont"/>
  </w:style>
  <w:style w:type="character" w:customStyle="1" w:styleId="PropF6aa">
    <w:name w:val="PropF 6aa"/>
    <w:basedOn w:val="DefaultParagraphFont"/>
  </w:style>
  <w:style w:type="character" w:customStyle="1" w:styleId="DocF1aa">
    <w:name w:val="DocF 1aa"/>
    <w:basedOn w:val="DefaultParagraphFont"/>
  </w:style>
  <w:style w:type="character" w:customStyle="1" w:styleId="DocF2aa">
    <w:name w:val="DocF 2aa"/>
    <w:basedOn w:val="DefaultParagraphFont"/>
  </w:style>
  <w:style w:type="character" w:customStyle="1" w:styleId="DocF3aa">
    <w:name w:val="DocF 3aa"/>
    <w:basedOn w:val="DefaultParagraphFont"/>
  </w:style>
  <w:style w:type="character" w:customStyle="1" w:styleId="DocF4aa">
    <w:name w:val="DocF 4aa"/>
    <w:basedOn w:val="DefaultParagraphFont"/>
  </w:style>
  <w:style w:type="character" w:customStyle="1" w:styleId="DocF5aa">
    <w:name w:val="DocF 5aa"/>
    <w:basedOn w:val="DefaultParagraphFont"/>
  </w:style>
  <w:style w:type="character" w:customStyle="1" w:styleId="DocF6aa">
    <w:name w:val="DocF 6aa"/>
    <w:basedOn w:val="DefaultParagraphFont"/>
  </w:style>
  <w:style w:type="character" w:customStyle="1" w:styleId="DocF7aa">
    <w:name w:val="DocF 7aa"/>
    <w:basedOn w:val="DefaultParagraphFont"/>
  </w:style>
  <w:style w:type="character" w:customStyle="1" w:styleId="DocF8aa">
    <w:name w:val="DocF 8aa"/>
    <w:basedOn w:val="DefaultParagraphFont"/>
  </w:style>
  <w:style w:type="character" w:customStyle="1" w:styleId="RightPar1aa">
    <w:name w:val="Right Par 1aa"/>
    <w:basedOn w:val="DefaultParagraphFont"/>
  </w:style>
  <w:style w:type="character" w:customStyle="1" w:styleId="RightPar2aa">
    <w:name w:val="Right Par 2aa"/>
    <w:basedOn w:val="DefaultParagraphFont"/>
  </w:style>
  <w:style w:type="character" w:customStyle="1" w:styleId="RightPar3aa">
    <w:name w:val="Right Par 3aa"/>
    <w:basedOn w:val="DefaultParagraphFont"/>
  </w:style>
  <w:style w:type="character" w:customStyle="1" w:styleId="RightPar4aa">
    <w:name w:val="Right Par 4aa"/>
    <w:basedOn w:val="DefaultParagraphFont"/>
  </w:style>
  <w:style w:type="character" w:customStyle="1" w:styleId="RightPar5aa">
    <w:name w:val="Right Par 5aa"/>
    <w:basedOn w:val="DefaultParagraphFont"/>
  </w:style>
  <w:style w:type="character" w:customStyle="1" w:styleId="RightPar6aa">
    <w:name w:val="Right Par 6aa"/>
    <w:basedOn w:val="DefaultParagraphFont"/>
  </w:style>
  <w:style w:type="character" w:customStyle="1" w:styleId="RightPar7aa">
    <w:name w:val="Right Par 7aa"/>
    <w:basedOn w:val="DefaultParagraphFont"/>
  </w:style>
  <w:style w:type="character" w:customStyle="1" w:styleId="RightPar8aa">
    <w:name w:val="Right Par 8aa"/>
    <w:basedOn w:val="DefaultParagraphFont"/>
  </w:style>
  <w:style w:type="character" w:customStyle="1" w:styleId="Technical5aa">
    <w:name w:val="Technical 5aa"/>
    <w:basedOn w:val="DefaultParagraphFont"/>
  </w:style>
  <w:style w:type="character" w:customStyle="1" w:styleId="Technical6aa">
    <w:name w:val="Technical 6aa"/>
    <w:basedOn w:val="DefaultParagraphFont"/>
  </w:style>
  <w:style w:type="character" w:customStyle="1" w:styleId="SSa">
    <w:name w:val="SSa"/>
    <w:basedOn w:val="DefaultParagraphFont"/>
  </w:style>
  <w:style w:type="paragraph" w:customStyle="1" w:styleId="TxBrp3">
    <w:name w:val="TxBr_p3"/>
    <w:basedOn w:val="Normal"/>
    <w:pPr>
      <w:widowControl w:val="0"/>
      <w:tabs>
        <w:tab w:val="left" w:pos="1411"/>
      </w:tabs>
      <w:spacing w:line="240" w:lineRule="atLeast"/>
      <w:ind w:left="1050"/>
    </w:pPr>
    <w:rPr>
      <w:snapToGrid w:val="0"/>
      <w:sz w:val="24"/>
      <w:lang w:eastAsia="en-US"/>
    </w:rPr>
  </w:style>
  <w:style w:type="paragraph" w:customStyle="1" w:styleId="DSa">
    <w:name w:val="DSa"/>
    <w:pPr>
      <w:widowControl w:val="0"/>
      <w:tabs>
        <w:tab w:val="left" w:pos="0"/>
      </w:tabs>
      <w:suppressAutoHyphens/>
    </w:pPr>
    <w:rPr>
      <w:rFonts w:ascii="CG Times" w:hAnsi="CG Times"/>
      <w:snapToGrid w:val="0"/>
      <w:sz w:val="24"/>
      <w:lang w:val="en-US" w:eastAsia="en-US"/>
    </w:rPr>
  </w:style>
  <w:style w:type="paragraph" w:customStyle="1" w:styleId="TxBrp5">
    <w:name w:val="TxBr_p5"/>
    <w:basedOn w:val="Normal"/>
    <w:pPr>
      <w:widowControl w:val="0"/>
      <w:tabs>
        <w:tab w:val="left" w:pos="3582"/>
      </w:tabs>
      <w:spacing w:line="249" w:lineRule="atLeast"/>
      <w:ind w:left="3583" w:hanging="725"/>
    </w:pPr>
    <w:rPr>
      <w:snapToGrid w:val="0"/>
      <w:sz w:val="24"/>
      <w:lang w:eastAsia="en-US"/>
    </w:rPr>
  </w:style>
  <w:style w:type="paragraph" w:customStyle="1" w:styleId="OHa">
    <w:name w:val="OHa"/>
    <w:pPr>
      <w:widowControl w:val="0"/>
      <w:tabs>
        <w:tab w:val="left" w:pos="0"/>
      </w:tabs>
      <w:suppressAutoHyphens/>
    </w:pPr>
    <w:rPr>
      <w:rFonts w:ascii="CG Times" w:hAnsi="CG Times"/>
      <w:snapToGrid w:val="0"/>
      <w:sz w:val="24"/>
      <w:lang w:val="en-US" w:eastAsia="en-US"/>
    </w:rPr>
  </w:style>
  <w:style w:type="paragraph" w:customStyle="1" w:styleId="TxBrp14">
    <w:name w:val="TxBr_p14"/>
    <w:basedOn w:val="Normal"/>
    <w:pPr>
      <w:widowControl w:val="0"/>
      <w:tabs>
        <w:tab w:val="left" w:pos="204"/>
      </w:tabs>
      <w:spacing w:line="249" w:lineRule="atLeast"/>
    </w:pPr>
    <w:rPr>
      <w:snapToGrid w:val="0"/>
      <w:sz w:val="24"/>
      <w:lang w:eastAsia="en-US"/>
    </w:rPr>
  </w:style>
  <w:style w:type="paragraph" w:styleId="Caption">
    <w:name w:val="caption"/>
    <w:basedOn w:val="Normal"/>
    <w:next w:val="Normal"/>
    <w:qFormat/>
    <w:pPr>
      <w:spacing w:line="240" w:lineRule="atLeast"/>
    </w:pPr>
    <w:rPr>
      <w:sz w:val="28"/>
    </w:rPr>
  </w:style>
  <w:style w:type="paragraph" w:customStyle="1" w:styleId="CBCbody">
    <w:name w:val="CBC body"/>
    <w:basedOn w:val="BodyText"/>
    <w:pPr>
      <w:keepLines/>
      <w:widowControl w:val="0"/>
      <w:tabs>
        <w:tab w:val="left" w:pos="851"/>
        <w:tab w:val="left" w:pos="1701"/>
      </w:tabs>
      <w:spacing w:before="120" w:after="120" w:line="240" w:lineRule="auto"/>
    </w:pPr>
    <w:rPr>
      <w:rFonts w:ascii="Times New Roman" w:hAnsi="Times New Roman"/>
      <w:snapToGrid w:val="0"/>
      <w:sz w:val="24"/>
    </w:rPr>
  </w:style>
  <w:style w:type="paragraph" w:customStyle="1" w:styleId="Report">
    <w:name w:val="Report"/>
    <w:basedOn w:val="Normal"/>
    <w:pPr>
      <w:spacing w:line="360" w:lineRule="auto"/>
    </w:pPr>
    <w:rPr>
      <w:rFonts w:ascii="Sabon MT" w:hAnsi="Sabon MT"/>
    </w:rPr>
  </w:style>
  <w:style w:type="paragraph" w:customStyle="1" w:styleId="BodyText1">
    <w:name w:val="Body Text 1"/>
    <w:basedOn w:val="Normal"/>
    <w:pPr>
      <w:tabs>
        <w:tab w:val="left" w:pos="3060"/>
      </w:tabs>
      <w:spacing w:after="120" w:line="264" w:lineRule="auto"/>
    </w:pPr>
  </w:style>
  <w:style w:type="paragraph" w:customStyle="1" w:styleId="Bullet">
    <w:name w:val="Bullet"/>
    <w:basedOn w:val="Normal"/>
    <w:rsid w:val="00C32DA6"/>
    <w:pPr>
      <w:widowControl w:val="0"/>
      <w:numPr>
        <w:numId w:val="12"/>
      </w:numPr>
      <w:tabs>
        <w:tab w:val="clear" w:pos="-1440"/>
        <w:tab w:val="clear" w:pos="-1008"/>
        <w:tab w:val="clear" w:pos="-576"/>
        <w:tab w:val="clear" w:pos="-144"/>
        <w:tab w:val="clear" w:pos="720"/>
        <w:tab w:val="clear" w:pos="1086"/>
        <w:tab w:val="clear" w:pos="1152"/>
        <w:tab w:val="clear" w:pos="2016"/>
        <w:tab w:val="num" w:pos="1418"/>
      </w:tabs>
      <w:spacing w:after="120"/>
      <w:ind w:left="1418" w:hanging="692"/>
    </w:pPr>
  </w:style>
  <w:style w:type="paragraph" w:customStyle="1" w:styleId="numberedparas">
    <w:name w:val="numbered paras"/>
    <w:basedOn w:val="Normal"/>
    <w:pPr>
      <w:numPr>
        <w:numId w:val="11"/>
      </w:numPr>
      <w:spacing w:after="240"/>
    </w:pPr>
    <w:rPr>
      <w:sz w:val="24"/>
    </w:rPr>
  </w:style>
  <w:style w:type="paragraph" w:styleId="ListNumber">
    <w:name w:val="List Number"/>
    <w:basedOn w:val="Normal"/>
    <w:semiHidden/>
    <w:pPr>
      <w:widowControl w:val="0"/>
      <w:numPr>
        <w:numId w:val="6"/>
      </w:numPr>
    </w:pPr>
    <w:rPr>
      <w:rFonts w:ascii="Times New Roman" w:hAnsi="Times New Roman"/>
      <w:snapToGrid w:val="0"/>
      <w:sz w:val="24"/>
    </w:rPr>
  </w:style>
  <w:style w:type="paragraph" w:styleId="ListNumber2">
    <w:name w:val="List Number 2"/>
    <w:basedOn w:val="Normal"/>
    <w:semiHidden/>
    <w:pPr>
      <w:widowControl w:val="0"/>
      <w:numPr>
        <w:numId w:val="7"/>
      </w:numPr>
      <w:tabs>
        <w:tab w:val="clear" w:pos="643"/>
        <w:tab w:val="num" w:pos="720"/>
      </w:tabs>
      <w:ind w:left="720"/>
    </w:pPr>
    <w:rPr>
      <w:rFonts w:ascii="Times New Roman" w:hAnsi="Times New Roman"/>
      <w:snapToGrid w:val="0"/>
      <w:sz w:val="24"/>
    </w:rPr>
  </w:style>
  <w:style w:type="paragraph" w:styleId="ListNumber3">
    <w:name w:val="List Number 3"/>
    <w:basedOn w:val="Normal"/>
    <w:semiHidden/>
    <w:pPr>
      <w:widowControl w:val="0"/>
      <w:numPr>
        <w:numId w:val="8"/>
      </w:numPr>
      <w:tabs>
        <w:tab w:val="clear" w:pos="926"/>
        <w:tab w:val="num" w:pos="1080"/>
      </w:tabs>
      <w:ind w:left="1080"/>
    </w:pPr>
    <w:rPr>
      <w:rFonts w:ascii="Times New Roman" w:hAnsi="Times New Roman"/>
      <w:snapToGrid w:val="0"/>
      <w:sz w:val="24"/>
    </w:rPr>
  </w:style>
  <w:style w:type="paragraph" w:styleId="ListNumber4">
    <w:name w:val="List Number 4"/>
    <w:basedOn w:val="Normal"/>
    <w:semiHidden/>
    <w:pPr>
      <w:widowControl w:val="0"/>
      <w:numPr>
        <w:numId w:val="9"/>
      </w:numPr>
      <w:tabs>
        <w:tab w:val="clear" w:pos="1209"/>
        <w:tab w:val="num" w:pos="1440"/>
      </w:tabs>
      <w:ind w:left="1440"/>
    </w:pPr>
    <w:rPr>
      <w:rFonts w:ascii="Times New Roman" w:hAnsi="Times New Roman"/>
      <w:snapToGrid w:val="0"/>
      <w:sz w:val="24"/>
    </w:rPr>
  </w:style>
  <w:style w:type="paragraph" w:styleId="ListNumber5">
    <w:name w:val="List Number 5"/>
    <w:basedOn w:val="Normal"/>
    <w:semiHidden/>
    <w:pPr>
      <w:widowControl w:val="0"/>
      <w:numPr>
        <w:numId w:val="10"/>
      </w:numPr>
      <w:tabs>
        <w:tab w:val="clear" w:pos="1492"/>
        <w:tab w:val="num" w:pos="1800"/>
      </w:tabs>
      <w:ind w:left="1800"/>
    </w:pPr>
    <w:rPr>
      <w:rFonts w:ascii="Times New Roman" w:hAnsi="Times New Roman"/>
      <w:snapToGrid w:val="0"/>
      <w:sz w:val="24"/>
    </w:rPr>
  </w:style>
  <w:style w:type="paragraph" w:customStyle="1" w:styleId="numberedparagraph">
    <w:name w:val="numbered paragraph"/>
    <w:basedOn w:val="Normal"/>
    <w:pPr>
      <w:numPr>
        <w:numId w:val="13"/>
      </w:numPr>
      <w:tabs>
        <w:tab w:val="clear" w:pos="720"/>
        <w:tab w:val="num" w:pos="567"/>
      </w:tabs>
      <w:spacing w:before="120" w:after="120"/>
      <w:ind w:left="567" w:hanging="567"/>
    </w:pPr>
    <w:rPr>
      <w:rFonts w:cs="Traditional Arabic"/>
      <w:szCs w:val="26"/>
    </w:rPr>
  </w:style>
  <w:style w:type="paragraph" w:customStyle="1" w:styleId="BulletCDdotleader">
    <w:name w:val="Bullet CD+dot leader"/>
    <w:basedOn w:val="Normal"/>
    <w:pPr>
      <w:numPr>
        <w:numId w:val="14"/>
      </w:numPr>
      <w:tabs>
        <w:tab w:val="left" w:pos="0"/>
        <w:tab w:val="left" w:pos="284"/>
        <w:tab w:val="right" w:leader="dot" w:pos="7371"/>
      </w:tabs>
      <w:spacing w:line="360" w:lineRule="auto"/>
    </w:pPr>
  </w:style>
  <w:style w:type="paragraph" w:customStyle="1" w:styleId="bodytext10">
    <w:name w:val="body text 1"/>
    <w:basedOn w:val="Normal"/>
    <w:pPr>
      <w:spacing w:after="120"/>
    </w:pPr>
    <w:rPr>
      <w:iCs/>
      <w:lang w:eastAsia="en-US"/>
    </w:rPr>
  </w:style>
  <w:style w:type="paragraph" w:styleId="BalloonText">
    <w:name w:val="Balloon Text"/>
    <w:basedOn w:val="Normal"/>
    <w:link w:val="BalloonTextChar"/>
    <w:uiPriority w:val="99"/>
    <w:semiHidden/>
    <w:unhideWhenUsed/>
    <w:rsid w:val="003B236D"/>
    <w:rPr>
      <w:rFonts w:ascii="Tahoma" w:hAnsi="Tahoma" w:cs="Tahoma"/>
      <w:sz w:val="16"/>
      <w:szCs w:val="16"/>
    </w:rPr>
  </w:style>
  <w:style w:type="character" w:customStyle="1" w:styleId="BalloonTextChar">
    <w:name w:val="Balloon Text Char"/>
    <w:link w:val="BalloonText"/>
    <w:uiPriority w:val="99"/>
    <w:semiHidden/>
    <w:rsid w:val="003B236D"/>
    <w:rPr>
      <w:rFonts w:ascii="Tahoma" w:hAnsi="Tahoma" w:cs="Tahoma"/>
      <w:sz w:val="16"/>
      <w:szCs w:val="16"/>
    </w:rPr>
  </w:style>
  <w:style w:type="character" w:styleId="Hyperlink">
    <w:name w:val="Hyperlink"/>
    <w:uiPriority w:val="99"/>
    <w:unhideWhenUsed/>
    <w:rsid w:val="009459C0"/>
    <w:rPr>
      <w:color w:val="0000FF"/>
      <w:u w:val="single"/>
    </w:rPr>
  </w:style>
  <w:style w:type="paragraph" w:styleId="TOC1">
    <w:name w:val="toc 1"/>
    <w:basedOn w:val="Normal"/>
    <w:next w:val="Normal"/>
    <w:autoRedefine/>
    <w:uiPriority w:val="39"/>
    <w:unhideWhenUsed/>
    <w:rsid w:val="00E94DF1"/>
    <w:pPr>
      <w:tabs>
        <w:tab w:val="clear" w:pos="-1440"/>
        <w:tab w:val="clear" w:pos="-1008"/>
        <w:tab w:val="clear" w:pos="-576"/>
        <w:tab w:val="clear" w:pos="-144"/>
        <w:tab w:val="clear" w:pos="720"/>
        <w:tab w:val="clear" w:pos="1152"/>
        <w:tab w:val="clear" w:pos="2016"/>
        <w:tab w:val="left" w:pos="440"/>
        <w:tab w:val="right" w:leader="dot" w:pos="9017"/>
      </w:tabs>
      <w:spacing w:after="120"/>
    </w:pPr>
  </w:style>
  <w:style w:type="character" w:styleId="SubtleReference">
    <w:name w:val="Subtle Reference"/>
    <w:qFormat/>
    <w:rsid w:val="00DE20D9"/>
    <w:rPr>
      <w:smallCaps/>
      <w:color w:val="C0504D"/>
      <w:u w:val="single"/>
    </w:rPr>
  </w:style>
  <w:style w:type="paragraph" w:customStyle="1" w:styleId="NormalCD">
    <w:name w:val="Normal CD"/>
    <w:basedOn w:val="Normal"/>
    <w:rsid w:val="002420AE"/>
    <w:pPr>
      <w:tabs>
        <w:tab w:val="clear" w:pos="-1440"/>
        <w:tab w:val="clear" w:pos="-1008"/>
        <w:tab w:val="clear" w:pos="-576"/>
        <w:tab w:val="clear" w:pos="-144"/>
        <w:tab w:val="clear" w:pos="720"/>
        <w:tab w:val="clear" w:pos="1152"/>
        <w:tab w:val="clear" w:pos="2016"/>
        <w:tab w:val="left" w:pos="0"/>
        <w:tab w:val="left" w:pos="284"/>
      </w:tabs>
      <w:suppressAutoHyphens w:val="0"/>
      <w:spacing w:line="360" w:lineRule="auto"/>
    </w:pPr>
    <w:rPr>
      <w:rFonts w:ascii="Times New Roman" w:hAnsi="Times New Roman" w:cs="Times New Roman"/>
      <w:spacing w:val="0"/>
      <w:sz w:val="20"/>
      <w:lang w:eastAsia="en-US"/>
    </w:rPr>
  </w:style>
  <w:style w:type="paragraph" w:customStyle="1" w:styleId="bullets">
    <w:name w:val="bullets"/>
    <w:basedOn w:val="BulletCDdotleader"/>
    <w:qFormat/>
    <w:rsid w:val="002647E2"/>
    <w:pPr>
      <w:numPr>
        <w:numId w:val="16"/>
      </w:numPr>
      <w:tabs>
        <w:tab w:val="clear" w:pos="-1440"/>
        <w:tab w:val="clear" w:pos="-1008"/>
        <w:tab w:val="clear" w:pos="-576"/>
        <w:tab w:val="clear" w:pos="-144"/>
        <w:tab w:val="clear" w:pos="720"/>
        <w:tab w:val="clear" w:pos="1152"/>
        <w:tab w:val="clear" w:pos="2016"/>
      </w:tabs>
      <w:suppressAutoHyphens w:val="0"/>
      <w:spacing w:after="120" w:line="264" w:lineRule="auto"/>
    </w:pPr>
    <w:rPr>
      <w:spacing w:val="0"/>
      <w:lang w:eastAsia="en-US"/>
    </w:rPr>
  </w:style>
  <w:style w:type="paragraph" w:customStyle="1" w:styleId="text">
    <w:name w:val="text"/>
    <w:basedOn w:val="BulletCDdotleader"/>
    <w:link w:val="textChar"/>
    <w:qFormat/>
    <w:rsid w:val="002647E2"/>
    <w:pPr>
      <w:numPr>
        <w:numId w:val="0"/>
      </w:numPr>
      <w:tabs>
        <w:tab w:val="clear" w:pos="-1440"/>
        <w:tab w:val="clear" w:pos="-1008"/>
        <w:tab w:val="clear" w:pos="-576"/>
        <w:tab w:val="clear" w:pos="-144"/>
        <w:tab w:val="clear" w:pos="720"/>
        <w:tab w:val="clear" w:pos="1152"/>
        <w:tab w:val="clear" w:pos="2016"/>
      </w:tabs>
      <w:suppressAutoHyphens w:val="0"/>
    </w:pPr>
    <w:rPr>
      <w:spacing w:val="0"/>
      <w:lang w:eastAsia="en-US"/>
    </w:rPr>
  </w:style>
  <w:style w:type="character" w:customStyle="1" w:styleId="textChar">
    <w:name w:val="text Char"/>
    <w:link w:val="text"/>
    <w:rsid w:val="002647E2"/>
    <w:rPr>
      <w:rFonts w:ascii="Arial" w:hAnsi="Arial" w:cs="Arial"/>
      <w:sz w:val="22"/>
      <w:lang w:val="en-GB" w:eastAsia="en-US" w:bidi="ar-SA"/>
    </w:rPr>
  </w:style>
  <w:style w:type="character" w:styleId="CommentReference">
    <w:name w:val="annotation reference"/>
    <w:semiHidden/>
    <w:rsid w:val="005860C3"/>
    <w:rPr>
      <w:sz w:val="16"/>
      <w:szCs w:val="16"/>
    </w:rPr>
  </w:style>
  <w:style w:type="paragraph" w:styleId="CommentText">
    <w:name w:val="annotation text"/>
    <w:basedOn w:val="Normal"/>
    <w:semiHidden/>
    <w:rsid w:val="005860C3"/>
    <w:rPr>
      <w:sz w:val="20"/>
    </w:rPr>
  </w:style>
  <w:style w:type="paragraph" w:styleId="CommentSubject">
    <w:name w:val="annotation subject"/>
    <w:basedOn w:val="CommentText"/>
    <w:next w:val="CommentText"/>
    <w:semiHidden/>
    <w:rsid w:val="005860C3"/>
    <w:rPr>
      <w:b/>
      <w:bCs/>
    </w:rPr>
  </w:style>
  <w:style w:type="paragraph" w:customStyle="1" w:styleId="BulletCD">
    <w:name w:val="Bullet CD"/>
    <w:basedOn w:val="NormalCD"/>
    <w:link w:val="BulletCDChar"/>
    <w:uiPriority w:val="99"/>
    <w:rsid w:val="00C37524"/>
    <w:pPr>
      <w:numPr>
        <w:numId w:val="32"/>
      </w:numPr>
      <w:tabs>
        <w:tab w:val="clear" w:pos="0"/>
        <w:tab w:val="left" w:pos="972"/>
      </w:tabs>
      <w:spacing w:before="120" w:after="120" w:line="264" w:lineRule="auto"/>
      <w:jc w:val="left"/>
    </w:pPr>
    <w:rPr>
      <w:rFonts w:ascii="Arial" w:hAnsi="Arial" w:cs="Arial"/>
      <w:bCs/>
      <w:sz w:val="22"/>
    </w:rPr>
  </w:style>
  <w:style w:type="character" w:customStyle="1" w:styleId="BulletCDChar">
    <w:name w:val="Bullet CD Char"/>
    <w:link w:val="BulletCD"/>
    <w:uiPriority w:val="99"/>
    <w:rsid w:val="00C37524"/>
    <w:rPr>
      <w:rFonts w:ascii="Arial" w:hAnsi="Arial" w:cs="Arial"/>
      <w:bCs/>
      <w:sz w:val="22"/>
      <w:lang w:val="en-GB" w:eastAsia="en-US" w:bidi="ar-SA"/>
    </w:rPr>
  </w:style>
  <w:style w:type="paragraph" w:styleId="Revision">
    <w:name w:val="Revision"/>
    <w:hidden/>
    <w:uiPriority w:val="99"/>
    <w:semiHidden/>
    <w:rsid w:val="00D33AEE"/>
    <w:rPr>
      <w:rFonts w:ascii="Arial" w:hAnsi="Arial" w:cs="Arial"/>
      <w:spacing w:val="-3"/>
      <w:sz w:val="22"/>
    </w:rPr>
  </w:style>
  <w:style w:type="paragraph" w:styleId="FootnoteText">
    <w:name w:val="footnote text"/>
    <w:basedOn w:val="Normal"/>
    <w:link w:val="FootnoteTextChar"/>
    <w:uiPriority w:val="99"/>
    <w:semiHidden/>
    <w:unhideWhenUsed/>
    <w:rsid w:val="00AE2C23"/>
    <w:rPr>
      <w:sz w:val="20"/>
    </w:rPr>
  </w:style>
  <w:style w:type="character" w:customStyle="1" w:styleId="FootnoteTextChar">
    <w:name w:val="Footnote Text Char"/>
    <w:link w:val="FootnoteText"/>
    <w:uiPriority w:val="99"/>
    <w:semiHidden/>
    <w:rsid w:val="00AE2C23"/>
    <w:rPr>
      <w:rFonts w:ascii="Arial" w:hAnsi="Arial" w:cs="Arial"/>
      <w:spacing w:val="-3"/>
      <w:lang w:eastAsia="en-GB"/>
    </w:rPr>
  </w:style>
  <w:style w:type="character" w:styleId="FootnoteReference">
    <w:name w:val="footnote reference"/>
    <w:uiPriority w:val="99"/>
    <w:semiHidden/>
    <w:unhideWhenUsed/>
    <w:rsid w:val="00AE2C23"/>
    <w:rPr>
      <w:vertAlign w:val="superscript"/>
    </w:rPr>
  </w:style>
  <w:style w:type="table" w:styleId="TableGrid">
    <w:name w:val="Table Grid"/>
    <w:basedOn w:val="TableNormal"/>
    <w:uiPriority w:val="59"/>
    <w:rsid w:val="00A93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E62"/>
    <w:pPr>
      <w:tabs>
        <w:tab w:val="clear" w:pos="-1440"/>
        <w:tab w:val="clear" w:pos="-1008"/>
        <w:tab w:val="clear" w:pos="-576"/>
        <w:tab w:val="clear" w:pos="-144"/>
        <w:tab w:val="clear" w:pos="720"/>
        <w:tab w:val="clear" w:pos="1152"/>
        <w:tab w:val="clear" w:pos="2016"/>
      </w:tabs>
      <w:suppressAutoHyphens w:val="0"/>
      <w:spacing w:line="240" w:lineRule="auto"/>
      <w:ind w:left="720"/>
      <w:jc w:val="left"/>
    </w:pPr>
    <w:rPr>
      <w:rFonts w:ascii="Calibri" w:eastAsia="Calibri" w:hAnsi="Calibri" w:cs="Times New Roman"/>
      <w:spacing w:val="0"/>
      <w:szCs w:val="22"/>
    </w:rPr>
  </w:style>
  <w:style w:type="character" w:customStyle="1" w:styleId="FooterChar">
    <w:name w:val="Footer Char"/>
    <w:basedOn w:val="DefaultParagraphFont"/>
    <w:link w:val="Footer"/>
    <w:uiPriority w:val="99"/>
    <w:rsid w:val="0072469F"/>
    <w:rPr>
      <w:rFonts w:ascii="Arial" w:hAnsi="Arial" w:cs="Arial"/>
      <w:spacing w:val="-3"/>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01551">
      <w:bodyDiv w:val="1"/>
      <w:marLeft w:val="0"/>
      <w:marRight w:val="0"/>
      <w:marTop w:val="0"/>
      <w:marBottom w:val="0"/>
      <w:divBdr>
        <w:top w:val="none" w:sz="0" w:space="0" w:color="auto"/>
        <w:left w:val="none" w:sz="0" w:space="0" w:color="auto"/>
        <w:bottom w:val="none" w:sz="0" w:space="0" w:color="auto"/>
        <w:right w:val="none" w:sz="0" w:space="0" w:color="auto"/>
      </w:divBdr>
    </w:div>
    <w:div w:id="472253859">
      <w:bodyDiv w:val="1"/>
      <w:marLeft w:val="0"/>
      <w:marRight w:val="0"/>
      <w:marTop w:val="0"/>
      <w:marBottom w:val="0"/>
      <w:divBdr>
        <w:top w:val="none" w:sz="0" w:space="0" w:color="auto"/>
        <w:left w:val="none" w:sz="0" w:space="0" w:color="auto"/>
        <w:bottom w:val="none" w:sz="0" w:space="0" w:color="auto"/>
        <w:right w:val="none" w:sz="0" w:space="0" w:color="auto"/>
      </w:divBdr>
    </w:div>
    <w:div w:id="833497156">
      <w:bodyDiv w:val="1"/>
      <w:marLeft w:val="0"/>
      <w:marRight w:val="0"/>
      <w:marTop w:val="0"/>
      <w:marBottom w:val="0"/>
      <w:divBdr>
        <w:top w:val="none" w:sz="0" w:space="0" w:color="auto"/>
        <w:left w:val="none" w:sz="0" w:space="0" w:color="auto"/>
        <w:bottom w:val="none" w:sz="0" w:space="0" w:color="auto"/>
        <w:right w:val="none" w:sz="0" w:space="0" w:color="auto"/>
      </w:divBdr>
    </w:div>
    <w:div w:id="1352145186">
      <w:bodyDiv w:val="1"/>
      <w:marLeft w:val="0"/>
      <w:marRight w:val="0"/>
      <w:marTop w:val="0"/>
      <w:marBottom w:val="0"/>
      <w:divBdr>
        <w:top w:val="none" w:sz="0" w:space="0" w:color="auto"/>
        <w:left w:val="none" w:sz="0" w:space="0" w:color="auto"/>
        <w:bottom w:val="none" w:sz="0" w:space="0" w:color="auto"/>
        <w:right w:val="none" w:sz="0" w:space="0" w:color="auto"/>
      </w:divBdr>
    </w:div>
    <w:div w:id="15183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EF8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86E84B9-82B8-41C6-AC7D-242CCFB9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13AD7A28.dotm</Template>
  <TotalTime>1388</TotalTime>
  <Pages>12</Pages>
  <Words>2031</Words>
  <Characters>11053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Daniel</dc:creator>
  <cp:lastModifiedBy>Kenneth, Helen</cp:lastModifiedBy>
  <cp:revision>26</cp:revision>
  <dcterms:created xsi:type="dcterms:W3CDTF">2018-02-21T11:31:00Z</dcterms:created>
  <dcterms:modified xsi:type="dcterms:W3CDTF">2018-09-10T14:57:00Z</dcterms:modified>
</cp:coreProperties>
</file>