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80AD3" w14:textId="4FD045AB" w:rsidR="00814D45" w:rsidRPr="00786518" w:rsidRDefault="00814D45" w:rsidP="00814D45">
      <w:pPr>
        <w:pStyle w:val="Schmainheadinc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  <w:bookmarkStart w:id="0" w:name="_Ref159490103"/>
      <w:bookmarkStart w:id="1" w:name="_Toc167120388"/>
      <w:r w:rsidRPr="00786518">
        <w:rPr>
          <w:rFonts w:asciiTheme="minorHAnsi" w:hAnsiTheme="minorHAnsi" w:cstheme="minorHAnsi"/>
          <w:szCs w:val="22"/>
        </w:rPr>
        <w:t>Commercially Sensitive Information</w:t>
      </w:r>
      <w:bookmarkEnd w:id="0"/>
      <w:bookmarkEnd w:id="1"/>
    </w:p>
    <w:p w14:paraId="05F42F53" w14:textId="77777777" w:rsidR="00814D45" w:rsidRPr="00786518" w:rsidRDefault="00814D45" w:rsidP="00814D45">
      <w:pPr>
        <w:pStyle w:val="S1"/>
        <w:numPr>
          <w:ilvl w:val="2"/>
          <w:numId w:val="3"/>
        </w:numPr>
        <w:rPr>
          <w:rFonts w:asciiTheme="minorHAnsi" w:hAnsiTheme="minorHAnsi" w:cstheme="minorHAnsi"/>
          <w:szCs w:val="22"/>
        </w:rPr>
      </w:pPr>
      <w:r w:rsidRPr="00786518">
        <w:rPr>
          <w:rFonts w:asciiTheme="minorHAnsi" w:hAnsiTheme="minorHAnsi" w:cstheme="minorHAnsi"/>
          <w:szCs w:val="22"/>
        </w:rPr>
        <w:t>The Parties have identified the following Commercially Sensitive Information: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710"/>
        <w:gridCol w:w="3011"/>
        <w:gridCol w:w="2238"/>
      </w:tblGrid>
      <w:tr w:rsidR="00814D45" w:rsidRPr="00786518" w14:paraId="427DABB8" w14:textId="77777777" w:rsidTr="00E90225">
        <w:trPr>
          <w:tblHeader/>
        </w:trPr>
        <w:tc>
          <w:tcPr>
            <w:tcW w:w="990" w:type="dxa"/>
          </w:tcPr>
          <w:p w14:paraId="03C8417F" w14:textId="77777777" w:rsidR="00814D45" w:rsidRPr="00786518" w:rsidRDefault="00814D45" w:rsidP="00E90225">
            <w:pPr>
              <w:pStyle w:val="MarginText"/>
              <w:overflowPunct w:val="0"/>
              <w:autoSpaceDE w:val="0"/>
              <w:autoSpaceDN w:val="0"/>
              <w:spacing w:before="12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6518">
              <w:rPr>
                <w:rFonts w:asciiTheme="minorHAnsi" w:hAnsiTheme="minorHAnsi" w:cstheme="minorHAnsi"/>
                <w:b/>
                <w:sz w:val="22"/>
                <w:szCs w:val="22"/>
              </w:rPr>
              <w:t>No.</w:t>
            </w:r>
          </w:p>
        </w:tc>
        <w:tc>
          <w:tcPr>
            <w:tcW w:w="1710" w:type="dxa"/>
          </w:tcPr>
          <w:p w14:paraId="34855D69" w14:textId="77777777" w:rsidR="00814D45" w:rsidRPr="00786518" w:rsidRDefault="00814D45" w:rsidP="00E90225">
            <w:pPr>
              <w:pStyle w:val="MarginText"/>
              <w:overflowPunct w:val="0"/>
              <w:autoSpaceDE w:val="0"/>
              <w:autoSpaceDN w:val="0"/>
              <w:spacing w:before="12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6518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3011" w:type="dxa"/>
          </w:tcPr>
          <w:p w14:paraId="7B5D486D" w14:textId="77777777" w:rsidR="00814D45" w:rsidRPr="00786518" w:rsidRDefault="00814D45" w:rsidP="00E90225">
            <w:pPr>
              <w:pStyle w:val="MarginText"/>
              <w:overflowPunct w:val="0"/>
              <w:autoSpaceDE w:val="0"/>
              <w:autoSpaceDN w:val="0"/>
              <w:spacing w:before="12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6518">
              <w:rPr>
                <w:rFonts w:asciiTheme="minorHAnsi" w:hAnsiTheme="minorHAnsi" w:cstheme="minorHAnsi"/>
                <w:b/>
                <w:sz w:val="22"/>
                <w:szCs w:val="22"/>
              </w:rPr>
              <w:t>Item(s)</w:t>
            </w:r>
          </w:p>
        </w:tc>
        <w:tc>
          <w:tcPr>
            <w:tcW w:w="2238" w:type="dxa"/>
          </w:tcPr>
          <w:p w14:paraId="44B08225" w14:textId="77777777" w:rsidR="00814D45" w:rsidRPr="00786518" w:rsidRDefault="00814D45" w:rsidP="00E90225">
            <w:pPr>
              <w:pStyle w:val="MarginText"/>
              <w:overflowPunct w:val="0"/>
              <w:autoSpaceDE w:val="0"/>
              <w:autoSpaceDN w:val="0"/>
              <w:spacing w:before="12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6518">
              <w:rPr>
                <w:rFonts w:asciiTheme="minorHAnsi" w:hAnsiTheme="minorHAnsi" w:cstheme="minorHAnsi"/>
                <w:b/>
                <w:sz w:val="22"/>
                <w:szCs w:val="22"/>
              </w:rPr>
              <w:t>Duration of Confidentiality</w:t>
            </w:r>
          </w:p>
        </w:tc>
      </w:tr>
      <w:tr w:rsidR="00814D45" w:rsidRPr="00786518" w14:paraId="29E0AD22" w14:textId="77777777" w:rsidTr="00E90225">
        <w:tc>
          <w:tcPr>
            <w:tcW w:w="990" w:type="dxa"/>
          </w:tcPr>
          <w:p w14:paraId="6A31895C" w14:textId="77777777" w:rsidR="00814D45" w:rsidRPr="00786518" w:rsidRDefault="00814D45" w:rsidP="00E90225">
            <w:pPr>
              <w:pStyle w:val="MarginText"/>
              <w:keepNext w:val="0"/>
              <w:overflowPunct w:val="0"/>
              <w:autoSpaceDE w:val="0"/>
              <w:autoSpaceDN w:val="0"/>
              <w:spacing w:before="12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96F6E42" w14:textId="77777777" w:rsidR="00814D45" w:rsidRPr="00786518" w:rsidRDefault="00814D45" w:rsidP="00E90225">
            <w:pPr>
              <w:pStyle w:val="MarginText"/>
              <w:keepNext w:val="0"/>
              <w:overflowPunct w:val="0"/>
              <w:autoSpaceDE w:val="0"/>
              <w:autoSpaceDN w:val="0"/>
              <w:spacing w:before="12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86518">
              <w:rPr>
                <w:rFonts w:asciiTheme="minorHAnsi" w:hAnsiTheme="minorHAnsi" w:cstheme="minorHAnsi"/>
                <w:sz w:val="22"/>
                <w:szCs w:val="22"/>
              </w:rPr>
              <w:t>[insert date]</w:t>
            </w:r>
          </w:p>
        </w:tc>
        <w:tc>
          <w:tcPr>
            <w:tcW w:w="3011" w:type="dxa"/>
          </w:tcPr>
          <w:p w14:paraId="12E599AB" w14:textId="77777777" w:rsidR="00814D45" w:rsidRPr="00786518" w:rsidRDefault="00814D45" w:rsidP="00E90225">
            <w:pPr>
              <w:pStyle w:val="MarginText"/>
              <w:keepNext w:val="0"/>
              <w:overflowPunct w:val="0"/>
              <w:autoSpaceDE w:val="0"/>
              <w:autoSpaceDN w:val="0"/>
              <w:spacing w:before="12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86518">
              <w:rPr>
                <w:rFonts w:asciiTheme="minorHAnsi" w:hAnsiTheme="minorHAnsi" w:cstheme="minorHAnsi"/>
                <w:sz w:val="22"/>
                <w:szCs w:val="22"/>
              </w:rPr>
              <w:t>[insert details]</w:t>
            </w:r>
          </w:p>
        </w:tc>
        <w:tc>
          <w:tcPr>
            <w:tcW w:w="2238" w:type="dxa"/>
          </w:tcPr>
          <w:p w14:paraId="0D44F7BC" w14:textId="77777777" w:rsidR="00814D45" w:rsidRPr="00786518" w:rsidRDefault="00814D45" w:rsidP="00E90225">
            <w:pPr>
              <w:pStyle w:val="MarginText"/>
              <w:keepNext w:val="0"/>
              <w:overflowPunct w:val="0"/>
              <w:autoSpaceDE w:val="0"/>
              <w:autoSpaceDN w:val="0"/>
              <w:spacing w:before="12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86518">
              <w:rPr>
                <w:rFonts w:asciiTheme="minorHAnsi" w:hAnsiTheme="minorHAnsi" w:cstheme="minorHAnsi"/>
                <w:sz w:val="22"/>
                <w:szCs w:val="22"/>
              </w:rPr>
              <w:t>[insert duration]</w:t>
            </w:r>
          </w:p>
        </w:tc>
      </w:tr>
    </w:tbl>
    <w:p w14:paraId="2B5EAFEB" w14:textId="77777777" w:rsidR="00814D45" w:rsidRPr="00667365" w:rsidRDefault="00814D45" w:rsidP="00814D45">
      <w:pPr>
        <w:rPr>
          <w:rFonts w:asciiTheme="minorHAnsi" w:hAnsiTheme="minorHAnsi" w:cstheme="minorHAnsi"/>
          <w:szCs w:val="22"/>
          <w:highlight w:val="yellow"/>
        </w:rPr>
      </w:pPr>
    </w:p>
    <w:p w14:paraId="6A8F978C" w14:textId="77777777" w:rsidR="00814D45" w:rsidRPr="00667365" w:rsidRDefault="00814D45" w:rsidP="00814D45">
      <w:pPr>
        <w:rPr>
          <w:rFonts w:asciiTheme="minorHAnsi" w:hAnsiTheme="minorHAnsi" w:cstheme="minorHAnsi"/>
          <w:szCs w:val="22"/>
        </w:rPr>
      </w:pPr>
    </w:p>
    <w:p w14:paraId="21B5B326" w14:textId="54CB1EC9" w:rsidR="00814D45" w:rsidRPr="00667365" w:rsidRDefault="001C52FE" w:rsidP="00814D45">
      <w:pPr>
        <w:rPr>
          <w:rFonts w:asciiTheme="minorHAnsi" w:hAnsiTheme="minorHAnsi" w:cstheme="minorHAnsi"/>
          <w:b/>
          <w:bCs/>
          <w:szCs w:val="22"/>
        </w:rPr>
      </w:pPr>
      <w:r w:rsidRPr="00667365">
        <w:rPr>
          <w:rFonts w:asciiTheme="minorHAnsi" w:hAnsiTheme="minorHAnsi" w:cstheme="minorHAnsi"/>
          <w:b/>
          <w:bCs/>
          <w:szCs w:val="22"/>
        </w:rPr>
        <w:t>T</w:t>
      </w:r>
      <w:r w:rsidR="00814D45" w:rsidRPr="00667365">
        <w:rPr>
          <w:rFonts w:asciiTheme="minorHAnsi" w:hAnsiTheme="minorHAnsi" w:cstheme="minorHAnsi"/>
          <w:b/>
          <w:bCs/>
          <w:szCs w:val="22"/>
        </w:rPr>
        <w:t xml:space="preserve">o be populated by the </w:t>
      </w:r>
      <w:r w:rsidRPr="00667365">
        <w:rPr>
          <w:rFonts w:asciiTheme="minorHAnsi" w:hAnsiTheme="minorHAnsi" w:cstheme="minorHAnsi"/>
          <w:b/>
          <w:bCs/>
          <w:szCs w:val="22"/>
        </w:rPr>
        <w:t xml:space="preserve">Tenderer </w:t>
      </w:r>
      <w:r w:rsidR="00814D45" w:rsidRPr="00667365">
        <w:rPr>
          <w:rFonts w:asciiTheme="minorHAnsi" w:hAnsiTheme="minorHAnsi" w:cstheme="minorHAnsi"/>
          <w:b/>
          <w:bCs/>
          <w:szCs w:val="22"/>
        </w:rPr>
        <w:t>as part of their Tender response – to include periods where relevant for such information to be provided to the Authority</w:t>
      </w:r>
      <w:r w:rsidR="00367DF8">
        <w:rPr>
          <w:rFonts w:asciiTheme="minorHAnsi" w:hAnsiTheme="minorHAnsi" w:cstheme="minorHAnsi"/>
          <w:b/>
          <w:bCs/>
          <w:szCs w:val="22"/>
        </w:rPr>
        <w:t>.</w:t>
      </w:r>
    </w:p>
    <w:p w14:paraId="071EFC52" w14:textId="77777777" w:rsidR="00814D45" w:rsidRPr="00667365" w:rsidRDefault="00814D45">
      <w:pPr>
        <w:rPr>
          <w:rFonts w:asciiTheme="minorHAnsi" w:hAnsiTheme="minorHAnsi" w:cstheme="minorHAnsi"/>
          <w:szCs w:val="22"/>
        </w:rPr>
      </w:pPr>
    </w:p>
    <w:sectPr w:rsidR="00814D45" w:rsidRPr="0066736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74A0A" w14:textId="77777777" w:rsidR="004C58EF" w:rsidRDefault="004C58EF" w:rsidP="004C58EF">
      <w:pPr>
        <w:spacing w:after="0"/>
      </w:pPr>
      <w:r>
        <w:separator/>
      </w:r>
    </w:p>
  </w:endnote>
  <w:endnote w:type="continuationSeparator" w:id="0">
    <w:p w14:paraId="1BD5A7B2" w14:textId="77777777" w:rsidR="004C58EF" w:rsidRDefault="004C58EF" w:rsidP="004C58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Cs w:val="22"/>
      </w:rPr>
      <w:id w:val="-1196462276"/>
      <w:docPartObj>
        <w:docPartGallery w:val="Page Numbers (Bottom of Page)"/>
        <w:docPartUnique/>
      </w:docPartObj>
    </w:sdtPr>
    <w:sdtEndPr/>
    <w:sdtContent>
      <w:p w14:paraId="3414C7DE" w14:textId="29CDEF09" w:rsidR="00786518" w:rsidRPr="00667365" w:rsidRDefault="00786518">
        <w:pPr>
          <w:pStyle w:val="Footer"/>
          <w:jc w:val="center"/>
          <w:rPr>
            <w:rFonts w:asciiTheme="minorHAnsi" w:hAnsiTheme="minorHAnsi" w:cstheme="minorHAnsi"/>
            <w:szCs w:val="22"/>
          </w:rPr>
        </w:pPr>
        <w:r w:rsidRPr="00667365">
          <w:rPr>
            <w:rFonts w:asciiTheme="minorHAnsi" w:hAnsiTheme="minorHAnsi" w:cstheme="minorHAnsi"/>
            <w:szCs w:val="22"/>
          </w:rPr>
          <w:fldChar w:fldCharType="begin"/>
        </w:r>
        <w:r w:rsidRPr="00667365">
          <w:rPr>
            <w:rFonts w:asciiTheme="minorHAnsi" w:hAnsiTheme="minorHAnsi" w:cstheme="minorHAnsi"/>
            <w:szCs w:val="22"/>
          </w:rPr>
          <w:instrText>PAGE   \* MERGEFORMAT</w:instrText>
        </w:r>
        <w:r w:rsidRPr="00667365">
          <w:rPr>
            <w:rFonts w:asciiTheme="minorHAnsi" w:hAnsiTheme="minorHAnsi" w:cstheme="minorHAnsi"/>
            <w:szCs w:val="22"/>
          </w:rPr>
          <w:fldChar w:fldCharType="separate"/>
        </w:r>
        <w:r w:rsidRPr="00667365">
          <w:rPr>
            <w:rFonts w:asciiTheme="minorHAnsi" w:hAnsiTheme="minorHAnsi" w:cstheme="minorHAnsi"/>
            <w:szCs w:val="22"/>
          </w:rPr>
          <w:t>2</w:t>
        </w:r>
        <w:r w:rsidRPr="00667365">
          <w:rPr>
            <w:rFonts w:asciiTheme="minorHAnsi" w:hAnsiTheme="minorHAnsi" w:cstheme="minorHAnsi"/>
            <w:szCs w:val="22"/>
          </w:rPr>
          <w:fldChar w:fldCharType="end"/>
        </w:r>
      </w:p>
    </w:sdtContent>
  </w:sdt>
  <w:p w14:paraId="5D504413" w14:textId="555CE17A" w:rsidR="00786518" w:rsidRPr="00667365" w:rsidRDefault="00667365">
    <w:pPr>
      <w:pStyle w:val="Footer"/>
      <w:rPr>
        <w:rFonts w:asciiTheme="minorHAnsi" w:hAnsiTheme="minorHAnsi" w:cstheme="minorHAnsi"/>
        <w:szCs w:val="22"/>
      </w:rPr>
    </w:pPr>
    <w:r w:rsidRPr="00667365">
      <w:rPr>
        <w:rFonts w:asciiTheme="minorHAnsi" w:hAnsiTheme="minorHAnsi" w:cstheme="minorHAnsi"/>
        <w:szCs w:val="22"/>
      </w:rPr>
      <w:t>Version 1.0</w:t>
    </w:r>
  </w:p>
  <w:p w14:paraId="618A2D3E" w14:textId="506CB42C" w:rsidR="00667365" w:rsidRPr="00667365" w:rsidRDefault="00667365">
    <w:pPr>
      <w:pStyle w:val="Footer"/>
      <w:rPr>
        <w:rFonts w:asciiTheme="minorHAnsi" w:hAnsiTheme="minorHAnsi" w:cstheme="minorHAnsi"/>
        <w:szCs w:val="22"/>
      </w:rPr>
    </w:pPr>
    <w:r w:rsidRPr="00667365">
      <w:rPr>
        <w:rFonts w:asciiTheme="minorHAnsi" w:hAnsiTheme="minorHAnsi" w:cstheme="minorHAnsi"/>
        <w:szCs w:val="22"/>
      </w:rPr>
      <w:t>Dated: 30/05/2024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0A5E4" w14:textId="77777777" w:rsidR="004C58EF" w:rsidRDefault="004C58EF" w:rsidP="004C58EF">
      <w:pPr>
        <w:spacing w:after="0"/>
      </w:pPr>
      <w:r>
        <w:separator/>
      </w:r>
    </w:p>
  </w:footnote>
  <w:footnote w:type="continuationSeparator" w:id="0">
    <w:p w14:paraId="216496F7" w14:textId="77777777" w:rsidR="004C58EF" w:rsidRDefault="004C58EF" w:rsidP="004C58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3D3AC" w14:textId="63D8FDC8" w:rsidR="004C58EF" w:rsidRPr="00786518" w:rsidRDefault="004C58EF" w:rsidP="004C58EF">
    <w:pPr>
      <w:pStyle w:val="Header"/>
      <w:jc w:val="right"/>
      <w:rPr>
        <w:rFonts w:asciiTheme="minorHAnsi" w:hAnsiTheme="minorHAnsi" w:cstheme="minorHAnsi"/>
      </w:rPr>
    </w:pPr>
    <w:r w:rsidRPr="00786518">
      <w:rPr>
        <w:rFonts w:asciiTheme="minorHAnsi" w:hAnsiTheme="minorHAnsi" w:cstheme="minorHAnsi"/>
      </w:rPr>
      <w:t>ITT PR 2022 112 – Attachment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63119"/>
    <w:multiLevelType w:val="multilevel"/>
    <w:tmpl w:val="DC0E8B62"/>
    <w:lvl w:ilvl="0">
      <w:start w:val="1"/>
      <w:numFmt w:val="decimal"/>
      <w:lvlText w:val="Schedule %1"/>
      <w:lvlJc w:val="left"/>
      <w:pPr>
        <w:tabs>
          <w:tab w:val="num" w:pos="862"/>
        </w:tabs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pStyle w:val="Schparthead"/>
      <w:lvlText w:val="Part %2"/>
      <w:lvlJc w:val="left"/>
      <w:pPr>
        <w:tabs>
          <w:tab w:val="num" w:pos="1077"/>
        </w:tabs>
        <w:ind w:left="357" w:hanging="357"/>
      </w:pPr>
      <w:rPr>
        <w:rFonts w:ascii="Arial" w:hAnsi="Arial" w:hint="default"/>
        <w:b/>
        <w:bCs w:val="0"/>
        <w:sz w:val="22"/>
      </w:rPr>
    </w:lvl>
    <w:lvl w:ilvl="2">
      <w:start w:val="1"/>
      <w:numFmt w:val="decimal"/>
      <w:pStyle w:val="S1"/>
      <w:lvlText w:val="%3."/>
      <w:lvlJc w:val="left"/>
      <w:pPr>
        <w:tabs>
          <w:tab w:val="num" w:pos="663"/>
        </w:tabs>
        <w:ind w:left="663" w:hanging="663"/>
      </w:pPr>
      <w:rPr>
        <w:rFonts w:ascii="Arial" w:hAnsi="Arial" w:hint="default"/>
        <w:b w:val="0"/>
        <w:bCs w:val="0"/>
        <w:i w:val="0"/>
        <w:color w:val="000000" w:themeColor="text1"/>
        <w:sz w:val="22"/>
        <w:u w:val="none"/>
      </w:rPr>
    </w:lvl>
    <w:lvl w:ilvl="3">
      <w:start w:val="1"/>
      <w:numFmt w:val="decimal"/>
      <w:pStyle w:val="S2"/>
      <w:lvlText w:val="%3.%4"/>
      <w:lvlJc w:val="left"/>
      <w:pPr>
        <w:tabs>
          <w:tab w:val="num" w:pos="1383"/>
        </w:tabs>
        <w:ind w:left="1383" w:hanging="720"/>
      </w:pPr>
      <w:rPr>
        <w:rFonts w:ascii="Arial" w:hAnsi="Arial" w:hint="default"/>
        <w:b w:val="0"/>
        <w:bCs w:val="0"/>
        <w:sz w:val="22"/>
      </w:rPr>
    </w:lvl>
    <w:lvl w:ilvl="4">
      <w:start w:val="1"/>
      <w:numFmt w:val="decimal"/>
      <w:pStyle w:val="S3"/>
      <w:lvlText w:val="%3.%4.%5"/>
      <w:lvlJc w:val="left"/>
      <w:pPr>
        <w:tabs>
          <w:tab w:val="num" w:pos="2302"/>
        </w:tabs>
        <w:ind w:left="2302" w:hanging="919"/>
      </w:pPr>
      <w:rPr>
        <w:rFonts w:ascii="Arial" w:hAnsi="Arial" w:hint="default"/>
        <w:sz w:val="22"/>
      </w:rPr>
    </w:lvl>
    <w:lvl w:ilvl="5">
      <w:start w:val="1"/>
      <w:numFmt w:val="lowerLetter"/>
      <w:pStyle w:val="S4"/>
      <w:lvlText w:val="(%6)"/>
      <w:lvlJc w:val="left"/>
      <w:pPr>
        <w:tabs>
          <w:tab w:val="num" w:pos="3022"/>
        </w:tabs>
        <w:ind w:left="3022" w:hanging="720"/>
      </w:pPr>
      <w:rPr>
        <w:rFonts w:ascii="Arial" w:hAnsi="Arial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57757641"/>
    <w:multiLevelType w:val="multilevel"/>
    <w:tmpl w:val="AA2E57A8"/>
    <w:lvl w:ilvl="0">
      <w:start w:val="1"/>
      <w:numFmt w:val="decimal"/>
      <w:pStyle w:val="Schmainheadinc"/>
      <w:suff w:val="nothing"/>
      <w:lvlText w:val="Schedule %1"/>
      <w:lvlJc w:val="left"/>
      <w:pPr>
        <w:ind w:left="0" w:firstLine="0"/>
      </w:pPr>
      <w:rPr>
        <w:rFonts w:ascii="Arial Bold" w:hAnsi="Arial Bold" w:hint="default"/>
        <w:b/>
        <w:i w:val="0"/>
        <w:caps w:val="0"/>
        <w:sz w:val="22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z w:val="24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</w:abstractNum>
  <w:num w:numId="1" w16cid:durableId="82923245">
    <w:abstractNumId w:val="1"/>
  </w:num>
  <w:num w:numId="2" w16cid:durableId="1258513691">
    <w:abstractNumId w:val="0"/>
  </w:num>
  <w:num w:numId="3" w16cid:durableId="10325337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45"/>
    <w:rsid w:val="001C52FE"/>
    <w:rsid w:val="00367DF8"/>
    <w:rsid w:val="004C58EF"/>
    <w:rsid w:val="00667365"/>
    <w:rsid w:val="00786518"/>
    <w:rsid w:val="00814D45"/>
    <w:rsid w:val="00BB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C633E"/>
  <w15:chartTrackingRefBased/>
  <w15:docId w15:val="{9FEEF5B1-47A9-43D1-9A0E-E2CB7320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D45"/>
    <w:pPr>
      <w:suppressAutoHyphens/>
      <w:spacing w:after="240" w:line="240" w:lineRule="auto"/>
      <w:jc w:val="both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parthead">
    <w:name w:val="Sch   part head"/>
    <w:basedOn w:val="Normal"/>
    <w:next w:val="Normal"/>
    <w:rsid w:val="00814D45"/>
    <w:pPr>
      <w:keepNext/>
      <w:numPr>
        <w:ilvl w:val="1"/>
        <w:numId w:val="2"/>
      </w:numPr>
      <w:suppressAutoHyphens w:val="0"/>
      <w:spacing w:line="300" w:lineRule="atLeast"/>
      <w:jc w:val="left"/>
      <w:outlineLvl w:val="0"/>
    </w:pPr>
    <w:rPr>
      <w:b/>
      <w:kern w:val="28"/>
      <w:szCs w:val="20"/>
    </w:rPr>
  </w:style>
  <w:style w:type="paragraph" w:customStyle="1" w:styleId="Schmainheadinc">
    <w:name w:val="Sch   main head inc"/>
    <w:basedOn w:val="Normal"/>
    <w:rsid w:val="00814D45"/>
    <w:pPr>
      <w:pageBreakBefore/>
      <w:numPr>
        <w:numId w:val="1"/>
      </w:numPr>
      <w:jc w:val="center"/>
    </w:pPr>
    <w:rPr>
      <w:b/>
    </w:rPr>
  </w:style>
  <w:style w:type="paragraph" w:customStyle="1" w:styleId="S1">
    <w:name w:val="S1"/>
    <w:basedOn w:val="Normal"/>
    <w:rsid w:val="00814D45"/>
    <w:pPr>
      <w:numPr>
        <w:ilvl w:val="2"/>
        <w:numId w:val="2"/>
      </w:numPr>
      <w:tabs>
        <w:tab w:val="left" w:pos="3062"/>
      </w:tabs>
    </w:pPr>
  </w:style>
  <w:style w:type="paragraph" w:customStyle="1" w:styleId="S2">
    <w:name w:val="S2"/>
    <w:basedOn w:val="S1"/>
    <w:rsid w:val="00814D45"/>
    <w:pPr>
      <w:numPr>
        <w:ilvl w:val="3"/>
      </w:numPr>
    </w:pPr>
  </w:style>
  <w:style w:type="paragraph" w:customStyle="1" w:styleId="S3">
    <w:name w:val="S3"/>
    <w:basedOn w:val="S2"/>
    <w:rsid w:val="00814D45"/>
    <w:pPr>
      <w:numPr>
        <w:ilvl w:val="4"/>
      </w:numPr>
    </w:pPr>
  </w:style>
  <w:style w:type="paragraph" w:customStyle="1" w:styleId="S4">
    <w:name w:val="S4"/>
    <w:basedOn w:val="S3"/>
    <w:rsid w:val="00814D45"/>
    <w:pPr>
      <w:numPr>
        <w:ilvl w:val="5"/>
      </w:numPr>
    </w:pPr>
  </w:style>
  <w:style w:type="paragraph" w:customStyle="1" w:styleId="MarginText">
    <w:name w:val="Margin Text"/>
    <w:basedOn w:val="Normal"/>
    <w:link w:val="MarginTextChar"/>
    <w:rsid w:val="00814D45"/>
    <w:pPr>
      <w:keepNext/>
      <w:suppressAutoHyphens w:val="0"/>
      <w:adjustRightInd w:val="0"/>
      <w:spacing w:before="240" w:after="120"/>
      <w:ind w:left="142"/>
    </w:pPr>
    <w:rPr>
      <w:rFonts w:ascii="Calibri" w:eastAsia="STZhongsong" w:hAnsi="Calibri"/>
      <w:sz w:val="24"/>
      <w:szCs w:val="18"/>
      <w:lang w:eastAsia="zh-CN"/>
    </w:rPr>
  </w:style>
  <w:style w:type="character" w:customStyle="1" w:styleId="MarginTextChar">
    <w:name w:val="Margin Text Char"/>
    <w:link w:val="MarginText"/>
    <w:locked/>
    <w:rsid w:val="00814D45"/>
    <w:rPr>
      <w:rFonts w:ascii="Calibri" w:eastAsia="STZhongsong" w:hAnsi="Calibri" w:cs="Times New Roman"/>
      <w:kern w:val="0"/>
      <w:sz w:val="24"/>
      <w:szCs w:val="18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C58E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C58EF"/>
    <w:rPr>
      <w:rFonts w:ascii="Arial" w:eastAsia="Times New Roman" w:hAnsi="Arial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C58E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58EF"/>
    <w:rPr>
      <w:rFonts w:ascii="Arial" w:eastAsia="Times New Roman" w:hAnsi="Arial" w:cs="Times New Roman"/>
      <w:kern w:val="0"/>
      <w:szCs w:val="24"/>
      <w14:ligatures w14:val="none"/>
    </w:rPr>
  </w:style>
  <w:style w:type="paragraph" w:styleId="Revision">
    <w:name w:val="Revision"/>
    <w:hidden/>
    <w:uiPriority w:val="99"/>
    <w:semiHidden/>
    <w:rsid w:val="001C52FE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F64B2C3EC9EB419D00B47514A0AA6A" ma:contentTypeVersion="4" ma:contentTypeDescription="Create a new document." ma:contentTypeScope="" ma:versionID="0b2a024904feb9382e986daba77567e9">
  <xsd:schema xmlns:xsd="http://www.w3.org/2001/XMLSchema" xmlns:xs="http://www.w3.org/2001/XMLSchema" xmlns:p="http://schemas.microsoft.com/office/2006/metadata/properties" xmlns:ns2="c917b29c-1f3e-43ea-a72b-d4405a5d63a7" targetNamespace="http://schemas.microsoft.com/office/2006/metadata/properties" ma:root="true" ma:fieldsID="40460244963fc4a0c4945e01ae4e8d69" ns2:_="">
    <xsd:import namespace="c917b29c-1f3e-43ea-a72b-d4405a5d6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7b29c-1f3e-43ea-a72b-d4405a5d63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421100-CD2A-4648-8675-5911A0CBC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7b29c-1f3e-43ea-a72b-d4405a5d6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859D6F-118A-4D0E-A20A-A9DC10D759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7CBF1D-49BE-4DD9-9EBC-3F54DF03FA20}">
  <ds:schemaRefs>
    <ds:schemaRef ds:uri="c917b29c-1f3e-43ea-a72b-d4405a5d63a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314</Characters>
  <DocSecurity>0</DocSecurity>
  <Lines>2</Lines>
  <Paragraphs>1</Paragraphs>
  <ScaleCrop>false</ScaleCrop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2024-05-20T18:08:00Z</dcterms:created>
  <dcterms:modified xsi:type="dcterms:W3CDTF">2024-05-29T16:54:00Z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0x0101002AF64B2C3EC9EB419D00B47514A0AA6A</vt:lpwstr>
  </property>
</Properties>
</file>