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980A3E" w:rsidP="00486BF4">
      <w:pPr>
        <w:pStyle w:val="BodyText"/>
        <w:jc w:val="center"/>
        <w:rPr>
          <w:rFonts w:ascii="Arial" w:hAnsi="Arial" w:cs="Arial"/>
          <w:szCs w:val="24"/>
        </w:rPr>
      </w:pPr>
      <w:bookmarkStart w:id="0" w:name="_top"/>
      <w:bookmarkEnd w:id="0"/>
      <w:r w:rsidRPr="00AA0749">
        <w:rPr>
          <w:rFonts w:ascii="Arial" w:hAnsi="Arial" w:cs="Arial"/>
          <w:noProof/>
          <w:color w:val="FF0000"/>
          <w:szCs w:val="24"/>
        </w:rPr>
        <w:drawing>
          <wp:inline distT="0" distB="0" distL="0" distR="0" wp14:anchorId="70D5D609" wp14:editId="5681014B">
            <wp:extent cx="1809750" cy="930729"/>
            <wp:effectExtent l="0" t="0" r="0" b="3175"/>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9" cstate="print"/>
                    <a:srcRect t="7031" b="8594"/>
                    <a:stretch>
                      <a:fillRect/>
                    </a:stretch>
                  </pic:blipFill>
                  <pic:spPr bwMode="auto">
                    <a:xfrm>
                      <a:off x="0" y="0"/>
                      <a:ext cx="1809750" cy="930729"/>
                    </a:xfrm>
                    <a:prstGeom prst="rect">
                      <a:avLst/>
                    </a:prstGeom>
                    <a:noFill/>
                    <a:ln w="9525">
                      <a:noFill/>
                      <a:miter lim="800000"/>
                      <a:headEnd/>
                      <a:tailEnd/>
                    </a:ln>
                  </pic:spPr>
                </pic:pic>
              </a:graphicData>
            </a:graphic>
          </wp:inline>
        </w:drawing>
      </w:r>
    </w:p>
    <w:p w:rsidR="00AA0749" w:rsidRPr="00AA0749" w:rsidRDefault="00AA0749" w:rsidP="00486BF4">
      <w:pPr>
        <w:pStyle w:val="BodyText"/>
        <w:jc w:val="center"/>
        <w:rPr>
          <w:rFonts w:ascii="Arial" w:hAnsi="Arial" w:cs="Arial"/>
          <w:szCs w:val="24"/>
        </w:rPr>
      </w:pPr>
    </w:p>
    <w:p w:rsidR="007A2E87" w:rsidRPr="00980A3E" w:rsidRDefault="00980A3E" w:rsidP="00AA0749">
      <w:pPr>
        <w:pStyle w:val="BodyText"/>
        <w:jc w:val="center"/>
        <w:rPr>
          <w:rFonts w:ascii="Arial" w:hAnsi="Arial" w:cs="Arial"/>
          <w:caps/>
          <w:szCs w:val="24"/>
        </w:rPr>
      </w:pPr>
      <w:r w:rsidRPr="00980A3E">
        <w:rPr>
          <w:rFonts w:ascii="Arial" w:hAnsi="Arial" w:cs="Arial"/>
          <w:caps/>
          <w:szCs w:val="24"/>
        </w:rPr>
        <w:t>CORBY BOROUGH COUNCIL</w:t>
      </w:r>
    </w:p>
    <w:p w:rsidR="007A2E87" w:rsidRPr="00AA0749" w:rsidRDefault="007A2E87" w:rsidP="00AA0749">
      <w:pPr>
        <w:pStyle w:val="BodyText"/>
        <w:jc w:val="center"/>
        <w:rPr>
          <w:rFonts w:ascii="Arial" w:hAnsi="Arial" w:cs="Arial"/>
          <w:b w:val="0"/>
          <w:szCs w:val="24"/>
        </w:rPr>
      </w:pPr>
    </w:p>
    <w:p w:rsidR="00C813B1" w:rsidRDefault="00877CC8" w:rsidP="00C813B1">
      <w:pPr>
        <w:jc w:val="center"/>
        <w:rPr>
          <w:rFonts w:ascii="Arial" w:hAnsi="Arial" w:cs="Arial"/>
          <w:b/>
          <w:caps/>
          <w:szCs w:val="24"/>
        </w:rPr>
      </w:pPr>
      <w:r w:rsidRPr="00877CC8">
        <w:rPr>
          <w:rFonts w:ascii="Arial" w:hAnsi="Arial" w:cs="Arial"/>
          <w:b/>
          <w:caps/>
          <w:szCs w:val="24"/>
        </w:rPr>
        <w:t>Tender for</w:t>
      </w:r>
      <w:r w:rsidR="00980A3E" w:rsidRPr="00980A3E">
        <w:rPr>
          <w:rFonts w:ascii="Arial" w:hAnsi="Arial" w:cs="Arial"/>
          <w:b/>
          <w:caps/>
          <w:szCs w:val="24"/>
        </w:rPr>
        <w:t xml:space="preserve">THE CORBY CUBE </w:t>
      </w:r>
    </w:p>
    <w:p w:rsidR="000A4F20" w:rsidRPr="00980A3E" w:rsidRDefault="00980A3E" w:rsidP="00C813B1">
      <w:pPr>
        <w:jc w:val="center"/>
        <w:rPr>
          <w:rFonts w:ascii="Arial" w:hAnsi="Arial" w:cs="Arial"/>
          <w:b/>
          <w:caps/>
          <w:szCs w:val="24"/>
        </w:rPr>
      </w:pPr>
      <w:r>
        <w:rPr>
          <w:rFonts w:ascii="Arial" w:hAnsi="Arial" w:cs="Arial"/>
          <w:b/>
          <w:caps/>
          <w:szCs w:val="24"/>
        </w:rPr>
        <w:t>4</w:t>
      </w:r>
      <w:r w:rsidRPr="00980A3E">
        <w:rPr>
          <w:rFonts w:ascii="Arial" w:hAnsi="Arial" w:cs="Arial"/>
          <w:b/>
          <w:caps/>
          <w:szCs w:val="24"/>
          <w:vertAlign w:val="superscript"/>
        </w:rPr>
        <w:t>th</w:t>
      </w:r>
      <w:r w:rsidR="00C813B1">
        <w:rPr>
          <w:rFonts w:ascii="Arial" w:hAnsi="Arial" w:cs="Arial"/>
          <w:b/>
          <w:caps/>
          <w:szCs w:val="24"/>
        </w:rPr>
        <w:t xml:space="preserve"> </w:t>
      </w:r>
      <w:r w:rsidRPr="00980A3E">
        <w:rPr>
          <w:rFonts w:ascii="Arial" w:hAnsi="Arial" w:cs="Arial"/>
          <w:b/>
          <w:caps/>
          <w:szCs w:val="24"/>
        </w:rPr>
        <w:t>FLOOR OFFICE FIT-OUT</w:t>
      </w:r>
    </w:p>
    <w:p w:rsidR="00C26024" w:rsidRDefault="00C26024"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980A3E">
        <w:rPr>
          <w:rFonts w:ascii="Arial" w:hAnsi="Arial" w:cs="Arial"/>
          <w:szCs w:val="24"/>
        </w:rPr>
        <w:t xml:space="preserve"> The Corby Cube 4</w:t>
      </w:r>
      <w:r w:rsidR="00980A3E" w:rsidRPr="00980A3E">
        <w:rPr>
          <w:rFonts w:ascii="Arial" w:hAnsi="Arial" w:cs="Arial"/>
          <w:szCs w:val="24"/>
          <w:vertAlign w:val="superscript"/>
        </w:rPr>
        <w:t>th</w:t>
      </w:r>
      <w:r w:rsidR="00980A3E">
        <w:rPr>
          <w:rFonts w:ascii="Arial" w:hAnsi="Arial" w:cs="Arial"/>
          <w:szCs w:val="24"/>
        </w:rPr>
        <w:t xml:space="preserve"> Floor Office Fit-Out</w:t>
      </w:r>
      <w:r w:rsidR="000328E1"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B54043">
        <w:rPr>
          <w:rFonts w:ascii="Arial" w:hAnsi="Arial" w:cs="Arial"/>
          <w:szCs w:val="24"/>
        </w:rPr>
        <w:t xml:space="preserve">three </w:t>
      </w:r>
      <w:r w:rsidRPr="00AA0749">
        <w:rPr>
          <w:rFonts w:ascii="Arial" w:hAnsi="Arial" w:cs="Arial"/>
          <w:szCs w:val="24"/>
        </w:rPr>
        <w:t>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980A3E">
        <w:rPr>
          <w:rFonts w:ascii="Arial" w:hAnsi="Arial" w:cs="Arial"/>
          <w:szCs w:val="24"/>
        </w:rPr>
        <w:t xml:space="preserve"> </w:t>
      </w:r>
      <w:r w:rsidR="006E0070">
        <w:rPr>
          <w:rFonts w:ascii="Arial" w:hAnsi="Arial" w:cs="Arial"/>
          <w:szCs w:val="24"/>
        </w:rPr>
        <w:t>[this document] – Information and Instructions (</w:t>
      </w:r>
      <w:r w:rsidR="000328E1" w:rsidRPr="00AA0749">
        <w:rPr>
          <w:rFonts w:ascii="Arial" w:hAnsi="Arial" w:cs="Arial"/>
          <w:szCs w:val="24"/>
        </w:rPr>
        <w:t xml:space="preserve">including </w:t>
      </w:r>
      <w:r w:rsidR="00CE038C" w:rsidRPr="00AA0749">
        <w:rPr>
          <w:rFonts w:ascii="Arial" w:hAnsi="Arial" w:cs="Arial"/>
          <w:szCs w:val="24"/>
        </w:rPr>
        <w:t>the</w:t>
      </w:r>
      <w:r w:rsidR="00D62361">
        <w:rPr>
          <w:rFonts w:ascii="Arial" w:hAnsi="Arial" w:cs="Arial"/>
          <w:szCs w:val="24"/>
        </w:rPr>
        <w:t xml:space="preserve"> T</w:t>
      </w:r>
      <w:r w:rsidR="006E0070">
        <w:rPr>
          <w:rFonts w:ascii="Arial" w:hAnsi="Arial" w:cs="Arial"/>
          <w:szCs w:val="24"/>
        </w:rPr>
        <w:t>imetable)</w:t>
      </w:r>
    </w:p>
    <w:p w:rsidR="00D62361"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6E0070">
        <w:rPr>
          <w:rFonts w:ascii="Arial" w:hAnsi="Arial" w:cs="Arial"/>
          <w:szCs w:val="24"/>
        </w:rPr>
        <w:t xml:space="preserve"> </w:t>
      </w:r>
      <w:r w:rsidR="0098731C" w:rsidRPr="00AA0749">
        <w:rPr>
          <w:rFonts w:ascii="Arial" w:hAnsi="Arial" w:cs="Arial"/>
          <w:szCs w:val="24"/>
        </w:rPr>
        <w:t>Specification</w:t>
      </w:r>
      <w:r w:rsidR="00D62361">
        <w:rPr>
          <w:rFonts w:ascii="Arial" w:hAnsi="Arial" w:cs="Arial"/>
          <w:szCs w:val="24"/>
        </w:rPr>
        <w:t>; comprising –</w:t>
      </w:r>
    </w:p>
    <w:p w:rsidR="000328E1" w:rsidRPr="00D62361" w:rsidRDefault="00D62361" w:rsidP="00D62361">
      <w:pPr>
        <w:numPr>
          <w:ilvl w:val="1"/>
          <w:numId w:val="2"/>
        </w:numPr>
        <w:rPr>
          <w:rFonts w:ascii="Arial" w:hAnsi="Arial" w:cs="Arial"/>
          <w:szCs w:val="24"/>
        </w:rPr>
      </w:pPr>
      <w:r>
        <w:rPr>
          <w:rFonts w:ascii="Arial" w:hAnsi="Arial" w:cs="Arial"/>
          <w:szCs w:val="24"/>
        </w:rPr>
        <w:t xml:space="preserve">2a – </w:t>
      </w:r>
      <w:r w:rsidRPr="00D62361">
        <w:rPr>
          <w:rFonts w:ascii="Arial" w:hAnsi="Arial" w:cs="Arial"/>
          <w:szCs w:val="24"/>
        </w:rPr>
        <w:t>Preliminaries &amp; General Conditions</w:t>
      </w:r>
    </w:p>
    <w:p w:rsidR="00D62361" w:rsidRDefault="00D62361" w:rsidP="00D62361">
      <w:pPr>
        <w:numPr>
          <w:ilvl w:val="1"/>
          <w:numId w:val="2"/>
        </w:numPr>
        <w:rPr>
          <w:rFonts w:ascii="Arial" w:hAnsi="Arial" w:cs="Arial"/>
          <w:szCs w:val="24"/>
        </w:rPr>
      </w:pPr>
      <w:r>
        <w:rPr>
          <w:rFonts w:ascii="Arial" w:hAnsi="Arial" w:cs="Arial"/>
          <w:szCs w:val="24"/>
        </w:rPr>
        <w:t xml:space="preserve">2b – </w:t>
      </w:r>
      <w:r w:rsidR="005875CB">
        <w:rPr>
          <w:rFonts w:ascii="Arial" w:hAnsi="Arial" w:cs="Arial"/>
          <w:szCs w:val="24"/>
        </w:rPr>
        <w:t xml:space="preserve">Specification </w:t>
      </w:r>
      <w:r>
        <w:rPr>
          <w:rFonts w:ascii="Arial" w:hAnsi="Arial" w:cs="Arial"/>
          <w:szCs w:val="24"/>
        </w:rPr>
        <w:t>Preambles</w:t>
      </w:r>
      <w:r w:rsidRPr="00D62361">
        <w:rPr>
          <w:rFonts w:ascii="Arial" w:hAnsi="Arial" w:cs="Arial"/>
          <w:szCs w:val="24"/>
        </w:rPr>
        <w:t xml:space="preserve"> </w:t>
      </w:r>
      <w:r>
        <w:rPr>
          <w:rFonts w:ascii="Arial" w:hAnsi="Arial" w:cs="Arial"/>
          <w:szCs w:val="24"/>
        </w:rPr>
        <w:t>(Main Works)</w:t>
      </w:r>
    </w:p>
    <w:p w:rsidR="00D62361" w:rsidRDefault="005875CB" w:rsidP="00D62361">
      <w:pPr>
        <w:numPr>
          <w:ilvl w:val="1"/>
          <w:numId w:val="2"/>
        </w:numPr>
        <w:rPr>
          <w:rFonts w:ascii="Arial" w:hAnsi="Arial" w:cs="Arial"/>
          <w:szCs w:val="24"/>
        </w:rPr>
      </w:pPr>
      <w:r>
        <w:rPr>
          <w:rFonts w:ascii="Arial" w:hAnsi="Arial" w:cs="Arial"/>
          <w:szCs w:val="24"/>
        </w:rPr>
        <w:t>2c – Mechanical Specification T3</w:t>
      </w:r>
    </w:p>
    <w:p w:rsidR="00D62361" w:rsidRDefault="00D62361" w:rsidP="00D62361">
      <w:pPr>
        <w:numPr>
          <w:ilvl w:val="1"/>
          <w:numId w:val="2"/>
        </w:numPr>
        <w:rPr>
          <w:rFonts w:ascii="Arial" w:hAnsi="Arial" w:cs="Arial"/>
          <w:szCs w:val="24"/>
        </w:rPr>
      </w:pPr>
      <w:r>
        <w:rPr>
          <w:rFonts w:ascii="Arial" w:hAnsi="Arial" w:cs="Arial"/>
          <w:szCs w:val="24"/>
        </w:rPr>
        <w:t>2d – Electrical Specification T3</w:t>
      </w:r>
    </w:p>
    <w:p w:rsidR="00D62361" w:rsidRDefault="00D62361" w:rsidP="00D62361">
      <w:pPr>
        <w:numPr>
          <w:ilvl w:val="1"/>
          <w:numId w:val="2"/>
        </w:numPr>
        <w:rPr>
          <w:rFonts w:ascii="Arial" w:hAnsi="Arial" w:cs="Arial"/>
          <w:szCs w:val="24"/>
        </w:rPr>
      </w:pPr>
      <w:r>
        <w:rPr>
          <w:rFonts w:ascii="Arial" w:hAnsi="Arial" w:cs="Arial"/>
          <w:szCs w:val="24"/>
        </w:rPr>
        <w:t xml:space="preserve">2e – Drawings (see Drawing Schedule in </w:t>
      </w:r>
      <w:r w:rsidRPr="00D62361">
        <w:rPr>
          <w:rFonts w:ascii="Arial" w:hAnsi="Arial" w:cs="Arial"/>
          <w:szCs w:val="24"/>
        </w:rPr>
        <w:t xml:space="preserve">Preliminaries &amp; General </w:t>
      </w:r>
      <w:r>
        <w:rPr>
          <w:rFonts w:ascii="Arial" w:hAnsi="Arial" w:cs="Arial"/>
          <w:szCs w:val="24"/>
        </w:rPr>
        <w:t xml:space="preserve"> </w:t>
      </w:r>
    </w:p>
    <w:p w:rsidR="00D62361" w:rsidRPr="00D62361" w:rsidRDefault="00D62361" w:rsidP="00D62361">
      <w:pPr>
        <w:rPr>
          <w:rFonts w:ascii="Arial" w:hAnsi="Arial" w:cs="Arial"/>
          <w:szCs w:val="24"/>
        </w:rPr>
      </w:pPr>
      <w:r>
        <w:rPr>
          <w:rFonts w:ascii="Arial" w:hAnsi="Arial" w:cs="Arial"/>
          <w:szCs w:val="24"/>
        </w:rPr>
        <w:t xml:space="preserve">                  </w:t>
      </w:r>
      <w:r>
        <w:rPr>
          <w:rFonts w:ascii="Arial" w:hAnsi="Arial" w:cs="Arial"/>
          <w:szCs w:val="24"/>
        </w:rPr>
        <w:tab/>
      </w:r>
      <w:r>
        <w:rPr>
          <w:rFonts w:ascii="Arial" w:hAnsi="Arial" w:cs="Arial"/>
          <w:szCs w:val="24"/>
        </w:rPr>
        <w:tab/>
      </w:r>
      <w:r>
        <w:rPr>
          <w:rFonts w:ascii="Arial" w:hAnsi="Arial" w:cs="Arial"/>
          <w:szCs w:val="24"/>
        </w:rPr>
        <w:tab/>
      </w:r>
      <w:r w:rsidRPr="00D62361">
        <w:rPr>
          <w:rFonts w:ascii="Arial" w:hAnsi="Arial" w:cs="Arial"/>
          <w:szCs w:val="24"/>
        </w:rPr>
        <w:t>Conditions</w:t>
      </w:r>
      <w:r>
        <w:rPr>
          <w:rFonts w:ascii="Arial" w:hAnsi="Arial" w:cs="Arial"/>
          <w:szCs w:val="24"/>
        </w:rPr>
        <w: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D62361">
        <w:rPr>
          <w:rFonts w:ascii="Arial" w:hAnsi="Arial" w:cs="Arial"/>
          <w:szCs w:val="24"/>
        </w:rPr>
        <w:t xml:space="preserve">Three </w:t>
      </w:r>
      <w:r w:rsidR="000328E1" w:rsidRPr="00AA0749">
        <w:rPr>
          <w:rFonts w:ascii="Arial" w:hAnsi="Arial" w:cs="Arial"/>
          <w:szCs w:val="24"/>
        </w:rPr>
        <w:t xml:space="preserve">–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w:t>
      </w:r>
      <w:r w:rsidR="00D62361">
        <w:rPr>
          <w:rFonts w:ascii="Arial" w:hAnsi="Arial" w:cs="Arial"/>
          <w:szCs w:val="24"/>
        </w:rPr>
        <w:t>Three</w:t>
      </w:r>
      <w:r w:rsidRPr="00AA0749">
        <w:rPr>
          <w:rFonts w:ascii="Arial" w:hAnsi="Arial" w:cs="Arial"/>
          <w:szCs w:val="24"/>
        </w:rPr>
        <w:t>).</w:t>
      </w:r>
    </w:p>
    <w:p w:rsidR="000328E1" w:rsidRPr="00AA0749" w:rsidRDefault="000328E1" w:rsidP="00980A3E">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980A3E" w:rsidRPr="00980A3E">
        <w:rPr>
          <w:rFonts w:ascii="Arial" w:hAnsi="Arial" w:cs="Arial"/>
          <w:b/>
          <w:caps/>
          <w:szCs w:val="24"/>
        </w:rPr>
        <w:t>THE CORBY CUBE 4</w:t>
      </w:r>
      <w:r w:rsidR="00980A3E" w:rsidRPr="00980A3E">
        <w:rPr>
          <w:rFonts w:ascii="Arial" w:hAnsi="Arial" w:cs="Arial"/>
          <w:b/>
          <w:caps/>
          <w:szCs w:val="24"/>
          <w:vertAlign w:val="superscript"/>
        </w:rPr>
        <w:t>th</w:t>
      </w:r>
      <w:r w:rsidR="00980A3E">
        <w:rPr>
          <w:rFonts w:ascii="Arial" w:hAnsi="Arial" w:cs="Arial"/>
          <w:b/>
          <w:caps/>
          <w:szCs w:val="24"/>
          <w:vertAlign w:val="superscript"/>
        </w:rPr>
        <w:t xml:space="preserve"> </w:t>
      </w:r>
      <w:r w:rsidR="00980A3E" w:rsidRPr="00980A3E">
        <w:rPr>
          <w:rFonts w:ascii="Arial" w:hAnsi="Arial" w:cs="Arial"/>
          <w:b/>
          <w:caps/>
          <w:szCs w:val="24"/>
        </w:rPr>
        <w:t>FLOOR OFFICE FIT-OUT</w:t>
      </w:r>
      <w:r w:rsidR="00980A3E">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CE146B" w:rsidRDefault="00CE146B" w:rsidP="00AA0749">
      <w:pPr>
        <w:jc w:val="both"/>
        <w:rPr>
          <w:rFonts w:ascii="Arial" w:hAnsi="Arial"/>
          <w:szCs w:val="24"/>
        </w:rPr>
      </w:pPr>
      <w:r>
        <w:rPr>
          <w:rFonts w:ascii="Arial" w:hAnsi="Arial"/>
          <w:szCs w:val="24"/>
        </w:rPr>
        <w:t>The Democratic Services M</w:t>
      </w:r>
      <w:r w:rsidR="00980A3E" w:rsidRPr="00980A3E">
        <w:rPr>
          <w:rFonts w:ascii="Arial" w:hAnsi="Arial"/>
          <w:szCs w:val="24"/>
        </w:rPr>
        <w:t xml:space="preserve">anager, </w:t>
      </w:r>
    </w:p>
    <w:p w:rsidR="00CE146B" w:rsidRDefault="00980A3E" w:rsidP="00AA0749">
      <w:pPr>
        <w:jc w:val="both"/>
        <w:rPr>
          <w:rFonts w:ascii="Arial" w:hAnsi="Arial"/>
          <w:szCs w:val="24"/>
        </w:rPr>
      </w:pPr>
      <w:r w:rsidRPr="00980A3E">
        <w:rPr>
          <w:rFonts w:ascii="Arial" w:hAnsi="Arial"/>
          <w:szCs w:val="24"/>
        </w:rPr>
        <w:t xml:space="preserve">Corby Borough Council, Corby Cube, </w:t>
      </w:r>
    </w:p>
    <w:p w:rsidR="00CE146B" w:rsidRDefault="00980A3E" w:rsidP="00AA0749">
      <w:pPr>
        <w:jc w:val="both"/>
        <w:rPr>
          <w:rFonts w:ascii="Arial" w:hAnsi="Arial"/>
          <w:szCs w:val="24"/>
        </w:rPr>
      </w:pPr>
      <w:r w:rsidRPr="00980A3E">
        <w:rPr>
          <w:rFonts w:ascii="Arial" w:hAnsi="Arial"/>
          <w:szCs w:val="24"/>
        </w:rPr>
        <w:t xml:space="preserve">Parklands Gateway, George Street, </w:t>
      </w:r>
    </w:p>
    <w:p w:rsidR="00CE146B" w:rsidRDefault="00980A3E" w:rsidP="00AA0749">
      <w:pPr>
        <w:jc w:val="both"/>
        <w:rPr>
          <w:rFonts w:ascii="Arial" w:hAnsi="Arial"/>
          <w:szCs w:val="24"/>
        </w:rPr>
      </w:pPr>
      <w:r w:rsidRPr="00980A3E">
        <w:rPr>
          <w:rFonts w:ascii="Arial" w:hAnsi="Arial"/>
          <w:szCs w:val="24"/>
        </w:rPr>
        <w:t xml:space="preserve">Corby, Northamptonshire, </w:t>
      </w:r>
    </w:p>
    <w:p w:rsidR="000C4E4B" w:rsidRPr="00980A3E" w:rsidRDefault="00980A3E" w:rsidP="00AA0749">
      <w:pPr>
        <w:jc w:val="both"/>
        <w:rPr>
          <w:rFonts w:ascii="Arial" w:hAnsi="Arial"/>
          <w:szCs w:val="24"/>
        </w:rPr>
      </w:pPr>
      <w:r w:rsidRPr="00980A3E">
        <w:rPr>
          <w:rFonts w:ascii="Arial" w:hAnsi="Arial"/>
          <w:szCs w:val="24"/>
        </w:rPr>
        <w:t>NN17 1QG.</w:t>
      </w:r>
    </w:p>
    <w:p w:rsidR="00980A3E" w:rsidRPr="00AA0749" w:rsidRDefault="00980A3E"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7866CC" w:rsidTr="00AA0749">
        <w:trPr>
          <w:trHeight w:val="284"/>
          <w:jc w:val="center"/>
        </w:trPr>
        <w:tc>
          <w:tcPr>
            <w:tcW w:w="9289" w:type="dxa"/>
            <w:vAlign w:val="center"/>
          </w:tcPr>
          <w:p w:rsidR="00AA0749" w:rsidRPr="007866CC" w:rsidRDefault="00AA0749" w:rsidP="007E7023">
            <w:pPr>
              <w:spacing w:before="120" w:after="120"/>
              <w:jc w:val="center"/>
              <w:rPr>
                <w:rFonts w:ascii="Arial" w:hAnsi="Arial" w:cs="Arial"/>
                <w:b/>
                <w:color w:val="FF0000"/>
                <w:szCs w:val="24"/>
              </w:rPr>
            </w:pPr>
            <w:r w:rsidRPr="007866CC">
              <w:rPr>
                <w:rFonts w:ascii="Arial" w:hAnsi="Arial" w:cs="Arial"/>
                <w:b/>
                <w:szCs w:val="24"/>
              </w:rPr>
              <w:t>To be received no later than</w:t>
            </w:r>
            <w:r w:rsidR="001541C3" w:rsidRPr="007866CC">
              <w:rPr>
                <w:rFonts w:ascii="Arial" w:hAnsi="Arial" w:cs="Arial"/>
                <w:b/>
                <w:szCs w:val="24"/>
              </w:rPr>
              <w:t xml:space="preserve"> </w:t>
            </w:r>
            <w:r w:rsidR="00980A3E" w:rsidRPr="007866CC">
              <w:rPr>
                <w:rFonts w:ascii="Arial" w:hAnsi="Arial" w:cs="Arial"/>
                <w:b/>
                <w:szCs w:val="24"/>
              </w:rPr>
              <w:t xml:space="preserve">12 noon </w:t>
            </w:r>
            <w:r w:rsidR="001541C3" w:rsidRPr="007866CC">
              <w:rPr>
                <w:rFonts w:ascii="Arial" w:hAnsi="Arial" w:cs="Arial"/>
                <w:b/>
                <w:szCs w:val="24"/>
              </w:rPr>
              <w:t xml:space="preserve">on </w:t>
            </w:r>
            <w:r w:rsidR="00CE146B">
              <w:rPr>
                <w:rFonts w:ascii="Arial" w:hAnsi="Arial" w:cs="Arial"/>
                <w:b/>
                <w:szCs w:val="24"/>
              </w:rPr>
              <w:t>Thursday 2</w:t>
            </w:r>
            <w:r w:rsidR="00CE146B" w:rsidRPr="00CE146B">
              <w:rPr>
                <w:rFonts w:ascii="Arial" w:hAnsi="Arial" w:cs="Arial"/>
                <w:b/>
                <w:szCs w:val="24"/>
                <w:vertAlign w:val="superscript"/>
              </w:rPr>
              <w:t>nd</w:t>
            </w:r>
            <w:r w:rsidR="00CE146B">
              <w:rPr>
                <w:rFonts w:ascii="Arial" w:hAnsi="Arial" w:cs="Arial"/>
                <w:b/>
                <w:szCs w:val="24"/>
              </w:rPr>
              <w:t xml:space="preserve"> March</w:t>
            </w:r>
            <w:r w:rsidR="00B54043">
              <w:rPr>
                <w:rFonts w:ascii="Arial" w:hAnsi="Arial" w:cs="Arial"/>
                <w:b/>
                <w:szCs w:val="24"/>
              </w:rPr>
              <w:t xml:space="preserve"> </w:t>
            </w:r>
            <w:r w:rsidR="006E0070" w:rsidRPr="007866CC">
              <w:rPr>
                <w:rFonts w:ascii="Arial" w:hAnsi="Arial" w:cs="Arial"/>
                <w:b/>
                <w:szCs w:val="24"/>
              </w:rPr>
              <w:t>2017</w:t>
            </w:r>
            <w:r w:rsidR="001541C3" w:rsidRPr="007866CC">
              <w:rPr>
                <w:rFonts w:ascii="Arial" w:hAnsi="Arial" w:cs="Arial"/>
                <w:b/>
                <w:szCs w:val="24"/>
              </w:rPr>
              <w:t>.</w:t>
            </w:r>
          </w:p>
          <w:p w:rsidR="00AA0749" w:rsidRPr="007866CC" w:rsidRDefault="00AA0749" w:rsidP="007E7023">
            <w:pPr>
              <w:spacing w:before="120" w:after="120"/>
              <w:jc w:val="center"/>
              <w:rPr>
                <w:rFonts w:ascii="Arial" w:hAnsi="Arial" w:cs="Arial"/>
                <w:b/>
                <w:szCs w:val="24"/>
              </w:rPr>
            </w:pPr>
            <w:r w:rsidRPr="007866CC">
              <w:rPr>
                <w:rFonts w:ascii="Arial" w:hAnsi="Arial" w:cs="Arial"/>
                <w:b/>
                <w:szCs w:val="24"/>
              </w:rPr>
              <w:t>Late submissions will be disregarded.</w:t>
            </w:r>
          </w:p>
        </w:tc>
      </w:tr>
    </w:tbl>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CE146B"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CE146B"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CE146B"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CE146B"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CE146B"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w:t>
            </w:r>
            <w:r w:rsidR="00AF1DF3">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CE146B"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AF1DF3">
              <w:rPr>
                <w:rFonts w:ascii="Arial" w:hAnsi="Arial" w:cs="Arial"/>
                <w:szCs w:val="24"/>
              </w:rPr>
              <w:t>5</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CE146B"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AF1DF3">
              <w:rPr>
                <w:rFonts w:ascii="Arial" w:hAnsi="Arial" w:cs="Arial"/>
                <w:szCs w:val="24"/>
              </w:rPr>
              <w:t>5</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B54043" w:rsidP="003E22E8">
      <w:pPr>
        <w:ind w:left="426" w:hanging="426"/>
        <w:jc w:val="both"/>
        <w:rPr>
          <w:rFonts w:ascii="Arial" w:hAnsi="Arial" w:cs="Arial"/>
          <w:bCs/>
          <w:szCs w:val="24"/>
        </w:rPr>
      </w:pPr>
      <w:r>
        <w:rPr>
          <w:rFonts w:ascii="Arial" w:hAnsi="Arial" w:cs="Arial"/>
          <w:bCs/>
          <w:szCs w:val="24"/>
        </w:rPr>
        <w:t>This tender is arranged in three</w:t>
      </w:r>
      <w:r w:rsidR="007A2E87" w:rsidRPr="00AA0749">
        <w:rPr>
          <w:rFonts w:ascii="Arial" w:hAnsi="Arial" w:cs="Arial"/>
          <w:bCs/>
          <w:szCs w:val="24"/>
        </w:rPr>
        <w:t xml:space="preserve"> sections:</w:t>
      </w:r>
    </w:p>
    <w:p w:rsidR="009D0617" w:rsidRPr="009D0617" w:rsidRDefault="009D0617" w:rsidP="009D0617">
      <w:pPr>
        <w:jc w:val="both"/>
        <w:rPr>
          <w:rFonts w:ascii="Arial" w:hAnsi="Arial" w:cs="Arial"/>
          <w:bCs/>
          <w:szCs w:val="24"/>
        </w:rPr>
      </w:pPr>
    </w:p>
    <w:p w:rsidR="007A2E87" w:rsidRPr="00AA0749" w:rsidRDefault="00B54043"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Pr>
          <w:rFonts w:ascii="Arial" w:hAnsi="Arial" w:cs="Arial"/>
          <w:bCs/>
          <w:szCs w:val="24"/>
        </w:rPr>
        <w:t xml:space="preserve"> Three</w:t>
      </w:r>
      <w:r w:rsidR="007A2E87" w:rsidRPr="00AA0749">
        <w:rPr>
          <w:rFonts w:ascii="Arial" w:hAnsi="Arial" w:cs="Arial"/>
          <w:bCs/>
          <w:szCs w:val="24"/>
        </w:rPr>
        <w:t>).</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B54043" w:rsidRPr="007866CC">
        <w:rPr>
          <w:rFonts w:ascii="Arial" w:hAnsi="Arial" w:cs="Arial"/>
          <w:bCs/>
          <w:szCs w:val="24"/>
        </w:rPr>
        <w:t>Preliminaries &amp; General Conditions which</w:t>
      </w:r>
      <w:r w:rsidR="00B54043" w:rsidRPr="00AA0749">
        <w:rPr>
          <w:rFonts w:ascii="Arial" w:hAnsi="Arial" w:cs="Arial"/>
          <w:bCs/>
          <w:szCs w:val="24"/>
        </w:rPr>
        <w:t xml:space="preserve"> apply to this tender and to the ensuing contract</w:t>
      </w:r>
      <w:r w:rsidR="00B54043">
        <w:rPr>
          <w:rFonts w:ascii="Arial" w:hAnsi="Arial" w:cs="Arial"/>
          <w:bCs/>
          <w:szCs w:val="24"/>
        </w:rPr>
        <w:t xml:space="preserve">, plus documents </w:t>
      </w:r>
      <w:r w:rsidR="00805188">
        <w:rPr>
          <w:rFonts w:ascii="Arial" w:hAnsi="Arial" w:cs="Arial"/>
          <w:bCs/>
          <w:szCs w:val="24"/>
        </w:rPr>
        <w:t xml:space="preserve">&amp; drawings </w:t>
      </w:r>
      <w:r w:rsidR="00B54043">
        <w:rPr>
          <w:rFonts w:ascii="Arial" w:hAnsi="Arial" w:cs="Arial"/>
          <w:bCs/>
          <w:szCs w:val="24"/>
        </w:rPr>
        <w:t>d</w:t>
      </w:r>
      <w:r w:rsidR="00CE038C" w:rsidRPr="00AA0749">
        <w:rPr>
          <w:rFonts w:ascii="Arial" w:hAnsi="Arial" w:cs="Arial"/>
          <w:bCs/>
          <w:szCs w:val="24"/>
        </w:rPr>
        <w:t>etail</w:t>
      </w:r>
      <w:r w:rsidR="00B54043">
        <w:rPr>
          <w:rFonts w:ascii="Arial" w:hAnsi="Arial" w:cs="Arial"/>
          <w:bCs/>
          <w:szCs w:val="24"/>
        </w:rPr>
        <w:t xml:space="preserve">ing the </w:t>
      </w:r>
      <w:r w:rsidR="00CE038C" w:rsidRPr="00AA0749">
        <w:rPr>
          <w:rFonts w:ascii="Arial" w:hAnsi="Arial" w:cs="Arial"/>
          <w:bCs/>
          <w:szCs w:val="24"/>
        </w:rPr>
        <w:t>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w:t>
      </w:r>
      <w:r w:rsidR="00B54043">
        <w:rPr>
          <w:rFonts w:ascii="Arial" w:hAnsi="Arial" w:cs="Arial"/>
          <w:b/>
          <w:bCs/>
          <w:szCs w:val="24"/>
        </w:rPr>
        <w:t>Three</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133F32">
        <w:rPr>
          <w:rFonts w:ascii="Arial" w:hAnsi="Arial" w:cs="Arial"/>
          <w:szCs w:val="24"/>
        </w:rPr>
        <w:t xml:space="preserve">Corby Borough Council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CE146B">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7866CC" w:rsidRDefault="005B55C4" w:rsidP="009E6A44">
      <w:pPr>
        <w:numPr>
          <w:ilvl w:val="1"/>
          <w:numId w:val="4"/>
        </w:numPr>
        <w:tabs>
          <w:tab w:val="clear" w:pos="2160"/>
        </w:tabs>
        <w:ind w:left="851" w:hanging="425"/>
        <w:jc w:val="both"/>
        <w:rPr>
          <w:rFonts w:ascii="Arial" w:hAnsi="Arial" w:cs="Arial"/>
          <w:szCs w:val="24"/>
        </w:rPr>
      </w:pPr>
      <w:r w:rsidRPr="007866CC">
        <w:rPr>
          <w:rFonts w:ascii="Arial" w:hAnsi="Arial" w:cs="Arial"/>
          <w:szCs w:val="24"/>
        </w:rPr>
        <w:t>Documents</w:t>
      </w:r>
      <w:r w:rsidR="00805188">
        <w:rPr>
          <w:rFonts w:ascii="Arial" w:hAnsi="Arial" w:cs="Arial"/>
          <w:szCs w:val="24"/>
        </w:rPr>
        <w:t xml:space="preserve"> 1 &amp; 2</w:t>
      </w:r>
      <w:r w:rsidR="00FC6AD4" w:rsidRPr="007866CC">
        <w:rPr>
          <w:rFonts w:ascii="Arial" w:hAnsi="Arial" w:cs="Arial"/>
          <w:szCs w:val="24"/>
        </w:rPr>
        <w:t xml:space="preserve"> of this tender developed by </w:t>
      </w:r>
      <w:r w:rsidR="004624E2" w:rsidRPr="007866CC">
        <w:rPr>
          <w:rFonts w:ascii="Arial" w:hAnsi="Arial" w:cs="Arial"/>
          <w:szCs w:val="24"/>
        </w:rPr>
        <w:t>the</w:t>
      </w:r>
      <w:r w:rsidR="00FC6AD4" w:rsidRPr="007866CC">
        <w:rPr>
          <w:rFonts w:ascii="Arial" w:hAnsi="Arial" w:cs="Arial"/>
          <w:szCs w:val="24"/>
        </w:rPr>
        <w:t xml:space="preserve"> Council</w:t>
      </w:r>
      <w:r w:rsidR="004624E2" w:rsidRPr="007866CC">
        <w:rPr>
          <w:rFonts w:ascii="Arial" w:hAnsi="Arial" w:cs="Arial"/>
          <w:szCs w:val="24"/>
        </w:rPr>
        <w:t>.</w:t>
      </w:r>
      <w:r w:rsidR="007E7023" w:rsidRPr="007866CC">
        <w:rPr>
          <w:rFonts w:ascii="Arial" w:hAnsi="Arial" w:cs="Arial"/>
          <w:szCs w:val="24"/>
        </w:rPr>
        <w:t xml:space="preserve"> </w:t>
      </w:r>
    </w:p>
    <w:p w:rsidR="00FC6AD4" w:rsidRPr="007866CC" w:rsidRDefault="005B55C4" w:rsidP="009E6A44">
      <w:pPr>
        <w:numPr>
          <w:ilvl w:val="1"/>
          <w:numId w:val="4"/>
        </w:numPr>
        <w:tabs>
          <w:tab w:val="clear" w:pos="2160"/>
        </w:tabs>
        <w:ind w:left="851" w:hanging="425"/>
        <w:jc w:val="both"/>
        <w:rPr>
          <w:rFonts w:ascii="Arial" w:hAnsi="Arial" w:cs="Arial"/>
          <w:szCs w:val="24"/>
        </w:rPr>
      </w:pPr>
      <w:r w:rsidRPr="007866CC">
        <w:rPr>
          <w:rFonts w:ascii="Arial" w:hAnsi="Arial" w:cs="Arial"/>
          <w:szCs w:val="24"/>
        </w:rPr>
        <w:t>Document</w:t>
      </w:r>
      <w:r w:rsidR="00805188">
        <w:rPr>
          <w:rFonts w:ascii="Arial" w:hAnsi="Arial" w:cs="Arial"/>
          <w:szCs w:val="24"/>
        </w:rPr>
        <w:t xml:space="preserve"> 3</w:t>
      </w:r>
      <w:r w:rsidR="00FC6AD4" w:rsidRPr="007866CC">
        <w:rPr>
          <w:rFonts w:ascii="Arial" w:hAnsi="Arial" w:cs="Arial"/>
          <w:szCs w:val="24"/>
        </w:rPr>
        <w:t xml:space="preserve"> of this tender – the response document completed by the </w:t>
      </w:r>
      <w:r w:rsidR="00AC0153" w:rsidRPr="007866CC">
        <w:rPr>
          <w:rFonts w:ascii="Arial" w:hAnsi="Arial" w:cs="Arial"/>
          <w:szCs w:val="24"/>
        </w:rPr>
        <w:t>Bidder</w:t>
      </w:r>
      <w:r w:rsidR="00133F32" w:rsidRPr="007866CC">
        <w:rPr>
          <w:rFonts w:ascii="Arial" w:hAnsi="Arial" w:cs="Arial"/>
          <w:szCs w:val="24"/>
        </w:rPr>
        <w:t>, including those elements of Contractor’s Design.</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133F32" w:rsidRDefault="00855193" w:rsidP="00133F32">
      <w:pPr>
        <w:pStyle w:val="BodyText3"/>
        <w:ind w:left="426" w:hanging="426"/>
        <w:jc w:val="both"/>
        <w:rPr>
          <w:rFonts w:ascii="Arial" w:hAnsi="Arial" w:cs="Arial"/>
          <w:color w:val="FF0000"/>
          <w:sz w:val="24"/>
          <w:szCs w:val="24"/>
        </w:rPr>
      </w:pPr>
      <w:r w:rsidRPr="001541C3">
        <w:rPr>
          <w:rFonts w:ascii="Arial" w:hAnsi="Arial" w:cs="Arial"/>
          <w:sz w:val="24"/>
          <w:szCs w:val="24"/>
        </w:rPr>
        <w:lastRenderedPageBreak/>
        <w:t>5.</w:t>
      </w:r>
      <w:r w:rsidR="001936CA" w:rsidRPr="001541C3">
        <w:rPr>
          <w:rFonts w:ascii="Arial" w:hAnsi="Arial" w:cs="Arial"/>
          <w:sz w:val="24"/>
          <w:szCs w:val="24"/>
        </w:rPr>
        <w:t xml:space="preserve"> </w:t>
      </w:r>
      <w:r w:rsidR="001936CA" w:rsidRPr="001541C3">
        <w:rPr>
          <w:rFonts w:ascii="Arial" w:hAnsi="Arial" w:cs="Arial"/>
          <w:sz w:val="24"/>
          <w:szCs w:val="24"/>
        </w:rPr>
        <w:tab/>
      </w:r>
      <w:r w:rsidR="00133F32" w:rsidRPr="00133F32">
        <w:rPr>
          <w:rFonts w:ascii="Arial" w:hAnsi="Arial" w:cs="Arial"/>
          <w:sz w:val="24"/>
          <w:szCs w:val="24"/>
          <w:u w:val="single"/>
        </w:rPr>
        <w:t>Reason for Requirement</w:t>
      </w:r>
      <w:r w:rsidR="00133F32" w:rsidRPr="00133F32">
        <w:rPr>
          <w:rFonts w:ascii="Arial" w:hAnsi="Arial" w:cs="Arial"/>
          <w:sz w:val="24"/>
          <w:szCs w:val="24"/>
        </w:rPr>
        <w:t xml:space="preserve"> </w:t>
      </w:r>
    </w:p>
    <w:p w:rsidR="00133F32" w:rsidRDefault="00133F32" w:rsidP="00133F32">
      <w:pPr>
        <w:pStyle w:val="BodyText3"/>
        <w:ind w:left="426"/>
        <w:jc w:val="both"/>
        <w:rPr>
          <w:rFonts w:ascii="Arial" w:hAnsi="Arial" w:cs="Arial"/>
          <w:sz w:val="24"/>
          <w:szCs w:val="24"/>
        </w:rPr>
      </w:pPr>
      <w:r w:rsidRPr="00133F32">
        <w:rPr>
          <w:rFonts w:ascii="Arial" w:hAnsi="Arial" w:cs="Arial"/>
          <w:sz w:val="24"/>
          <w:szCs w:val="24"/>
        </w:rPr>
        <w:t>When the Corby Cube was opened in November 2010, the fourth floor was split between a large roof terrace and an undeveloped space for future use, with only the toilet facilities being completed at that ti</w:t>
      </w:r>
      <w:r>
        <w:rPr>
          <w:rFonts w:ascii="Arial" w:hAnsi="Arial" w:cs="Arial"/>
          <w:sz w:val="24"/>
          <w:szCs w:val="24"/>
        </w:rPr>
        <w:t>me.</w:t>
      </w:r>
    </w:p>
    <w:p w:rsidR="00133F32" w:rsidRDefault="00133F32" w:rsidP="00133F32">
      <w:pPr>
        <w:pStyle w:val="BodyText3"/>
        <w:ind w:left="426"/>
        <w:jc w:val="both"/>
        <w:rPr>
          <w:rFonts w:ascii="Arial" w:hAnsi="Arial" w:cs="Arial"/>
          <w:sz w:val="24"/>
          <w:szCs w:val="24"/>
        </w:rPr>
      </w:pPr>
      <w:r w:rsidRPr="00133F32">
        <w:rPr>
          <w:rFonts w:ascii="Arial" w:hAnsi="Arial" w:cs="Arial"/>
          <w:sz w:val="24"/>
          <w:szCs w:val="24"/>
        </w:rPr>
        <w:t>In 2015 following improvements to the roof terrace, the undeveloped fourth floor space further benefitted from the installation of a raised flooring system and glazed cladding to its incomplete westerly elevation.</w:t>
      </w:r>
    </w:p>
    <w:p w:rsidR="00133F32" w:rsidRDefault="00133F32" w:rsidP="00133F32">
      <w:pPr>
        <w:pStyle w:val="BodyText3"/>
        <w:ind w:left="426"/>
        <w:jc w:val="both"/>
        <w:rPr>
          <w:rFonts w:ascii="Arial" w:hAnsi="Arial" w:cs="Arial"/>
          <w:sz w:val="24"/>
          <w:szCs w:val="24"/>
        </w:rPr>
      </w:pPr>
      <w:r w:rsidRPr="00133F32">
        <w:rPr>
          <w:rFonts w:ascii="Arial" w:hAnsi="Arial" w:cs="Arial"/>
          <w:sz w:val="24"/>
          <w:szCs w:val="24"/>
        </w:rPr>
        <w:t>The building’s owner, Corby Borough Council (CBC) now wishes to create four premium offices within this space for rent to individual private tenants. These offices will essentially be fitted out ready for use to Category B (excluding branding, furniture &amp; office equipment) and include a communal corridor from the existing fourth floor lobby and a new tea bar area.</w:t>
      </w:r>
    </w:p>
    <w:p w:rsidR="00855193" w:rsidRPr="001541C3" w:rsidRDefault="00133F32" w:rsidP="00133F32">
      <w:pPr>
        <w:pStyle w:val="BodyText3"/>
        <w:ind w:left="426"/>
        <w:jc w:val="both"/>
        <w:rPr>
          <w:rFonts w:ascii="Arial" w:hAnsi="Arial" w:cs="Arial"/>
          <w:sz w:val="24"/>
          <w:szCs w:val="24"/>
        </w:rPr>
      </w:pPr>
      <w:r w:rsidRPr="00133F32">
        <w:rPr>
          <w:rFonts w:ascii="Arial" w:hAnsi="Arial" w:cs="Arial"/>
          <w:sz w:val="24"/>
          <w:szCs w:val="24"/>
        </w:rPr>
        <w:t>To this end, CBC would like to appoint a specialist office fit-out contractor, who can demonstrate extensive experience / expertise in this construction sector, including elements of design and the ability to work “seamlessly” in and integrate with, such a relatively complex building.</w:t>
      </w:r>
      <w:r w:rsidR="00855193" w:rsidRPr="001541C3">
        <w:rPr>
          <w:rFonts w:ascii="Arial" w:hAnsi="Arial" w:cs="Arial"/>
          <w:sz w:val="24"/>
          <w:szCs w:val="24"/>
        </w:rPr>
        <w:t xml:space="preserve"> </w:t>
      </w:r>
    </w:p>
    <w:p w:rsidR="00CC15CA" w:rsidRPr="001541C3" w:rsidRDefault="00CC15CA" w:rsidP="009D0617">
      <w:pPr>
        <w:ind w:left="426" w:hanging="426"/>
        <w:jc w:val="both"/>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CE146B"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866CC" w:rsidRDefault="00B54043" w:rsidP="00CE146B">
            <w:pPr>
              <w:pStyle w:val="BodyText"/>
              <w:spacing w:after="120"/>
              <w:rPr>
                <w:rFonts w:ascii="Arial" w:hAnsi="Arial" w:cs="Arial"/>
                <w:b w:val="0"/>
                <w:szCs w:val="24"/>
              </w:rPr>
            </w:pPr>
            <w:r>
              <w:rPr>
                <w:rFonts w:ascii="Arial" w:hAnsi="Arial" w:cs="Arial"/>
                <w:b w:val="0"/>
                <w:szCs w:val="24"/>
              </w:rPr>
              <w:t>2</w:t>
            </w:r>
            <w:r w:rsidR="00CE146B">
              <w:rPr>
                <w:rFonts w:ascii="Arial" w:hAnsi="Arial" w:cs="Arial"/>
                <w:b w:val="0"/>
                <w:szCs w:val="24"/>
              </w:rPr>
              <w:t>6</w:t>
            </w:r>
            <w:r w:rsidRPr="00B54043">
              <w:rPr>
                <w:rFonts w:ascii="Arial" w:hAnsi="Arial" w:cs="Arial"/>
                <w:b w:val="0"/>
                <w:szCs w:val="24"/>
                <w:vertAlign w:val="superscript"/>
              </w:rPr>
              <w:t>th</w:t>
            </w:r>
            <w:r>
              <w:rPr>
                <w:rFonts w:ascii="Arial" w:hAnsi="Arial" w:cs="Arial"/>
                <w:b w:val="0"/>
                <w:szCs w:val="24"/>
              </w:rPr>
              <w:t xml:space="preserve"> </w:t>
            </w:r>
            <w:r w:rsidR="00925BD3" w:rsidRPr="007866CC">
              <w:rPr>
                <w:rFonts w:ascii="Arial" w:hAnsi="Arial" w:cs="Arial"/>
                <w:b w:val="0"/>
                <w:szCs w:val="24"/>
              </w:rPr>
              <w:t>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866CC" w:rsidRDefault="00CE146B" w:rsidP="00CE146B">
            <w:pPr>
              <w:pStyle w:val="BodyText"/>
              <w:spacing w:after="120"/>
              <w:rPr>
                <w:rFonts w:ascii="Arial" w:hAnsi="Arial" w:cs="Arial"/>
                <w:b w:val="0"/>
                <w:szCs w:val="24"/>
              </w:rPr>
            </w:pPr>
            <w:r>
              <w:rPr>
                <w:rFonts w:ascii="Arial" w:hAnsi="Arial" w:cs="Arial"/>
                <w:b w:val="0"/>
                <w:szCs w:val="24"/>
              </w:rPr>
              <w:t>8</w:t>
            </w:r>
            <w:r w:rsidRPr="00CE146B">
              <w:rPr>
                <w:rFonts w:ascii="Arial" w:hAnsi="Arial" w:cs="Arial"/>
                <w:b w:val="0"/>
                <w:szCs w:val="24"/>
                <w:vertAlign w:val="superscript"/>
              </w:rPr>
              <w:t>th</w:t>
            </w:r>
            <w:r>
              <w:rPr>
                <w:rFonts w:ascii="Arial" w:hAnsi="Arial" w:cs="Arial"/>
                <w:b w:val="0"/>
                <w:szCs w:val="24"/>
              </w:rPr>
              <w:t xml:space="preserve"> February 201</w:t>
            </w:r>
            <w:r w:rsidR="00925BD3" w:rsidRPr="007866CC">
              <w:rPr>
                <w:rFonts w:ascii="Arial" w:hAnsi="Arial" w:cs="Arial"/>
                <w:b w:val="0"/>
                <w:szCs w:val="24"/>
              </w:rPr>
              <w:t>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866CC" w:rsidRDefault="00CE146B" w:rsidP="001D3609">
            <w:pPr>
              <w:pStyle w:val="BodyText"/>
              <w:spacing w:after="120"/>
              <w:rPr>
                <w:rFonts w:ascii="Arial" w:hAnsi="Arial" w:cs="Arial"/>
                <w:b w:val="0"/>
                <w:szCs w:val="24"/>
              </w:rPr>
            </w:pPr>
            <w:r>
              <w:rPr>
                <w:rFonts w:ascii="Arial" w:hAnsi="Arial" w:cs="Arial"/>
                <w:b w:val="0"/>
                <w:szCs w:val="24"/>
              </w:rPr>
              <w:t>2</w:t>
            </w:r>
            <w:r w:rsidRPr="00CE146B">
              <w:rPr>
                <w:rFonts w:ascii="Arial" w:hAnsi="Arial" w:cs="Arial"/>
                <w:b w:val="0"/>
                <w:szCs w:val="24"/>
                <w:vertAlign w:val="superscript"/>
              </w:rPr>
              <w:t>nd</w:t>
            </w:r>
            <w:r>
              <w:rPr>
                <w:rFonts w:ascii="Arial" w:hAnsi="Arial" w:cs="Arial"/>
                <w:b w:val="0"/>
                <w:szCs w:val="24"/>
              </w:rPr>
              <w:t xml:space="preserve"> March </w:t>
            </w:r>
            <w:r w:rsidR="00925BD3" w:rsidRPr="007866CC">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866CC" w:rsidRDefault="00CE146B" w:rsidP="00CE146B">
            <w:pPr>
              <w:pStyle w:val="BodyText"/>
              <w:spacing w:after="120"/>
              <w:rPr>
                <w:rFonts w:ascii="Arial" w:hAnsi="Arial" w:cs="Arial"/>
                <w:b w:val="0"/>
                <w:szCs w:val="24"/>
              </w:rPr>
            </w:pPr>
            <w:r>
              <w:rPr>
                <w:rFonts w:ascii="Arial" w:hAnsi="Arial" w:cs="Arial"/>
                <w:b w:val="0"/>
                <w:szCs w:val="24"/>
              </w:rPr>
              <w:t>10</w:t>
            </w:r>
            <w:r w:rsidRPr="00CE146B">
              <w:rPr>
                <w:rFonts w:ascii="Arial" w:hAnsi="Arial" w:cs="Arial"/>
                <w:b w:val="0"/>
                <w:szCs w:val="24"/>
                <w:vertAlign w:val="superscript"/>
              </w:rPr>
              <w:t>th</w:t>
            </w:r>
            <w:r>
              <w:rPr>
                <w:rFonts w:ascii="Arial" w:hAnsi="Arial" w:cs="Arial"/>
                <w:b w:val="0"/>
                <w:szCs w:val="24"/>
              </w:rPr>
              <w:t xml:space="preserve"> March </w:t>
            </w:r>
            <w:r w:rsidR="00925BD3" w:rsidRPr="007866CC">
              <w:rPr>
                <w:rFonts w:ascii="Arial" w:hAnsi="Arial" w:cs="Arial"/>
                <w:b w:val="0"/>
                <w:szCs w:val="24"/>
              </w:rPr>
              <w:t>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7866CC" w:rsidRDefault="00CE146B" w:rsidP="001D3609">
            <w:pPr>
              <w:pStyle w:val="BodyText"/>
              <w:spacing w:after="120"/>
              <w:rPr>
                <w:rFonts w:ascii="Arial" w:hAnsi="Arial" w:cs="Arial"/>
                <w:b w:val="0"/>
                <w:szCs w:val="24"/>
              </w:rPr>
            </w:pPr>
            <w:r>
              <w:rPr>
                <w:rFonts w:ascii="Arial" w:hAnsi="Arial" w:cs="Arial"/>
                <w:b w:val="0"/>
                <w:szCs w:val="24"/>
              </w:rPr>
              <w:t>17</w:t>
            </w:r>
            <w:r w:rsidRPr="00CE146B">
              <w:rPr>
                <w:rFonts w:ascii="Arial" w:hAnsi="Arial" w:cs="Arial"/>
                <w:b w:val="0"/>
                <w:szCs w:val="24"/>
                <w:vertAlign w:val="superscript"/>
              </w:rPr>
              <w:t>th</w:t>
            </w:r>
            <w:r>
              <w:rPr>
                <w:rFonts w:ascii="Arial" w:hAnsi="Arial" w:cs="Arial"/>
                <w:b w:val="0"/>
                <w:szCs w:val="24"/>
              </w:rPr>
              <w:t xml:space="preserve"> March</w:t>
            </w:r>
            <w:r w:rsidR="00B54043">
              <w:rPr>
                <w:rFonts w:ascii="Arial" w:hAnsi="Arial" w:cs="Arial"/>
                <w:b w:val="0"/>
                <w:szCs w:val="24"/>
              </w:rPr>
              <w:t xml:space="preserve"> </w:t>
            </w:r>
            <w:r w:rsidR="00925BD3" w:rsidRPr="007866CC">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7866CC" w:rsidRDefault="00CE146B" w:rsidP="00CE146B">
            <w:pPr>
              <w:pStyle w:val="BodyText"/>
              <w:spacing w:after="120"/>
              <w:rPr>
                <w:rFonts w:ascii="Arial" w:hAnsi="Arial" w:cs="Arial"/>
                <w:b w:val="0"/>
                <w:szCs w:val="24"/>
              </w:rPr>
            </w:pPr>
            <w:r>
              <w:rPr>
                <w:rFonts w:ascii="Arial" w:hAnsi="Arial" w:cs="Arial"/>
                <w:b w:val="0"/>
                <w:szCs w:val="24"/>
              </w:rPr>
              <w:t>22</w:t>
            </w:r>
            <w:r w:rsidRPr="00CE146B">
              <w:rPr>
                <w:rFonts w:ascii="Arial" w:hAnsi="Arial" w:cs="Arial"/>
                <w:b w:val="0"/>
                <w:szCs w:val="24"/>
                <w:vertAlign w:val="superscript"/>
              </w:rPr>
              <w:t>nd</w:t>
            </w:r>
            <w:r>
              <w:rPr>
                <w:rFonts w:ascii="Arial" w:hAnsi="Arial" w:cs="Arial"/>
                <w:b w:val="0"/>
                <w:szCs w:val="24"/>
              </w:rPr>
              <w:t xml:space="preserve"> March – 31</w:t>
            </w:r>
            <w:r w:rsidRPr="00CE146B">
              <w:rPr>
                <w:rFonts w:ascii="Arial" w:hAnsi="Arial" w:cs="Arial"/>
                <w:b w:val="0"/>
                <w:szCs w:val="24"/>
                <w:vertAlign w:val="superscript"/>
              </w:rPr>
              <w:t>st</w:t>
            </w:r>
            <w:r>
              <w:rPr>
                <w:rFonts w:ascii="Arial" w:hAnsi="Arial" w:cs="Arial"/>
                <w:b w:val="0"/>
                <w:szCs w:val="24"/>
              </w:rPr>
              <w:t xml:space="preserve"> March </w:t>
            </w:r>
            <w:r w:rsidR="00925BD3" w:rsidRPr="007866CC">
              <w:rPr>
                <w:rFonts w:ascii="Arial" w:hAnsi="Arial" w:cs="Arial"/>
                <w:b w:val="0"/>
                <w:szCs w:val="24"/>
              </w:rPr>
              <w:t>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866CC" w:rsidRDefault="00CE146B" w:rsidP="00CE146B">
            <w:pPr>
              <w:pStyle w:val="BodyText"/>
              <w:spacing w:after="120"/>
              <w:rPr>
                <w:rFonts w:ascii="Arial" w:hAnsi="Arial" w:cs="Arial"/>
                <w:b w:val="0"/>
                <w:szCs w:val="24"/>
              </w:rPr>
            </w:pPr>
            <w:r>
              <w:rPr>
                <w:rFonts w:ascii="Arial" w:hAnsi="Arial" w:cs="Arial"/>
                <w:b w:val="0"/>
                <w:szCs w:val="24"/>
              </w:rPr>
              <w:t>3</w:t>
            </w:r>
            <w:r w:rsidRPr="00CE146B">
              <w:rPr>
                <w:rFonts w:ascii="Arial" w:hAnsi="Arial" w:cs="Arial"/>
                <w:b w:val="0"/>
                <w:szCs w:val="24"/>
                <w:vertAlign w:val="superscript"/>
              </w:rPr>
              <w:t>rd</w:t>
            </w:r>
            <w:r>
              <w:rPr>
                <w:rFonts w:ascii="Arial" w:hAnsi="Arial" w:cs="Arial"/>
                <w:b w:val="0"/>
                <w:szCs w:val="24"/>
              </w:rPr>
              <w:t xml:space="preserve"> April </w:t>
            </w:r>
            <w:r w:rsidR="00925BD3" w:rsidRPr="007866CC">
              <w:rPr>
                <w:rFonts w:ascii="Arial" w:hAnsi="Arial" w:cs="Arial"/>
                <w:b w:val="0"/>
                <w:szCs w:val="24"/>
              </w:rPr>
              <w:t>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7866CC" w:rsidRDefault="00CE146B" w:rsidP="001D3609">
            <w:pPr>
              <w:pStyle w:val="BodyText"/>
              <w:spacing w:after="120"/>
              <w:rPr>
                <w:rFonts w:ascii="Arial" w:hAnsi="Arial" w:cs="Arial"/>
                <w:b w:val="0"/>
                <w:szCs w:val="24"/>
              </w:rPr>
            </w:pPr>
            <w:r>
              <w:rPr>
                <w:rFonts w:ascii="Arial" w:hAnsi="Arial" w:cs="Arial"/>
                <w:b w:val="0"/>
                <w:szCs w:val="24"/>
              </w:rPr>
              <w:t>10</w:t>
            </w:r>
            <w:r w:rsidRPr="00CE146B">
              <w:rPr>
                <w:rFonts w:ascii="Arial" w:hAnsi="Arial" w:cs="Arial"/>
                <w:b w:val="0"/>
                <w:szCs w:val="24"/>
                <w:vertAlign w:val="superscript"/>
              </w:rPr>
              <w:t>th</w:t>
            </w:r>
            <w:r>
              <w:rPr>
                <w:rFonts w:ascii="Arial" w:hAnsi="Arial" w:cs="Arial"/>
                <w:b w:val="0"/>
                <w:szCs w:val="24"/>
              </w:rPr>
              <w:t xml:space="preserve"> April</w:t>
            </w:r>
            <w:r w:rsidR="00925BD3" w:rsidRPr="007866CC">
              <w:rPr>
                <w:rFonts w:ascii="Arial" w:hAnsi="Arial" w:cs="Arial"/>
                <w:b w:val="0"/>
                <w:szCs w:val="24"/>
              </w:rPr>
              <w:t xml:space="preserve">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w:t>
      </w:r>
      <w:r w:rsidR="00B54043">
        <w:rPr>
          <w:rFonts w:ascii="Arial" w:hAnsi="Arial" w:cs="Arial"/>
          <w:szCs w:val="24"/>
        </w:rPr>
        <w:t>Three</w:t>
      </w:r>
      <w:r w:rsidR="00730B66" w:rsidRPr="00AA0749">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case </w:t>
      </w:r>
      <w:r>
        <w:rPr>
          <w:rFonts w:ascii="Arial" w:hAnsi="Arial" w:cs="Arial"/>
          <w:szCs w:val="24"/>
        </w:rPr>
        <w:t>by</w:t>
      </w:r>
      <w:r w:rsidR="001541C3">
        <w:rPr>
          <w:rFonts w:ascii="Arial" w:hAnsi="Arial" w:cs="Arial"/>
          <w:szCs w:val="24"/>
        </w:rPr>
        <w:t xml:space="preserve"> </w:t>
      </w:r>
      <w:r w:rsidR="00925BD3">
        <w:rPr>
          <w:rFonts w:ascii="Arial" w:hAnsi="Arial" w:cs="Arial"/>
          <w:szCs w:val="24"/>
        </w:rPr>
        <w:t>2</w:t>
      </w:r>
      <w:r w:rsidR="00805188">
        <w:rPr>
          <w:rFonts w:ascii="Arial" w:hAnsi="Arial" w:cs="Arial"/>
          <w:szCs w:val="24"/>
        </w:rPr>
        <w:t>7</w:t>
      </w:r>
      <w:r w:rsidR="00925BD3" w:rsidRPr="00925BD3">
        <w:rPr>
          <w:rFonts w:ascii="Arial" w:hAnsi="Arial" w:cs="Arial"/>
          <w:szCs w:val="24"/>
          <w:vertAlign w:val="superscript"/>
        </w:rPr>
        <w:t>th</w:t>
      </w:r>
      <w:r w:rsidR="00925BD3">
        <w:rPr>
          <w:rFonts w:ascii="Arial" w:hAnsi="Arial" w:cs="Arial"/>
          <w:szCs w:val="24"/>
        </w:rPr>
        <w:t xml:space="preserve"> January 2017.</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4D7E2C">
        <w:rPr>
          <w:rFonts w:ascii="Arial" w:hAnsi="Arial" w:cs="Arial"/>
          <w:szCs w:val="24"/>
        </w:rPr>
        <w:t xml:space="preserve">12 noon </w:t>
      </w:r>
      <w:r w:rsidRPr="00AA0749">
        <w:rPr>
          <w:rFonts w:ascii="Arial" w:hAnsi="Arial" w:cs="Arial"/>
          <w:szCs w:val="24"/>
        </w:rPr>
        <w:t xml:space="preserve">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7866CC" w:rsidRDefault="003E197B" w:rsidP="009E6A44">
      <w:pPr>
        <w:numPr>
          <w:ilvl w:val="0"/>
          <w:numId w:val="7"/>
        </w:numPr>
        <w:ind w:left="426" w:hanging="426"/>
        <w:jc w:val="both"/>
        <w:rPr>
          <w:rFonts w:ascii="Arial" w:hAnsi="Arial" w:cs="Arial"/>
          <w:bCs/>
          <w:szCs w:val="24"/>
        </w:rPr>
      </w:pPr>
      <w:r w:rsidRPr="007866CC">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sidRPr="007866CC">
        <w:rPr>
          <w:rFonts w:ascii="Arial" w:hAnsi="Arial" w:cs="Arial"/>
          <w:bCs/>
          <w:szCs w:val="24"/>
        </w:rPr>
        <w:t>meetings</w:t>
      </w:r>
      <w:r w:rsidRPr="007866CC">
        <w:rPr>
          <w:rFonts w:ascii="Arial" w:hAnsi="Arial" w:cs="Arial"/>
          <w:bCs/>
          <w:szCs w:val="24"/>
        </w:rPr>
        <w:t xml:space="preserve">, rather on the basis of these </w:t>
      </w:r>
      <w:r w:rsidR="00BC526E" w:rsidRPr="007866CC">
        <w:rPr>
          <w:rFonts w:ascii="Arial" w:hAnsi="Arial" w:cs="Arial"/>
          <w:bCs/>
          <w:szCs w:val="24"/>
        </w:rPr>
        <w:t>meeting</w:t>
      </w:r>
      <w:r w:rsidRPr="007866CC">
        <w:rPr>
          <w:rFonts w:ascii="Arial" w:hAnsi="Arial" w:cs="Arial"/>
          <w:bCs/>
          <w:szCs w:val="24"/>
        </w:rPr>
        <w:t>s the Council may choose to revise a bidder’s score for each response to an evaluation question, either up or down, to reach a final score.</w:t>
      </w:r>
    </w:p>
    <w:p w:rsidR="009D0617" w:rsidRPr="007866CC" w:rsidRDefault="009D0617" w:rsidP="009D0617">
      <w:pPr>
        <w:jc w:val="both"/>
        <w:rPr>
          <w:rFonts w:ascii="Arial" w:hAnsi="Arial" w:cs="Arial"/>
          <w:bCs/>
          <w:szCs w:val="24"/>
        </w:rPr>
      </w:pPr>
    </w:p>
    <w:p w:rsidR="00EF24A8" w:rsidRPr="007866CC" w:rsidRDefault="0046240D" w:rsidP="009E6A44">
      <w:pPr>
        <w:numPr>
          <w:ilvl w:val="0"/>
          <w:numId w:val="7"/>
        </w:numPr>
        <w:ind w:left="426" w:hanging="426"/>
        <w:jc w:val="both"/>
        <w:rPr>
          <w:rFonts w:ascii="Arial" w:hAnsi="Arial" w:cs="Arial"/>
          <w:bCs/>
          <w:szCs w:val="24"/>
        </w:rPr>
      </w:pPr>
      <w:r w:rsidRPr="007866CC">
        <w:rPr>
          <w:rFonts w:ascii="Arial" w:hAnsi="Arial" w:cs="Arial"/>
          <w:bCs/>
          <w:szCs w:val="24"/>
        </w:rPr>
        <w:t xml:space="preserve">The </w:t>
      </w:r>
      <w:r w:rsidR="00787ABA" w:rsidRPr="007866CC">
        <w:rPr>
          <w:rFonts w:ascii="Arial" w:hAnsi="Arial" w:cs="Arial"/>
          <w:bCs/>
          <w:szCs w:val="24"/>
        </w:rPr>
        <w:t>C</w:t>
      </w:r>
      <w:r w:rsidR="00EF24A8" w:rsidRPr="007866CC">
        <w:rPr>
          <w:rFonts w:ascii="Arial" w:hAnsi="Arial" w:cs="Arial"/>
          <w:bCs/>
          <w:szCs w:val="24"/>
        </w:rPr>
        <w:t xml:space="preserve">ouncil will then make </w:t>
      </w:r>
      <w:r w:rsidR="00FD677C" w:rsidRPr="007866CC">
        <w:rPr>
          <w:rFonts w:ascii="Arial" w:hAnsi="Arial" w:cs="Arial"/>
          <w:bCs/>
          <w:szCs w:val="24"/>
        </w:rPr>
        <w:t xml:space="preserve">its </w:t>
      </w:r>
      <w:r w:rsidR="00EF24A8" w:rsidRPr="007866CC">
        <w:rPr>
          <w:rFonts w:ascii="Arial" w:hAnsi="Arial" w:cs="Arial"/>
          <w:bCs/>
          <w:szCs w:val="24"/>
        </w:rPr>
        <w:t>award decision</w:t>
      </w:r>
      <w:r w:rsidR="002072A7" w:rsidRPr="007866CC">
        <w:rPr>
          <w:rFonts w:ascii="Arial" w:hAnsi="Arial" w:cs="Arial"/>
          <w:bCs/>
          <w:szCs w:val="24"/>
        </w:rPr>
        <w:t>, if appropriate</w:t>
      </w:r>
      <w:r w:rsidR="00EF24A8" w:rsidRPr="007866CC">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CE146B"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DE4EE5" w:rsidTr="003B6AB7">
        <w:trPr>
          <w:trHeight w:val="284"/>
          <w:jc w:val="center"/>
        </w:trPr>
        <w:tc>
          <w:tcPr>
            <w:tcW w:w="1412" w:type="dxa"/>
            <w:tcBorders>
              <w:bottom w:val="single" w:sz="4" w:space="0" w:color="auto"/>
            </w:tcBorders>
          </w:tcPr>
          <w:p w:rsidR="004923E0" w:rsidRPr="003B6AB7" w:rsidRDefault="000B50C0" w:rsidP="00E415E5">
            <w:pPr>
              <w:spacing w:after="20"/>
              <w:jc w:val="both"/>
              <w:rPr>
                <w:rFonts w:ascii="Arial" w:hAnsi="Arial" w:cs="Arial"/>
                <w:b/>
                <w:sz w:val="23"/>
                <w:szCs w:val="23"/>
              </w:rPr>
            </w:pPr>
            <w:r>
              <w:rPr>
                <w:rFonts w:ascii="Arial" w:hAnsi="Arial" w:cs="Arial"/>
                <w:b/>
                <w:sz w:val="23"/>
                <w:szCs w:val="23"/>
              </w:rPr>
              <w:t>8</w:t>
            </w:r>
            <w:r w:rsidR="004923E0" w:rsidRPr="003B6AB7">
              <w:rPr>
                <w:rFonts w:ascii="Arial" w:hAnsi="Arial" w:cs="Arial"/>
                <w:b/>
                <w:sz w:val="23"/>
                <w:szCs w:val="23"/>
              </w:rPr>
              <w:t>.2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DE4EE5" w:rsidRDefault="004923E0" w:rsidP="00E415E5">
            <w:pPr>
              <w:spacing w:after="20"/>
              <w:jc w:val="center"/>
              <w:rPr>
                <w:rFonts w:ascii="Arial" w:hAnsi="Arial" w:cs="Arial"/>
                <w:sz w:val="23"/>
                <w:szCs w:val="23"/>
              </w:rPr>
            </w:pPr>
            <w:r w:rsidRPr="00DE4EE5">
              <w:rPr>
                <w:rFonts w:ascii="Arial" w:hAnsi="Arial" w:cs="Arial"/>
                <w:sz w:val="23"/>
                <w:szCs w:val="23"/>
              </w:rPr>
              <w:t>Pass/Fail</w:t>
            </w:r>
            <w:r w:rsidR="00206D58" w:rsidRPr="00DE4EE5">
              <w:rPr>
                <w:rFonts w:ascii="Arial" w:hAnsi="Arial" w:cs="Arial"/>
                <w:sz w:val="23"/>
                <w:szCs w:val="23"/>
              </w:rPr>
              <w:t>/%</w:t>
            </w:r>
          </w:p>
        </w:tc>
        <w:tc>
          <w:tcPr>
            <w:tcW w:w="1633" w:type="dxa"/>
            <w:tcBorders>
              <w:bottom w:val="single" w:sz="4" w:space="0" w:color="auto"/>
            </w:tcBorders>
            <w:vAlign w:val="center"/>
          </w:tcPr>
          <w:p w:rsidR="004923E0" w:rsidRPr="00DE4EE5" w:rsidRDefault="004923E0" w:rsidP="00E415E5">
            <w:pPr>
              <w:spacing w:after="20"/>
              <w:jc w:val="center"/>
              <w:rPr>
                <w:rFonts w:ascii="Arial" w:hAnsi="Arial" w:cs="Arial"/>
                <w:sz w:val="23"/>
                <w:szCs w:val="23"/>
              </w:rPr>
            </w:pPr>
            <w:r w:rsidRPr="00DE4EE5">
              <w:rPr>
                <w:rFonts w:ascii="Arial" w:hAnsi="Arial" w:cs="Arial"/>
                <w:sz w:val="23"/>
                <w:szCs w:val="23"/>
              </w:rPr>
              <w:t>Pass/Fail</w:t>
            </w:r>
            <w:r w:rsidR="00206D58" w:rsidRPr="00DE4EE5">
              <w:rPr>
                <w:rFonts w:ascii="Arial" w:hAnsi="Arial" w:cs="Arial"/>
                <w:sz w:val="23"/>
                <w:szCs w:val="23"/>
              </w:rPr>
              <w:t>/%</w:t>
            </w:r>
          </w:p>
        </w:tc>
      </w:tr>
      <w:tr w:rsidR="00C80D10" w:rsidRPr="00AA0749" w:rsidTr="003B6AB7">
        <w:trPr>
          <w:trHeight w:val="284"/>
          <w:jc w:val="center"/>
        </w:trPr>
        <w:tc>
          <w:tcPr>
            <w:tcW w:w="1412" w:type="dxa"/>
            <w:tcBorders>
              <w:bottom w:val="single" w:sz="4" w:space="0" w:color="auto"/>
            </w:tcBorders>
          </w:tcPr>
          <w:p w:rsidR="00CD5998" w:rsidRPr="003B6AB7" w:rsidRDefault="000B50C0" w:rsidP="00E415E5">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E415E5">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784757" w:rsidRDefault="00CD5998" w:rsidP="00E415E5">
            <w:pPr>
              <w:spacing w:after="20"/>
              <w:jc w:val="center"/>
              <w:rPr>
                <w:rFonts w:ascii="Arial" w:hAnsi="Arial" w:cs="Arial"/>
                <w:sz w:val="23"/>
                <w:szCs w:val="23"/>
              </w:rPr>
            </w:pPr>
            <w:r w:rsidRPr="00784757">
              <w:rPr>
                <w:rFonts w:ascii="Arial" w:hAnsi="Arial" w:cs="Arial"/>
                <w:sz w:val="23"/>
                <w:szCs w:val="23"/>
              </w:rPr>
              <w:t>Pass/Fail</w:t>
            </w:r>
          </w:p>
        </w:tc>
        <w:tc>
          <w:tcPr>
            <w:tcW w:w="1633" w:type="dxa"/>
            <w:tcBorders>
              <w:bottom w:val="single" w:sz="4" w:space="0" w:color="auto"/>
            </w:tcBorders>
            <w:vAlign w:val="center"/>
          </w:tcPr>
          <w:p w:rsidR="00CD5998" w:rsidRPr="00784757" w:rsidRDefault="00CD5998" w:rsidP="00E415E5">
            <w:pPr>
              <w:spacing w:after="20"/>
              <w:jc w:val="center"/>
              <w:rPr>
                <w:rFonts w:ascii="Arial" w:hAnsi="Arial" w:cs="Arial"/>
                <w:sz w:val="23"/>
                <w:szCs w:val="23"/>
              </w:rPr>
            </w:pPr>
            <w:r w:rsidRPr="00784757">
              <w:rPr>
                <w:rFonts w:ascii="Arial" w:hAnsi="Arial" w:cs="Arial"/>
                <w:sz w:val="23"/>
                <w:szCs w:val="23"/>
              </w:rPr>
              <w:t>Pass/Fail</w:t>
            </w:r>
          </w:p>
        </w:tc>
      </w:tr>
    </w:tbl>
    <w:p w:rsidR="00B41F9E" w:rsidRDefault="00B41F9E"/>
    <w:p w:rsidR="00B41F9E" w:rsidRDefault="00B41F9E"/>
    <w:p w:rsidR="00B41F9E" w:rsidRDefault="00B41F9E"/>
    <w:p w:rsidR="00B41F9E" w:rsidRDefault="00B41F9E"/>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4823"/>
        <w:gridCol w:w="1592"/>
        <w:gridCol w:w="1635"/>
      </w:tblGrid>
      <w:tr w:rsidR="00B41F9E" w:rsidRPr="00AA0749" w:rsidTr="00AF1DF3">
        <w:trPr>
          <w:trHeight w:val="284"/>
          <w:jc w:val="center"/>
        </w:trPr>
        <w:tc>
          <w:tcPr>
            <w:tcW w:w="1381"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706"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5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595"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AF1DF3">
        <w:trPr>
          <w:trHeight w:val="284"/>
          <w:jc w:val="center"/>
        </w:trPr>
        <w:tc>
          <w:tcPr>
            <w:tcW w:w="1381" w:type="dxa"/>
            <w:tcBorders>
              <w:bottom w:val="nil"/>
            </w:tcBorders>
          </w:tcPr>
          <w:p w:rsidR="00354E5F" w:rsidRPr="003B6AB7" w:rsidRDefault="000B50C0" w:rsidP="00E0080E">
            <w:pPr>
              <w:spacing w:after="20"/>
              <w:jc w:val="both"/>
              <w:rPr>
                <w:rFonts w:ascii="Arial" w:hAnsi="Arial" w:cs="Arial"/>
                <w:b/>
                <w:sz w:val="23"/>
                <w:szCs w:val="23"/>
              </w:rPr>
            </w:pPr>
            <w:r>
              <w:rPr>
                <w:rFonts w:ascii="Arial" w:hAnsi="Arial" w:cs="Arial"/>
                <w:b/>
                <w:sz w:val="23"/>
                <w:szCs w:val="23"/>
              </w:rPr>
              <w:t>8.</w:t>
            </w:r>
            <w:r w:rsidR="00CD5998" w:rsidRPr="003B6AB7">
              <w:rPr>
                <w:rFonts w:ascii="Arial" w:hAnsi="Arial" w:cs="Arial"/>
                <w:b/>
                <w:sz w:val="23"/>
                <w:szCs w:val="23"/>
              </w:rPr>
              <w:t>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706"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3B6AB7" w:rsidRDefault="00354E5F" w:rsidP="00E0080E">
            <w:pPr>
              <w:spacing w:after="20"/>
              <w:jc w:val="both"/>
              <w:rPr>
                <w:rFonts w:ascii="Arial" w:hAnsi="Arial" w:cs="Arial"/>
                <w:sz w:val="23"/>
                <w:szCs w:val="23"/>
              </w:rPr>
            </w:pPr>
            <w:r>
              <w:rPr>
                <w:rFonts w:ascii="Arial" w:hAnsi="Arial" w:cs="Arial"/>
                <w:sz w:val="23"/>
                <w:szCs w:val="23"/>
              </w:rPr>
              <w:t>Equality awards</w:t>
            </w:r>
          </w:p>
          <w:p w:rsidR="00354E5F" w:rsidRPr="00E0080E" w:rsidRDefault="00354E5F" w:rsidP="00E0080E">
            <w:pPr>
              <w:spacing w:after="20"/>
              <w:jc w:val="both"/>
              <w:rPr>
                <w:rFonts w:ascii="Arial" w:hAnsi="Arial" w:cs="Arial"/>
                <w:sz w:val="23"/>
                <w:szCs w:val="23"/>
              </w:rPr>
            </w:pPr>
            <w:r w:rsidRPr="00E0080E" w:rsidDel="00354E5F">
              <w:rPr>
                <w:rFonts w:ascii="Arial" w:hAnsi="Arial" w:cs="Arial"/>
                <w:sz w:val="23"/>
                <w:szCs w:val="23"/>
              </w:rPr>
              <w:t xml:space="preserve"> </w:t>
            </w:r>
          </w:p>
        </w:tc>
        <w:tc>
          <w:tcPr>
            <w:tcW w:w="1553" w:type="dxa"/>
            <w:tcBorders>
              <w:bottom w:val="nil"/>
            </w:tcBorders>
            <w:vAlign w:val="center"/>
          </w:tcPr>
          <w:p w:rsidR="00354E5F" w:rsidRPr="00784757" w:rsidRDefault="00354E5F" w:rsidP="00E0080E">
            <w:pPr>
              <w:spacing w:after="20"/>
              <w:jc w:val="center"/>
              <w:rPr>
                <w:rFonts w:ascii="Arial" w:hAnsi="Arial" w:cs="Arial"/>
                <w:sz w:val="23"/>
                <w:szCs w:val="23"/>
              </w:rPr>
            </w:pPr>
            <w:r w:rsidRPr="00784757">
              <w:rPr>
                <w:rFonts w:ascii="Arial" w:hAnsi="Arial" w:cs="Arial"/>
                <w:sz w:val="23"/>
                <w:szCs w:val="23"/>
              </w:rPr>
              <w:t>Pass/Fail</w:t>
            </w:r>
          </w:p>
        </w:tc>
        <w:tc>
          <w:tcPr>
            <w:tcW w:w="1595" w:type="dxa"/>
            <w:tcBorders>
              <w:bottom w:val="nil"/>
            </w:tcBorders>
            <w:vAlign w:val="center"/>
          </w:tcPr>
          <w:p w:rsidR="00354E5F" w:rsidRPr="00784757" w:rsidRDefault="00354E5F" w:rsidP="00E0080E">
            <w:pPr>
              <w:spacing w:after="20"/>
              <w:jc w:val="center"/>
              <w:rPr>
                <w:rFonts w:ascii="Arial" w:hAnsi="Arial" w:cs="Arial"/>
                <w:sz w:val="23"/>
                <w:szCs w:val="23"/>
              </w:rPr>
            </w:pPr>
            <w:r w:rsidRPr="00784757">
              <w:rPr>
                <w:rFonts w:ascii="Arial" w:hAnsi="Arial" w:cs="Arial"/>
                <w:sz w:val="23"/>
                <w:szCs w:val="23"/>
              </w:rPr>
              <w:t>Pass/Fail</w:t>
            </w:r>
          </w:p>
        </w:tc>
      </w:tr>
      <w:tr w:rsidR="00354E5F" w:rsidRPr="00AA0749" w:rsidTr="00AF1DF3">
        <w:trPr>
          <w:trHeight w:val="284"/>
          <w:jc w:val="center"/>
        </w:trPr>
        <w:tc>
          <w:tcPr>
            <w:tcW w:w="1381"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706"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5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595"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CE146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A1212D">
              <w:rPr>
                <w:rFonts w:ascii="Arial" w:hAnsi="Arial" w:cs="Arial"/>
                <w:b/>
                <w:bCs/>
                <w:szCs w:val="24"/>
              </w:rPr>
              <w:t>Weighting Within Sub-Heading</w:t>
            </w:r>
          </w:p>
        </w:tc>
      </w:tr>
      <w:tr w:rsidR="00A1212D" w:rsidRPr="00C46AE8" w:rsidTr="00D62361">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A1212D" w:rsidRPr="00AF1DF3" w:rsidRDefault="00A1212D" w:rsidP="00A1212D">
            <w:pPr>
              <w:rPr>
                <w:rFonts w:ascii="Arial" w:hAnsi="Arial" w:cs="Arial"/>
                <w:b/>
                <w:szCs w:val="24"/>
              </w:rPr>
            </w:pPr>
            <w:r w:rsidRPr="00AF1DF3">
              <w:rPr>
                <w:rFonts w:ascii="Arial" w:hAnsi="Arial" w:cs="Arial"/>
                <w:b/>
                <w:szCs w:val="24"/>
              </w:rPr>
              <w:t>Quality</w:t>
            </w:r>
          </w:p>
          <w:p w:rsidR="00A1212D" w:rsidRPr="007866CC" w:rsidRDefault="006564D5" w:rsidP="00A1212D">
            <w:pPr>
              <w:pStyle w:val="ListParagraph"/>
              <w:numPr>
                <w:ilvl w:val="0"/>
                <w:numId w:val="17"/>
              </w:numPr>
              <w:rPr>
                <w:rFonts w:ascii="Arial" w:hAnsi="Arial" w:cs="Arial"/>
                <w:szCs w:val="24"/>
              </w:rPr>
            </w:pPr>
            <w:r>
              <w:rPr>
                <w:rFonts w:ascii="Arial" w:hAnsi="Arial" w:cs="Arial"/>
                <w:szCs w:val="24"/>
              </w:rPr>
              <w:t>Ability of P</w:t>
            </w:r>
            <w:r w:rsidR="00A1212D" w:rsidRPr="007866CC">
              <w:rPr>
                <w:rFonts w:ascii="Arial" w:hAnsi="Arial" w:cs="Arial"/>
                <w:szCs w:val="24"/>
              </w:rPr>
              <w:t>roposed Project Manager</w:t>
            </w:r>
          </w:p>
          <w:p w:rsidR="00A1212D" w:rsidRPr="006564D5" w:rsidRDefault="00A1212D" w:rsidP="006564D5">
            <w:pPr>
              <w:pStyle w:val="ListParagraph"/>
              <w:numPr>
                <w:ilvl w:val="0"/>
                <w:numId w:val="17"/>
              </w:numPr>
              <w:rPr>
                <w:rFonts w:ascii="Arial" w:hAnsi="Arial" w:cs="Arial"/>
                <w:szCs w:val="24"/>
              </w:rPr>
            </w:pPr>
            <w:r w:rsidRPr="006564D5">
              <w:rPr>
                <w:rFonts w:ascii="Arial" w:hAnsi="Arial" w:cs="Arial"/>
                <w:szCs w:val="24"/>
              </w:rPr>
              <w:t xml:space="preserve">Quality / Robustness of </w:t>
            </w:r>
            <w:r w:rsidR="006564D5">
              <w:rPr>
                <w:rFonts w:ascii="Arial" w:hAnsi="Arial" w:cs="Arial"/>
                <w:szCs w:val="24"/>
              </w:rPr>
              <w:t>Contractor’s Design Elements</w:t>
            </w:r>
          </w:p>
          <w:p w:rsidR="00A1212D" w:rsidRDefault="00A1212D" w:rsidP="00A1212D">
            <w:pPr>
              <w:pStyle w:val="ListParagraph"/>
              <w:numPr>
                <w:ilvl w:val="0"/>
                <w:numId w:val="17"/>
              </w:numPr>
              <w:rPr>
                <w:rFonts w:ascii="Arial" w:hAnsi="Arial" w:cs="Arial"/>
                <w:szCs w:val="24"/>
              </w:rPr>
            </w:pPr>
            <w:r w:rsidRPr="00AF1DF3">
              <w:rPr>
                <w:rFonts w:ascii="Arial" w:hAnsi="Arial" w:cs="Arial"/>
                <w:szCs w:val="24"/>
              </w:rPr>
              <w:t>Time</w:t>
            </w:r>
          </w:p>
          <w:p w:rsidR="00A1212D" w:rsidRDefault="00A1212D" w:rsidP="00A1212D">
            <w:pPr>
              <w:pStyle w:val="ListParagraph"/>
              <w:numPr>
                <w:ilvl w:val="0"/>
                <w:numId w:val="17"/>
              </w:numPr>
              <w:rPr>
                <w:rFonts w:ascii="Arial" w:hAnsi="Arial" w:cs="Arial"/>
                <w:szCs w:val="24"/>
              </w:rPr>
            </w:pPr>
            <w:r w:rsidRPr="00AF1DF3">
              <w:rPr>
                <w:rFonts w:ascii="Arial" w:hAnsi="Arial" w:cs="Arial"/>
                <w:szCs w:val="24"/>
              </w:rPr>
              <w:t>Added Value</w:t>
            </w:r>
          </w:p>
          <w:p w:rsidR="00A1212D" w:rsidRDefault="00A1212D" w:rsidP="00A1212D">
            <w:pPr>
              <w:pStyle w:val="ListParagraph"/>
              <w:numPr>
                <w:ilvl w:val="0"/>
                <w:numId w:val="17"/>
              </w:numPr>
              <w:rPr>
                <w:rFonts w:ascii="Arial" w:hAnsi="Arial" w:cs="Arial"/>
                <w:szCs w:val="24"/>
              </w:rPr>
            </w:pPr>
            <w:r>
              <w:rPr>
                <w:rFonts w:ascii="Arial" w:hAnsi="Arial" w:cs="Arial"/>
                <w:szCs w:val="24"/>
              </w:rPr>
              <w:t>Risk</w:t>
            </w:r>
            <w:r w:rsidRPr="00AF1DF3">
              <w:rPr>
                <w:rFonts w:ascii="Arial" w:hAnsi="Arial" w:cs="Arial"/>
                <w:szCs w:val="24"/>
              </w:rPr>
              <w:t xml:space="preserve"> </w:t>
            </w:r>
            <w:r w:rsidR="00805188">
              <w:rPr>
                <w:rFonts w:ascii="Arial" w:hAnsi="Arial" w:cs="Arial"/>
                <w:szCs w:val="24"/>
              </w:rPr>
              <w:t>Register</w:t>
            </w:r>
          </w:p>
          <w:p w:rsidR="00A1212D" w:rsidRPr="00AF1DF3" w:rsidRDefault="00A1212D" w:rsidP="00A1212D">
            <w:pPr>
              <w:pStyle w:val="ListParagraph"/>
              <w:ind w:left="360"/>
              <w:rPr>
                <w:rFonts w:ascii="Arial" w:hAnsi="Arial" w:cs="Arial"/>
                <w:szCs w:val="24"/>
              </w:rPr>
            </w:pPr>
          </w:p>
        </w:tc>
        <w:tc>
          <w:tcPr>
            <w:tcW w:w="2426" w:type="dxa"/>
            <w:tcBorders>
              <w:top w:val="single" w:sz="8" w:space="0" w:color="auto"/>
              <w:left w:val="nil"/>
              <w:right w:val="single" w:sz="8" w:space="0" w:color="auto"/>
            </w:tcBorders>
            <w:hideMark/>
          </w:tcPr>
          <w:p w:rsidR="00A1212D" w:rsidRPr="00AF1DF3" w:rsidRDefault="00A1212D" w:rsidP="00A1212D">
            <w:pPr>
              <w:rPr>
                <w:rFonts w:ascii="Arial" w:hAnsi="Arial" w:cs="Arial"/>
                <w:szCs w:val="24"/>
              </w:rPr>
            </w:pPr>
          </w:p>
          <w:p w:rsidR="00A1212D" w:rsidRDefault="00A1212D" w:rsidP="00A1212D">
            <w:pPr>
              <w:rPr>
                <w:rFonts w:ascii="Arial" w:hAnsi="Arial" w:cs="Arial"/>
                <w:szCs w:val="24"/>
              </w:rPr>
            </w:pPr>
            <w:r w:rsidRPr="00AF1DF3">
              <w:rPr>
                <w:rFonts w:ascii="Arial" w:hAnsi="Arial" w:cs="Arial"/>
                <w:szCs w:val="24"/>
              </w:rPr>
              <w:t xml:space="preserve">              </w:t>
            </w:r>
          </w:p>
          <w:p w:rsidR="00A1212D" w:rsidRDefault="00A1212D" w:rsidP="00A1212D">
            <w:pPr>
              <w:rPr>
                <w:rFonts w:ascii="Arial" w:hAnsi="Arial" w:cs="Arial"/>
                <w:szCs w:val="24"/>
              </w:rPr>
            </w:pPr>
          </w:p>
          <w:p w:rsidR="00A1212D" w:rsidRPr="00AF1DF3" w:rsidRDefault="00A1212D" w:rsidP="00A1212D">
            <w:pPr>
              <w:rPr>
                <w:rFonts w:ascii="Arial" w:hAnsi="Arial" w:cs="Arial"/>
                <w:szCs w:val="24"/>
              </w:rPr>
            </w:pPr>
            <w:r w:rsidRPr="00AF1DF3">
              <w:rPr>
                <w:rFonts w:ascii="Arial" w:hAnsi="Arial" w:cs="Arial"/>
                <w:szCs w:val="24"/>
              </w:rPr>
              <w:t xml:space="preserve"> </w:t>
            </w:r>
            <w:r>
              <w:rPr>
                <w:rFonts w:ascii="Arial" w:hAnsi="Arial" w:cs="Arial"/>
                <w:szCs w:val="24"/>
              </w:rPr>
              <w:t xml:space="preserve">             40</w:t>
            </w:r>
          </w:p>
        </w:tc>
        <w:tc>
          <w:tcPr>
            <w:tcW w:w="2427" w:type="dxa"/>
            <w:tcBorders>
              <w:top w:val="single" w:sz="8" w:space="0" w:color="auto"/>
              <w:left w:val="nil"/>
              <w:right w:val="single" w:sz="8" w:space="0" w:color="auto"/>
            </w:tcBorders>
            <w:tcMar>
              <w:top w:w="0" w:type="dxa"/>
              <w:left w:w="108" w:type="dxa"/>
              <w:bottom w:w="0" w:type="dxa"/>
              <w:right w:w="108" w:type="dxa"/>
            </w:tcMar>
            <w:hideMark/>
          </w:tcPr>
          <w:p w:rsidR="00A1212D" w:rsidRPr="00AF1DF3" w:rsidRDefault="00A1212D" w:rsidP="00A1212D">
            <w:pPr>
              <w:rPr>
                <w:rFonts w:ascii="Arial" w:hAnsi="Arial" w:cs="Arial"/>
                <w:szCs w:val="24"/>
              </w:rPr>
            </w:pPr>
          </w:p>
          <w:p w:rsidR="00A1212D" w:rsidRPr="00AF1DF3" w:rsidRDefault="00A1212D" w:rsidP="00A1212D">
            <w:pPr>
              <w:rPr>
                <w:rFonts w:ascii="Arial" w:hAnsi="Arial" w:cs="Arial"/>
                <w:szCs w:val="24"/>
              </w:rPr>
            </w:pPr>
            <w:r w:rsidRPr="00AF1DF3">
              <w:rPr>
                <w:rFonts w:ascii="Arial" w:hAnsi="Arial" w:cs="Arial"/>
                <w:szCs w:val="24"/>
              </w:rPr>
              <w:t xml:space="preserve">               5</w:t>
            </w:r>
          </w:p>
          <w:p w:rsidR="00A1212D" w:rsidRPr="00AF1DF3" w:rsidRDefault="00A1212D" w:rsidP="00A1212D">
            <w:pPr>
              <w:rPr>
                <w:rFonts w:ascii="Arial" w:hAnsi="Arial" w:cs="Arial"/>
                <w:szCs w:val="24"/>
              </w:rPr>
            </w:pPr>
            <w:r w:rsidRPr="00AF1DF3">
              <w:rPr>
                <w:rFonts w:ascii="Arial" w:hAnsi="Arial" w:cs="Arial"/>
                <w:szCs w:val="24"/>
              </w:rPr>
              <w:t xml:space="preserve">               </w:t>
            </w:r>
            <w:r w:rsidR="00805188">
              <w:rPr>
                <w:rFonts w:ascii="Arial" w:hAnsi="Arial" w:cs="Arial"/>
                <w:szCs w:val="24"/>
              </w:rPr>
              <w:t>20</w:t>
            </w:r>
          </w:p>
          <w:p w:rsidR="00A1212D" w:rsidRPr="00AF1DF3" w:rsidRDefault="00A1212D" w:rsidP="00A1212D">
            <w:pPr>
              <w:rPr>
                <w:rFonts w:ascii="Arial" w:hAnsi="Arial" w:cs="Arial"/>
                <w:szCs w:val="24"/>
              </w:rPr>
            </w:pPr>
            <w:r w:rsidRPr="00AF1DF3">
              <w:rPr>
                <w:rFonts w:ascii="Arial" w:hAnsi="Arial" w:cs="Arial"/>
                <w:szCs w:val="24"/>
              </w:rPr>
              <w:t xml:space="preserve">               </w:t>
            </w:r>
          </w:p>
          <w:p w:rsidR="00A1212D" w:rsidRPr="00AF1DF3" w:rsidRDefault="00A1212D" w:rsidP="00A1212D">
            <w:pPr>
              <w:rPr>
                <w:rFonts w:ascii="Arial" w:hAnsi="Arial" w:cs="Arial"/>
                <w:szCs w:val="24"/>
              </w:rPr>
            </w:pPr>
            <w:r w:rsidRPr="00AF1DF3">
              <w:rPr>
                <w:rFonts w:ascii="Arial" w:hAnsi="Arial" w:cs="Arial"/>
                <w:szCs w:val="24"/>
              </w:rPr>
              <w:t xml:space="preserve">               5</w:t>
            </w:r>
          </w:p>
          <w:p w:rsidR="00A1212D" w:rsidRPr="00AF1DF3" w:rsidRDefault="006564D5" w:rsidP="00A1212D">
            <w:pPr>
              <w:rPr>
                <w:rFonts w:ascii="Arial" w:hAnsi="Arial" w:cs="Arial"/>
                <w:szCs w:val="24"/>
              </w:rPr>
            </w:pPr>
            <w:r>
              <w:rPr>
                <w:rFonts w:ascii="Arial" w:hAnsi="Arial" w:cs="Arial"/>
                <w:szCs w:val="24"/>
              </w:rPr>
              <w:t xml:space="preserve">               10</w:t>
            </w:r>
          </w:p>
          <w:p w:rsidR="00A1212D" w:rsidRDefault="00A1212D" w:rsidP="00A1212D">
            <w:pPr>
              <w:rPr>
                <w:rFonts w:ascii="Arial" w:hAnsi="Arial" w:cs="Arial"/>
                <w:szCs w:val="24"/>
              </w:rPr>
            </w:pPr>
            <w:r>
              <w:rPr>
                <w:rFonts w:ascii="Arial" w:hAnsi="Arial" w:cs="Arial"/>
                <w:szCs w:val="24"/>
              </w:rPr>
              <w:t xml:space="preserve">               </w:t>
            </w:r>
            <w:r w:rsidR="00805188">
              <w:rPr>
                <w:rFonts w:ascii="Arial" w:hAnsi="Arial" w:cs="Arial"/>
                <w:szCs w:val="24"/>
              </w:rPr>
              <w:t>0</w:t>
            </w:r>
          </w:p>
          <w:p w:rsidR="00A1212D" w:rsidRPr="00AF1DF3" w:rsidRDefault="00A1212D" w:rsidP="00A1212D">
            <w:pPr>
              <w:rPr>
                <w:rFonts w:ascii="Arial" w:hAnsi="Arial" w:cs="Arial"/>
                <w:szCs w:val="24"/>
              </w:rPr>
            </w:pPr>
            <w:r>
              <w:rPr>
                <w:rFonts w:ascii="Arial" w:hAnsi="Arial" w:cs="Arial"/>
                <w:szCs w:val="24"/>
              </w:rPr>
              <w:t xml:space="preserve">               </w:t>
            </w:r>
          </w:p>
        </w:tc>
      </w:tr>
      <w:tr w:rsidR="00A1212D" w:rsidRPr="00C46AE8" w:rsidTr="00A47B22">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1212D" w:rsidRPr="00AF1DF3" w:rsidRDefault="00A1212D" w:rsidP="00A1212D">
            <w:pPr>
              <w:rPr>
                <w:rFonts w:ascii="Arial" w:hAnsi="Arial" w:cs="Arial"/>
                <w:b/>
                <w:bCs/>
                <w:szCs w:val="24"/>
              </w:rPr>
            </w:pPr>
            <w:r w:rsidRPr="00AF1DF3">
              <w:rPr>
                <w:rFonts w:ascii="Arial" w:hAnsi="Arial" w:cs="Arial"/>
                <w:b/>
                <w:bCs/>
                <w:szCs w:val="24"/>
              </w:rPr>
              <w:t xml:space="preserve">* Price </w:t>
            </w:r>
            <w:r w:rsidRPr="00AF1DF3">
              <w:rPr>
                <w:rFonts w:ascii="Arial" w:hAnsi="Arial" w:cs="Arial"/>
                <w:b/>
                <w:bCs/>
                <w:sz w:val="20"/>
                <w:szCs w:val="24"/>
              </w:rPr>
              <w:t>(exclusive of VAT)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A1212D" w:rsidRPr="00AF1DF3" w:rsidRDefault="00A1212D" w:rsidP="00A1212D">
            <w:pP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A1212D" w:rsidRPr="00AF1DF3" w:rsidRDefault="00A1212D" w:rsidP="00A1212D">
            <w:pPr>
              <w:rPr>
                <w:rFonts w:ascii="Arial" w:hAnsi="Arial" w:cs="Arial"/>
                <w:szCs w:val="24"/>
              </w:rPr>
            </w:pPr>
          </w:p>
        </w:tc>
      </w:tr>
      <w:tr w:rsidR="00A1212D" w:rsidRPr="00C46AE8" w:rsidTr="00D62361">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A1212D" w:rsidRPr="00A910F0" w:rsidRDefault="00A1212D" w:rsidP="00A1212D">
            <w:pPr>
              <w:pStyle w:val="ListParagraph"/>
              <w:numPr>
                <w:ilvl w:val="0"/>
                <w:numId w:val="17"/>
              </w:numPr>
              <w:tabs>
                <w:tab w:val="left" w:pos="0"/>
              </w:tabs>
              <w:rPr>
                <w:rFonts w:ascii="Arial" w:hAnsi="Arial" w:cs="Arial"/>
                <w:szCs w:val="24"/>
              </w:rPr>
            </w:pPr>
            <w:r w:rsidRPr="00A910F0">
              <w:rPr>
                <w:rFonts w:ascii="Arial" w:hAnsi="Arial" w:cs="Arial"/>
                <w:szCs w:val="24"/>
              </w:rPr>
              <w:t>Fixed Lump Sum Price</w:t>
            </w:r>
          </w:p>
          <w:p w:rsidR="00A1212D" w:rsidRDefault="007866CC" w:rsidP="00A1212D">
            <w:pPr>
              <w:pStyle w:val="ListParagraph"/>
              <w:numPr>
                <w:ilvl w:val="0"/>
                <w:numId w:val="17"/>
              </w:numPr>
              <w:tabs>
                <w:tab w:val="left" w:pos="0"/>
              </w:tabs>
              <w:rPr>
                <w:rFonts w:ascii="Arial" w:hAnsi="Arial" w:cs="Arial"/>
                <w:szCs w:val="24"/>
              </w:rPr>
            </w:pPr>
            <w:r>
              <w:rPr>
                <w:rFonts w:ascii="Arial" w:hAnsi="Arial" w:cs="Arial"/>
                <w:szCs w:val="24"/>
              </w:rPr>
              <w:t>Pricing Schedule</w:t>
            </w:r>
          </w:p>
          <w:p w:rsidR="00A1212D" w:rsidRPr="00DD0051" w:rsidRDefault="00A1212D" w:rsidP="00A1212D">
            <w:pPr>
              <w:pStyle w:val="ListParagraph"/>
              <w:tabs>
                <w:tab w:val="left" w:pos="0"/>
              </w:tabs>
              <w:ind w:left="360"/>
              <w:rPr>
                <w:rFonts w:ascii="Arial" w:hAnsi="Arial" w:cs="Arial"/>
                <w:szCs w:val="24"/>
              </w:rPr>
            </w:pPr>
          </w:p>
        </w:tc>
        <w:tc>
          <w:tcPr>
            <w:tcW w:w="2426" w:type="dxa"/>
            <w:tcBorders>
              <w:top w:val="nil"/>
              <w:left w:val="nil"/>
              <w:bottom w:val="nil"/>
              <w:right w:val="single" w:sz="8" w:space="0" w:color="auto"/>
            </w:tcBorders>
            <w:tcMar>
              <w:top w:w="0" w:type="dxa"/>
              <w:left w:w="108" w:type="dxa"/>
              <w:bottom w:w="0" w:type="dxa"/>
              <w:right w:w="108" w:type="dxa"/>
            </w:tcMar>
            <w:hideMark/>
          </w:tcPr>
          <w:p w:rsidR="00A1212D" w:rsidRDefault="00A1212D" w:rsidP="00A1212D">
            <w:pPr>
              <w:rPr>
                <w:rFonts w:ascii="Arial" w:hAnsi="Arial" w:cs="Arial"/>
                <w:szCs w:val="24"/>
              </w:rPr>
            </w:pPr>
            <w:r w:rsidRPr="00AF1DF3">
              <w:rPr>
                <w:rFonts w:ascii="Arial" w:hAnsi="Arial" w:cs="Arial"/>
                <w:szCs w:val="24"/>
              </w:rPr>
              <w:t xml:space="preserve">             60</w:t>
            </w:r>
          </w:p>
          <w:p w:rsidR="00A1212D" w:rsidRDefault="00A1212D" w:rsidP="00A1212D">
            <w:pPr>
              <w:rPr>
                <w:rFonts w:ascii="Arial" w:hAnsi="Arial" w:cs="Arial"/>
                <w:szCs w:val="24"/>
              </w:rPr>
            </w:pPr>
            <w:r>
              <w:rPr>
                <w:rFonts w:ascii="Arial" w:hAnsi="Arial" w:cs="Arial"/>
                <w:szCs w:val="24"/>
              </w:rPr>
              <w:t xml:space="preserve">             </w:t>
            </w:r>
          </w:p>
          <w:p w:rsidR="00A1212D" w:rsidRPr="00AF1DF3" w:rsidRDefault="00A1212D" w:rsidP="00A1212D">
            <w:pPr>
              <w:rPr>
                <w:rFonts w:ascii="Arial" w:hAnsi="Arial" w:cs="Arial"/>
                <w:szCs w:val="24"/>
              </w:rPr>
            </w:pPr>
            <w:r>
              <w:rPr>
                <w:rFonts w:ascii="Arial" w:hAnsi="Arial" w:cs="Arial"/>
                <w:szCs w:val="24"/>
              </w:rPr>
              <w:t xml:space="preserve">             </w:t>
            </w:r>
          </w:p>
        </w:tc>
        <w:tc>
          <w:tcPr>
            <w:tcW w:w="2427" w:type="dxa"/>
            <w:tcBorders>
              <w:top w:val="nil"/>
              <w:left w:val="nil"/>
              <w:bottom w:val="nil"/>
              <w:right w:val="single" w:sz="8" w:space="0" w:color="auto"/>
            </w:tcBorders>
            <w:tcMar>
              <w:top w:w="0" w:type="dxa"/>
              <w:left w:w="108" w:type="dxa"/>
              <w:bottom w:w="0" w:type="dxa"/>
              <w:right w:w="108" w:type="dxa"/>
            </w:tcMar>
          </w:tcPr>
          <w:p w:rsidR="00A1212D" w:rsidRDefault="00A1212D" w:rsidP="00A1212D">
            <w:pPr>
              <w:rPr>
                <w:rFonts w:ascii="Arial" w:hAnsi="Arial" w:cs="Arial"/>
                <w:szCs w:val="24"/>
              </w:rPr>
            </w:pPr>
            <w:r w:rsidRPr="00AF1DF3">
              <w:rPr>
                <w:rFonts w:ascii="Arial" w:hAnsi="Arial" w:cs="Arial"/>
                <w:szCs w:val="24"/>
              </w:rPr>
              <w:t xml:space="preserve">             60</w:t>
            </w:r>
          </w:p>
          <w:p w:rsidR="00A1212D" w:rsidRDefault="00A1212D" w:rsidP="00A1212D">
            <w:pPr>
              <w:rPr>
                <w:rFonts w:ascii="Arial" w:hAnsi="Arial" w:cs="Arial"/>
                <w:szCs w:val="24"/>
              </w:rPr>
            </w:pPr>
            <w:r>
              <w:rPr>
                <w:rFonts w:ascii="Arial" w:hAnsi="Arial" w:cs="Arial"/>
                <w:szCs w:val="24"/>
              </w:rPr>
              <w:t xml:space="preserve">               0</w:t>
            </w:r>
          </w:p>
          <w:p w:rsidR="00A1212D" w:rsidRPr="00AF1DF3" w:rsidRDefault="00A1212D" w:rsidP="00A1212D">
            <w:pPr>
              <w:rPr>
                <w:rFonts w:ascii="Arial" w:hAnsi="Arial" w:cs="Arial"/>
                <w:szCs w:val="24"/>
              </w:rPr>
            </w:pPr>
            <w:r>
              <w:rPr>
                <w:rFonts w:ascii="Arial" w:hAnsi="Arial" w:cs="Arial"/>
                <w:szCs w:val="24"/>
              </w:rPr>
              <w:t xml:space="preserve">             </w:t>
            </w:r>
          </w:p>
        </w:tc>
      </w:tr>
      <w:tr w:rsidR="00A1212D"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A1212D" w:rsidRPr="00C46AE8" w:rsidRDefault="00A1212D" w:rsidP="00A1212D">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A1212D" w:rsidRPr="00C46AE8" w:rsidRDefault="00A1212D" w:rsidP="00A1212D">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A1212D" w:rsidRPr="00C46AE8" w:rsidRDefault="00270A56" w:rsidP="00A1212D">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B54043">
        <w:rPr>
          <w:rFonts w:ascii="Arial" w:hAnsi="Arial" w:cs="Arial"/>
          <w:szCs w:val="24"/>
        </w:rPr>
        <w:t>Three</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AF1DF3" w:rsidRPr="00980A3E" w:rsidRDefault="00AF1DF3" w:rsidP="00AF1DF3">
      <w:pPr>
        <w:jc w:val="both"/>
        <w:rPr>
          <w:rFonts w:ascii="Arial" w:hAnsi="Arial"/>
          <w:szCs w:val="24"/>
        </w:rPr>
      </w:pPr>
      <w:r w:rsidRPr="00980A3E">
        <w:rPr>
          <w:rFonts w:ascii="Arial" w:hAnsi="Arial"/>
          <w:szCs w:val="24"/>
        </w:rPr>
        <w:t>The Democratic Services manager, Corby Borough Council, Corby Cube, Parklands Gateway, George Street, Corby, Northamptonshire, NN17 1QG.</w:t>
      </w:r>
    </w:p>
    <w:p w:rsidR="009D0617" w:rsidRPr="00DC26C7" w:rsidRDefault="00AF1DF3" w:rsidP="009D0617">
      <w:pPr>
        <w:jc w:val="both"/>
        <w:rPr>
          <w:rFonts w:ascii="Arial" w:hAnsi="Arial" w:cs="Arial"/>
          <w:szCs w:val="24"/>
        </w:rPr>
      </w:pPr>
      <w:r>
        <w:rPr>
          <w:rFonts w:ascii="Arial" w:hAnsi="Arial"/>
          <w:color w:val="FF0000"/>
          <w:szCs w:val="24"/>
        </w:rPr>
        <w:t xml:space="preserve"> </w:t>
      </w:r>
    </w:p>
    <w:p w:rsidR="00E97FE2"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AF1DF3">
        <w:rPr>
          <w:rFonts w:ascii="Arial" w:hAnsi="Arial" w:cs="Arial"/>
          <w:b/>
          <w:szCs w:val="24"/>
          <w:u w:val="single"/>
        </w:rPr>
        <w:t xml:space="preserve">12 noon </w:t>
      </w:r>
      <w:r w:rsidR="00D56948">
        <w:rPr>
          <w:rFonts w:ascii="Arial" w:hAnsi="Arial" w:cs="Arial"/>
          <w:b/>
          <w:szCs w:val="24"/>
          <w:u w:val="single"/>
        </w:rPr>
        <w:t xml:space="preserve">on </w:t>
      </w:r>
      <w:r w:rsidR="00CE146B">
        <w:rPr>
          <w:rFonts w:ascii="Arial" w:hAnsi="Arial" w:cs="Arial"/>
          <w:b/>
          <w:szCs w:val="24"/>
          <w:u w:val="single"/>
        </w:rPr>
        <w:t>Thursday 2</w:t>
      </w:r>
      <w:r w:rsidR="00CE146B" w:rsidRPr="00CE146B">
        <w:rPr>
          <w:rFonts w:ascii="Arial" w:hAnsi="Arial" w:cs="Arial"/>
          <w:b/>
          <w:szCs w:val="24"/>
          <w:u w:val="single"/>
          <w:vertAlign w:val="superscript"/>
        </w:rPr>
        <w:t>nd</w:t>
      </w:r>
      <w:r w:rsidR="00CE146B">
        <w:rPr>
          <w:rFonts w:ascii="Arial" w:hAnsi="Arial" w:cs="Arial"/>
          <w:b/>
          <w:szCs w:val="24"/>
          <w:u w:val="single"/>
        </w:rPr>
        <w:t xml:space="preserve"> March</w:t>
      </w:r>
      <w:r w:rsidR="00AF1DF3">
        <w:rPr>
          <w:rFonts w:ascii="Arial" w:hAnsi="Arial" w:cs="Arial"/>
          <w:b/>
          <w:szCs w:val="24"/>
          <w:u w:val="single"/>
        </w:rPr>
        <w:t xml:space="preserve"> 2017</w:t>
      </w:r>
      <w:r w:rsidR="00E97FE2" w:rsidRPr="00AA0749">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7866CC" w:rsidRDefault="00811F0D" w:rsidP="007866CC">
      <w:pPr>
        <w:autoSpaceDE w:val="0"/>
        <w:autoSpaceDN w:val="0"/>
        <w:adjustRightInd w:val="0"/>
        <w:jc w:val="both"/>
        <w:rPr>
          <w:rFonts w:ascii="Arial" w:hAnsi="Arial" w:cs="Arial"/>
          <w:szCs w:val="24"/>
        </w:rPr>
      </w:pPr>
      <w:r w:rsidRPr="007866CC">
        <w:rPr>
          <w:rFonts w:ascii="Arial" w:hAnsi="Arial" w:cs="Arial"/>
          <w:szCs w:val="24"/>
        </w:rPr>
        <w:t xml:space="preserve">Charlotte Milligan-Everett / Policy &amp; Strategy Officer / </w:t>
      </w:r>
      <w:hyperlink r:id="rId13" w:history="1">
        <w:r w:rsidRPr="007866CC">
          <w:rPr>
            <w:rStyle w:val="Hyperlink"/>
            <w:rFonts w:ascii="Arial" w:hAnsi="Arial" w:cs="Arial"/>
            <w:szCs w:val="24"/>
          </w:rPr>
          <w:t>charlotte.milligan-everett@corby.gov.uk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bookmarkStart w:id="9" w:name="_GoBack"/>
      <w:bookmarkEnd w:id="9"/>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CE146B"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5B" w:rsidRDefault="00C10B5B">
      <w:r>
        <w:separator/>
      </w:r>
    </w:p>
  </w:endnote>
  <w:endnote w:type="continuationSeparator" w:id="0">
    <w:p w:rsidR="00C10B5B" w:rsidRDefault="00C1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D5" w:rsidRDefault="006564D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64D5" w:rsidRDefault="00656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6564D5" w:rsidRPr="00DC26C7" w:rsidRDefault="006564D5"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CE146B">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CE146B">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5B" w:rsidRDefault="00C10B5B">
      <w:r>
        <w:separator/>
      </w:r>
    </w:p>
  </w:footnote>
  <w:footnote w:type="continuationSeparator" w:id="0">
    <w:p w:rsidR="00C10B5B" w:rsidRDefault="00C10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D5" w:rsidRPr="00E439A2" w:rsidRDefault="006564D5"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7E3"/>
    <w:multiLevelType w:val="hybridMultilevel"/>
    <w:tmpl w:val="DE74C5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19451DEF"/>
    <w:multiLevelType w:val="hybridMultilevel"/>
    <w:tmpl w:val="148CB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4923164C"/>
    <w:multiLevelType w:val="hybridMultilevel"/>
    <w:tmpl w:val="12A0FDCC"/>
    <w:lvl w:ilvl="0" w:tplc="1CDEF7E0">
      <w:start w:val="1"/>
      <w:numFmt w:val="decimal"/>
      <w:lvlText w:val="%1."/>
      <w:lvlJc w:val="left"/>
      <w:pPr>
        <w:ind w:left="360" w:hanging="360"/>
      </w:pPr>
      <w:rPr>
        <w:rFonts w:ascii="Arial" w:eastAsia="Times New Roman" w:hAnsi="Arial" w:cs="Arial"/>
        <w:color w:val="FF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106267B"/>
    <w:multiLevelType w:val="hybridMultilevel"/>
    <w:tmpl w:val="DC36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615B3C5A"/>
    <w:multiLevelType w:val="hybridMultilevel"/>
    <w:tmpl w:val="C66810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7"/>
  </w:num>
  <w:num w:numId="4">
    <w:abstractNumId w:val="14"/>
  </w:num>
  <w:num w:numId="5">
    <w:abstractNumId w:val="11"/>
  </w:num>
  <w:num w:numId="6">
    <w:abstractNumId w:val="3"/>
  </w:num>
  <w:num w:numId="7">
    <w:abstractNumId w:val="9"/>
  </w:num>
  <w:num w:numId="8">
    <w:abstractNumId w:val="2"/>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12"/>
  </w:num>
  <w:num w:numId="16">
    <w:abstractNumId w:val="15"/>
  </w:num>
  <w:num w:numId="17">
    <w:abstractNumId w:val="0"/>
  </w:num>
  <w:num w:numId="18">
    <w:abstractNumId w:val="13"/>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3F32"/>
    <w:rsid w:val="00136D43"/>
    <w:rsid w:val="001378C8"/>
    <w:rsid w:val="0014024F"/>
    <w:rsid w:val="001434B6"/>
    <w:rsid w:val="00144A6D"/>
    <w:rsid w:val="00145541"/>
    <w:rsid w:val="00152AB3"/>
    <w:rsid w:val="001541C3"/>
    <w:rsid w:val="00171C5F"/>
    <w:rsid w:val="0017265C"/>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0A56"/>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5CF1"/>
    <w:rsid w:val="004159B5"/>
    <w:rsid w:val="00420937"/>
    <w:rsid w:val="00423A66"/>
    <w:rsid w:val="00426D7A"/>
    <w:rsid w:val="00427DDE"/>
    <w:rsid w:val="00434D21"/>
    <w:rsid w:val="00441341"/>
    <w:rsid w:val="00455FD1"/>
    <w:rsid w:val="0046240D"/>
    <w:rsid w:val="004624E2"/>
    <w:rsid w:val="0046468A"/>
    <w:rsid w:val="00465B85"/>
    <w:rsid w:val="0047346E"/>
    <w:rsid w:val="00474525"/>
    <w:rsid w:val="0048101D"/>
    <w:rsid w:val="00486BF4"/>
    <w:rsid w:val="004904E5"/>
    <w:rsid w:val="004923E0"/>
    <w:rsid w:val="00494B87"/>
    <w:rsid w:val="004B0870"/>
    <w:rsid w:val="004B3738"/>
    <w:rsid w:val="004B3D91"/>
    <w:rsid w:val="004B659A"/>
    <w:rsid w:val="004B7183"/>
    <w:rsid w:val="004C0A41"/>
    <w:rsid w:val="004C11A9"/>
    <w:rsid w:val="004C1A34"/>
    <w:rsid w:val="004C2C28"/>
    <w:rsid w:val="004C412B"/>
    <w:rsid w:val="004D7E2C"/>
    <w:rsid w:val="004E3990"/>
    <w:rsid w:val="004E7F97"/>
    <w:rsid w:val="004F4AC9"/>
    <w:rsid w:val="004F4BD9"/>
    <w:rsid w:val="00502EBC"/>
    <w:rsid w:val="00506A4E"/>
    <w:rsid w:val="0053099E"/>
    <w:rsid w:val="005326ED"/>
    <w:rsid w:val="005349B7"/>
    <w:rsid w:val="00543841"/>
    <w:rsid w:val="00544CCD"/>
    <w:rsid w:val="0055664D"/>
    <w:rsid w:val="00556FA5"/>
    <w:rsid w:val="00565AFF"/>
    <w:rsid w:val="00570A3A"/>
    <w:rsid w:val="00572953"/>
    <w:rsid w:val="00572EDE"/>
    <w:rsid w:val="005875CB"/>
    <w:rsid w:val="005921B6"/>
    <w:rsid w:val="0059739B"/>
    <w:rsid w:val="005A0CA4"/>
    <w:rsid w:val="005A1333"/>
    <w:rsid w:val="005B06F2"/>
    <w:rsid w:val="005B3BA9"/>
    <w:rsid w:val="005B55C4"/>
    <w:rsid w:val="005B5C72"/>
    <w:rsid w:val="005C2812"/>
    <w:rsid w:val="005C5EEA"/>
    <w:rsid w:val="005C6F75"/>
    <w:rsid w:val="005C7FCF"/>
    <w:rsid w:val="005D2088"/>
    <w:rsid w:val="005D2F1E"/>
    <w:rsid w:val="005E1A87"/>
    <w:rsid w:val="005E216D"/>
    <w:rsid w:val="005E39EE"/>
    <w:rsid w:val="005E3FED"/>
    <w:rsid w:val="005F2A4E"/>
    <w:rsid w:val="005F410F"/>
    <w:rsid w:val="00601A28"/>
    <w:rsid w:val="00607ED6"/>
    <w:rsid w:val="00620765"/>
    <w:rsid w:val="00620A33"/>
    <w:rsid w:val="00631590"/>
    <w:rsid w:val="00642369"/>
    <w:rsid w:val="0065262C"/>
    <w:rsid w:val="00655CFA"/>
    <w:rsid w:val="006564D5"/>
    <w:rsid w:val="00664166"/>
    <w:rsid w:val="00664C00"/>
    <w:rsid w:val="0067052F"/>
    <w:rsid w:val="0067089A"/>
    <w:rsid w:val="006775BD"/>
    <w:rsid w:val="00680D7E"/>
    <w:rsid w:val="00683A65"/>
    <w:rsid w:val="006875A3"/>
    <w:rsid w:val="00692709"/>
    <w:rsid w:val="00692EA7"/>
    <w:rsid w:val="0069455A"/>
    <w:rsid w:val="006A0607"/>
    <w:rsid w:val="006A3162"/>
    <w:rsid w:val="006A3ED5"/>
    <w:rsid w:val="006A6F49"/>
    <w:rsid w:val="006B136E"/>
    <w:rsid w:val="006B403E"/>
    <w:rsid w:val="006B4452"/>
    <w:rsid w:val="006E0070"/>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757"/>
    <w:rsid w:val="00784F17"/>
    <w:rsid w:val="007866CC"/>
    <w:rsid w:val="00787878"/>
    <w:rsid w:val="00787ABA"/>
    <w:rsid w:val="00794EC5"/>
    <w:rsid w:val="00795FB4"/>
    <w:rsid w:val="007A0C65"/>
    <w:rsid w:val="007A2E87"/>
    <w:rsid w:val="007A3511"/>
    <w:rsid w:val="007A382D"/>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5188"/>
    <w:rsid w:val="00806B0E"/>
    <w:rsid w:val="00811F0D"/>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8687F"/>
    <w:rsid w:val="008A2EC5"/>
    <w:rsid w:val="008A7659"/>
    <w:rsid w:val="008B2C6F"/>
    <w:rsid w:val="008B3135"/>
    <w:rsid w:val="008B6F94"/>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51CC"/>
    <w:rsid w:val="00924D21"/>
    <w:rsid w:val="00925BD3"/>
    <w:rsid w:val="009277F0"/>
    <w:rsid w:val="00932AD1"/>
    <w:rsid w:val="009355D5"/>
    <w:rsid w:val="0093763C"/>
    <w:rsid w:val="00943C51"/>
    <w:rsid w:val="009560C8"/>
    <w:rsid w:val="009565D7"/>
    <w:rsid w:val="009607A3"/>
    <w:rsid w:val="0096148F"/>
    <w:rsid w:val="00961625"/>
    <w:rsid w:val="00961DC7"/>
    <w:rsid w:val="00963E46"/>
    <w:rsid w:val="009649DE"/>
    <w:rsid w:val="00965510"/>
    <w:rsid w:val="00974EAE"/>
    <w:rsid w:val="00975281"/>
    <w:rsid w:val="009809FA"/>
    <w:rsid w:val="00980A3E"/>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212D"/>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10F0"/>
    <w:rsid w:val="00A97349"/>
    <w:rsid w:val="00AA0749"/>
    <w:rsid w:val="00AC0153"/>
    <w:rsid w:val="00AC115B"/>
    <w:rsid w:val="00AC6B8F"/>
    <w:rsid w:val="00AD7F74"/>
    <w:rsid w:val="00AE001F"/>
    <w:rsid w:val="00AE0962"/>
    <w:rsid w:val="00AF1DF3"/>
    <w:rsid w:val="00AF2BD5"/>
    <w:rsid w:val="00AF61C3"/>
    <w:rsid w:val="00AF780C"/>
    <w:rsid w:val="00AF7CC5"/>
    <w:rsid w:val="00B011C6"/>
    <w:rsid w:val="00B01A37"/>
    <w:rsid w:val="00B1174D"/>
    <w:rsid w:val="00B15D01"/>
    <w:rsid w:val="00B16315"/>
    <w:rsid w:val="00B24C9D"/>
    <w:rsid w:val="00B30CC2"/>
    <w:rsid w:val="00B35276"/>
    <w:rsid w:val="00B414A7"/>
    <w:rsid w:val="00B41F9E"/>
    <w:rsid w:val="00B42801"/>
    <w:rsid w:val="00B51B6E"/>
    <w:rsid w:val="00B54043"/>
    <w:rsid w:val="00B6379C"/>
    <w:rsid w:val="00B640F9"/>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02A"/>
    <w:rsid w:val="00C007F5"/>
    <w:rsid w:val="00C051EB"/>
    <w:rsid w:val="00C05AD1"/>
    <w:rsid w:val="00C0614B"/>
    <w:rsid w:val="00C104DF"/>
    <w:rsid w:val="00C10B5B"/>
    <w:rsid w:val="00C13C3C"/>
    <w:rsid w:val="00C15FB2"/>
    <w:rsid w:val="00C166D0"/>
    <w:rsid w:val="00C16AF2"/>
    <w:rsid w:val="00C17418"/>
    <w:rsid w:val="00C22EB6"/>
    <w:rsid w:val="00C240EA"/>
    <w:rsid w:val="00C26024"/>
    <w:rsid w:val="00C37029"/>
    <w:rsid w:val="00C407C2"/>
    <w:rsid w:val="00C448A2"/>
    <w:rsid w:val="00C46AE8"/>
    <w:rsid w:val="00C56B3B"/>
    <w:rsid w:val="00C57206"/>
    <w:rsid w:val="00C60CDB"/>
    <w:rsid w:val="00C61604"/>
    <w:rsid w:val="00C6463D"/>
    <w:rsid w:val="00C66053"/>
    <w:rsid w:val="00C71799"/>
    <w:rsid w:val="00C738E5"/>
    <w:rsid w:val="00C740E9"/>
    <w:rsid w:val="00C74BE0"/>
    <w:rsid w:val="00C80D10"/>
    <w:rsid w:val="00C813B1"/>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146B"/>
    <w:rsid w:val="00CE2DF4"/>
    <w:rsid w:val="00CE4855"/>
    <w:rsid w:val="00CE71C3"/>
    <w:rsid w:val="00CF0330"/>
    <w:rsid w:val="00CF613E"/>
    <w:rsid w:val="00D0119D"/>
    <w:rsid w:val="00D07277"/>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2361"/>
    <w:rsid w:val="00D66032"/>
    <w:rsid w:val="00D67925"/>
    <w:rsid w:val="00D82950"/>
    <w:rsid w:val="00D93000"/>
    <w:rsid w:val="00D95A5D"/>
    <w:rsid w:val="00DB0A78"/>
    <w:rsid w:val="00DB203A"/>
    <w:rsid w:val="00DB29E7"/>
    <w:rsid w:val="00DB3650"/>
    <w:rsid w:val="00DC26C7"/>
    <w:rsid w:val="00DC4D89"/>
    <w:rsid w:val="00DC739A"/>
    <w:rsid w:val="00DD0051"/>
    <w:rsid w:val="00DD3299"/>
    <w:rsid w:val="00DE135B"/>
    <w:rsid w:val="00DE40A1"/>
    <w:rsid w:val="00DE4EE5"/>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42BAE"/>
    <w:rsid w:val="00F52FB9"/>
    <w:rsid w:val="00F55CB9"/>
    <w:rsid w:val="00F56AF4"/>
    <w:rsid w:val="00F6128C"/>
    <w:rsid w:val="00F65558"/>
    <w:rsid w:val="00F70581"/>
    <w:rsid w:val="00F720D5"/>
    <w:rsid w:val="00F73ECE"/>
    <w:rsid w:val="00F76261"/>
    <w:rsid w:val="00F8406C"/>
    <w:rsid w:val="00F84CC5"/>
    <w:rsid w:val="00F87EFD"/>
    <w:rsid w:val="00F93D63"/>
    <w:rsid w:val="00F95B9B"/>
    <w:rsid w:val="00F96979"/>
    <w:rsid w:val="00FA444F"/>
    <w:rsid w:val="00FA686E"/>
    <w:rsid w:val="00FB7EC1"/>
    <w:rsid w:val="00FC0F3B"/>
    <w:rsid w:val="00FC607C"/>
    <w:rsid w:val="00FC68A2"/>
    <w:rsid w:val="00FC6AD4"/>
    <w:rsid w:val="00FC6C80"/>
    <w:rsid w:val="00FD3F67"/>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3E"/>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3E"/>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rlotte.milligan-everett@corby.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1DFD1D-8EAF-487C-98E8-823992E0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6AC1C67F</Template>
  <TotalTime>41</TotalTime>
  <Pages>15</Pages>
  <Words>3054</Words>
  <Characters>17515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20528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8</cp:revision>
  <cp:lastPrinted>2015-02-20T15:35:00Z</cp:lastPrinted>
  <dcterms:created xsi:type="dcterms:W3CDTF">2017-01-18T15:48:00Z</dcterms:created>
  <dcterms:modified xsi:type="dcterms:W3CDTF">2017-01-24T09:25:00Z</dcterms:modified>
</cp:coreProperties>
</file>