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585D5" w14:textId="77777777" w:rsidR="00901D18" w:rsidRDefault="00901D18">
      <w:pPr>
        <w:widowControl w:val="0"/>
        <w:pBdr>
          <w:top w:val="nil"/>
          <w:left w:val="nil"/>
          <w:bottom w:val="nil"/>
          <w:right w:val="nil"/>
          <w:between w:val="nil"/>
        </w:pBdr>
        <w:spacing w:after="0" w:line="276" w:lineRule="auto"/>
      </w:pPr>
    </w:p>
    <w:p w14:paraId="79DC0CEC" w14:textId="77777777" w:rsidR="00901D18" w:rsidRDefault="00901D18">
      <w:pPr>
        <w:widowControl w:val="0"/>
        <w:pBdr>
          <w:top w:val="nil"/>
          <w:left w:val="nil"/>
          <w:bottom w:val="nil"/>
          <w:right w:val="nil"/>
          <w:between w:val="nil"/>
        </w:pBdr>
        <w:spacing w:after="0" w:line="276" w:lineRule="auto"/>
      </w:pPr>
    </w:p>
    <w:p w14:paraId="09E8C40E" w14:textId="77777777" w:rsidR="00901D18" w:rsidRDefault="00901D18">
      <w:pPr>
        <w:widowControl w:val="0"/>
        <w:pBdr>
          <w:top w:val="nil"/>
          <w:left w:val="nil"/>
          <w:bottom w:val="nil"/>
          <w:right w:val="nil"/>
          <w:between w:val="nil"/>
        </w:pBdr>
        <w:spacing w:after="0" w:line="276" w:lineRule="auto"/>
      </w:pPr>
    </w:p>
    <w:p w14:paraId="41B60C8D" w14:textId="77777777" w:rsidR="00901D18" w:rsidRDefault="007A748A">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14:anchorId="69092B95" wp14:editId="1FD9F282">
            <wp:simplePos x="0" y="0"/>
            <wp:positionH relativeFrom="column">
              <wp:posOffset>3</wp:posOffset>
            </wp:positionH>
            <wp:positionV relativeFrom="paragraph">
              <wp:posOffset>194310</wp:posOffset>
            </wp:positionV>
            <wp:extent cx="1187450" cy="922020"/>
            <wp:effectExtent l="0" t="0" r="0" b="0"/>
            <wp:wrapSquare wrapText="bothSides" distT="0" distB="0" distL="114300" distR="114300"/>
            <wp:docPr id="1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anchor>
        </w:drawing>
      </w:r>
    </w:p>
    <w:p w14:paraId="000C514C" w14:textId="77777777" w:rsidR="00901D18" w:rsidRDefault="00901D18">
      <w:pPr>
        <w:spacing w:before="120" w:after="0" w:line="240" w:lineRule="auto"/>
        <w:ind w:left="57" w:right="57" w:firstLine="2268"/>
        <w:rPr>
          <w:rFonts w:ascii="Arial" w:eastAsia="Arial" w:hAnsi="Arial" w:cs="Arial"/>
        </w:rPr>
      </w:pPr>
    </w:p>
    <w:p w14:paraId="73977C71" w14:textId="77777777" w:rsidR="00901D18" w:rsidRDefault="00901D18">
      <w:pPr>
        <w:spacing w:before="120" w:after="0" w:line="240" w:lineRule="auto"/>
        <w:ind w:left="57" w:right="57" w:firstLine="2268"/>
        <w:rPr>
          <w:rFonts w:ascii="Arial" w:eastAsia="Arial" w:hAnsi="Arial" w:cs="Arial"/>
        </w:rPr>
      </w:pPr>
    </w:p>
    <w:p w14:paraId="158DDEDC" w14:textId="77777777" w:rsidR="00901D18" w:rsidRDefault="00901D18">
      <w:pPr>
        <w:spacing w:before="120" w:after="0" w:line="240" w:lineRule="auto"/>
        <w:ind w:left="57" w:right="57" w:firstLine="2268"/>
        <w:rPr>
          <w:rFonts w:ascii="Arial" w:eastAsia="Arial" w:hAnsi="Arial" w:cs="Arial"/>
        </w:rPr>
      </w:pPr>
    </w:p>
    <w:p w14:paraId="7EAB5D15" w14:textId="77777777" w:rsidR="00901D18" w:rsidRDefault="00901D18">
      <w:pPr>
        <w:spacing w:after="120" w:line="240" w:lineRule="auto"/>
        <w:ind w:left="57" w:right="57" w:firstLine="2268"/>
        <w:rPr>
          <w:rFonts w:ascii="Arial" w:eastAsia="Arial" w:hAnsi="Arial" w:cs="Arial"/>
        </w:rPr>
      </w:pPr>
    </w:p>
    <w:p w14:paraId="0F1EF38E" w14:textId="77777777" w:rsidR="00901D18" w:rsidRDefault="00901D18">
      <w:pPr>
        <w:pStyle w:val="Title"/>
        <w:ind w:left="57" w:right="57"/>
        <w:rPr>
          <w:color w:val="000000"/>
          <w:sz w:val="22"/>
          <w:szCs w:val="22"/>
        </w:rPr>
      </w:pPr>
      <w:bookmarkStart w:id="0" w:name="_heading=h.gjdgxs" w:colFirst="0" w:colLast="0"/>
      <w:bookmarkEnd w:id="0"/>
    </w:p>
    <w:p w14:paraId="31724B0E" w14:textId="77777777" w:rsidR="00901D18" w:rsidRDefault="00901D18">
      <w:pPr>
        <w:pStyle w:val="Title"/>
        <w:spacing w:before="0"/>
        <w:ind w:left="57" w:right="57"/>
        <w:rPr>
          <w:color w:val="000000"/>
          <w:sz w:val="22"/>
          <w:szCs w:val="22"/>
        </w:rPr>
      </w:pPr>
    </w:p>
    <w:p w14:paraId="08B621F8" w14:textId="77777777" w:rsidR="00901D18" w:rsidRDefault="00901D18">
      <w:pPr>
        <w:pStyle w:val="Title"/>
        <w:spacing w:before="0"/>
        <w:ind w:left="57" w:right="57"/>
        <w:rPr>
          <w:color w:val="000000"/>
          <w:sz w:val="22"/>
          <w:szCs w:val="22"/>
        </w:rPr>
      </w:pPr>
    </w:p>
    <w:p w14:paraId="4E41DE51" w14:textId="77777777" w:rsidR="00901D18" w:rsidRDefault="007A748A">
      <w:pPr>
        <w:pStyle w:val="Title"/>
        <w:spacing w:before="0"/>
        <w:ind w:left="57" w:right="57"/>
        <w:rPr>
          <w:color w:val="000000"/>
          <w:sz w:val="48"/>
          <w:szCs w:val="48"/>
        </w:rPr>
      </w:pPr>
      <w:r>
        <w:rPr>
          <w:color w:val="000000"/>
          <w:sz w:val="48"/>
          <w:szCs w:val="48"/>
        </w:rPr>
        <w:t>Invitation to Tender</w:t>
      </w:r>
    </w:p>
    <w:p w14:paraId="4FFA9E3E" w14:textId="77777777" w:rsidR="00901D18" w:rsidRDefault="007A748A">
      <w:pPr>
        <w:pStyle w:val="Title"/>
        <w:spacing w:before="0" w:after="120"/>
        <w:ind w:left="57" w:right="57"/>
        <w:rPr>
          <w:color w:val="000000"/>
          <w:sz w:val="48"/>
          <w:szCs w:val="48"/>
        </w:rPr>
      </w:pPr>
      <w:r>
        <w:rPr>
          <w:color w:val="000000"/>
          <w:sz w:val="48"/>
          <w:szCs w:val="48"/>
        </w:rPr>
        <w:t xml:space="preserve">Attachment 2 – How to Bid </w:t>
      </w:r>
    </w:p>
    <w:p w14:paraId="5C95A20A" w14:textId="77777777" w:rsidR="00901D18" w:rsidRDefault="00901D18">
      <w:pPr>
        <w:spacing w:before="120" w:after="0" w:line="240" w:lineRule="auto"/>
        <w:ind w:left="57" w:right="57"/>
        <w:rPr>
          <w:rFonts w:ascii="Arial" w:eastAsia="Arial" w:hAnsi="Arial" w:cs="Arial"/>
          <w:sz w:val="48"/>
          <w:szCs w:val="48"/>
        </w:rPr>
      </w:pPr>
    </w:p>
    <w:p w14:paraId="73763A96" w14:textId="77777777" w:rsidR="00901D18" w:rsidRDefault="007A748A">
      <w:pPr>
        <w:spacing w:after="0" w:line="240" w:lineRule="auto"/>
        <w:ind w:left="57" w:right="57"/>
        <w:rPr>
          <w:rFonts w:ascii="Arial" w:eastAsia="Arial" w:hAnsi="Arial" w:cs="Arial"/>
          <w:sz w:val="48"/>
          <w:szCs w:val="48"/>
        </w:rPr>
      </w:pPr>
      <w:r>
        <w:rPr>
          <w:rFonts w:ascii="Arial" w:eastAsia="Arial" w:hAnsi="Arial" w:cs="Arial"/>
          <w:sz w:val="48"/>
          <w:szCs w:val="48"/>
        </w:rPr>
        <w:t>RM1557.14L4 G Cloud Lot 4</w:t>
      </w:r>
    </w:p>
    <w:p w14:paraId="19B28E58" w14:textId="77777777" w:rsidR="00901D18" w:rsidRDefault="00901D18">
      <w:pPr>
        <w:spacing w:after="200" w:line="276" w:lineRule="auto"/>
        <w:rPr>
          <w:rFonts w:ascii="Arial" w:eastAsia="Arial" w:hAnsi="Arial" w:cs="Arial"/>
          <w:sz w:val="48"/>
          <w:szCs w:val="48"/>
        </w:rPr>
      </w:pPr>
    </w:p>
    <w:p w14:paraId="720B9790" w14:textId="77777777" w:rsidR="00901D18" w:rsidRDefault="00901D18">
      <w:pPr>
        <w:pBdr>
          <w:top w:val="nil"/>
          <w:left w:val="nil"/>
          <w:bottom w:val="nil"/>
          <w:right w:val="nil"/>
          <w:between w:val="nil"/>
        </w:pBdr>
        <w:tabs>
          <w:tab w:val="left" w:pos="660"/>
          <w:tab w:val="right" w:pos="9016"/>
        </w:tabs>
        <w:spacing w:after="100"/>
      </w:pPr>
    </w:p>
    <w:p w14:paraId="41C26819" w14:textId="77777777" w:rsidR="00901D18" w:rsidRDefault="00901D18">
      <w:pPr>
        <w:pBdr>
          <w:top w:val="nil"/>
          <w:left w:val="nil"/>
          <w:bottom w:val="nil"/>
          <w:right w:val="nil"/>
          <w:between w:val="nil"/>
        </w:pBdr>
        <w:tabs>
          <w:tab w:val="left" w:pos="660"/>
          <w:tab w:val="right" w:pos="9016"/>
        </w:tabs>
        <w:spacing w:after="100"/>
      </w:pPr>
    </w:p>
    <w:p w14:paraId="5A20596D" w14:textId="77777777" w:rsidR="00901D18" w:rsidRDefault="00901D18">
      <w:pPr>
        <w:pBdr>
          <w:top w:val="nil"/>
          <w:left w:val="nil"/>
          <w:bottom w:val="nil"/>
          <w:right w:val="nil"/>
          <w:between w:val="nil"/>
        </w:pBdr>
        <w:tabs>
          <w:tab w:val="left" w:pos="660"/>
          <w:tab w:val="right" w:pos="9016"/>
        </w:tabs>
        <w:spacing w:after="100"/>
      </w:pPr>
    </w:p>
    <w:p w14:paraId="26139C57" w14:textId="77777777" w:rsidR="00901D18" w:rsidRDefault="00901D18">
      <w:pPr>
        <w:pBdr>
          <w:top w:val="nil"/>
          <w:left w:val="nil"/>
          <w:bottom w:val="nil"/>
          <w:right w:val="nil"/>
          <w:between w:val="nil"/>
        </w:pBdr>
        <w:tabs>
          <w:tab w:val="left" w:pos="660"/>
          <w:tab w:val="right" w:pos="9016"/>
        </w:tabs>
        <w:spacing w:after="100"/>
      </w:pPr>
    </w:p>
    <w:p w14:paraId="5961851A" w14:textId="77777777" w:rsidR="00901D18" w:rsidRDefault="00901D18">
      <w:pPr>
        <w:pBdr>
          <w:top w:val="nil"/>
          <w:left w:val="nil"/>
          <w:bottom w:val="nil"/>
          <w:right w:val="nil"/>
          <w:between w:val="nil"/>
        </w:pBdr>
        <w:tabs>
          <w:tab w:val="left" w:pos="660"/>
          <w:tab w:val="right" w:pos="9016"/>
        </w:tabs>
        <w:spacing w:after="100"/>
      </w:pPr>
    </w:p>
    <w:p w14:paraId="0D3C2BF0" w14:textId="77777777" w:rsidR="00901D18" w:rsidRDefault="00901D18">
      <w:pPr>
        <w:pBdr>
          <w:top w:val="nil"/>
          <w:left w:val="nil"/>
          <w:bottom w:val="nil"/>
          <w:right w:val="nil"/>
          <w:between w:val="nil"/>
        </w:pBdr>
        <w:tabs>
          <w:tab w:val="left" w:pos="660"/>
          <w:tab w:val="right" w:pos="9016"/>
        </w:tabs>
        <w:spacing w:after="100"/>
      </w:pPr>
    </w:p>
    <w:p w14:paraId="586E4278" w14:textId="77777777" w:rsidR="00901D18" w:rsidRDefault="00901D18">
      <w:pPr>
        <w:pBdr>
          <w:top w:val="nil"/>
          <w:left w:val="nil"/>
          <w:bottom w:val="nil"/>
          <w:right w:val="nil"/>
          <w:between w:val="nil"/>
        </w:pBdr>
        <w:tabs>
          <w:tab w:val="left" w:pos="660"/>
          <w:tab w:val="right" w:pos="9016"/>
        </w:tabs>
        <w:spacing w:after="100"/>
      </w:pPr>
    </w:p>
    <w:p w14:paraId="18F8DCD9" w14:textId="77777777" w:rsidR="00901D18" w:rsidRDefault="00901D18">
      <w:pPr>
        <w:pBdr>
          <w:top w:val="nil"/>
          <w:left w:val="nil"/>
          <w:bottom w:val="nil"/>
          <w:right w:val="nil"/>
          <w:between w:val="nil"/>
        </w:pBdr>
        <w:tabs>
          <w:tab w:val="left" w:pos="660"/>
          <w:tab w:val="right" w:pos="9016"/>
        </w:tabs>
        <w:spacing w:after="100"/>
      </w:pPr>
    </w:p>
    <w:p w14:paraId="1E3D2FD9" w14:textId="77777777" w:rsidR="00901D18" w:rsidRDefault="00901D18">
      <w:pPr>
        <w:pBdr>
          <w:top w:val="nil"/>
          <w:left w:val="nil"/>
          <w:bottom w:val="nil"/>
          <w:right w:val="nil"/>
          <w:between w:val="nil"/>
        </w:pBdr>
        <w:tabs>
          <w:tab w:val="left" w:pos="660"/>
          <w:tab w:val="right" w:pos="9016"/>
        </w:tabs>
        <w:spacing w:after="100"/>
      </w:pPr>
    </w:p>
    <w:p w14:paraId="2C616875" w14:textId="77777777" w:rsidR="00901D18" w:rsidRDefault="00901D18">
      <w:pPr>
        <w:pBdr>
          <w:top w:val="nil"/>
          <w:left w:val="nil"/>
          <w:bottom w:val="nil"/>
          <w:right w:val="nil"/>
          <w:between w:val="nil"/>
        </w:pBdr>
        <w:tabs>
          <w:tab w:val="left" w:pos="660"/>
          <w:tab w:val="right" w:pos="9016"/>
        </w:tabs>
        <w:spacing w:after="100"/>
      </w:pPr>
    </w:p>
    <w:p w14:paraId="2FF11511" w14:textId="77777777" w:rsidR="00901D18" w:rsidRDefault="00901D18">
      <w:pPr>
        <w:pBdr>
          <w:top w:val="nil"/>
          <w:left w:val="nil"/>
          <w:bottom w:val="nil"/>
          <w:right w:val="nil"/>
          <w:between w:val="nil"/>
        </w:pBdr>
        <w:tabs>
          <w:tab w:val="left" w:pos="660"/>
          <w:tab w:val="right" w:pos="9016"/>
        </w:tabs>
        <w:spacing w:after="100"/>
      </w:pPr>
    </w:p>
    <w:p w14:paraId="4EC1E85E" w14:textId="77777777" w:rsidR="00901D18" w:rsidRDefault="00901D18">
      <w:pPr>
        <w:pBdr>
          <w:top w:val="nil"/>
          <w:left w:val="nil"/>
          <w:bottom w:val="nil"/>
          <w:right w:val="nil"/>
          <w:between w:val="nil"/>
        </w:pBdr>
        <w:tabs>
          <w:tab w:val="left" w:pos="660"/>
          <w:tab w:val="right" w:pos="9016"/>
        </w:tabs>
        <w:spacing w:after="100"/>
      </w:pPr>
    </w:p>
    <w:p w14:paraId="7FFC4B04" w14:textId="77777777" w:rsidR="00901D18" w:rsidRDefault="00901D18">
      <w:pPr>
        <w:pBdr>
          <w:top w:val="nil"/>
          <w:left w:val="nil"/>
          <w:bottom w:val="nil"/>
          <w:right w:val="nil"/>
          <w:between w:val="nil"/>
        </w:pBdr>
        <w:tabs>
          <w:tab w:val="left" w:pos="660"/>
          <w:tab w:val="right" w:pos="9016"/>
        </w:tabs>
        <w:spacing w:after="100"/>
      </w:pPr>
    </w:p>
    <w:p w14:paraId="0CD6D5BD" w14:textId="77777777" w:rsidR="00901D18" w:rsidRDefault="00901D18">
      <w:pPr>
        <w:pBdr>
          <w:top w:val="nil"/>
          <w:left w:val="nil"/>
          <w:bottom w:val="nil"/>
          <w:right w:val="nil"/>
          <w:between w:val="nil"/>
        </w:pBdr>
        <w:tabs>
          <w:tab w:val="left" w:pos="660"/>
          <w:tab w:val="right" w:pos="9016"/>
        </w:tabs>
        <w:spacing w:after="100"/>
      </w:pPr>
    </w:p>
    <w:p w14:paraId="28D25BC0" w14:textId="77777777" w:rsidR="00901D18" w:rsidRDefault="00901D18">
      <w:pPr>
        <w:pBdr>
          <w:top w:val="nil"/>
          <w:left w:val="nil"/>
          <w:bottom w:val="nil"/>
          <w:right w:val="nil"/>
          <w:between w:val="nil"/>
        </w:pBdr>
        <w:tabs>
          <w:tab w:val="left" w:pos="660"/>
          <w:tab w:val="right" w:pos="9016"/>
        </w:tabs>
        <w:spacing w:after="100"/>
      </w:pPr>
    </w:p>
    <w:p w14:paraId="29168F0C" w14:textId="77777777" w:rsidR="00901D18" w:rsidRDefault="00901D18">
      <w:pPr>
        <w:pBdr>
          <w:top w:val="nil"/>
          <w:left w:val="nil"/>
          <w:bottom w:val="nil"/>
          <w:right w:val="nil"/>
          <w:between w:val="nil"/>
        </w:pBdr>
        <w:tabs>
          <w:tab w:val="left" w:pos="660"/>
          <w:tab w:val="right" w:pos="9016"/>
        </w:tabs>
        <w:spacing w:after="100"/>
      </w:pPr>
    </w:p>
    <w:p w14:paraId="617A7EF9" w14:textId="77777777" w:rsidR="00901D18" w:rsidRDefault="00901D18">
      <w:pPr>
        <w:pBdr>
          <w:top w:val="nil"/>
          <w:left w:val="nil"/>
          <w:bottom w:val="nil"/>
          <w:right w:val="nil"/>
          <w:between w:val="nil"/>
        </w:pBdr>
        <w:tabs>
          <w:tab w:val="left" w:pos="660"/>
          <w:tab w:val="right" w:pos="9016"/>
        </w:tabs>
        <w:spacing w:after="100"/>
      </w:pPr>
    </w:p>
    <w:p w14:paraId="3365F877" w14:textId="77777777" w:rsidR="00901D18" w:rsidRDefault="00901D18">
      <w:pPr>
        <w:pBdr>
          <w:top w:val="nil"/>
          <w:left w:val="nil"/>
          <w:bottom w:val="nil"/>
          <w:right w:val="nil"/>
          <w:between w:val="nil"/>
        </w:pBdr>
        <w:tabs>
          <w:tab w:val="left" w:pos="660"/>
          <w:tab w:val="right" w:pos="9016"/>
        </w:tabs>
        <w:spacing w:after="100"/>
      </w:pPr>
    </w:p>
    <w:p w14:paraId="69F9B72F" w14:textId="77777777" w:rsidR="00901D18" w:rsidRDefault="00901D18">
      <w:pPr>
        <w:pBdr>
          <w:top w:val="nil"/>
          <w:left w:val="nil"/>
          <w:bottom w:val="nil"/>
          <w:right w:val="nil"/>
          <w:between w:val="nil"/>
        </w:pBdr>
        <w:tabs>
          <w:tab w:val="left" w:pos="660"/>
          <w:tab w:val="right" w:pos="9016"/>
        </w:tabs>
        <w:spacing w:after="100"/>
      </w:pPr>
    </w:p>
    <w:p w14:paraId="2BF56AA1" w14:textId="77777777" w:rsidR="00901D18" w:rsidRDefault="00901D18">
      <w:pPr>
        <w:pBdr>
          <w:top w:val="nil"/>
          <w:left w:val="nil"/>
          <w:bottom w:val="nil"/>
          <w:right w:val="nil"/>
          <w:between w:val="nil"/>
        </w:pBdr>
        <w:tabs>
          <w:tab w:val="left" w:pos="660"/>
          <w:tab w:val="right" w:pos="9016"/>
        </w:tabs>
        <w:spacing w:after="100"/>
      </w:pPr>
    </w:p>
    <w:p w14:paraId="01087331" w14:textId="77777777" w:rsidR="00901D18" w:rsidRDefault="00901D18">
      <w:pPr>
        <w:pBdr>
          <w:top w:val="nil"/>
          <w:left w:val="nil"/>
          <w:bottom w:val="nil"/>
          <w:right w:val="nil"/>
          <w:between w:val="nil"/>
        </w:pBdr>
        <w:tabs>
          <w:tab w:val="left" w:pos="660"/>
          <w:tab w:val="right" w:pos="9016"/>
        </w:tabs>
        <w:spacing w:after="100"/>
      </w:pPr>
    </w:p>
    <w:p w14:paraId="3C37C3F7" w14:textId="77777777" w:rsidR="00901D18" w:rsidRDefault="00901D18">
      <w:pPr>
        <w:pBdr>
          <w:top w:val="nil"/>
          <w:left w:val="nil"/>
          <w:bottom w:val="nil"/>
          <w:right w:val="nil"/>
          <w:between w:val="nil"/>
        </w:pBdr>
        <w:tabs>
          <w:tab w:val="left" w:pos="660"/>
          <w:tab w:val="right" w:pos="9016"/>
        </w:tabs>
        <w:spacing w:after="100"/>
        <w:ind w:left="220"/>
        <w:rPr>
          <w:rFonts w:ascii="Arial" w:eastAsia="Arial" w:hAnsi="Arial" w:cs="Arial"/>
        </w:rPr>
      </w:pPr>
    </w:p>
    <w:p w14:paraId="4265B82B" w14:textId="77777777" w:rsidR="00901D18" w:rsidRDefault="00901D18">
      <w:pPr>
        <w:pBdr>
          <w:top w:val="nil"/>
          <w:left w:val="nil"/>
          <w:bottom w:val="nil"/>
          <w:right w:val="nil"/>
          <w:between w:val="nil"/>
        </w:pBdr>
        <w:tabs>
          <w:tab w:val="left" w:pos="660"/>
          <w:tab w:val="right" w:pos="9016"/>
        </w:tabs>
        <w:spacing w:after="100"/>
        <w:ind w:left="220"/>
        <w:rPr>
          <w:rFonts w:ascii="Arial" w:eastAsia="Arial" w:hAnsi="Arial" w:cs="Arial"/>
        </w:rPr>
      </w:pPr>
    </w:p>
    <w:p w14:paraId="53571BF7" w14:textId="77777777" w:rsidR="00901D18" w:rsidRDefault="00901D18">
      <w:pPr>
        <w:pBdr>
          <w:top w:val="nil"/>
          <w:left w:val="nil"/>
          <w:bottom w:val="nil"/>
          <w:right w:val="nil"/>
          <w:between w:val="nil"/>
        </w:pBdr>
        <w:tabs>
          <w:tab w:val="left" w:pos="660"/>
          <w:tab w:val="right" w:pos="9016"/>
        </w:tabs>
        <w:spacing w:after="100"/>
        <w:ind w:left="220"/>
        <w:rPr>
          <w:rFonts w:ascii="Arial" w:eastAsia="Arial" w:hAnsi="Arial" w:cs="Arial"/>
        </w:rPr>
      </w:pPr>
    </w:p>
    <w:p w14:paraId="4FD8C479" w14:textId="77777777" w:rsidR="00901D18" w:rsidRDefault="007A748A">
      <w:pPr>
        <w:pBdr>
          <w:top w:val="nil"/>
          <w:left w:val="nil"/>
          <w:bottom w:val="nil"/>
          <w:right w:val="nil"/>
          <w:between w:val="nil"/>
        </w:pBdr>
        <w:tabs>
          <w:tab w:val="left" w:pos="660"/>
          <w:tab w:val="right" w:pos="9016"/>
        </w:tabs>
        <w:spacing w:after="100"/>
        <w:ind w:left="220"/>
        <w:rPr>
          <w:rFonts w:ascii="Arial" w:eastAsia="Arial" w:hAnsi="Arial" w:cs="Arial"/>
          <w:color w:val="000000"/>
        </w:rPr>
      </w:pPr>
      <w:r>
        <w:rPr>
          <w:rFonts w:ascii="Arial" w:eastAsia="Arial" w:hAnsi="Arial" w:cs="Arial"/>
          <w:color w:val="000000"/>
        </w:rPr>
        <w:t>Contents</w:t>
      </w:r>
    </w:p>
    <w:p w14:paraId="49F62575" w14:textId="77777777" w:rsidR="00901D18" w:rsidRDefault="00901D18">
      <w:pPr>
        <w:pBdr>
          <w:top w:val="nil"/>
          <w:left w:val="nil"/>
          <w:bottom w:val="nil"/>
          <w:right w:val="nil"/>
          <w:between w:val="nil"/>
        </w:pBdr>
        <w:tabs>
          <w:tab w:val="left" w:pos="660"/>
          <w:tab w:val="right" w:pos="9016"/>
        </w:tabs>
        <w:spacing w:after="100"/>
        <w:ind w:left="220"/>
        <w:rPr>
          <w:rFonts w:ascii="Arial" w:eastAsia="Arial" w:hAnsi="Arial" w:cs="Arial"/>
        </w:rPr>
      </w:pPr>
    </w:p>
    <w:sdt>
      <w:sdtPr>
        <w:id w:val="1293711556"/>
        <w:docPartObj>
          <w:docPartGallery w:val="Table of Contents"/>
          <w:docPartUnique/>
        </w:docPartObj>
      </w:sdtPr>
      <w:sdtEndPr/>
      <w:sdtContent>
        <w:p w14:paraId="0307C8A2" w14:textId="77777777" w:rsidR="00901D18" w:rsidRDefault="007A748A">
          <w:pPr>
            <w:widowControl w:val="0"/>
            <w:tabs>
              <w:tab w:val="right" w:pos="12000"/>
            </w:tabs>
            <w:spacing w:before="60" w:after="0" w:line="240" w:lineRule="auto"/>
            <w:rPr>
              <w:rFonts w:ascii="Arial" w:eastAsia="Arial" w:hAnsi="Arial" w:cs="Arial"/>
              <w:color w:val="000000"/>
            </w:rPr>
          </w:pPr>
          <w:r>
            <w:fldChar w:fldCharType="begin"/>
          </w:r>
          <w:r>
            <w:instrText xml:space="preserve"> TOC \h \u \z \t "Heading 1,1,Heading 2,2,Heading 3,3,Heading 4,4,Heading 5,5,Heading 6,6,"</w:instrText>
          </w:r>
          <w:r>
            <w:fldChar w:fldCharType="separate"/>
          </w:r>
          <w:hyperlink w:anchor="_heading=h.2bn6wsx">
            <w:r>
              <w:rPr>
                <w:rFonts w:ascii="Arial" w:eastAsia="Arial" w:hAnsi="Arial" w:cs="Arial"/>
                <w:color w:val="000000"/>
              </w:rPr>
              <w:t>1. How to Make your Bid</w:t>
            </w:r>
            <w:r>
              <w:rPr>
                <w:rFonts w:ascii="Arial" w:eastAsia="Arial" w:hAnsi="Arial" w:cs="Arial"/>
                <w:color w:val="000000"/>
              </w:rPr>
              <w:tab/>
              <w:t>2</w:t>
            </w:r>
          </w:hyperlink>
        </w:p>
        <w:p w14:paraId="5CA89B22"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111kx3o">
            <w:r w:rsidR="007A748A">
              <w:rPr>
                <w:rFonts w:ascii="Arial" w:eastAsia="Arial" w:hAnsi="Arial" w:cs="Arial"/>
                <w:color w:val="000000"/>
              </w:rPr>
              <w:t>2. Selection Stage</w:t>
            </w:r>
            <w:r w:rsidR="007A748A">
              <w:rPr>
                <w:rFonts w:ascii="Arial" w:eastAsia="Arial" w:hAnsi="Arial" w:cs="Arial"/>
                <w:color w:val="000000"/>
              </w:rPr>
              <w:tab/>
              <w:t>3</w:t>
            </w:r>
          </w:hyperlink>
        </w:p>
        <w:p w14:paraId="4B544E9B"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3l18frh">
            <w:r w:rsidR="007A748A">
              <w:rPr>
                <w:rFonts w:ascii="Arial" w:eastAsia="Arial" w:hAnsi="Arial" w:cs="Arial"/>
                <w:color w:val="000000"/>
              </w:rPr>
              <w:t>3. Selection Process</w:t>
            </w:r>
            <w:r w:rsidR="007A748A">
              <w:rPr>
                <w:rFonts w:ascii="Arial" w:eastAsia="Arial" w:hAnsi="Arial" w:cs="Arial"/>
                <w:color w:val="000000"/>
              </w:rPr>
              <w:tab/>
              <w:t>3</w:t>
            </w:r>
          </w:hyperlink>
        </w:p>
        <w:p w14:paraId="7C586653"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206ipza">
            <w:r w:rsidR="007A748A">
              <w:rPr>
                <w:rFonts w:ascii="Arial" w:eastAsia="Arial" w:hAnsi="Arial" w:cs="Arial"/>
                <w:color w:val="000000"/>
              </w:rPr>
              <w:t>4. Selection Criteria</w:t>
            </w:r>
            <w:r w:rsidR="007A748A">
              <w:rPr>
                <w:rFonts w:ascii="Arial" w:eastAsia="Arial" w:hAnsi="Arial" w:cs="Arial"/>
                <w:color w:val="000000"/>
              </w:rPr>
              <w:tab/>
              <w:t>4</w:t>
            </w:r>
          </w:hyperlink>
        </w:p>
        <w:p w14:paraId="665A6C12"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4k668n3">
            <w:r w:rsidR="007A748A">
              <w:rPr>
                <w:rFonts w:ascii="Arial" w:eastAsia="Arial" w:hAnsi="Arial" w:cs="Arial"/>
                <w:color w:val="000000"/>
              </w:rPr>
              <w:t>5. Selection Questionnaire</w:t>
            </w:r>
            <w:r w:rsidR="007A748A">
              <w:rPr>
                <w:rFonts w:ascii="Arial" w:eastAsia="Arial" w:hAnsi="Arial" w:cs="Arial"/>
                <w:color w:val="000000"/>
              </w:rPr>
              <w:tab/>
              <w:t>4</w:t>
            </w:r>
          </w:hyperlink>
        </w:p>
        <w:p w14:paraId="35F0DA5D"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2zbgiuw">
            <w:r w:rsidR="007A748A">
              <w:rPr>
                <w:rFonts w:ascii="Arial" w:eastAsia="Arial" w:hAnsi="Arial" w:cs="Arial"/>
                <w:color w:val="000000"/>
              </w:rPr>
              <w:t>6. Award Stage</w:t>
            </w:r>
            <w:r w:rsidR="007A748A">
              <w:rPr>
                <w:rFonts w:ascii="Arial" w:eastAsia="Arial" w:hAnsi="Arial" w:cs="Arial"/>
                <w:color w:val="000000"/>
              </w:rPr>
              <w:tab/>
              <w:t>4</w:t>
            </w:r>
          </w:hyperlink>
        </w:p>
        <w:p w14:paraId="73F5E3DE"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1egqt2p">
            <w:r w:rsidR="007A748A">
              <w:rPr>
                <w:rFonts w:ascii="Arial" w:eastAsia="Arial" w:hAnsi="Arial" w:cs="Arial"/>
                <w:color w:val="000000"/>
              </w:rPr>
              <w:t>7. Award Criteria</w:t>
            </w:r>
            <w:r w:rsidR="007A748A">
              <w:rPr>
                <w:rFonts w:ascii="Arial" w:eastAsia="Arial" w:hAnsi="Arial" w:cs="Arial"/>
                <w:color w:val="000000"/>
              </w:rPr>
              <w:tab/>
              <w:t>5</w:t>
            </w:r>
          </w:hyperlink>
        </w:p>
        <w:p w14:paraId="3B33C3CB"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3ygebqi">
            <w:r w:rsidR="007A748A">
              <w:rPr>
                <w:rFonts w:ascii="Arial" w:eastAsia="Arial" w:hAnsi="Arial" w:cs="Arial"/>
                <w:color w:val="000000"/>
              </w:rPr>
              <w:t>8. Award Process</w:t>
            </w:r>
            <w:r w:rsidR="007A748A">
              <w:rPr>
                <w:rFonts w:ascii="Arial" w:eastAsia="Arial" w:hAnsi="Arial" w:cs="Arial"/>
                <w:color w:val="000000"/>
              </w:rPr>
              <w:tab/>
              <w:t>5</w:t>
            </w:r>
          </w:hyperlink>
        </w:p>
        <w:p w14:paraId="4BEB1E3C"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2dlolyb">
            <w:r w:rsidR="007A748A">
              <w:rPr>
                <w:rFonts w:ascii="Arial" w:eastAsia="Arial" w:hAnsi="Arial" w:cs="Arial"/>
                <w:color w:val="000000"/>
              </w:rPr>
              <w:t>9. Quality Evaluation</w:t>
            </w:r>
            <w:r w:rsidR="007A748A">
              <w:rPr>
                <w:rFonts w:ascii="Arial" w:eastAsia="Arial" w:hAnsi="Arial" w:cs="Arial"/>
                <w:color w:val="000000"/>
              </w:rPr>
              <w:tab/>
              <w:t>6</w:t>
            </w:r>
          </w:hyperlink>
        </w:p>
        <w:p w14:paraId="15F3B552"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sqyw64">
            <w:r w:rsidR="007A748A">
              <w:rPr>
                <w:rFonts w:ascii="Arial" w:eastAsia="Arial" w:hAnsi="Arial" w:cs="Arial"/>
                <w:color w:val="000000"/>
              </w:rPr>
              <w:t>10. Award Quality Questionnaire</w:t>
            </w:r>
            <w:r w:rsidR="007A748A">
              <w:rPr>
                <w:rFonts w:ascii="Arial" w:eastAsia="Arial" w:hAnsi="Arial" w:cs="Arial"/>
                <w:color w:val="000000"/>
              </w:rPr>
              <w:tab/>
              <w:t>7</w:t>
            </w:r>
          </w:hyperlink>
        </w:p>
        <w:p w14:paraId="417FD63E"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3cqmetx">
            <w:r w:rsidR="007A748A">
              <w:rPr>
                <w:rFonts w:ascii="Arial" w:eastAsia="Arial" w:hAnsi="Arial" w:cs="Arial"/>
                <w:color w:val="000000"/>
              </w:rPr>
              <w:t>11. Price Questionnaire and Evaluation</w:t>
            </w:r>
            <w:r w:rsidR="007A748A">
              <w:rPr>
                <w:rFonts w:ascii="Arial" w:eastAsia="Arial" w:hAnsi="Arial" w:cs="Arial"/>
                <w:color w:val="000000"/>
              </w:rPr>
              <w:tab/>
              <w:t>17</w:t>
            </w:r>
          </w:hyperlink>
        </w:p>
        <w:p w14:paraId="604ADEFD" w14:textId="77777777" w:rsidR="00901D18" w:rsidRDefault="00557BAC">
          <w:pPr>
            <w:widowControl w:val="0"/>
            <w:tabs>
              <w:tab w:val="right" w:pos="12000"/>
            </w:tabs>
            <w:spacing w:before="60" w:after="0" w:line="240" w:lineRule="auto"/>
            <w:rPr>
              <w:rFonts w:ascii="Arial" w:eastAsia="Arial" w:hAnsi="Arial" w:cs="Arial"/>
              <w:color w:val="000000"/>
            </w:rPr>
          </w:pPr>
          <w:hyperlink w:anchor="_heading=h.1rvwp1q">
            <w:r w:rsidR="007A748A">
              <w:rPr>
                <w:rFonts w:ascii="Arial" w:eastAsia="Arial" w:hAnsi="Arial" w:cs="Arial"/>
                <w:color w:val="000000"/>
              </w:rPr>
              <w:t>12. Final Decision to Award</w:t>
            </w:r>
            <w:r w:rsidR="007A748A">
              <w:rPr>
                <w:rFonts w:ascii="Arial" w:eastAsia="Arial" w:hAnsi="Arial" w:cs="Arial"/>
                <w:color w:val="000000"/>
              </w:rPr>
              <w:tab/>
              <w:t>19</w:t>
            </w:r>
          </w:hyperlink>
          <w:r w:rsidR="007A748A">
            <w:fldChar w:fldCharType="end"/>
          </w:r>
        </w:p>
      </w:sdtContent>
    </w:sdt>
    <w:p w14:paraId="33598147"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0BC153D1"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12B9364C"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6664AC04"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3F280E50"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7EB9EC60"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3DAE0C7F"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59223416"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10350291"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5CB02E98"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6DF866B7"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6D897117"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4CC46DE0"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26B80138"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7C1388D2"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1474EB6F"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6478C0A3"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078319B7"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4B7E358E"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43D96BA4"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0703515E"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25552E02" w14:textId="77777777" w:rsidR="00901D18" w:rsidRDefault="00901D18">
      <w:pPr>
        <w:pBdr>
          <w:top w:val="nil"/>
          <w:left w:val="nil"/>
          <w:bottom w:val="nil"/>
          <w:right w:val="nil"/>
          <w:between w:val="nil"/>
        </w:pBdr>
        <w:spacing w:before="120" w:after="120" w:line="240" w:lineRule="auto"/>
        <w:rPr>
          <w:rFonts w:ascii="Arial" w:eastAsia="Arial" w:hAnsi="Arial" w:cs="Arial"/>
        </w:rPr>
      </w:pPr>
    </w:p>
    <w:p w14:paraId="4FD2D8AB"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sz w:val="22"/>
          <w:szCs w:val="22"/>
        </w:rPr>
      </w:pPr>
      <w:bookmarkStart w:id="1" w:name="_heading=h.2bn6wsx" w:colFirst="0" w:colLast="0"/>
      <w:bookmarkEnd w:id="1"/>
      <w:r>
        <w:rPr>
          <w:rFonts w:ascii="Arial Bold" w:eastAsia="Arial Bold" w:hAnsi="Arial Bold" w:cs="Arial Bold"/>
          <w:b/>
          <w:sz w:val="22"/>
          <w:szCs w:val="22"/>
        </w:rPr>
        <w:t>How to Make your Bid</w:t>
      </w:r>
    </w:p>
    <w:p w14:paraId="66CEFF12" w14:textId="77777777"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Your bid must be made by the organisation that will be responsible for providing the goods and/or services if your bid is successful.</w:t>
      </w:r>
    </w:p>
    <w:p w14:paraId="2E1C4569" w14:textId="77777777"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Your bid must be entered into the </w:t>
      </w:r>
      <w:proofErr w:type="spellStart"/>
      <w:r>
        <w:rPr>
          <w:rFonts w:ascii="Arial" w:eastAsia="Arial" w:hAnsi="Arial" w:cs="Arial"/>
          <w:color w:val="000000"/>
        </w:rPr>
        <w:t>eSourcing</w:t>
      </w:r>
      <w:proofErr w:type="spellEnd"/>
      <w:r>
        <w:rPr>
          <w:rFonts w:ascii="Arial" w:eastAsia="Arial" w:hAnsi="Arial" w:cs="Arial"/>
          <w:color w:val="000000"/>
        </w:rPr>
        <w:t xml:space="preserve"> Suite. We can only accept bids that we receive through the </w:t>
      </w:r>
      <w:proofErr w:type="spellStart"/>
      <w:r>
        <w:rPr>
          <w:rFonts w:ascii="Arial" w:eastAsia="Arial" w:hAnsi="Arial" w:cs="Arial"/>
          <w:color w:val="000000"/>
        </w:rPr>
        <w:t>eSourcing</w:t>
      </w:r>
      <w:proofErr w:type="spellEnd"/>
      <w:r>
        <w:rPr>
          <w:rFonts w:ascii="Arial" w:eastAsia="Arial" w:hAnsi="Arial" w:cs="Arial"/>
          <w:color w:val="000000"/>
        </w:rPr>
        <w:t xml:space="preserve"> Suite.</w:t>
      </w:r>
    </w:p>
    <w:p w14:paraId="0D9F87E4" w14:textId="77777777"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If you are bidding as a consortium, please submit your bid in the name of the lead member and follow the instructions when completing the Qualification Envelope, including providing the name of the consortium in Section 1.12.2. </w:t>
      </w:r>
    </w:p>
    <w:p w14:paraId="3C2CF8E4" w14:textId="77777777"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If you are bidding as a single entity on a Lot and as a consortium on another Lot, you will need to set up an additional account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Please submit your bids as follows:</w:t>
      </w:r>
    </w:p>
    <w:p w14:paraId="24550C1C" w14:textId="77777777" w:rsidR="00901D18" w:rsidRDefault="007A748A">
      <w:pPr>
        <w:numPr>
          <w:ilvl w:val="0"/>
          <w:numId w:val="5"/>
        </w:numPr>
        <w:pBdr>
          <w:top w:val="nil"/>
          <w:left w:val="nil"/>
          <w:bottom w:val="nil"/>
          <w:right w:val="nil"/>
          <w:between w:val="nil"/>
        </w:pBdr>
        <w:spacing w:after="0"/>
        <w:ind w:left="1800"/>
        <w:rPr>
          <w:rFonts w:ascii="Arial" w:eastAsia="Arial" w:hAnsi="Arial" w:cs="Arial"/>
          <w:color w:val="000000"/>
        </w:rPr>
      </w:pPr>
      <w:r>
        <w:rPr>
          <w:rFonts w:ascii="Arial" w:eastAsia="Arial" w:hAnsi="Arial" w:cs="Arial"/>
          <w:color w:val="000000"/>
        </w:rPr>
        <w:t xml:space="preserve">For your bid as a single entity, please submit your bid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in the name of your organisation.</w:t>
      </w:r>
    </w:p>
    <w:p w14:paraId="6DBE5A5F" w14:textId="77777777" w:rsidR="00901D18" w:rsidRDefault="007A748A">
      <w:pPr>
        <w:numPr>
          <w:ilvl w:val="0"/>
          <w:numId w:val="5"/>
        </w:numPr>
        <w:pBdr>
          <w:top w:val="nil"/>
          <w:left w:val="nil"/>
          <w:bottom w:val="nil"/>
          <w:right w:val="nil"/>
          <w:between w:val="nil"/>
        </w:pBdr>
        <w:ind w:left="1800"/>
      </w:pPr>
      <w:r>
        <w:rPr>
          <w:rFonts w:ascii="Arial" w:eastAsia="Arial" w:hAnsi="Arial" w:cs="Arial"/>
          <w:color w:val="000000"/>
        </w:rPr>
        <w:t xml:space="preserve">For your bid as a consortium, please create an additional account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in the name of your consortium</w:t>
      </w:r>
    </w:p>
    <w:p w14:paraId="3A9DE44D" w14:textId="77777777" w:rsidR="00901D18" w:rsidRDefault="007A748A">
      <w:pPr>
        <w:pBdr>
          <w:top w:val="nil"/>
          <w:left w:val="nil"/>
          <w:bottom w:val="nil"/>
          <w:right w:val="nil"/>
          <w:between w:val="nil"/>
        </w:pBdr>
        <w:spacing w:before="120" w:after="120" w:line="240" w:lineRule="auto"/>
        <w:ind w:left="1440"/>
        <w:rPr>
          <w:rFonts w:ascii="Arial" w:eastAsia="Arial" w:hAnsi="Arial" w:cs="Arial"/>
          <w:color w:val="000000"/>
        </w:rPr>
      </w:pPr>
      <w:r>
        <w:rPr>
          <w:rFonts w:ascii="Arial" w:eastAsia="Arial" w:hAnsi="Arial" w:cs="Arial"/>
          <w:color w:val="000000"/>
        </w:rPr>
        <w:t>In both cases, when submitting your bid(s) please continue to follow the instructions when completing the Qualification Envelope section 1.8 Group or Consortium Details.</w:t>
      </w:r>
    </w:p>
    <w:p w14:paraId="564C2621" w14:textId="59A5E2C3"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If you are bidding as a consortium, each consortium member (other than the consortium member responding to the electronic Selection Questionnaire within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will be required to complete an Attachment 4a – Information &amp; Declarations</w:t>
      </w:r>
      <w:r w:rsidR="004675D2">
        <w:rPr>
          <w:rFonts w:ascii="Arial" w:eastAsia="Arial" w:hAnsi="Arial" w:cs="Arial"/>
          <w:color w:val="000000"/>
        </w:rPr>
        <w:t xml:space="preserve"> </w:t>
      </w:r>
      <w:r>
        <w:rPr>
          <w:rFonts w:ascii="Arial" w:eastAsia="Arial" w:hAnsi="Arial" w:cs="Arial"/>
          <w:color w:val="000000"/>
        </w:rPr>
        <w:t>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14:paraId="425F96C1" w14:textId="77777777"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Upload ONLY those attachments we have asked for. Do not upload any attachments we haven’t asked for.</w:t>
      </w:r>
    </w:p>
    <w:p w14:paraId="682750FD" w14:textId="77777777"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Make sure you answer every question. </w:t>
      </w:r>
    </w:p>
    <w:p w14:paraId="475AE2CF" w14:textId="77777777"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You must submit your bid before the bid submission deadline, in section 5 “Timelines for the competition” in </w:t>
      </w:r>
      <w:r>
        <w:rPr>
          <w:rFonts w:ascii="Arial" w:eastAsia="Arial" w:hAnsi="Arial" w:cs="Arial"/>
        </w:rPr>
        <w:t>A</w:t>
      </w:r>
      <w:r>
        <w:rPr>
          <w:rFonts w:ascii="Arial" w:eastAsia="Arial" w:hAnsi="Arial" w:cs="Arial"/>
          <w:color w:val="000000"/>
        </w:rPr>
        <w:t xml:space="preserve">ttachment 1 - About the Framework.  </w:t>
      </w:r>
    </w:p>
    <w:p w14:paraId="04BC046E" w14:textId="77777777"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You must regularly check for messages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throughout the competition. You must log on to the </w:t>
      </w:r>
      <w:proofErr w:type="spellStart"/>
      <w:r>
        <w:rPr>
          <w:rFonts w:ascii="Arial" w:eastAsia="Arial" w:hAnsi="Arial" w:cs="Arial"/>
          <w:color w:val="000000"/>
        </w:rPr>
        <w:t>eSourcing</w:t>
      </w:r>
      <w:proofErr w:type="spellEnd"/>
      <w:r>
        <w:rPr>
          <w:rFonts w:ascii="Arial" w:eastAsia="Arial" w:hAnsi="Arial" w:cs="Arial"/>
          <w:color w:val="000000"/>
        </w:rPr>
        <w:t xml:space="preserve"> Suite and access your message inbox for this competition to check for messages.</w:t>
      </w:r>
    </w:p>
    <w:p w14:paraId="3C02B2A6" w14:textId="77777777"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If anything is unclear, or you are unsure how to complete your bid submission, you can raise a question before the clarification question deadline, via the </w:t>
      </w:r>
      <w:proofErr w:type="spellStart"/>
      <w:r>
        <w:rPr>
          <w:rFonts w:ascii="Arial" w:eastAsia="Arial" w:hAnsi="Arial" w:cs="Arial"/>
          <w:color w:val="000000"/>
        </w:rPr>
        <w:t>eSourcing</w:t>
      </w:r>
      <w:proofErr w:type="spellEnd"/>
      <w:r>
        <w:rPr>
          <w:rFonts w:ascii="Arial" w:eastAsia="Arial" w:hAnsi="Arial" w:cs="Arial"/>
          <w:color w:val="000000"/>
        </w:rPr>
        <w:t xml:space="preserve"> Suite. Read section 6 “When and how to ask questions” in Attachment 1 - About the Framework.</w:t>
      </w:r>
    </w:p>
    <w:p w14:paraId="4E8C571B" w14:textId="77777777"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lastRenderedPageBreak/>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78F6879D" w14:textId="77777777" w:rsidR="00901D18" w:rsidRDefault="00901D18">
      <w:pPr>
        <w:pBdr>
          <w:top w:val="nil"/>
          <w:left w:val="nil"/>
          <w:bottom w:val="nil"/>
          <w:right w:val="nil"/>
          <w:between w:val="nil"/>
        </w:pBdr>
        <w:spacing w:before="120" w:after="120" w:line="240" w:lineRule="auto"/>
      </w:pPr>
    </w:p>
    <w:p w14:paraId="24BD85F4"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sz w:val="22"/>
          <w:szCs w:val="22"/>
        </w:rPr>
      </w:pPr>
      <w:bookmarkStart w:id="2" w:name="_heading=h.111kx3o" w:colFirst="0" w:colLast="0"/>
      <w:bookmarkEnd w:id="2"/>
      <w:r>
        <w:rPr>
          <w:rFonts w:ascii="Arial Bold" w:eastAsia="Arial Bold" w:hAnsi="Arial Bold" w:cs="Arial Bold"/>
          <w:b/>
          <w:sz w:val="22"/>
          <w:szCs w:val="22"/>
        </w:rPr>
        <w:t xml:space="preserve">Selection Stage </w:t>
      </w:r>
    </w:p>
    <w:p w14:paraId="15C8951F" w14:textId="77777777"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At the selection stage, we evaluate Bidders’ technical, professional and financial capabilities. We will ask a range of questions appropriate to the procurement. It is important that you answer these questions accurately.</w:t>
      </w:r>
    </w:p>
    <w:p w14:paraId="4B0D7192" w14:textId="77777777"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When responding to part 1 and part 2 Selection Questionnaire declarations, you must respond on behalf of all relevant persons in your organisation as per PCR 2015, regulation 57(2), i.e.,</w:t>
      </w:r>
      <w:r>
        <w:rPr>
          <w:rFonts w:ascii="Arial" w:eastAsia="Arial" w:hAnsi="Arial" w:cs="Arial"/>
          <w:color w:val="000000"/>
          <w:highlight w:val="white"/>
        </w:rPr>
        <w:t xml:space="preserve"> members of the administrative, management or supervisory body of your organisation including those with powers of representation, decision or control.</w:t>
      </w:r>
      <w:r>
        <w:rPr>
          <w:rFonts w:ascii="Arial" w:eastAsia="Arial" w:hAnsi="Arial" w:cs="Arial"/>
          <w:color w:val="000000"/>
        </w:rPr>
        <w:t xml:space="preserve">     </w:t>
      </w:r>
    </w:p>
    <w:p w14:paraId="5DCAC76D" w14:textId="5BEEA8FD"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If you are relying on any Key Subcontractors to meet the selection criteria within Part </w:t>
      </w:r>
      <w:r>
        <w:rPr>
          <w:rFonts w:ascii="Arial" w:eastAsia="Arial" w:hAnsi="Arial" w:cs="Arial"/>
        </w:rPr>
        <w:t>1</w:t>
      </w:r>
      <w:r>
        <w:rPr>
          <w:rFonts w:ascii="Arial" w:eastAsia="Arial" w:hAnsi="Arial" w:cs="Arial"/>
          <w:color w:val="000000"/>
        </w:rPr>
        <w:t xml:space="preserve"> of the Selection Questionnaire, you must tell us. If a Key Subcontractor is being relied on to meet Part </w:t>
      </w:r>
      <w:r>
        <w:rPr>
          <w:rFonts w:ascii="Arial" w:eastAsia="Arial" w:hAnsi="Arial" w:cs="Arial"/>
        </w:rPr>
        <w:t>1</w:t>
      </w:r>
      <w:r>
        <w:rPr>
          <w:rFonts w:ascii="Arial" w:eastAsia="Arial" w:hAnsi="Arial" w:cs="Arial"/>
          <w:color w:val="000000"/>
        </w:rPr>
        <w:t xml:space="preserve"> selection criteria, you must clearly tell us within Attachment 7 – Key Subcontractor Details which criteria you are relying on them for and you must ensure that each of these applicable Key Subcontractors completes Attachment 4b – Information and Declarations</w:t>
      </w:r>
      <w:r w:rsidR="004675D2">
        <w:rPr>
          <w:rFonts w:ascii="Arial" w:eastAsia="Arial" w:hAnsi="Arial" w:cs="Arial"/>
          <w:color w:val="000000"/>
        </w:rPr>
        <w:t xml:space="preserve"> </w:t>
      </w:r>
      <w:r>
        <w:rPr>
          <w:rFonts w:ascii="Arial" w:eastAsia="Arial" w:hAnsi="Arial" w:cs="Arial"/>
          <w:color w:val="000000"/>
        </w:rPr>
        <w:t>Key Subcontractor</w:t>
      </w:r>
      <w:r w:rsidR="004675D2">
        <w:rPr>
          <w:rFonts w:ascii="Arial" w:eastAsia="Arial" w:hAnsi="Arial" w:cs="Arial"/>
          <w:color w:val="000000"/>
        </w:rPr>
        <w:t xml:space="preserve"> </w:t>
      </w:r>
      <w:r>
        <w:rPr>
          <w:rFonts w:ascii="Arial" w:eastAsia="Arial" w:hAnsi="Arial" w:cs="Arial"/>
          <w:color w:val="000000"/>
        </w:rPr>
        <w:t xml:space="preserve">Guarantor and this is submitted via the applicable question within the electronic Selection Questionnaire.  </w:t>
      </w:r>
    </w:p>
    <w:p w14:paraId="47519530" w14:textId="6A67053E" w:rsidR="00901D18" w:rsidRDefault="007A748A">
      <w:pPr>
        <w:numPr>
          <w:ilvl w:val="1"/>
          <w:numId w:val="7"/>
        </w:numPr>
        <w:pBdr>
          <w:top w:val="nil"/>
          <w:left w:val="nil"/>
          <w:bottom w:val="nil"/>
          <w:right w:val="nil"/>
          <w:between w:val="nil"/>
        </w:pBdr>
        <w:spacing w:before="120" w:after="120" w:line="240" w:lineRule="auto"/>
        <w:ind w:left="1418"/>
        <w:rPr>
          <w:color w:val="000000"/>
        </w:rPr>
      </w:pPr>
      <w:bookmarkStart w:id="3" w:name="_heading=h.2et92p0" w:colFirst="0" w:colLast="0"/>
      <w:bookmarkEnd w:id="3"/>
      <w:r>
        <w:rPr>
          <w:rFonts w:ascii="Arial" w:eastAsia="Arial" w:hAnsi="Arial" w:cs="Arial"/>
          <w:color w:val="000000"/>
        </w:rPr>
        <w:t>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w:t>
      </w:r>
      <w:r w:rsidR="004675D2">
        <w:rPr>
          <w:rFonts w:ascii="Arial" w:eastAsia="Arial" w:hAnsi="Arial" w:cs="Arial"/>
          <w:color w:val="000000"/>
        </w:rPr>
        <w:t xml:space="preserve"> </w:t>
      </w:r>
      <w:r>
        <w:rPr>
          <w:rFonts w:ascii="Arial" w:eastAsia="Arial" w:hAnsi="Arial" w:cs="Arial"/>
          <w:color w:val="000000"/>
        </w:rPr>
        <w:t>Key Subcontractor</w:t>
      </w:r>
      <w:r w:rsidR="004675D2">
        <w:rPr>
          <w:rFonts w:ascii="Arial" w:eastAsia="Arial" w:hAnsi="Arial" w:cs="Arial"/>
          <w:color w:val="000000"/>
        </w:rPr>
        <w:t xml:space="preserve"> </w:t>
      </w:r>
      <w:r>
        <w:rPr>
          <w:rFonts w:ascii="Arial" w:eastAsia="Arial" w:hAnsi="Arial" w:cs="Arial"/>
          <w:color w:val="000000"/>
        </w:rPr>
        <w:t>Guarantor.</w:t>
      </w:r>
    </w:p>
    <w:p w14:paraId="1FD51E31" w14:textId="77777777" w:rsidR="00901D18" w:rsidRDefault="00901D18">
      <w:pPr>
        <w:pBdr>
          <w:top w:val="nil"/>
          <w:left w:val="nil"/>
          <w:bottom w:val="nil"/>
          <w:right w:val="nil"/>
          <w:between w:val="nil"/>
        </w:pBdr>
        <w:spacing w:before="120" w:after="120"/>
        <w:ind w:left="737"/>
        <w:rPr>
          <w:rFonts w:ascii="Arial" w:eastAsia="Arial" w:hAnsi="Arial" w:cs="Arial"/>
          <w:color w:val="000000"/>
        </w:rPr>
      </w:pPr>
    </w:p>
    <w:p w14:paraId="4DF409C7"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4" w:name="_heading=h.3l18frh" w:colFirst="0" w:colLast="0"/>
      <w:bookmarkEnd w:id="4"/>
      <w:r>
        <w:rPr>
          <w:rFonts w:ascii="Arial Bold" w:eastAsia="Arial Bold" w:hAnsi="Arial Bold" w:cs="Arial Bold"/>
          <w:b/>
          <w:sz w:val="22"/>
          <w:szCs w:val="22"/>
        </w:rPr>
        <w:t>Selection Process</w:t>
      </w:r>
    </w:p>
    <w:p w14:paraId="2627F82D" w14:textId="77777777"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After the bid submission deadline, we will check all bids to make sure we have received everything we have asked for.</w:t>
      </w:r>
    </w:p>
    <w:p w14:paraId="6668AADD" w14:textId="77777777"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We may ask you to clarify information you provide, if that is necessary. Don’t forget to check for messages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throughout the competition on a daily basis. You must log on to the </w:t>
      </w:r>
      <w:proofErr w:type="spellStart"/>
      <w:r>
        <w:rPr>
          <w:rFonts w:ascii="Arial" w:eastAsia="Arial" w:hAnsi="Arial" w:cs="Arial"/>
          <w:color w:val="000000"/>
        </w:rPr>
        <w:t>eSourcing</w:t>
      </w:r>
      <w:proofErr w:type="spellEnd"/>
      <w:r>
        <w:rPr>
          <w:rFonts w:ascii="Arial" w:eastAsia="Arial" w:hAnsi="Arial" w:cs="Arial"/>
          <w:color w:val="000000"/>
        </w:rPr>
        <w:t xml:space="preserve"> Suite and access your message inbox for this competition to check for messages.</w:t>
      </w:r>
    </w:p>
    <w:p w14:paraId="586FDC4A" w14:textId="77777777"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If your bid is not compliant we will reject your bid and you will be excluded from the competition. We will tell you why your bid is not compliant. </w:t>
      </w:r>
    </w:p>
    <w:p w14:paraId="5662F453" w14:textId="77777777"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rPr>
        <w:t xml:space="preserve"> </w:t>
      </w:r>
      <w:r>
        <w:rPr>
          <w:rFonts w:ascii="Arial" w:eastAsia="Arial" w:hAnsi="Arial" w:cs="Arial"/>
          <w:color w:val="000000"/>
        </w:rPr>
        <w:t xml:space="preserve">evaluation guidance. </w:t>
      </w:r>
    </w:p>
    <w:p w14:paraId="2D43EE25" w14:textId="77777777" w:rsidR="00901D18" w:rsidRDefault="00901D18">
      <w:pPr>
        <w:pBdr>
          <w:top w:val="nil"/>
          <w:left w:val="nil"/>
          <w:bottom w:val="nil"/>
          <w:right w:val="nil"/>
          <w:between w:val="nil"/>
        </w:pBdr>
        <w:spacing w:before="120" w:after="120" w:line="240" w:lineRule="auto"/>
        <w:ind w:left="1440"/>
        <w:rPr>
          <w:rFonts w:ascii="Arial" w:eastAsia="Arial" w:hAnsi="Arial" w:cs="Arial"/>
        </w:rPr>
      </w:pPr>
    </w:p>
    <w:p w14:paraId="2213BAB0"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5" w:name="_heading=h.206ipza" w:colFirst="0" w:colLast="0"/>
      <w:bookmarkEnd w:id="5"/>
      <w:r>
        <w:rPr>
          <w:rFonts w:ascii="Arial Bold" w:eastAsia="Arial Bold" w:hAnsi="Arial Bold" w:cs="Arial Bold"/>
          <w:b/>
          <w:sz w:val="22"/>
          <w:szCs w:val="22"/>
        </w:rPr>
        <w:lastRenderedPageBreak/>
        <w:t>Selection Criteria</w:t>
      </w:r>
    </w:p>
    <w:p w14:paraId="69EDC315"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We may exclude you from the competition at the selection stage if:</w:t>
      </w:r>
    </w:p>
    <w:p w14:paraId="6161F1F7" w14:textId="77777777" w:rsidR="00901D18" w:rsidRDefault="007A748A">
      <w:pPr>
        <w:numPr>
          <w:ilvl w:val="0"/>
          <w:numId w:val="1"/>
        </w:numPr>
        <w:pBdr>
          <w:top w:val="nil"/>
          <w:left w:val="nil"/>
          <w:bottom w:val="nil"/>
          <w:right w:val="nil"/>
          <w:between w:val="nil"/>
        </w:pBdr>
        <w:spacing w:before="120" w:after="0" w:line="240" w:lineRule="auto"/>
        <w:ind w:left="1701" w:hanging="284"/>
      </w:pPr>
      <w:r>
        <w:rPr>
          <w:rFonts w:ascii="Arial" w:eastAsia="Arial" w:hAnsi="Arial" w:cs="Arial"/>
          <w:color w:val="000000"/>
        </w:rPr>
        <w:t>You, or a member of your consortium, receive a ‘fail’ for any of the evaluated selection questions.</w:t>
      </w:r>
    </w:p>
    <w:p w14:paraId="058C7BCF" w14:textId="77777777" w:rsidR="00901D18" w:rsidRDefault="00901D18">
      <w:pPr>
        <w:pBdr>
          <w:top w:val="nil"/>
          <w:left w:val="nil"/>
          <w:bottom w:val="nil"/>
          <w:right w:val="nil"/>
          <w:between w:val="nil"/>
        </w:pBdr>
        <w:spacing w:after="0" w:line="240" w:lineRule="auto"/>
        <w:ind w:left="1701"/>
        <w:rPr>
          <w:color w:val="000000"/>
        </w:rPr>
      </w:pPr>
    </w:p>
    <w:p w14:paraId="797656F6" w14:textId="77777777" w:rsidR="00901D18" w:rsidRDefault="007A748A">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rPr>
        <w:t>you, or a member of your consortium, do not pass the economic and financial standing assessment to the satisfaction of CCS.</w:t>
      </w:r>
    </w:p>
    <w:p w14:paraId="4BF3265C" w14:textId="77777777" w:rsidR="00901D18" w:rsidRDefault="00901D18">
      <w:pPr>
        <w:pBdr>
          <w:top w:val="nil"/>
          <w:left w:val="nil"/>
          <w:bottom w:val="nil"/>
          <w:right w:val="nil"/>
          <w:between w:val="nil"/>
        </w:pBdr>
        <w:spacing w:after="0"/>
        <w:ind w:left="1701"/>
        <w:rPr>
          <w:rFonts w:ascii="Arial" w:eastAsia="Arial" w:hAnsi="Arial" w:cs="Arial"/>
          <w:color w:val="000000"/>
        </w:rPr>
      </w:pPr>
    </w:p>
    <w:p w14:paraId="4A136F2A" w14:textId="77777777" w:rsidR="00901D18" w:rsidRDefault="007A748A">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rPr>
        <w:t>your bid is deemed non-compliant.</w:t>
      </w:r>
    </w:p>
    <w:p w14:paraId="669C6CA1" w14:textId="77777777" w:rsidR="00901D18" w:rsidRDefault="00901D18">
      <w:pPr>
        <w:pBdr>
          <w:top w:val="nil"/>
          <w:left w:val="nil"/>
          <w:bottom w:val="nil"/>
          <w:right w:val="nil"/>
          <w:between w:val="nil"/>
        </w:pBdr>
        <w:spacing w:after="0"/>
        <w:ind w:left="1701"/>
        <w:rPr>
          <w:rFonts w:ascii="Arial" w:eastAsia="Arial" w:hAnsi="Arial" w:cs="Arial"/>
          <w:color w:val="000000"/>
        </w:rPr>
      </w:pPr>
    </w:p>
    <w:p w14:paraId="1A005C8B" w14:textId="77777777" w:rsidR="00901D18" w:rsidRDefault="007A748A">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rPr>
        <w:t xml:space="preserve">any of the information you have provided proves to be false or misleading. </w:t>
      </w:r>
    </w:p>
    <w:p w14:paraId="1AEB043C" w14:textId="77777777" w:rsidR="00901D18" w:rsidRDefault="00901D18">
      <w:pPr>
        <w:pBdr>
          <w:top w:val="nil"/>
          <w:left w:val="nil"/>
          <w:bottom w:val="nil"/>
          <w:right w:val="nil"/>
          <w:between w:val="nil"/>
        </w:pBdr>
        <w:spacing w:after="0"/>
        <w:ind w:left="1701"/>
        <w:rPr>
          <w:rFonts w:ascii="Arial" w:eastAsia="Arial" w:hAnsi="Arial" w:cs="Arial"/>
          <w:color w:val="000000"/>
        </w:rPr>
      </w:pPr>
    </w:p>
    <w:p w14:paraId="450E2D11" w14:textId="77777777" w:rsidR="00901D18" w:rsidRDefault="007A748A">
      <w:pPr>
        <w:numPr>
          <w:ilvl w:val="0"/>
          <w:numId w:val="1"/>
        </w:numPr>
        <w:pBdr>
          <w:top w:val="nil"/>
          <w:left w:val="nil"/>
          <w:bottom w:val="nil"/>
          <w:right w:val="nil"/>
          <w:between w:val="nil"/>
        </w:pBdr>
        <w:spacing w:after="120" w:line="240" w:lineRule="auto"/>
        <w:ind w:left="1701" w:hanging="284"/>
      </w:pPr>
      <w:r>
        <w:rPr>
          <w:rFonts w:ascii="Arial" w:eastAsia="Arial" w:hAnsi="Arial" w:cs="Arial"/>
          <w:color w:val="000000"/>
        </w:rPr>
        <w:t xml:space="preserve">you have broken any of the competition rules in Attachment 1 About the Framework, or not followed the instructions given in this ITT pack. </w:t>
      </w:r>
    </w:p>
    <w:p w14:paraId="4BE3B2A7"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If we exclude you from the competition we will tell you and explain why. </w:t>
      </w:r>
    </w:p>
    <w:p w14:paraId="79498376" w14:textId="77777777" w:rsidR="00901D18" w:rsidRDefault="00901D18"/>
    <w:p w14:paraId="14453B0F"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6" w:name="_heading=h.4k668n3" w:colFirst="0" w:colLast="0"/>
      <w:bookmarkEnd w:id="6"/>
      <w:r>
        <w:rPr>
          <w:rFonts w:ascii="Arial Bold" w:eastAsia="Arial Bold" w:hAnsi="Arial Bold" w:cs="Arial Bold"/>
          <w:b/>
          <w:sz w:val="22"/>
          <w:szCs w:val="22"/>
        </w:rPr>
        <w:t xml:space="preserve">Selection Questionnaire </w:t>
      </w:r>
    </w:p>
    <w:p w14:paraId="3EF76539"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Please refer to Attachment 2a Selection Questionnaire. Remember you must complete the questionnaire online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(Qualification Envelope).</w:t>
      </w:r>
    </w:p>
    <w:p w14:paraId="33F30D15" w14:textId="77777777" w:rsidR="00901D18" w:rsidRDefault="00901D18">
      <w:pPr>
        <w:rPr>
          <w:rFonts w:ascii="Arial" w:eastAsia="Arial" w:hAnsi="Arial" w:cs="Arial"/>
        </w:rPr>
      </w:pPr>
    </w:p>
    <w:p w14:paraId="0E499C26"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7" w:name="_heading=h.2zbgiuw" w:colFirst="0" w:colLast="0"/>
      <w:bookmarkEnd w:id="7"/>
      <w:r>
        <w:rPr>
          <w:rFonts w:ascii="Arial Bold" w:eastAsia="Arial Bold" w:hAnsi="Arial Bold" w:cs="Arial Bold"/>
          <w:b/>
          <w:sz w:val="22"/>
          <w:szCs w:val="22"/>
        </w:rPr>
        <w:t xml:space="preserve">Award Stage </w:t>
      </w:r>
    </w:p>
    <w:p w14:paraId="38F81627"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If you have successfully passed the selection stage, you will proceed to the award stage. </w:t>
      </w:r>
    </w:p>
    <w:p w14:paraId="2076A06D"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We have tried to make our award stage as simple as possible, whilst achieving the best possible commercial outcomes. </w:t>
      </w:r>
    </w:p>
    <w:p w14:paraId="01F5294D"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Your bid must deliver what our Buyers need, at the best possible price you can give. </w:t>
      </w:r>
    </w:p>
    <w:p w14:paraId="353E2F30"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When completing your </w:t>
      </w:r>
      <w:proofErr w:type="gramStart"/>
      <w:r>
        <w:rPr>
          <w:rFonts w:ascii="Arial" w:eastAsia="Arial" w:hAnsi="Arial" w:cs="Arial"/>
          <w:color w:val="000000"/>
        </w:rPr>
        <w:t>bid</w:t>
      </w:r>
      <w:proofErr w:type="gramEnd"/>
      <w:r>
        <w:rPr>
          <w:rFonts w:ascii="Arial" w:eastAsia="Arial" w:hAnsi="Arial" w:cs="Arial"/>
          <w:color w:val="000000"/>
        </w:rPr>
        <w:t xml:space="preserve"> you must:</w:t>
      </w:r>
    </w:p>
    <w:p w14:paraId="2DA51178" w14:textId="77777777" w:rsidR="00901D18" w:rsidRDefault="007A748A">
      <w:pPr>
        <w:numPr>
          <w:ilvl w:val="0"/>
          <w:numId w:val="3"/>
        </w:numPr>
        <w:pBdr>
          <w:top w:val="nil"/>
          <w:left w:val="nil"/>
          <w:bottom w:val="nil"/>
          <w:right w:val="nil"/>
          <w:between w:val="nil"/>
        </w:pBdr>
        <w:spacing w:before="120" w:after="0" w:line="240" w:lineRule="auto"/>
        <w:ind w:left="1701" w:right="57" w:hanging="284"/>
        <w:rPr>
          <w:rFonts w:ascii="Arial" w:eastAsia="Arial" w:hAnsi="Arial" w:cs="Arial"/>
          <w:color w:val="000000"/>
        </w:rPr>
      </w:pPr>
      <w:r>
        <w:rPr>
          <w:rFonts w:ascii="Arial" w:eastAsia="Arial" w:hAnsi="Arial" w:cs="Arial"/>
          <w:color w:val="000000"/>
        </w:rPr>
        <w:t>Read through the entire ITT pack, including Attachment 1a - Framework Schedule 1 (Specification)</w:t>
      </w:r>
      <w:r>
        <w:rPr>
          <w:rFonts w:ascii="Arial" w:eastAsia="Arial" w:hAnsi="Arial" w:cs="Arial"/>
          <w:b/>
          <w:color w:val="000000"/>
        </w:rPr>
        <w:t xml:space="preserve"> </w:t>
      </w:r>
      <w:r>
        <w:rPr>
          <w:rFonts w:ascii="Arial" w:eastAsia="Arial" w:hAnsi="Arial" w:cs="Arial"/>
          <w:color w:val="000000"/>
        </w:rPr>
        <w:t>carefully, and read more than once.</w:t>
      </w:r>
    </w:p>
    <w:p w14:paraId="309BE895" w14:textId="77777777" w:rsidR="00901D18" w:rsidRDefault="00901D18">
      <w:pPr>
        <w:pBdr>
          <w:top w:val="nil"/>
          <w:left w:val="nil"/>
          <w:bottom w:val="nil"/>
          <w:right w:val="nil"/>
          <w:between w:val="nil"/>
        </w:pBdr>
        <w:spacing w:after="0" w:line="240" w:lineRule="auto"/>
        <w:ind w:left="1701" w:right="57"/>
        <w:rPr>
          <w:rFonts w:ascii="Arial" w:eastAsia="Arial" w:hAnsi="Arial" w:cs="Arial"/>
          <w:color w:val="000000"/>
        </w:rPr>
      </w:pPr>
    </w:p>
    <w:p w14:paraId="68367A9D" w14:textId="77777777" w:rsidR="00901D18" w:rsidRDefault="007A748A">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Read each question, the response guidance, marking scheme, evaluation criteria, and the instructions on response parameters and required format.</w:t>
      </w:r>
    </w:p>
    <w:p w14:paraId="0D0AB4C0" w14:textId="77777777" w:rsidR="00901D18" w:rsidRDefault="00901D18">
      <w:pPr>
        <w:pBdr>
          <w:top w:val="nil"/>
          <w:left w:val="nil"/>
          <w:bottom w:val="nil"/>
          <w:right w:val="nil"/>
          <w:between w:val="nil"/>
        </w:pBdr>
        <w:spacing w:after="0" w:line="240" w:lineRule="auto"/>
        <w:ind w:left="1701" w:right="57"/>
        <w:rPr>
          <w:rFonts w:ascii="Arial" w:eastAsia="Arial" w:hAnsi="Arial" w:cs="Arial"/>
          <w:color w:val="000000"/>
        </w:rPr>
      </w:pPr>
    </w:p>
    <w:p w14:paraId="6EC4E9D0" w14:textId="77777777" w:rsidR="00901D18" w:rsidRDefault="007A748A">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Read the contract terms set out at Attachment 9 - Framework Contract Documents.</w:t>
      </w:r>
    </w:p>
    <w:p w14:paraId="134AB605" w14:textId="77777777" w:rsidR="00901D18" w:rsidRDefault="00901D18">
      <w:pPr>
        <w:pBdr>
          <w:top w:val="nil"/>
          <w:left w:val="nil"/>
          <w:bottom w:val="nil"/>
          <w:right w:val="nil"/>
          <w:between w:val="nil"/>
        </w:pBdr>
        <w:spacing w:after="0" w:line="240" w:lineRule="auto"/>
        <w:ind w:left="1701" w:right="57"/>
        <w:rPr>
          <w:rFonts w:ascii="Arial" w:eastAsia="Arial" w:hAnsi="Arial" w:cs="Arial"/>
          <w:color w:val="000000"/>
        </w:rPr>
      </w:pPr>
    </w:p>
    <w:p w14:paraId="34358F32" w14:textId="77777777" w:rsidR="00901D18" w:rsidRDefault="007A748A">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If you are unsure, ask questions before the clarification questions deadline See section 5 ‘Timelines for the competition’ and section 6 ‘When and how to ask questions’ in attachment 1 - About the framework document.</w:t>
      </w:r>
    </w:p>
    <w:p w14:paraId="05C33F8B" w14:textId="77777777" w:rsidR="00901D18" w:rsidRDefault="00901D18">
      <w:pPr>
        <w:pBdr>
          <w:top w:val="nil"/>
          <w:left w:val="nil"/>
          <w:bottom w:val="nil"/>
          <w:right w:val="nil"/>
          <w:between w:val="nil"/>
        </w:pBdr>
        <w:spacing w:after="0" w:line="240" w:lineRule="auto"/>
        <w:ind w:left="1701" w:right="57"/>
        <w:rPr>
          <w:rFonts w:ascii="Arial" w:eastAsia="Arial" w:hAnsi="Arial" w:cs="Arial"/>
          <w:color w:val="000000"/>
        </w:rPr>
      </w:pPr>
    </w:p>
    <w:p w14:paraId="2E696AD3" w14:textId="77777777" w:rsidR="00901D18" w:rsidRDefault="007A748A">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 xml:space="preserve">Allow plenty of time to complete your responses; it always takes longer than you think to submit your bid via the </w:t>
      </w:r>
      <w:proofErr w:type="spellStart"/>
      <w:r>
        <w:rPr>
          <w:rFonts w:ascii="Arial" w:eastAsia="Arial" w:hAnsi="Arial" w:cs="Arial"/>
          <w:color w:val="000000"/>
        </w:rPr>
        <w:t>eSourcing</w:t>
      </w:r>
      <w:proofErr w:type="spellEnd"/>
      <w:r>
        <w:rPr>
          <w:rFonts w:ascii="Arial" w:eastAsia="Arial" w:hAnsi="Arial" w:cs="Arial"/>
          <w:color w:val="000000"/>
        </w:rPr>
        <w:t xml:space="preserve"> Suite and to ensure any completion errors are rectified before the bid submission deadline.</w:t>
      </w:r>
    </w:p>
    <w:p w14:paraId="1D33E464" w14:textId="77777777" w:rsidR="00901D18" w:rsidRDefault="00901D18">
      <w:pPr>
        <w:pBdr>
          <w:top w:val="nil"/>
          <w:left w:val="nil"/>
          <w:bottom w:val="nil"/>
          <w:right w:val="nil"/>
          <w:between w:val="nil"/>
        </w:pBdr>
        <w:spacing w:after="0" w:line="240" w:lineRule="auto"/>
        <w:ind w:left="1701" w:right="57"/>
        <w:rPr>
          <w:rFonts w:ascii="Arial" w:eastAsia="Arial" w:hAnsi="Arial" w:cs="Arial"/>
          <w:color w:val="000000"/>
        </w:rPr>
      </w:pPr>
    </w:p>
    <w:p w14:paraId="6ACD8B98" w14:textId="77777777" w:rsidR="00901D18" w:rsidRDefault="007A748A">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 xml:space="preserve">Your prices should be in line with the service level you offer in response to the award quality questions. </w:t>
      </w:r>
    </w:p>
    <w:p w14:paraId="6A713A0E" w14:textId="77777777" w:rsidR="00901D18" w:rsidRDefault="00901D18">
      <w:pPr>
        <w:pBdr>
          <w:top w:val="nil"/>
          <w:left w:val="nil"/>
          <w:bottom w:val="nil"/>
          <w:right w:val="nil"/>
          <w:between w:val="nil"/>
        </w:pBdr>
        <w:spacing w:after="120" w:line="240" w:lineRule="auto"/>
        <w:ind w:right="57"/>
        <w:rPr>
          <w:rFonts w:ascii="Arial" w:eastAsia="Arial" w:hAnsi="Arial" w:cs="Arial"/>
          <w:color w:val="000000"/>
        </w:rPr>
      </w:pPr>
    </w:p>
    <w:p w14:paraId="14CD2466"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8" w:name="_heading=h.1egqt2p" w:colFirst="0" w:colLast="0"/>
      <w:bookmarkEnd w:id="8"/>
      <w:r>
        <w:rPr>
          <w:rFonts w:ascii="Arial Bold" w:eastAsia="Arial Bold" w:hAnsi="Arial Bold" w:cs="Arial Bold"/>
          <w:b/>
          <w:sz w:val="22"/>
          <w:szCs w:val="22"/>
        </w:rPr>
        <w:t>Award Criteria</w:t>
      </w:r>
    </w:p>
    <w:p w14:paraId="1CFA1375"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The Award Stage consists of a quality evaluation (see section 9 of this document) and a price evaluation (see section 11 of this document).</w:t>
      </w:r>
    </w:p>
    <w:p w14:paraId="40C91E09" w14:textId="77777777" w:rsidR="00901D18" w:rsidRDefault="007A748A">
      <w:pPr>
        <w:numPr>
          <w:ilvl w:val="1"/>
          <w:numId w:val="7"/>
        </w:numPr>
        <w:pBdr>
          <w:top w:val="nil"/>
          <w:left w:val="nil"/>
          <w:bottom w:val="nil"/>
          <w:right w:val="nil"/>
          <w:between w:val="nil"/>
        </w:pBdr>
        <w:spacing w:before="120" w:after="120" w:line="240" w:lineRule="auto"/>
        <w:ind w:left="1418"/>
      </w:pPr>
      <w:bookmarkStart w:id="9" w:name="_heading=h.1pxezwc" w:colFirst="0" w:colLast="0"/>
      <w:bookmarkEnd w:id="9"/>
      <w:r>
        <w:rPr>
          <w:rFonts w:ascii="Arial" w:eastAsia="Arial" w:hAnsi="Arial" w:cs="Arial"/>
          <w:color w:val="000000"/>
        </w:rPr>
        <w:t>The award of this framework will be on the basis of the ‘Most Economically Advantageous Tender’ (MEAT).</w:t>
      </w:r>
    </w:p>
    <w:p w14:paraId="7E921163" w14:textId="77777777"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In this competition, the weighting for the quality evaluation is 70 marks; and, the weighting for the price evaluation is worth 30 marks. </w:t>
      </w:r>
    </w:p>
    <w:p w14:paraId="44B2062A" w14:textId="77777777" w:rsidR="00901D18" w:rsidRDefault="00901D18">
      <w:pPr>
        <w:pBdr>
          <w:top w:val="nil"/>
          <w:left w:val="nil"/>
          <w:bottom w:val="nil"/>
          <w:right w:val="nil"/>
          <w:between w:val="nil"/>
        </w:pBdr>
        <w:spacing w:before="120" w:after="120"/>
        <w:ind w:left="1474" w:hanging="737"/>
        <w:rPr>
          <w:rFonts w:ascii="Arial" w:eastAsia="Arial" w:hAnsi="Arial" w:cs="Arial"/>
          <w:color w:val="000000"/>
        </w:rPr>
      </w:pPr>
    </w:p>
    <w:p w14:paraId="7CA35531"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10" w:name="_heading=h.3ygebqi" w:colFirst="0" w:colLast="0"/>
      <w:bookmarkEnd w:id="10"/>
      <w:r>
        <w:rPr>
          <w:rFonts w:ascii="Arial Bold" w:eastAsia="Arial Bold" w:hAnsi="Arial Bold" w:cs="Arial Bold"/>
          <w:b/>
          <w:sz w:val="22"/>
          <w:szCs w:val="22"/>
        </w:rPr>
        <w:t>Award Process</w:t>
      </w:r>
    </w:p>
    <w:p w14:paraId="21083423" w14:textId="77777777" w:rsidR="00901D18" w:rsidRDefault="007A748A">
      <w:pPr>
        <w:numPr>
          <w:ilvl w:val="1"/>
          <w:numId w:val="7"/>
        </w:numPr>
        <w:pBdr>
          <w:top w:val="nil"/>
          <w:left w:val="nil"/>
          <w:bottom w:val="nil"/>
          <w:right w:val="nil"/>
          <w:between w:val="nil"/>
        </w:pBdr>
        <w:spacing w:before="120" w:after="120" w:line="240" w:lineRule="auto"/>
        <w:ind w:left="1418"/>
      </w:pPr>
      <w:bookmarkStart w:id="11" w:name="_heading=h.17dp8vu" w:colFirst="0" w:colLast="0"/>
      <w:bookmarkEnd w:id="11"/>
      <w:r>
        <w:rPr>
          <w:rFonts w:ascii="Arial" w:eastAsia="Arial" w:hAnsi="Arial" w:cs="Arial"/>
          <w:color w:val="000000"/>
        </w:rPr>
        <w:t>What YOU need to do</w:t>
      </w:r>
    </w:p>
    <w:p w14:paraId="52C4D597" w14:textId="77777777" w:rsidR="00901D18" w:rsidRDefault="007A748A">
      <w:pPr>
        <w:numPr>
          <w:ilvl w:val="0"/>
          <w:numId w:val="8"/>
        </w:numPr>
        <w:pBdr>
          <w:top w:val="nil"/>
          <w:left w:val="nil"/>
          <w:bottom w:val="nil"/>
          <w:right w:val="nil"/>
          <w:between w:val="nil"/>
        </w:pBdr>
        <w:spacing w:before="120" w:after="0" w:line="240" w:lineRule="auto"/>
        <w:ind w:left="1701" w:hanging="284"/>
      </w:pPr>
      <w:r>
        <w:rPr>
          <w:rFonts w:ascii="Arial" w:eastAsia="Arial" w:hAnsi="Arial" w:cs="Arial"/>
        </w:rPr>
        <w:t>A</w:t>
      </w:r>
      <w:r>
        <w:rPr>
          <w:rFonts w:ascii="Arial" w:eastAsia="Arial" w:hAnsi="Arial" w:cs="Arial"/>
          <w:color w:val="000000"/>
        </w:rPr>
        <w:t xml:space="preserve">nswer the quality questions section A of the quality questionnaire in the </w:t>
      </w:r>
      <w:proofErr w:type="spellStart"/>
      <w:r>
        <w:rPr>
          <w:rFonts w:ascii="Arial" w:eastAsia="Arial" w:hAnsi="Arial" w:cs="Arial"/>
          <w:color w:val="000000"/>
        </w:rPr>
        <w:t>eSourcing</w:t>
      </w:r>
      <w:proofErr w:type="spellEnd"/>
      <w:r>
        <w:rPr>
          <w:rFonts w:ascii="Arial" w:eastAsia="Arial" w:hAnsi="Arial" w:cs="Arial"/>
          <w:color w:val="000000"/>
        </w:rPr>
        <w:t xml:space="preserve"> Suite in the Technical Envelope.</w:t>
      </w:r>
    </w:p>
    <w:p w14:paraId="6442E881" w14:textId="77777777" w:rsidR="00901D18" w:rsidRDefault="00901D18">
      <w:pPr>
        <w:pBdr>
          <w:top w:val="nil"/>
          <w:left w:val="nil"/>
          <w:bottom w:val="nil"/>
          <w:right w:val="nil"/>
          <w:between w:val="nil"/>
        </w:pBdr>
        <w:spacing w:after="0" w:line="240" w:lineRule="auto"/>
        <w:ind w:left="1701"/>
        <w:rPr>
          <w:color w:val="000000"/>
        </w:rPr>
      </w:pPr>
    </w:p>
    <w:p w14:paraId="75DE9738" w14:textId="77777777" w:rsidR="00901D18" w:rsidRDefault="007A748A">
      <w:pPr>
        <w:numPr>
          <w:ilvl w:val="0"/>
          <w:numId w:val="8"/>
        </w:numPr>
        <w:pBdr>
          <w:top w:val="nil"/>
          <w:left w:val="nil"/>
          <w:bottom w:val="nil"/>
          <w:right w:val="nil"/>
          <w:between w:val="nil"/>
        </w:pBdr>
        <w:spacing w:after="0" w:line="240" w:lineRule="auto"/>
        <w:ind w:left="1701" w:hanging="284"/>
      </w:pPr>
      <w:r>
        <w:rPr>
          <w:rFonts w:ascii="Arial" w:eastAsia="Arial" w:hAnsi="Arial" w:cs="Arial"/>
          <w:color w:val="000000"/>
        </w:rPr>
        <w:t xml:space="preserve">Complete the price matrix attachment 3. </w:t>
      </w:r>
    </w:p>
    <w:p w14:paraId="775C30EF" w14:textId="77777777" w:rsidR="00901D18" w:rsidRDefault="00901D18">
      <w:pPr>
        <w:pBdr>
          <w:top w:val="nil"/>
          <w:left w:val="nil"/>
          <w:bottom w:val="nil"/>
          <w:right w:val="nil"/>
          <w:between w:val="nil"/>
        </w:pBdr>
        <w:spacing w:after="0"/>
        <w:ind w:left="1701"/>
        <w:rPr>
          <w:rFonts w:ascii="Arial" w:eastAsia="Arial" w:hAnsi="Arial" w:cs="Arial"/>
          <w:color w:val="000000"/>
        </w:rPr>
      </w:pPr>
    </w:p>
    <w:p w14:paraId="26CE28C0" w14:textId="77777777" w:rsidR="00901D18" w:rsidRDefault="007A748A">
      <w:pPr>
        <w:numPr>
          <w:ilvl w:val="0"/>
          <w:numId w:val="8"/>
        </w:numPr>
        <w:pBdr>
          <w:top w:val="nil"/>
          <w:left w:val="nil"/>
          <w:bottom w:val="nil"/>
          <w:right w:val="nil"/>
          <w:between w:val="nil"/>
        </w:pBdr>
        <w:spacing w:after="0" w:line="240" w:lineRule="auto"/>
        <w:ind w:left="1701" w:hanging="284"/>
      </w:pPr>
      <w:r>
        <w:rPr>
          <w:rFonts w:ascii="Arial" w:eastAsia="Arial" w:hAnsi="Arial" w:cs="Arial"/>
          <w:color w:val="000000"/>
        </w:rPr>
        <w:t xml:space="preserve">Upload your completed price matrix into the </w:t>
      </w:r>
      <w:proofErr w:type="spellStart"/>
      <w:r>
        <w:rPr>
          <w:rFonts w:ascii="Arial" w:eastAsia="Arial" w:hAnsi="Arial" w:cs="Arial"/>
          <w:color w:val="000000"/>
        </w:rPr>
        <w:t>eSourcing</w:t>
      </w:r>
      <w:proofErr w:type="spellEnd"/>
      <w:r>
        <w:rPr>
          <w:rFonts w:ascii="Arial" w:eastAsia="Arial" w:hAnsi="Arial" w:cs="Arial"/>
          <w:color w:val="000000"/>
        </w:rPr>
        <w:t xml:space="preserve"> Suite in the Commercial Envelope to question PQ1.</w:t>
      </w:r>
    </w:p>
    <w:p w14:paraId="4DFE2531" w14:textId="77777777" w:rsidR="00901D18" w:rsidRDefault="00901D18">
      <w:pPr>
        <w:pBdr>
          <w:top w:val="nil"/>
          <w:left w:val="nil"/>
          <w:bottom w:val="nil"/>
          <w:right w:val="nil"/>
          <w:between w:val="nil"/>
        </w:pBdr>
        <w:ind w:left="720"/>
        <w:rPr>
          <w:rFonts w:ascii="Arial" w:eastAsia="Arial" w:hAnsi="Arial" w:cs="Arial"/>
          <w:color w:val="000000"/>
        </w:rPr>
      </w:pPr>
    </w:p>
    <w:p w14:paraId="29E5A1AB" w14:textId="77777777" w:rsidR="00901D18" w:rsidRDefault="007A748A">
      <w:pPr>
        <w:numPr>
          <w:ilvl w:val="1"/>
          <w:numId w:val="7"/>
        </w:numPr>
        <w:pBdr>
          <w:top w:val="nil"/>
          <w:left w:val="nil"/>
          <w:bottom w:val="nil"/>
          <w:right w:val="nil"/>
          <w:between w:val="nil"/>
        </w:pBdr>
        <w:spacing w:before="120" w:after="120" w:line="240" w:lineRule="auto"/>
        <w:ind w:left="1418"/>
        <w:rPr>
          <w:color w:val="000000"/>
        </w:rPr>
      </w:pPr>
      <w:bookmarkStart w:id="12" w:name="_heading=h.3rdcrjn" w:colFirst="0" w:colLast="0"/>
      <w:bookmarkEnd w:id="12"/>
      <w:r>
        <w:rPr>
          <w:rFonts w:ascii="Arial" w:eastAsia="Arial" w:hAnsi="Arial" w:cs="Arial"/>
          <w:color w:val="000000"/>
        </w:rPr>
        <w:t xml:space="preserve">What </w:t>
      </w:r>
      <w:r>
        <w:rPr>
          <w:rFonts w:ascii="Arial" w:eastAsia="Arial" w:hAnsi="Arial" w:cs="Arial"/>
          <w:b/>
          <w:color w:val="000000"/>
        </w:rPr>
        <w:t>WE</w:t>
      </w:r>
      <w:r>
        <w:rPr>
          <w:rFonts w:ascii="Arial" w:eastAsia="Arial" w:hAnsi="Arial" w:cs="Arial"/>
          <w:color w:val="000000"/>
        </w:rPr>
        <w:t xml:space="preserve"> will do at the award stage </w:t>
      </w:r>
    </w:p>
    <w:p w14:paraId="6977E0EE" w14:textId="77777777" w:rsidR="00901D18" w:rsidRDefault="00901D18">
      <w:pPr>
        <w:pBdr>
          <w:top w:val="nil"/>
          <w:left w:val="nil"/>
          <w:bottom w:val="nil"/>
          <w:right w:val="nil"/>
          <w:between w:val="nil"/>
        </w:pBdr>
        <w:spacing w:before="120" w:after="120"/>
        <w:ind w:left="1474" w:hanging="737"/>
        <w:rPr>
          <w:rFonts w:ascii="Arial" w:eastAsia="Arial" w:hAnsi="Arial" w:cs="Arial"/>
          <w:color w:val="000000"/>
        </w:rPr>
      </w:pPr>
    </w:p>
    <w:tbl>
      <w:tblPr>
        <w:tblStyle w:val="18"/>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7815"/>
      </w:tblGrid>
      <w:tr w:rsidR="00901D18" w14:paraId="4CAA910C" w14:textId="77777777">
        <w:tc>
          <w:tcPr>
            <w:tcW w:w="930" w:type="dxa"/>
          </w:tcPr>
          <w:p w14:paraId="36FCF310" w14:textId="77777777" w:rsidR="00901D18" w:rsidRDefault="007A748A">
            <w:pPr>
              <w:widowControl w:val="0"/>
              <w:spacing w:before="120" w:after="120"/>
              <w:ind w:left="57" w:right="57"/>
              <w:rPr>
                <w:rFonts w:ascii="Arial" w:eastAsia="Arial" w:hAnsi="Arial" w:cs="Arial"/>
              </w:rPr>
            </w:pPr>
            <w:r>
              <w:rPr>
                <w:rFonts w:ascii="Arial" w:eastAsia="Arial" w:hAnsi="Arial" w:cs="Arial"/>
              </w:rPr>
              <w:t>1.</w:t>
            </w:r>
          </w:p>
        </w:tc>
        <w:tc>
          <w:tcPr>
            <w:tcW w:w="7815" w:type="dxa"/>
            <w:vAlign w:val="center"/>
          </w:tcPr>
          <w:p w14:paraId="2105762B" w14:textId="77777777" w:rsidR="00901D18" w:rsidRDefault="007A748A">
            <w:pPr>
              <w:spacing w:before="120" w:after="120"/>
              <w:ind w:left="57" w:right="57"/>
              <w:rPr>
                <w:rFonts w:ascii="Arial" w:eastAsia="Arial" w:hAnsi="Arial" w:cs="Arial"/>
                <w:b/>
              </w:rPr>
            </w:pPr>
            <w:r>
              <w:rPr>
                <w:rFonts w:ascii="Arial" w:eastAsia="Arial" w:hAnsi="Arial" w:cs="Arial"/>
                <w:b/>
              </w:rPr>
              <w:t>Compliance Check</w:t>
            </w:r>
          </w:p>
          <w:p w14:paraId="699322CA" w14:textId="77777777" w:rsidR="00901D18" w:rsidRDefault="007A748A">
            <w:pPr>
              <w:spacing w:before="120" w:after="120"/>
              <w:ind w:left="57" w:right="57"/>
              <w:rPr>
                <w:rFonts w:ascii="Arial" w:eastAsia="Arial" w:hAnsi="Arial" w:cs="Arial"/>
              </w:rPr>
            </w:pPr>
            <w:r>
              <w:rPr>
                <w:rFonts w:ascii="Arial" w:eastAsia="Arial" w:hAnsi="Arial" w:cs="Arial"/>
              </w:rPr>
              <w:t xml:space="preserve">First, we will do a check to make sure that you completed the questionnaires and Pricing Matrix in line with our instructions. </w:t>
            </w:r>
          </w:p>
        </w:tc>
      </w:tr>
      <w:tr w:rsidR="00901D18" w14:paraId="25B2BCBA" w14:textId="77777777">
        <w:tc>
          <w:tcPr>
            <w:tcW w:w="930" w:type="dxa"/>
          </w:tcPr>
          <w:p w14:paraId="468B6841" w14:textId="77777777" w:rsidR="00901D18" w:rsidRDefault="007A748A">
            <w:pPr>
              <w:widowControl w:val="0"/>
              <w:spacing w:before="120" w:after="120"/>
              <w:ind w:left="57" w:right="57"/>
              <w:rPr>
                <w:rFonts w:ascii="Arial" w:eastAsia="Arial" w:hAnsi="Arial" w:cs="Arial"/>
              </w:rPr>
            </w:pPr>
            <w:r>
              <w:rPr>
                <w:rFonts w:ascii="Arial" w:eastAsia="Arial" w:hAnsi="Arial" w:cs="Arial"/>
              </w:rPr>
              <w:t>2.</w:t>
            </w:r>
          </w:p>
        </w:tc>
        <w:tc>
          <w:tcPr>
            <w:tcW w:w="7815" w:type="dxa"/>
          </w:tcPr>
          <w:p w14:paraId="6D2B58DB" w14:textId="77777777" w:rsidR="00901D18" w:rsidRDefault="007A748A">
            <w:pPr>
              <w:tabs>
                <w:tab w:val="left" w:pos="989"/>
                <w:tab w:val="left" w:pos="2009"/>
              </w:tabs>
              <w:spacing w:before="120" w:after="120"/>
              <w:ind w:left="57" w:right="57"/>
              <w:rPr>
                <w:rFonts w:ascii="Arial" w:eastAsia="Arial" w:hAnsi="Arial" w:cs="Arial"/>
                <w:b/>
              </w:rPr>
            </w:pPr>
            <w:r>
              <w:rPr>
                <w:rFonts w:ascii="Arial" w:eastAsia="Arial" w:hAnsi="Arial" w:cs="Arial"/>
                <w:b/>
              </w:rPr>
              <w:t>Quality Evaluation</w:t>
            </w:r>
          </w:p>
          <w:p w14:paraId="32FCC232" w14:textId="77777777" w:rsidR="00901D18" w:rsidRDefault="007A748A">
            <w:pPr>
              <w:spacing w:before="120" w:after="120"/>
              <w:ind w:left="57" w:right="57"/>
              <w:rPr>
                <w:rFonts w:ascii="Arial" w:eastAsia="Arial" w:hAnsi="Arial" w:cs="Arial"/>
              </w:rPr>
            </w:pPr>
            <w:r>
              <w:rPr>
                <w:rFonts w:ascii="Arial" w:eastAsia="Arial" w:hAnsi="Arial" w:cs="Arial"/>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rPr>
              <w:t>eSourcing</w:t>
            </w:r>
            <w:proofErr w:type="spellEnd"/>
            <w:r>
              <w:rPr>
                <w:rFonts w:ascii="Arial" w:eastAsia="Arial" w:hAnsi="Arial" w:cs="Arial"/>
              </w:rPr>
              <w:t xml:space="preserve"> Suite.</w:t>
            </w:r>
          </w:p>
        </w:tc>
      </w:tr>
      <w:tr w:rsidR="00901D18" w14:paraId="58013BB8" w14:textId="77777777">
        <w:tc>
          <w:tcPr>
            <w:tcW w:w="930" w:type="dxa"/>
          </w:tcPr>
          <w:p w14:paraId="54FEE6C3" w14:textId="77777777" w:rsidR="00901D18" w:rsidRDefault="007A748A">
            <w:pPr>
              <w:widowControl w:val="0"/>
              <w:spacing w:before="120" w:after="120"/>
              <w:ind w:left="57" w:right="57"/>
              <w:rPr>
                <w:rFonts w:ascii="Arial" w:eastAsia="Arial" w:hAnsi="Arial" w:cs="Arial"/>
              </w:rPr>
            </w:pPr>
            <w:r>
              <w:rPr>
                <w:rFonts w:ascii="Arial" w:eastAsia="Arial" w:hAnsi="Arial" w:cs="Arial"/>
              </w:rPr>
              <w:t>3.</w:t>
            </w:r>
          </w:p>
        </w:tc>
        <w:tc>
          <w:tcPr>
            <w:tcW w:w="7815" w:type="dxa"/>
          </w:tcPr>
          <w:p w14:paraId="51E7B3B6" w14:textId="77777777" w:rsidR="00901D18" w:rsidRDefault="007A748A">
            <w:pPr>
              <w:spacing w:before="120" w:after="120"/>
              <w:ind w:left="57" w:right="57"/>
              <w:rPr>
                <w:rFonts w:ascii="Arial" w:eastAsia="Arial" w:hAnsi="Arial" w:cs="Arial"/>
                <w:b/>
              </w:rPr>
            </w:pPr>
            <w:r>
              <w:rPr>
                <w:rFonts w:ascii="Arial" w:eastAsia="Arial" w:hAnsi="Arial" w:cs="Arial"/>
                <w:b/>
              </w:rPr>
              <w:t xml:space="preserve">Consensus  </w:t>
            </w:r>
          </w:p>
          <w:p w14:paraId="40E62409" w14:textId="77777777" w:rsidR="00901D18" w:rsidRDefault="007A748A">
            <w:pPr>
              <w:spacing w:before="120" w:after="120"/>
              <w:ind w:left="57" w:right="57"/>
              <w:rPr>
                <w:rFonts w:ascii="Arial" w:eastAsia="Arial" w:hAnsi="Arial" w:cs="Arial"/>
              </w:rPr>
            </w:pPr>
            <w:r>
              <w:rPr>
                <w:rFonts w:ascii="Arial" w:eastAsia="Arial" w:hAnsi="Arial" w:cs="Arial"/>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w:t>
            </w:r>
            <w:r>
              <w:rPr>
                <w:rFonts w:ascii="Arial" w:eastAsia="Arial" w:hAnsi="Arial" w:cs="Arial"/>
              </w:rPr>
              <w:lastRenderedPageBreak/>
              <w:t xml:space="preserve">and a reason for that mark, for each question. These final marks will be used to calculate your Quality Score for each Lot you have bid for.  </w:t>
            </w:r>
          </w:p>
        </w:tc>
      </w:tr>
      <w:tr w:rsidR="00901D18" w14:paraId="1EFBC079" w14:textId="77777777">
        <w:tc>
          <w:tcPr>
            <w:tcW w:w="930" w:type="dxa"/>
          </w:tcPr>
          <w:p w14:paraId="425CE280" w14:textId="77777777" w:rsidR="00901D18" w:rsidRDefault="007A748A">
            <w:pPr>
              <w:widowControl w:val="0"/>
              <w:spacing w:before="120" w:after="120"/>
              <w:ind w:left="57" w:right="57"/>
              <w:rPr>
                <w:rFonts w:ascii="Arial" w:eastAsia="Arial" w:hAnsi="Arial" w:cs="Arial"/>
              </w:rPr>
            </w:pPr>
            <w:r>
              <w:rPr>
                <w:rFonts w:ascii="Arial" w:eastAsia="Arial" w:hAnsi="Arial" w:cs="Arial"/>
              </w:rPr>
              <w:lastRenderedPageBreak/>
              <w:t>4.</w:t>
            </w:r>
          </w:p>
        </w:tc>
        <w:tc>
          <w:tcPr>
            <w:tcW w:w="7815" w:type="dxa"/>
          </w:tcPr>
          <w:p w14:paraId="006A2E7B" w14:textId="77777777" w:rsidR="00901D18" w:rsidRDefault="007A748A">
            <w:pPr>
              <w:spacing w:before="120" w:after="120"/>
              <w:ind w:left="57" w:right="57"/>
              <w:rPr>
                <w:rFonts w:ascii="Arial" w:eastAsia="Arial" w:hAnsi="Arial" w:cs="Arial"/>
                <w:b/>
              </w:rPr>
            </w:pPr>
            <w:r>
              <w:rPr>
                <w:rFonts w:ascii="Arial" w:eastAsia="Arial" w:hAnsi="Arial" w:cs="Arial"/>
                <w:b/>
              </w:rPr>
              <w:t>Moderation</w:t>
            </w:r>
          </w:p>
          <w:p w14:paraId="0485E055" w14:textId="77777777" w:rsidR="00901D18" w:rsidRDefault="007A748A">
            <w:pPr>
              <w:spacing w:before="120" w:after="120"/>
              <w:ind w:left="57" w:right="57"/>
              <w:rPr>
                <w:rFonts w:ascii="Arial" w:eastAsia="Arial" w:hAnsi="Arial" w:cs="Arial"/>
                <w:b/>
              </w:rPr>
            </w:pPr>
            <w:r>
              <w:rPr>
                <w:rFonts w:ascii="Arial" w:eastAsia="Arial" w:hAnsi="Arial" w:cs="Arial"/>
                <w:color w:val="000000"/>
                <w:highlight w:val="white"/>
              </w:rPr>
              <w:t>​</w:t>
            </w:r>
            <w:r>
              <w:rPr>
                <w:rFonts w:ascii="Arial" w:eastAsia="Arial" w:hAnsi="Arial" w:cs="Arial"/>
              </w:rPr>
              <w:t>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p>
        </w:tc>
      </w:tr>
      <w:tr w:rsidR="00901D18" w14:paraId="053540AD" w14:textId="77777777">
        <w:tc>
          <w:tcPr>
            <w:tcW w:w="930" w:type="dxa"/>
          </w:tcPr>
          <w:p w14:paraId="3B13ABA5" w14:textId="77777777" w:rsidR="00901D18" w:rsidRDefault="007A748A">
            <w:pPr>
              <w:widowControl w:val="0"/>
              <w:spacing w:before="120" w:after="120"/>
              <w:ind w:left="57" w:right="57"/>
              <w:rPr>
                <w:rFonts w:ascii="Arial" w:eastAsia="Arial" w:hAnsi="Arial" w:cs="Arial"/>
              </w:rPr>
            </w:pPr>
            <w:r>
              <w:rPr>
                <w:rFonts w:ascii="Arial" w:eastAsia="Arial" w:hAnsi="Arial" w:cs="Arial"/>
              </w:rPr>
              <w:t>5.</w:t>
            </w:r>
          </w:p>
        </w:tc>
        <w:tc>
          <w:tcPr>
            <w:tcW w:w="7815" w:type="dxa"/>
          </w:tcPr>
          <w:p w14:paraId="7CACB0A4" w14:textId="77777777" w:rsidR="00901D18" w:rsidRDefault="007A748A">
            <w:pPr>
              <w:spacing w:before="120" w:after="120"/>
              <w:ind w:left="57" w:right="57"/>
              <w:rPr>
                <w:rFonts w:ascii="Arial" w:eastAsia="Arial" w:hAnsi="Arial" w:cs="Arial"/>
                <w:b/>
              </w:rPr>
            </w:pPr>
            <w:r>
              <w:rPr>
                <w:rFonts w:ascii="Arial" w:eastAsia="Arial" w:hAnsi="Arial" w:cs="Arial"/>
                <w:b/>
              </w:rPr>
              <w:t>Quality Threshold</w:t>
            </w:r>
          </w:p>
          <w:p w14:paraId="0801880E" w14:textId="77777777" w:rsidR="00901D18" w:rsidRDefault="007A748A">
            <w:pPr>
              <w:widowControl w:val="0"/>
              <w:spacing w:before="120" w:after="120"/>
              <w:ind w:left="57" w:right="57"/>
              <w:rPr>
                <w:rFonts w:ascii="Arial" w:eastAsia="Arial" w:hAnsi="Arial" w:cs="Arial"/>
              </w:rPr>
            </w:pPr>
            <w:r>
              <w:rPr>
                <w:rFonts w:ascii="Arial" w:eastAsia="Arial" w:hAnsi="Arial" w:cs="Arial"/>
              </w:rPr>
              <w:t xml:space="preserve">If you receive Zero for any of the quality questions and you have not met a minimum Quality Score of 25, we will reject your bid and you will be excluded from the competition. We will tell you that your bid has been excluded from the competition and why. </w:t>
            </w:r>
          </w:p>
          <w:p w14:paraId="3DCD39F5" w14:textId="77777777" w:rsidR="00901D18" w:rsidRDefault="007A748A">
            <w:pPr>
              <w:widowControl w:val="0"/>
              <w:spacing w:before="120" w:after="120"/>
              <w:ind w:left="57" w:right="57"/>
              <w:rPr>
                <w:rFonts w:ascii="Arial" w:eastAsia="Arial" w:hAnsi="Arial" w:cs="Arial"/>
              </w:rPr>
            </w:pPr>
            <w:r>
              <w:rPr>
                <w:rFonts w:ascii="Arial" w:eastAsia="Arial" w:hAnsi="Arial" w:cs="Arial"/>
              </w:rPr>
              <w:t xml:space="preserve">Refer to table at section 9.6 for an example of how your </w:t>
            </w:r>
            <w:r>
              <w:rPr>
                <w:rFonts w:ascii="Arial" w:eastAsia="Arial" w:hAnsi="Arial" w:cs="Arial"/>
                <w:b/>
              </w:rPr>
              <w:t>Quality Score</w:t>
            </w:r>
            <w:r>
              <w:rPr>
                <w:rFonts w:ascii="Arial" w:eastAsia="Arial" w:hAnsi="Arial" w:cs="Arial"/>
              </w:rPr>
              <w:t xml:space="preserve"> will be calculated.</w:t>
            </w:r>
          </w:p>
        </w:tc>
      </w:tr>
      <w:tr w:rsidR="00901D18" w14:paraId="1C38356E" w14:textId="77777777">
        <w:tc>
          <w:tcPr>
            <w:tcW w:w="930" w:type="dxa"/>
          </w:tcPr>
          <w:p w14:paraId="66FEEA10" w14:textId="77777777" w:rsidR="00901D18" w:rsidRDefault="007A748A">
            <w:pPr>
              <w:widowControl w:val="0"/>
              <w:spacing w:before="120" w:after="120"/>
              <w:ind w:left="57" w:right="57"/>
              <w:rPr>
                <w:rFonts w:ascii="Arial" w:eastAsia="Arial" w:hAnsi="Arial" w:cs="Arial"/>
              </w:rPr>
            </w:pPr>
            <w:r>
              <w:rPr>
                <w:rFonts w:ascii="Arial" w:eastAsia="Arial" w:hAnsi="Arial" w:cs="Arial"/>
              </w:rPr>
              <w:t>6.</w:t>
            </w:r>
          </w:p>
        </w:tc>
        <w:tc>
          <w:tcPr>
            <w:tcW w:w="7815" w:type="dxa"/>
          </w:tcPr>
          <w:p w14:paraId="5C665103" w14:textId="77777777" w:rsidR="00901D18" w:rsidRDefault="007A748A">
            <w:pPr>
              <w:spacing w:before="120" w:after="120"/>
              <w:ind w:left="57" w:right="57"/>
              <w:rPr>
                <w:rFonts w:ascii="Arial" w:eastAsia="Arial" w:hAnsi="Arial" w:cs="Arial"/>
                <w:b/>
              </w:rPr>
            </w:pPr>
            <w:r>
              <w:rPr>
                <w:rFonts w:ascii="Arial" w:eastAsia="Arial" w:hAnsi="Arial" w:cs="Arial"/>
                <w:b/>
              </w:rPr>
              <w:t>Evaluate Pricing</w:t>
            </w:r>
          </w:p>
          <w:p w14:paraId="5C3EBAD4" w14:textId="77777777" w:rsidR="00901D18" w:rsidRDefault="007A748A">
            <w:pPr>
              <w:spacing w:before="120" w:after="120"/>
              <w:ind w:left="57" w:right="57"/>
              <w:rPr>
                <w:rFonts w:ascii="Arial" w:eastAsia="Arial" w:hAnsi="Arial" w:cs="Arial"/>
              </w:rPr>
            </w:pPr>
            <w:r>
              <w:rPr>
                <w:rFonts w:ascii="Arial" w:eastAsia="Arial" w:hAnsi="Arial" w:cs="Arial"/>
              </w:rPr>
              <w:t>We will give your pricing to the price evaluation panel, who are different evaluators from those who assess your quality responses.</w:t>
            </w:r>
          </w:p>
          <w:p w14:paraId="6D922F94" w14:textId="77777777" w:rsidR="00901D18" w:rsidRDefault="007A748A">
            <w:pPr>
              <w:spacing w:before="120" w:after="120"/>
              <w:ind w:left="57" w:right="57"/>
              <w:rPr>
                <w:rFonts w:ascii="Arial" w:eastAsia="Arial" w:hAnsi="Arial" w:cs="Arial"/>
              </w:rPr>
            </w:pPr>
            <w:r>
              <w:rPr>
                <w:rFonts w:ascii="Arial" w:eastAsia="Arial" w:hAnsi="Arial" w:cs="Arial"/>
              </w:rPr>
              <w:t>They will calculate your Price Score using the evaluation criteria in Section D – Price Evaluation.</w:t>
            </w:r>
          </w:p>
        </w:tc>
      </w:tr>
      <w:tr w:rsidR="00901D18" w14:paraId="2DEFE28C" w14:textId="77777777">
        <w:tc>
          <w:tcPr>
            <w:tcW w:w="930" w:type="dxa"/>
          </w:tcPr>
          <w:p w14:paraId="33668FC2" w14:textId="77777777" w:rsidR="00901D18" w:rsidRDefault="007A748A">
            <w:pPr>
              <w:widowControl w:val="0"/>
              <w:spacing w:before="120" w:after="120"/>
              <w:ind w:left="57" w:right="57"/>
              <w:rPr>
                <w:rFonts w:ascii="Arial" w:eastAsia="Arial" w:hAnsi="Arial" w:cs="Arial"/>
              </w:rPr>
            </w:pPr>
            <w:r>
              <w:rPr>
                <w:rFonts w:ascii="Arial" w:eastAsia="Arial" w:hAnsi="Arial" w:cs="Arial"/>
              </w:rPr>
              <w:t>7.</w:t>
            </w:r>
          </w:p>
        </w:tc>
        <w:tc>
          <w:tcPr>
            <w:tcW w:w="7815" w:type="dxa"/>
          </w:tcPr>
          <w:p w14:paraId="00A5D44E" w14:textId="77777777" w:rsidR="00901D18" w:rsidRDefault="007A748A">
            <w:pPr>
              <w:widowControl w:val="0"/>
              <w:spacing w:before="120" w:after="120"/>
              <w:ind w:left="57" w:right="57"/>
              <w:rPr>
                <w:rFonts w:ascii="Arial" w:eastAsia="Arial" w:hAnsi="Arial" w:cs="Arial"/>
                <w:b/>
              </w:rPr>
            </w:pPr>
            <w:r>
              <w:rPr>
                <w:rFonts w:ascii="Arial" w:eastAsia="Arial" w:hAnsi="Arial" w:cs="Arial"/>
                <w:b/>
              </w:rPr>
              <w:t>Final Score</w:t>
            </w:r>
          </w:p>
          <w:p w14:paraId="74CE6B1B" w14:textId="77777777" w:rsidR="00901D18" w:rsidRDefault="007A748A">
            <w:pPr>
              <w:spacing w:before="120" w:after="120"/>
              <w:ind w:left="57" w:right="57"/>
              <w:rPr>
                <w:rFonts w:ascii="Arial" w:eastAsia="Arial" w:hAnsi="Arial" w:cs="Arial"/>
              </w:rPr>
            </w:pPr>
            <w:r>
              <w:rPr>
                <w:rFonts w:ascii="Arial" w:eastAsia="Arial" w:hAnsi="Arial" w:cs="Arial"/>
              </w:rPr>
              <w:t>Your Quality Score will be added to your Price Score, to create your Final Score as illustrated in Part 12 Final decision to award.</w:t>
            </w:r>
          </w:p>
        </w:tc>
      </w:tr>
      <w:tr w:rsidR="00901D18" w14:paraId="618A8FAD" w14:textId="77777777">
        <w:trPr>
          <w:trHeight w:val="1134"/>
        </w:trPr>
        <w:tc>
          <w:tcPr>
            <w:tcW w:w="930" w:type="dxa"/>
          </w:tcPr>
          <w:p w14:paraId="66D2DDEA" w14:textId="77777777" w:rsidR="00901D18" w:rsidRDefault="007A748A">
            <w:pPr>
              <w:widowControl w:val="0"/>
              <w:spacing w:before="120" w:after="120"/>
              <w:ind w:left="57" w:right="57"/>
              <w:rPr>
                <w:rFonts w:ascii="Arial" w:eastAsia="Arial" w:hAnsi="Arial" w:cs="Arial"/>
              </w:rPr>
            </w:pPr>
            <w:r>
              <w:rPr>
                <w:rFonts w:ascii="Arial" w:eastAsia="Arial" w:hAnsi="Arial" w:cs="Arial"/>
              </w:rPr>
              <w:t>8.</w:t>
            </w:r>
          </w:p>
        </w:tc>
        <w:tc>
          <w:tcPr>
            <w:tcW w:w="7815" w:type="dxa"/>
          </w:tcPr>
          <w:p w14:paraId="429837AB" w14:textId="77777777" w:rsidR="00901D18" w:rsidRDefault="007A748A">
            <w:pPr>
              <w:widowControl w:val="0"/>
              <w:spacing w:before="120" w:after="120"/>
              <w:ind w:left="57" w:right="57"/>
              <w:rPr>
                <w:rFonts w:ascii="Arial" w:eastAsia="Arial" w:hAnsi="Arial" w:cs="Arial"/>
                <w:b/>
              </w:rPr>
            </w:pPr>
            <w:r>
              <w:rPr>
                <w:rFonts w:ascii="Arial" w:eastAsia="Arial" w:hAnsi="Arial" w:cs="Arial"/>
                <w:b/>
              </w:rPr>
              <w:t xml:space="preserve">Award </w:t>
            </w:r>
          </w:p>
          <w:p w14:paraId="649C76E8" w14:textId="77777777" w:rsidR="00901D18" w:rsidRDefault="007A748A">
            <w:pPr>
              <w:widowControl w:val="0"/>
              <w:spacing w:before="120" w:after="120"/>
              <w:ind w:left="57" w:right="57"/>
              <w:rPr>
                <w:rFonts w:ascii="Arial" w:eastAsia="Arial" w:hAnsi="Arial" w:cs="Arial"/>
              </w:rPr>
            </w:pPr>
            <w:r>
              <w:rPr>
                <w:rFonts w:ascii="Arial" w:eastAsia="Arial" w:hAnsi="Arial" w:cs="Arial"/>
              </w:rPr>
              <w:t>Awards will be made to the successful Bidders following the standstill period, subject to contract.</w:t>
            </w:r>
          </w:p>
        </w:tc>
      </w:tr>
    </w:tbl>
    <w:p w14:paraId="1BB6C12F" w14:textId="77777777" w:rsidR="00901D18" w:rsidRDefault="00901D18">
      <w:pPr>
        <w:pBdr>
          <w:top w:val="nil"/>
          <w:left w:val="nil"/>
          <w:bottom w:val="nil"/>
          <w:right w:val="nil"/>
          <w:between w:val="nil"/>
        </w:pBdr>
        <w:tabs>
          <w:tab w:val="left" w:pos="142"/>
        </w:tabs>
        <w:spacing w:before="240" w:after="240" w:line="240" w:lineRule="auto"/>
        <w:ind w:left="720"/>
        <w:jc w:val="both"/>
      </w:pPr>
      <w:bookmarkStart w:id="13" w:name="_heading=h.26in1rg" w:colFirst="0" w:colLast="0"/>
      <w:bookmarkEnd w:id="13"/>
    </w:p>
    <w:p w14:paraId="4D1DD9AD"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14" w:name="_heading=h.2dlolyb" w:colFirst="0" w:colLast="0"/>
      <w:bookmarkEnd w:id="14"/>
      <w:r>
        <w:rPr>
          <w:rFonts w:ascii="Arial Bold" w:eastAsia="Arial Bold" w:hAnsi="Arial Bold" w:cs="Arial Bold"/>
          <w:b/>
          <w:sz w:val="22"/>
          <w:szCs w:val="22"/>
        </w:rPr>
        <w:t>Quality Evaluation</w:t>
      </w:r>
    </w:p>
    <w:p w14:paraId="0D34A522"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rPr>
        <w:t xml:space="preserve">Section A </w:t>
      </w:r>
      <w:r>
        <w:rPr>
          <w:rFonts w:ascii="Arial" w:eastAsia="Arial" w:hAnsi="Arial" w:cs="Arial"/>
          <w:color w:val="000000"/>
        </w:rPr>
        <w:t>Questio</w:t>
      </w:r>
      <w:r>
        <w:rPr>
          <w:rFonts w:ascii="Arial" w:eastAsia="Arial" w:hAnsi="Arial" w:cs="Arial"/>
          <w:color w:val="000000"/>
          <w:shd w:val="clear" w:color="auto" w:fill="F3F3F3"/>
        </w:rPr>
        <w:t xml:space="preserve">n </w:t>
      </w:r>
      <w:r>
        <w:rPr>
          <w:rFonts w:ascii="Arial" w:eastAsia="Arial" w:hAnsi="Arial" w:cs="Arial"/>
          <w:color w:val="000000"/>
        </w:rPr>
        <w:t>2.1.1</w:t>
      </w:r>
      <w:r>
        <w:rPr>
          <w:rFonts w:ascii="Arial" w:eastAsia="Arial" w:hAnsi="Arial" w:cs="Arial"/>
        </w:rPr>
        <w:t xml:space="preserve">, 2.1.2 and 2.1.3 </w:t>
      </w:r>
      <w:r>
        <w:rPr>
          <w:rFonts w:ascii="Arial" w:eastAsia="Arial" w:hAnsi="Arial" w:cs="Arial"/>
          <w:shd w:val="clear" w:color="auto" w:fill="F3F3F3"/>
        </w:rPr>
        <w:t>are</w:t>
      </w:r>
      <w:r>
        <w:rPr>
          <w:rFonts w:ascii="Arial" w:eastAsia="Arial" w:hAnsi="Arial" w:cs="Arial"/>
          <w:color w:val="000000"/>
        </w:rPr>
        <w:t xml:space="preserve"> mandatory </w:t>
      </w:r>
      <w:r>
        <w:rPr>
          <w:rFonts w:ascii="Arial" w:eastAsia="Arial" w:hAnsi="Arial" w:cs="Arial"/>
        </w:rPr>
        <w:t>questions</w:t>
      </w:r>
      <w:r>
        <w:rPr>
          <w:rFonts w:ascii="Arial" w:eastAsia="Arial" w:hAnsi="Arial" w:cs="Arial"/>
          <w:color w:val="000000"/>
        </w:rPr>
        <w:t xml:space="preserve"> and will be evaluated PASS / FAIL. If you answer no to this question, we will reject your bid and you will be excluded from the competition. We will tell you that your bid has been excluded and why.</w:t>
      </w:r>
    </w:p>
    <w:p w14:paraId="37AFB051"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Each question must be answered in its own right. You must not answer any of the questions by cross referencing other questions or other materials for example reports or information located on your website. </w:t>
      </w:r>
    </w:p>
    <w:p w14:paraId="6A0BD848"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Each of the quality questions, </w:t>
      </w:r>
      <w:r>
        <w:rPr>
          <w:rFonts w:ascii="Arial" w:eastAsia="Arial" w:hAnsi="Arial" w:cs="Arial"/>
          <w:color w:val="000000"/>
          <w:highlight w:val="white"/>
        </w:rPr>
        <w:t>in section B and section C</w:t>
      </w:r>
      <w:r>
        <w:rPr>
          <w:rFonts w:ascii="Arial" w:eastAsia="Arial" w:hAnsi="Arial" w:cs="Arial"/>
          <w:color w:val="000000"/>
        </w:rPr>
        <w:t xml:space="preserve"> of the quality questionnaire will be independently assessed by our evaluation panel.</w:t>
      </w:r>
    </w:p>
    <w:p w14:paraId="63753F96"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When the consensus meeting has taken place and the final mark for each question has been agreed by the evaluators, your final mark for each </w:t>
      </w:r>
      <w:r>
        <w:rPr>
          <w:rFonts w:ascii="Arial" w:eastAsia="Arial" w:hAnsi="Arial" w:cs="Arial"/>
          <w:color w:val="000000"/>
        </w:rPr>
        <w:lastRenderedPageBreak/>
        <w:t xml:space="preserve">question will be multiplied by that question's weighting to calculate your weighted mark for that question.  </w:t>
      </w:r>
    </w:p>
    <w:p w14:paraId="241539E1"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Each weighted mark for each question you </w:t>
      </w:r>
      <w:proofErr w:type="gramStart"/>
      <w:r>
        <w:rPr>
          <w:rFonts w:ascii="Arial" w:eastAsia="Arial" w:hAnsi="Arial" w:cs="Arial"/>
          <w:color w:val="000000"/>
        </w:rPr>
        <w:t>have</w:t>
      </w:r>
      <w:proofErr w:type="gramEnd"/>
      <w:r>
        <w:rPr>
          <w:rFonts w:ascii="Arial" w:eastAsia="Arial" w:hAnsi="Arial" w:cs="Arial"/>
          <w:color w:val="000000"/>
        </w:rPr>
        <w:t xml:space="preserve"> submitted a bid for will then be added together to calculate your Quality Score.</w:t>
      </w:r>
    </w:p>
    <w:p w14:paraId="5D5A4527"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Please see table A below for an example of how your Quality Score will be calculated.</w:t>
      </w:r>
    </w:p>
    <w:p w14:paraId="6B1BCFE4" w14:textId="77777777" w:rsidR="00901D18" w:rsidRDefault="00901D18">
      <w:pPr>
        <w:pBdr>
          <w:top w:val="nil"/>
          <w:left w:val="nil"/>
          <w:bottom w:val="nil"/>
          <w:right w:val="nil"/>
          <w:between w:val="nil"/>
        </w:pBdr>
        <w:spacing w:before="120" w:after="120" w:line="240" w:lineRule="auto"/>
        <w:ind w:left="1440"/>
        <w:rPr>
          <w:rFonts w:ascii="Arial" w:eastAsia="Arial" w:hAnsi="Arial" w:cs="Arial"/>
        </w:rPr>
      </w:pPr>
    </w:p>
    <w:p w14:paraId="25035F28" w14:textId="77777777" w:rsidR="00901D18" w:rsidRDefault="00901D18">
      <w:pPr>
        <w:widowControl w:val="0"/>
        <w:spacing w:after="0" w:line="240" w:lineRule="auto"/>
        <w:ind w:right="57"/>
        <w:jc w:val="both"/>
        <w:rPr>
          <w:rFonts w:ascii="Arial" w:eastAsia="Arial" w:hAnsi="Arial" w:cs="Arial"/>
        </w:rPr>
      </w:pPr>
    </w:p>
    <w:p w14:paraId="0D6648CB" w14:textId="77777777" w:rsidR="00901D18" w:rsidRDefault="007A748A">
      <w:pPr>
        <w:widowControl w:val="0"/>
        <w:spacing w:after="0" w:line="240" w:lineRule="auto"/>
        <w:ind w:left="57" w:right="57"/>
        <w:jc w:val="both"/>
        <w:rPr>
          <w:rFonts w:ascii="Arial" w:eastAsia="Arial" w:hAnsi="Arial" w:cs="Arial"/>
        </w:rPr>
      </w:pPr>
      <w:r>
        <w:rPr>
          <w:rFonts w:ascii="Arial" w:eastAsia="Arial" w:hAnsi="Arial" w:cs="Arial"/>
        </w:rPr>
        <w:t xml:space="preserve">Table A </w:t>
      </w:r>
    </w:p>
    <w:p w14:paraId="28033D42" w14:textId="77777777" w:rsidR="00901D18" w:rsidRDefault="00901D18">
      <w:pPr>
        <w:widowControl w:val="0"/>
        <w:spacing w:after="120" w:line="240" w:lineRule="auto"/>
        <w:ind w:left="57" w:right="57"/>
        <w:jc w:val="both"/>
        <w:rPr>
          <w:rFonts w:ascii="Arial" w:eastAsia="Arial" w:hAnsi="Arial" w:cs="Arial"/>
        </w:rPr>
      </w:pPr>
    </w:p>
    <w:tbl>
      <w:tblPr>
        <w:tblStyle w:val="17"/>
        <w:tblW w:w="88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520"/>
        <w:gridCol w:w="1440"/>
        <w:gridCol w:w="1470"/>
        <w:gridCol w:w="1095"/>
        <w:gridCol w:w="1395"/>
      </w:tblGrid>
      <w:tr w:rsidR="00901D18" w14:paraId="57377CBF" w14:textId="77777777">
        <w:trPr>
          <w:trHeight w:val="220"/>
        </w:trPr>
        <w:tc>
          <w:tcPr>
            <w:tcW w:w="4905" w:type="dxa"/>
            <w:gridSpan w:val="3"/>
            <w:tcBorders>
              <w:bottom w:val="single" w:sz="4" w:space="0" w:color="2E75B5"/>
            </w:tcBorders>
          </w:tcPr>
          <w:p w14:paraId="1F51D895" w14:textId="77777777" w:rsidR="00901D18" w:rsidRDefault="007A748A">
            <w:pPr>
              <w:widowControl w:val="0"/>
              <w:spacing w:before="120" w:after="120"/>
              <w:ind w:left="57" w:right="57"/>
              <w:jc w:val="both"/>
              <w:rPr>
                <w:rFonts w:ascii="Arial" w:eastAsia="Arial" w:hAnsi="Arial" w:cs="Arial"/>
                <w:b/>
              </w:rPr>
            </w:pPr>
            <w:r>
              <w:rPr>
                <w:rFonts w:ascii="Arial" w:eastAsia="Arial" w:hAnsi="Arial" w:cs="Arial"/>
                <w:b/>
              </w:rPr>
              <w:t xml:space="preserve">Question </w:t>
            </w:r>
          </w:p>
        </w:tc>
        <w:tc>
          <w:tcPr>
            <w:tcW w:w="3960" w:type="dxa"/>
            <w:gridSpan w:val="3"/>
            <w:tcBorders>
              <w:bottom w:val="single" w:sz="4" w:space="0" w:color="2E75B5"/>
            </w:tcBorders>
          </w:tcPr>
          <w:p w14:paraId="21EE8A2C" w14:textId="77777777" w:rsidR="00901D18" w:rsidRDefault="007A748A">
            <w:pPr>
              <w:widowControl w:val="0"/>
              <w:spacing w:before="120" w:after="120"/>
              <w:ind w:left="57" w:right="57"/>
              <w:rPr>
                <w:rFonts w:ascii="Arial" w:eastAsia="Arial" w:hAnsi="Arial" w:cs="Arial"/>
                <w:b/>
              </w:rPr>
            </w:pPr>
            <w:r>
              <w:rPr>
                <w:rFonts w:ascii="Arial" w:eastAsia="Arial" w:hAnsi="Arial" w:cs="Arial"/>
                <w:b/>
              </w:rPr>
              <w:t>Marking Scheme</w:t>
            </w:r>
          </w:p>
        </w:tc>
      </w:tr>
      <w:tr w:rsidR="00901D18" w14:paraId="154FFE38" w14:textId="77777777">
        <w:trPr>
          <w:trHeight w:val="240"/>
        </w:trPr>
        <w:tc>
          <w:tcPr>
            <w:tcW w:w="8865" w:type="dxa"/>
            <w:gridSpan w:val="6"/>
            <w:tcBorders>
              <w:top w:val="single" w:sz="4" w:space="0" w:color="2E75B5"/>
              <w:left w:val="single" w:sz="4" w:space="0" w:color="2E75B5"/>
              <w:bottom w:val="single" w:sz="4" w:space="0" w:color="2E75B5"/>
              <w:right w:val="single" w:sz="4" w:space="0" w:color="2E75B5"/>
            </w:tcBorders>
            <w:shd w:val="clear" w:color="auto" w:fill="CCCCCC"/>
          </w:tcPr>
          <w:p w14:paraId="06B97F29" w14:textId="77777777" w:rsidR="00901D18" w:rsidRDefault="007A748A">
            <w:pPr>
              <w:widowControl w:val="0"/>
              <w:spacing w:before="120" w:after="120"/>
              <w:ind w:right="57"/>
              <w:jc w:val="both"/>
              <w:rPr>
                <w:rFonts w:ascii="Arial" w:eastAsia="Arial" w:hAnsi="Arial" w:cs="Arial"/>
                <w:b/>
                <w:shd w:val="clear" w:color="auto" w:fill="4A86E8"/>
              </w:rPr>
            </w:pPr>
            <w:r>
              <w:rPr>
                <w:rFonts w:ascii="Arial" w:eastAsia="Arial" w:hAnsi="Arial" w:cs="Arial"/>
                <w:b/>
              </w:rPr>
              <w:t>2.1 Section A - Mandatory Services</w:t>
            </w:r>
          </w:p>
        </w:tc>
      </w:tr>
      <w:tr w:rsidR="00901D18" w14:paraId="0DC15E67" w14:textId="77777777">
        <w:trPr>
          <w:trHeight w:val="700"/>
        </w:trPr>
        <w:tc>
          <w:tcPr>
            <w:tcW w:w="945" w:type="dxa"/>
            <w:tcBorders>
              <w:top w:val="single" w:sz="4" w:space="0" w:color="2E75B5"/>
            </w:tcBorders>
          </w:tcPr>
          <w:p w14:paraId="38D87845"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2.1.1</w:t>
            </w:r>
          </w:p>
        </w:tc>
        <w:tc>
          <w:tcPr>
            <w:tcW w:w="3960" w:type="dxa"/>
            <w:gridSpan w:val="2"/>
            <w:tcBorders>
              <w:top w:val="single" w:sz="4" w:space="0" w:color="2E75B5"/>
            </w:tcBorders>
          </w:tcPr>
          <w:p w14:paraId="638AC54F" w14:textId="77777777" w:rsidR="00901D18" w:rsidRDefault="007A748A">
            <w:pPr>
              <w:spacing w:before="120" w:after="120"/>
              <w:ind w:left="57" w:right="57"/>
              <w:rPr>
                <w:rFonts w:ascii="Arial" w:eastAsia="Arial" w:hAnsi="Arial" w:cs="Arial"/>
              </w:rPr>
            </w:pPr>
            <w:r>
              <w:rPr>
                <w:rFonts w:ascii="Arial" w:eastAsia="Arial" w:hAnsi="Arial" w:cs="Arial"/>
              </w:rPr>
              <w:t>Accept Competition Rules</w:t>
            </w:r>
          </w:p>
        </w:tc>
        <w:tc>
          <w:tcPr>
            <w:tcW w:w="1470" w:type="dxa"/>
            <w:tcBorders>
              <w:top w:val="single" w:sz="4" w:space="0" w:color="2E75B5"/>
            </w:tcBorders>
          </w:tcPr>
          <w:p w14:paraId="5DC04429"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Pass</w:t>
            </w:r>
          </w:p>
        </w:tc>
        <w:tc>
          <w:tcPr>
            <w:tcW w:w="2490" w:type="dxa"/>
            <w:gridSpan w:val="2"/>
            <w:tcBorders>
              <w:top w:val="single" w:sz="4" w:space="0" w:color="2E75B5"/>
            </w:tcBorders>
          </w:tcPr>
          <w:p w14:paraId="3403B848"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Fail</w:t>
            </w:r>
          </w:p>
        </w:tc>
      </w:tr>
      <w:tr w:rsidR="00901D18" w14:paraId="0113C80A" w14:textId="77777777">
        <w:trPr>
          <w:trHeight w:val="240"/>
        </w:trPr>
        <w:tc>
          <w:tcPr>
            <w:tcW w:w="945" w:type="dxa"/>
            <w:tcBorders>
              <w:top w:val="single" w:sz="4" w:space="0" w:color="2E75B5"/>
            </w:tcBorders>
          </w:tcPr>
          <w:p w14:paraId="4E4F4A64"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2.1.2</w:t>
            </w:r>
          </w:p>
        </w:tc>
        <w:tc>
          <w:tcPr>
            <w:tcW w:w="3960" w:type="dxa"/>
            <w:gridSpan w:val="2"/>
            <w:tcBorders>
              <w:top w:val="single" w:sz="4" w:space="0" w:color="2E75B5"/>
            </w:tcBorders>
          </w:tcPr>
          <w:p w14:paraId="52E5C847" w14:textId="77777777" w:rsidR="00901D18" w:rsidRDefault="007A748A">
            <w:pPr>
              <w:spacing w:before="120" w:after="120"/>
              <w:ind w:left="57" w:right="57"/>
              <w:rPr>
                <w:rFonts w:ascii="Arial" w:eastAsia="Arial" w:hAnsi="Arial" w:cs="Arial"/>
              </w:rPr>
            </w:pPr>
            <w:r>
              <w:rPr>
                <w:rFonts w:ascii="Arial" w:eastAsia="Arial" w:hAnsi="Arial" w:cs="Arial"/>
              </w:rPr>
              <w:t>Accept Contract Terms</w:t>
            </w:r>
          </w:p>
        </w:tc>
        <w:tc>
          <w:tcPr>
            <w:tcW w:w="1470" w:type="dxa"/>
            <w:tcBorders>
              <w:top w:val="single" w:sz="4" w:space="0" w:color="2E75B5"/>
            </w:tcBorders>
          </w:tcPr>
          <w:p w14:paraId="54411F7D"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Pass</w:t>
            </w:r>
          </w:p>
        </w:tc>
        <w:tc>
          <w:tcPr>
            <w:tcW w:w="2490" w:type="dxa"/>
            <w:gridSpan w:val="2"/>
            <w:tcBorders>
              <w:top w:val="single" w:sz="4" w:space="0" w:color="2E75B5"/>
            </w:tcBorders>
          </w:tcPr>
          <w:p w14:paraId="6161D420"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Fail</w:t>
            </w:r>
          </w:p>
        </w:tc>
      </w:tr>
      <w:tr w:rsidR="00901D18" w14:paraId="5A81FB0D" w14:textId="77777777">
        <w:trPr>
          <w:trHeight w:val="240"/>
        </w:trPr>
        <w:tc>
          <w:tcPr>
            <w:tcW w:w="945" w:type="dxa"/>
            <w:tcBorders>
              <w:top w:val="single" w:sz="4" w:space="0" w:color="2E75B5"/>
            </w:tcBorders>
          </w:tcPr>
          <w:p w14:paraId="6EEDD723"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2.1.3</w:t>
            </w:r>
          </w:p>
        </w:tc>
        <w:tc>
          <w:tcPr>
            <w:tcW w:w="3960" w:type="dxa"/>
            <w:gridSpan w:val="2"/>
            <w:tcBorders>
              <w:top w:val="single" w:sz="4" w:space="0" w:color="2E75B5"/>
            </w:tcBorders>
          </w:tcPr>
          <w:p w14:paraId="356339B3" w14:textId="77777777" w:rsidR="00901D18" w:rsidRDefault="007A748A">
            <w:pPr>
              <w:spacing w:before="120" w:after="120"/>
              <w:ind w:left="57" w:right="57"/>
              <w:rPr>
                <w:rFonts w:ascii="Arial" w:eastAsia="Arial" w:hAnsi="Arial" w:cs="Arial"/>
              </w:rPr>
            </w:pPr>
            <w:r>
              <w:rPr>
                <w:rFonts w:ascii="Arial" w:eastAsia="Arial" w:hAnsi="Arial" w:cs="Arial"/>
              </w:rPr>
              <w:t>Mandatory Service Requirements Framework Schedule 1: Specification.</w:t>
            </w:r>
          </w:p>
        </w:tc>
        <w:tc>
          <w:tcPr>
            <w:tcW w:w="1470" w:type="dxa"/>
            <w:tcBorders>
              <w:top w:val="single" w:sz="4" w:space="0" w:color="2E75B5"/>
            </w:tcBorders>
          </w:tcPr>
          <w:p w14:paraId="3AA96145"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Pass</w:t>
            </w:r>
          </w:p>
        </w:tc>
        <w:tc>
          <w:tcPr>
            <w:tcW w:w="2490" w:type="dxa"/>
            <w:gridSpan w:val="2"/>
            <w:tcBorders>
              <w:top w:val="single" w:sz="4" w:space="0" w:color="2E75B5"/>
            </w:tcBorders>
          </w:tcPr>
          <w:p w14:paraId="0F05545C"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Fail</w:t>
            </w:r>
          </w:p>
        </w:tc>
      </w:tr>
      <w:tr w:rsidR="00901D18" w14:paraId="3EF84697" w14:textId="77777777">
        <w:trPr>
          <w:trHeight w:val="240"/>
        </w:trPr>
        <w:tc>
          <w:tcPr>
            <w:tcW w:w="3465" w:type="dxa"/>
            <w:gridSpan w:val="2"/>
            <w:tcBorders>
              <w:bottom w:val="single" w:sz="4" w:space="0" w:color="2E75B5"/>
            </w:tcBorders>
          </w:tcPr>
          <w:p w14:paraId="47891350" w14:textId="77777777" w:rsidR="00901D18" w:rsidRDefault="007A748A">
            <w:pPr>
              <w:widowControl w:val="0"/>
              <w:spacing w:before="120" w:after="120"/>
              <w:ind w:left="57" w:right="57"/>
              <w:jc w:val="both"/>
              <w:rPr>
                <w:rFonts w:ascii="Arial" w:eastAsia="Arial" w:hAnsi="Arial" w:cs="Arial"/>
                <w:b/>
              </w:rPr>
            </w:pPr>
            <w:r>
              <w:rPr>
                <w:rFonts w:ascii="Arial" w:eastAsia="Arial" w:hAnsi="Arial" w:cs="Arial"/>
                <w:b/>
              </w:rPr>
              <w:t xml:space="preserve">Question </w:t>
            </w:r>
          </w:p>
        </w:tc>
        <w:tc>
          <w:tcPr>
            <w:tcW w:w="1440" w:type="dxa"/>
            <w:tcBorders>
              <w:bottom w:val="single" w:sz="4" w:space="0" w:color="2E75B5"/>
            </w:tcBorders>
          </w:tcPr>
          <w:p w14:paraId="70B6CBFC" w14:textId="77777777" w:rsidR="00901D18" w:rsidRDefault="007A748A">
            <w:pPr>
              <w:widowControl w:val="0"/>
              <w:spacing w:before="120" w:after="120"/>
              <w:ind w:left="57" w:right="57"/>
              <w:rPr>
                <w:rFonts w:ascii="Arial" w:eastAsia="Arial" w:hAnsi="Arial" w:cs="Arial"/>
                <w:b/>
              </w:rPr>
            </w:pPr>
            <w:r>
              <w:rPr>
                <w:rFonts w:ascii="Arial" w:eastAsia="Arial" w:hAnsi="Arial" w:cs="Arial"/>
                <w:b/>
              </w:rPr>
              <w:t xml:space="preserve">Question Weighting </w:t>
            </w:r>
          </w:p>
        </w:tc>
        <w:tc>
          <w:tcPr>
            <w:tcW w:w="1470" w:type="dxa"/>
            <w:tcBorders>
              <w:bottom w:val="single" w:sz="4" w:space="0" w:color="2E75B5"/>
            </w:tcBorders>
          </w:tcPr>
          <w:p w14:paraId="2FBC8047" w14:textId="77777777" w:rsidR="00901D18" w:rsidRDefault="007A748A">
            <w:pPr>
              <w:widowControl w:val="0"/>
              <w:spacing w:before="120" w:after="120"/>
              <w:ind w:left="57" w:right="57"/>
              <w:rPr>
                <w:rFonts w:ascii="Arial" w:eastAsia="Arial" w:hAnsi="Arial" w:cs="Arial"/>
                <w:b/>
              </w:rPr>
            </w:pPr>
            <w:r>
              <w:rPr>
                <w:rFonts w:ascii="Arial" w:eastAsia="Arial" w:hAnsi="Arial" w:cs="Arial"/>
                <w:b/>
              </w:rPr>
              <w:t xml:space="preserve">Maximum Mark Available </w:t>
            </w:r>
          </w:p>
        </w:tc>
        <w:tc>
          <w:tcPr>
            <w:tcW w:w="1095" w:type="dxa"/>
            <w:tcBorders>
              <w:bottom w:val="single" w:sz="4" w:space="0" w:color="2E75B5"/>
            </w:tcBorders>
          </w:tcPr>
          <w:p w14:paraId="6D91F5D6" w14:textId="77777777" w:rsidR="00901D18" w:rsidRDefault="007A748A">
            <w:pPr>
              <w:widowControl w:val="0"/>
              <w:spacing w:before="120" w:after="120"/>
              <w:ind w:left="57" w:right="57"/>
              <w:rPr>
                <w:rFonts w:ascii="Arial" w:eastAsia="Arial" w:hAnsi="Arial" w:cs="Arial"/>
                <w:b/>
              </w:rPr>
            </w:pPr>
            <w:r>
              <w:rPr>
                <w:rFonts w:ascii="Arial" w:eastAsia="Arial" w:hAnsi="Arial" w:cs="Arial"/>
                <w:b/>
              </w:rPr>
              <w:t>Your Final Mark</w:t>
            </w:r>
          </w:p>
        </w:tc>
        <w:tc>
          <w:tcPr>
            <w:tcW w:w="1395" w:type="dxa"/>
            <w:tcBorders>
              <w:bottom w:val="single" w:sz="4" w:space="0" w:color="2E75B5"/>
            </w:tcBorders>
          </w:tcPr>
          <w:p w14:paraId="13910EFA" w14:textId="77777777" w:rsidR="00901D18" w:rsidRDefault="007A748A">
            <w:pPr>
              <w:widowControl w:val="0"/>
              <w:spacing w:before="120" w:after="120"/>
              <w:ind w:left="57" w:right="57"/>
              <w:rPr>
                <w:rFonts w:ascii="Arial" w:eastAsia="Arial" w:hAnsi="Arial" w:cs="Arial"/>
                <w:b/>
              </w:rPr>
            </w:pPr>
            <w:r>
              <w:rPr>
                <w:rFonts w:ascii="Arial" w:eastAsia="Arial" w:hAnsi="Arial" w:cs="Arial"/>
                <w:b/>
              </w:rPr>
              <w:t>Your Weighted Mark</w:t>
            </w:r>
          </w:p>
        </w:tc>
      </w:tr>
      <w:tr w:rsidR="00901D18" w14:paraId="3205E35D" w14:textId="77777777">
        <w:trPr>
          <w:trHeight w:val="240"/>
        </w:trPr>
        <w:tc>
          <w:tcPr>
            <w:tcW w:w="8865" w:type="dxa"/>
            <w:gridSpan w:val="6"/>
            <w:tcBorders>
              <w:top w:val="single" w:sz="4" w:space="0" w:color="2E75B5"/>
              <w:left w:val="single" w:sz="4" w:space="0" w:color="2E75B5"/>
              <w:bottom w:val="single" w:sz="4" w:space="0" w:color="2E75B5"/>
              <w:right w:val="single" w:sz="4" w:space="0" w:color="2E75B5"/>
            </w:tcBorders>
            <w:shd w:val="clear" w:color="auto" w:fill="CCCCCC"/>
          </w:tcPr>
          <w:p w14:paraId="55B8EA6B" w14:textId="77777777" w:rsidR="00901D18" w:rsidRDefault="007A748A">
            <w:pPr>
              <w:widowControl w:val="0"/>
              <w:spacing w:before="120" w:after="120"/>
              <w:ind w:right="57"/>
              <w:jc w:val="both"/>
              <w:rPr>
                <w:rFonts w:ascii="Arial" w:eastAsia="Arial" w:hAnsi="Arial" w:cs="Arial"/>
              </w:rPr>
            </w:pPr>
            <w:r>
              <w:rPr>
                <w:rFonts w:ascii="Arial" w:eastAsia="Arial" w:hAnsi="Arial" w:cs="Arial"/>
                <w:b/>
              </w:rPr>
              <w:t>2.2 Section B</w:t>
            </w:r>
            <w:r>
              <w:rPr>
                <w:rFonts w:ascii="Arial" w:eastAsia="Arial" w:hAnsi="Arial" w:cs="Arial"/>
              </w:rPr>
              <w:t xml:space="preserve"> </w:t>
            </w:r>
            <w:r>
              <w:rPr>
                <w:rFonts w:ascii="Arial" w:eastAsia="Arial" w:hAnsi="Arial" w:cs="Arial"/>
                <w:b/>
              </w:rPr>
              <w:t xml:space="preserve">Social Value - </w:t>
            </w:r>
            <w:r>
              <w:rPr>
                <w:rFonts w:ascii="Arial" w:eastAsia="Arial" w:hAnsi="Arial" w:cs="Arial"/>
                <w:b/>
                <w:color w:val="222222"/>
              </w:rPr>
              <w:t>Environmental Sustainability</w:t>
            </w:r>
          </w:p>
        </w:tc>
      </w:tr>
      <w:tr w:rsidR="00901D18" w14:paraId="7FE5F1B7" w14:textId="77777777">
        <w:tc>
          <w:tcPr>
            <w:tcW w:w="945" w:type="dxa"/>
            <w:tcBorders>
              <w:top w:val="single" w:sz="4" w:space="0" w:color="2E75B5"/>
            </w:tcBorders>
          </w:tcPr>
          <w:p w14:paraId="26F02E1E"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2.2.1</w:t>
            </w:r>
          </w:p>
        </w:tc>
        <w:tc>
          <w:tcPr>
            <w:tcW w:w="2520" w:type="dxa"/>
            <w:tcBorders>
              <w:top w:val="single" w:sz="4" w:space="0" w:color="2E75B5"/>
            </w:tcBorders>
          </w:tcPr>
          <w:p w14:paraId="67260BBD" w14:textId="77777777" w:rsidR="00901D18" w:rsidRDefault="007A748A">
            <w:pPr>
              <w:spacing w:before="120" w:after="120"/>
              <w:ind w:left="57" w:right="57"/>
              <w:rPr>
                <w:rFonts w:ascii="Arial" w:eastAsia="Arial" w:hAnsi="Arial" w:cs="Arial"/>
              </w:rPr>
            </w:pPr>
            <w:r>
              <w:rPr>
                <w:rFonts w:ascii="Arial" w:eastAsia="Arial" w:hAnsi="Arial" w:cs="Arial"/>
              </w:rPr>
              <w:t xml:space="preserve">Theme 3 Fighting Climate Change </w:t>
            </w:r>
          </w:p>
        </w:tc>
        <w:tc>
          <w:tcPr>
            <w:tcW w:w="1440" w:type="dxa"/>
            <w:tcBorders>
              <w:top w:val="single" w:sz="4" w:space="0" w:color="2E75B5"/>
            </w:tcBorders>
          </w:tcPr>
          <w:p w14:paraId="399D3F81"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10%</w:t>
            </w:r>
          </w:p>
        </w:tc>
        <w:tc>
          <w:tcPr>
            <w:tcW w:w="1470" w:type="dxa"/>
            <w:tcBorders>
              <w:top w:val="single" w:sz="4" w:space="0" w:color="2E75B5"/>
            </w:tcBorders>
          </w:tcPr>
          <w:p w14:paraId="609A1CA4"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Borders>
              <w:top w:val="single" w:sz="4" w:space="0" w:color="2E75B5"/>
            </w:tcBorders>
          </w:tcPr>
          <w:p w14:paraId="1349A52F"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Borders>
              <w:top w:val="single" w:sz="4" w:space="0" w:color="2E75B5"/>
            </w:tcBorders>
          </w:tcPr>
          <w:p w14:paraId="0B52BB3E"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10.00</w:t>
            </w:r>
          </w:p>
        </w:tc>
      </w:tr>
      <w:tr w:rsidR="00901D18" w14:paraId="77A8B10F" w14:textId="77777777">
        <w:trPr>
          <w:trHeight w:val="240"/>
        </w:trPr>
        <w:tc>
          <w:tcPr>
            <w:tcW w:w="8865" w:type="dxa"/>
            <w:gridSpan w:val="6"/>
            <w:shd w:val="clear" w:color="auto" w:fill="CCCCCC"/>
          </w:tcPr>
          <w:p w14:paraId="33770287" w14:textId="77777777" w:rsidR="00901D18" w:rsidRDefault="007A748A">
            <w:pPr>
              <w:widowControl w:val="0"/>
              <w:spacing w:before="120" w:after="120"/>
              <w:ind w:right="57"/>
              <w:jc w:val="both"/>
              <w:rPr>
                <w:rFonts w:ascii="Arial" w:eastAsia="Arial" w:hAnsi="Arial" w:cs="Arial"/>
                <w:b/>
              </w:rPr>
            </w:pPr>
            <w:r>
              <w:rPr>
                <w:rFonts w:ascii="Arial" w:eastAsia="Arial" w:hAnsi="Arial" w:cs="Arial"/>
                <w:b/>
              </w:rPr>
              <w:t>2.3 Section C Technical Questions</w:t>
            </w:r>
          </w:p>
        </w:tc>
      </w:tr>
      <w:tr w:rsidR="00901D18" w14:paraId="33420C8D" w14:textId="77777777">
        <w:tc>
          <w:tcPr>
            <w:tcW w:w="945" w:type="dxa"/>
          </w:tcPr>
          <w:p w14:paraId="1D9D793F"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2.3.1</w:t>
            </w:r>
          </w:p>
        </w:tc>
        <w:tc>
          <w:tcPr>
            <w:tcW w:w="2520" w:type="dxa"/>
            <w:vAlign w:val="center"/>
          </w:tcPr>
          <w:p w14:paraId="3D4135D6" w14:textId="77777777" w:rsidR="00901D18" w:rsidRDefault="007A748A">
            <w:pPr>
              <w:spacing w:before="120" w:after="120"/>
              <w:ind w:left="57" w:right="57"/>
              <w:rPr>
                <w:rFonts w:ascii="Arial" w:eastAsia="Arial" w:hAnsi="Arial" w:cs="Arial"/>
              </w:rPr>
            </w:pPr>
            <w:r>
              <w:rPr>
                <w:rFonts w:ascii="Arial" w:eastAsia="Arial" w:hAnsi="Arial" w:cs="Arial"/>
              </w:rPr>
              <w:t>Understanding Buyer Requirements</w:t>
            </w:r>
          </w:p>
        </w:tc>
        <w:tc>
          <w:tcPr>
            <w:tcW w:w="1440" w:type="dxa"/>
          </w:tcPr>
          <w:p w14:paraId="09BB2551"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20%</w:t>
            </w:r>
          </w:p>
        </w:tc>
        <w:tc>
          <w:tcPr>
            <w:tcW w:w="1470" w:type="dxa"/>
          </w:tcPr>
          <w:p w14:paraId="6B934E58"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Pr>
          <w:p w14:paraId="0D316F79"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Pr>
          <w:p w14:paraId="3C8E1ED8"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20.00</w:t>
            </w:r>
          </w:p>
        </w:tc>
      </w:tr>
      <w:tr w:rsidR="00901D18" w14:paraId="4A004451" w14:textId="77777777">
        <w:tc>
          <w:tcPr>
            <w:tcW w:w="945" w:type="dxa"/>
          </w:tcPr>
          <w:p w14:paraId="07E84D06"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2.4.1</w:t>
            </w:r>
          </w:p>
        </w:tc>
        <w:tc>
          <w:tcPr>
            <w:tcW w:w="2520" w:type="dxa"/>
            <w:vAlign w:val="center"/>
          </w:tcPr>
          <w:p w14:paraId="75DFA3D0" w14:textId="77777777" w:rsidR="00901D18" w:rsidRDefault="007A748A">
            <w:pPr>
              <w:spacing w:before="120" w:after="120"/>
              <w:ind w:left="57" w:right="57"/>
              <w:rPr>
                <w:rFonts w:ascii="Arial" w:eastAsia="Arial" w:hAnsi="Arial" w:cs="Arial"/>
              </w:rPr>
            </w:pPr>
            <w:r>
              <w:rPr>
                <w:rFonts w:ascii="Arial" w:eastAsia="Arial" w:hAnsi="Arial" w:cs="Arial"/>
              </w:rPr>
              <w:t>Solution Support and Account Management</w:t>
            </w:r>
          </w:p>
        </w:tc>
        <w:tc>
          <w:tcPr>
            <w:tcW w:w="1440" w:type="dxa"/>
          </w:tcPr>
          <w:p w14:paraId="1F9C4B17"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20%</w:t>
            </w:r>
          </w:p>
        </w:tc>
        <w:tc>
          <w:tcPr>
            <w:tcW w:w="1470" w:type="dxa"/>
          </w:tcPr>
          <w:p w14:paraId="49F973D1"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Pr>
          <w:p w14:paraId="01DCF731"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Pr>
          <w:p w14:paraId="1503B33F"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20.00</w:t>
            </w:r>
          </w:p>
        </w:tc>
      </w:tr>
      <w:tr w:rsidR="00901D18" w14:paraId="4A1BE4D9" w14:textId="77777777">
        <w:tc>
          <w:tcPr>
            <w:tcW w:w="945" w:type="dxa"/>
          </w:tcPr>
          <w:p w14:paraId="0749AC66" w14:textId="77777777" w:rsidR="00901D18" w:rsidRDefault="007A748A">
            <w:pPr>
              <w:widowControl w:val="0"/>
              <w:spacing w:before="120" w:after="120"/>
              <w:ind w:right="57"/>
              <w:jc w:val="both"/>
              <w:rPr>
                <w:rFonts w:ascii="Arial" w:eastAsia="Arial" w:hAnsi="Arial" w:cs="Arial"/>
              </w:rPr>
            </w:pPr>
            <w:r>
              <w:rPr>
                <w:rFonts w:ascii="Arial" w:eastAsia="Arial" w:hAnsi="Arial" w:cs="Arial"/>
              </w:rPr>
              <w:t xml:space="preserve"> 2.5.1</w:t>
            </w:r>
          </w:p>
        </w:tc>
        <w:tc>
          <w:tcPr>
            <w:tcW w:w="2520" w:type="dxa"/>
            <w:vAlign w:val="center"/>
          </w:tcPr>
          <w:p w14:paraId="306777C8" w14:textId="77777777" w:rsidR="00901D18" w:rsidRDefault="007A748A">
            <w:pPr>
              <w:spacing w:before="120" w:after="120"/>
              <w:ind w:left="57" w:right="57"/>
              <w:rPr>
                <w:rFonts w:ascii="Arial" w:eastAsia="Arial" w:hAnsi="Arial" w:cs="Arial"/>
              </w:rPr>
            </w:pPr>
            <w:r>
              <w:rPr>
                <w:rFonts w:ascii="Arial" w:eastAsia="Arial" w:hAnsi="Arial" w:cs="Arial"/>
              </w:rPr>
              <w:t xml:space="preserve">Security </w:t>
            </w:r>
          </w:p>
        </w:tc>
        <w:tc>
          <w:tcPr>
            <w:tcW w:w="1440" w:type="dxa"/>
          </w:tcPr>
          <w:p w14:paraId="0C6B0C60"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20%</w:t>
            </w:r>
          </w:p>
        </w:tc>
        <w:tc>
          <w:tcPr>
            <w:tcW w:w="1470" w:type="dxa"/>
          </w:tcPr>
          <w:p w14:paraId="01C674C1"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Pr>
          <w:p w14:paraId="3579B43B"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Pr>
          <w:p w14:paraId="1904040B" w14:textId="77777777" w:rsidR="00901D18" w:rsidRDefault="007A748A">
            <w:pPr>
              <w:widowControl w:val="0"/>
              <w:spacing w:before="120" w:after="120"/>
              <w:ind w:left="57" w:right="57"/>
              <w:jc w:val="both"/>
              <w:rPr>
                <w:rFonts w:ascii="Arial" w:eastAsia="Arial" w:hAnsi="Arial" w:cs="Arial"/>
              </w:rPr>
            </w:pPr>
            <w:r>
              <w:rPr>
                <w:rFonts w:ascii="Arial" w:eastAsia="Arial" w:hAnsi="Arial" w:cs="Arial"/>
              </w:rPr>
              <w:t>20.00</w:t>
            </w:r>
          </w:p>
        </w:tc>
      </w:tr>
      <w:tr w:rsidR="00901D18" w14:paraId="0CFB863B" w14:textId="77777777">
        <w:trPr>
          <w:trHeight w:val="220"/>
        </w:trPr>
        <w:tc>
          <w:tcPr>
            <w:tcW w:w="7470" w:type="dxa"/>
            <w:gridSpan w:val="5"/>
            <w:shd w:val="clear" w:color="auto" w:fill="F2F2F2"/>
            <w:vAlign w:val="center"/>
          </w:tcPr>
          <w:p w14:paraId="2B274448" w14:textId="77777777" w:rsidR="00901D18" w:rsidRDefault="007A748A">
            <w:pPr>
              <w:widowControl w:val="0"/>
              <w:spacing w:before="120" w:after="120"/>
              <w:ind w:left="57" w:right="57"/>
              <w:jc w:val="right"/>
              <w:rPr>
                <w:rFonts w:ascii="Arial" w:eastAsia="Arial" w:hAnsi="Arial" w:cs="Arial"/>
                <w:b/>
              </w:rPr>
            </w:pPr>
            <w:r>
              <w:rPr>
                <w:rFonts w:ascii="Arial" w:eastAsia="Arial" w:hAnsi="Arial" w:cs="Arial"/>
                <w:b/>
              </w:rPr>
              <w:t xml:space="preserve">Quality score </w:t>
            </w:r>
          </w:p>
        </w:tc>
        <w:tc>
          <w:tcPr>
            <w:tcW w:w="1395" w:type="dxa"/>
            <w:shd w:val="clear" w:color="auto" w:fill="F2F2F2"/>
          </w:tcPr>
          <w:p w14:paraId="1C7343C4" w14:textId="77777777" w:rsidR="00901D18" w:rsidRDefault="007A748A">
            <w:pPr>
              <w:widowControl w:val="0"/>
              <w:spacing w:before="120" w:after="120"/>
              <w:ind w:left="57" w:right="57"/>
              <w:jc w:val="both"/>
              <w:rPr>
                <w:rFonts w:ascii="Arial" w:eastAsia="Arial" w:hAnsi="Arial" w:cs="Arial"/>
                <w:b/>
              </w:rPr>
            </w:pPr>
            <w:r>
              <w:rPr>
                <w:rFonts w:ascii="Arial" w:eastAsia="Arial" w:hAnsi="Arial" w:cs="Arial"/>
                <w:b/>
              </w:rPr>
              <w:t>70.00</w:t>
            </w:r>
          </w:p>
        </w:tc>
      </w:tr>
    </w:tbl>
    <w:p w14:paraId="2859389D" w14:textId="77777777" w:rsidR="00901D18" w:rsidRDefault="00901D18">
      <w:pPr>
        <w:widowControl w:val="0"/>
        <w:spacing w:after="120" w:line="240" w:lineRule="auto"/>
        <w:ind w:right="57"/>
        <w:jc w:val="both"/>
      </w:pPr>
    </w:p>
    <w:p w14:paraId="01DD94D6"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15" w:name="_heading=h.sqyw64" w:colFirst="0" w:colLast="0"/>
      <w:bookmarkEnd w:id="15"/>
      <w:r>
        <w:rPr>
          <w:rFonts w:ascii="Arial Bold" w:eastAsia="Arial Bold" w:hAnsi="Arial Bold" w:cs="Arial Bold"/>
          <w:b/>
          <w:sz w:val="22"/>
          <w:szCs w:val="22"/>
        </w:rPr>
        <w:t>Award Quality Questionnaire</w:t>
      </w:r>
    </w:p>
    <w:p w14:paraId="2CA39941"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The quality questionnaire is split into </w:t>
      </w:r>
      <w:r>
        <w:rPr>
          <w:rFonts w:ascii="Arial" w:eastAsia="Arial" w:hAnsi="Arial" w:cs="Arial"/>
        </w:rPr>
        <w:t>3</w:t>
      </w:r>
      <w:r>
        <w:rPr>
          <w:rFonts w:ascii="Arial" w:eastAsia="Arial" w:hAnsi="Arial" w:cs="Arial"/>
          <w:color w:val="000000"/>
        </w:rPr>
        <w:t xml:space="preserve"> sections:</w:t>
      </w:r>
    </w:p>
    <w:p w14:paraId="1B3B1F58" w14:textId="77777777" w:rsidR="00901D18" w:rsidRDefault="007A748A">
      <w:pPr>
        <w:numPr>
          <w:ilvl w:val="0"/>
          <w:numId w:val="2"/>
        </w:numPr>
        <w:spacing w:after="120" w:line="240" w:lineRule="auto"/>
        <w:ind w:right="20"/>
        <w:rPr>
          <w:rFonts w:ascii="Arial" w:eastAsia="Arial" w:hAnsi="Arial" w:cs="Arial"/>
        </w:rPr>
      </w:pPr>
      <w:r>
        <w:rPr>
          <w:rFonts w:ascii="Arial" w:eastAsia="Arial" w:hAnsi="Arial" w:cs="Arial"/>
        </w:rPr>
        <w:t>Section A – Mandatory question</w:t>
      </w:r>
    </w:p>
    <w:p w14:paraId="462E3D73" w14:textId="77777777" w:rsidR="00901D18" w:rsidRDefault="007A748A">
      <w:pPr>
        <w:numPr>
          <w:ilvl w:val="0"/>
          <w:numId w:val="2"/>
        </w:numPr>
        <w:spacing w:after="120" w:line="240" w:lineRule="auto"/>
        <w:ind w:right="20"/>
        <w:rPr>
          <w:rFonts w:ascii="Arial" w:eastAsia="Arial" w:hAnsi="Arial" w:cs="Arial"/>
        </w:rPr>
      </w:pPr>
      <w:r>
        <w:rPr>
          <w:rFonts w:ascii="Arial" w:eastAsia="Arial" w:hAnsi="Arial" w:cs="Arial"/>
        </w:rPr>
        <w:t>Section B – Social Value</w:t>
      </w:r>
    </w:p>
    <w:p w14:paraId="76F82D61" w14:textId="77777777" w:rsidR="00901D18" w:rsidRDefault="007A748A">
      <w:pPr>
        <w:numPr>
          <w:ilvl w:val="0"/>
          <w:numId w:val="2"/>
        </w:numPr>
        <w:spacing w:after="120" w:line="240" w:lineRule="auto"/>
        <w:ind w:right="20"/>
        <w:rPr>
          <w:rFonts w:ascii="Arial" w:eastAsia="Arial" w:hAnsi="Arial" w:cs="Arial"/>
        </w:rPr>
      </w:pPr>
      <w:r>
        <w:rPr>
          <w:rFonts w:ascii="Arial" w:eastAsia="Arial" w:hAnsi="Arial" w:cs="Arial"/>
        </w:rPr>
        <w:lastRenderedPageBreak/>
        <w:t xml:space="preserve">Section C – Technical Questions </w:t>
      </w:r>
    </w:p>
    <w:p w14:paraId="29F1E2D1" w14:textId="77777777"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A summary of all the questions in the quality questionnaire, along with the marking scheme, and weightings for each question is set out below:</w:t>
      </w:r>
    </w:p>
    <w:p w14:paraId="3F973A14" w14:textId="77777777" w:rsidR="00901D18" w:rsidRDefault="00901D18">
      <w:pPr>
        <w:spacing w:after="120" w:line="240" w:lineRule="auto"/>
        <w:ind w:right="57"/>
        <w:jc w:val="both"/>
        <w:rPr>
          <w:rFonts w:ascii="Arial" w:eastAsia="Arial" w:hAnsi="Arial" w:cs="Arial"/>
        </w:rPr>
      </w:pPr>
    </w:p>
    <w:tbl>
      <w:tblPr>
        <w:tblStyle w:val="16"/>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901D18" w14:paraId="70ADD8CB" w14:textId="77777777">
        <w:tc>
          <w:tcPr>
            <w:tcW w:w="6804" w:type="dxa"/>
            <w:gridSpan w:val="3"/>
          </w:tcPr>
          <w:p w14:paraId="279BD60D" w14:textId="77777777" w:rsidR="00901D18" w:rsidRDefault="00901D18">
            <w:pPr>
              <w:spacing w:before="120" w:after="120"/>
              <w:ind w:left="57" w:right="57"/>
              <w:rPr>
                <w:rFonts w:ascii="Arial" w:eastAsia="Arial" w:hAnsi="Arial" w:cs="Arial"/>
                <w:b/>
              </w:rPr>
            </w:pPr>
          </w:p>
        </w:tc>
        <w:tc>
          <w:tcPr>
            <w:tcW w:w="1985" w:type="dxa"/>
          </w:tcPr>
          <w:p w14:paraId="206F80D3" w14:textId="77777777" w:rsidR="00901D18" w:rsidRDefault="007A748A">
            <w:pPr>
              <w:spacing w:before="120" w:after="120"/>
              <w:ind w:left="57" w:right="57"/>
              <w:jc w:val="center"/>
              <w:rPr>
                <w:rFonts w:ascii="Arial" w:eastAsia="Arial" w:hAnsi="Arial" w:cs="Arial"/>
                <w:b/>
              </w:rPr>
            </w:pPr>
            <w:r>
              <w:rPr>
                <w:rFonts w:ascii="Arial" w:eastAsia="Arial" w:hAnsi="Arial" w:cs="Arial"/>
                <w:b/>
              </w:rPr>
              <w:t>Marking Scheme</w:t>
            </w:r>
          </w:p>
        </w:tc>
      </w:tr>
      <w:tr w:rsidR="00901D18" w14:paraId="648AB620" w14:textId="77777777">
        <w:trPr>
          <w:trHeight w:val="397"/>
        </w:trPr>
        <w:tc>
          <w:tcPr>
            <w:tcW w:w="8789" w:type="dxa"/>
            <w:gridSpan w:val="4"/>
            <w:shd w:val="clear" w:color="auto" w:fill="D9D9D9"/>
          </w:tcPr>
          <w:p w14:paraId="5862E226" w14:textId="77777777" w:rsidR="00901D18" w:rsidRDefault="007A748A">
            <w:pPr>
              <w:spacing w:before="120" w:after="120"/>
              <w:ind w:left="57" w:right="57"/>
              <w:rPr>
                <w:rFonts w:ascii="Arial" w:eastAsia="Arial" w:hAnsi="Arial" w:cs="Arial"/>
                <w:b/>
              </w:rPr>
            </w:pPr>
            <w:r>
              <w:rPr>
                <w:rFonts w:ascii="Arial" w:eastAsia="Arial" w:hAnsi="Arial" w:cs="Arial"/>
                <w:b/>
              </w:rPr>
              <w:t xml:space="preserve">Section A – 2.1 Mandatory Service Requirements </w:t>
            </w:r>
          </w:p>
        </w:tc>
      </w:tr>
      <w:tr w:rsidR="00901D18" w14:paraId="2F840296" w14:textId="77777777">
        <w:tc>
          <w:tcPr>
            <w:tcW w:w="1110" w:type="dxa"/>
          </w:tcPr>
          <w:p w14:paraId="3879E02A" w14:textId="77777777" w:rsidR="00901D18" w:rsidRDefault="007A748A">
            <w:pPr>
              <w:spacing w:before="120" w:after="120"/>
              <w:ind w:left="57" w:right="57"/>
              <w:rPr>
                <w:rFonts w:ascii="Arial" w:eastAsia="Arial" w:hAnsi="Arial" w:cs="Arial"/>
              </w:rPr>
            </w:pPr>
            <w:r>
              <w:rPr>
                <w:rFonts w:ascii="Arial" w:eastAsia="Arial" w:hAnsi="Arial" w:cs="Arial"/>
              </w:rPr>
              <w:t>2.1.1</w:t>
            </w:r>
          </w:p>
        </w:tc>
        <w:tc>
          <w:tcPr>
            <w:tcW w:w="5694" w:type="dxa"/>
            <w:gridSpan w:val="2"/>
            <w:vAlign w:val="center"/>
          </w:tcPr>
          <w:p w14:paraId="36996C5F" w14:textId="77777777" w:rsidR="00901D18" w:rsidRDefault="007A748A">
            <w:pPr>
              <w:spacing w:before="120" w:after="120"/>
              <w:ind w:left="57" w:right="57"/>
              <w:rPr>
                <w:rFonts w:ascii="Arial" w:eastAsia="Arial" w:hAnsi="Arial" w:cs="Arial"/>
              </w:rPr>
            </w:pPr>
            <w:r>
              <w:rPr>
                <w:rFonts w:ascii="Arial" w:eastAsia="Arial" w:hAnsi="Arial" w:cs="Arial"/>
              </w:rPr>
              <w:t>Accept Competition Rules</w:t>
            </w:r>
          </w:p>
        </w:tc>
        <w:tc>
          <w:tcPr>
            <w:tcW w:w="1985" w:type="dxa"/>
          </w:tcPr>
          <w:p w14:paraId="36DF4C6F" w14:textId="77777777" w:rsidR="00901D18" w:rsidRDefault="007A748A">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901D18" w14:paraId="263584AA" w14:textId="77777777">
        <w:tc>
          <w:tcPr>
            <w:tcW w:w="1110" w:type="dxa"/>
          </w:tcPr>
          <w:p w14:paraId="7663FA2C" w14:textId="77777777" w:rsidR="00901D18" w:rsidRDefault="007A748A">
            <w:pPr>
              <w:spacing w:before="120" w:after="120"/>
              <w:ind w:left="57" w:right="57"/>
              <w:rPr>
                <w:rFonts w:ascii="Arial" w:eastAsia="Arial" w:hAnsi="Arial" w:cs="Arial"/>
              </w:rPr>
            </w:pPr>
            <w:r>
              <w:rPr>
                <w:rFonts w:ascii="Arial" w:eastAsia="Arial" w:hAnsi="Arial" w:cs="Arial"/>
              </w:rPr>
              <w:t>2.1.2</w:t>
            </w:r>
          </w:p>
        </w:tc>
        <w:tc>
          <w:tcPr>
            <w:tcW w:w="5694" w:type="dxa"/>
            <w:gridSpan w:val="2"/>
            <w:vAlign w:val="center"/>
          </w:tcPr>
          <w:p w14:paraId="74816756" w14:textId="77777777" w:rsidR="00901D18" w:rsidRDefault="007A748A">
            <w:pPr>
              <w:spacing w:before="120" w:after="120"/>
              <w:ind w:left="57" w:right="57"/>
              <w:rPr>
                <w:rFonts w:ascii="Arial" w:eastAsia="Arial" w:hAnsi="Arial" w:cs="Arial"/>
              </w:rPr>
            </w:pPr>
            <w:r>
              <w:rPr>
                <w:rFonts w:ascii="Arial" w:eastAsia="Arial" w:hAnsi="Arial" w:cs="Arial"/>
              </w:rPr>
              <w:t>Accept Contract Terms</w:t>
            </w:r>
          </w:p>
        </w:tc>
        <w:tc>
          <w:tcPr>
            <w:tcW w:w="1985" w:type="dxa"/>
          </w:tcPr>
          <w:p w14:paraId="23664A1A" w14:textId="77777777" w:rsidR="00901D18" w:rsidRDefault="007A748A">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901D18" w14:paraId="27A2DB36" w14:textId="77777777">
        <w:tc>
          <w:tcPr>
            <w:tcW w:w="1110" w:type="dxa"/>
          </w:tcPr>
          <w:p w14:paraId="6E2F3097" w14:textId="77777777" w:rsidR="00901D18" w:rsidRDefault="007A748A">
            <w:pPr>
              <w:spacing w:before="120" w:after="120"/>
              <w:ind w:left="57" w:right="57"/>
              <w:rPr>
                <w:rFonts w:ascii="Arial" w:eastAsia="Arial" w:hAnsi="Arial" w:cs="Arial"/>
              </w:rPr>
            </w:pPr>
            <w:r>
              <w:rPr>
                <w:rFonts w:ascii="Arial" w:eastAsia="Arial" w:hAnsi="Arial" w:cs="Arial"/>
              </w:rPr>
              <w:t>2.1.3</w:t>
            </w:r>
          </w:p>
        </w:tc>
        <w:tc>
          <w:tcPr>
            <w:tcW w:w="5694" w:type="dxa"/>
            <w:gridSpan w:val="2"/>
            <w:vAlign w:val="center"/>
          </w:tcPr>
          <w:sdt>
            <w:sdtPr>
              <w:tag w:val="goog_rdk_0"/>
              <w:id w:val="1232279161"/>
            </w:sdtPr>
            <w:sdtEndPr/>
            <w:sdtContent>
              <w:p w14:paraId="236811F6" w14:textId="77777777" w:rsidR="00901D18" w:rsidRPr="00C77DF2" w:rsidRDefault="007A748A">
                <w:pPr>
                  <w:spacing w:before="120" w:after="120"/>
                  <w:ind w:left="57" w:right="57"/>
                </w:pPr>
                <w:r>
                  <w:rPr>
                    <w:rFonts w:ascii="Arial" w:eastAsia="Arial" w:hAnsi="Arial" w:cs="Arial"/>
                  </w:rPr>
                  <w:t>Compliance with Mandatory Service Requirements Framework Schedule 1: Specification.</w:t>
                </w:r>
              </w:p>
            </w:sdtContent>
          </w:sdt>
        </w:tc>
        <w:tc>
          <w:tcPr>
            <w:tcW w:w="1985" w:type="dxa"/>
          </w:tcPr>
          <w:p w14:paraId="6A85BCA4" w14:textId="77777777" w:rsidR="00901D18" w:rsidRDefault="007A748A">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901D18" w14:paraId="4B5DAD93" w14:textId="77777777">
        <w:tc>
          <w:tcPr>
            <w:tcW w:w="8789" w:type="dxa"/>
            <w:gridSpan w:val="4"/>
            <w:tcBorders>
              <w:top w:val="single" w:sz="4" w:space="0" w:color="000000"/>
              <w:left w:val="nil"/>
              <w:bottom w:val="single" w:sz="4" w:space="0" w:color="000000"/>
              <w:right w:val="nil"/>
            </w:tcBorders>
            <w:shd w:val="clear" w:color="auto" w:fill="FFFFFF"/>
          </w:tcPr>
          <w:p w14:paraId="2DC07538" w14:textId="77777777" w:rsidR="00901D18" w:rsidRDefault="00901D18">
            <w:pPr>
              <w:spacing w:before="120" w:after="120"/>
              <w:ind w:left="57" w:right="57"/>
              <w:jc w:val="center"/>
              <w:rPr>
                <w:rFonts w:ascii="Arial" w:eastAsia="Arial" w:hAnsi="Arial" w:cs="Arial"/>
                <w:b/>
              </w:rPr>
            </w:pPr>
          </w:p>
        </w:tc>
      </w:tr>
      <w:tr w:rsidR="00901D18" w14:paraId="2F83995B" w14:textId="77777777">
        <w:tc>
          <w:tcPr>
            <w:tcW w:w="4868" w:type="dxa"/>
            <w:gridSpan w:val="2"/>
            <w:tcBorders>
              <w:top w:val="single" w:sz="4" w:space="0" w:color="000000"/>
            </w:tcBorders>
          </w:tcPr>
          <w:p w14:paraId="63D8BE23" w14:textId="77777777" w:rsidR="00901D18" w:rsidRDefault="00901D18">
            <w:pPr>
              <w:spacing w:before="120" w:after="120"/>
              <w:ind w:left="57" w:right="57"/>
              <w:rPr>
                <w:rFonts w:ascii="Arial" w:eastAsia="Arial" w:hAnsi="Arial" w:cs="Arial"/>
                <w:b/>
              </w:rPr>
            </w:pPr>
          </w:p>
        </w:tc>
        <w:tc>
          <w:tcPr>
            <w:tcW w:w="1936" w:type="dxa"/>
            <w:tcBorders>
              <w:top w:val="single" w:sz="4" w:space="0" w:color="000000"/>
            </w:tcBorders>
          </w:tcPr>
          <w:p w14:paraId="0D032779" w14:textId="77777777"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1985" w:type="dxa"/>
            <w:tcBorders>
              <w:top w:val="single" w:sz="4" w:space="0" w:color="000000"/>
            </w:tcBorders>
          </w:tcPr>
          <w:p w14:paraId="4D0E0FDE" w14:textId="77777777" w:rsidR="00901D18" w:rsidRDefault="007A748A">
            <w:pPr>
              <w:spacing w:before="120" w:after="120"/>
              <w:ind w:left="57" w:right="57"/>
              <w:jc w:val="center"/>
              <w:rPr>
                <w:rFonts w:ascii="Arial" w:eastAsia="Arial" w:hAnsi="Arial" w:cs="Arial"/>
                <w:b/>
              </w:rPr>
            </w:pPr>
            <w:r>
              <w:rPr>
                <w:rFonts w:ascii="Arial" w:eastAsia="Arial" w:hAnsi="Arial" w:cs="Arial"/>
                <w:b/>
              </w:rPr>
              <w:t>Weighting (%)</w:t>
            </w:r>
          </w:p>
        </w:tc>
      </w:tr>
      <w:tr w:rsidR="00901D18" w14:paraId="7EAF7F89" w14:textId="77777777">
        <w:trPr>
          <w:trHeight w:val="397"/>
        </w:trPr>
        <w:tc>
          <w:tcPr>
            <w:tcW w:w="8789" w:type="dxa"/>
            <w:gridSpan w:val="4"/>
            <w:shd w:val="clear" w:color="auto" w:fill="D9D9D9"/>
          </w:tcPr>
          <w:p w14:paraId="669F0C80" w14:textId="77777777" w:rsidR="00901D18" w:rsidRDefault="007A748A">
            <w:pPr>
              <w:spacing w:before="120" w:after="120"/>
              <w:ind w:left="57" w:right="57"/>
              <w:rPr>
                <w:rFonts w:ascii="Arial" w:eastAsia="Arial" w:hAnsi="Arial" w:cs="Arial"/>
                <w:b/>
              </w:rPr>
            </w:pPr>
            <w:r>
              <w:rPr>
                <w:rFonts w:ascii="Arial" w:eastAsia="Arial" w:hAnsi="Arial" w:cs="Arial"/>
                <w:b/>
              </w:rPr>
              <w:t xml:space="preserve">Section B – 2.2 Social Value - </w:t>
            </w:r>
            <w:r>
              <w:rPr>
                <w:rFonts w:ascii="Arial" w:eastAsia="Arial" w:hAnsi="Arial" w:cs="Arial"/>
                <w:b/>
                <w:color w:val="222222"/>
              </w:rPr>
              <w:t>Environmental Sustainability</w:t>
            </w:r>
          </w:p>
        </w:tc>
      </w:tr>
      <w:tr w:rsidR="00901D18" w14:paraId="69DAECC9" w14:textId="77777777">
        <w:tc>
          <w:tcPr>
            <w:tcW w:w="1110" w:type="dxa"/>
            <w:vAlign w:val="center"/>
          </w:tcPr>
          <w:p w14:paraId="2DBCA055" w14:textId="77777777" w:rsidR="00901D18" w:rsidRDefault="007A748A">
            <w:pPr>
              <w:spacing w:before="120" w:after="120"/>
              <w:ind w:left="57" w:right="57"/>
              <w:jc w:val="center"/>
              <w:rPr>
                <w:rFonts w:ascii="Arial" w:eastAsia="Arial" w:hAnsi="Arial" w:cs="Arial"/>
              </w:rPr>
            </w:pPr>
            <w:r>
              <w:rPr>
                <w:rFonts w:ascii="Arial" w:eastAsia="Arial" w:hAnsi="Arial" w:cs="Arial"/>
              </w:rPr>
              <w:t>2.2.1</w:t>
            </w:r>
          </w:p>
        </w:tc>
        <w:tc>
          <w:tcPr>
            <w:tcW w:w="3758" w:type="dxa"/>
            <w:vAlign w:val="center"/>
          </w:tcPr>
          <w:p w14:paraId="385FB692" w14:textId="77777777" w:rsidR="00901D18" w:rsidRDefault="007A748A">
            <w:pPr>
              <w:spacing w:before="120" w:after="120"/>
              <w:ind w:left="57" w:right="57"/>
              <w:rPr>
                <w:rFonts w:ascii="Arial" w:eastAsia="Arial" w:hAnsi="Arial" w:cs="Arial"/>
              </w:rPr>
            </w:pPr>
            <w:r>
              <w:rPr>
                <w:rFonts w:ascii="Arial" w:eastAsia="Arial" w:hAnsi="Arial" w:cs="Arial"/>
              </w:rPr>
              <w:t>Theme 3 Fighting Climate Change</w:t>
            </w:r>
          </w:p>
        </w:tc>
        <w:tc>
          <w:tcPr>
            <w:tcW w:w="1936" w:type="dxa"/>
            <w:vAlign w:val="center"/>
          </w:tcPr>
          <w:p w14:paraId="4AEBC2C6" w14:textId="77777777" w:rsidR="00901D18" w:rsidRDefault="007A748A">
            <w:pPr>
              <w:spacing w:before="120" w:after="120"/>
              <w:ind w:left="57" w:right="57"/>
              <w:jc w:val="center"/>
              <w:rPr>
                <w:rFonts w:ascii="Arial" w:eastAsia="Arial" w:hAnsi="Arial" w:cs="Arial"/>
              </w:rPr>
            </w:pPr>
            <w:r>
              <w:rPr>
                <w:rFonts w:ascii="Arial" w:eastAsia="Arial" w:hAnsi="Arial" w:cs="Arial"/>
              </w:rPr>
              <w:t xml:space="preserve">100/75/50/25/0 </w:t>
            </w:r>
          </w:p>
        </w:tc>
        <w:tc>
          <w:tcPr>
            <w:tcW w:w="1985" w:type="dxa"/>
            <w:vAlign w:val="center"/>
          </w:tcPr>
          <w:p w14:paraId="519C078F" w14:textId="77777777" w:rsidR="00901D18" w:rsidRDefault="007A748A">
            <w:pPr>
              <w:spacing w:before="120" w:after="120"/>
              <w:ind w:left="57" w:right="57"/>
              <w:jc w:val="center"/>
              <w:rPr>
                <w:rFonts w:ascii="Arial" w:eastAsia="Arial" w:hAnsi="Arial" w:cs="Arial"/>
                <w:b/>
              </w:rPr>
            </w:pPr>
            <w:r>
              <w:rPr>
                <w:rFonts w:ascii="Arial" w:eastAsia="Arial" w:hAnsi="Arial" w:cs="Arial"/>
                <w:b/>
              </w:rPr>
              <w:t>10%</w:t>
            </w:r>
          </w:p>
        </w:tc>
      </w:tr>
    </w:tbl>
    <w:p w14:paraId="0EBAD42F" w14:textId="77777777" w:rsidR="00901D18" w:rsidRDefault="00901D18">
      <w:pPr>
        <w:spacing w:after="120" w:line="240" w:lineRule="auto"/>
        <w:ind w:right="57"/>
        <w:jc w:val="both"/>
        <w:rPr>
          <w:rFonts w:ascii="Arial" w:eastAsia="Arial" w:hAnsi="Arial" w:cs="Arial"/>
        </w:rPr>
      </w:pPr>
    </w:p>
    <w:tbl>
      <w:tblPr>
        <w:tblStyle w:val="15"/>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65"/>
        <w:gridCol w:w="1950"/>
        <w:gridCol w:w="1965"/>
      </w:tblGrid>
      <w:tr w:rsidR="00901D18" w14:paraId="41A6228C" w14:textId="77777777">
        <w:tc>
          <w:tcPr>
            <w:tcW w:w="4875" w:type="dxa"/>
            <w:gridSpan w:val="2"/>
            <w:tcBorders>
              <w:top w:val="single" w:sz="4" w:space="0" w:color="000000"/>
            </w:tcBorders>
          </w:tcPr>
          <w:p w14:paraId="306AB789" w14:textId="77777777" w:rsidR="00901D18" w:rsidRDefault="00901D18">
            <w:pPr>
              <w:spacing w:before="120" w:after="120"/>
              <w:ind w:left="57" w:right="57"/>
              <w:rPr>
                <w:rFonts w:ascii="Arial" w:eastAsia="Arial" w:hAnsi="Arial" w:cs="Arial"/>
                <w:b/>
              </w:rPr>
            </w:pPr>
          </w:p>
        </w:tc>
        <w:tc>
          <w:tcPr>
            <w:tcW w:w="1950" w:type="dxa"/>
            <w:tcBorders>
              <w:top w:val="single" w:sz="4" w:space="0" w:color="000000"/>
            </w:tcBorders>
          </w:tcPr>
          <w:p w14:paraId="090FDFE9" w14:textId="77777777"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1965" w:type="dxa"/>
            <w:tcBorders>
              <w:top w:val="single" w:sz="4" w:space="0" w:color="000000"/>
            </w:tcBorders>
          </w:tcPr>
          <w:p w14:paraId="410D98A7" w14:textId="77777777" w:rsidR="00901D18" w:rsidRDefault="007A748A">
            <w:pPr>
              <w:spacing w:before="120" w:after="120"/>
              <w:ind w:left="57" w:right="57"/>
              <w:jc w:val="center"/>
              <w:rPr>
                <w:rFonts w:ascii="Arial" w:eastAsia="Arial" w:hAnsi="Arial" w:cs="Arial"/>
                <w:b/>
              </w:rPr>
            </w:pPr>
            <w:r>
              <w:rPr>
                <w:rFonts w:ascii="Arial" w:eastAsia="Arial" w:hAnsi="Arial" w:cs="Arial"/>
                <w:b/>
              </w:rPr>
              <w:t>Weighting (%)</w:t>
            </w:r>
          </w:p>
        </w:tc>
      </w:tr>
      <w:tr w:rsidR="00901D18" w14:paraId="0D2F324C" w14:textId="77777777">
        <w:trPr>
          <w:trHeight w:val="397"/>
        </w:trPr>
        <w:tc>
          <w:tcPr>
            <w:tcW w:w="8790" w:type="dxa"/>
            <w:gridSpan w:val="4"/>
            <w:shd w:val="clear" w:color="auto" w:fill="D9D9D9"/>
          </w:tcPr>
          <w:p w14:paraId="1D883392" w14:textId="77777777" w:rsidR="00901D18" w:rsidRDefault="007A748A">
            <w:pPr>
              <w:spacing w:before="120" w:after="120"/>
              <w:ind w:left="57" w:right="57"/>
              <w:rPr>
                <w:rFonts w:ascii="Arial" w:eastAsia="Arial" w:hAnsi="Arial" w:cs="Arial"/>
                <w:b/>
              </w:rPr>
            </w:pPr>
            <w:r>
              <w:rPr>
                <w:rFonts w:ascii="Arial" w:eastAsia="Arial" w:hAnsi="Arial" w:cs="Arial"/>
                <w:b/>
              </w:rPr>
              <w:t>Section C – 2.3 Technical Questions</w:t>
            </w:r>
          </w:p>
        </w:tc>
      </w:tr>
      <w:tr w:rsidR="00901D18" w14:paraId="5B54D1C4" w14:textId="77777777">
        <w:trPr>
          <w:trHeight w:val="387"/>
        </w:trPr>
        <w:tc>
          <w:tcPr>
            <w:tcW w:w="1110" w:type="dxa"/>
            <w:vAlign w:val="center"/>
          </w:tcPr>
          <w:p w14:paraId="66A9414F" w14:textId="77777777" w:rsidR="00901D18" w:rsidRDefault="007A748A">
            <w:pPr>
              <w:spacing w:before="120" w:after="120"/>
              <w:ind w:left="57" w:right="57"/>
              <w:jc w:val="center"/>
              <w:rPr>
                <w:rFonts w:ascii="Arial" w:eastAsia="Arial" w:hAnsi="Arial" w:cs="Arial"/>
              </w:rPr>
            </w:pPr>
            <w:r>
              <w:rPr>
                <w:rFonts w:ascii="Arial" w:eastAsia="Arial" w:hAnsi="Arial" w:cs="Arial"/>
              </w:rPr>
              <w:t>2.3.1</w:t>
            </w:r>
          </w:p>
        </w:tc>
        <w:tc>
          <w:tcPr>
            <w:tcW w:w="3765" w:type="dxa"/>
            <w:vAlign w:val="center"/>
          </w:tcPr>
          <w:p w14:paraId="063B5A48" w14:textId="77777777" w:rsidR="00901D18" w:rsidRDefault="007A748A">
            <w:pPr>
              <w:spacing w:before="120" w:after="120"/>
              <w:ind w:left="57" w:right="57"/>
              <w:rPr>
                <w:rFonts w:ascii="Arial" w:eastAsia="Arial" w:hAnsi="Arial" w:cs="Arial"/>
              </w:rPr>
            </w:pPr>
            <w:r>
              <w:rPr>
                <w:rFonts w:ascii="Arial" w:eastAsia="Arial" w:hAnsi="Arial" w:cs="Arial"/>
              </w:rPr>
              <w:t>Understanding Buyer Requirements</w:t>
            </w:r>
          </w:p>
        </w:tc>
        <w:tc>
          <w:tcPr>
            <w:tcW w:w="1950" w:type="dxa"/>
            <w:vAlign w:val="center"/>
          </w:tcPr>
          <w:p w14:paraId="2E0322D2" w14:textId="77777777" w:rsidR="00901D18" w:rsidRDefault="007A748A">
            <w:pPr>
              <w:spacing w:before="120" w:after="120"/>
              <w:ind w:left="57" w:right="57"/>
              <w:jc w:val="center"/>
              <w:rPr>
                <w:rFonts w:ascii="Arial" w:eastAsia="Arial" w:hAnsi="Arial" w:cs="Arial"/>
              </w:rPr>
            </w:pPr>
            <w:r>
              <w:rPr>
                <w:rFonts w:ascii="Arial" w:eastAsia="Arial" w:hAnsi="Arial" w:cs="Arial"/>
              </w:rPr>
              <w:t>100/75/50/25/0</w:t>
            </w:r>
          </w:p>
        </w:tc>
        <w:tc>
          <w:tcPr>
            <w:tcW w:w="1965" w:type="dxa"/>
            <w:vAlign w:val="center"/>
          </w:tcPr>
          <w:p w14:paraId="495BA1A3" w14:textId="77777777" w:rsidR="00901D18" w:rsidRDefault="007A748A">
            <w:pPr>
              <w:spacing w:before="120" w:after="120"/>
              <w:ind w:left="57" w:right="57"/>
              <w:jc w:val="center"/>
              <w:rPr>
                <w:rFonts w:ascii="Arial" w:eastAsia="Arial" w:hAnsi="Arial" w:cs="Arial"/>
                <w:b/>
              </w:rPr>
            </w:pPr>
            <w:r>
              <w:rPr>
                <w:rFonts w:ascii="Arial" w:eastAsia="Arial" w:hAnsi="Arial" w:cs="Arial"/>
                <w:b/>
              </w:rPr>
              <w:t>20%</w:t>
            </w:r>
          </w:p>
        </w:tc>
      </w:tr>
      <w:tr w:rsidR="00901D18" w14:paraId="3B6D9D62" w14:textId="77777777">
        <w:tc>
          <w:tcPr>
            <w:tcW w:w="1110" w:type="dxa"/>
            <w:vAlign w:val="center"/>
          </w:tcPr>
          <w:p w14:paraId="60002717" w14:textId="77777777" w:rsidR="00901D18" w:rsidRDefault="007A748A">
            <w:pPr>
              <w:spacing w:before="120" w:after="120"/>
              <w:ind w:left="57" w:right="57"/>
              <w:jc w:val="center"/>
              <w:rPr>
                <w:rFonts w:ascii="Arial" w:eastAsia="Arial" w:hAnsi="Arial" w:cs="Arial"/>
              </w:rPr>
            </w:pPr>
            <w:r>
              <w:rPr>
                <w:rFonts w:ascii="Arial" w:eastAsia="Arial" w:hAnsi="Arial" w:cs="Arial"/>
              </w:rPr>
              <w:t>2.4.1</w:t>
            </w:r>
          </w:p>
        </w:tc>
        <w:tc>
          <w:tcPr>
            <w:tcW w:w="3765" w:type="dxa"/>
            <w:vAlign w:val="center"/>
          </w:tcPr>
          <w:p w14:paraId="00E883DD" w14:textId="77777777" w:rsidR="00901D18" w:rsidRDefault="007A748A">
            <w:pPr>
              <w:spacing w:before="120" w:after="120"/>
              <w:ind w:left="57" w:right="57"/>
              <w:rPr>
                <w:rFonts w:ascii="Arial" w:eastAsia="Arial" w:hAnsi="Arial" w:cs="Arial"/>
              </w:rPr>
            </w:pPr>
            <w:r>
              <w:rPr>
                <w:rFonts w:ascii="Arial" w:eastAsia="Arial" w:hAnsi="Arial" w:cs="Arial"/>
              </w:rPr>
              <w:t>Solution Support and Account Management</w:t>
            </w:r>
          </w:p>
        </w:tc>
        <w:tc>
          <w:tcPr>
            <w:tcW w:w="1950" w:type="dxa"/>
            <w:vAlign w:val="center"/>
          </w:tcPr>
          <w:p w14:paraId="731754FA" w14:textId="77777777" w:rsidR="00901D18" w:rsidRDefault="007A748A">
            <w:pPr>
              <w:spacing w:before="120" w:after="120"/>
              <w:ind w:left="57" w:right="57"/>
              <w:jc w:val="center"/>
              <w:rPr>
                <w:rFonts w:ascii="Arial" w:eastAsia="Arial" w:hAnsi="Arial" w:cs="Arial"/>
              </w:rPr>
            </w:pPr>
            <w:r>
              <w:rPr>
                <w:rFonts w:ascii="Arial" w:eastAsia="Arial" w:hAnsi="Arial" w:cs="Arial"/>
              </w:rPr>
              <w:t>100/75/50/25/0</w:t>
            </w:r>
          </w:p>
        </w:tc>
        <w:tc>
          <w:tcPr>
            <w:tcW w:w="1965" w:type="dxa"/>
            <w:vAlign w:val="center"/>
          </w:tcPr>
          <w:p w14:paraId="6123F4A7" w14:textId="77777777" w:rsidR="00901D18" w:rsidRDefault="007A748A">
            <w:pPr>
              <w:spacing w:before="120" w:after="120"/>
              <w:ind w:left="57" w:right="57"/>
              <w:jc w:val="center"/>
              <w:rPr>
                <w:rFonts w:ascii="Arial" w:eastAsia="Arial" w:hAnsi="Arial" w:cs="Arial"/>
                <w:b/>
              </w:rPr>
            </w:pPr>
            <w:r>
              <w:rPr>
                <w:rFonts w:ascii="Arial" w:eastAsia="Arial" w:hAnsi="Arial" w:cs="Arial"/>
                <w:b/>
              </w:rPr>
              <w:t>20%</w:t>
            </w:r>
          </w:p>
        </w:tc>
      </w:tr>
      <w:tr w:rsidR="00901D18" w14:paraId="34504830" w14:textId="77777777">
        <w:tc>
          <w:tcPr>
            <w:tcW w:w="1110" w:type="dxa"/>
            <w:vAlign w:val="center"/>
          </w:tcPr>
          <w:p w14:paraId="773B95F6" w14:textId="77777777" w:rsidR="00901D18" w:rsidRDefault="007A748A">
            <w:pPr>
              <w:spacing w:before="120" w:after="120"/>
              <w:ind w:left="57" w:right="57"/>
              <w:jc w:val="center"/>
              <w:rPr>
                <w:rFonts w:ascii="Arial" w:eastAsia="Arial" w:hAnsi="Arial" w:cs="Arial"/>
              </w:rPr>
            </w:pPr>
            <w:r>
              <w:rPr>
                <w:rFonts w:ascii="Arial" w:eastAsia="Arial" w:hAnsi="Arial" w:cs="Arial"/>
              </w:rPr>
              <w:t>2.5.1</w:t>
            </w:r>
          </w:p>
        </w:tc>
        <w:tc>
          <w:tcPr>
            <w:tcW w:w="3765" w:type="dxa"/>
            <w:vAlign w:val="center"/>
          </w:tcPr>
          <w:p w14:paraId="43F4E4A5" w14:textId="77777777" w:rsidR="00901D18" w:rsidRDefault="007A748A">
            <w:pPr>
              <w:spacing w:before="120" w:after="120"/>
              <w:ind w:left="57" w:right="57"/>
              <w:rPr>
                <w:rFonts w:ascii="Arial" w:eastAsia="Arial" w:hAnsi="Arial" w:cs="Arial"/>
              </w:rPr>
            </w:pPr>
            <w:r>
              <w:rPr>
                <w:rFonts w:ascii="Arial" w:eastAsia="Arial" w:hAnsi="Arial" w:cs="Arial"/>
              </w:rPr>
              <w:t xml:space="preserve">Security </w:t>
            </w:r>
          </w:p>
        </w:tc>
        <w:tc>
          <w:tcPr>
            <w:tcW w:w="1950" w:type="dxa"/>
            <w:vAlign w:val="center"/>
          </w:tcPr>
          <w:p w14:paraId="24F46589" w14:textId="77777777" w:rsidR="00901D18" w:rsidRDefault="007A748A">
            <w:pPr>
              <w:spacing w:before="120" w:after="120"/>
              <w:ind w:left="57" w:right="57"/>
              <w:jc w:val="center"/>
              <w:rPr>
                <w:rFonts w:ascii="Arial" w:eastAsia="Arial" w:hAnsi="Arial" w:cs="Arial"/>
              </w:rPr>
            </w:pPr>
            <w:r>
              <w:rPr>
                <w:rFonts w:ascii="Arial" w:eastAsia="Arial" w:hAnsi="Arial" w:cs="Arial"/>
              </w:rPr>
              <w:t>100/75/50/25/0</w:t>
            </w:r>
          </w:p>
        </w:tc>
        <w:tc>
          <w:tcPr>
            <w:tcW w:w="1965" w:type="dxa"/>
            <w:vAlign w:val="center"/>
          </w:tcPr>
          <w:p w14:paraId="4EE7F935" w14:textId="77777777" w:rsidR="00901D18" w:rsidRDefault="007A748A">
            <w:pPr>
              <w:spacing w:before="120" w:after="120"/>
              <w:ind w:left="57" w:right="57"/>
              <w:jc w:val="center"/>
              <w:rPr>
                <w:rFonts w:ascii="Arial" w:eastAsia="Arial" w:hAnsi="Arial" w:cs="Arial"/>
                <w:b/>
              </w:rPr>
            </w:pPr>
            <w:r>
              <w:rPr>
                <w:rFonts w:ascii="Arial" w:eastAsia="Arial" w:hAnsi="Arial" w:cs="Arial"/>
                <w:b/>
              </w:rPr>
              <w:t>20%</w:t>
            </w:r>
          </w:p>
        </w:tc>
      </w:tr>
    </w:tbl>
    <w:p w14:paraId="06EE1C6D" w14:textId="77777777" w:rsidR="00901D18" w:rsidRDefault="00901D18">
      <w:pPr>
        <w:spacing w:before="120" w:after="120" w:line="240" w:lineRule="auto"/>
        <w:ind w:right="57"/>
        <w:rPr>
          <w:rFonts w:ascii="Arial" w:eastAsia="Arial" w:hAnsi="Arial" w:cs="Arial"/>
        </w:rPr>
      </w:pPr>
    </w:p>
    <w:tbl>
      <w:tblPr>
        <w:tblStyle w:val="13"/>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901D18" w14:paraId="65CB11F7" w14:textId="77777777">
        <w:trPr>
          <w:trHeight w:val="510"/>
        </w:trPr>
        <w:tc>
          <w:tcPr>
            <w:tcW w:w="8755" w:type="dxa"/>
            <w:gridSpan w:val="2"/>
            <w:shd w:val="clear" w:color="auto" w:fill="B8CCE4"/>
            <w:vAlign w:val="center"/>
          </w:tcPr>
          <w:p w14:paraId="77C543E8" w14:textId="77777777" w:rsidR="00901D18" w:rsidRDefault="007A748A">
            <w:pPr>
              <w:spacing w:before="120" w:after="120"/>
              <w:ind w:left="57" w:right="57"/>
              <w:rPr>
                <w:rFonts w:ascii="Arial" w:eastAsia="Arial" w:hAnsi="Arial" w:cs="Arial"/>
                <w:b/>
              </w:rPr>
            </w:pPr>
            <w:r>
              <w:rPr>
                <w:rFonts w:ascii="Arial" w:eastAsia="Arial" w:hAnsi="Arial" w:cs="Arial"/>
                <w:b/>
              </w:rPr>
              <w:t>Section A – Mandatory Service Requirements</w:t>
            </w:r>
          </w:p>
        </w:tc>
      </w:tr>
      <w:tr w:rsidR="00901D18" w14:paraId="6E2D251E" w14:textId="77777777">
        <w:tc>
          <w:tcPr>
            <w:tcW w:w="8755" w:type="dxa"/>
            <w:gridSpan w:val="2"/>
            <w:shd w:val="clear" w:color="auto" w:fill="BFBFBF"/>
          </w:tcPr>
          <w:p w14:paraId="3A7D2625" w14:textId="77777777" w:rsidR="00901D18" w:rsidRDefault="007A748A">
            <w:pPr>
              <w:spacing w:before="120" w:after="120"/>
              <w:ind w:left="57" w:right="57"/>
              <w:rPr>
                <w:rFonts w:ascii="Arial" w:eastAsia="Arial" w:hAnsi="Arial" w:cs="Arial"/>
                <w:b/>
              </w:rPr>
            </w:pPr>
            <w:r>
              <w:rPr>
                <w:rFonts w:ascii="Arial" w:eastAsia="Arial" w:hAnsi="Arial" w:cs="Arial"/>
                <w:b/>
              </w:rPr>
              <w:t>2.1.1 Accept Competition Rules</w:t>
            </w:r>
          </w:p>
        </w:tc>
      </w:tr>
      <w:tr w:rsidR="00901D18" w14:paraId="24B4D982" w14:textId="77777777">
        <w:trPr>
          <w:trHeight w:val="20"/>
        </w:trPr>
        <w:tc>
          <w:tcPr>
            <w:tcW w:w="8755" w:type="dxa"/>
            <w:gridSpan w:val="2"/>
            <w:tcBorders>
              <w:bottom w:val="single" w:sz="4" w:space="0" w:color="000000"/>
            </w:tcBorders>
          </w:tcPr>
          <w:p w14:paraId="54F5DB45" w14:textId="77777777" w:rsidR="00901D18" w:rsidRDefault="007A748A">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 xml:space="preserve">Do you accept the competition rules, as described in the ITT pack Attachment 1 - About the framework, paragraph 9 Competition rules? </w:t>
            </w:r>
          </w:p>
          <w:p w14:paraId="76E9CB24" w14:textId="77777777" w:rsidR="00901D18" w:rsidRDefault="00901D18">
            <w:pPr>
              <w:pBdr>
                <w:top w:val="nil"/>
                <w:left w:val="nil"/>
                <w:bottom w:val="nil"/>
                <w:right w:val="nil"/>
                <w:between w:val="nil"/>
              </w:pBdr>
              <w:ind w:left="11" w:right="57"/>
              <w:jc w:val="both"/>
              <w:rPr>
                <w:rFonts w:ascii="Arial" w:eastAsia="Arial" w:hAnsi="Arial" w:cs="Arial"/>
                <w:color w:val="000000"/>
              </w:rPr>
            </w:pPr>
          </w:p>
          <w:p w14:paraId="0223258F" w14:textId="77777777" w:rsidR="00901D18" w:rsidRDefault="007A748A">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Please answer ‘Yes’ or ‘No’</w:t>
            </w:r>
          </w:p>
          <w:p w14:paraId="19648DA2" w14:textId="77777777"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You accept the competition rules, as described in the ITT pack Attachment 1 - About the framework, paragraph 9 Competition rules.</w:t>
            </w:r>
          </w:p>
          <w:p w14:paraId="419A398D" w14:textId="77777777" w:rsidR="00901D18" w:rsidRDefault="00901D18">
            <w:pPr>
              <w:pBdr>
                <w:top w:val="nil"/>
                <w:left w:val="nil"/>
                <w:bottom w:val="nil"/>
                <w:right w:val="nil"/>
                <w:between w:val="nil"/>
              </w:pBdr>
              <w:tabs>
                <w:tab w:val="left" w:pos="709"/>
              </w:tabs>
              <w:ind w:left="720" w:right="57" w:hanging="709"/>
              <w:jc w:val="both"/>
              <w:rPr>
                <w:rFonts w:ascii="Arial" w:eastAsia="Arial" w:hAnsi="Arial" w:cs="Arial"/>
                <w:color w:val="000000"/>
              </w:rPr>
            </w:pPr>
          </w:p>
          <w:p w14:paraId="549E9B75" w14:textId="77777777"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lastRenderedPageBreak/>
              <w:t>No</w:t>
            </w:r>
            <w:r>
              <w:rPr>
                <w:rFonts w:ascii="Arial" w:eastAsia="Arial" w:hAnsi="Arial" w:cs="Arial"/>
                <w:color w:val="000000"/>
              </w:rPr>
              <w:t xml:space="preserve"> </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t>You do not</w:t>
            </w:r>
            <w:r>
              <w:rPr>
                <w:rFonts w:ascii="Arial" w:eastAsia="Arial" w:hAnsi="Arial" w:cs="Arial"/>
              </w:rPr>
              <w:t xml:space="preserve"> </w:t>
            </w:r>
            <w:r>
              <w:rPr>
                <w:rFonts w:ascii="Arial" w:eastAsia="Arial" w:hAnsi="Arial" w:cs="Arial"/>
                <w:color w:val="000000"/>
              </w:rPr>
              <w:t xml:space="preserve">accept the competition rules, as described in the ITT pack Attachment 1 - About the framework, paragraph 9 Competition rules. </w:t>
            </w:r>
          </w:p>
          <w:p w14:paraId="63BEAB0C" w14:textId="77777777" w:rsidR="00901D18" w:rsidRDefault="00901D18">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901D18" w14:paraId="3989C612" w14:textId="77777777">
        <w:trPr>
          <w:trHeight w:val="20"/>
        </w:trPr>
        <w:tc>
          <w:tcPr>
            <w:tcW w:w="8755" w:type="dxa"/>
            <w:gridSpan w:val="2"/>
            <w:tcBorders>
              <w:bottom w:val="single" w:sz="4" w:space="0" w:color="000000"/>
            </w:tcBorders>
            <w:shd w:val="clear" w:color="auto" w:fill="CCFFCC"/>
          </w:tcPr>
          <w:p w14:paraId="49090427" w14:textId="77777777" w:rsidR="00901D18" w:rsidRDefault="007A748A">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lastRenderedPageBreak/>
              <w:t xml:space="preserve">2.1.1 Response </w:t>
            </w:r>
            <w:r>
              <w:rPr>
                <w:rFonts w:ascii="Arial" w:eastAsia="Arial" w:hAnsi="Arial" w:cs="Arial"/>
                <w:b/>
              </w:rPr>
              <w:t>G</w:t>
            </w:r>
            <w:r>
              <w:rPr>
                <w:rFonts w:ascii="Arial" w:eastAsia="Arial" w:hAnsi="Arial" w:cs="Arial"/>
                <w:b/>
                <w:color w:val="000000"/>
              </w:rPr>
              <w:t>uidance</w:t>
            </w:r>
          </w:p>
          <w:p w14:paraId="79F12149" w14:textId="77777777" w:rsidR="00901D18" w:rsidRDefault="007A748A">
            <w:pPr>
              <w:spacing w:before="120"/>
              <w:ind w:left="57" w:right="57"/>
              <w:rPr>
                <w:rFonts w:ascii="Arial" w:eastAsia="Arial" w:hAnsi="Arial" w:cs="Arial"/>
              </w:rPr>
            </w:pPr>
            <w:r>
              <w:rPr>
                <w:rFonts w:ascii="Arial" w:eastAsia="Arial" w:hAnsi="Arial" w:cs="Arial"/>
              </w:rPr>
              <w:t xml:space="preserve">This is a Pass/Fail question. </w:t>
            </w:r>
          </w:p>
          <w:p w14:paraId="3296D48C" w14:textId="77777777" w:rsidR="00901D18" w:rsidRDefault="00901D18">
            <w:pPr>
              <w:ind w:left="57" w:right="57"/>
              <w:rPr>
                <w:rFonts w:ascii="Arial" w:eastAsia="Arial" w:hAnsi="Arial" w:cs="Arial"/>
              </w:rPr>
            </w:pPr>
          </w:p>
          <w:p w14:paraId="5F64CF68" w14:textId="77777777" w:rsidR="00901D18" w:rsidRDefault="007A748A">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3975ACBC" w14:textId="77777777" w:rsidR="00901D18" w:rsidRDefault="00901D18">
            <w:pPr>
              <w:ind w:left="57" w:right="57"/>
              <w:rPr>
                <w:rFonts w:ascii="Arial" w:eastAsia="Arial" w:hAnsi="Arial" w:cs="Arial"/>
              </w:rPr>
            </w:pPr>
          </w:p>
          <w:p w14:paraId="72708DF9" w14:textId="77777777" w:rsidR="00901D18" w:rsidRDefault="007A748A">
            <w:pPr>
              <w:ind w:left="57" w:right="57"/>
              <w:rPr>
                <w:rFonts w:ascii="Arial" w:eastAsia="Arial" w:hAnsi="Arial" w:cs="Arial"/>
              </w:rPr>
            </w:pPr>
            <w:r>
              <w:rPr>
                <w:rFonts w:ascii="Arial" w:eastAsia="Arial" w:hAnsi="Arial" w:cs="Arial"/>
              </w:rPr>
              <w:t xml:space="preserve">You are required to select either option YES or NO from the </w:t>
            </w:r>
            <w:proofErr w:type="gramStart"/>
            <w:r>
              <w:rPr>
                <w:rFonts w:ascii="Arial" w:eastAsia="Arial" w:hAnsi="Arial" w:cs="Arial"/>
              </w:rPr>
              <w:t>drop down</w:t>
            </w:r>
            <w:proofErr w:type="gramEnd"/>
            <w:r>
              <w:rPr>
                <w:rFonts w:ascii="Arial" w:eastAsia="Arial" w:hAnsi="Arial" w:cs="Arial"/>
              </w:rPr>
              <w:t xml:space="preserve"> list.</w:t>
            </w:r>
          </w:p>
          <w:p w14:paraId="630375F4" w14:textId="77777777" w:rsidR="00901D18" w:rsidRDefault="00901D18">
            <w:pPr>
              <w:ind w:left="57" w:right="57"/>
              <w:rPr>
                <w:rFonts w:ascii="Arial" w:eastAsia="Arial" w:hAnsi="Arial" w:cs="Arial"/>
              </w:rPr>
            </w:pPr>
          </w:p>
          <w:p w14:paraId="16D0EC15" w14:textId="77777777" w:rsidR="00901D18" w:rsidRDefault="007A748A">
            <w:pPr>
              <w:ind w:left="57" w:right="57"/>
              <w:rPr>
                <w:rFonts w:ascii="Arial" w:eastAsia="Arial" w:hAnsi="Arial" w:cs="Arial"/>
              </w:rPr>
            </w:pPr>
            <w:r>
              <w:rPr>
                <w:rFonts w:ascii="Arial" w:eastAsia="Arial" w:hAnsi="Arial" w:cs="Arial"/>
              </w:rPr>
              <w:t>Providing a ‘Yes’ response means you accept the competition rules, as described in the ITT pack Attachment 1 - About the framework, paragraph 9 Competition rules.</w:t>
            </w:r>
          </w:p>
          <w:p w14:paraId="67FD9E52" w14:textId="77777777" w:rsidR="00901D18" w:rsidRDefault="007A748A">
            <w:pPr>
              <w:ind w:left="57" w:right="57"/>
              <w:rPr>
                <w:rFonts w:ascii="Arial" w:eastAsia="Arial" w:hAnsi="Arial" w:cs="Arial"/>
              </w:rPr>
            </w:pPr>
            <w:r>
              <w:rPr>
                <w:rFonts w:ascii="Arial" w:eastAsia="Arial" w:hAnsi="Arial" w:cs="Arial"/>
              </w:rPr>
              <w:t xml:space="preserve"> </w:t>
            </w:r>
          </w:p>
          <w:p w14:paraId="07AF8E94" w14:textId="77777777" w:rsidR="00901D18" w:rsidRDefault="007A748A">
            <w:pPr>
              <w:ind w:left="57" w:right="57"/>
              <w:rPr>
                <w:rFonts w:ascii="Arial" w:eastAsia="Arial" w:hAnsi="Arial" w:cs="Arial"/>
              </w:rPr>
            </w:pPr>
            <w:r>
              <w:rPr>
                <w:rFonts w:ascii="Arial" w:eastAsia="Arial" w:hAnsi="Arial" w:cs="Arial"/>
              </w:rPr>
              <w:t>If you select ‘No’ to indicate that you do not accept the competition rules, as described in the ITT pack Attachment 1 - About the framework, paragraph 9 Competition rules, you will be excluded from further participation in this competition.</w:t>
            </w:r>
          </w:p>
          <w:p w14:paraId="74FD6E9F" w14:textId="77777777" w:rsidR="00901D18" w:rsidRDefault="00901D18">
            <w:pPr>
              <w:spacing w:after="120"/>
              <w:ind w:left="57" w:right="57"/>
              <w:rPr>
                <w:rFonts w:ascii="Arial" w:eastAsia="Arial" w:hAnsi="Arial" w:cs="Arial"/>
              </w:rPr>
            </w:pPr>
          </w:p>
        </w:tc>
      </w:tr>
      <w:tr w:rsidR="00901D18" w14:paraId="690244EB" w14:textId="77777777">
        <w:trPr>
          <w:trHeight w:val="20"/>
        </w:trPr>
        <w:tc>
          <w:tcPr>
            <w:tcW w:w="1460" w:type="dxa"/>
            <w:shd w:val="clear" w:color="auto" w:fill="FFFFCC"/>
            <w:vAlign w:val="center"/>
          </w:tcPr>
          <w:p w14:paraId="75806133" w14:textId="77777777" w:rsidR="00901D18" w:rsidRDefault="007A748A">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t xml:space="preserve">Marking </w:t>
            </w:r>
            <w:r>
              <w:rPr>
                <w:rFonts w:ascii="Arial" w:eastAsia="Arial" w:hAnsi="Arial" w:cs="Arial"/>
                <w:b/>
              </w:rPr>
              <w:t>S</w:t>
            </w:r>
            <w:r>
              <w:rPr>
                <w:rFonts w:ascii="Arial" w:eastAsia="Arial" w:hAnsi="Arial" w:cs="Arial"/>
                <w:b/>
                <w:color w:val="000000"/>
              </w:rPr>
              <w:t>cheme</w:t>
            </w:r>
          </w:p>
        </w:tc>
        <w:tc>
          <w:tcPr>
            <w:tcW w:w="7295" w:type="dxa"/>
            <w:shd w:val="clear" w:color="auto" w:fill="FFFFCC"/>
            <w:vAlign w:val="center"/>
          </w:tcPr>
          <w:p w14:paraId="591DD85D" w14:textId="77777777" w:rsidR="00901D18" w:rsidRDefault="007A748A">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 xml:space="preserve">Evaluation </w:t>
            </w:r>
            <w:r>
              <w:rPr>
                <w:rFonts w:ascii="Arial" w:eastAsia="Arial" w:hAnsi="Arial" w:cs="Arial"/>
                <w:b/>
              </w:rPr>
              <w:t>G</w:t>
            </w:r>
            <w:r>
              <w:rPr>
                <w:rFonts w:ascii="Arial" w:eastAsia="Arial" w:hAnsi="Arial" w:cs="Arial"/>
                <w:b/>
                <w:color w:val="000000"/>
              </w:rPr>
              <w:t>uidance</w:t>
            </w:r>
          </w:p>
        </w:tc>
      </w:tr>
      <w:tr w:rsidR="00901D18" w14:paraId="6B38468E" w14:textId="77777777">
        <w:trPr>
          <w:trHeight w:val="20"/>
        </w:trPr>
        <w:tc>
          <w:tcPr>
            <w:tcW w:w="1460" w:type="dxa"/>
            <w:shd w:val="clear" w:color="auto" w:fill="FFFFCC"/>
            <w:vAlign w:val="center"/>
          </w:tcPr>
          <w:p w14:paraId="171AE31C" w14:textId="77777777" w:rsidR="00901D18" w:rsidRDefault="007A748A">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14:paraId="7D8766AF" w14:textId="77777777" w:rsidR="00901D18" w:rsidRDefault="00901D18">
            <w:pPr>
              <w:pBdr>
                <w:top w:val="nil"/>
                <w:left w:val="nil"/>
                <w:bottom w:val="nil"/>
                <w:right w:val="nil"/>
                <w:between w:val="nil"/>
              </w:pBdr>
              <w:spacing w:after="120"/>
              <w:ind w:left="57" w:right="57"/>
              <w:jc w:val="center"/>
              <w:rPr>
                <w:rFonts w:ascii="Arial" w:eastAsia="Arial" w:hAnsi="Arial" w:cs="Arial"/>
                <w:color w:val="000000"/>
              </w:rPr>
            </w:pPr>
          </w:p>
        </w:tc>
        <w:tc>
          <w:tcPr>
            <w:tcW w:w="7295" w:type="dxa"/>
            <w:shd w:val="clear" w:color="auto" w:fill="FFFFCC"/>
          </w:tcPr>
          <w:p w14:paraId="4E7B4CA5" w14:textId="77777777" w:rsidR="00901D18" w:rsidRDefault="007A748A">
            <w:pPr>
              <w:pBdr>
                <w:top w:val="nil"/>
                <w:left w:val="nil"/>
                <w:bottom w:val="nil"/>
                <w:right w:val="nil"/>
                <w:between w:val="nil"/>
              </w:pBdr>
              <w:spacing w:after="120"/>
              <w:ind w:left="57" w:right="57"/>
              <w:jc w:val="both"/>
              <w:rPr>
                <w:rFonts w:ascii="Arial" w:eastAsia="Arial" w:hAnsi="Arial" w:cs="Arial"/>
                <w:color w:val="000000"/>
              </w:rPr>
            </w:pPr>
            <w:r>
              <w:rPr>
                <w:rFonts w:ascii="Arial" w:eastAsia="Arial" w:hAnsi="Arial" w:cs="Arial"/>
                <w:color w:val="000000"/>
              </w:rPr>
              <w:t>You have selected option ‘Yes’ confirming that you accept the competition rules, as described in the ITT pack Attachment 1 - About the framework, paragraph 9 Competition rules.</w:t>
            </w:r>
          </w:p>
        </w:tc>
      </w:tr>
      <w:tr w:rsidR="00901D18" w14:paraId="001767E5" w14:textId="77777777">
        <w:trPr>
          <w:trHeight w:val="20"/>
        </w:trPr>
        <w:tc>
          <w:tcPr>
            <w:tcW w:w="1460" w:type="dxa"/>
            <w:shd w:val="clear" w:color="auto" w:fill="FFFFCC"/>
            <w:vAlign w:val="center"/>
          </w:tcPr>
          <w:p w14:paraId="68F7B603" w14:textId="77777777" w:rsidR="00901D18" w:rsidRDefault="007A748A">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7295" w:type="dxa"/>
            <w:shd w:val="clear" w:color="auto" w:fill="FFFFCC"/>
          </w:tcPr>
          <w:p w14:paraId="020E77D2" w14:textId="77777777" w:rsidR="00901D18" w:rsidRDefault="007A748A">
            <w:pPr>
              <w:spacing w:after="120"/>
              <w:ind w:left="57" w:right="57"/>
              <w:rPr>
                <w:rFonts w:ascii="Arial" w:eastAsia="Arial" w:hAnsi="Arial" w:cs="Arial"/>
                <w:b/>
              </w:rPr>
            </w:pPr>
            <w:r>
              <w:rPr>
                <w:rFonts w:ascii="Arial" w:eastAsia="Arial" w:hAnsi="Arial" w:cs="Arial"/>
              </w:rPr>
              <w:t>You have selected ‘No’ confirming that you do not accept the competition rules, as described in the ITT pack Attachment 1 - About the framework, paragraph 9 Competition rules.</w:t>
            </w:r>
          </w:p>
        </w:tc>
      </w:tr>
    </w:tbl>
    <w:p w14:paraId="1CF95CF1" w14:textId="77777777" w:rsidR="00901D18" w:rsidRDefault="00901D18"/>
    <w:tbl>
      <w:tblPr>
        <w:tblStyle w:val="12"/>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901D18" w14:paraId="3762516F" w14:textId="77777777">
        <w:tc>
          <w:tcPr>
            <w:tcW w:w="8755" w:type="dxa"/>
            <w:gridSpan w:val="2"/>
            <w:shd w:val="clear" w:color="auto" w:fill="BFBFBF"/>
          </w:tcPr>
          <w:p w14:paraId="256F3C20" w14:textId="77777777" w:rsidR="00901D18" w:rsidRDefault="007A748A">
            <w:pPr>
              <w:spacing w:before="120" w:after="120"/>
              <w:ind w:left="57" w:right="57"/>
              <w:rPr>
                <w:rFonts w:ascii="Arial" w:eastAsia="Arial" w:hAnsi="Arial" w:cs="Arial"/>
                <w:b/>
              </w:rPr>
            </w:pPr>
            <w:r>
              <w:rPr>
                <w:rFonts w:ascii="Arial" w:eastAsia="Arial" w:hAnsi="Arial" w:cs="Arial"/>
                <w:b/>
              </w:rPr>
              <w:t>2.1.2 Accept Contract Terms</w:t>
            </w:r>
          </w:p>
        </w:tc>
      </w:tr>
      <w:tr w:rsidR="00901D18" w14:paraId="3C7829C5" w14:textId="77777777">
        <w:trPr>
          <w:trHeight w:val="20"/>
        </w:trPr>
        <w:tc>
          <w:tcPr>
            <w:tcW w:w="8755" w:type="dxa"/>
            <w:gridSpan w:val="2"/>
            <w:tcBorders>
              <w:bottom w:val="single" w:sz="4" w:space="0" w:color="000000"/>
            </w:tcBorders>
          </w:tcPr>
          <w:p w14:paraId="51DADB30" w14:textId="77777777" w:rsidR="00901D18" w:rsidRDefault="007A748A">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 xml:space="preserve">Do you accept the contract terms as incorporated in the Framework Award Form? </w:t>
            </w:r>
          </w:p>
          <w:p w14:paraId="5417AA16" w14:textId="77777777" w:rsidR="00901D18" w:rsidRDefault="00901D18">
            <w:pPr>
              <w:pBdr>
                <w:top w:val="nil"/>
                <w:left w:val="nil"/>
                <w:bottom w:val="nil"/>
                <w:right w:val="nil"/>
                <w:between w:val="nil"/>
              </w:pBdr>
              <w:ind w:left="11" w:right="57"/>
              <w:jc w:val="both"/>
              <w:rPr>
                <w:rFonts w:ascii="Arial" w:eastAsia="Arial" w:hAnsi="Arial" w:cs="Arial"/>
                <w:color w:val="000000"/>
              </w:rPr>
            </w:pPr>
          </w:p>
          <w:p w14:paraId="2AE4EC2E" w14:textId="77777777" w:rsidR="00901D18" w:rsidRDefault="007A748A">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Please answer ‘Yes’ or ‘No’</w:t>
            </w:r>
          </w:p>
          <w:p w14:paraId="2B45608D" w14:textId="77777777"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You accept the contract terms as incorporated in the Framework Award Form.</w:t>
            </w:r>
          </w:p>
          <w:p w14:paraId="1F95D1C6" w14:textId="77777777" w:rsidR="00901D18" w:rsidRDefault="00901D18">
            <w:pPr>
              <w:pBdr>
                <w:top w:val="nil"/>
                <w:left w:val="nil"/>
                <w:bottom w:val="nil"/>
                <w:right w:val="nil"/>
                <w:between w:val="nil"/>
              </w:pBdr>
              <w:tabs>
                <w:tab w:val="left" w:pos="709"/>
              </w:tabs>
              <w:ind w:left="720" w:right="57" w:hanging="709"/>
              <w:jc w:val="both"/>
              <w:rPr>
                <w:rFonts w:ascii="Arial" w:eastAsia="Arial" w:hAnsi="Arial" w:cs="Arial"/>
                <w:color w:val="000000"/>
              </w:rPr>
            </w:pPr>
          </w:p>
          <w:p w14:paraId="519D5685" w14:textId="77777777"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No</w:t>
            </w:r>
            <w:r>
              <w:rPr>
                <w:rFonts w:ascii="Arial" w:eastAsia="Arial" w:hAnsi="Arial" w:cs="Arial"/>
                <w:color w:val="000000"/>
              </w:rPr>
              <w:t xml:space="preserve"> </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t>You do not,</w:t>
            </w:r>
            <w:r>
              <w:t xml:space="preserve"> </w:t>
            </w:r>
            <w:r>
              <w:rPr>
                <w:rFonts w:ascii="Arial" w:eastAsia="Arial" w:hAnsi="Arial" w:cs="Arial"/>
                <w:color w:val="000000"/>
              </w:rPr>
              <w:t xml:space="preserve">accept the contract terms as incorporated in the Framework Award Form. </w:t>
            </w:r>
          </w:p>
          <w:p w14:paraId="1C0D11FF" w14:textId="77777777" w:rsidR="00901D18" w:rsidRDefault="00901D18">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901D18" w14:paraId="2AD4BB98" w14:textId="77777777">
        <w:trPr>
          <w:trHeight w:val="20"/>
        </w:trPr>
        <w:tc>
          <w:tcPr>
            <w:tcW w:w="8755" w:type="dxa"/>
            <w:gridSpan w:val="2"/>
            <w:tcBorders>
              <w:bottom w:val="single" w:sz="4" w:space="0" w:color="000000"/>
            </w:tcBorders>
            <w:shd w:val="clear" w:color="auto" w:fill="CCFFCC"/>
          </w:tcPr>
          <w:p w14:paraId="68E74501" w14:textId="77777777" w:rsidR="00901D18" w:rsidRDefault="007A748A">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 xml:space="preserve">2.1.2 Response </w:t>
            </w:r>
            <w:r>
              <w:rPr>
                <w:rFonts w:ascii="Arial" w:eastAsia="Arial" w:hAnsi="Arial" w:cs="Arial"/>
                <w:b/>
              </w:rPr>
              <w:t>G</w:t>
            </w:r>
            <w:r>
              <w:rPr>
                <w:rFonts w:ascii="Arial" w:eastAsia="Arial" w:hAnsi="Arial" w:cs="Arial"/>
                <w:b/>
                <w:color w:val="000000"/>
              </w:rPr>
              <w:t>uidance</w:t>
            </w:r>
          </w:p>
          <w:p w14:paraId="0B4F1A6C" w14:textId="77777777" w:rsidR="00901D18" w:rsidRDefault="007A748A">
            <w:pPr>
              <w:spacing w:before="120"/>
              <w:ind w:left="57" w:right="57"/>
              <w:rPr>
                <w:rFonts w:ascii="Arial" w:eastAsia="Arial" w:hAnsi="Arial" w:cs="Arial"/>
              </w:rPr>
            </w:pPr>
            <w:r>
              <w:rPr>
                <w:rFonts w:ascii="Arial" w:eastAsia="Arial" w:hAnsi="Arial" w:cs="Arial"/>
              </w:rPr>
              <w:t xml:space="preserve">This is a Pass/Fail question. </w:t>
            </w:r>
          </w:p>
          <w:p w14:paraId="74B559A7" w14:textId="77777777" w:rsidR="00901D18" w:rsidRDefault="00901D18">
            <w:pPr>
              <w:ind w:left="57" w:right="57"/>
              <w:rPr>
                <w:rFonts w:ascii="Arial" w:eastAsia="Arial" w:hAnsi="Arial" w:cs="Arial"/>
              </w:rPr>
            </w:pPr>
          </w:p>
          <w:p w14:paraId="6C3D5340" w14:textId="77777777" w:rsidR="00901D18" w:rsidRDefault="007A748A">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07AFBA8F" w14:textId="77777777" w:rsidR="00901D18" w:rsidRDefault="00901D18">
            <w:pPr>
              <w:ind w:left="57" w:right="57"/>
              <w:rPr>
                <w:rFonts w:ascii="Arial" w:eastAsia="Arial" w:hAnsi="Arial" w:cs="Arial"/>
              </w:rPr>
            </w:pPr>
          </w:p>
          <w:p w14:paraId="7B94C09C" w14:textId="77777777" w:rsidR="00901D18" w:rsidRDefault="007A748A">
            <w:pPr>
              <w:ind w:left="57" w:right="57"/>
              <w:rPr>
                <w:rFonts w:ascii="Arial" w:eastAsia="Arial" w:hAnsi="Arial" w:cs="Arial"/>
              </w:rPr>
            </w:pPr>
            <w:r>
              <w:rPr>
                <w:rFonts w:ascii="Arial" w:eastAsia="Arial" w:hAnsi="Arial" w:cs="Arial"/>
              </w:rPr>
              <w:t xml:space="preserve">You are required to select either option YES or NO from the </w:t>
            </w:r>
            <w:proofErr w:type="gramStart"/>
            <w:r>
              <w:rPr>
                <w:rFonts w:ascii="Arial" w:eastAsia="Arial" w:hAnsi="Arial" w:cs="Arial"/>
              </w:rPr>
              <w:t>drop down</w:t>
            </w:r>
            <w:proofErr w:type="gramEnd"/>
            <w:r>
              <w:rPr>
                <w:rFonts w:ascii="Arial" w:eastAsia="Arial" w:hAnsi="Arial" w:cs="Arial"/>
              </w:rPr>
              <w:t xml:space="preserve"> list.</w:t>
            </w:r>
          </w:p>
          <w:p w14:paraId="14AE1783" w14:textId="77777777" w:rsidR="00901D18" w:rsidRDefault="00901D18">
            <w:pPr>
              <w:ind w:left="57" w:right="57"/>
              <w:rPr>
                <w:rFonts w:ascii="Arial" w:eastAsia="Arial" w:hAnsi="Arial" w:cs="Arial"/>
              </w:rPr>
            </w:pPr>
          </w:p>
          <w:p w14:paraId="75C8B35C" w14:textId="77777777" w:rsidR="00901D18" w:rsidRDefault="007A748A">
            <w:pPr>
              <w:ind w:left="57" w:right="57"/>
              <w:rPr>
                <w:rFonts w:ascii="Arial" w:eastAsia="Arial" w:hAnsi="Arial" w:cs="Arial"/>
              </w:rPr>
            </w:pPr>
            <w:r>
              <w:rPr>
                <w:rFonts w:ascii="Arial" w:eastAsia="Arial" w:hAnsi="Arial" w:cs="Arial"/>
              </w:rPr>
              <w:t>Providing a ‘Yes’ response means you accept the contract terms as incorporated in the Framework Award Form.</w:t>
            </w:r>
          </w:p>
          <w:p w14:paraId="2F95C829" w14:textId="77777777" w:rsidR="00901D18" w:rsidRDefault="007A748A">
            <w:pPr>
              <w:ind w:left="57" w:right="57"/>
              <w:rPr>
                <w:rFonts w:ascii="Arial" w:eastAsia="Arial" w:hAnsi="Arial" w:cs="Arial"/>
              </w:rPr>
            </w:pPr>
            <w:r>
              <w:rPr>
                <w:rFonts w:ascii="Arial" w:eastAsia="Arial" w:hAnsi="Arial" w:cs="Arial"/>
              </w:rPr>
              <w:t xml:space="preserve"> </w:t>
            </w:r>
          </w:p>
          <w:p w14:paraId="202C8A90" w14:textId="77777777" w:rsidR="00901D18" w:rsidRDefault="007A748A">
            <w:pPr>
              <w:ind w:left="57" w:right="57"/>
              <w:rPr>
                <w:rFonts w:ascii="Arial" w:eastAsia="Arial" w:hAnsi="Arial" w:cs="Arial"/>
              </w:rPr>
            </w:pPr>
            <w:r>
              <w:rPr>
                <w:rFonts w:ascii="Arial" w:eastAsia="Arial" w:hAnsi="Arial" w:cs="Arial"/>
              </w:rPr>
              <w:lastRenderedPageBreak/>
              <w:t>If you select ‘No’ to indicate that you do not accept the contract terms as incorporated in the Framework Award Form, you will be excluded from further participation in this competition.</w:t>
            </w:r>
          </w:p>
          <w:p w14:paraId="67CC7C98" w14:textId="77777777" w:rsidR="00901D18" w:rsidRDefault="00901D18">
            <w:pPr>
              <w:spacing w:after="120"/>
              <w:ind w:left="57" w:right="57"/>
              <w:rPr>
                <w:rFonts w:ascii="Arial" w:eastAsia="Arial" w:hAnsi="Arial" w:cs="Arial"/>
              </w:rPr>
            </w:pPr>
          </w:p>
        </w:tc>
      </w:tr>
      <w:tr w:rsidR="00901D18" w14:paraId="2ABA1C3B" w14:textId="77777777">
        <w:trPr>
          <w:trHeight w:val="20"/>
        </w:trPr>
        <w:tc>
          <w:tcPr>
            <w:tcW w:w="1460" w:type="dxa"/>
            <w:shd w:val="clear" w:color="auto" w:fill="FFFFCC"/>
            <w:vAlign w:val="center"/>
          </w:tcPr>
          <w:p w14:paraId="3E2D9108" w14:textId="77777777" w:rsidR="00901D18" w:rsidRDefault="007A748A">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lastRenderedPageBreak/>
              <w:t xml:space="preserve">Marking </w:t>
            </w:r>
            <w:r>
              <w:rPr>
                <w:rFonts w:ascii="Arial" w:eastAsia="Arial" w:hAnsi="Arial" w:cs="Arial"/>
                <w:b/>
              </w:rPr>
              <w:t>S</w:t>
            </w:r>
            <w:r>
              <w:rPr>
                <w:rFonts w:ascii="Arial" w:eastAsia="Arial" w:hAnsi="Arial" w:cs="Arial"/>
                <w:b/>
                <w:color w:val="000000"/>
              </w:rPr>
              <w:t>cheme</w:t>
            </w:r>
          </w:p>
        </w:tc>
        <w:tc>
          <w:tcPr>
            <w:tcW w:w="7295" w:type="dxa"/>
            <w:shd w:val="clear" w:color="auto" w:fill="FFFFCC"/>
            <w:vAlign w:val="center"/>
          </w:tcPr>
          <w:p w14:paraId="7521BF70" w14:textId="77777777" w:rsidR="00901D18" w:rsidRDefault="007A748A">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 xml:space="preserve">Evaluation </w:t>
            </w:r>
            <w:r>
              <w:rPr>
                <w:rFonts w:ascii="Arial" w:eastAsia="Arial" w:hAnsi="Arial" w:cs="Arial"/>
                <w:b/>
              </w:rPr>
              <w:t>G</w:t>
            </w:r>
            <w:r>
              <w:rPr>
                <w:rFonts w:ascii="Arial" w:eastAsia="Arial" w:hAnsi="Arial" w:cs="Arial"/>
                <w:b/>
                <w:color w:val="000000"/>
              </w:rPr>
              <w:t>uidance</w:t>
            </w:r>
          </w:p>
        </w:tc>
      </w:tr>
      <w:tr w:rsidR="00901D18" w14:paraId="55C3AC20" w14:textId="77777777">
        <w:trPr>
          <w:trHeight w:val="20"/>
        </w:trPr>
        <w:tc>
          <w:tcPr>
            <w:tcW w:w="1460" w:type="dxa"/>
            <w:shd w:val="clear" w:color="auto" w:fill="FFFFCC"/>
            <w:vAlign w:val="center"/>
          </w:tcPr>
          <w:p w14:paraId="40D9D6AE" w14:textId="77777777" w:rsidR="00901D18" w:rsidRDefault="007A748A">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14:paraId="000DA37D" w14:textId="77777777" w:rsidR="00901D18" w:rsidRDefault="00901D18">
            <w:pPr>
              <w:pBdr>
                <w:top w:val="nil"/>
                <w:left w:val="nil"/>
                <w:bottom w:val="nil"/>
                <w:right w:val="nil"/>
                <w:between w:val="nil"/>
              </w:pBdr>
              <w:spacing w:after="120"/>
              <w:ind w:left="57" w:right="57"/>
              <w:jc w:val="center"/>
              <w:rPr>
                <w:rFonts w:ascii="Arial" w:eastAsia="Arial" w:hAnsi="Arial" w:cs="Arial"/>
                <w:color w:val="000000"/>
              </w:rPr>
            </w:pPr>
          </w:p>
        </w:tc>
        <w:tc>
          <w:tcPr>
            <w:tcW w:w="7295" w:type="dxa"/>
            <w:shd w:val="clear" w:color="auto" w:fill="FFFFCC"/>
          </w:tcPr>
          <w:p w14:paraId="26459075" w14:textId="77777777" w:rsidR="00901D18" w:rsidRDefault="007A748A">
            <w:pPr>
              <w:pBdr>
                <w:top w:val="nil"/>
                <w:left w:val="nil"/>
                <w:bottom w:val="nil"/>
                <w:right w:val="nil"/>
                <w:between w:val="nil"/>
              </w:pBdr>
              <w:spacing w:after="120"/>
              <w:ind w:left="57" w:right="57"/>
              <w:jc w:val="both"/>
              <w:rPr>
                <w:rFonts w:ascii="Arial" w:eastAsia="Arial" w:hAnsi="Arial" w:cs="Arial"/>
                <w:color w:val="000000"/>
              </w:rPr>
            </w:pPr>
            <w:r>
              <w:rPr>
                <w:rFonts w:ascii="Arial" w:eastAsia="Arial" w:hAnsi="Arial" w:cs="Arial"/>
                <w:color w:val="000000"/>
              </w:rPr>
              <w:t>You have selected option ‘Yes’ confirming that you accept the contract terms as incorporated in the Framework Award Form.</w:t>
            </w:r>
          </w:p>
        </w:tc>
      </w:tr>
      <w:tr w:rsidR="00901D18" w14:paraId="592DBE97" w14:textId="77777777">
        <w:trPr>
          <w:trHeight w:val="20"/>
        </w:trPr>
        <w:tc>
          <w:tcPr>
            <w:tcW w:w="1460" w:type="dxa"/>
            <w:shd w:val="clear" w:color="auto" w:fill="FFFFCC"/>
            <w:vAlign w:val="center"/>
          </w:tcPr>
          <w:p w14:paraId="4EAF2403" w14:textId="77777777" w:rsidR="00901D18" w:rsidRDefault="007A748A">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7295" w:type="dxa"/>
            <w:shd w:val="clear" w:color="auto" w:fill="FFFFCC"/>
          </w:tcPr>
          <w:p w14:paraId="30055F82" w14:textId="77777777" w:rsidR="00901D18" w:rsidRDefault="007A748A">
            <w:pPr>
              <w:spacing w:after="120"/>
              <w:ind w:left="57" w:right="57"/>
              <w:rPr>
                <w:rFonts w:ascii="Arial" w:eastAsia="Arial" w:hAnsi="Arial" w:cs="Arial"/>
                <w:b/>
              </w:rPr>
            </w:pPr>
            <w:r>
              <w:rPr>
                <w:rFonts w:ascii="Arial" w:eastAsia="Arial" w:hAnsi="Arial" w:cs="Arial"/>
              </w:rPr>
              <w:t>You have selected ‘No’ confirming that you do not accept the contract terms as incorporated in the Framework Award Form.</w:t>
            </w:r>
          </w:p>
        </w:tc>
      </w:tr>
    </w:tbl>
    <w:p w14:paraId="4AF581D1" w14:textId="77777777" w:rsidR="00901D18" w:rsidRDefault="00901D18"/>
    <w:tbl>
      <w:tblPr>
        <w:tblStyle w:val="1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901D18" w14:paraId="658836FD" w14:textId="77777777">
        <w:tc>
          <w:tcPr>
            <w:tcW w:w="8755" w:type="dxa"/>
            <w:gridSpan w:val="2"/>
            <w:shd w:val="clear" w:color="auto" w:fill="BFBFBF"/>
          </w:tcPr>
          <w:p w14:paraId="47821C65" w14:textId="77777777" w:rsidR="00901D18" w:rsidRDefault="007A748A">
            <w:pPr>
              <w:spacing w:before="120" w:after="120"/>
              <w:ind w:left="57" w:right="57"/>
              <w:rPr>
                <w:rFonts w:ascii="Arial" w:eastAsia="Arial" w:hAnsi="Arial" w:cs="Arial"/>
                <w:b/>
              </w:rPr>
            </w:pPr>
            <w:r>
              <w:rPr>
                <w:rFonts w:ascii="Arial" w:eastAsia="Arial" w:hAnsi="Arial" w:cs="Arial"/>
                <w:b/>
              </w:rPr>
              <w:t xml:space="preserve">2.1.3 Compliance with Framework Schedule 1 (Specification) </w:t>
            </w:r>
          </w:p>
        </w:tc>
      </w:tr>
      <w:tr w:rsidR="00901D18" w14:paraId="556ED6B8" w14:textId="77777777">
        <w:trPr>
          <w:trHeight w:val="20"/>
        </w:trPr>
        <w:tc>
          <w:tcPr>
            <w:tcW w:w="8755" w:type="dxa"/>
            <w:gridSpan w:val="2"/>
            <w:tcBorders>
              <w:bottom w:val="single" w:sz="4" w:space="0" w:color="000000"/>
            </w:tcBorders>
          </w:tcPr>
          <w:p w14:paraId="35B2821F" w14:textId="77777777" w:rsidR="00901D18" w:rsidRDefault="007A748A">
            <w:pPr>
              <w:pBdr>
                <w:top w:val="nil"/>
                <w:left w:val="nil"/>
                <w:bottom w:val="nil"/>
                <w:right w:val="nil"/>
                <w:between w:val="nil"/>
              </w:pBdr>
              <w:spacing w:before="120"/>
              <w:ind w:left="11" w:right="57"/>
              <w:jc w:val="both"/>
              <w:rPr>
                <w:rFonts w:ascii="Arial" w:eastAsia="Arial" w:hAnsi="Arial" w:cs="Arial"/>
                <w:color w:val="000000"/>
              </w:rPr>
            </w:pPr>
            <w:r>
              <w:rPr>
                <w:rFonts w:ascii="Arial" w:eastAsia="Arial" w:hAnsi="Arial" w:cs="Arial"/>
                <w:color w:val="000000"/>
              </w:rPr>
              <w:t>If you are awarded a Framework Contract, will you unreservedly deliver in full, all of the mandatory service requirements as set out in Framework Schedule 1 (Specification).</w:t>
            </w:r>
          </w:p>
          <w:p w14:paraId="1C369C8E" w14:textId="77777777" w:rsidR="00901D18" w:rsidRDefault="00901D18">
            <w:pPr>
              <w:pBdr>
                <w:top w:val="nil"/>
                <w:left w:val="nil"/>
                <w:bottom w:val="nil"/>
                <w:right w:val="nil"/>
                <w:between w:val="nil"/>
              </w:pBdr>
              <w:ind w:left="11" w:right="57"/>
              <w:jc w:val="both"/>
              <w:rPr>
                <w:rFonts w:ascii="Arial" w:eastAsia="Arial" w:hAnsi="Arial" w:cs="Arial"/>
                <w:color w:val="000000"/>
              </w:rPr>
            </w:pPr>
          </w:p>
          <w:p w14:paraId="7620BD63" w14:textId="77777777" w:rsidR="00901D18" w:rsidRDefault="007A748A">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Please answer ‘Yes’ or ‘No’</w:t>
            </w:r>
          </w:p>
          <w:p w14:paraId="610E7BF2" w14:textId="77777777"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color w:val="000000"/>
              </w:rPr>
              <w:t xml:space="preserve">Yes - </w:t>
            </w:r>
            <w:r>
              <w:rPr>
                <w:rFonts w:ascii="Arial" w:eastAsia="Arial" w:hAnsi="Arial" w:cs="Arial"/>
                <w:color w:val="000000"/>
              </w:rPr>
              <w:tab/>
              <w:t>You will unreservedly deliver in full all of the Lot 4 mandatory service requirements as set out in Framework Schedule 1 (Specification).</w:t>
            </w:r>
          </w:p>
          <w:p w14:paraId="03B5CBDC" w14:textId="77777777"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color w:val="000000"/>
              </w:rPr>
              <w:t xml:space="preserve">No </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t>You will not, or cannot, deliver in full all of the Lot 4 mandatory service requirements as set out in Framework Schedule 1 (Specification).</w:t>
            </w:r>
          </w:p>
          <w:p w14:paraId="705A5B56" w14:textId="77777777" w:rsidR="00901D18" w:rsidRDefault="007A748A">
            <w:pPr>
              <w:pBdr>
                <w:top w:val="nil"/>
                <w:left w:val="nil"/>
                <w:bottom w:val="nil"/>
                <w:right w:val="nil"/>
                <w:between w:val="nil"/>
              </w:pBdr>
              <w:tabs>
                <w:tab w:val="left" w:pos="709"/>
              </w:tabs>
              <w:spacing w:after="120"/>
              <w:ind w:left="720" w:right="57" w:hanging="709"/>
              <w:jc w:val="both"/>
              <w:rPr>
                <w:rFonts w:ascii="Arial" w:eastAsia="Arial" w:hAnsi="Arial" w:cs="Arial"/>
                <w:color w:val="000000"/>
              </w:rPr>
            </w:pPr>
            <w:r>
              <w:rPr>
                <w:rFonts w:ascii="Arial" w:eastAsia="Arial" w:hAnsi="Arial" w:cs="Arial"/>
                <w:color w:val="000000"/>
              </w:rPr>
              <w:t xml:space="preserve"> </w:t>
            </w:r>
          </w:p>
        </w:tc>
      </w:tr>
      <w:tr w:rsidR="00901D18" w14:paraId="7ED09E14" w14:textId="77777777">
        <w:trPr>
          <w:trHeight w:val="20"/>
        </w:trPr>
        <w:tc>
          <w:tcPr>
            <w:tcW w:w="8755" w:type="dxa"/>
            <w:gridSpan w:val="2"/>
            <w:tcBorders>
              <w:bottom w:val="single" w:sz="4" w:space="0" w:color="000000"/>
            </w:tcBorders>
            <w:shd w:val="clear" w:color="auto" w:fill="CCFFCC"/>
          </w:tcPr>
          <w:p w14:paraId="18304104" w14:textId="77777777" w:rsidR="00901D18" w:rsidRDefault="007A748A">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 xml:space="preserve">2.1.3 Response </w:t>
            </w:r>
            <w:r>
              <w:rPr>
                <w:rFonts w:ascii="Arial" w:eastAsia="Arial" w:hAnsi="Arial" w:cs="Arial"/>
                <w:b/>
              </w:rPr>
              <w:t>G</w:t>
            </w:r>
            <w:r>
              <w:rPr>
                <w:rFonts w:ascii="Arial" w:eastAsia="Arial" w:hAnsi="Arial" w:cs="Arial"/>
                <w:b/>
                <w:color w:val="000000"/>
              </w:rPr>
              <w:t>uidance</w:t>
            </w:r>
          </w:p>
          <w:p w14:paraId="0E3AE6B6" w14:textId="77777777" w:rsidR="00901D18" w:rsidRDefault="007A748A">
            <w:pPr>
              <w:spacing w:before="120"/>
              <w:ind w:left="57" w:right="57"/>
              <w:rPr>
                <w:rFonts w:ascii="Arial" w:eastAsia="Arial" w:hAnsi="Arial" w:cs="Arial"/>
              </w:rPr>
            </w:pPr>
            <w:r>
              <w:rPr>
                <w:rFonts w:ascii="Arial" w:eastAsia="Arial" w:hAnsi="Arial" w:cs="Arial"/>
              </w:rPr>
              <w:t xml:space="preserve">This is a Pass/Fail question. </w:t>
            </w:r>
          </w:p>
          <w:p w14:paraId="04B186B3" w14:textId="77777777" w:rsidR="00901D18" w:rsidRDefault="00901D18">
            <w:pPr>
              <w:ind w:left="57" w:right="57"/>
              <w:rPr>
                <w:rFonts w:ascii="Arial" w:eastAsia="Arial" w:hAnsi="Arial" w:cs="Arial"/>
              </w:rPr>
            </w:pPr>
          </w:p>
          <w:p w14:paraId="29892572" w14:textId="77777777" w:rsidR="00901D18" w:rsidRDefault="007A748A">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0D6E4488" w14:textId="77777777" w:rsidR="00901D18" w:rsidRDefault="00901D18">
            <w:pPr>
              <w:ind w:left="57" w:right="57"/>
              <w:rPr>
                <w:rFonts w:ascii="Arial" w:eastAsia="Arial" w:hAnsi="Arial" w:cs="Arial"/>
              </w:rPr>
            </w:pPr>
          </w:p>
          <w:p w14:paraId="5A47DF22" w14:textId="77777777" w:rsidR="00901D18" w:rsidRDefault="007A748A">
            <w:pPr>
              <w:ind w:left="57" w:right="57"/>
              <w:rPr>
                <w:rFonts w:ascii="Arial" w:eastAsia="Arial" w:hAnsi="Arial" w:cs="Arial"/>
              </w:rPr>
            </w:pPr>
            <w:r>
              <w:rPr>
                <w:rFonts w:ascii="Arial" w:eastAsia="Arial" w:hAnsi="Arial" w:cs="Arial"/>
              </w:rPr>
              <w:t>You are required to select either option YES or NO from the drop-down list.</w:t>
            </w:r>
          </w:p>
          <w:p w14:paraId="1248115E" w14:textId="77777777" w:rsidR="00901D18" w:rsidRDefault="00901D18">
            <w:pPr>
              <w:ind w:left="57" w:right="57"/>
              <w:rPr>
                <w:rFonts w:ascii="Arial" w:eastAsia="Arial" w:hAnsi="Arial" w:cs="Arial"/>
              </w:rPr>
            </w:pPr>
          </w:p>
          <w:p w14:paraId="71CEF9D8" w14:textId="77777777" w:rsidR="00901D18" w:rsidRDefault="007A748A">
            <w:pPr>
              <w:ind w:left="57" w:right="57"/>
              <w:rPr>
                <w:rFonts w:ascii="Arial" w:eastAsia="Arial" w:hAnsi="Arial" w:cs="Arial"/>
              </w:rPr>
            </w:pPr>
            <w:r>
              <w:rPr>
                <w:rFonts w:ascii="Arial" w:eastAsia="Arial" w:hAnsi="Arial" w:cs="Arial"/>
              </w:rPr>
              <w:t>Providing a ‘Yes’ response means you will unreservedly deliver in full all of the mandatory service requirements as set out in Framework Schedule 1 (Specification).</w:t>
            </w:r>
          </w:p>
          <w:p w14:paraId="2C53C43D" w14:textId="77777777" w:rsidR="00901D18" w:rsidRDefault="00901D18">
            <w:pPr>
              <w:ind w:left="57" w:right="57"/>
              <w:rPr>
                <w:rFonts w:ascii="Arial" w:eastAsia="Arial" w:hAnsi="Arial" w:cs="Arial"/>
              </w:rPr>
            </w:pPr>
          </w:p>
          <w:p w14:paraId="249C19E0" w14:textId="77777777" w:rsidR="00901D18" w:rsidRDefault="007A748A">
            <w:pPr>
              <w:ind w:left="57" w:right="57"/>
              <w:rPr>
                <w:rFonts w:ascii="Arial" w:eastAsia="Arial" w:hAnsi="Arial" w:cs="Arial"/>
              </w:rPr>
            </w:pPr>
            <w:r>
              <w:rPr>
                <w:rFonts w:ascii="Arial" w:eastAsia="Arial" w:hAnsi="Arial" w:cs="Arial"/>
              </w:rPr>
              <w:t>If you select ‘No’ (or do not answer the question) to indicate that you will not, or cannot, deliver in full all of the mandatory service requirements as set out in Framework Schedule 1 (Specification) you will be excluded from further participation in this competition.</w:t>
            </w:r>
          </w:p>
          <w:p w14:paraId="13996551" w14:textId="77777777" w:rsidR="00901D18" w:rsidRDefault="00901D18">
            <w:pPr>
              <w:spacing w:after="120"/>
              <w:ind w:left="57" w:right="57"/>
              <w:rPr>
                <w:rFonts w:ascii="Arial" w:eastAsia="Arial" w:hAnsi="Arial" w:cs="Arial"/>
              </w:rPr>
            </w:pPr>
          </w:p>
        </w:tc>
      </w:tr>
      <w:tr w:rsidR="00901D18" w14:paraId="6213D6DF" w14:textId="77777777">
        <w:trPr>
          <w:trHeight w:val="20"/>
        </w:trPr>
        <w:tc>
          <w:tcPr>
            <w:tcW w:w="1460" w:type="dxa"/>
            <w:shd w:val="clear" w:color="auto" w:fill="FFFFCC"/>
            <w:vAlign w:val="center"/>
          </w:tcPr>
          <w:p w14:paraId="244D5450" w14:textId="77777777" w:rsidR="00901D18" w:rsidRDefault="007A748A">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t xml:space="preserve">Marking </w:t>
            </w:r>
            <w:r>
              <w:rPr>
                <w:rFonts w:ascii="Arial" w:eastAsia="Arial" w:hAnsi="Arial" w:cs="Arial"/>
                <w:b/>
              </w:rPr>
              <w:t>S</w:t>
            </w:r>
            <w:r>
              <w:rPr>
                <w:rFonts w:ascii="Arial" w:eastAsia="Arial" w:hAnsi="Arial" w:cs="Arial"/>
                <w:b/>
                <w:color w:val="000000"/>
              </w:rPr>
              <w:t>cheme</w:t>
            </w:r>
          </w:p>
        </w:tc>
        <w:tc>
          <w:tcPr>
            <w:tcW w:w="7295" w:type="dxa"/>
            <w:shd w:val="clear" w:color="auto" w:fill="FFFFCC"/>
            <w:vAlign w:val="center"/>
          </w:tcPr>
          <w:p w14:paraId="45A83C08" w14:textId="77777777" w:rsidR="00901D18" w:rsidRDefault="007A748A">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 xml:space="preserve">Evaluation </w:t>
            </w:r>
            <w:r>
              <w:rPr>
                <w:rFonts w:ascii="Arial" w:eastAsia="Arial" w:hAnsi="Arial" w:cs="Arial"/>
                <w:b/>
              </w:rPr>
              <w:t>G</w:t>
            </w:r>
            <w:r>
              <w:rPr>
                <w:rFonts w:ascii="Arial" w:eastAsia="Arial" w:hAnsi="Arial" w:cs="Arial"/>
                <w:b/>
                <w:color w:val="000000"/>
              </w:rPr>
              <w:t>uidance</w:t>
            </w:r>
          </w:p>
        </w:tc>
      </w:tr>
      <w:tr w:rsidR="00901D18" w14:paraId="7BBD592A" w14:textId="77777777">
        <w:trPr>
          <w:trHeight w:val="20"/>
        </w:trPr>
        <w:tc>
          <w:tcPr>
            <w:tcW w:w="1460" w:type="dxa"/>
            <w:shd w:val="clear" w:color="auto" w:fill="FFFFCC"/>
            <w:vAlign w:val="center"/>
          </w:tcPr>
          <w:p w14:paraId="2E270C4B" w14:textId="77777777" w:rsidR="00901D18" w:rsidRDefault="007A748A">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14:paraId="2B0F6693" w14:textId="77777777" w:rsidR="00901D18" w:rsidRDefault="00901D18">
            <w:pPr>
              <w:pBdr>
                <w:top w:val="nil"/>
                <w:left w:val="nil"/>
                <w:bottom w:val="nil"/>
                <w:right w:val="nil"/>
                <w:between w:val="nil"/>
              </w:pBdr>
              <w:spacing w:after="120"/>
              <w:ind w:left="57" w:right="57"/>
              <w:jc w:val="center"/>
              <w:rPr>
                <w:rFonts w:ascii="Arial" w:eastAsia="Arial" w:hAnsi="Arial" w:cs="Arial"/>
                <w:color w:val="000000"/>
              </w:rPr>
            </w:pPr>
          </w:p>
        </w:tc>
        <w:tc>
          <w:tcPr>
            <w:tcW w:w="7295" w:type="dxa"/>
            <w:shd w:val="clear" w:color="auto" w:fill="FFFFCC"/>
          </w:tcPr>
          <w:p w14:paraId="08DEDA44" w14:textId="77777777" w:rsidR="00901D18" w:rsidRDefault="007A748A">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You have selected option ‘Yes’ confirming that you will unreservedly deliver in full all of the mandatory service requirements as set out in Framework Schedule 1 (Specification).</w:t>
            </w:r>
          </w:p>
          <w:p w14:paraId="68681368" w14:textId="77777777" w:rsidR="00901D18" w:rsidRDefault="00901D18">
            <w:pPr>
              <w:pBdr>
                <w:top w:val="nil"/>
                <w:left w:val="nil"/>
                <w:bottom w:val="nil"/>
                <w:right w:val="nil"/>
                <w:between w:val="nil"/>
              </w:pBdr>
              <w:ind w:right="57"/>
              <w:jc w:val="both"/>
              <w:rPr>
                <w:rFonts w:ascii="Arial" w:eastAsia="Arial" w:hAnsi="Arial" w:cs="Arial"/>
                <w:color w:val="000000"/>
              </w:rPr>
            </w:pPr>
          </w:p>
        </w:tc>
      </w:tr>
      <w:tr w:rsidR="00901D18" w14:paraId="407E9A0D" w14:textId="77777777">
        <w:trPr>
          <w:trHeight w:val="20"/>
        </w:trPr>
        <w:tc>
          <w:tcPr>
            <w:tcW w:w="1460" w:type="dxa"/>
            <w:shd w:val="clear" w:color="auto" w:fill="FFFFCC"/>
            <w:vAlign w:val="center"/>
          </w:tcPr>
          <w:p w14:paraId="2A129F0A" w14:textId="77777777" w:rsidR="00901D18" w:rsidRDefault="007A748A">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lastRenderedPageBreak/>
              <w:t xml:space="preserve">Fail </w:t>
            </w:r>
          </w:p>
        </w:tc>
        <w:tc>
          <w:tcPr>
            <w:tcW w:w="7295" w:type="dxa"/>
            <w:shd w:val="clear" w:color="auto" w:fill="FFFFCC"/>
          </w:tcPr>
          <w:p w14:paraId="276C02FF" w14:textId="77777777" w:rsidR="00901D18" w:rsidRDefault="007A748A">
            <w:pPr>
              <w:spacing w:before="120"/>
              <w:ind w:left="57" w:right="57"/>
              <w:rPr>
                <w:rFonts w:ascii="Arial" w:eastAsia="Arial" w:hAnsi="Arial" w:cs="Arial"/>
              </w:rPr>
            </w:pPr>
            <w:r>
              <w:rPr>
                <w:rFonts w:ascii="Arial" w:eastAsia="Arial" w:hAnsi="Arial" w:cs="Arial"/>
              </w:rPr>
              <w:t>You have selected ‘No’ confirming that you will not, or cannot, deliver in full all of the mandatory service requirements as set out in Framework Schedule 1 (Specification).</w:t>
            </w:r>
          </w:p>
          <w:p w14:paraId="75BBCB99" w14:textId="77777777" w:rsidR="00901D18" w:rsidRDefault="00901D18">
            <w:pPr>
              <w:ind w:left="57" w:right="57"/>
              <w:rPr>
                <w:rFonts w:ascii="Arial" w:eastAsia="Arial" w:hAnsi="Arial" w:cs="Arial"/>
                <w:b/>
              </w:rPr>
            </w:pPr>
          </w:p>
        </w:tc>
      </w:tr>
    </w:tbl>
    <w:p w14:paraId="53E8CD19" w14:textId="77777777" w:rsidR="00901D18" w:rsidRDefault="00901D18">
      <w:pPr>
        <w:spacing w:before="120" w:after="0" w:line="240" w:lineRule="auto"/>
        <w:ind w:left="57" w:right="57"/>
        <w:rPr>
          <w:rFonts w:ascii="Arial" w:eastAsia="Arial" w:hAnsi="Arial" w:cs="Arial"/>
          <w:b/>
        </w:rPr>
      </w:pPr>
    </w:p>
    <w:p w14:paraId="251112E6" w14:textId="77777777" w:rsidR="00901D18" w:rsidRDefault="00901D18">
      <w:pPr>
        <w:spacing w:after="120" w:line="240" w:lineRule="auto"/>
        <w:ind w:left="57" w:right="57"/>
        <w:rPr>
          <w:rFonts w:ascii="Arial" w:eastAsia="Arial" w:hAnsi="Arial" w:cs="Arial"/>
          <w:b/>
        </w:rPr>
      </w:pPr>
    </w:p>
    <w:p w14:paraId="1B0EBABA" w14:textId="77777777" w:rsidR="00901D18" w:rsidRDefault="00901D18">
      <w:pPr>
        <w:spacing w:after="120" w:line="240" w:lineRule="auto"/>
        <w:ind w:left="57" w:right="57"/>
        <w:rPr>
          <w:rFonts w:ascii="Arial" w:eastAsia="Arial" w:hAnsi="Arial" w:cs="Arial"/>
          <w:b/>
        </w:rPr>
      </w:pPr>
    </w:p>
    <w:p w14:paraId="1F1E3BC0" w14:textId="77777777" w:rsidR="00901D18" w:rsidRDefault="00901D18">
      <w:pPr>
        <w:spacing w:after="120" w:line="240" w:lineRule="auto"/>
        <w:ind w:left="57" w:right="57"/>
        <w:rPr>
          <w:rFonts w:ascii="Arial" w:eastAsia="Arial" w:hAnsi="Arial" w:cs="Arial"/>
          <w:b/>
        </w:rPr>
      </w:pPr>
    </w:p>
    <w:p w14:paraId="65E707D8" w14:textId="77777777" w:rsidR="00901D18" w:rsidRDefault="00901D18">
      <w:pPr>
        <w:spacing w:after="120" w:line="240" w:lineRule="auto"/>
        <w:ind w:left="57" w:right="57"/>
        <w:rPr>
          <w:rFonts w:ascii="Arial" w:eastAsia="Arial" w:hAnsi="Arial" w:cs="Arial"/>
          <w:b/>
        </w:rPr>
      </w:pPr>
    </w:p>
    <w:tbl>
      <w:tblPr>
        <w:tblStyle w:val="10"/>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901D18" w14:paraId="7EEC4245" w14:textId="7777777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B24D42A" w14:textId="77777777" w:rsidR="00901D18" w:rsidRDefault="007A748A">
            <w:pPr>
              <w:spacing w:before="120" w:after="120"/>
              <w:ind w:left="57" w:right="57"/>
              <w:rPr>
                <w:rFonts w:ascii="Arial" w:eastAsia="Arial" w:hAnsi="Arial" w:cs="Arial"/>
                <w:b/>
              </w:rPr>
            </w:pPr>
            <w:r>
              <w:rPr>
                <w:rFonts w:ascii="Arial" w:eastAsia="Arial" w:hAnsi="Arial" w:cs="Arial"/>
                <w:b/>
              </w:rPr>
              <w:t xml:space="preserve">Section B – Social Value - </w:t>
            </w:r>
            <w:r>
              <w:rPr>
                <w:rFonts w:ascii="Arial" w:eastAsia="Arial" w:hAnsi="Arial" w:cs="Arial"/>
                <w:b/>
                <w:color w:val="222222"/>
              </w:rPr>
              <w:t>Environmental Sustainability</w:t>
            </w:r>
          </w:p>
        </w:tc>
      </w:tr>
      <w:tr w:rsidR="00901D18" w14:paraId="3AAD21B6" w14:textId="7777777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8B74A60" w14:textId="77777777" w:rsidR="00901D18" w:rsidRDefault="007A748A">
            <w:pPr>
              <w:spacing w:before="120" w:after="120"/>
              <w:ind w:left="57" w:right="57"/>
              <w:rPr>
                <w:rFonts w:ascii="Arial" w:eastAsia="Arial" w:hAnsi="Arial" w:cs="Arial"/>
                <w:b/>
              </w:rPr>
            </w:pPr>
            <w:r>
              <w:rPr>
                <w:rFonts w:ascii="Arial" w:eastAsia="Arial" w:hAnsi="Arial" w:cs="Arial"/>
                <w:b/>
              </w:rPr>
              <w:t>2.2.1 Theme 3 Fighting Climate Change</w:t>
            </w:r>
          </w:p>
        </w:tc>
      </w:tr>
      <w:tr w:rsidR="00901D18" w14:paraId="7B91306A" w14:textId="77777777">
        <w:tc>
          <w:tcPr>
            <w:tcW w:w="8755" w:type="dxa"/>
            <w:gridSpan w:val="2"/>
            <w:tcBorders>
              <w:top w:val="single" w:sz="4" w:space="0" w:color="000000"/>
              <w:left w:val="single" w:sz="4" w:space="0" w:color="000000"/>
              <w:bottom w:val="single" w:sz="4" w:space="0" w:color="000000"/>
              <w:right w:val="single" w:sz="4" w:space="0" w:color="000000"/>
            </w:tcBorders>
          </w:tcPr>
          <w:p w14:paraId="1EF31EFB" w14:textId="77777777" w:rsidR="00901D18" w:rsidRDefault="007A748A">
            <w:pPr>
              <w:spacing w:before="240"/>
              <w:ind w:left="57" w:right="57"/>
              <w:rPr>
                <w:rFonts w:ascii="Arial" w:eastAsia="Arial" w:hAnsi="Arial" w:cs="Arial"/>
                <w:b/>
              </w:rPr>
            </w:pPr>
            <w:r>
              <w:rPr>
                <w:rFonts w:ascii="Arial" w:eastAsia="Arial" w:hAnsi="Arial" w:cs="Arial"/>
                <w:b/>
              </w:rPr>
              <w:t xml:space="preserve">2.2.1 Requirement: </w:t>
            </w:r>
          </w:p>
          <w:p w14:paraId="6FF8512E" w14:textId="77777777" w:rsidR="00901D18" w:rsidRDefault="00901D18">
            <w:pPr>
              <w:ind w:left="57" w:right="57"/>
              <w:rPr>
                <w:rFonts w:ascii="Arial" w:eastAsia="Arial" w:hAnsi="Arial" w:cs="Arial"/>
              </w:rPr>
            </w:pPr>
          </w:p>
          <w:p w14:paraId="244F5549" w14:textId="77777777" w:rsidR="00901D18" w:rsidRDefault="007A748A">
            <w:pPr>
              <w:ind w:left="57" w:right="57"/>
              <w:rPr>
                <w:rFonts w:ascii="Arial" w:eastAsia="Arial" w:hAnsi="Arial" w:cs="Arial"/>
              </w:rPr>
            </w:pPr>
            <w:r>
              <w:rPr>
                <w:rFonts w:ascii="Arial" w:eastAsia="Arial" w:hAnsi="Arial" w:cs="Arial"/>
              </w:rPr>
              <w:t>Demonstrate a full understanding of the Government's</w:t>
            </w:r>
            <w:hyperlink r:id="rId9">
              <w:r>
                <w:rPr>
                  <w:rFonts w:ascii="Arial" w:eastAsia="Arial" w:hAnsi="Arial" w:cs="Arial"/>
                  <w:color w:val="1155CC"/>
                  <w:u w:val="single"/>
                </w:rPr>
                <w:t xml:space="preserve"> 25 year environment plan</w:t>
              </w:r>
            </w:hyperlink>
            <w:r>
              <w:rPr>
                <w:rFonts w:ascii="Arial" w:eastAsia="Arial" w:hAnsi="Arial" w:cs="Arial"/>
              </w:rPr>
              <w:t>, including proposed measures to identify and deliver opportunities to remove or reduce any negative environmental impacts of the contract and to deliver environmental benefits through the contract and how these will be implemented.</w:t>
            </w:r>
          </w:p>
          <w:p w14:paraId="1287A9DD" w14:textId="77777777" w:rsidR="00901D18" w:rsidRDefault="00901D18">
            <w:pPr>
              <w:ind w:left="57" w:right="57"/>
              <w:rPr>
                <w:rFonts w:ascii="Arial" w:eastAsia="Arial" w:hAnsi="Arial" w:cs="Arial"/>
              </w:rPr>
            </w:pPr>
          </w:p>
          <w:p w14:paraId="798C3CAD" w14:textId="77777777" w:rsidR="00901D18" w:rsidRDefault="007A748A">
            <w:pPr>
              <w:ind w:left="57" w:right="57"/>
              <w:rPr>
                <w:rFonts w:ascii="Arial" w:eastAsia="Arial" w:hAnsi="Arial" w:cs="Arial"/>
              </w:rPr>
            </w:pPr>
            <w:r>
              <w:rPr>
                <w:rFonts w:ascii="Arial" w:eastAsia="Arial" w:hAnsi="Arial" w:cs="Arial"/>
              </w:rPr>
              <w:t>Please describe the commitment your organisation will make to ensure that opportunities under the contract deliver the Policy Outcome and Model, as specified in Framework Schedule 1 Specification paragraph 2.</w:t>
            </w:r>
          </w:p>
          <w:p w14:paraId="1400BE4C" w14:textId="77777777" w:rsidR="00901D18" w:rsidRDefault="00901D18">
            <w:pPr>
              <w:ind w:left="57" w:right="57"/>
              <w:rPr>
                <w:rFonts w:ascii="Arial" w:eastAsia="Arial" w:hAnsi="Arial" w:cs="Arial"/>
              </w:rPr>
            </w:pPr>
          </w:p>
        </w:tc>
      </w:tr>
      <w:tr w:rsidR="00901D18" w14:paraId="416C85AD" w14:textId="7777777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BFB454D" w14:textId="77777777" w:rsidR="00901D18" w:rsidRDefault="007A748A">
            <w:pPr>
              <w:pBdr>
                <w:top w:val="nil"/>
                <w:left w:val="nil"/>
                <w:bottom w:val="nil"/>
                <w:right w:val="nil"/>
                <w:between w:val="nil"/>
              </w:pBdr>
              <w:spacing w:before="120"/>
              <w:ind w:left="57" w:right="57"/>
              <w:jc w:val="both"/>
              <w:rPr>
                <w:rFonts w:ascii="Arial" w:eastAsia="Arial" w:hAnsi="Arial" w:cs="Arial"/>
                <w:b/>
                <w:color w:val="000000"/>
              </w:rPr>
            </w:pPr>
            <w:r>
              <w:rPr>
                <w:rFonts w:ascii="Arial" w:eastAsia="Arial" w:hAnsi="Arial" w:cs="Arial"/>
                <w:b/>
              </w:rPr>
              <w:t>2.2.1</w:t>
            </w:r>
            <w:r>
              <w:rPr>
                <w:rFonts w:ascii="Arial" w:eastAsia="Arial" w:hAnsi="Arial" w:cs="Arial"/>
                <w:b/>
                <w:color w:val="000000"/>
              </w:rPr>
              <w:t xml:space="preserve"> Response </w:t>
            </w:r>
            <w:r>
              <w:rPr>
                <w:rFonts w:ascii="Arial" w:eastAsia="Arial" w:hAnsi="Arial" w:cs="Arial"/>
                <w:b/>
              </w:rPr>
              <w:t>G</w:t>
            </w:r>
            <w:r>
              <w:rPr>
                <w:rFonts w:ascii="Arial" w:eastAsia="Arial" w:hAnsi="Arial" w:cs="Arial"/>
                <w:b/>
                <w:color w:val="000000"/>
              </w:rPr>
              <w:t xml:space="preserve">uidance </w:t>
            </w:r>
          </w:p>
          <w:p w14:paraId="419E58F0" w14:textId="77777777" w:rsidR="00901D18" w:rsidRDefault="00901D18">
            <w:pPr>
              <w:pBdr>
                <w:top w:val="nil"/>
                <w:left w:val="nil"/>
                <w:bottom w:val="nil"/>
                <w:right w:val="nil"/>
                <w:between w:val="nil"/>
              </w:pBdr>
              <w:ind w:left="57" w:right="57"/>
              <w:jc w:val="both"/>
              <w:rPr>
                <w:rFonts w:ascii="Arial" w:eastAsia="Arial" w:hAnsi="Arial" w:cs="Arial"/>
                <w:b/>
                <w:color w:val="000000"/>
              </w:rPr>
            </w:pPr>
          </w:p>
          <w:p w14:paraId="72C6D157" w14:textId="77777777" w:rsidR="00901D18" w:rsidRDefault="007A748A">
            <w:pPr>
              <w:pBdr>
                <w:top w:val="nil"/>
                <w:left w:val="nil"/>
                <w:bottom w:val="nil"/>
                <w:right w:val="nil"/>
                <w:between w:val="nil"/>
              </w:pBdr>
              <w:ind w:left="57" w:right="57"/>
              <w:jc w:val="both"/>
              <w:rPr>
                <w:rFonts w:ascii="Arial" w:eastAsia="Arial" w:hAnsi="Arial" w:cs="Arial"/>
                <w:b/>
                <w:color w:val="000000"/>
              </w:rPr>
            </w:pPr>
            <w:r>
              <w:rPr>
                <w:rFonts w:ascii="Arial" w:eastAsia="Arial" w:hAnsi="Arial" w:cs="Arial"/>
                <w:b/>
                <w:color w:val="000000"/>
              </w:rPr>
              <w:t>All Bidders must answer this question.</w:t>
            </w:r>
          </w:p>
          <w:p w14:paraId="5059F4DC" w14:textId="77777777" w:rsidR="00901D18" w:rsidRDefault="007A748A">
            <w:pPr>
              <w:pBdr>
                <w:top w:val="nil"/>
                <w:left w:val="nil"/>
                <w:bottom w:val="nil"/>
                <w:right w:val="nil"/>
                <w:between w:val="nil"/>
              </w:pBdr>
              <w:spacing w:after="120"/>
              <w:ind w:left="57" w:right="57"/>
              <w:jc w:val="both"/>
              <w:rPr>
                <w:rFonts w:ascii="Arial" w:eastAsia="Arial" w:hAnsi="Arial" w:cs="Arial"/>
                <w:b/>
                <w:color w:val="000000"/>
              </w:rPr>
            </w:pPr>
            <w:r>
              <w:rPr>
                <w:rFonts w:ascii="Arial" w:eastAsia="Arial" w:hAnsi="Arial" w:cs="Arial"/>
                <w:b/>
                <w:color w:val="000000"/>
              </w:rPr>
              <w:t xml:space="preserve">You must insert your response into the text fields in the </w:t>
            </w:r>
            <w:proofErr w:type="spellStart"/>
            <w:r>
              <w:rPr>
                <w:rFonts w:ascii="Arial" w:eastAsia="Arial" w:hAnsi="Arial" w:cs="Arial"/>
                <w:b/>
                <w:color w:val="000000"/>
              </w:rPr>
              <w:t>eSourcing</w:t>
            </w:r>
            <w:proofErr w:type="spellEnd"/>
            <w:r>
              <w:rPr>
                <w:rFonts w:ascii="Arial" w:eastAsia="Arial" w:hAnsi="Arial" w:cs="Arial"/>
                <w:b/>
                <w:color w:val="000000"/>
              </w:rPr>
              <w:t xml:space="preserve"> Suite.</w:t>
            </w:r>
          </w:p>
          <w:p w14:paraId="2613784F" w14:textId="77777777" w:rsidR="00901D18" w:rsidRDefault="007A748A">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14:paraId="53FB471D" w14:textId="4DE50A13" w:rsidR="00901D18" w:rsidRDefault="007A748A">
            <w:pPr>
              <w:numPr>
                <w:ilvl w:val="0"/>
                <w:numId w:val="6"/>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Demonstrate how you will effectively research the market to identify potential environmental impacts and benefits in the performance of the contract as specified in Framework Schedule 1 Specification paragraph 2.</w:t>
            </w:r>
            <w:r w:rsidR="00625ECF">
              <w:rPr>
                <w:rFonts w:ascii="Arial" w:eastAsia="Arial" w:hAnsi="Arial" w:cs="Arial"/>
              </w:rPr>
              <w:t>3</w:t>
            </w:r>
            <w:r>
              <w:rPr>
                <w:rFonts w:ascii="Arial" w:eastAsia="Arial" w:hAnsi="Arial" w:cs="Arial"/>
              </w:rPr>
              <w:t>.5.</w:t>
            </w:r>
          </w:p>
          <w:p w14:paraId="69E40A42" w14:textId="12930904" w:rsidR="00901D18" w:rsidRDefault="007A748A">
            <w:pPr>
              <w:numPr>
                <w:ilvl w:val="0"/>
                <w:numId w:val="6"/>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Demonstrate your proposed measures to remove or reduce any negative environmental impacts of the contract and to deliver environmental benefits through the contract as specified in Framework Schedule 1 Specification paragraphs 2.</w:t>
            </w:r>
            <w:r w:rsidR="00625ECF">
              <w:rPr>
                <w:rFonts w:ascii="Arial" w:eastAsia="Arial" w:hAnsi="Arial" w:cs="Arial"/>
              </w:rPr>
              <w:t>3</w:t>
            </w:r>
            <w:r>
              <w:rPr>
                <w:rFonts w:ascii="Arial" w:eastAsia="Arial" w:hAnsi="Arial" w:cs="Arial"/>
              </w:rPr>
              <w:t>.3 and 2.</w:t>
            </w:r>
            <w:r w:rsidR="00625ECF">
              <w:rPr>
                <w:rFonts w:ascii="Arial" w:eastAsia="Arial" w:hAnsi="Arial" w:cs="Arial"/>
              </w:rPr>
              <w:t>3</w:t>
            </w:r>
            <w:r>
              <w:rPr>
                <w:rFonts w:ascii="Arial" w:eastAsia="Arial" w:hAnsi="Arial" w:cs="Arial"/>
              </w:rPr>
              <w:t>.4.</w:t>
            </w:r>
          </w:p>
          <w:p w14:paraId="6C6A874D" w14:textId="3D992C2E" w:rsidR="00901D18" w:rsidRDefault="007A748A">
            <w:pPr>
              <w:numPr>
                <w:ilvl w:val="0"/>
                <w:numId w:val="6"/>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Demonstrate how you will effectively influence staff, suppliers, customers, communities and/or any other appropriate stakeholders in relation to the contract as specified in Framework Schedule 1 Specification paragraphs 2.</w:t>
            </w:r>
            <w:r w:rsidR="00625ECF">
              <w:rPr>
                <w:rFonts w:ascii="Arial" w:eastAsia="Arial" w:hAnsi="Arial" w:cs="Arial"/>
              </w:rPr>
              <w:t>3</w:t>
            </w:r>
            <w:r>
              <w:rPr>
                <w:rFonts w:ascii="Arial" w:eastAsia="Arial" w:hAnsi="Arial" w:cs="Arial"/>
              </w:rPr>
              <w:t>.1 and 2.</w:t>
            </w:r>
            <w:r w:rsidR="00625ECF">
              <w:rPr>
                <w:rFonts w:ascii="Arial" w:eastAsia="Arial" w:hAnsi="Arial" w:cs="Arial"/>
              </w:rPr>
              <w:t>3</w:t>
            </w:r>
            <w:r>
              <w:rPr>
                <w:rFonts w:ascii="Arial" w:eastAsia="Arial" w:hAnsi="Arial" w:cs="Arial"/>
              </w:rPr>
              <w:t>.2.</w:t>
            </w:r>
          </w:p>
          <w:p w14:paraId="4DD58271" w14:textId="264D0461" w:rsidR="00901D18" w:rsidRDefault="007A748A">
            <w:pPr>
              <w:numPr>
                <w:ilvl w:val="0"/>
                <w:numId w:val="6"/>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Demonstrate to the buyer's satisfaction how you will measure, monitor and report on the impact of your proposals as specified in Framework Schedule 1 Specification paragraph 2.</w:t>
            </w:r>
            <w:r w:rsidR="00625ECF">
              <w:rPr>
                <w:rFonts w:ascii="Arial" w:eastAsia="Arial" w:hAnsi="Arial" w:cs="Arial"/>
              </w:rPr>
              <w:t>7</w:t>
            </w:r>
            <w:r>
              <w:rPr>
                <w:rFonts w:ascii="Arial" w:eastAsia="Arial" w:hAnsi="Arial" w:cs="Arial"/>
              </w:rPr>
              <w:t>.</w:t>
            </w:r>
          </w:p>
          <w:p w14:paraId="12FA116E" w14:textId="77777777" w:rsidR="00901D18" w:rsidRDefault="007A748A">
            <w:pPr>
              <w:pBdr>
                <w:top w:val="nil"/>
                <w:left w:val="nil"/>
                <w:bottom w:val="nil"/>
                <w:right w:val="nil"/>
                <w:between w:val="nil"/>
              </w:pBdr>
              <w:tabs>
                <w:tab w:val="left" w:pos="1637"/>
              </w:tabs>
              <w:spacing w:after="120"/>
              <w:ind w:right="57"/>
              <w:jc w:val="both"/>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1E7B5D6A" w14:textId="77777777" w:rsidR="00901D18" w:rsidRDefault="007A748A">
            <w:pPr>
              <w:spacing w:after="120"/>
              <w:ind w:right="57"/>
              <w:rPr>
                <w:rFonts w:ascii="Arial" w:eastAsia="Arial" w:hAnsi="Arial" w:cs="Arial"/>
                <w:b/>
              </w:rPr>
            </w:pPr>
            <w:r>
              <w:rPr>
                <w:rFonts w:ascii="Arial" w:eastAsia="Arial" w:hAnsi="Arial" w:cs="Arial"/>
              </w:rPr>
              <w:lastRenderedPageBreak/>
              <w:t>Please attend to layout, spelling, punctuation and grammar. Address each of the component parts in the order they are listed in this response guidance. State which part you are responding to.</w:t>
            </w:r>
          </w:p>
          <w:p w14:paraId="7DBB64AD" w14:textId="77777777" w:rsidR="00901D18" w:rsidRDefault="007A748A">
            <w:pPr>
              <w:pBdr>
                <w:top w:val="nil"/>
                <w:left w:val="nil"/>
                <w:bottom w:val="nil"/>
                <w:right w:val="nil"/>
                <w:between w:val="nil"/>
              </w:pBd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19123165" w14:textId="77777777" w:rsidR="00901D18" w:rsidRDefault="007A748A">
            <w:pPr>
              <w:pBdr>
                <w:top w:val="nil"/>
                <w:left w:val="nil"/>
                <w:bottom w:val="nil"/>
                <w:right w:val="nil"/>
                <w:between w:val="nil"/>
              </w:pBdr>
              <w:spacing w:before="120"/>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Suite. Responses must include spaces between words. No attachments or hyperlinks to external content are permitted; any additional documents or hyperlinks submitted will be ignored in the evaluation of this question.</w:t>
            </w:r>
          </w:p>
          <w:p w14:paraId="69FD9C92" w14:textId="77777777" w:rsidR="00901D18" w:rsidRDefault="007A748A">
            <w:pPr>
              <w:pBdr>
                <w:top w:val="nil"/>
                <w:left w:val="nil"/>
                <w:bottom w:val="nil"/>
                <w:right w:val="nil"/>
                <w:between w:val="nil"/>
              </w:pBdr>
              <w:spacing w:after="120"/>
              <w:ind w:left="57" w:right="57"/>
              <w:rPr>
                <w:rFonts w:ascii="Arial" w:eastAsia="Arial" w:hAnsi="Arial" w:cs="Arial"/>
                <w:b/>
                <w:color w:val="000000"/>
              </w:rPr>
            </w:pPr>
            <w:r>
              <w:rPr>
                <w:rFonts w:ascii="Arial" w:eastAsia="Arial" w:hAnsi="Arial" w:cs="Arial"/>
                <w:color w:val="000000"/>
              </w:rPr>
              <w:t>You are required to insert your response to this question in the technical envelope in boxes 2.2.</w:t>
            </w:r>
            <w:r>
              <w:rPr>
                <w:rFonts w:ascii="Arial" w:eastAsia="Arial" w:hAnsi="Arial" w:cs="Arial"/>
              </w:rPr>
              <w:t>2</w:t>
            </w:r>
            <w:r>
              <w:rPr>
                <w:rFonts w:ascii="Arial" w:eastAsia="Arial" w:hAnsi="Arial" w:cs="Arial"/>
                <w:color w:val="000000"/>
              </w:rPr>
              <w:t>, 2.2.</w:t>
            </w:r>
            <w:r>
              <w:rPr>
                <w:rFonts w:ascii="Arial" w:eastAsia="Arial" w:hAnsi="Arial" w:cs="Arial"/>
              </w:rPr>
              <w:t>3</w:t>
            </w:r>
            <w:r>
              <w:rPr>
                <w:rFonts w:ascii="Arial" w:eastAsia="Arial" w:hAnsi="Arial" w:cs="Arial"/>
                <w:color w:val="000000"/>
              </w:rPr>
              <w:t>, 2.2.</w:t>
            </w:r>
            <w:r>
              <w:rPr>
                <w:rFonts w:ascii="Arial" w:eastAsia="Arial" w:hAnsi="Arial" w:cs="Arial"/>
              </w:rPr>
              <w:t>4</w:t>
            </w:r>
            <w:r>
              <w:rPr>
                <w:rFonts w:ascii="Arial" w:eastAsia="Arial" w:hAnsi="Arial" w:cs="Arial"/>
                <w:color w:val="000000"/>
              </w:rPr>
              <w:t xml:space="preserve"> and 2.2.</w:t>
            </w:r>
            <w:r>
              <w:rPr>
                <w:rFonts w:ascii="Arial" w:eastAsia="Arial" w:hAnsi="Arial" w:cs="Arial"/>
              </w:rPr>
              <w:t>5</w:t>
            </w:r>
            <w:r>
              <w:rPr>
                <w:rFonts w:ascii="Arial" w:eastAsia="Arial" w:hAnsi="Arial" w:cs="Arial"/>
                <w:color w:val="000000"/>
              </w:rPr>
              <w:t xml:space="preserve"> each box has a character count of 2,000 characters.</w:t>
            </w:r>
            <w:r>
              <w:rPr>
                <w:rFonts w:ascii="Arial" w:eastAsia="Arial" w:hAnsi="Arial" w:cs="Arial"/>
                <w:b/>
                <w:color w:val="000000"/>
              </w:rPr>
              <w:t xml:space="preserve"> </w:t>
            </w:r>
          </w:p>
        </w:tc>
      </w:tr>
      <w:tr w:rsidR="00901D18" w14:paraId="6DD07198" w14:textId="77777777">
        <w:trPr>
          <w:trHeight w:val="567"/>
        </w:trPr>
        <w:tc>
          <w:tcPr>
            <w:tcW w:w="8755" w:type="dxa"/>
            <w:gridSpan w:val="2"/>
            <w:shd w:val="clear" w:color="auto" w:fill="FFFFCC"/>
            <w:vAlign w:val="center"/>
          </w:tcPr>
          <w:p w14:paraId="7B510241" w14:textId="77777777" w:rsidR="00901D18" w:rsidRDefault="007A748A">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901D18" w14:paraId="5462B9CC" w14:textId="77777777">
        <w:tc>
          <w:tcPr>
            <w:tcW w:w="1888" w:type="dxa"/>
            <w:shd w:val="clear" w:color="auto" w:fill="FFFFCC"/>
          </w:tcPr>
          <w:p w14:paraId="70A2C954" w14:textId="77777777"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14:paraId="3012981F" w14:textId="77777777" w:rsidR="00901D18" w:rsidRDefault="007A748A">
            <w:pPr>
              <w:spacing w:before="120" w:after="120"/>
              <w:ind w:left="57" w:right="57"/>
              <w:rPr>
                <w:rFonts w:ascii="Arial" w:eastAsia="Arial" w:hAnsi="Arial" w:cs="Arial"/>
                <w:b/>
              </w:rPr>
            </w:pPr>
            <w:r>
              <w:rPr>
                <w:rFonts w:ascii="Arial" w:eastAsia="Arial" w:hAnsi="Arial" w:cs="Arial"/>
                <w:b/>
              </w:rPr>
              <w:t>Evaluation Criteria</w:t>
            </w:r>
          </w:p>
        </w:tc>
      </w:tr>
      <w:tr w:rsidR="00901D18" w14:paraId="34506669" w14:textId="77777777">
        <w:trPr>
          <w:trHeight w:val="737"/>
        </w:trPr>
        <w:tc>
          <w:tcPr>
            <w:tcW w:w="1888" w:type="dxa"/>
            <w:shd w:val="clear" w:color="auto" w:fill="FFFFCC"/>
            <w:vAlign w:val="center"/>
          </w:tcPr>
          <w:p w14:paraId="6A7EAD76" w14:textId="77777777" w:rsidR="00901D18" w:rsidRDefault="007A748A">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14:paraId="18D1665B"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901D18" w14:paraId="45A90F58" w14:textId="77777777">
        <w:trPr>
          <w:trHeight w:val="737"/>
        </w:trPr>
        <w:tc>
          <w:tcPr>
            <w:tcW w:w="1888" w:type="dxa"/>
            <w:shd w:val="clear" w:color="auto" w:fill="FFFFCC"/>
            <w:vAlign w:val="center"/>
          </w:tcPr>
          <w:p w14:paraId="0B758A36" w14:textId="77777777" w:rsidR="00901D18" w:rsidRDefault="007A748A">
            <w:pPr>
              <w:spacing w:before="120" w:after="120"/>
              <w:ind w:left="57" w:right="57"/>
              <w:jc w:val="center"/>
              <w:rPr>
                <w:rFonts w:ascii="Arial" w:eastAsia="Arial" w:hAnsi="Arial" w:cs="Arial"/>
                <w:b/>
              </w:rPr>
            </w:pPr>
            <w:r>
              <w:rPr>
                <w:rFonts w:ascii="Arial" w:eastAsia="Arial" w:hAnsi="Arial" w:cs="Arial"/>
                <w:b/>
              </w:rPr>
              <w:t>75</w:t>
            </w:r>
          </w:p>
        </w:tc>
        <w:tc>
          <w:tcPr>
            <w:tcW w:w="6867" w:type="dxa"/>
            <w:shd w:val="clear" w:color="auto" w:fill="FFFFCC"/>
            <w:vAlign w:val="center"/>
          </w:tcPr>
          <w:p w14:paraId="3743F8B5"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901D18" w14:paraId="058FED7E" w14:textId="77777777">
        <w:trPr>
          <w:trHeight w:val="737"/>
        </w:trPr>
        <w:tc>
          <w:tcPr>
            <w:tcW w:w="1888" w:type="dxa"/>
            <w:shd w:val="clear" w:color="auto" w:fill="FFFFCC"/>
            <w:vAlign w:val="center"/>
          </w:tcPr>
          <w:p w14:paraId="01BE89C6" w14:textId="77777777" w:rsidR="00901D18" w:rsidRDefault="007A748A">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14:paraId="05B82C80"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901D18" w14:paraId="5FD2EAA9" w14:textId="77777777">
        <w:trPr>
          <w:trHeight w:val="737"/>
        </w:trPr>
        <w:tc>
          <w:tcPr>
            <w:tcW w:w="1888" w:type="dxa"/>
            <w:shd w:val="clear" w:color="auto" w:fill="FFFFCC"/>
            <w:vAlign w:val="center"/>
          </w:tcPr>
          <w:p w14:paraId="7D96ADB6" w14:textId="77777777" w:rsidR="00901D18" w:rsidRDefault="007A748A">
            <w:pPr>
              <w:spacing w:before="120" w:after="120"/>
              <w:ind w:left="57" w:right="57"/>
              <w:jc w:val="center"/>
              <w:rPr>
                <w:rFonts w:ascii="Arial" w:eastAsia="Arial" w:hAnsi="Arial" w:cs="Arial"/>
                <w:b/>
              </w:rPr>
            </w:pPr>
            <w:r>
              <w:rPr>
                <w:rFonts w:ascii="Arial" w:eastAsia="Arial" w:hAnsi="Arial" w:cs="Arial"/>
                <w:b/>
              </w:rPr>
              <w:t>25</w:t>
            </w:r>
          </w:p>
        </w:tc>
        <w:tc>
          <w:tcPr>
            <w:tcW w:w="6867" w:type="dxa"/>
            <w:shd w:val="clear" w:color="auto" w:fill="FFFFCC"/>
            <w:vAlign w:val="center"/>
          </w:tcPr>
          <w:p w14:paraId="189323D9"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901D18" w14:paraId="294F50F2" w14:textId="77777777">
        <w:tc>
          <w:tcPr>
            <w:tcW w:w="1888" w:type="dxa"/>
            <w:shd w:val="clear" w:color="auto" w:fill="FFFFCC"/>
            <w:vAlign w:val="center"/>
          </w:tcPr>
          <w:p w14:paraId="39814364" w14:textId="77777777" w:rsidR="00901D18" w:rsidRDefault="007A748A">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14:paraId="2F031FAE" w14:textId="77777777" w:rsidR="00901D18" w:rsidRDefault="007A748A">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25E33393" w14:textId="77777777" w:rsidR="00901D18" w:rsidRDefault="007A748A">
            <w:pPr>
              <w:ind w:left="57" w:right="57"/>
              <w:rPr>
                <w:rFonts w:ascii="Arial" w:eastAsia="Arial" w:hAnsi="Arial" w:cs="Arial"/>
              </w:rPr>
            </w:pPr>
            <w:r>
              <w:rPr>
                <w:rFonts w:ascii="Arial" w:eastAsia="Arial" w:hAnsi="Arial" w:cs="Arial"/>
              </w:rPr>
              <w:t>OR</w:t>
            </w:r>
          </w:p>
          <w:p w14:paraId="183E4E52" w14:textId="77777777" w:rsidR="00901D18" w:rsidRDefault="007A748A">
            <w:pPr>
              <w:spacing w:after="120"/>
              <w:ind w:left="57" w:right="57"/>
              <w:rPr>
                <w:rFonts w:ascii="Arial" w:eastAsia="Arial" w:hAnsi="Arial" w:cs="Arial"/>
                <w:b/>
              </w:rPr>
            </w:pPr>
            <w:r>
              <w:rPr>
                <w:rFonts w:ascii="Arial" w:eastAsia="Arial" w:hAnsi="Arial" w:cs="Arial"/>
              </w:rPr>
              <w:t>A response has not been provided to this question.</w:t>
            </w:r>
          </w:p>
        </w:tc>
      </w:tr>
    </w:tbl>
    <w:p w14:paraId="62E10D62" w14:textId="77777777" w:rsidR="00901D18" w:rsidRDefault="00901D18"/>
    <w:tbl>
      <w:tblPr>
        <w:tblStyle w:val="9"/>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901D18" w14:paraId="089545A5" w14:textId="7777777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ECB4EA7" w14:textId="77777777" w:rsidR="00901D18" w:rsidRDefault="007A748A">
            <w:pPr>
              <w:spacing w:before="120" w:after="120"/>
              <w:ind w:left="57" w:right="57"/>
              <w:rPr>
                <w:rFonts w:ascii="Arial" w:eastAsia="Arial" w:hAnsi="Arial" w:cs="Arial"/>
                <w:b/>
              </w:rPr>
            </w:pPr>
            <w:r>
              <w:rPr>
                <w:rFonts w:ascii="Arial" w:eastAsia="Arial" w:hAnsi="Arial" w:cs="Arial"/>
                <w:b/>
              </w:rPr>
              <w:t xml:space="preserve">Section C - Technical questions </w:t>
            </w:r>
          </w:p>
        </w:tc>
      </w:tr>
      <w:tr w:rsidR="00901D18" w14:paraId="74CAC0BA" w14:textId="7777777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19D90D9" w14:textId="77777777" w:rsidR="00901D18" w:rsidRDefault="007A748A">
            <w:pPr>
              <w:spacing w:before="120" w:after="120"/>
              <w:ind w:left="57" w:right="57"/>
              <w:rPr>
                <w:rFonts w:ascii="Arial" w:eastAsia="Arial" w:hAnsi="Arial" w:cs="Arial"/>
                <w:b/>
              </w:rPr>
            </w:pPr>
            <w:proofErr w:type="gramStart"/>
            <w:r>
              <w:rPr>
                <w:rFonts w:ascii="Arial" w:eastAsia="Arial" w:hAnsi="Arial" w:cs="Arial"/>
                <w:b/>
              </w:rPr>
              <w:t>2.3.1  Understanding</w:t>
            </w:r>
            <w:proofErr w:type="gramEnd"/>
            <w:r>
              <w:rPr>
                <w:rFonts w:ascii="Arial" w:eastAsia="Arial" w:hAnsi="Arial" w:cs="Arial"/>
                <w:b/>
              </w:rPr>
              <w:t xml:space="preserve"> Buyer Requirements</w:t>
            </w:r>
          </w:p>
        </w:tc>
      </w:tr>
      <w:tr w:rsidR="00901D18" w14:paraId="4E9FA2E4" w14:textId="77777777">
        <w:tc>
          <w:tcPr>
            <w:tcW w:w="8755" w:type="dxa"/>
            <w:gridSpan w:val="2"/>
            <w:tcBorders>
              <w:top w:val="single" w:sz="4" w:space="0" w:color="000000"/>
              <w:left w:val="single" w:sz="4" w:space="0" w:color="000000"/>
              <w:bottom w:val="single" w:sz="4" w:space="0" w:color="000000"/>
              <w:right w:val="single" w:sz="4" w:space="0" w:color="000000"/>
            </w:tcBorders>
          </w:tcPr>
          <w:p w14:paraId="21508EFE" w14:textId="77777777" w:rsidR="00901D18" w:rsidRDefault="007A748A">
            <w:pPr>
              <w:spacing w:before="240"/>
              <w:ind w:left="57" w:right="57"/>
              <w:rPr>
                <w:rFonts w:ascii="Arial" w:eastAsia="Arial" w:hAnsi="Arial" w:cs="Arial"/>
                <w:b/>
              </w:rPr>
            </w:pPr>
            <w:r>
              <w:rPr>
                <w:rFonts w:ascii="Arial" w:eastAsia="Arial" w:hAnsi="Arial" w:cs="Arial"/>
                <w:b/>
              </w:rPr>
              <w:t xml:space="preserve">2.3.1 Requirement: </w:t>
            </w:r>
          </w:p>
          <w:p w14:paraId="2A8A5DA6" w14:textId="77777777" w:rsidR="00901D18" w:rsidRDefault="00901D18">
            <w:pPr>
              <w:ind w:right="57"/>
              <w:rPr>
                <w:rFonts w:ascii="Arial" w:eastAsia="Arial" w:hAnsi="Arial" w:cs="Arial"/>
              </w:rPr>
            </w:pPr>
          </w:p>
          <w:p w14:paraId="193765B3" w14:textId="77777777" w:rsidR="00901D18" w:rsidRDefault="007A748A">
            <w:pPr>
              <w:ind w:left="57" w:right="57"/>
              <w:rPr>
                <w:rFonts w:ascii="Arial" w:eastAsia="Arial" w:hAnsi="Arial" w:cs="Arial"/>
              </w:rPr>
            </w:pPr>
            <w:r>
              <w:rPr>
                <w:rFonts w:ascii="Arial" w:eastAsia="Arial" w:hAnsi="Arial" w:cs="Arial"/>
              </w:rPr>
              <w:t xml:space="preserve">Demonstrating a full understanding of a Buyer’s requirement is essential for successful delivery. </w:t>
            </w:r>
          </w:p>
          <w:p w14:paraId="7D4546EF" w14:textId="77777777" w:rsidR="00901D18" w:rsidRDefault="00901D18">
            <w:pPr>
              <w:ind w:left="57" w:right="57"/>
              <w:rPr>
                <w:rFonts w:ascii="Arial" w:eastAsia="Arial" w:hAnsi="Arial" w:cs="Arial"/>
              </w:rPr>
            </w:pPr>
          </w:p>
          <w:p w14:paraId="65BF46E4" w14:textId="77777777" w:rsidR="00901D18" w:rsidRDefault="007A748A">
            <w:pPr>
              <w:ind w:left="57" w:right="57"/>
              <w:rPr>
                <w:rFonts w:ascii="Arial" w:eastAsia="Arial" w:hAnsi="Arial" w:cs="Arial"/>
              </w:rPr>
            </w:pPr>
            <w:r>
              <w:rPr>
                <w:rFonts w:ascii="Arial" w:eastAsia="Arial" w:hAnsi="Arial" w:cs="Arial"/>
              </w:rPr>
              <w:t xml:space="preserve">Please tell us how you will ensure a comprehensive understanding of a Buyer’s requirement related to the service provision, including how do you plan and deliver a successful migration to the cloud, as specified in Framework Schedule 1 Specification. </w:t>
            </w:r>
          </w:p>
          <w:p w14:paraId="760F93A2" w14:textId="77777777" w:rsidR="00901D18" w:rsidRDefault="00901D18">
            <w:pPr>
              <w:spacing w:after="120"/>
              <w:ind w:right="57"/>
              <w:rPr>
                <w:rFonts w:ascii="Arial" w:eastAsia="Arial" w:hAnsi="Arial" w:cs="Arial"/>
                <w:strike/>
              </w:rPr>
            </w:pPr>
          </w:p>
        </w:tc>
      </w:tr>
      <w:tr w:rsidR="00901D18" w14:paraId="478F0552" w14:textId="7777777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D38D42D" w14:textId="77777777" w:rsidR="00901D18" w:rsidRDefault="007A748A">
            <w:pPr>
              <w:pBdr>
                <w:top w:val="nil"/>
                <w:left w:val="nil"/>
                <w:bottom w:val="nil"/>
                <w:right w:val="nil"/>
                <w:between w:val="nil"/>
              </w:pBdr>
              <w:spacing w:before="120"/>
              <w:ind w:left="57" w:right="57"/>
              <w:jc w:val="both"/>
              <w:rPr>
                <w:rFonts w:ascii="Arial" w:eastAsia="Arial" w:hAnsi="Arial" w:cs="Arial"/>
                <w:b/>
                <w:color w:val="000000"/>
              </w:rPr>
            </w:pPr>
            <w:r>
              <w:rPr>
                <w:rFonts w:ascii="Arial" w:eastAsia="Arial" w:hAnsi="Arial" w:cs="Arial"/>
                <w:b/>
              </w:rPr>
              <w:t>2.3.1</w:t>
            </w:r>
            <w:r>
              <w:rPr>
                <w:rFonts w:ascii="Arial" w:eastAsia="Arial" w:hAnsi="Arial" w:cs="Arial"/>
                <w:b/>
                <w:color w:val="000000"/>
              </w:rPr>
              <w:t xml:space="preserve"> Response </w:t>
            </w:r>
            <w:r>
              <w:rPr>
                <w:rFonts w:ascii="Arial" w:eastAsia="Arial" w:hAnsi="Arial" w:cs="Arial"/>
                <w:b/>
              </w:rPr>
              <w:t>G</w:t>
            </w:r>
            <w:r>
              <w:rPr>
                <w:rFonts w:ascii="Arial" w:eastAsia="Arial" w:hAnsi="Arial" w:cs="Arial"/>
                <w:b/>
                <w:color w:val="000000"/>
              </w:rPr>
              <w:t xml:space="preserve">uidance </w:t>
            </w:r>
          </w:p>
          <w:p w14:paraId="6830A9E5" w14:textId="77777777" w:rsidR="00901D18" w:rsidRDefault="00901D18">
            <w:pPr>
              <w:pBdr>
                <w:top w:val="nil"/>
                <w:left w:val="nil"/>
                <w:bottom w:val="nil"/>
                <w:right w:val="nil"/>
                <w:between w:val="nil"/>
              </w:pBdr>
              <w:ind w:left="57" w:right="57"/>
              <w:jc w:val="both"/>
              <w:rPr>
                <w:rFonts w:ascii="Arial" w:eastAsia="Arial" w:hAnsi="Arial" w:cs="Arial"/>
                <w:b/>
                <w:color w:val="000000"/>
              </w:rPr>
            </w:pPr>
          </w:p>
          <w:p w14:paraId="2DF2B772" w14:textId="77777777" w:rsidR="00901D18" w:rsidRDefault="007A748A">
            <w:pPr>
              <w:pBdr>
                <w:top w:val="nil"/>
                <w:left w:val="nil"/>
                <w:bottom w:val="nil"/>
                <w:right w:val="nil"/>
                <w:between w:val="nil"/>
              </w:pBdr>
              <w:ind w:left="57" w:right="57"/>
              <w:jc w:val="both"/>
              <w:rPr>
                <w:rFonts w:ascii="Arial" w:eastAsia="Arial" w:hAnsi="Arial" w:cs="Arial"/>
                <w:b/>
                <w:color w:val="000000"/>
              </w:rPr>
            </w:pPr>
            <w:r>
              <w:rPr>
                <w:rFonts w:ascii="Arial" w:eastAsia="Arial" w:hAnsi="Arial" w:cs="Arial"/>
                <w:b/>
                <w:color w:val="000000"/>
              </w:rPr>
              <w:t>All Bidders must answ</w:t>
            </w:r>
            <w:bookmarkStart w:id="16" w:name="_GoBack"/>
            <w:bookmarkEnd w:id="16"/>
            <w:r>
              <w:rPr>
                <w:rFonts w:ascii="Arial" w:eastAsia="Arial" w:hAnsi="Arial" w:cs="Arial"/>
                <w:b/>
                <w:color w:val="000000"/>
              </w:rPr>
              <w:t>er this question.</w:t>
            </w:r>
          </w:p>
          <w:p w14:paraId="5374508D" w14:textId="77777777" w:rsidR="00901D18" w:rsidRDefault="007A748A">
            <w:pPr>
              <w:pBdr>
                <w:top w:val="nil"/>
                <w:left w:val="nil"/>
                <w:bottom w:val="nil"/>
                <w:right w:val="nil"/>
                <w:between w:val="nil"/>
              </w:pBdr>
              <w:spacing w:after="120"/>
              <w:ind w:left="57" w:right="57"/>
              <w:jc w:val="both"/>
              <w:rPr>
                <w:rFonts w:ascii="Arial" w:eastAsia="Arial" w:hAnsi="Arial" w:cs="Arial"/>
                <w:b/>
                <w:color w:val="000000"/>
              </w:rPr>
            </w:pPr>
            <w:r>
              <w:rPr>
                <w:rFonts w:ascii="Arial" w:eastAsia="Arial" w:hAnsi="Arial" w:cs="Arial"/>
                <w:b/>
                <w:color w:val="000000"/>
              </w:rPr>
              <w:lastRenderedPageBreak/>
              <w:t xml:space="preserve">You must insert your response into the text fields in the </w:t>
            </w:r>
            <w:proofErr w:type="spellStart"/>
            <w:r>
              <w:rPr>
                <w:rFonts w:ascii="Arial" w:eastAsia="Arial" w:hAnsi="Arial" w:cs="Arial"/>
                <w:b/>
                <w:color w:val="000000"/>
              </w:rPr>
              <w:t>eSourcing</w:t>
            </w:r>
            <w:proofErr w:type="spellEnd"/>
            <w:r>
              <w:rPr>
                <w:rFonts w:ascii="Arial" w:eastAsia="Arial" w:hAnsi="Arial" w:cs="Arial"/>
                <w:b/>
                <w:color w:val="000000"/>
              </w:rPr>
              <w:t xml:space="preserve"> Suite.</w:t>
            </w:r>
          </w:p>
          <w:p w14:paraId="30431DA5" w14:textId="77777777" w:rsidR="00901D18" w:rsidRDefault="007A748A">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14:paraId="19D5166A" w14:textId="77777777" w:rsidR="00901D18" w:rsidRDefault="007A748A">
            <w:pPr>
              <w:numPr>
                <w:ilvl w:val="0"/>
                <w:numId w:val="9"/>
              </w:numPr>
              <w:ind w:right="57"/>
              <w:rPr>
                <w:rFonts w:ascii="Arial" w:eastAsia="Arial" w:hAnsi="Arial" w:cs="Arial"/>
              </w:rPr>
            </w:pPr>
            <w:r>
              <w:rPr>
                <w:rFonts w:ascii="Arial" w:eastAsia="Arial" w:hAnsi="Arial" w:cs="Arial"/>
              </w:rPr>
              <w:t>Demonstrate the activities you will undertake to ensure you will effectively understand the requirements from the Buyer as specified in Framework Schedule 1 Specification paragraph 4.</w:t>
            </w:r>
          </w:p>
          <w:p w14:paraId="1EC9A153" w14:textId="77777777" w:rsidR="00901D18" w:rsidRDefault="00901D18">
            <w:pPr>
              <w:ind w:left="1080" w:right="57"/>
              <w:rPr>
                <w:rFonts w:ascii="Arial" w:eastAsia="Arial" w:hAnsi="Arial" w:cs="Arial"/>
              </w:rPr>
            </w:pPr>
          </w:p>
          <w:p w14:paraId="383EA533" w14:textId="77777777" w:rsidR="00901D18" w:rsidRDefault="007A748A">
            <w:pPr>
              <w:numPr>
                <w:ilvl w:val="0"/>
                <w:numId w:val="9"/>
              </w:numPr>
              <w:ind w:right="57"/>
              <w:rPr>
                <w:rFonts w:ascii="Arial" w:eastAsia="Arial" w:hAnsi="Arial" w:cs="Arial"/>
              </w:rPr>
            </w:pPr>
            <w:r>
              <w:rPr>
                <w:rFonts w:ascii="Arial" w:eastAsia="Arial" w:hAnsi="Arial" w:cs="Arial"/>
              </w:rPr>
              <w:t>Demonstrate the steps you will take to design a solution and present your proposal to the Buyer, including any governance and sign off structures as specified in Framework Schedule 1 Specification paragraph 5.</w:t>
            </w:r>
          </w:p>
          <w:p w14:paraId="56546A45" w14:textId="77777777" w:rsidR="00901D18" w:rsidRDefault="00901D18">
            <w:pPr>
              <w:ind w:left="1080" w:right="57"/>
              <w:rPr>
                <w:rFonts w:ascii="Arial" w:eastAsia="Arial" w:hAnsi="Arial" w:cs="Arial"/>
              </w:rPr>
            </w:pPr>
          </w:p>
          <w:p w14:paraId="7F7DC39C" w14:textId="77777777" w:rsidR="00901D18" w:rsidRDefault="007A748A">
            <w:pPr>
              <w:numPr>
                <w:ilvl w:val="0"/>
                <w:numId w:val="9"/>
              </w:numPr>
              <w:ind w:right="57"/>
              <w:rPr>
                <w:rFonts w:ascii="Arial" w:eastAsia="Arial" w:hAnsi="Arial" w:cs="Arial"/>
              </w:rPr>
            </w:pPr>
            <w:r>
              <w:rPr>
                <w:rFonts w:ascii="Arial" w:eastAsia="Arial" w:hAnsi="Arial" w:cs="Arial"/>
              </w:rPr>
              <w:t>Demonstrate how you will set up an effective process for running and signing off User Acceptance Testing and what this involves, in order to meet the specification as per Framework Schedule 1 Specification paragraph 7.</w:t>
            </w:r>
          </w:p>
          <w:p w14:paraId="16C6431E" w14:textId="77777777" w:rsidR="00901D18" w:rsidRDefault="00901D18">
            <w:pPr>
              <w:ind w:left="1080" w:right="57"/>
              <w:rPr>
                <w:rFonts w:ascii="Arial" w:eastAsia="Arial" w:hAnsi="Arial" w:cs="Arial"/>
              </w:rPr>
            </w:pPr>
          </w:p>
          <w:p w14:paraId="4F098AB9" w14:textId="6C97492A" w:rsidR="00901D18" w:rsidRDefault="007A748A">
            <w:pPr>
              <w:numPr>
                <w:ilvl w:val="0"/>
                <w:numId w:val="9"/>
              </w:numPr>
              <w:ind w:right="57"/>
              <w:rPr>
                <w:rFonts w:ascii="Arial" w:eastAsia="Arial" w:hAnsi="Arial" w:cs="Arial"/>
              </w:rPr>
            </w:pPr>
            <w:r>
              <w:rPr>
                <w:rFonts w:ascii="Arial" w:eastAsia="Arial" w:hAnsi="Arial" w:cs="Arial"/>
              </w:rPr>
              <w:t xml:space="preserve">Demonstrate how you will ensure that knowledge and expertise is retained to the highest degree when moving to implementation of the solution, as specified in Framework Schedule 1 Specification paragraph </w:t>
            </w:r>
            <w:r w:rsidR="00625ECF">
              <w:rPr>
                <w:rFonts w:ascii="Arial" w:eastAsia="Arial" w:hAnsi="Arial" w:cs="Arial"/>
              </w:rPr>
              <w:t>8</w:t>
            </w:r>
          </w:p>
          <w:p w14:paraId="3C1BB738" w14:textId="77777777" w:rsidR="00901D18" w:rsidRDefault="00901D18">
            <w:pPr>
              <w:ind w:left="1080" w:right="57"/>
              <w:rPr>
                <w:rFonts w:ascii="Arial" w:eastAsia="Arial" w:hAnsi="Arial" w:cs="Arial"/>
              </w:rPr>
            </w:pPr>
          </w:p>
          <w:p w14:paraId="0E50BB49" w14:textId="77777777" w:rsidR="00901D18" w:rsidRDefault="007A748A">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A2D8E20" w14:textId="77777777" w:rsidR="00901D18" w:rsidRDefault="00901D18">
            <w:pPr>
              <w:ind w:left="57" w:right="57"/>
              <w:rPr>
                <w:rFonts w:ascii="Arial" w:eastAsia="Arial" w:hAnsi="Arial" w:cs="Arial"/>
              </w:rPr>
            </w:pPr>
          </w:p>
          <w:p w14:paraId="50B23AB7" w14:textId="77777777" w:rsidR="00901D18" w:rsidRDefault="007A748A">
            <w:pPr>
              <w:spacing w:after="120"/>
              <w:ind w:left="57" w:right="57"/>
              <w:rPr>
                <w:rFonts w:ascii="Arial" w:eastAsia="Arial" w:hAnsi="Arial" w:cs="Arial"/>
                <w:b/>
              </w:rPr>
            </w:pPr>
            <w:r>
              <w:rPr>
                <w:rFonts w:ascii="Arial" w:eastAsia="Arial" w:hAnsi="Arial" w:cs="Arial"/>
              </w:rPr>
              <w:t>Please attend to layout, spelling, punctuation and grammar. Address each of the component parts in the order they are listed in this response guidance. State which part you are responding to.</w:t>
            </w:r>
          </w:p>
          <w:p w14:paraId="60835732" w14:textId="77777777" w:rsidR="00901D18" w:rsidRDefault="007A748A">
            <w:pPr>
              <w:pBdr>
                <w:top w:val="nil"/>
                <w:left w:val="nil"/>
                <w:bottom w:val="nil"/>
                <w:right w:val="nil"/>
                <w:between w:val="nil"/>
              </w:pBd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29B4F567" w14:textId="77777777" w:rsidR="00901D18" w:rsidRDefault="00901D18">
            <w:pPr>
              <w:pBdr>
                <w:top w:val="nil"/>
                <w:left w:val="nil"/>
                <w:bottom w:val="nil"/>
                <w:right w:val="nil"/>
                <w:between w:val="nil"/>
              </w:pBdr>
              <w:ind w:left="57" w:right="57"/>
              <w:rPr>
                <w:rFonts w:ascii="Arial" w:eastAsia="Arial" w:hAnsi="Arial" w:cs="Arial"/>
              </w:rPr>
            </w:pPr>
          </w:p>
          <w:p w14:paraId="1E373AE6" w14:textId="77777777" w:rsidR="00901D18" w:rsidRDefault="007A748A">
            <w:pPr>
              <w:pBdr>
                <w:top w:val="nil"/>
                <w:left w:val="nil"/>
                <w:bottom w:val="nil"/>
                <w:right w:val="nil"/>
                <w:between w:val="nil"/>
              </w:pBdr>
              <w:ind w:left="57" w:right="57"/>
              <w:rPr>
                <w:rFonts w:ascii="Arial" w:eastAsia="Arial" w:hAnsi="Arial" w:cs="Arial"/>
              </w:rPr>
            </w:pPr>
            <w:r>
              <w:rPr>
                <w:rFonts w:ascii="Arial" w:eastAsia="Arial" w:hAnsi="Arial" w:cs="Arial"/>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14:paraId="47DB5229" w14:textId="77777777" w:rsidR="00901D18" w:rsidRDefault="00901D18">
            <w:pPr>
              <w:pBdr>
                <w:top w:val="nil"/>
                <w:left w:val="nil"/>
                <w:bottom w:val="nil"/>
                <w:right w:val="nil"/>
                <w:between w:val="nil"/>
              </w:pBdr>
              <w:ind w:left="57" w:right="57"/>
              <w:rPr>
                <w:rFonts w:ascii="Arial" w:eastAsia="Arial" w:hAnsi="Arial" w:cs="Arial"/>
              </w:rPr>
            </w:pPr>
          </w:p>
          <w:p w14:paraId="43EBC91C" w14:textId="77777777" w:rsidR="00901D18" w:rsidRDefault="007A748A">
            <w:pPr>
              <w:pBdr>
                <w:top w:val="nil"/>
                <w:left w:val="nil"/>
                <w:bottom w:val="nil"/>
                <w:right w:val="nil"/>
                <w:between w:val="nil"/>
              </w:pBd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2.3.2, 2.3.3, 2.3.4 and 2.3.5 each box has a character count of 2,000 characters.</w:t>
            </w:r>
            <w:r>
              <w:rPr>
                <w:rFonts w:ascii="Arial" w:eastAsia="Arial" w:hAnsi="Arial" w:cs="Arial"/>
                <w:b/>
              </w:rPr>
              <w:t xml:space="preserve"> </w:t>
            </w:r>
          </w:p>
        </w:tc>
      </w:tr>
      <w:tr w:rsidR="00901D18" w14:paraId="320C9849" w14:textId="77777777">
        <w:trPr>
          <w:trHeight w:val="567"/>
        </w:trPr>
        <w:tc>
          <w:tcPr>
            <w:tcW w:w="8755" w:type="dxa"/>
            <w:gridSpan w:val="2"/>
            <w:shd w:val="clear" w:color="auto" w:fill="FFFFCC"/>
            <w:vAlign w:val="center"/>
          </w:tcPr>
          <w:p w14:paraId="54CC05F0" w14:textId="77777777" w:rsidR="00901D18" w:rsidRDefault="007A748A">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901D18" w14:paraId="62062360" w14:textId="77777777">
        <w:tc>
          <w:tcPr>
            <w:tcW w:w="1888" w:type="dxa"/>
            <w:shd w:val="clear" w:color="auto" w:fill="FFFFCC"/>
          </w:tcPr>
          <w:p w14:paraId="283B0907" w14:textId="77777777"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14:paraId="7BD62995" w14:textId="77777777" w:rsidR="00901D18" w:rsidRDefault="007A748A">
            <w:pPr>
              <w:spacing w:before="120" w:after="120"/>
              <w:ind w:left="57" w:right="57"/>
              <w:rPr>
                <w:rFonts w:ascii="Arial" w:eastAsia="Arial" w:hAnsi="Arial" w:cs="Arial"/>
                <w:b/>
              </w:rPr>
            </w:pPr>
            <w:r>
              <w:rPr>
                <w:rFonts w:ascii="Arial" w:eastAsia="Arial" w:hAnsi="Arial" w:cs="Arial"/>
                <w:b/>
              </w:rPr>
              <w:t>Evaluation Criteria</w:t>
            </w:r>
          </w:p>
        </w:tc>
      </w:tr>
      <w:tr w:rsidR="00901D18" w14:paraId="705ACAA1" w14:textId="77777777">
        <w:trPr>
          <w:trHeight w:val="737"/>
        </w:trPr>
        <w:tc>
          <w:tcPr>
            <w:tcW w:w="1888" w:type="dxa"/>
            <w:shd w:val="clear" w:color="auto" w:fill="FFFFCC"/>
            <w:vAlign w:val="center"/>
          </w:tcPr>
          <w:p w14:paraId="20880998" w14:textId="77777777" w:rsidR="00901D18" w:rsidRDefault="007A748A">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14:paraId="1DE4DF64"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901D18" w14:paraId="04394A1B" w14:textId="77777777">
        <w:trPr>
          <w:trHeight w:val="737"/>
        </w:trPr>
        <w:tc>
          <w:tcPr>
            <w:tcW w:w="1888" w:type="dxa"/>
            <w:shd w:val="clear" w:color="auto" w:fill="FFFFCC"/>
            <w:vAlign w:val="center"/>
          </w:tcPr>
          <w:p w14:paraId="661C7161" w14:textId="77777777" w:rsidR="00901D18" w:rsidRDefault="007A748A">
            <w:pPr>
              <w:spacing w:before="120" w:after="120"/>
              <w:ind w:left="57" w:right="57"/>
              <w:jc w:val="center"/>
              <w:rPr>
                <w:rFonts w:ascii="Arial" w:eastAsia="Arial" w:hAnsi="Arial" w:cs="Arial"/>
                <w:b/>
              </w:rPr>
            </w:pPr>
            <w:r>
              <w:rPr>
                <w:rFonts w:ascii="Arial" w:eastAsia="Arial" w:hAnsi="Arial" w:cs="Arial"/>
                <w:b/>
              </w:rPr>
              <w:t>75</w:t>
            </w:r>
          </w:p>
        </w:tc>
        <w:tc>
          <w:tcPr>
            <w:tcW w:w="6867" w:type="dxa"/>
            <w:shd w:val="clear" w:color="auto" w:fill="FFFFCC"/>
            <w:vAlign w:val="center"/>
          </w:tcPr>
          <w:p w14:paraId="6C368FD8"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901D18" w14:paraId="234F6343" w14:textId="77777777">
        <w:trPr>
          <w:trHeight w:val="737"/>
        </w:trPr>
        <w:tc>
          <w:tcPr>
            <w:tcW w:w="1888" w:type="dxa"/>
            <w:shd w:val="clear" w:color="auto" w:fill="FFFFCC"/>
            <w:vAlign w:val="center"/>
          </w:tcPr>
          <w:p w14:paraId="24DCB25F" w14:textId="77777777" w:rsidR="00901D18" w:rsidRDefault="007A748A">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14:paraId="41B3A1B5"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901D18" w14:paraId="27C07842" w14:textId="77777777">
        <w:trPr>
          <w:trHeight w:val="737"/>
        </w:trPr>
        <w:tc>
          <w:tcPr>
            <w:tcW w:w="1888" w:type="dxa"/>
            <w:shd w:val="clear" w:color="auto" w:fill="FFFFCC"/>
            <w:vAlign w:val="center"/>
          </w:tcPr>
          <w:p w14:paraId="379FD842" w14:textId="77777777" w:rsidR="00901D18" w:rsidRDefault="007A748A">
            <w:pPr>
              <w:spacing w:before="120" w:after="120"/>
              <w:ind w:left="57" w:right="57"/>
              <w:jc w:val="center"/>
              <w:rPr>
                <w:rFonts w:ascii="Arial" w:eastAsia="Arial" w:hAnsi="Arial" w:cs="Arial"/>
                <w:b/>
              </w:rPr>
            </w:pPr>
            <w:r>
              <w:rPr>
                <w:rFonts w:ascii="Arial" w:eastAsia="Arial" w:hAnsi="Arial" w:cs="Arial"/>
                <w:b/>
              </w:rPr>
              <w:lastRenderedPageBreak/>
              <w:t>25</w:t>
            </w:r>
          </w:p>
        </w:tc>
        <w:tc>
          <w:tcPr>
            <w:tcW w:w="6867" w:type="dxa"/>
            <w:shd w:val="clear" w:color="auto" w:fill="FFFFCC"/>
            <w:vAlign w:val="center"/>
          </w:tcPr>
          <w:p w14:paraId="0A382A6E"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901D18" w14:paraId="444D022E" w14:textId="77777777">
        <w:tc>
          <w:tcPr>
            <w:tcW w:w="1888" w:type="dxa"/>
            <w:shd w:val="clear" w:color="auto" w:fill="FFFFCC"/>
            <w:vAlign w:val="center"/>
          </w:tcPr>
          <w:p w14:paraId="1DD23B98" w14:textId="77777777" w:rsidR="00901D18" w:rsidRDefault="007A748A">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14:paraId="2544F1DD" w14:textId="77777777" w:rsidR="00901D18" w:rsidRDefault="007A748A">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60FF753D" w14:textId="77777777" w:rsidR="00901D18" w:rsidRDefault="007A748A">
            <w:pPr>
              <w:ind w:left="57" w:right="57"/>
              <w:rPr>
                <w:rFonts w:ascii="Arial" w:eastAsia="Arial" w:hAnsi="Arial" w:cs="Arial"/>
              </w:rPr>
            </w:pPr>
            <w:r>
              <w:rPr>
                <w:rFonts w:ascii="Arial" w:eastAsia="Arial" w:hAnsi="Arial" w:cs="Arial"/>
              </w:rPr>
              <w:t>OR</w:t>
            </w:r>
          </w:p>
          <w:p w14:paraId="434189B7" w14:textId="77777777" w:rsidR="00901D18" w:rsidRDefault="007A748A">
            <w:pPr>
              <w:spacing w:after="120"/>
              <w:ind w:left="57" w:right="57"/>
              <w:rPr>
                <w:rFonts w:ascii="Arial" w:eastAsia="Arial" w:hAnsi="Arial" w:cs="Arial"/>
                <w:b/>
              </w:rPr>
            </w:pPr>
            <w:r>
              <w:rPr>
                <w:rFonts w:ascii="Arial" w:eastAsia="Arial" w:hAnsi="Arial" w:cs="Arial"/>
              </w:rPr>
              <w:t>A response has not been provided to this question.</w:t>
            </w:r>
          </w:p>
        </w:tc>
      </w:tr>
    </w:tbl>
    <w:p w14:paraId="59596A3D" w14:textId="77777777" w:rsidR="00901D18" w:rsidRDefault="00901D18">
      <w:pPr>
        <w:rPr>
          <w:rFonts w:ascii="Arial" w:eastAsia="Arial" w:hAnsi="Arial" w:cs="Arial"/>
          <w:i/>
        </w:rPr>
      </w:pPr>
    </w:p>
    <w:tbl>
      <w:tblPr>
        <w:tblStyle w:val="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901D18" w14:paraId="76BE4B76" w14:textId="7777777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64D8398" w14:textId="77777777" w:rsidR="00901D18" w:rsidRDefault="007A748A">
            <w:pPr>
              <w:spacing w:before="120" w:after="120"/>
              <w:ind w:left="57" w:right="57"/>
              <w:rPr>
                <w:rFonts w:ascii="Arial" w:eastAsia="Arial" w:hAnsi="Arial" w:cs="Arial"/>
                <w:b/>
              </w:rPr>
            </w:pPr>
            <w:r>
              <w:rPr>
                <w:rFonts w:ascii="Arial" w:eastAsia="Arial" w:hAnsi="Arial" w:cs="Arial"/>
                <w:b/>
              </w:rPr>
              <w:t xml:space="preserve">Section C - Technical questions </w:t>
            </w:r>
          </w:p>
        </w:tc>
      </w:tr>
      <w:tr w:rsidR="00901D18" w14:paraId="2FFFC569" w14:textId="7777777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D61E79F" w14:textId="77777777" w:rsidR="00901D18" w:rsidRDefault="007A748A">
            <w:pPr>
              <w:spacing w:before="120" w:after="120"/>
              <w:ind w:left="57" w:right="57"/>
              <w:rPr>
                <w:rFonts w:ascii="Arial" w:eastAsia="Arial" w:hAnsi="Arial" w:cs="Arial"/>
                <w:b/>
              </w:rPr>
            </w:pPr>
            <w:proofErr w:type="gramStart"/>
            <w:r>
              <w:rPr>
                <w:rFonts w:ascii="Arial" w:eastAsia="Arial" w:hAnsi="Arial" w:cs="Arial"/>
                <w:b/>
              </w:rPr>
              <w:t>2.4.1  Solution</w:t>
            </w:r>
            <w:proofErr w:type="gramEnd"/>
            <w:r>
              <w:rPr>
                <w:rFonts w:ascii="Arial" w:eastAsia="Arial" w:hAnsi="Arial" w:cs="Arial"/>
                <w:b/>
              </w:rPr>
              <w:t xml:space="preserve"> Support and Account Management</w:t>
            </w:r>
          </w:p>
        </w:tc>
      </w:tr>
      <w:tr w:rsidR="00901D18" w14:paraId="67361688" w14:textId="77777777">
        <w:tc>
          <w:tcPr>
            <w:tcW w:w="8755" w:type="dxa"/>
            <w:gridSpan w:val="2"/>
            <w:tcBorders>
              <w:top w:val="single" w:sz="4" w:space="0" w:color="000000"/>
              <w:left w:val="single" w:sz="4" w:space="0" w:color="000000"/>
              <w:bottom w:val="single" w:sz="4" w:space="0" w:color="000000"/>
              <w:right w:val="single" w:sz="4" w:space="0" w:color="000000"/>
            </w:tcBorders>
          </w:tcPr>
          <w:p w14:paraId="0245105C" w14:textId="77777777" w:rsidR="00901D18" w:rsidRDefault="007A748A">
            <w:pPr>
              <w:spacing w:before="240"/>
              <w:ind w:left="57" w:right="57"/>
              <w:rPr>
                <w:rFonts w:ascii="Arial" w:eastAsia="Arial" w:hAnsi="Arial" w:cs="Arial"/>
                <w:b/>
              </w:rPr>
            </w:pPr>
            <w:r>
              <w:rPr>
                <w:rFonts w:ascii="Arial" w:eastAsia="Arial" w:hAnsi="Arial" w:cs="Arial"/>
                <w:b/>
              </w:rPr>
              <w:t xml:space="preserve">2.4.1 Requirement: </w:t>
            </w:r>
          </w:p>
          <w:p w14:paraId="2E914A47" w14:textId="77777777" w:rsidR="00901D18" w:rsidRDefault="00901D18">
            <w:pPr>
              <w:ind w:left="57" w:right="57"/>
              <w:rPr>
                <w:rFonts w:ascii="Arial" w:eastAsia="Arial" w:hAnsi="Arial" w:cs="Arial"/>
              </w:rPr>
            </w:pPr>
          </w:p>
          <w:p w14:paraId="16DB49C2" w14:textId="77777777" w:rsidR="00901D18" w:rsidRDefault="007A748A">
            <w:pPr>
              <w:ind w:left="57" w:right="57"/>
              <w:rPr>
                <w:rFonts w:ascii="Arial" w:eastAsia="Arial" w:hAnsi="Arial" w:cs="Arial"/>
              </w:rPr>
            </w:pPr>
            <w:r>
              <w:rPr>
                <w:rFonts w:ascii="Arial" w:eastAsia="Arial" w:hAnsi="Arial" w:cs="Arial"/>
              </w:rPr>
              <w:t>Requirement: effective post-implementation support plays an important role in ensuring a solution achieves the intended business objective.</w:t>
            </w:r>
          </w:p>
          <w:p w14:paraId="75A95849" w14:textId="77777777" w:rsidR="00901D18" w:rsidRDefault="00901D18">
            <w:pPr>
              <w:ind w:left="57" w:right="57"/>
              <w:rPr>
                <w:rFonts w:ascii="Arial" w:eastAsia="Arial" w:hAnsi="Arial" w:cs="Arial"/>
              </w:rPr>
            </w:pPr>
          </w:p>
          <w:p w14:paraId="7CACED4A" w14:textId="77777777" w:rsidR="00901D18" w:rsidRDefault="007A748A">
            <w:pPr>
              <w:ind w:left="57" w:right="57"/>
              <w:rPr>
                <w:rFonts w:ascii="Arial" w:eastAsia="Arial" w:hAnsi="Arial" w:cs="Arial"/>
              </w:rPr>
            </w:pPr>
            <w:r>
              <w:rPr>
                <w:rFonts w:ascii="Arial" w:eastAsia="Arial" w:hAnsi="Arial" w:cs="Arial"/>
              </w:rPr>
              <w:t>Please demonstrate your organisation’s capabilities in relation to provision of support to Buyers once a solution is in operational use, as specified in Framework Schedule 1 Specification, paragraph 9.</w:t>
            </w:r>
          </w:p>
          <w:p w14:paraId="11182AFE" w14:textId="77777777" w:rsidR="00901D18" w:rsidRDefault="00901D18">
            <w:pPr>
              <w:spacing w:after="120"/>
              <w:ind w:right="57"/>
              <w:rPr>
                <w:rFonts w:ascii="Arial" w:eastAsia="Arial" w:hAnsi="Arial" w:cs="Arial"/>
                <w:strike/>
              </w:rPr>
            </w:pPr>
          </w:p>
        </w:tc>
      </w:tr>
      <w:tr w:rsidR="00901D18" w14:paraId="1C282E8F" w14:textId="7777777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10B4B74" w14:textId="77777777" w:rsidR="00901D18" w:rsidRDefault="007A748A">
            <w:pPr>
              <w:spacing w:before="120"/>
              <w:ind w:left="57" w:right="57"/>
              <w:jc w:val="both"/>
              <w:rPr>
                <w:rFonts w:ascii="Arial" w:eastAsia="Arial" w:hAnsi="Arial" w:cs="Arial"/>
                <w:b/>
              </w:rPr>
            </w:pPr>
            <w:r>
              <w:rPr>
                <w:rFonts w:ascii="Arial" w:eastAsia="Arial" w:hAnsi="Arial" w:cs="Arial"/>
                <w:b/>
              </w:rPr>
              <w:t xml:space="preserve">2.4.1 Response Guidance </w:t>
            </w:r>
          </w:p>
          <w:p w14:paraId="495A7822" w14:textId="77777777" w:rsidR="00901D18" w:rsidRDefault="00901D18">
            <w:pPr>
              <w:ind w:left="57" w:right="57"/>
              <w:jc w:val="both"/>
              <w:rPr>
                <w:rFonts w:ascii="Arial" w:eastAsia="Arial" w:hAnsi="Arial" w:cs="Arial"/>
                <w:b/>
              </w:rPr>
            </w:pPr>
          </w:p>
          <w:p w14:paraId="2EBF85C5" w14:textId="77777777" w:rsidR="00901D18" w:rsidRDefault="007A748A">
            <w:pPr>
              <w:ind w:left="57" w:right="57"/>
              <w:jc w:val="both"/>
              <w:rPr>
                <w:rFonts w:ascii="Arial" w:eastAsia="Arial" w:hAnsi="Arial" w:cs="Arial"/>
                <w:b/>
              </w:rPr>
            </w:pPr>
            <w:r>
              <w:rPr>
                <w:rFonts w:ascii="Arial" w:eastAsia="Arial" w:hAnsi="Arial" w:cs="Arial"/>
                <w:b/>
              </w:rPr>
              <w:t>All Bidders must answer this question.</w:t>
            </w:r>
          </w:p>
          <w:p w14:paraId="047BB31B" w14:textId="77777777" w:rsidR="00901D18" w:rsidRDefault="007A748A">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Suite.</w:t>
            </w:r>
          </w:p>
          <w:p w14:paraId="1892D2CD" w14:textId="77777777" w:rsidR="00901D18" w:rsidRDefault="007A748A">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14:paraId="53ADBA98" w14:textId="77777777" w:rsidR="00901D18" w:rsidRDefault="007A748A">
            <w:pPr>
              <w:numPr>
                <w:ilvl w:val="0"/>
                <w:numId w:val="13"/>
              </w:numPr>
              <w:tabs>
                <w:tab w:val="left" w:pos="1637"/>
              </w:tabs>
              <w:spacing w:after="120"/>
              <w:ind w:right="57"/>
              <w:jc w:val="both"/>
              <w:rPr>
                <w:rFonts w:ascii="Arial" w:eastAsia="Arial" w:hAnsi="Arial" w:cs="Arial"/>
              </w:rPr>
            </w:pPr>
            <w:r>
              <w:rPr>
                <w:rFonts w:ascii="Arial" w:eastAsia="Arial" w:hAnsi="Arial" w:cs="Arial"/>
              </w:rPr>
              <w:t xml:space="preserve">Provide an explanation of the support service you offer, including the service levels you offer as standard in order to ensure the solution(s) achieve the intended business objective. As specified in Framework Schedule 1 Specification paragraph 9.1.1 to 9.1.5 </w:t>
            </w:r>
          </w:p>
          <w:p w14:paraId="4ADC34EE" w14:textId="77777777" w:rsidR="00901D18" w:rsidRDefault="007A748A">
            <w:pPr>
              <w:numPr>
                <w:ilvl w:val="0"/>
                <w:numId w:val="13"/>
              </w:numPr>
              <w:tabs>
                <w:tab w:val="left" w:pos="1637"/>
              </w:tabs>
              <w:spacing w:after="120"/>
              <w:ind w:right="57"/>
              <w:jc w:val="both"/>
              <w:rPr>
                <w:rFonts w:ascii="Arial" w:eastAsia="Arial" w:hAnsi="Arial" w:cs="Arial"/>
              </w:rPr>
            </w:pPr>
            <w:r>
              <w:rPr>
                <w:rFonts w:ascii="Arial" w:eastAsia="Arial" w:hAnsi="Arial" w:cs="Arial"/>
              </w:rPr>
              <w:t xml:space="preserve">Demonstrate how you will effectively manage the level of resource dedicated to the provision of Buyer support to ensure their business objectives are met and the typical level of experience and expertise of the staff involved, and how you ensure they maintain their knowledge. As specified in Framework Schedule 1 Specification paragraph 9.1.1 to 9.1.5 </w:t>
            </w:r>
          </w:p>
          <w:p w14:paraId="7CE774E2" w14:textId="77777777" w:rsidR="00901D18" w:rsidRDefault="007A748A">
            <w:pPr>
              <w:numPr>
                <w:ilvl w:val="0"/>
                <w:numId w:val="13"/>
              </w:numPr>
              <w:tabs>
                <w:tab w:val="left" w:pos="1637"/>
              </w:tabs>
              <w:spacing w:after="120"/>
              <w:ind w:right="57"/>
              <w:jc w:val="both"/>
              <w:rPr>
                <w:rFonts w:ascii="Arial" w:eastAsia="Arial" w:hAnsi="Arial" w:cs="Arial"/>
              </w:rPr>
            </w:pPr>
            <w:r>
              <w:rPr>
                <w:rFonts w:ascii="Arial" w:eastAsia="Arial" w:hAnsi="Arial" w:cs="Arial"/>
              </w:rPr>
              <w:t>Demonstrate how you will, in order to aid continuous improvement, undertake lessons learnt in relation to issues arising in a product support context post-implementation are shared. As specified in Framework Schedule 1 Specification paragraph 9.1.1 to 9.1.5.</w:t>
            </w:r>
          </w:p>
          <w:p w14:paraId="567C0DEB" w14:textId="77777777" w:rsidR="00901D18" w:rsidRDefault="007A748A">
            <w:pPr>
              <w:numPr>
                <w:ilvl w:val="0"/>
                <w:numId w:val="13"/>
              </w:numPr>
              <w:tabs>
                <w:tab w:val="left" w:pos="1637"/>
              </w:tabs>
              <w:spacing w:after="120"/>
              <w:ind w:right="57"/>
              <w:jc w:val="both"/>
              <w:rPr>
                <w:rFonts w:ascii="Arial" w:eastAsia="Arial" w:hAnsi="Arial" w:cs="Arial"/>
              </w:rPr>
            </w:pPr>
            <w:r>
              <w:rPr>
                <w:rFonts w:ascii="Arial" w:eastAsia="Arial" w:hAnsi="Arial" w:cs="Arial"/>
              </w:rPr>
              <w:t>As a result of lessons learnt demonstrate how you will implement continuous improvements in order to improve your service to buyers throughout the lifetime of the Framework Agreement. As specified in Framework Schedule 1 Specification paragraph 9.1.1 to 9.1.5.</w:t>
            </w:r>
          </w:p>
          <w:p w14:paraId="702EC81C" w14:textId="77777777" w:rsidR="00901D18" w:rsidRDefault="007A748A">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DBFCEE9" w14:textId="77777777" w:rsidR="00901D18" w:rsidRDefault="00901D18">
            <w:pPr>
              <w:ind w:left="57" w:right="57"/>
              <w:rPr>
                <w:rFonts w:ascii="Arial" w:eastAsia="Arial" w:hAnsi="Arial" w:cs="Arial"/>
              </w:rPr>
            </w:pPr>
          </w:p>
          <w:p w14:paraId="52719A7C" w14:textId="77777777" w:rsidR="00901D18" w:rsidRDefault="007A748A">
            <w:pPr>
              <w:spacing w:after="120"/>
              <w:ind w:left="57" w:right="57"/>
              <w:rPr>
                <w:rFonts w:ascii="Arial" w:eastAsia="Arial" w:hAnsi="Arial" w:cs="Arial"/>
                <w:b/>
              </w:rPr>
            </w:pPr>
            <w:r>
              <w:rPr>
                <w:rFonts w:ascii="Arial" w:eastAsia="Arial" w:hAnsi="Arial" w:cs="Arial"/>
              </w:rPr>
              <w:lastRenderedPageBreak/>
              <w:t>Please attend to layout, spelling, punctuation and grammar. Address each of the component parts in the order they are listed in this response guidance. State which part you are responding to.</w:t>
            </w:r>
          </w:p>
          <w:p w14:paraId="6B4058B7" w14:textId="77777777" w:rsidR="00901D18" w:rsidRDefault="007A748A">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1E98643C" w14:textId="77777777" w:rsidR="00901D18" w:rsidRDefault="00901D18">
            <w:pPr>
              <w:ind w:left="57" w:right="57"/>
              <w:rPr>
                <w:rFonts w:ascii="Arial" w:eastAsia="Arial" w:hAnsi="Arial" w:cs="Arial"/>
              </w:rPr>
            </w:pPr>
          </w:p>
          <w:p w14:paraId="574A2019" w14:textId="77777777" w:rsidR="00901D18" w:rsidRDefault="007A748A">
            <w:pPr>
              <w:ind w:left="57" w:right="57"/>
              <w:rPr>
                <w:rFonts w:ascii="Arial" w:eastAsia="Arial" w:hAnsi="Arial" w:cs="Arial"/>
              </w:rPr>
            </w:pPr>
            <w:r>
              <w:rPr>
                <w:rFonts w:ascii="Arial" w:eastAsia="Arial" w:hAnsi="Arial" w:cs="Arial"/>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14:paraId="51BE31CD" w14:textId="77777777" w:rsidR="00901D18" w:rsidRDefault="00901D18">
            <w:pPr>
              <w:ind w:left="57" w:right="57"/>
              <w:rPr>
                <w:rFonts w:ascii="Arial" w:eastAsia="Arial" w:hAnsi="Arial" w:cs="Arial"/>
              </w:rPr>
            </w:pPr>
          </w:p>
          <w:p w14:paraId="088973B2" w14:textId="77777777" w:rsidR="00901D18" w:rsidRDefault="007A748A">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2.4.2, 2.4.3, 2.4.4 and 2.4.5 each box has a character count of 2,000 characters.</w:t>
            </w:r>
            <w:r>
              <w:rPr>
                <w:rFonts w:ascii="Arial" w:eastAsia="Arial" w:hAnsi="Arial" w:cs="Arial"/>
                <w:b/>
              </w:rPr>
              <w:t xml:space="preserve"> </w:t>
            </w:r>
          </w:p>
        </w:tc>
      </w:tr>
      <w:tr w:rsidR="00901D18" w14:paraId="2357CF51" w14:textId="77777777">
        <w:trPr>
          <w:trHeight w:val="567"/>
        </w:trPr>
        <w:tc>
          <w:tcPr>
            <w:tcW w:w="8755" w:type="dxa"/>
            <w:gridSpan w:val="2"/>
            <w:shd w:val="clear" w:color="auto" w:fill="FFFFCC"/>
            <w:vAlign w:val="center"/>
          </w:tcPr>
          <w:p w14:paraId="4C8EF4F2" w14:textId="77777777" w:rsidR="00901D18" w:rsidRDefault="007A748A">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901D18" w14:paraId="294A8139" w14:textId="77777777">
        <w:tc>
          <w:tcPr>
            <w:tcW w:w="1888" w:type="dxa"/>
            <w:shd w:val="clear" w:color="auto" w:fill="FFFFCC"/>
          </w:tcPr>
          <w:p w14:paraId="7AB92360" w14:textId="77777777"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14:paraId="2B8F089F" w14:textId="77777777" w:rsidR="00901D18" w:rsidRDefault="007A748A">
            <w:pPr>
              <w:spacing w:before="120" w:after="120"/>
              <w:ind w:left="57" w:right="57"/>
              <w:rPr>
                <w:rFonts w:ascii="Arial" w:eastAsia="Arial" w:hAnsi="Arial" w:cs="Arial"/>
                <w:b/>
              </w:rPr>
            </w:pPr>
            <w:r>
              <w:rPr>
                <w:rFonts w:ascii="Arial" w:eastAsia="Arial" w:hAnsi="Arial" w:cs="Arial"/>
                <w:b/>
              </w:rPr>
              <w:t>Evaluation Criteria</w:t>
            </w:r>
          </w:p>
        </w:tc>
      </w:tr>
      <w:tr w:rsidR="00901D18" w14:paraId="6E5B4074" w14:textId="77777777">
        <w:trPr>
          <w:trHeight w:val="737"/>
        </w:trPr>
        <w:tc>
          <w:tcPr>
            <w:tcW w:w="1888" w:type="dxa"/>
            <w:shd w:val="clear" w:color="auto" w:fill="FFFFCC"/>
            <w:vAlign w:val="center"/>
          </w:tcPr>
          <w:p w14:paraId="2A4C29CC" w14:textId="77777777" w:rsidR="00901D18" w:rsidRDefault="007A748A">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14:paraId="46EC3287"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901D18" w14:paraId="78A17A24" w14:textId="77777777">
        <w:trPr>
          <w:trHeight w:val="737"/>
        </w:trPr>
        <w:tc>
          <w:tcPr>
            <w:tcW w:w="1888" w:type="dxa"/>
            <w:shd w:val="clear" w:color="auto" w:fill="FFFFCC"/>
            <w:vAlign w:val="center"/>
          </w:tcPr>
          <w:p w14:paraId="3DC4930F" w14:textId="77777777" w:rsidR="00901D18" w:rsidRDefault="007A748A">
            <w:pPr>
              <w:spacing w:before="120" w:after="120"/>
              <w:ind w:left="57" w:right="57"/>
              <w:jc w:val="center"/>
              <w:rPr>
                <w:rFonts w:ascii="Arial" w:eastAsia="Arial" w:hAnsi="Arial" w:cs="Arial"/>
                <w:b/>
              </w:rPr>
            </w:pPr>
            <w:r>
              <w:rPr>
                <w:rFonts w:ascii="Arial" w:eastAsia="Arial" w:hAnsi="Arial" w:cs="Arial"/>
                <w:b/>
              </w:rPr>
              <w:t>75</w:t>
            </w:r>
          </w:p>
        </w:tc>
        <w:tc>
          <w:tcPr>
            <w:tcW w:w="6867" w:type="dxa"/>
            <w:shd w:val="clear" w:color="auto" w:fill="FFFFCC"/>
            <w:vAlign w:val="center"/>
          </w:tcPr>
          <w:p w14:paraId="394A7619"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901D18" w14:paraId="789546CC" w14:textId="77777777">
        <w:trPr>
          <w:trHeight w:val="737"/>
        </w:trPr>
        <w:tc>
          <w:tcPr>
            <w:tcW w:w="1888" w:type="dxa"/>
            <w:shd w:val="clear" w:color="auto" w:fill="FFFFCC"/>
            <w:vAlign w:val="center"/>
          </w:tcPr>
          <w:p w14:paraId="65D7A7D8" w14:textId="77777777" w:rsidR="00901D18" w:rsidRDefault="007A748A">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14:paraId="1D4EF18C"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901D18" w14:paraId="2FF3632D" w14:textId="77777777">
        <w:trPr>
          <w:trHeight w:val="737"/>
        </w:trPr>
        <w:tc>
          <w:tcPr>
            <w:tcW w:w="1888" w:type="dxa"/>
            <w:shd w:val="clear" w:color="auto" w:fill="FFFFCC"/>
            <w:vAlign w:val="center"/>
          </w:tcPr>
          <w:p w14:paraId="11C9F021" w14:textId="77777777" w:rsidR="00901D18" w:rsidRDefault="007A748A">
            <w:pPr>
              <w:spacing w:before="120" w:after="120"/>
              <w:ind w:left="57" w:right="57"/>
              <w:jc w:val="center"/>
              <w:rPr>
                <w:rFonts w:ascii="Arial" w:eastAsia="Arial" w:hAnsi="Arial" w:cs="Arial"/>
                <w:b/>
              </w:rPr>
            </w:pPr>
            <w:r>
              <w:rPr>
                <w:rFonts w:ascii="Arial" w:eastAsia="Arial" w:hAnsi="Arial" w:cs="Arial"/>
                <w:b/>
              </w:rPr>
              <w:t>25</w:t>
            </w:r>
          </w:p>
        </w:tc>
        <w:tc>
          <w:tcPr>
            <w:tcW w:w="6867" w:type="dxa"/>
            <w:shd w:val="clear" w:color="auto" w:fill="FFFFCC"/>
            <w:vAlign w:val="center"/>
          </w:tcPr>
          <w:p w14:paraId="0B0DEABF"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901D18" w14:paraId="4375BCBC" w14:textId="77777777">
        <w:tc>
          <w:tcPr>
            <w:tcW w:w="1888" w:type="dxa"/>
            <w:shd w:val="clear" w:color="auto" w:fill="FFFFCC"/>
            <w:vAlign w:val="center"/>
          </w:tcPr>
          <w:p w14:paraId="27307B42" w14:textId="77777777" w:rsidR="00901D18" w:rsidRDefault="007A748A">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14:paraId="09F55883" w14:textId="77777777" w:rsidR="00901D18" w:rsidRDefault="007A748A">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245162A6" w14:textId="77777777" w:rsidR="00901D18" w:rsidRDefault="007A748A">
            <w:pPr>
              <w:ind w:left="57" w:right="57"/>
              <w:rPr>
                <w:rFonts w:ascii="Arial" w:eastAsia="Arial" w:hAnsi="Arial" w:cs="Arial"/>
              </w:rPr>
            </w:pPr>
            <w:r>
              <w:rPr>
                <w:rFonts w:ascii="Arial" w:eastAsia="Arial" w:hAnsi="Arial" w:cs="Arial"/>
              </w:rPr>
              <w:t>OR</w:t>
            </w:r>
          </w:p>
          <w:p w14:paraId="6142319A" w14:textId="77777777" w:rsidR="00901D18" w:rsidRDefault="007A748A">
            <w:pPr>
              <w:spacing w:after="120"/>
              <w:ind w:left="57" w:right="57"/>
              <w:rPr>
                <w:rFonts w:ascii="Arial" w:eastAsia="Arial" w:hAnsi="Arial" w:cs="Arial"/>
                <w:b/>
              </w:rPr>
            </w:pPr>
            <w:r>
              <w:rPr>
                <w:rFonts w:ascii="Arial" w:eastAsia="Arial" w:hAnsi="Arial" w:cs="Arial"/>
              </w:rPr>
              <w:t>A response has not been provided to this question.</w:t>
            </w:r>
          </w:p>
        </w:tc>
      </w:tr>
    </w:tbl>
    <w:p w14:paraId="16D63F55" w14:textId="77777777" w:rsidR="00901D18" w:rsidRDefault="00901D18"/>
    <w:tbl>
      <w:tblPr>
        <w:tblStyle w:val="7"/>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901D18" w14:paraId="56D20ECC" w14:textId="7777777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4485AD9" w14:textId="77777777" w:rsidR="00901D18" w:rsidRDefault="007A748A">
            <w:pPr>
              <w:spacing w:before="120" w:after="120"/>
              <w:ind w:left="57" w:right="57"/>
              <w:rPr>
                <w:rFonts w:ascii="Arial" w:eastAsia="Arial" w:hAnsi="Arial" w:cs="Arial"/>
                <w:b/>
              </w:rPr>
            </w:pPr>
            <w:r>
              <w:rPr>
                <w:rFonts w:ascii="Arial" w:eastAsia="Arial" w:hAnsi="Arial" w:cs="Arial"/>
                <w:b/>
              </w:rPr>
              <w:t xml:space="preserve">Section C - Technical questions </w:t>
            </w:r>
          </w:p>
        </w:tc>
      </w:tr>
      <w:tr w:rsidR="00901D18" w14:paraId="1E8648A8" w14:textId="77777777">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38E8B63" w14:textId="77777777" w:rsidR="00901D18" w:rsidRDefault="007A748A">
            <w:pPr>
              <w:spacing w:before="120" w:after="120"/>
              <w:ind w:left="57" w:right="57"/>
              <w:rPr>
                <w:rFonts w:ascii="Arial" w:eastAsia="Arial" w:hAnsi="Arial" w:cs="Arial"/>
                <w:b/>
              </w:rPr>
            </w:pPr>
            <w:proofErr w:type="gramStart"/>
            <w:r>
              <w:rPr>
                <w:rFonts w:ascii="Arial" w:eastAsia="Arial" w:hAnsi="Arial" w:cs="Arial"/>
                <w:b/>
              </w:rPr>
              <w:t>2.5.1  Security</w:t>
            </w:r>
            <w:proofErr w:type="gramEnd"/>
            <w:r>
              <w:rPr>
                <w:rFonts w:ascii="Arial" w:eastAsia="Arial" w:hAnsi="Arial" w:cs="Arial"/>
                <w:b/>
              </w:rPr>
              <w:t xml:space="preserve"> </w:t>
            </w:r>
          </w:p>
        </w:tc>
      </w:tr>
      <w:tr w:rsidR="00901D18" w14:paraId="42165ADE" w14:textId="77777777">
        <w:tc>
          <w:tcPr>
            <w:tcW w:w="8755" w:type="dxa"/>
            <w:gridSpan w:val="2"/>
            <w:tcBorders>
              <w:top w:val="single" w:sz="4" w:space="0" w:color="000000"/>
              <w:left w:val="single" w:sz="4" w:space="0" w:color="000000"/>
              <w:bottom w:val="single" w:sz="4" w:space="0" w:color="000000"/>
              <w:right w:val="single" w:sz="4" w:space="0" w:color="000000"/>
            </w:tcBorders>
          </w:tcPr>
          <w:p w14:paraId="209E19E5" w14:textId="77777777" w:rsidR="00901D18" w:rsidRDefault="007A748A">
            <w:pPr>
              <w:spacing w:before="240"/>
              <w:ind w:left="57" w:right="57"/>
              <w:rPr>
                <w:rFonts w:ascii="Arial" w:eastAsia="Arial" w:hAnsi="Arial" w:cs="Arial"/>
                <w:b/>
              </w:rPr>
            </w:pPr>
            <w:r>
              <w:rPr>
                <w:rFonts w:ascii="Arial" w:eastAsia="Arial" w:hAnsi="Arial" w:cs="Arial"/>
                <w:b/>
              </w:rPr>
              <w:t xml:space="preserve">2.5.1 Requirement: </w:t>
            </w:r>
          </w:p>
          <w:p w14:paraId="6C5416E4" w14:textId="77777777" w:rsidR="00901D18" w:rsidRDefault="00901D18">
            <w:pPr>
              <w:ind w:left="57" w:right="57"/>
              <w:rPr>
                <w:rFonts w:ascii="Arial" w:eastAsia="Arial" w:hAnsi="Arial" w:cs="Arial"/>
              </w:rPr>
            </w:pPr>
          </w:p>
          <w:p w14:paraId="70FF2B93" w14:textId="77777777" w:rsidR="00901D18" w:rsidRDefault="007A748A">
            <w:pPr>
              <w:ind w:left="57" w:right="57"/>
              <w:rPr>
                <w:rFonts w:ascii="Arial" w:eastAsia="Arial" w:hAnsi="Arial" w:cs="Arial"/>
              </w:rPr>
            </w:pPr>
            <w:r>
              <w:rPr>
                <w:rFonts w:ascii="Arial" w:eastAsia="Arial" w:hAnsi="Arial" w:cs="Arial"/>
              </w:rPr>
              <w:t>CCS requires you to demonstrate how you proactively design and manage the security of your organisation whilst providing the Deliverables under a Framework Call Off Contract as specified in Framework Schedule 1 Specification paragraph 6.</w:t>
            </w:r>
          </w:p>
          <w:p w14:paraId="0837A542" w14:textId="77777777" w:rsidR="00901D18" w:rsidRDefault="00901D18">
            <w:pPr>
              <w:ind w:left="57" w:right="57"/>
              <w:rPr>
                <w:rFonts w:ascii="Arial" w:eastAsia="Arial" w:hAnsi="Arial" w:cs="Arial"/>
              </w:rPr>
            </w:pPr>
          </w:p>
          <w:p w14:paraId="59CB9C62" w14:textId="77777777" w:rsidR="00901D18" w:rsidRDefault="007A748A">
            <w:pPr>
              <w:ind w:left="57" w:right="57"/>
              <w:rPr>
                <w:rFonts w:ascii="Arial" w:eastAsia="Arial" w:hAnsi="Arial" w:cs="Arial"/>
              </w:rPr>
            </w:pPr>
            <w:r>
              <w:rPr>
                <w:rFonts w:ascii="Arial" w:eastAsia="Arial" w:hAnsi="Arial" w:cs="Arial"/>
              </w:rPr>
              <w:t xml:space="preserve">Please demonstrate how you will ensure effective staff and facilities security throughout the lifetime of the Framework Contract and any Call Off Contracts in line with the Government Security Policy Framework: </w:t>
            </w:r>
            <w:hyperlink r:id="rId10">
              <w:r>
                <w:rPr>
                  <w:rFonts w:ascii="Arial" w:eastAsia="Arial" w:hAnsi="Arial" w:cs="Arial"/>
                  <w:color w:val="1155CC"/>
                  <w:u w:val="single"/>
                </w:rPr>
                <w:t>(https://www.gov.uk/government/publications/security-policy-framework)</w:t>
              </w:r>
            </w:hyperlink>
            <w:r>
              <w:rPr>
                <w:rFonts w:ascii="Arial" w:eastAsia="Arial" w:hAnsi="Arial" w:cs="Arial"/>
              </w:rPr>
              <w:t xml:space="preserve">. </w:t>
            </w:r>
          </w:p>
          <w:p w14:paraId="733B3969" w14:textId="77777777" w:rsidR="00901D18" w:rsidRDefault="00901D18">
            <w:pPr>
              <w:spacing w:after="120"/>
              <w:ind w:right="57"/>
              <w:rPr>
                <w:rFonts w:ascii="Arial" w:eastAsia="Arial" w:hAnsi="Arial" w:cs="Arial"/>
                <w:strike/>
              </w:rPr>
            </w:pPr>
          </w:p>
        </w:tc>
      </w:tr>
      <w:tr w:rsidR="00901D18" w14:paraId="694E9D52" w14:textId="77777777">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EA8DBE0" w14:textId="77777777" w:rsidR="00901D18" w:rsidRDefault="007A748A">
            <w:pPr>
              <w:spacing w:before="120"/>
              <w:ind w:left="57" w:right="57"/>
              <w:jc w:val="both"/>
              <w:rPr>
                <w:rFonts w:ascii="Arial" w:eastAsia="Arial" w:hAnsi="Arial" w:cs="Arial"/>
                <w:b/>
              </w:rPr>
            </w:pPr>
            <w:r>
              <w:rPr>
                <w:rFonts w:ascii="Arial" w:eastAsia="Arial" w:hAnsi="Arial" w:cs="Arial"/>
                <w:b/>
              </w:rPr>
              <w:lastRenderedPageBreak/>
              <w:t xml:space="preserve">2.5.1 Response Guidance </w:t>
            </w:r>
          </w:p>
          <w:p w14:paraId="5F08096C" w14:textId="77777777" w:rsidR="00901D18" w:rsidRDefault="00901D18">
            <w:pPr>
              <w:ind w:left="57" w:right="57"/>
              <w:jc w:val="both"/>
              <w:rPr>
                <w:rFonts w:ascii="Arial" w:eastAsia="Arial" w:hAnsi="Arial" w:cs="Arial"/>
                <w:b/>
              </w:rPr>
            </w:pPr>
          </w:p>
          <w:p w14:paraId="525E678C" w14:textId="77777777" w:rsidR="00901D18" w:rsidRDefault="007A748A">
            <w:pPr>
              <w:ind w:left="57" w:right="57"/>
              <w:jc w:val="both"/>
              <w:rPr>
                <w:rFonts w:ascii="Arial" w:eastAsia="Arial" w:hAnsi="Arial" w:cs="Arial"/>
                <w:b/>
              </w:rPr>
            </w:pPr>
            <w:r>
              <w:rPr>
                <w:rFonts w:ascii="Arial" w:eastAsia="Arial" w:hAnsi="Arial" w:cs="Arial"/>
                <w:b/>
              </w:rPr>
              <w:t>All Bidders must answer this question.</w:t>
            </w:r>
          </w:p>
          <w:p w14:paraId="0AB7549B" w14:textId="77777777" w:rsidR="00901D18" w:rsidRDefault="007A748A">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Suite.</w:t>
            </w:r>
          </w:p>
          <w:p w14:paraId="3635839E" w14:textId="77777777" w:rsidR="00901D18" w:rsidRDefault="007A748A">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14:paraId="3E071EEA" w14:textId="77777777" w:rsidR="00901D18" w:rsidRDefault="007A748A">
            <w:pPr>
              <w:numPr>
                <w:ilvl w:val="0"/>
                <w:numId w:val="10"/>
              </w:numPr>
              <w:tabs>
                <w:tab w:val="left" w:pos="1637"/>
              </w:tabs>
              <w:spacing w:after="120"/>
              <w:ind w:right="57"/>
              <w:jc w:val="both"/>
              <w:rPr>
                <w:rFonts w:ascii="Arial" w:eastAsia="Arial" w:hAnsi="Arial" w:cs="Arial"/>
              </w:rPr>
            </w:pPr>
            <w:r>
              <w:rPr>
                <w:rFonts w:ascii="Arial" w:eastAsia="Arial" w:hAnsi="Arial" w:cs="Arial"/>
              </w:rPr>
              <w:t>Demonstrate how you will identify security threats and vulnerabilities and implement appropriate controls, including your process for effectively monitoring compliance. As specified in Framework Schedule 1 Specification paragraphs 6.1.1, 6.1.2, 6.1.3 and 6.1.4.</w:t>
            </w:r>
          </w:p>
          <w:p w14:paraId="3239BAAB" w14:textId="77777777" w:rsidR="00901D18" w:rsidRDefault="007A748A">
            <w:pPr>
              <w:numPr>
                <w:ilvl w:val="0"/>
                <w:numId w:val="10"/>
              </w:numPr>
              <w:tabs>
                <w:tab w:val="left" w:pos="1637"/>
              </w:tabs>
              <w:spacing w:after="120"/>
              <w:ind w:right="57"/>
              <w:jc w:val="both"/>
              <w:rPr>
                <w:rFonts w:ascii="Arial" w:eastAsia="Arial" w:hAnsi="Arial" w:cs="Arial"/>
              </w:rPr>
            </w:pPr>
            <w:r>
              <w:rPr>
                <w:rFonts w:ascii="Arial" w:eastAsia="Arial" w:hAnsi="Arial" w:cs="Arial"/>
              </w:rPr>
              <w:t>Demonstrate how you will ensure that accountability for Security Risk Management is driven at board level and your processes for ensuring that action is taken when issues occur. As specified in Framework Schedule 1 Specification paragraphs 6.1.1, 6.1.2 and 6.1.4.</w:t>
            </w:r>
          </w:p>
          <w:p w14:paraId="6BBB0CC8" w14:textId="633CF7B3" w:rsidR="00901D18" w:rsidRDefault="007A748A">
            <w:pPr>
              <w:numPr>
                <w:ilvl w:val="0"/>
                <w:numId w:val="10"/>
              </w:numPr>
              <w:tabs>
                <w:tab w:val="left" w:pos="1637"/>
              </w:tabs>
              <w:spacing w:after="120"/>
              <w:ind w:right="57"/>
              <w:jc w:val="both"/>
              <w:rPr>
                <w:rFonts w:ascii="Arial" w:eastAsia="Arial" w:hAnsi="Arial" w:cs="Arial"/>
              </w:rPr>
            </w:pPr>
            <w:r>
              <w:rPr>
                <w:rFonts w:ascii="Arial" w:eastAsia="Arial" w:hAnsi="Arial" w:cs="Arial"/>
              </w:rPr>
              <w:t>Demonstrate how you will</w:t>
            </w:r>
            <w:r>
              <w:rPr>
                <w:rFonts w:ascii="Arial" w:eastAsia="Arial" w:hAnsi="Arial" w:cs="Arial"/>
                <w:color w:val="444746"/>
              </w:rPr>
              <w:t xml:space="preserve"> </w:t>
            </w:r>
            <w:r>
              <w:rPr>
                <w:rFonts w:ascii="Arial" w:eastAsia="Arial" w:hAnsi="Arial" w:cs="Arial"/>
              </w:rPr>
              <w:t>ensure that Security Management is part of your culture and that ALL relevant staff have appropriate awareness and training relating to the Government Security Policy Framework and how relevant staff will be identified.</w:t>
            </w:r>
            <w:r w:rsidR="007138B1">
              <w:rPr>
                <w:rFonts w:ascii="Arial" w:eastAsia="Arial" w:hAnsi="Arial" w:cs="Arial"/>
              </w:rPr>
              <w:t xml:space="preserve"> </w:t>
            </w:r>
            <w:r>
              <w:rPr>
                <w:rFonts w:ascii="Arial" w:eastAsia="Arial" w:hAnsi="Arial" w:cs="Arial"/>
              </w:rPr>
              <w:t>As specified in Framework Schedule 1 Specification paragraphs 6.1.3 and 6.1.4.</w:t>
            </w:r>
          </w:p>
          <w:p w14:paraId="01E64C9F" w14:textId="34F7852A" w:rsidR="00901D18" w:rsidRDefault="007A748A">
            <w:pPr>
              <w:numPr>
                <w:ilvl w:val="0"/>
                <w:numId w:val="10"/>
              </w:numPr>
              <w:tabs>
                <w:tab w:val="left" w:pos="1637"/>
              </w:tabs>
              <w:spacing w:after="120"/>
              <w:ind w:right="57"/>
              <w:jc w:val="both"/>
              <w:rPr>
                <w:rFonts w:ascii="Arial" w:eastAsia="Arial" w:hAnsi="Arial" w:cs="Arial"/>
              </w:rPr>
            </w:pPr>
            <w:r>
              <w:rPr>
                <w:rFonts w:ascii="Arial" w:eastAsia="Arial" w:hAnsi="Arial" w:cs="Arial"/>
              </w:rPr>
              <w:t>Demonstrate the processes you will use for staff clearing/vetting systems when required, including how you will ensure HR and security policies are aligned and how you will evaluate areas of risk and the corresponding levels of vetting in buyers’ required timescales.</w:t>
            </w:r>
            <w:r w:rsidR="007138B1">
              <w:rPr>
                <w:rFonts w:ascii="Arial" w:eastAsia="Arial" w:hAnsi="Arial" w:cs="Arial"/>
              </w:rPr>
              <w:t xml:space="preserve"> </w:t>
            </w:r>
            <w:r>
              <w:rPr>
                <w:rFonts w:ascii="Arial" w:eastAsia="Arial" w:hAnsi="Arial" w:cs="Arial"/>
              </w:rPr>
              <w:t>As specified in Framework Schedule 1 Specification paragraph 6.1.6.</w:t>
            </w:r>
          </w:p>
          <w:p w14:paraId="7B161BE4" w14:textId="77777777" w:rsidR="00901D18" w:rsidRDefault="007A748A">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1A38F983" w14:textId="77777777" w:rsidR="00901D18" w:rsidRDefault="00901D18">
            <w:pPr>
              <w:ind w:left="57" w:right="57"/>
              <w:rPr>
                <w:rFonts w:ascii="Arial" w:eastAsia="Arial" w:hAnsi="Arial" w:cs="Arial"/>
              </w:rPr>
            </w:pPr>
          </w:p>
          <w:p w14:paraId="16C8CE90" w14:textId="77777777" w:rsidR="00901D18" w:rsidRDefault="007A748A">
            <w:pPr>
              <w:spacing w:after="120"/>
              <w:ind w:left="57" w:right="57"/>
              <w:rPr>
                <w:rFonts w:ascii="Arial" w:eastAsia="Arial" w:hAnsi="Arial" w:cs="Arial"/>
                <w:b/>
              </w:rPr>
            </w:pPr>
            <w:r>
              <w:rPr>
                <w:rFonts w:ascii="Arial" w:eastAsia="Arial" w:hAnsi="Arial" w:cs="Arial"/>
              </w:rPr>
              <w:t>Please attend to layout, spelling, punctuation and grammar. Address each of the component parts in the order they are listed in this response guidance. State which part you are responding to.</w:t>
            </w:r>
          </w:p>
          <w:p w14:paraId="30A93817" w14:textId="77777777" w:rsidR="00901D18" w:rsidRDefault="007A748A">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6D992A9" w14:textId="77777777" w:rsidR="00901D18" w:rsidRDefault="00901D18">
            <w:pPr>
              <w:ind w:left="57" w:right="57"/>
              <w:rPr>
                <w:rFonts w:ascii="Arial" w:eastAsia="Arial" w:hAnsi="Arial" w:cs="Arial"/>
              </w:rPr>
            </w:pPr>
          </w:p>
          <w:p w14:paraId="43DC4219" w14:textId="77777777" w:rsidR="00901D18" w:rsidRDefault="007A748A">
            <w:pPr>
              <w:ind w:left="57" w:right="57"/>
              <w:rPr>
                <w:rFonts w:ascii="Arial" w:eastAsia="Arial" w:hAnsi="Arial" w:cs="Arial"/>
              </w:rPr>
            </w:pPr>
            <w:r>
              <w:rPr>
                <w:rFonts w:ascii="Arial" w:eastAsia="Arial" w:hAnsi="Arial" w:cs="Arial"/>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14:paraId="73E097B7" w14:textId="77777777" w:rsidR="00901D18" w:rsidRDefault="00901D18">
            <w:pPr>
              <w:ind w:left="57" w:right="57"/>
              <w:rPr>
                <w:rFonts w:ascii="Arial" w:eastAsia="Arial" w:hAnsi="Arial" w:cs="Arial"/>
              </w:rPr>
            </w:pPr>
          </w:p>
          <w:p w14:paraId="0A293122" w14:textId="77777777" w:rsidR="00901D18" w:rsidRDefault="007A748A">
            <w:pPr>
              <w:spacing w:after="120"/>
              <w:ind w:left="57" w:right="57"/>
              <w:rPr>
                <w:rFonts w:ascii="Arial" w:eastAsia="Arial" w:hAnsi="Arial" w:cs="Arial"/>
                <w:b/>
              </w:rPr>
            </w:pPr>
            <w:bookmarkStart w:id="17" w:name="_heading=h.1ksv4uv" w:colFirst="0" w:colLast="0"/>
            <w:bookmarkEnd w:id="17"/>
            <w:r>
              <w:rPr>
                <w:rFonts w:ascii="Arial" w:eastAsia="Arial" w:hAnsi="Arial" w:cs="Arial"/>
              </w:rPr>
              <w:t>You are required to insert your response to this question in the technical envelope in boxes 2.5.2, 2.5.3, 2.5.4 and 2.5.5 each box has a character count of 2,000 characters.</w:t>
            </w:r>
          </w:p>
        </w:tc>
      </w:tr>
      <w:tr w:rsidR="00901D18" w14:paraId="0E0BE0C5" w14:textId="77777777">
        <w:trPr>
          <w:trHeight w:val="567"/>
        </w:trPr>
        <w:tc>
          <w:tcPr>
            <w:tcW w:w="8755" w:type="dxa"/>
            <w:gridSpan w:val="2"/>
            <w:shd w:val="clear" w:color="auto" w:fill="FFFFCC"/>
            <w:vAlign w:val="center"/>
          </w:tcPr>
          <w:p w14:paraId="07F646EF" w14:textId="77777777" w:rsidR="00901D18" w:rsidRDefault="007A748A">
            <w:pPr>
              <w:spacing w:before="120" w:after="120"/>
              <w:ind w:left="57" w:right="57"/>
              <w:rPr>
                <w:rFonts w:ascii="Arial" w:eastAsia="Arial" w:hAnsi="Arial" w:cs="Arial"/>
                <w:b/>
              </w:rPr>
            </w:pPr>
            <w:r>
              <w:rPr>
                <w:rFonts w:ascii="Arial" w:eastAsia="Arial" w:hAnsi="Arial" w:cs="Arial"/>
                <w:b/>
              </w:rPr>
              <w:t>Marking Scheme 100/75/50/25/0</w:t>
            </w:r>
          </w:p>
        </w:tc>
      </w:tr>
      <w:tr w:rsidR="00901D18" w14:paraId="3F6ACFBB" w14:textId="77777777">
        <w:tc>
          <w:tcPr>
            <w:tcW w:w="1888" w:type="dxa"/>
            <w:shd w:val="clear" w:color="auto" w:fill="FFFFCC"/>
          </w:tcPr>
          <w:p w14:paraId="78BAA3E7" w14:textId="77777777"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14:paraId="2B2ED9EB" w14:textId="77777777" w:rsidR="00901D18" w:rsidRDefault="007A748A">
            <w:pPr>
              <w:spacing w:before="120" w:after="120"/>
              <w:ind w:left="57" w:right="57"/>
              <w:rPr>
                <w:rFonts w:ascii="Arial" w:eastAsia="Arial" w:hAnsi="Arial" w:cs="Arial"/>
                <w:b/>
              </w:rPr>
            </w:pPr>
            <w:r>
              <w:rPr>
                <w:rFonts w:ascii="Arial" w:eastAsia="Arial" w:hAnsi="Arial" w:cs="Arial"/>
                <w:b/>
              </w:rPr>
              <w:t>Evaluation Criteria</w:t>
            </w:r>
          </w:p>
        </w:tc>
      </w:tr>
      <w:tr w:rsidR="00901D18" w14:paraId="0031EDE7" w14:textId="77777777">
        <w:trPr>
          <w:trHeight w:val="737"/>
        </w:trPr>
        <w:tc>
          <w:tcPr>
            <w:tcW w:w="1888" w:type="dxa"/>
            <w:shd w:val="clear" w:color="auto" w:fill="FFFFCC"/>
            <w:vAlign w:val="center"/>
          </w:tcPr>
          <w:p w14:paraId="7FB01E15" w14:textId="77777777" w:rsidR="00901D18" w:rsidRDefault="007A748A">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14:paraId="227F1413"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901D18" w14:paraId="215893C1" w14:textId="77777777">
        <w:trPr>
          <w:trHeight w:val="737"/>
        </w:trPr>
        <w:tc>
          <w:tcPr>
            <w:tcW w:w="1888" w:type="dxa"/>
            <w:shd w:val="clear" w:color="auto" w:fill="FFFFCC"/>
            <w:vAlign w:val="center"/>
          </w:tcPr>
          <w:p w14:paraId="168077F5" w14:textId="77777777" w:rsidR="00901D18" w:rsidRDefault="007A748A">
            <w:pPr>
              <w:spacing w:before="120" w:after="120"/>
              <w:ind w:left="57" w:right="57"/>
              <w:jc w:val="center"/>
              <w:rPr>
                <w:rFonts w:ascii="Arial" w:eastAsia="Arial" w:hAnsi="Arial" w:cs="Arial"/>
                <w:b/>
              </w:rPr>
            </w:pPr>
            <w:r>
              <w:rPr>
                <w:rFonts w:ascii="Arial" w:eastAsia="Arial" w:hAnsi="Arial" w:cs="Arial"/>
                <w:b/>
              </w:rPr>
              <w:lastRenderedPageBreak/>
              <w:t>75</w:t>
            </w:r>
          </w:p>
        </w:tc>
        <w:tc>
          <w:tcPr>
            <w:tcW w:w="6867" w:type="dxa"/>
            <w:shd w:val="clear" w:color="auto" w:fill="FFFFCC"/>
            <w:vAlign w:val="center"/>
          </w:tcPr>
          <w:p w14:paraId="5986BEF5"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901D18" w14:paraId="1A4E9BEE" w14:textId="77777777">
        <w:trPr>
          <w:trHeight w:val="737"/>
        </w:trPr>
        <w:tc>
          <w:tcPr>
            <w:tcW w:w="1888" w:type="dxa"/>
            <w:shd w:val="clear" w:color="auto" w:fill="FFFFCC"/>
            <w:vAlign w:val="center"/>
          </w:tcPr>
          <w:p w14:paraId="5E291B7E" w14:textId="77777777" w:rsidR="00901D18" w:rsidRDefault="007A748A">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14:paraId="6A109C71"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901D18" w14:paraId="6342DDB1" w14:textId="77777777">
        <w:trPr>
          <w:trHeight w:val="737"/>
        </w:trPr>
        <w:tc>
          <w:tcPr>
            <w:tcW w:w="1888" w:type="dxa"/>
            <w:shd w:val="clear" w:color="auto" w:fill="FFFFCC"/>
            <w:vAlign w:val="center"/>
          </w:tcPr>
          <w:p w14:paraId="54C0BD1F" w14:textId="77777777" w:rsidR="00901D18" w:rsidRDefault="007A748A">
            <w:pPr>
              <w:spacing w:before="120" w:after="120"/>
              <w:ind w:left="57" w:right="57"/>
              <w:jc w:val="center"/>
              <w:rPr>
                <w:rFonts w:ascii="Arial" w:eastAsia="Arial" w:hAnsi="Arial" w:cs="Arial"/>
                <w:b/>
              </w:rPr>
            </w:pPr>
            <w:r>
              <w:rPr>
                <w:rFonts w:ascii="Arial" w:eastAsia="Arial" w:hAnsi="Arial" w:cs="Arial"/>
                <w:b/>
              </w:rPr>
              <w:t>25</w:t>
            </w:r>
          </w:p>
        </w:tc>
        <w:tc>
          <w:tcPr>
            <w:tcW w:w="6867" w:type="dxa"/>
            <w:shd w:val="clear" w:color="auto" w:fill="FFFFCC"/>
            <w:vAlign w:val="center"/>
          </w:tcPr>
          <w:p w14:paraId="012428EE" w14:textId="77777777" w:rsidR="00901D18" w:rsidRDefault="007A748A">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901D18" w14:paraId="78F24381" w14:textId="77777777">
        <w:tc>
          <w:tcPr>
            <w:tcW w:w="1888" w:type="dxa"/>
            <w:shd w:val="clear" w:color="auto" w:fill="FFFFCC"/>
            <w:vAlign w:val="center"/>
          </w:tcPr>
          <w:p w14:paraId="173FC817" w14:textId="77777777" w:rsidR="00901D18" w:rsidRDefault="007A748A">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14:paraId="04EBD1CE" w14:textId="77777777" w:rsidR="00901D18" w:rsidRDefault="007A748A">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65DC8F32" w14:textId="77777777" w:rsidR="00901D18" w:rsidRDefault="007A748A">
            <w:pPr>
              <w:ind w:left="57" w:right="57"/>
              <w:rPr>
                <w:rFonts w:ascii="Arial" w:eastAsia="Arial" w:hAnsi="Arial" w:cs="Arial"/>
              </w:rPr>
            </w:pPr>
            <w:r>
              <w:rPr>
                <w:rFonts w:ascii="Arial" w:eastAsia="Arial" w:hAnsi="Arial" w:cs="Arial"/>
              </w:rPr>
              <w:t>OR</w:t>
            </w:r>
          </w:p>
          <w:p w14:paraId="596E5651" w14:textId="77777777" w:rsidR="00901D18" w:rsidRDefault="007A748A">
            <w:pPr>
              <w:spacing w:after="120"/>
              <w:ind w:left="57" w:right="57"/>
              <w:rPr>
                <w:rFonts w:ascii="Arial" w:eastAsia="Arial" w:hAnsi="Arial" w:cs="Arial"/>
                <w:b/>
              </w:rPr>
            </w:pPr>
            <w:r>
              <w:rPr>
                <w:rFonts w:ascii="Arial" w:eastAsia="Arial" w:hAnsi="Arial" w:cs="Arial"/>
              </w:rPr>
              <w:t>A response has not been provided to this question.</w:t>
            </w:r>
          </w:p>
        </w:tc>
      </w:tr>
    </w:tbl>
    <w:p w14:paraId="0114A327" w14:textId="77777777" w:rsidR="00901D18" w:rsidRDefault="00901D18">
      <w:pPr>
        <w:spacing w:before="120" w:after="120" w:line="240" w:lineRule="auto"/>
        <w:ind w:right="57"/>
        <w:rPr>
          <w:rFonts w:ascii="Arial" w:eastAsia="Arial" w:hAnsi="Arial" w:cs="Arial"/>
          <w:i/>
        </w:rPr>
      </w:pPr>
    </w:p>
    <w:p w14:paraId="0FC3C93E"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18" w:name="_heading=h.3cqmetx" w:colFirst="0" w:colLast="0"/>
      <w:bookmarkEnd w:id="18"/>
      <w:r>
        <w:rPr>
          <w:rFonts w:ascii="Arial Bold" w:eastAsia="Arial Bold" w:hAnsi="Arial Bold" w:cs="Arial Bold"/>
          <w:b/>
          <w:sz w:val="22"/>
          <w:szCs w:val="22"/>
        </w:rPr>
        <w:t>Price Questionnaire and Evaluation</w:t>
      </w:r>
    </w:p>
    <w:p w14:paraId="650BFA3B" w14:textId="77777777" w:rsidR="00901D18" w:rsidRDefault="007A748A">
      <w:pPr>
        <w:spacing w:before="120" w:after="120" w:line="240" w:lineRule="auto"/>
        <w:ind w:left="57" w:right="57"/>
        <w:rPr>
          <w:rFonts w:ascii="Arial" w:eastAsia="Arial" w:hAnsi="Arial" w:cs="Arial"/>
        </w:rPr>
      </w:pPr>
      <w:r>
        <w:rPr>
          <w:rFonts w:ascii="Arial" w:eastAsia="Arial" w:hAnsi="Arial" w:cs="Arial"/>
        </w:rPr>
        <w:t>This section 11 contains information on how to complete the pricing matrix (attachment 3) and the price evaluation process.</w:t>
      </w:r>
    </w:p>
    <w:tbl>
      <w:tblPr>
        <w:tblStyle w:val="6"/>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5895"/>
        <w:gridCol w:w="1461"/>
      </w:tblGrid>
      <w:tr w:rsidR="00901D18" w14:paraId="6304BEDA" w14:textId="77777777">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178BA34F" w14:textId="77777777" w:rsidR="00901D18" w:rsidRDefault="007A748A">
            <w:pPr>
              <w:spacing w:before="120" w:after="120"/>
              <w:ind w:left="57" w:right="57"/>
              <w:rPr>
                <w:rFonts w:ascii="Arial" w:eastAsia="Arial" w:hAnsi="Arial" w:cs="Arial"/>
                <w:b/>
                <w:color w:val="000000"/>
              </w:rPr>
            </w:pPr>
            <w:r>
              <w:rPr>
                <w:rFonts w:ascii="Arial" w:eastAsia="Arial" w:hAnsi="Arial" w:cs="Arial"/>
                <w:b/>
              </w:rPr>
              <w:t xml:space="preserve">Section D – Price </w:t>
            </w:r>
          </w:p>
        </w:tc>
      </w:tr>
      <w:tr w:rsidR="00901D18" w14:paraId="6A097331" w14:textId="77777777">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81A9107" w14:textId="77777777" w:rsidR="00901D18" w:rsidRDefault="007A748A">
            <w:pPr>
              <w:spacing w:after="80"/>
              <w:ind w:left="-30" w:hanging="30"/>
              <w:rPr>
                <w:rFonts w:ascii="Arial" w:eastAsia="Arial" w:hAnsi="Arial" w:cs="Arial"/>
              </w:rPr>
            </w:pPr>
            <w:r>
              <w:rPr>
                <w:rFonts w:ascii="Arial" w:eastAsia="Arial" w:hAnsi="Arial" w:cs="Arial"/>
                <w:b/>
                <w:color w:val="000000"/>
              </w:rPr>
              <w:t>Response Guidance</w:t>
            </w:r>
          </w:p>
          <w:p w14:paraId="3E3A9F99" w14:textId="77777777" w:rsidR="00901D18" w:rsidRDefault="007A748A">
            <w:pPr>
              <w:ind w:left="-30" w:hanging="30"/>
              <w:rPr>
                <w:rFonts w:ascii="Arial" w:eastAsia="Arial" w:hAnsi="Arial" w:cs="Arial"/>
              </w:rPr>
            </w:pPr>
            <w:r>
              <w:rPr>
                <w:rFonts w:ascii="Arial" w:eastAsia="Arial" w:hAnsi="Arial" w:cs="Arial"/>
                <w:color w:val="000000"/>
              </w:rPr>
              <w:t xml:space="preserve">You must complete </w:t>
            </w:r>
            <w:r>
              <w:rPr>
                <w:rFonts w:ascii="Arial" w:eastAsia="Arial" w:hAnsi="Arial" w:cs="Arial"/>
              </w:rPr>
              <w:t>A</w:t>
            </w:r>
            <w:r>
              <w:rPr>
                <w:rFonts w:ascii="Arial" w:eastAsia="Arial" w:hAnsi="Arial" w:cs="Arial"/>
                <w:color w:val="000000"/>
              </w:rPr>
              <w:t xml:space="preserve">ttachment 3 - </w:t>
            </w:r>
            <w:r>
              <w:rPr>
                <w:rFonts w:ascii="Arial" w:eastAsia="Arial" w:hAnsi="Arial" w:cs="Arial"/>
              </w:rPr>
              <w:t>P</w:t>
            </w:r>
            <w:r>
              <w:rPr>
                <w:rFonts w:ascii="Arial" w:eastAsia="Arial" w:hAnsi="Arial" w:cs="Arial"/>
                <w:color w:val="000000"/>
              </w:rPr>
              <w:t xml:space="preserve">rice </w:t>
            </w:r>
            <w:r>
              <w:rPr>
                <w:rFonts w:ascii="Arial" w:eastAsia="Arial" w:hAnsi="Arial" w:cs="Arial"/>
              </w:rPr>
              <w:t>M</w:t>
            </w:r>
            <w:r>
              <w:rPr>
                <w:rFonts w:ascii="Arial" w:eastAsia="Arial" w:hAnsi="Arial" w:cs="Arial"/>
                <w:color w:val="000000"/>
              </w:rPr>
              <w:t xml:space="preserve">atrix, in line with the guidance in </w:t>
            </w:r>
            <w:r>
              <w:rPr>
                <w:rFonts w:ascii="Arial" w:eastAsia="Arial" w:hAnsi="Arial" w:cs="Arial"/>
              </w:rPr>
              <w:t>A</w:t>
            </w:r>
            <w:r>
              <w:rPr>
                <w:rFonts w:ascii="Arial" w:eastAsia="Arial" w:hAnsi="Arial" w:cs="Arial"/>
                <w:color w:val="000000"/>
              </w:rPr>
              <w:t xml:space="preserve">ttachment 2 - </w:t>
            </w:r>
            <w:r>
              <w:rPr>
                <w:rFonts w:ascii="Arial" w:eastAsia="Arial" w:hAnsi="Arial" w:cs="Arial"/>
              </w:rPr>
              <w:t>H</w:t>
            </w:r>
            <w:r>
              <w:rPr>
                <w:rFonts w:ascii="Arial" w:eastAsia="Arial" w:hAnsi="Arial" w:cs="Arial"/>
                <w:color w:val="000000"/>
              </w:rPr>
              <w:t xml:space="preserve">ow to </w:t>
            </w:r>
            <w:r>
              <w:rPr>
                <w:rFonts w:ascii="Arial" w:eastAsia="Arial" w:hAnsi="Arial" w:cs="Arial"/>
              </w:rPr>
              <w:t>B</w:t>
            </w:r>
            <w:r>
              <w:rPr>
                <w:rFonts w:ascii="Arial" w:eastAsia="Arial" w:hAnsi="Arial" w:cs="Arial"/>
                <w:color w:val="000000"/>
              </w:rPr>
              <w:t>id, paragraphs 11 and 12 and the instructions contained within the price matrix and attach to the question below</w:t>
            </w:r>
          </w:p>
        </w:tc>
      </w:tr>
      <w:tr w:rsidR="00901D18" w14:paraId="258AF8A2" w14:textId="77777777">
        <w:tc>
          <w:tcPr>
            <w:tcW w:w="1389"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7950B00" w14:textId="77777777" w:rsidR="00901D18" w:rsidRDefault="007A748A">
            <w:pPr>
              <w:spacing w:after="80"/>
              <w:ind w:left="-30" w:hanging="30"/>
              <w:rPr>
                <w:rFonts w:ascii="Arial" w:eastAsia="Arial" w:hAnsi="Arial" w:cs="Arial"/>
              </w:rPr>
            </w:pPr>
            <w:r>
              <w:rPr>
                <w:rFonts w:ascii="Arial" w:eastAsia="Arial" w:hAnsi="Arial" w:cs="Arial"/>
                <w:b/>
                <w:color w:val="000000"/>
              </w:rPr>
              <w:t>Question Number</w:t>
            </w:r>
          </w:p>
        </w:tc>
        <w:tc>
          <w:tcPr>
            <w:tcW w:w="5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7BD3BD90" w14:textId="77777777" w:rsidR="00901D18" w:rsidRDefault="007A748A">
            <w:pPr>
              <w:spacing w:after="80"/>
              <w:ind w:left="-30" w:hanging="30"/>
              <w:jc w:val="center"/>
              <w:rPr>
                <w:rFonts w:ascii="Arial" w:eastAsia="Arial" w:hAnsi="Arial" w:cs="Arial"/>
              </w:rPr>
            </w:pPr>
            <w:r>
              <w:rPr>
                <w:rFonts w:ascii="Arial" w:eastAsia="Arial" w:hAnsi="Arial" w:cs="Arial"/>
                <w:b/>
                <w:color w:val="000000"/>
              </w:rPr>
              <w:t>Question</w:t>
            </w:r>
          </w:p>
        </w:tc>
        <w:tc>
          <w:tcPr>
            <w:tcW w:w="1461"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051C30DB" w14:textId="77777777" w:rsidR="00901D18" w:rsidRDefault="007A748A">
            <w:pPr>
              <w:spacing w:after="80"/>
              <w:ind w:left="-30" w:hanging="30"/>
              <w:rPr>
                <w:rFonts w:ascii="Arial" w:eastAsia="Arial" w:hAnsi="Arial" w:cs="Arial"/>
              </w:rPr>
            </w:pPr>
            <w:r>
              <w:rPr>
                <w:rFonts w:ascii="Arial" w:eastAsia="Arial" w:hAnsi="Arial" w:cs="Arial"/>
                <w:b/>
                <w:color w:val="000000"/>
              </w:rPr>
              <w:t>Your Response</w:t>
            </w:r>
          </w:p>
        </w:tc>
      </w:tr>
      <w:tr w:rsidR="00901D18" w14:paraId="4B0D4DB0" w14:textId="77777777">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7125BB" w14:textId="77777777" w:rsidR="00901D18" w:rsidRDefault="007A748A">
            <w:pPr>
              <w:spacing w:after="80"/>
              <w:ind w:left="-30" w:hanging="30"/>
              <w:jc w:val="center"/>
              <w:rPr>
                <w:rFonts w:ascii="Arial" w:eastAsia="Arial" w:hAnsi="Arial" w:cs="Arial"/>
              </w:rPr>
            </w:pPr>
            <w:r>
              <w:rPr>
                <w:rFonts w:ascii="Arial" w:eastAsia="Arial" w:hAnsi="Arial" w:cs="Arial"/>
              </w:rPr>
              <w:t>PQ1</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2C170B2" w14:textId="77777777" w:rsidR="00901D18" w:rsidRDefault="007A748A">
            <w:pPr>
              <w:rPr>
                <w:rFonts w:ascii="Arial" w:eastAsia="Arial" w:hAnsi="Arial" w:cs="Arial"/>
                <w:color w:val="000000"/>
              </w:rPr>
            </w:pPr>
            <w:r>
              <w:rPr>
                <w:rFonts w:ascii="Arial" w:eastAsia="Arial" w:hAnsi="Arial" w:cs="Arial"/>
                <w:color w:val="000000"/>
              </w:rPr>
              <w:t xml:space="preserve">Upload to this question your completed Attachment 3 - Pricing Matrix </w:t>
            </w:r>
          </w:p>
          <w:p w14:paraId="220D1683" w14:textId="77777777" w:rsidR="00901D18" w:rsidRDefault="00901D18">
            <w:pPr>
              <w:rPr>
                <w:rFonts w:ascii="Arial" w:eastAsia="Arial" w:hAnsi="Arial" w:cs="Arial"/>
                <w:color w:val="000000"/>
              </w:rPr>
            </w:pPr>
          </w:p>
          <w:p w14:paraId="6B255BC1" w14:textId="77777777" w:rsidR="00901D18" w:rsidRDefault="007A748A">
            <w:pPr>
              <w:rPr>
                <w:rFonts w:ascii="Arial" w:eastAsia="Arial" w:hAnsi="Arial" w:cs="Arial"/>
                <w:color w:val="000000"/>
              </w:rPr>
            </w:pPr>
            <w:r>
              <w:rPr>
                <w:rFonts w:ascii="Arial" w:eastAsia="Arial" w:hAnsi="Arial" w:cs="Arial"/>
                <w:color w:val="000000"/>
              </w:rPr>
              <w:t>Please name the file [</w:t>
            </w:r>
            <w:proofErr w:type="spellStart"/>
            <w:r>
              <w:rPr>
                <w:rFonts w:ascii="Arial" w:eastAsia="Arial" w:hAnsi="Arial" w:cs="Arial"/>
                <w:color w:val="000000"/>
              </w:rPr>
              <w:t>price_insertyourcompanyname</w:t>
            </w:r>
            <w:proofErr w:type="spellEnd"/>
            <w:r>
              <w:rPr>
                <w:rFonts w:ascii="Arial" w:eastAsia="Arial" w:hAnsi="Arial" w:cs="Arial"/>
                <w:color w:val="000000"/>
              </w:rPr>
              <w:t>]</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DF5D9" w14:textId="77777777" w:rsidR="00901D18" w:rsidRDefault="007A748A">
            <w:pPr>
              <w:spacing w:after="80"/>
              <w:ind w:left="-30" w:hanging="30"/>
              <w:rPr>
                <w:rFonts w:ascii="Arial" w:eastAsia="Arial" w:hAnsi="Arial" w:cs="Arial"/>
              </w:rPr>
            </w:pPr>
            <w:r>
              <w:rPr>
                <w:rFonts w:ascii="Arial" w:eastAsia="Arial" w:hAnsi="Arial" w:cs="Arial"/>
                <w:color w:val="000000"/>
              </w:rPr>
              <w:t>Text Box</w:t>
            </w:r>
          </w:p>
        </w:tc>
      </w:tr>
    </w:tbl>
    <w:p w14:paraId="586A3A31" w14:textId="77777777" w:rsidR="00901D18" w:rsidRDefault="00901D18">
      <w:pPr>
        <w:spacing w:before="120" w:after="120" w:line="240" w:lineRule="auto"/>
        <w:ind w:left="57" w:right="57"/>
        <w:rPr>
          <w:rFonts w:ascii="Arial" w:eastAsia="Arial" w:hAnsi="Arial" w:cs="Arial"/>
        </w:rPr>
      </w:pPr>
    </w:p>
    <w:p w14:paraId="7E476128" w14:textId="77777777" w:rsidR="00901D18" w:rsidRDefault="007A748A">
      <w:pPr>
        <w:numPr>
          <w:ilvl w:val="1"/>
          <w:numId w:val="7"/>
        </w:numPr>
        <w:pBdr>
          <w:top w:val="nil"/>
          <w:left w:val="nil"/>
          <w:bottom w:val="nil"/>
          <w:right w:val="nil"/>
          <w:between w:val="nil"/>
        </w:pBdr>
        <w:spacing w:before="120" w:after="120" w:line="240" w:lineRule="auto"/>
        <w:ind w:left="1276"/>
        <w:rPr>
          <w:b/>
        </w:rPr>
      </w:pPr>
      <w:bookmarkStart w:id="19" w:name="_heading=h.2jxsxqh" w:colFirst="0" w:colLast="0"/>
      <w:bookmarkEnd w:id="19"/>
      <w:r>
        <w:rPr>
          <w:rFonts w:ascii="Arial" w:eastAsia="Arial" w:hAnsi="Arial" w:cs="Arial"/>
          <w:b/>
          <w:color w:val="000000"/>
        </w:rPr>
        <w:t>How to complete your pricing matrix:</w:t>
      </w:r>
    </w:p>
    <w:p w14:paraId="1367494C" w14:textId="77777777" w:rsidR="00901D18" w:rsidRDefault="007A748A">
      <w:pPr>
        <w:ind w:left="1276"/>
        <w:rPr>
          <w:rFonts w:ascii="Arial" w:eastAsia="Arial" w:hAnsi="Arial" w:cs="Arial"/>
          <w:color w:val="000000"/>
        </w:rPr>
      </w:pPr>
      <w:r>
        <w:rPr>
          <w:rFonts w:ascii="Arial" w:eastAsia="Arial" w:hAnsi="Arial" w:cs="Arial"/>
          <w:color w:val="000000"/>
        </w:rPr>
        <w:t>Read and understand the instructions in the pricing matrix, and in this section, before submitting your prices.</w:t>
      </w:r>
    </w:p>
    <w:p w14:paraId="7C73B58F" w14:textId="77777777" w:rsidR="00901D18" w:rsidRDefault="007A748A">
      <w:pPr>
        <w:ind w:left="1276"/>
        <w:rPr>
          <w:rFonts w:ascii="Arial" w:eastAsia="Arial" w:hAnsi="Arial" w:cs="Arial"/>
          <w:color w:val="000000"/>
        </w:rPr>
      </w:pPr>
      <w:r>
        <w:rPr>
          <w:rFonts w:ascii="Arial" w:eastAsia="Arial" w:hAnsi="Arial" w:cs="Arial"/>
          <w:color w:val="000000"/>
        </w:rPr>
        <w:t>Your prices must be sustainable and include your operating overhead costs and profit.</w:t>
      </w:r>
    </w:p>
    <w:p w14:paraId="7E091DB1" w14:textId="77777777" w:rsidR="00901D18" w:rsidRDefault="007A748A">
      <w:pPr>
        <w:ind w:left="1276"/>
        <w:rPr>
          <w:rFonts w:ascii="Arial" w:eastAsia="Arial" w:hAnsi="Arial" w:cs="Arial"/>
          <w:color w:val="000000"/>
        </w:rPr>
      </w:pPr>
      <w:r>
        <w:rPr>
          <w:rFonts w:ascii="Arial" w:eastAsia="Arial" w:hAnsi="Arial" w:cs="Arial"/>
          <w:color w:val="000000"/>
        </w:rPr>
        <w:t xml:space="preserve">You should also </w:t>
      </w:r>
      <w:proofErr w:type="gramStart"/>
      <w:r>
        <w:rPr>
          <w:rFonts w:ascii="Arial" w:eastAsia="Arial" w:hAnsi="Arial" w:cs="Arial"/>
          <w:color w:val="000000"/>
        </w:rPr>
        <w:t>take into account</w:t>
      </w:r>
      <w:proofErr w:type="gramEnd"/>
      <w:r>
        <w:rPr>
          <w:rFonts w:ascii="Arial" w:eastAsia="Arial" w:hAnsi="Arial" w:cs="Arial"/>
          <w:color w:val="000000"/>
        </w:rPr>
        <w:t xml:space="preserve"> our management charge of 0.75% which shall be paid by you to us, as set out in the Framework Award form</w:t>
      </w:r>
      <w:r>
        <w:rPr>
          <w:rFonts w:ascii="Arial" w:eastAsia="Arial" w:hAnsi="Arial" w:cs="Arial"/>
        </w:rPr>
        <w:t>.</w:t>
      </w:r>
    </w:p>
    <w:p w14:paraId="3EC4FB1F" w14:textId="77777777" w:rsidR="00901D18" w:rsidRDefault="007A748A">
      <w:pPr>
        <w:ind w:left="1276"/>
        <w:rPr>
          <w:rFonts w:ascii="Arial" w:eastAsia="Arial" w:hAnsi="Arial" w:cs="Arial"/>
          <w:color w:val="000000"/>
        </w:rPr>
      </w:pPr>
      <w:r>
        <w:rPr>
          <w:rFonts w:ascii="Arial" w:eastAsia="Arial" w:hAnsi="Arial" w:cs="Arial"/>
          <w:color w:val="000000"/>
        </w:rPr>
        <w:t>You should have read and understood the information on TUPE in section 6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25E2BCCA" w14:textId="77777777" w:rsidR="00901D18" w:rsidRDefault="007A748A">
      <w:pPr>
        <w:ind w:left="1276"/>
        <w:rPr>
          <w:rFonts w:ascii="Arial" w:eastAsia="Arial" w:hAnsi="Arial" w:cs="Arial"/>
          <w:color w:val="000000"/>
        </w:rPr>
      </w:pPr>
      <w:r>
        <w:rPr>
          <w:rFonts w:ascii="Arial" w:eastAsia="Arial" w:hAnsi="Arial" w:cs="Arial"/>
          <w:color w:val="000000"/>
        </w:rPr>
        <w:lastRenderedPageBreak/>
        <w:t>Your prices submitted must:</w:t>
      </w:r>
    </w:p>
    <w:p w14:paraId="067153C6" w14:textId="77777777" w:rsidR="00901D18" w:rsidRDefault="007A748A">
      <w:pPr>
        <w:numPr>
          <w:ilvl w:val="1"/>
          <w:numId w:val="12"/>
        </w:numPr>
        <w:pBdr>
          <w:top w:val="nil"/>
          <w:left w:val="nil"/>
          <w:bottom w:val="nil"/>
          <w:right w:val="nil"/>
          <w:between w:val="nil"/>
        </w:pBdr>
        <w:spacing w:before="120" w:after="120" w:line="240" w:lineRule="auto"/>
        <w:ind w:left="1701" w:hanging="294"/>
      </w:pPr>
      <w:r>
        <w:rPr>
          <w:rFonts w:ascii="Arial" w:eastAsia="Arial" w:hAnsi="Arial" w:cs="Arial"/>
          <w:color w:val="000000"/>
        </w:rPr>
        <w:t>exclude VAT.</w:t>
      </w:r>
    </w:p>
    <w:p w14:paraId="44A783DC" w14:textId="77777777" w:rsidR="00901D18" w:rsidRDefault="007A748A">
      <w:pPr>
        <w:numPr>
          <w:ilvl w:val="1"/>
          <w:numId w:val="12"/>
        </w:numPr>
        <w:pBdr>
          <w:top w:val="nil"/>
          <w:left w:val="nil"/>
          <w:bottom w:val="nil"/>
          <w:right w:val="nil"/>
          <w:between w:val="nil"/>
        </w:pBdr>
        <w:spacing w:before="120" w:after="120" w:line="240" w:lineRule="auto"/>
        <w:ind w:left="1701" w:hanging="294"/>
        <w:rPr>
          <w:rFonts w:ascii="Arial" w:eastAsia="Arial" w:hAnsi="Arial" w:cs="Arial"/>
          <w:color w:val="000000"/>
        </w:rPr>
      </w:pPr>
      <w:r>
        <w:rPr>
          <w:rFonts w:ascii="Arial" w:eastAsia="Arial" w:hAnsi="Arial" w:cs="Arial"/>
          <w:color w:val="000000"/>
        </w:rPr>
        <w:t xml:space="preserve">be exclusive of expenses/travel and subsistence </w:t>
      </w:r>
    </w:p>
    <w:p w14:paraId="697A59D9" w14:textId="77777777" w:rsidR="00901D18" w:rsidRDefault="007A748A">
      <w:pPr>
        <w:numPr>
          <w:ilvl w:val="1"/>
          <w:numId w:val="12"/>
        </w:numPr>
        <w:pBdr>
          <w:top w:val="nil"/>
          <w:left w:val="nil"/>
          <w:bottom w:val="nil"/>
          <w:right w:val="nil"/>
          <w:between w:val="nil"/>
        </w:pBdr>
        <w:spacing w:before="120" w:after="120" w:line="240" w:lineRule="auto"/>
        <w:ind w:left="1701" w:hanging="294"/>
        <w:rPr>
          <w:rFonts w:ascii="Arial" w:eastAsia="Arial" w:hAnsi="Arial" w:cs="Arial"/>
          <w:color w:val="000000"/>
        </w:rPr>
      </w:pPr>
      <w:r>
        <w:rPr>
          <w:rFonts w:ascii="Arial" w:eastAsia="Arial" w:hAnsi="Arial" w:cs="Arial"/>
          <w:color w:val="000000"/>
        </w:rPr>
        <w:t xml:space="preserve">be in </w:t>
      </w:r>
      <w:proofErr w:type="spellStart"/>
      <w:r>
        <w:rPr>
          <w:rFonts w:ascii="Arial" w:eastAsia="Arial" w:hAnsi="Arial" w:cs="Arial"/>
          <w:color w:val="000000"/>
        </w:rPr>
        <w:t>british</w:t>
      </w:r>
      <w:proofErr w:type="spellEnd"/>
      <w:r>
        <w:rPr>
          <w:rFonts w:ascii="Arial" w:eastAsia="Arial" w:hAnsi="Arial" w:cs="Arial"/>
          <w:color w:val="000000"/>
        </w:rPr>
        <w:t xml:space="preserve"> pounds sterling</w:t>
      </w:r>
      <w:r>
        <w:rPr>
          <w:rFonts w:ascii="Arial" w:eastAsia="Arial" w:hAnsi="Arial" w:cs="Arial"/>
        </w:rPr>
        <w:t>.</w:t>
      </w:r>
    </w:p>
    <w:p w14:paraId="15D5CC40" w14:textId="77777777" w:rsidR="00901D18" w:rsidRDefault="007A748A">
      <w:pPr>
        <w:numPr>
          <w:ilvl w:val="1"/>
          <w:numId w:val="12"/>
        </w:numPr>
        <w:pBdr>
          <w:top w:val="nil"/>
          <w:left w:val="nil"/>
          <w:bottom w:val="nil"/>
          <w:right w:val="nil"/>
          <w:between w:val="nil"/>
        </w:pBdr>
        <w:spacing w:before="120" w:after="120" w:line="240" w:lineRule="auto"/>
        <w:ind w:left="1701" w:hanging="294"/>
        <w:rPr>
          <w:rFonts w:ascii="Arial" w:eastAsia="Arial" w:hAnsi="Arial" w:cs="Arial"/>
          <w:color w:val="000000"/>
        </w:rPr>
      </w:pPr>
      <w:r>
        <w:rPr>
          <w:rFonts w:ascii="Arial" w:eastAsia="Arial" w:hAnsi="Arial" w:cs="Arial"/>
          <w:color w:val="000000"/>
        </w:rPr>
        <w:t>submitted up to two decimal places</w:t>
      </w:r>
    </w:p>
    <w:p w14:paraId="460974BD" w14:textId="77777777" w:rsidR="00901D18" w:rsidRDefault="007A748A">
      <w:pPr>
        <w:numPr>
          <w:ilvl w:val="1"/>
          <w:numId w:val="12"/>
        </w:numPr>
        <w:pBdr>
          <w:top w:val="nil"/>
          <w:left w:val="nil"/>
          <w:bottom w:val="nil"/>
          <w:right w:val="nil"/>
          <w:between w:val="nil"/>
        </w:pBdr>
        <w:spacing w:before="120" w:after="120" w:line="240" w:lineRule="auto"/>
        <w:ind w:left="1701" w:hanging="294"/>
        <w:rPr>
          <w:rFonts w:ascii="Arial" w:eastAsia="Arial" w:hAnsi="Arial" w:cs="Arial"/>
        </w:rPr>
      </w:pPr>
      <w:r>
        <w:rPr>
          <w:rFonts w:ascii="Arial" w:eastAsia="Arial" w:hAnsi="Arial" w:cs="Arial"/>
        </w:rPr>
        <w:t xml:space="preserve">be based on an </w:t>
      </w:r>
      <w:r>
        <w:rPr>
          <w:rFonts w:ascii="Arial" w:eastAsia="Arial" w:hAnsi="Arial" w:cs="Arial"/>
          <w:color w:val="000000"/>
        </w:rPr>
        <w:t>eight (8) hour Working Day; and</w:t>
      </w:r>
    </w:p>
    <w:p w14:paraId="73D0470E" w14:textId="77777777" w:rsidR="00901D18" w:rsidRDefault="007A748A">
      <w:pPr>
        <w:numPr>
          <w:ilvl w:val="1"/>
          <w:numId w:val="12"/>
        </w:numPr>
        <w:pBdr>
          <w:top w:val="nil"/>
          <w:left w:val="nil"/>
          <w:bottom w:val="nil"/>
          <w:right w:val="nil"/>
          <w:between w:val="nil"/>
        </w:pBdr>
        <w:spacing w:before="120" w:after="120" w:line="240" w:lineRule="auto"/>
        <w:ind w:left="1701" w:hanging="294"/>
        <w:rPr>
          <w:rFonts w:ascii="Arial" w:eastAsia="Arial" w:hAnsi="Arial" w:cs="Arial"/>
        </w:rPr>
      </w:pPr>
      <w:r>
        <w:rPr>
          <w:rFonts w:ascii="Arial" w:eastAsia="Arial" w:hAnsi="Arial" w:cs="Arial"/>
        </w:rPr>
        <w:t>Provide your most competitive SFIA day rates for each of the roles within the price matrix, please note, this will be the maximum SFIA day rate you will be allowed to offer at Call-Off.</w:t>
      </w:r>
    </w:p>
    <w:p w14:paraId="1842E078" w14:textId="77777777" w:rsidR="00901D18" w:rsidRDefault="007A748A">
      <w:pPr>
        <w:ind w:left="1276"/>
        <w:rPr>
          <w:rFonts w:ascii="Arial" w:eastAsia="Arial" w:hAnsi="Arial" w:cs="Arial"/>
          <w:color w:val="000000"/>
        </w:rPr>
      </w:pPr>
      <w:r>
        <w:rPr>
          <w:rFonts w:ascii="Arial" w:eastAsia="Arial" w:hAnsi="Arial" w:cs="Arial"/>
          <w:b/>
          <w:color w:val="000000"/>
        </w:rPr>
        <w:t>Zero</w:t>
      </w:r>
      <w:r>
        <w:rPr>
          <w:rFonts w:ascii="Arial" w:eastAsia="Arial" w:hAnsi="Arial" w:cs="Arial"/>
          <w:b/>
        </w:rPr>
        <w:t xml:space="preserve">, </w:t>
      </w:r>
      <w:r>
        <w:rPr>
          <w:rFonts w:ascii="Arial" w:eastAsia="Arial" w:hAnsi="Arial" w:cs="Arial"/>
          <w:b/>
          <w:color w:val="000000"/>
        </w:rPr>
        <w:t xml:space="preserve">negative bids or notional pricing is </w:t>
      </w:r>
      <w:r>
        <w:rPr>
          <w:rFonts w:ascii="Arial" w:eastAsia="Arial" w:hAnsi="Arial" w:cs="Arial"/>
          <w:b/>
          <w:highlight w:val="white"/>
        </w:rPr>
        <w:t>not permitted. Failure to follow this will result in your bid being deemed non-compliant and you will be removed from the competition.</w:t>
      </w:r>
      <w:r>
        <w:rPr>
          <w:rFonts w:ascii="Arial" w:eastAsia="Arial" w:hAnsi="Arial" w:cs="Arial"/>
          <w:color w:val="000000"/>
        </w:rPr>
        <w:t xml:space="preserve">  </w:t>
      </w:r>
    </w:p>
    <w:p w14:paraId="58AA2326" w14:textId="77777777" w:rsidR="00901D18" w:rsidRDefault="007A748A">
      <w:pPr>
        <w:ind w:left="1276"/>
        <w:rPr>
          <w:rFonts w:ascii="Arial" w:eastAsia="Arial" w:hAnsi="Arial" w:cs="Arial"/>
          <w:color w:val="000000"/>
        </w:rPr>
      </w:pPr>
      <w:r>
        <w:rPr>
          <w:rFonts w:ascii="Arial" w:eastAsia="Arial" w:hAnsi="Arial" w:cs="Arial"/>
          <w:color w:val="000000"/>
        </w:rPr>
        <w:t>We will investigate where we consider your bid to be abnormally low.</w:t>
      </w:r>
    </w:p>
    <w:p w14:paraId="1213548E" w14:textId="77777777" w:rsidR="00901D18" w:rsidRDefault="007A748A">
      <w:pPr>
        <w:ind w:left="1276"/>
        <w:rPr>
          <w:rFonts w:ascii="Arial" w:eastAsia="Arial" w:hAnsi="Arial" w:cs="Arial"/>
          <w:color w:val="000000"/>
          <w:highlight w:val="yellow"/>
        </w:rPr>
      </w:pPr>
      <w:r>
        <w:rPr>
          <w:rFonts w:ascii="Arial" w:eastAsia="Arial" w:hAnsi="Arial" w:cs="Arial"/>
          <w:color w:val="000000"/>
        </w:rPr>
        <w:t xml:space="preserve">The prices submitted will be the maximum payable under this framework. Prices may be lowered at the </w:t>
      </w:r>
      <w:r>
        <w:rPr>
          <w:rFonts w:ascii="Arial" w:eastAsia="Arial" w:hAnsi="Arial" w:cs="Arial"/>
        </w:rPr>
        <w:t>C</w:t>
      </w:r>
      <w:r>
        <w:rPr>
          <w:rFonts w:ascii="Arial" w:eastAsia="Arial" w:hAnsi="Arial" w:cs="Arial"/>
          <w:color w:val="000000"/>
        </w:rPr>
        <w:t>all-</w:t>
      </w:r>
      <w:r>
        <w:rPr>
          <w:rFonts w:ascii="Arial" w:eastAsia="Arial" w:hAnsi="Arial" w:cs="Arial"/>
        </w:rPr>
        <w:t>O</w:t>
      </w:r>
      <w:r>
        <w:rPr>
          <w:rFonts w:ascii="Arial" w:eastAsia="Arial" w:hAnsi="Arial" w:cs="Arial"/>
          <w:color w:val="000000"/>
        </w:rPr>
        <w:t xml:space="preserve">ff stage. Refer to Framework Schedule 3 – framework prices.  </w:t>
      </w:r>
    </w:p>
    <w:p w14:paraId="0A9F86B5" w14:textId="77777777" w:rsidR="00901D18" w:rsidRDefault="007A748A">
      <w:pPr>
        <w:ind w:left="1276"/>
        <w:rPr>
          <w:rFonts w:ascii="Arial" w:eastAsia="Arial" w:hAnsi="Arial" w:cs="Arial"/>
          <w:color w:val="000000"/>
        </w:rPr>
      </w:pPr>
      <w:r>
        <w:rPr>
          <w:rFonts w:ascii="Arial" w:eastAsia="Arial" w:hAnsi="Arial" w:cs="Arial"/>
          <w:color w:val="000000"/>
        </w:rPr>
        <w:t xml:space="preserve">You must download and complete the </w:t>
      </w:r>
      <w:r>
        <w:rPr>
          <w:rFonts w:ascii="Arial" w:eastAsia="Arial" w:hAnsi="Arial" w:cs="Arial"/>
        </w:rPr>
        <w:t>Attachment 3</w:t>
      </w:r>
      <w:r>
        <w:rPr>
          <w:rFonts w:ascii="Arial" w:eastAsia="Arial" w:hAnsi="Arial" w:cs="Arial"/>
          <w:color w:val="000000"/>
        </w:rPr>
        <w:t xml:space="preserve"> </w:t>
      </w:r>
      <w:r>
        <w:rPr>
          <w:rFonts w:ascii="Arial" w:eastAsia="Arial" w:hAnsi="Arial" w:cs="Arial"/>
        </w:rPr>
        <w:t>P</w:t>
      </w:r>
      <w:r>
        <w:rPr>
          <w:rFonts w:ascii="Arial" w:eastAsia="Arial" w:hAnsi="Arial" w:cs="Arial"/>
          <w:color w:val="000000"/>
        </w:rPr>
        <w:t xml:space="preserve">ricing </w:t>
      </w:r>
      <w:r>
        <w:rPr>
          <w:rFonts w:ascii="Arial" w:eastAsia="Arial" w:hAnsi="Arial" w:cs="Arial"/>
        </w:rPr>
        <w:t>M</w:t>
      </w:r>
      <w:r>
        <w:rPr>
          <w:rFonts w:ascii="Arial" w:eastAsia="Arial" w:hAnsi="Arial" w:cs="Arial"/>
          <w:color w:val="000000"/>
        </w:rPr>
        <w:t xml:space="preserve">atrix. </w:t>
      </w:r>
    </w:p>
    <w:p w14:paraId="24FF8D4C" w14:textId="77777777" w:rsidR="00901D18" w:rsidRDefault="007A748A">
      <w:pPr>
        <w:ind w:left="1276"/>
        <w:rPr>
          <w:rFonts w:ascii="Arial" w:eastAsia="Arial" w:hAnsi="Arial" w:cs="Arial"/>
          <w:color w:val="000000"/>
        </w:rPr>
      </w:pPr>
      <w:r>
        <w:rPr>
          <w:rFonts w:ascii="Arial" w:eastAsia="Arial" w:hAnsi="Arial" w:cs="Arial"/>
          <w:color w:val="000000"/>
        </w:rPr>
        <w:t xml:space="preserve">Provide a price, where one has been requested, in the cells highlighted yellow. </w:t>
      </w:r>
    </w:p>
    <w:p w14:paraId="7ADC5148" w14:textId="77777777" w:rsidR="00901D18" w:rsidRDefault="007A748A">
      <w:pPr>
        <w:ind w:left="1276"/>
        <w:rPr>
          <w:rFonts w:ascii="Arial" w:eastAsia="Arial" w:hAnsi="Arial" w:cs="Arial"/>
          <w:color w:val="000000"/>
        </w:rPr>
      </w:pPr>
      <w:r>
        <w:rPr>
          <w:rFonts w:ascii="Arial" w:eastAsia="Arial" w:hAnsi="Arial" w:cs="Arial"/>
          <w:color w:val="000000"/>
        </w:rPr>
        <w:t xml:space="preserve">When you have completed your pricing matrix, you must upload this into the </w:t>
      </w:r>
      <w:proofErr w:type="spellStart"/>
      <w:r>
        <w:rPr>
          <w:rFonts w:ascii="Arial" w:eastAsia="Arial" w:hAnsi="Arial" w:cs="Arial"/>
          <w:color w:val="000000"/>
        </w:rPr>
        <w:t>eSourcing</w:t>
      </w:r>
      <w:proofErr w:type="spellEnd"/>
      <w:r>
        <w:rPr>
          <w:rFonts w:ascii="Arial" w:eastAsia="Arial" w:hAnsi="Arial" w:cs="Arial"/>
          <w:color w:val="000000"/>
        </w:rPr>
        <w:t xml:space="preserve"> Suite at question PQ1 in the commercial envelope.  If you do not upload your pricing matrix your bid may be rejected from this competition.</w:t>
      </w:r>
    </w:p>
    <w:p w14:paraId="71272B98" w14:textId="77777777" w:rsidR="00901D18" w:rsidRDefault="007A748A">
      <w:pPr>
        <w:ind w:left="1276"/>
        <w:rPr>
          <w:rFonts w:ascii="Arial" w:eastAsia="Arial" w:hAnsi="Arial" w:cs="Arial"/>
          <w:color w:val="000000"/>
        </w:rPr>
      </w:pPr>
      <w:bookmarkStart w:id="20" w:name="_heading=h.z337ya" w:colFirst="0" w:colLast="0"/>
      <w:bookmarkEnd w:id="20"/>
      <w:r>
        <w:rPr>
          <w:rFonts w:ascii="Arial" w:eastAsia="Arial" w:hAnsi="Arial" w:cs="Arial"/>
          <w:color w:val="000000"/>
        </w:rPr>
        <w:t xml:space="preserve">Do not alter, amend or change the format or layout of the </w:t>
      </w:r>
      <w:r>
        <w:rPr>
          <w:rFonts w:ascii="Arial" w:eastAsia="Arial" w:hAnsi="Arial" w:cs="Arial"/>
        </w:rPr>
        <w:t>A</w:t>
      </w:r>
      <w:r>
        <w:rPr>
          <w:rFonts w:ascii="Arial" w:eastAsia="Arial" w:hAnsi="Arial" w:cs="Arial"/>
          <w:color w:val="000000"/>
        </w:rPr>
        <w:t>ttachment 3 - pricing matrix.</w:t>
      </w:r>
    </w:p>
    <w:p w14:paraId="06C04A8D" w14:textId="77777777" w:rsidR="00901D18" w:rsidRDefault="007A748A">
      <w:pPr>
        <w:numPr>
          <w:ilvl w:val="1"/>
          <w:numId w:val="7"/>
        </w:numPr>
        <w:pBdr>
          <w:top w:val="nil"/>
          <w:left w:val="nil"/>
          <w:bottom w:val="nil"/>
          <w:right w:val="nil"/>
          <w:between w:val="nil"/>
        </w:pBdr>
        <w:spacing w:before="120" w:after="120" w:line="240" w:lineRule="auto"/>
        <w:ind w:left="1276"/>
        <w:rPr>
          <w:b/>
        </w:rPr>
      </w:pPr>
      <w:r>
        <w:rPr>
          <w:rFonts w:ascii="Arial" w:eastAsia="Arial" w:hAnsi="Arial" w:cs="Arial"/>
          <w:b/>
          <w:color w:val="000000"/>
        </w:rPr>
        <w:t>Price evaluation process</w:t>
      </w:r>
    </w:p>
    <w:p w14:paraId="19F8BF18" w14:textId="77777777" w:rsidR="00901D18" w:rsidRDefault="007A748A">
      <w:pPr>
        <w:ind w:left="1276"/>
        <w:rPr>
          <w:rFonts w:ascii="Arial" w:eastAsia="Arial" w:hAnsi="Arial" w:cs="Arial"/>
        </w:rPr>
      </w:pPr>
      <w:bookmarkStart w:id="21" w:name="_heading=h.3j2qqm3" w:colFirst="0" w:colLast="0"/>
      <w:bookmarkEnd w:id="21"/>
      <w:r>
        <w:rPr>
          <w:rFonts w:ascii="Arial" w:eastAsia="Arial" w:hAnsi="Arial" w:cs="Arial"/>
        </w:rPr>
        <w:t>This is how we will evaluate your pricing:</w:t>
      </w:r>
    </w:p>
    <w:p w14:paraId="76C7B436" w14:textId="77777777" w:rsidR="00901D18" w:rsidRDefault="007A748A">
      <w:pPr>
        <w:ind w:left="1276"/>
        <w:rPr>
          <w:rFonts w:ascii="Arial" w:eastAsia="Arial" w:hAnsi="Arial" w:cs="Arial"/>
          <w:color w:val="000000"/>
        </w:rPr>
      </w:pPr>
      <w:r>
        <w:rPr>
          <w:rFonts w:ascii="Arial" w:eastAsia="Arial" w:hAnsi="Arial" w:cs="Arial"/>
          <w:color w:val="000000"/>
        </w:rPr>
        <w:t xml:space="preserve">We will check you have completed all the yellow cells </w:t>
      </w:r>
    </w:p>
    <w:p w14:paraId="66597A2B" w14:textId="77777777" w:rsidR="00901D18" w:rsidRDefault="007A748A">
      <w:pPr>
        <w:ind w:left="1276"/>
        <w:rPr>
          <w:rFonts w:ascii="Arial" w:eastAsia="Arial" w:hAnsi="Arial" w:cs="Arial"/>
          <w:color w:val="000000"/>
          <w:highlight w:val="yellow"/>
        </w:rPr>
      </w:pPr>
      <w:r>
        <w:rPr>
          <w:rFonts w:ascii="Arial" w:eastAsia="Arial" w:hAnsi="Arial" w:cs="Arial"/>
          <w:color w:val="000000"/>
        </w:rPr>
        <w:t>Failure to insert an applicable price may result in your bid being deemed non-compliant and may be rejected from this competition. Remember zero</w:t>
      </w:r>
      <w:r>
        <w:rPr>
          <w:rFonts w:ascii="Arial" w:eastAsia="Arial" w:hAnsi="Arial" w:cs="Arial"/>
        </w:rPr>
        <w:t xml:space="preserve">, </w:t>
      </w:r>
      <w:r>
        <w:rPr>
          <w:rFonts w:ascii="Arial" w:eastAsia="Arial" w:hAnsi="Arial" w:cs="Arial"/>
          <w:color w:val="000000"/>
        </w:rPr>
        <w:t xml:space="preserve">negative or notional prices will not be accepted. </w:t>
      </w:r>
    </w:p>
    <w:p w14:paraId="11B0BBE2" w14:textId="77777777" w:rsidR="00901D18" w:rsidRDefault="007A748A">
      <w:pPr>
        <w:ind w:left="1276"/>
        <w:rPr>
          <w:rFonts w:ascii="Arial" w:eastAsia="Arial" w:hAnsi="Arial" w:cs="Arial"/>
          <w:color w:val="000000"/>
        </w:rPr>
      </w:pPr>
      <w:r>
        <w:rPr>
          <w:rFonts w:ascii="Arial" w:eastAsia="Arial" w:hAnsi="Arial" w:cs="Arial"/>
          <w:color w:val="000000"/>
        </w:rPr>
        <w:t xml:space="preserve">The price evaluation will be undertaken separately to the quality evaluation process. </w:t>
      </w:r>
    </w:p>
    <w:p w14:paraId="44249508" w14:textId="77777777" w:rsidR="00901D18" w:rsidRDefault="007A748A">
      <w:pPr>
        <w:ind w:left="1276"/>
        <w:rPr>
          <w:rFonts w:ascii="Arial" w:eastAsia="Arial" w:hAnsi="Arial" w:cs="Arial"/>
          <w:color w:val="000000"/>
        </w:rPr>
      </w:pPr>
      <w:r>
        <w:rPr>
          <w:rFonts w:ascii="Arial" w:eastAsia="Arial" w:hAnsi="Arial" w:cs="Arial"/>
          <w:color w:val="000000"/>
        </w:rPr>
        <w:t xml:space="preserve">The Bidder with the lowest total basket price in the </w:t>
      </w:r>
      <w:r>
        <w:rPr>
          <w:rFonts w:ascii="Arial" w:eastAsia="Arial" w:hAnsi="Arial" w:cs="Arial"/>
          <w:color w:val="222222"/>
        </w:rPr>
        <w:t>Total Bid Price</w:t>
      </w:r>
      <w:r>
        <w:rPr>
          <w:rFonts w:ascii="Roboto" w:eastAsia="Roboto" w:hAnsi="Roboto" w:cs="Roboto"/>
          <w:b/>
          <w:color w:val="222222"/>
          <w:sz w:val="21"/>
          <w:szCs w:val="21"/>
        </w:rPr>
        <w:t xml:space="preserve"> </w:t>
      </w:r>
      <w:r>
        <w:rPr>
          <w:rFonts w:ascii="Arial" w:eastAsia="Arial" w:hAnsi="Arial" w:cs="Arial"/>
        </w:rPr>
        <w:t>tab (</w:t>
      </w:r>
      <w:r>
        <w:rPr>
          <w:rFonts w:ascii="Arial" w:eastAsia="Arial" w:hAnsi="Arial" w:cs="Arial"/>
          <w:color w:val="000000"/>
        </w:rPr>
        <w:t>Cell C11) will be awarded the maximum mark available (a Price Score of 30).</w:t>
      </w:r>
    </w:p>
    <w:p w14:paraId="4A763C22" w14:textId="77777777" w:rsidR="00901D18" w:rsidRDefault="007A748A">
      <w:pPr>
        <w:ind w:left="1276"/>
        <w:rPr>
          <w:rFonts w:ascii="Arial" w:eastAsia="Arial" w:hAnsi="Arial" w:cs="Arial"/>
          <w:color w:val="000000"/>
        </w:rPr>
      </w:pPr>
      <w:r>
        <w:rPr>
          <w:rFonts w:ascii="Arial" w:eastAsia="Arial" w:hAnsi="Arial" w:cs="Arial"/>
          <w:color w:val="000000"/>
        </w:rPr>
        <w:t>All other Bidders will get a Price Score relative to the lowest total basket price.</w:t>
      </w:r>
    </w:p>
    <w:p w14:paraId="34EDB13B" w14:textId="77777777" w:rsidR="00901D18" w:rsidRDefault="007A748A">
      <w:pPr>
        <w:ind w:left="1276"/>
        <w:rPr>
          <w:rFonts w:ascii="Arial" w:eastAsia="Arial" w:hAnsi="Arial" w:cs="Arial"/>
          <w:color w:val="000000"/>
        </w:rPr>
      </w:pPr>
      <w:r>
        <w:rPr>
          <w:rFonts w:ascii="Arial" w:eastAsia="Arial" w:hAnsi="Arial" w:cs="Arial"/>
          <w:color w:val="000000"/>
        </w:rPr>
        <w:t>The calculation we will use to evaluate your total basket price, is as follows:</w:t>
      </w:r>
    </w:p>
    <w:tbl>
      <w:tblPr>
        <w:tblStyle w:val="5"/>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901D18" w14:paraId="3E53CDB4" w14:textId="77777777">
        <w:tc>
          <w:tcPr>
            <w:tcW w:w="3119" w:type="dxa"/>
            <w:vMerge w:val="restart"/>
            <w:vAlign w:val="center"/>
          </w:tcPr>
          <w:p w14:paraId="1DB4E5D9" w14:textId="77777777" w:rsidR="00901D18" w:rsidRDefault="007A748A">
            <w:pPr>
              <w:spacing w:before="160" w:after="160"/>
              <w:ind w:left="164"/>
              <w:jc w:val="center"/>
              <w:rPr>
                <w:rFonts w:ascii="Arial" w:eastAsia="Arial" w:hAnsi="Arial" w:cs="Arial"/>
                <w:color w:val="000000"/>
              </w:rPr>
            </w:pPr>
            <w:bookmarkStart w:id="22" w:name="_heading=h.147n2zr" w:colFirst="0" w:colLast="0"/>
            <w:bookmarkEnd w:id="22"/>
            <w:r>
              <w:rPr>
                <w:rFonts w:ascii="Arial" w:eastAsia="Arial" w:hAnsi="Arial" w:cs="Arial"/>
                <w:color w:val="000000"/>
              </w:rPr>
              <w:lastRenderedPageBreak/>
              <w:t>Price Score =</w:t>
            </w:r>
          </w:p>
        </w:tc>
        <w:tc>
          <w:tcPr>
            <w:tcW w:w="2835" w:type="dxa"/>
          </w:tcPr>
          <w:p w14:paraId="3FE27F43" w14:textId="77777777" w:rsidR="00901D18" w:rsidRDefault="007A748A">
            <w:pPr>
              <w:spacing w:before="160" w:after="160"/>
              <w:ind w:left="265"/>
              <w:rPr>
                <w:rFonts w:ascii="Arial" w:eastAsia="Arial" w:hAnsi="Arial" w:cs="Arial"/>
                <w:color w:val="000000"/>
              </w:rPr>
            </w:pPr>
            <w:bookmarkStart w:id="23" w:name="_heading=h.3o7alnk" w:colFirst="0" w:colLast="0"/>
            <w:bookmarkEnd w:id="23"/>
            <w:r>
              <w:rPr>
                <w:rFonts w:ascii="Arial" w:eastAsia="Arial" w:hAnsi="Arial" w:cs="Arial"/>
                <w:color w:val="000000"/>
              </w:rPr>
              <w:t>Lowest total basket price</w:t>
            </w:r>
          </w:p>
        </w:tc>
        <w:tc>
          <w:tcPr>
            <w:tcW w:w="478" w:type="dxa"/>
            <w:vMerge w:val="restart"/>
            <w:vAlign w:val="center"/>
          </w:tcPr>
          <w:p w14:paraId="6F39077A" w14:textId="77777777" w:rsidR="00901D18" w:rsidRDefault="007A748A">
            <w:pPr>
              <w:spacing w:before="160" w:after="160"/>
              <w:ind w:left="29"/>
              <w:rPr>
                <w:rFonts w:ascii="Arial" w:eastAsia="Arial" w:hAnsi="Arial" w:cs="Arial"/>
                <w:color w:val="000000"/>
              </w:rPr>
            </w:pPr>
            <w:bookmarkStart w:id="24" w:name="_heading=h.23ckvvd" w:colFirst="0" w:colLast="0"/>
            <w:bookmarkEnd w:id="24"/>
            <w:r>
              <w:rPr>
                <w:rFonts w:ascii="Arial" w:eastAsia="Arial" w:hAnsi="Arial" w:cs="Arial"/>
                <w:color w:val="000000"/>
              </w:rPr>
              <w:t>x</w:t>
            </w:r>
          </w:p>
        </w:tc>
        <w:tc>
          <w:tcPr>
            <w:tcW w:w="2323" w:type="dxa"/>
            <w:vMerge w:val="restart"/>
            <w:vAlign w:val="center"/>
          </w:tcPr>
          <w:p w14:paraId="79E0C0DD" w14:textId="77777777" w:rsidR="00901D18" w:rsidRDefault="007A748A">
            <w:pPr>
              <w:spacing w:before="160" w:after="160"/>
              <w:ind w:left="267"/>
              <w:jc w:val="center"/>
              <w:rPr>
                <w:rFonts w:ascii="Arial" w:eastAsia="Arial" w:hAnsi="Arial" w:cs="Arial"/>
                <w:color w:val="000000"/>
              </w:rPr>
            </w:pPr>
            <w:bookmarkStart w:id="25" w:name="_heading=h.ihv636" w:colFirst="0" w:colLast="0"/>
            <w:bookmarkEnd w:id="25"/>
            <w:r>
              <w:rPr>
                <w:rFonts w:ascii="Arial" w:eastAsia="Arial" w:hAnsi="Arial" w:cs="Arial"/>
                <w:color w:val="000000"/>
              </w:rPr>
              <w:t>30 (maximum Price Score available)</w:t>
            </w:r>
          </w:p>
        </w:tc>
      </w:tr>
      <w:tr w:rsidR="00901D18" w14:paraId="4B81070E" w14:textId="77777777">
        <w:tc>
          <w:tcPr>
            <w:tcW w:w="3119" w:type="dxa"/>
            <w:vMerge/>
            <w:vAlign w:val="center"/>
          </w:tcPr>
          <w:p w14:paraId="30075021" w14:textId="77777777" w:rsidR="00901D18" w:rsidRDefault="00901D18">
            <w:pPr>
              <w:widowControl w:val="0"/>
              <w:pBdr>
                <w:top w:val="nil"/>
                <w:left w:val="nil"/>
                <w:bottom w:val="nil"/>
                <w:right w:val="nil"/>
                <w:between w:val="nil"/>
              </w:pBdr>
              <w:spacing w:line="276" w:lineRule="auto"/>
              <w:rPr>
                <w:rFonts w:ascii="Arial" w:eastAsia="Arial" w:hAnsi="Arial" w:cs="Arial"/>
                <w:color w:val="000000"/>
              </w:rPr>
            </w:pPr>
          </w:p>
        </w:tc>
        <w:tc>
          <w:tcPr>
            <w:tcW w:w="2835" w:type="dxa"/>
          </w:tcPr>
          <w:p w14:paraId="2399BE62" w14:textId="77777777" w:rsidR="00901D18" w:rsidRDefault="007A748A">
            <w:pPr>
              <w:spacing w:before="160" w:after="160"/>
              <w:ind w:left="265"/>
              <w:rPr>
                <w:rFonts w:ascii="Arial" w:eastAsia="Arial" w:hAnsi="Arial" w:cs="Arial"/>
                <w:color w:val="000000"/>
              </w:rPr>
            </w:pPr>
            <w:bookmarkStart w:id="26" w:name="_heading=h.32hioqz" w:colFirst="0" w:colLast="0"/>
            <w:bookmarkEnd w:id="26"/>
            <w:r>
              <w:rPr>
                <w:rFonts w:ascii="Arial" w:eastAsia="Arial" w:hAnsi="Arial" w:cs="Arial"/>
                <w:color w:val="000000"/>
              </w:rPr>
              <w:t>Bidder’s total basket price</w:t>
            </w:r>
          </w:p>
        </w:tc>
        <w:tc>
          <w:tcPr>
            <w:tcW w:w="478" w:type="dxa"/>
            <w:vMerge/>
            <w:vAlign w:val="center"/>
          </w:tcPr>
          <w:p w14:paraId="5C297883" w14:textId="77777777" w:rsidR="00901D18" w:rsidRDefault="00901D18">
            <w:pPr>
              <w:widowControl w:val="0"/>
              <w:pBdr>
                <w:top w:val="nil"/>
                <w:left w:val="nil"/>
                <w:bottom w:val="nil"/>
                <w:right w:val="nil"/>
                <w:between w:val="nil"/>
              </w:pBdr>
              <w:spacing w:line="276" w:lineRule="auto"/>
              <w:rPr>
                <w:rFonts w:ascii="Arial" w:eastAsia="Arial" w:hAnsi="Arial" w:cs="Arial"/>
                <w:color w:val="000000"/>
              </w:rPr>
            </w:pPr>
          </w:p>
        </w:tc>
        <w:tc>
          <w:tcPr>
            <w:tcW w:w="2323" w:type="dxa"/>
            <w:vMerge/>
            <w:vAlign w:val="center"/>
          </w:tcPr>
          <w:p w14:paraId="3E011B4C" w14:textId="77777777" w:rsidR="00901D18" w:rsidRDefault="00901D18">
            <w:pPr>
              <w:widowControl w:val="0"/>
              <w:pBdr>
                <w:top w:val="nil"/>
                <w:left w:val="nil"/>
                <w:bottom w:val="nil"/>
                <w:right w:val="nil"/>
                <w:between w:val="nil"/>
              </w:pBdr>
              <w:spacing w:line="276" w:lineRule="auto"/>
              <w:rPr>
                <w:rFonts w:ascii="Arial" w:eastAsia="Arial" w:hAnsi="Arial" w:cs="Arial"/>
                <w:color w:val="000000"/>
              </w:rPr>
            </w:pPr>
          </w:p>
        </w:tc>
      </w:tr>
    </w:tbl>
    <w:p w14:paraId="2FF872C3" w14:textId="77777777" w:rsidR="00901D18" w:rsidRDefault="00901D18">
      <w:pPr>
        <w:spacing w:after="0" w:line="240" w:lineRule="auto"/>
        <w:ind w:left="1276" w:right="57"/>
        <w:rPr>
          <w:rFonts w:ascii="Arial" w:eastAsia="Arial" w:hAnsi="Arial" w:cs="Arial"/>
        </w:rPr>
      </w:pPr>
    </w:p>
    <w:p w14:paraId="69577209" w14:textId="77777777" w:rsidR="00901D18" w:rsidRDefault="007A748A">
      <w:pPr>
        <w:spacing w:after="0" w:line="240" w:lineRule="auto"/>
        <w:ind w:left="1276" w:right="57"/>
        <w:rPr>
          <w:rFonts w:ascii="Arial" w:eastAsia="Arial" w:hAnsi="Arial" w:cs="Arial"/>
        </w:rPr>
      </w:pPr>
      <w:r>
        <w:rPr>
          <w:rFonts w:ascii="Arial" w:eastAsia="Arial" w:hAnsi="Arial" w:cs="Arial"/>
        </w:rPr>
        <w:t>Example:</w:t>
      </w:r>
    </w:p>
    <w:tbl>
      <w:tblPr>
        <w:tblStyle w:val="4"/>
        <w:tblW w:w="8765" w:type="dxa"/>
        <w:jc w:val="center"/>
        <w:tblBorders>
          <w:top w:val="nil"/>
          <w:left w:val="nil"/>
          <w:bottom w:val="nil"/>
          <w:right w:val="nil"/>
          <w:insideH w:val="nil"/>
          <w:insideV w:val="nil"/>
        </w:tblBorders>
        <w:tblLayout w:type="fixed"/>
        <w:tblLook w:val="0400" w:firstRow="0" w:lastRow="0" w:firstColumn="0" w:lastColumn="0" w:noHBand="0" w:noVBand="1"/>
      </w:tblPr>
      <w:tblGrid>
        <w:gridCol w:w="2717"/>
        <w:gridCol w:w="302"/>
        <w:gridCol w:w="2722"/>
        <w:gridCol w:w="302"/>
        <w:gridCol w:w="2722"/>
      </w:tblGrid>
      <w:tr w:rsidR="00901D18" w14:paraId="338EFF4E" w14:textId="77777777">
        <w:trPr>
          <w:jc w:val="center"/>
        </w:trPr>
        <w:tc>
          <w:tcPr>
            <w:tcW w:w="2717" w:type="dxa"/>
          </w:tcPr>
          <w:p w14:paraId="5ABEC33F" w14:textId="77777777" w:rsidR="00901D18" w:rsidRDefault="007A748A">
            <w:pPr>
              <w:spacing w:before="160" w:after="160"/>
              <w:ind w:left="164"/>
              <w:jc w:val="center"/>
              <w:rPr>
                <w:rFonts w:ascii="Arial" w:eastAsia="Arial" w:hAnsi="Arial" w:cs="Arial"/>
                <w:color w:val="000000"/>
              </w:rPr>
            </w:pPr>
            <w:bookmarkStart w:id="27" w:name="_heading=h.1hmsyys" w:colFirst="0" w:colLast="0"/>
            <w:bookmarkEnd w:id="27"/>
            <w:r>
              <w:rPr>
                <w:rFonts w:ascii="Arial" w:eastAsia="Arial" w:hAnsi="Arial" w:cs="Arial"/>
                <w:color w:val="000000"/>
              </w:rPr>
              <w:t>Bidder A total basket price</w:t>
            </w:r>
          </w:p>
        </w:tc>
        <w:tc>
          <w:tcPr>
            <w:tcW w:w="302" w:type="dxa"/>
          </w:tcPr>
          <w:p w14:paraId="63552B04" w14:textId="77777777" w:rsidR="00901D18" w:rsidRDefault="00901D18">
            <w:pPr>
              <w:spacing w:before="160"/>
              <w:ind w:left="164"/>
              <w:jc w:val="center"/>
              <w:rPr>
                <w:rFonts w:ascii="Arial" w:eastAsia="Arial" w:hAnsi="Arial" w:cs="Arial"/>
                <w:color w:val="000000"/>
              </w:rPr>
            </w:pPr>
          </w:p>
        </w:tc>
        <w:tc>
          <w:tcPr>
            <w:tcW w:w="2722" w:type="dxa"/>
          </w:tcPr>
          <w:p w14:paraId="55601E34" w14:textId="77777777" w:rsidR="00901D18" w:rsidRDefault="007A748A">
            <w:pPr>
              <w:spacing w:before="160" w:after="160"/>
              <w:ind w:left="164"/>
              <w:jc w:val="center"/>
              <w:rPr>
                <w:rFonts w:ascii="Arial" w:eastAsia="Arial" w:hAnsi="Arial" w:cs="Arial"/>
                <w:color w:val="000000"/>
              </w:rPr>
            </w:pPr>
            <w:bookmarkStart w:id="28" w:name="_heading=h.41mghml" w:colFirst="0" w:colLast="0"/>
            <w:bookmarkEnd w:id="28"/>
            <w:r>
              <w:rPr>
                <w:rFonts w:ascii="Arial" w:eastAsia="Arial" w:hAnsi="Arial" w:cs="Arial"/>
                <w:color w:val="000000"/>
              </w:rPr>
              <w:t>Bidder B total basket price</w:t>
            </w:r>
          </w:p>
        </w:tc>
        <w:tc>
          <w:tcPr>
            <w:tcW w:w="302" w:type="dxa"/>
          </w:tcPr>
          <w:p w14:paraId="6373A45A" w14:textId="77777777" w:rsidR="00901D18" w:rsidRDefault="00901D18">
            <w:pPr>
              <w:spacing w:before="160"/>
              <w:ind w:left="164"/>
              <w:jc w:val="center"/>
              <w:rPr>
                <w:rFonts w:ascii="Arial" w:eastAsia="Arial" w:hAnsi="Arial" w:cs="Arial"/>
                <w:color w:val="000000"/>
              </w:rPr>
            </w:pPr>
          </w:p>
        </w:tc>
        <w:tc>
          <w:tcPr>
            <w:tcW w:w="2722" w:type="dxa"/>
          </w:tcPr>
          <w:p w14:paraId="66750D60" w14:textId="77777777" w:rsidR="00901D18" w:rsidRDefault="007A748A">
            <w:pPr>
              <w:spacing w:before="160" w:after="160"/>
              <w:ind w:left="164"/>
              <w:jc w:val="center"/>
              <w:rPr>
                <w:rFonts w:ascii="Arial" w:eastAsia="Arial" w:hAnsi="Arial" w:cs="Arial"/>
                <w:color w:val="000000"/>
              </w:rPr>
            </w:pPr>
            <w:bookmarkStart w:id="29" w:name="_heading=h.2grqrue" w:colFirst="0" w:colLast="0"/>
            <w:bookmarkEnd w:id="29"/>
            <w:r>
              <w:rPr>
                <w:rFonts w:ascii="Arial" w:eastAsia="Arial" w:hAnsi="Arial" w:cs="Arial"/>
                <w:color w:val="000000"/>
              </w:rPr>
              <w:t>Bidder C total basket price</w:t>
            </w:r>
          </w:p>
        </w:tc>
      </w:tr>
      <w:tr w:rsidR="00901D18" w14:paraId="62E0CAE3" w14:textId="77777777">
        <w:trPr>
          <w:jc w:val="center"/>
        </w:trPr>
        <w:tc>
          <w:tcPr>
            <w:tcW w:w="2717" w:type="dxa"/>
            <w:shd w:val="clear" w:color="auto" w:fill="BDD7EE"/>
          </w:tcPr>
          <w:p w14:paraId="0FE52E9A" w14:textId="77777777" w:rsidR="00901D18" w:rsidRDefault="007A748A">
            <w:pPr>
              <w:spacing w:before="160" w:after="160"/>
              <w:ind w:left="164"/>
              <w:jc w:val="center"/>
              <w:rPr>
                <w:rFonts w:ascii="Arial" w:eastAsia="Arial" w:hAnsi="Arial" w:cs="Arial"/>
                <w:color w:val="000000"/>
              </w:rPr>
            </w:pPr>
            <w:bookmarkStart w:id="30" w:name="_heading=h.vx1227" w:colFirst="0" w:colLast="0"/>
            <w:bookmarkEnd w:id="30"/>
            <w:r>
              <w:rPr>
                <w:rFonts w:ascii="Arial" w:eastAsia="Arial" w:hAnsi="Arial" w:cs="Arial"/>
                <w:color w:val="000000"/>
              </w:rPr>
              <w:t>£217,000</w:t>
            </w:r>
          </w:p>
        </w:tc>
        <w:tc>
          <w:tcPr>
            <w:tcW w:w="302" w:type="dxa"/>
          </w:tcPr>
          <w:p w14:paraId="6639868F" w14:textId="77777777" w:rsidR="00901D18" w:rsidRDefault="00901D18">
            <w:pPr>
              <w:spacing w:before="160"/>
              <w:ind w:left="164"/>
              <w:jc w:val="center"/>
              <w:rPr>
                <w:rFonts w:ascii="Arial" w:eastAsia="Arial" w:hAnsi="Arial" w:cs="Arial"/>
                <w:color w:val="000000"/>
              </w:rPr>
            </w:pPr>
          </w:p>
        </w:tc>
        <w:tc>
          <w:tcPr>
            <w:tcW w:w="2722" w:type="dxa"/>
            <w:shd w:val="clear" w:color="auto" w:fill="BDD7EE"/>
          </w:tcPr>
          <w:p w14:paraId="47EC1A21" w14:textId="77777777" w:rsidR="00901D18" w:rsidRDefault="007A748A">
            <w:pPr>
              <w:spacing w:before="160" w:after="160"/>
              <w:ind w:left="164"/>
              <w:jc w:val="center"/>
              <w:rPr>
                <w:rFonts w:ascii="Arial" w:eastAsia="Arial" w:hAnsi="Arial" w:cs="Arial"/>
                <w:color w:val="000000"/>
              </w:rPr>
            </w:pPr>
            <w:bookmarkStart w:id="31" w:name="_heading=h.3fwokq0" w:colFirst="0" w:colLast="0"/>
            <w:bookmarkEnd w:id="31"/>
            <w:r>
              <w:rPr>
                <w:rFonts w:ascii="Arial" w:eastAsia="Arial" w:hAnsi="Arial" w:cs="Arial"/>
                <w:color w:val="000000"/>
              </w:rPr>
              <w:t>£434,000</w:t>
            </w:r>
          </w:p>
        </w:tc>
        <w:tc>
          <w:tcPr>
            <w:tcW w:w="302" w:type="dxa"/>
          </w:tcPr>
          <w:p w14:paraId="47B33955" w14:textId="77777777" w:rsidR="00901D18" w:rsidRDefault="00901D18">
            <w:pPr>
              <w:spacing w:before="160"/>
              <w:ind w:left="164"/>
              <w:jc w:val="center"/>
              <w:rPr>
                <w:rFonts w:ascii="Arial" w:eastAsia="Arial" w:hAnsi="Arial" w:cs="Arial"/>
                <w:color w:val="000000"/>
              </w:rPr>
            </w:pPr>
          </w:p>
        </w:tc>
        <w:tc>
          <w:tcPr>
            <w:tcW w:w="2722" w:type="dxa"/>
            <w:shd w:val="clear" w:color="auto" w:fill="BDD7EE"/>
          </w:tcPr>
          <w:p w14:paraId="41AB4772" w14:textId="77777777" w:rsidR="00901D18" w:rsidRDefault="007A748A">
            <w:pPr>
              <w:spacing w:before="160" w:after="160"/>
              <w:ind w:left="164"/>
              <w:jc w:val="center"/>
              <w:rPr>
                <w:rFonts w:ascii="Arial" w:eastAsia="Arial" w:hAnsi="Arial" w:cs="Arial"/>
                <w:color w:val="000000"/>
              </w:rPr>
            </w:pPr>
            <w:bookmarkStart w:id="32" w:name="_heading=h.1v1yuxt" w:colFirst="0" w:colLast="0"/>
            <w:bookmarkEnd w:id="32"/>
            <w:r>
              <w:rPr>
                <w:rFonts w:ascii="Arial" w:eastAsia="Arial" w:hAnsi="Arial" w:cs="Arial"/>
                <w:color w:val="000000"/>
              </w:rPr>
              <w:t>£542,500</w:t>
            </w:r>
          </w:p>
        </w:tc>
      </w:tr>
    </w:tbl>
    <w:p w14:paraId="64D44493" w14:textId="77777777" w:rsidR="00901D18" w:rsidRDefault="00901D18">
      <w:pPr>
        <w:spacing w:after="120" w:line="240" w:lineRule="auto"/>
        <w:ind w:left="1276" w:right="57"/>
        <w:rPr>
          <w:rFonts w:ascii="Arial" w:eastAsia="Arial" w:hAnsi="Arial" w:cs="Arial"/>
        </w:rPr>
      </w:pPr>
    </w:p>
    <w:p w14:paraId="3E579AA3" w14:textId="77777777" w:rsidR="00901D18" w:rsidRDefault="007A748A">
      <w:pPr>
        <w:numPr>
          <w:ilvl w:val="0"/>
          <w:numId w:val="4"/>
        </w:numPr>
        <w:pBdr>
          <w:top w:val="nil"/>
          <w:left w:val="nil"/>
          <w:bottom w:val="nil"/>
          <w:right w:val="nil"/>
          <w:between w:val="nil"/>
        </w:pBdr>
        <w:spacing w:before="120" w:after="0" w:line="240" w:lineRule="auto"/>
        <w:ind w:left="1560" w:right="57" w:hanging="284"/>
        <w:rPr>
          <w:rFonts w:ascii="Arial" w:eastAsia="Arial" w:hAnsi="Arial" w:cs="Arial"/>
          <w:color w:val="000000"/>
        </w:rPr>
      </w:pPr>
      <w:r>
        <w:rPr>
          <w:rFonts w:ascii="Arial" w:eastAsia="Arial" w:hAnsi="Arial" w:cs="Arial"/>
          <w:color w:val="000000"/>
        </w:rPr>
        <w:t>Bidder A has the lowest basket price of £217,000. Bidder A is awarded the maximum mark available for price, which is 30;</w:t>
      </w:r>
    </w:p>
    <w:p w14:paraId="41D433E2" w14:textId="77777777" w:rsidR="00901D18" w:rsidRDefault="007A748A">
      <w:pPr>
        <w:numPr>
          <w:ilvl w:val="0"/>
          <w:numId w:val="4"/>
        </w:numPr>
        <w:pBdr>
          <w:top w:val="nil"/>
          <w:left w:val="nil"/>
          <w:bottom w:val="nil"/>
          <w:right w:val="nil"/>
          <w:between w:val="nil"/>
        </w:pBdr>
        <w:spacing w:after="0" w:line="240" w:lineRule="auto"/>
        <w:ind w:left="1560" w:right="57" w:hanging="284"/>
        <w:rPr>
          <w:rFonts w:ascii="Arial" w:eastAsia="Arial" w:hAnsi="Arial" w:cs="Arial"/>
          <w:color w:val="000000"/>
        </w:rPr>
      </w:pPr>
      <w:r>
        <w:rPr>
          <w:rFonts w:ascii="Arial" w:eastAsia="Arial" w:hAnsi="Arial" w:cs="Arial"/>
          <w:color w:val="000000"/>
        </w:rPr>
        <w:t xml:space="preserve">Bidder B submits a total basket price of £434,000. Bidder B is awarded a Price Score of 15 </w:t>
      </w:r>
    </w:p>
    <w:p w14:paraId="04D748AF" w14:textId="77777777" w:rsidR="00901D18" w:rsidRDefault="007A748A">
      <w:pPr>
        <w:numPr>
          <w:ilvl w:val="0"/>
          <w:numId w:val="4"/>
        </w:numPr>
        <w:pBdr>
          <w:top w:val="nil"/>
          <w:left w:val="nil"/>
          <w:bottom w:val="nil"/>
          <w:right w:val="nil"/>
          <w:between w:val="nil"/>
        </w:pBdr>
        <w:spacing w:after="0" w:line="240" w:lineRule="auto"/>
        <w:ind w:left="1560" w:right="57" w:hanging="284"/>
        <w:rPr>
          <w:rFonts w:ascii="Arial" w:eastAsia="Arial" w:hAnsi="Arial" w:cs="Arial"/>
          <w:color w:val="000000"/>
        </w:rPr>
      </w:pPr>
      <w:r>
        <w:rPr>
          <w:rFonts w:ascii="Arial" w:eastAsia="Arial" w:hAnsi="Arial" w:cs="Arial"/>
          <w:color w:val="000000"/>
        </w:rPr>
        <w:t>Bidder C submits a total basket price of £542,500 and is awarded a Price Score of 12.</w:t>
      </w:r>
    </w:p>
    <w:p w14:paraId="520C2469" w14:textId="77777777" w:rsidR="00901D18" w:rsidRDefault="00901D18">
      <w:pPr>
        <w:spacing w:after="240" w:line="240" w:lineRule="auto"/>
        <w:rPr>
          <w:rFonts w:ascii="Times New Roman" w:eastAsia="Times New Roman" w:hAnsi="Times New Roman" w:cs="Times New Roman"/>
        </w:rPr>
      </w:pPr>
    </w:p>
    <w:p w14:paraId="36DDAAE2" w14:textId="77777777" w:rsidR="00901D18" w:rsidRDefault="007A748A">
      <w:pPr>
        <w:numPr>
          <w:ilvl w:val="1"/>
          <w:numId w:val="7"/>
        </w:numPr>
        <w:pBdr>
          <w:top w:val="nil"/>
          <w:left w:val="nil"/>
          <w:bottom w:val="nil"/>
          <w:right w:val="nil"/>
          <w:between w:val="nil"/>
        </w:pBdr>
        <w:spacing w:before="120" w:after="120" w:line="240" w:lineRule="auto"/>
        <w:ind w:left="1276"/>
      </w:pPr>
      <w:r>
        <w:rPr>
          <w:rFonts w:ascii="Arial" w:eastAsia="Arial" w:hAnsi="Arial" w:cs="Arial"/>
          <w:color w:val="000000"/>
        </w:rPr>
        <w:t xml:space="preserve">Abnormally Low Tenders   </w:t>
      </w:r>
    </w:p>
    <w:p w14:paraId="70F178AA" w14:textId="77777777" w:rsidR="00901D18" w:rsidRDefault="007A748A">
      <w:pPr>
        <w:ind w:left="1276"/>
        <w:rPr>
          <w:rFonts w:ascii="Arial" w:eastAsia="Arial" w:hAnsi="Arial" w:cs="Arial"/>
          <w:color w:val="000000"/>
        </w:rPr>
      </w:pPr>
      <w:r>
        <w:rPr>
          <w:rFonts w:ascii="Arial" w:eastAsia="Arial" w:hAnsi="Arial" w:cs="Arial"/>
          <w:color w:val="000000"/>
        </w:rPr>
        <w:t xml:space="preserve">Where we consider any of the total basket price you have submitted to have no correlation with the quality of your offer or to be </w:t>
      </w:r>
      <w:r>
        <w:rPr>
          <w:rFonts w:ascii="Arial" w:eastAsia="Arial" w:hAnsi="Arial" w:cs="Arial"/>
          <w:b/>
          <w:color w:val="000000"/>
        </w:rPr>
        <w:t>abnormally low</w:t>
      </w:r>
      <w:r>
        <w:rPr>
          <w:rFonts w:ascii="Arial" w:eastAsia="Arial" w:hAnsi="Arial" w:cs="Arial"/>
          <w:color w:val="000000"/>
        </w:rPr>
        <w:t xml:space="preserve"> </w:t>
      </w:r>
      <w:r>
        <w:rPr>
          <w:rFonts w:ascii="Arial" w:eastAsia="Arial" w:hAnsi="Arial" w:cs="Arial"/>
        </w:rPr>
        <w:t>we</w:t>
      </w:r>
      <w:r>
        <w:rPr>
          <w:rFonts w:ascii="Arial" w:eastAsia="Arial" w:hAnsi="Arial" w:cs="Arial"/>
          <w:color w:val="000000"/>
        </w:rPr>
        <w:t xml:space="preserve"> will ask you to explain the price(s) you have submitted (as required in regulation 69 of the Regulations).</w:t>
      </w:r>
    </w:p>
    <w:p w14:paraId="7AAF066B" w14:textId="77777777" w:rsidR="00901D18" w:rsidRDefault="007A748A">
      <w:pPr>
        <w:ind w:left="1276"/>
        <w:rPr>
          <w:rFonts w:ascii="Arial" w:eastAsia="Arial" w:hAnsi="Arial" w:cs="Arial"/>
          <w:color w:val="000000"/>
        </w:rPr>
      </w:pPr>
      <w:r>
        <w:rPr>
          <w:rFonts w:ascii="Arial" w:eastAsia="Arial" w:hAnsi="Arial" w:cs="Arial"/>
          <w:color w:val="000000"/>
        </w:rPr>
        <w:t xml:space="preserve">If your explanation is not acceptable, we will reject your bid and exclude you from this competition, we will inform you if your bid has been excluded and why. </w:t>
      </w:r>
    </w:p>
    <w:p w14:paraId="27963008" w14:textId="77777777" w:rsidR="00901D18" w:rsidRDefault="00901D18">
      <w:pPr>
        <w:pBdr>
          <w:top w:val="nil"/>
          <w:left w:val="nil"/>
          <w:bottom w:val="nil"/>
          <w:right w:val="nil"/>
          <w:between w:val="nil"/>
        </w:pBdr>
        <w:spacing w:before="120" w:after="120" w:line="240" w:lineRule="auto"/>
        <w:ind w:left="57" w:right="57"/>
        <w:rPr>
          <w:rFonts w:ascii="Arial" w:eastAsia="Arial" w:hAnsi="Arial" w:cs="Arial"/>
          <w:color w:val="000000"/>
        </w:rPr>
      </w:pPr>
    </w:p>
    <w:p w14:paraId="47BD71CE" w14:textId="77777777"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33" w:name="_heading=h.1rvwp1q" w:colFirst="0" w:colLast="0"/>
      <w:bookmarkEnd w:id="33"/>
      <w:r>
        <w:rPr>
          <w:rFonts w:ascii="Arial Bold" w:eastAsia="Arial Bold" w:hAnsi="Arial Bold" w:cs="Arial Bold"/>
          <w:b/>
          <w:sz w:val="22"/>
          <w:szCs w:val="22"/>
        </w:rPr>
        <w:t>Final Decision to Award</w:t>
      </w:r>
    </w:p>
    <w:p w14:paraId="49C3CFF1" w14:textId="77777777" w:rsidR="00901D18" w:rsidRDefault="007A748A">
      <w:pPr>
        <w:numPr>
          <w:ilvl w:val="1"/>
          <w:numId w:val="7"/>
        </w:numPr>
        <w:pBdr>
          <w:top w:val="nil"/>
          <w:left w:val="nil"/>
          <w:bottom w:val="nil"/>
          <w:right w:val="nil"/>
          <w:between w:val="nil"/>
        </w:pBdr>
        <w:spacing w:before="120" w:after="120" w:line="240" w:lineRule="auto"/>
        <w:ind w:left="1276" w:hanging="578"/>
        <w:rPr>
          <w:color w:val="000000"/>
        </w:rPr>
      </w:pPr>
      <w:r>
        <w:rPr>
          <w:rFonts w:ascii="Arial" w:eastAsia="Arial" w:hAnsi="Arial" w:cs="Arial"/>
          <w:color w:val="000000"/>
        </w:rPr>
        <w:t>How we will calculate your Final Score</w:t>
      </w:r>
    </w:p>
    <w:p w14:paraId="780D1DCC" w14:textId="77777777" w:rsidR="00901D18" w:rsidRDefault="007A748A">
      <w:pPr>
        <w:ind w:left="1276"/>
        <w:rPr>
          <w:rFonts w:ascii="Arial" w:eastAsia="Arial" w:hAnsi="Arial" w:cs="Arial"/>
          <w:color w:val="000000"/>
        </w:rPr>
      </w:pPr>
      <w:r>
        <w:rPr>
          <w:rFonts w:ascii="Arial" w:eastAsia="Arial" w:hAnsi="Arial" w:cs="Arial"/>
          <w:color w:val="000000"/>
        </w:rPr>
        <w:t>We will add your Quality Score to your Price Score to calculate your Final Score.</w:t>
      </w:r>
    </w:p>
    <w:p w14:paraId="2A3D25BA" w14:textId="77777777" w:rsidR="00901D18" w:rsidRDefault="007A748A">
      <w:pPr>
        <w:spacing w:before="120" w:after="120" w:line="240" w:lineRule="auto"/>
        <w:ind w:left="1276" w:right="57"/>
        <w:rPr>
          <w:rFonts w:ascii="Arial" w:eastAsia="Arial" w:hAnsi="Arial" w:cs="Arial"/>
        </w:rPr>
      </w:pPr>
      <w:r>
        <w:rPr>
          <w:rFonts w:ascii="Arial" w:eastAsia="Arial" w:hAnsi="Arial" w:cs="Arial"/>
        </w:rPr>
        <w:t>Example:</w:t>
      </w:r>
    </w:p>
    <w:tbl>
      <w:tblPr>
        <w:tblStyle w:val="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901D18" w14:paraId="1527E0AD" w14:textId="77777777">
        <w:tc>
          <w:tcPr>
            <w:tcW w:w="2081" w:type="dxa"/>
            <w:vMerge w:val="restart"/>
            <w:vAlign w:val="center"/>
          </w:tcPr>
          <w:p w14:paraId="06DD2BE9" w14:textId="77777777" w:rsidR="00901D18" w:rsidRDefault="007A748A">
            <w:pPr>
              <w:spacing w:before="160" w:after="160"/>
              <w:jc w:val="center"/>
              <w:rPr>
                <w:rFonts w:ascii="Arial" w:eastAsia="Arial" w:hAnsi="Arial" w:cs="Arial"/>
                <w:b/>
              </w:rPr>
            </w:pPr>
            <w:bookmarkStart w:id="34" w:name="_heading=h.4f1mdlm" w:colFirst="0" w:colLast="0"/>
            <w:bookmarkEnd w:id="34"/>
            <w:r>
              <w:rPr>
                <w:rFonts w:ascii="Arial" w:eastAsia="Arial" w:hAnsi="Arial" w:cs="Arial"/>
                <w:b/>
              </w:rPr>
              <w:t>Bidder</w:t>
            </w:r>
          </w:p>
        </w:tc>
        <w:tc>
          <w:tcPr>
            <w:tcW w:w="2230" w:type="dxa"/>
            <w:vAlign w:val="center"/>
          </w:tcPr>
          <w:p w14:paraId="6DEA4D3A" w14:textId="77777777" w:rsidR="00901D18" w:rsidRDefault="007A748A">
            <w:pPr>
              <w:spacing w:before="160" w:after="160"/>
              <w:jc w:val="center"/>
              <w:rPr>
                <w:rFonts w:ascii="Arial" w:eastAsia="Arial" w:hAnsi="Arial" w:cs="Arial"/>
                <w:b/>
              </w:rPr>
            </w:pPr>
            <w:bookmarkStart w:id="35" w:name="_heading=h.2u6wntf" w:colFirst="0" w:colLast="0"/>
            <w:bookmarkEnd w:id="35"/>
            <w:r>
              <w:rPr>
                <w:rFonts w:ascii="Arial" w:eastAsia="Arial" w:hAnsi="Arial" w:cs="Arial"/>
                <w:b/>
              </w:rPr>
              <w:t>Quality score</w:t>
            </w:r>
          </w:p>
        </w:tc>
        <w:tc>
          <w:tcPr>
            <w:tcW w:w="2222" w:type="dxa"/>
            <w:vAlign w:val="center"/>
          </w:tcPr>
          <w:p w14:paraId="50A1A421" w14:textId="77777777" w:rsidR="00901D18" w:rsidRDefault="007A748A">
            <w:pPr>
              <w:spacing w:before="160" w:after="160"/>
              <w:jc w:val="center"/>
              <w:rPr>
                <w:rFonts w:ascii="Arial" w:eastAsia="Arial" w:hAnsi="Arial" w:cs="Arial"/>
                <w:b/>
              </w:rPr>
            </w:pPr>
            <w:bookmarkStart w:id="36" w:name="_heading=h.19c6y18" w:colFirst="0" w:colLast="0"/>
            <w:bookmarkEnd w:id="36"/>
            <w:r>
              <w:rPr>
                <w:rFonts w:ascii="Arial" w:eastAsia="Arial" w:hAnsi="Arial" w:cs="Arial"/>
                <w:b/>
              </w:rPr>
              <w:t>Price score</w:t>
            </w:r>
          </w:p>
        </w:tc>
        <w:tc>
          <w:tcPr>
            <w:tcW w:w="2222" w:type="dxa"/>
            <w:vAlign w:val="center"/>
          </w:tcPr>
          <w:p w14:paraId="64225BC7" w14:textId="77777777" w:rsidR="00901D18" w:rsidRDefault="007A748A">
            <w:pPr>
              <w:spacing w:before="160" w:after="160"/>
              <w:jc w:val="center"/>
              <w:rPr>
                <w:rFonts w:ascii="Arial" w:eastAsia="Arial" w:hAnsi="Arial" w:cs="Arial"/>
                <w:b/>
              </w:rPr>
            </w:pPr>
            <w:bookmarkStart w:id="37" w:name="_heading=h.3tbugp1" w:colFirst="0" w:colLast="0"/>
            <w:bookmarkEnd w:id="37"/>
            <w:r>
              <w:rPr>
                <w:rFonts w:ascii="Arial" w:eastAsia="Arial" w:hAnsi="Arial" w:cs="Arial"/>
                <w:b/>
              </w:rPr>
              <w:t>Final score</w:t>
            </w:r>
          </w:p>
        </w:tc>
      </w:tr>
      <w:tr w:rsidR="00901D18" w14:paraId="23CE1B9C" w14:textId="77777777">
        <w:tc>
          <w:tcPr>
            <w:tcW w:w="2081" w:type="dxa"/>
            <w:vMerge/>
            <w:vAlign w:val="center"/>
          </w:tcPr>
          <w:p w14:paraId="35E2F83B" w14:textId="77777777" w:rsidR="00901D18" w:rsidRDefault="00901D18">
            <w:pPr>
              <w:widowControl w:val="0"/>
              <w:pBdr>
                <w:top w:val="nil"/>
                <w:left w:val="nil"/>
                <w:bottom w:val="nil"/>
                <w:right w:val="nil"/>
                <w:between w:val="nil"/>
              </w:pBdr>
              <w:spacing w:line="276" w:lineRule="auto"/>
              <w:rPr>
                <w:rFonts w:ascii="Arial" w:eastAsia="Arial" w:hAnsi="Arial" w:cs="Arial"/>
                <w:b/>
              </w:rPr>
            </w:pPr>
          </w:p>
        </w:tc>
        <w:tc>
          <w:tcPr>
            <w:tcW w:w="2230" w:type="dxa"/>
            <w:vAlign w:val="center"/>
          </w:tcPr>
          <w:p w14:paraId="5F59CFCA" w14:textId="77777777" w:rsidR="00901D18" w:rsidRDefault="007A748A">
            <w:pPr>
              <w:spacing w:before="160" w:after="160"/>
              <w:ind w:left="6"/>
              <w:jc w:val="center"/>
              <w:rPr>
                <w:rFonts w:ascii="Arial" w:eastAsia="Arial" w:hAnsi="Arial" w:cs="Arial"/>
              </w:rPr>
            </w:pPr>
            <w:bookmarkStart w:id="38" w:name="_heading=h.28h4qwu" w:colFirst="0" w:colLast="0"/>
            <w:bookmarkEnd w:id="38"/>
            <w:r>
              <w:rPr>
                <w:rFonts w:ascii="Arial" w:eastAsia="Arial" w:hAnsi="Arial" w:cs="Arial"/>
              </w:rPr>
              <w:t>(Maximum score available 70)</w:t>
            </w:r>
          </w:p>
        </w:tc>
        <w:tc>
          <w:tcPr>
            <w:tcW w:w="2222" w:type="dxa"/>
            <w:vAlign w:val="center"/>
          </w:tcPr>
          <w:p w14:paraId="138568DA" w14:textId="77777777" w:rsidR="00901D18" w:rsidRDefault="007A748A">
            <w:pPr>
              <w:spacing w:before="160" w:after="160"/>
              <w:ind w:left="6"/>
              <w:jc w:val="center"/>
              <w:rPr>
                <w:rFonts w:ascii="Arial" w:eastAsia="Arial" w:hAnsi="Arial" w:cs="Arial"/>
              </w:rPr>
            </w:pPr>
            <w:bookmarkStart w:id="39" w:name="_heading=h.nmf14n" w:colFirst="0" w:colLast="0"/>
            <w:bookmarkEnd w:id="39"/>
            <w:r>
              <w:rPr>
                <w:rFonts w:ascii="Arial" w:eastAsia="Arial" w:hAnsi="Arial" w:cs="Arial"/>
              </w:rPr>
              <w:t>(Maximum score available 30)</w:t>
            </w:r>
          </w:p>
        </w:tc>
        <w:tc>
          <w:tcPr>
            <w:tcW w:w="2222" w:type="dxa"/>
            <w:vAlign w:val="center"/>
          </w:tcPr>
          <w:p w14:paraId="00143F54" w14:textId="77777777" w:rsidR="00901D18" w:rsidRDefault="007A748A">
            <w:pPr>
              <w:spacing w:before="160" w:after="160"/>
              <w:ind w:left="6"/>
              <w:jc w:val="center"/>
              <w:rPr>
                <w:rFonts w:ascii="Arial" w:eastAsia="Arial" w:hAnsi="Arial" w:cs="Arial"/>
              </w:rPr>
            </w:pPr>
            <w:bookmarkStart w:id="40" w:name="_heading=h.37m2jsg" w:colFirst="0" w:colLast="0"/>
            <w:bookmarkEnd w:id="40"/>
            <w:r>
              <w:rPr>
                <w:rFonts w:ascii="Arial" w:eastAsia="Arial" w:hAnsi="Arial" w:cs="Arial"/>
              </w:rPr>
              <w:t>(Maximum score available 100)</w:t>
            </w:r>
          </w:p>
        </w:tc>
      </w:tr>
      <w:tr w:rsidR="00901D18" w14:paraId="3A7E86C3" w14:textId="77777777">
        <w:tc>
          <w:tcPr>
            <w:tcW w:w="2081" w:type="dxa"/>
            <w:shd w:val="clear" w:color="auto" w:fill="FFFFFF"/>
            <w:vAlign w:val="center"/>
          </w:tcPr>
          <w:p w14:paraId="3505FBF4" w14:textId="77777777" w:rsidR="00901D18" w:rsidRDefault="007A748A">
            <w:pPr>
              <w:spacing w:before="160" w:after="160"/>
              <w:jc w:val="center"/>
              <w:rPr>
                <w:rFonts w:ascii="Arial" w:eastAsia="Arial" w:hAnsi="Arial" w:cs="Arial"/>
              </w:rPr>
            </w:pPr>
            <w:bookmarkStart w:id="41" w:name="_heading=h.1mrcu09" w:colFirst="0" w:colLast="0"/>
            <w:bookmarkEnd w:id="41"/>
            <w:r>
              <w:rPr>
                <w:rFonts w:ascii="Arial" w:eastAsia="Arial" w:hAnsi="Arial" w:cs="Arial"/>
              </w:rPr>
              <w:t>Bidder A</w:t>
            </w:r>
          </w:p>
        </w:tc>
        <w:tc>
          <w:tcPr>
            <w:tcW w:w="2230" w:type="dxa"/>
            <w:shd w:val="clear" w:color="auto" w:fill="auto"/>
            <w:vAlign w:val="center"/>
          </w:tcPr>
          <w:p w14:paraId="419F7D4F" w14:textId="77777777" w:rsidR="00901D18" w:rsidRDefault="007A748A">
            <w:pPr>
              <w:ind w:left="6"/>
              <w:jc w:val="center"/>
              <w:rPr>
                <w:rFonts w:ascii="Arial" w:eastAsia="Arial" w:hAnsi="Arial" w:cs="Arial"/>
              </w:rPr>
            </w:pPr>
            <w:r>
              <w:rPr>
                <w:rFonts w:ascii="Arial" w:eastAsia="Arial" w:hAnsi="Arial" w:cs="Arial"/>
              </w:rPr>
              <w:t>70.00</w:t>
            </w:r>
          </w:p>
        </w:tc>
        <w:tc>
          <w:tcPr>
            <w:tcW w:w="2222" w:type="dxa"/>
            <w:shd w:val="clear" w:color="auto" w:fill="auto"/>
            <w:vAlign w:val="center"/>
          </w:tcPr>
          <w:p w14:paraId="1E9705FC" w14:textId="77777777" w:rsidR="00901D18" w:rsidRDefault="007A748A">
            <w:pPr>
              <w:ind w:left="6"/>
              <w:jc w:val="center"/>
              <w:rPr>
                <w:rFonts w:ascii="Arial" w:eastAsia="Arial" w:hAnsi="Arial" w:cs="Arial"/>
              </w:rPr>
            </w:pPr>
            <w:r>
              <w:rPr>
                <w:rFonts w:ascii="Arial" w:eastAsia="Arial" w:hAnsi="Arial" w:cs="Arial"/>
              </w:rPr>
              <w:t>30.00</w:t>
            </w:r>
          </w:p>
        </w:tc>
        <w:tc>
          <w:tcPr>
            <w:tcW w:w="2222" w:type="dxa"/>
            <w:shd w:val="clear" w:color="auto" w:fill="auto"/>
            <w:vAlign w:val="center"/>
          </w:tcPr>
          <w:p w14:paraId="22CD5690" w14:textId="77777777" w:rsidR="00901D18" w:rsidRDefault="007A748A">
            <w:pPr>
              <w:ind w:left="6"/>
              <w:jc w:val="center"/>
              <w:rPr>
                <w:rFonts w:ascii="Arial" w:eastAsia="Arial" w:hAnsi="Arial" w:cs="Arial"/>
              </w:rPr>
            </w:pPr>
            <w:r>
              <w:rPr>
                <w:rFonts w:ascii="Arial" w:eastAsia="Arial" w:hAnsi="Arial" w:cs="Arial"/>
              </w:rPr>
              <w:t>100.00</w:t>
            </w:r>
          </w:p>
        </w:tc>
      </w:tr>
      <w:tr w:rsidR="00901D18" w14:paraId="553B8ECC" w14:textId="77777777">
        <w:tc>
          <w:tcPr>
            <w:tcW w:w="2081" w:type="dxa"/>
            <w:shd w:val="clear" w:color="auto" w:fill="FFFFFF"/>
            <w:vAlign w:val="center"/>
          </w:tcPr>
          <w:p w14:paraId="2304C660" w14:textId="77777777" w:rsidR="00901D18" w:rsidRDefault="007A748A">
            <w:pPr>
              <w:spacing w:before="160" w:after="160"/>
              <w:jc w:val="center"/>
              <w:rPr>
                <w:rFonts w:ascii="Arial" w:eastAsia="Arial" w:hAnsi="Arial" w:cs="Arial"/>
              </w:rPr>
            </w:pPr>
            <w:bookmarkStart w:id="42" w:name="_heading=h.46r0co2" w:colFirst="0" w:colLast="0"/>
            <w:bookmarkEnd w:id="42"/>
            <w:r>
              <w:rPr>
                <w:rFonts w:ascii="Arial" w:eastAsia="Arial" w:hAnsi="Arial" w:cs="Arial"/>
              </w:rPr>
              <w:t>Bidder B</w:t>
            </w:r>
          </w:p>
        </w:tc>
        <w:tc>
          <w:tcPr>
            <w:tcW w:w="2230" w:type="dxa"/>
            <w:shd w:val="clear" w:color="auto" w:fill="auto"/>
            <w:vAlign w:val="center"/>
          </w:tcPr>
          <w:p w14:paraId="093B1B0F" w14:textId="77777777" w:rsidR="00901D18" w:rsidRDefault="007A748A">
            <w:pPr>
              <w:ind w:left="6"/>
              <w:jc w:val="center"/>
              <w:rPr>
                <w:rFonts w:ascii="Arial" w:eastAsia="Arial" w:hAnsi="Arial" w:cs="Arial"/>
              </w:rPr>
            </w:pPr>
            <w:r>
              <w:rPr>
                <w:rFonts w:ascii="Arial" w:eastAsia="Arial" w:hAnsi="Arial" w:cs="Arial"/>
              </w:rPr>
              <w:t>60.00</w:t>
            </w:r>
          </w:p>
        </w:tc>
        <w:tc>
          <w:tcPr>
            <w:tcW w:w="2222" w:type="dxa"/>
            <w:shd w:val="clear" w:color="auto" w:fill="auto"/>
            <w:vAlign w:val="center"/>
          </w:tcPr>
          <w:p w14:paraId="3B89BB2F" w14:textId="77777777" w:rsidR="00901D18" w:rsidRDefault="007A748A">
            <w:pPr>
              <w:ind w:left="6"/>
              <w:jc w:val="center"/>
              <w:rPr>
                <w:rFonts w:ascii="Arial" w:eastAsia="Arial" w:hAnsi="Arial" w:cs="Arial"/>
              </w:rPr>
            </w:pPr>
            <w:r>
              <w:rPr>
                <w:rFonts w:ascii="Arial" w:eastAsia="Arial" w:hAnsi="Arial" w:cs="Arial"/>
              </w:rPr>
              <w:t>15.00</w:t>
            </w:r>
          </w:p>
        </w:tc>
        <w:tc>
          <w:tcPr>
            <w:tcW w:w="2222" w:type="dxa"/>
            <w:shd w:val="clear" w:color="auto" w:fill="auto"/>
            <w:vAlign w:val="center"/>
          </w:tcPr>
          <w:p w14:paraId="2DDEBE69" w14:textId="77777777" w:rsidR="00901D18" w:rsidRDefault="007A748A">
            <w:pPr>
              <w:ind w:left="6"/>
              <w:jc w:val="center"/>
              <w:rPr>
                <w:rFonts w:ascii="Arial" w:eastAsia="Arial" w:hAnsi="Arial" w:cs="Arial"/>
              </w:rPr>
            </w:pPr>
            <w:r>
              <w:rPr>
                <w:rFonts w:ascii="Arial" w:eastAsia="Arial" w:hAnsi="Arial" w:cs="Arial"/>
              </w:rPr>
              <w:t>75.00</w:t>
            </w:r>
          </w:p>
        </w:tc>
      </w:tr>
      <w:tr w:rsidR="00901D18" w14:paraId="47126DC5" w14:textId="77777777">
        <w:tc>
          <w:tcPr>
            <w:tcW w:w="2081" w:type="dxa"/>
            <w:shd w:val="clear" w:color="auto" w:fill="FFFFFF"/>
            <w:vAlign w:val="center"/>
          </w:tcPr>
          <w:p w14:paraId="68E1FAFA" w14:textId="77777777" w:rsidR="00901D18" w:rsidRDefault="007A748A">
            <w:pPr>
              <w:spacing w:before="160" w:after="160"/>
              <w:jc w:val="center"/>
              <w:rPr>
                <w:rFonts w:ascii="Arial" w:eastAsia="Arial" w:hAnsi="Arial" w:cs="Arial"/>
              </w:rPr>
            </w:pPr>
            <w:bookmarkStart w:id="43" w:name="_heading=h.2lwamvv" w:colFirst="0" w:colLast="0"/>
            <w:bookmarkEnd w:id="43"/>
            <w:r>
              <w:rPr>
                <w:rFonts w:ascii="Arial" w:eastAsia="Arial" w:hAnsi="Arial" w:cs="Arial"/>
              </w:rPr>
              <w:lastRenderedPageBreak/>
              <w:t>Bidder C</w:t>
            </w:r>
          </w:p>
        </w:tc>
        <w:tc>
          <w:tcPr>
            <w:tcW w:w="2230" w:type="dxa"/>
            <w:shd w:val="clear" w:color="auto" w:fill="auto"/>
            <w:vAlign w:val="center"/>
          </w:tcPr>
          <w:p w14:paraId="406644FA" w14:textId="77777777" w:rsidR="00901D18" w:rsidRDefault="007A748A">
            <w:pPr>
              <w:ind w:left="6"/>
              <w:jc w:val="center"/>
              <w:rPr>
                <w:rFonts w:ascii="Arial" w:eastAsia="Arial" w:hAnsi="Arial" w:cs="Arial"/>
              </w:rPr>
            </w:pPr>
            <w:r>
              <w:rPr>
                <w:rFonts w:ascii="Arial" w:eastAsia="Arial" w:hAnsi="Arial" w:cs="Arial"/>
              </w:rPr>
              <w:t>50.00</w:t>
            </w:r>
          </w:p>
        </w:tc>
        <w:tc>
          <w:tcPr>
            <w:tcW w:w="2222" w:type="dxa"/>
            <w:shd w:val="clear" w:color="auto" w:fill="auto"/>
            <w:vAlign w:val="center"/>
          </w:tcPr>
          <w:p w14:paraId="2E7103D6" w14:textId="77777777" w:rsidR="00901D18" w:rsidRDefault="007A748A">
            <w:pPr>
              <w:ind w:left="6"/>
              <w:jc w:val="center"/>
              <w:rPr>
                <w:rFonts w:ascii="Arial" w:eastAsia="Arial" w:hAnsi="Arial" w:cs="Arial"/>
              </w:rPr>
            </w:pPr>
            <w:r>
              <w:rPr>
                <w:rFonts w:ascii="Arial" w:eastAsia="Arial" w:hAnsi="Arial" w:cs="Arial"/>
              </w:rPr>
              <w:t>12.00</w:t>
            </w:r>
          </w:p>
        </w:tc>
        <w:tc>
          <w:tcPr>
            <w:tcW w:w="2222" w:type="dxa"/>
            <w:shd w:val="clear" w:color="auto" w:fill="auto"/>
            <w:vAlign w:val="center"/>
          </w:tcPr>
          <w:p w14:paraId="40ACFA7D" w14:textId="77777777" w:rsidR="00901D18" w:rsidRDefault="007A748A">
            <w:pPr>
              <w:ind w:left="6"/>
              <w:jc w:val="center"/>
              <w:rPr>
                <w:rFonts w:ascii="Arial" w:eastAsia="Arial" w:hAnsi="Arial" w:cs="Arial"/>
              </w:rPr>
            </w:pPr>
            <w:r>
              <w:rPr>
                <w:rFonts w:ascii="Arial" w:eastAsia="Arial" w:hAnsi="Arial" w:cs="Arial"/>
              </w:rPr>
              <w:t>62.00</w:t>
            </w:r>
          </w:p>
        </w:tc>
      </w:tr>
    </w:tbl>
    <w:p w14:paraId="2909E8AC" w14:textId="77777777" w:rsidR="00901D18" w:rsidRDefault="00901D18">
      <w:pPr>
        <w:spacing w:before="120" w:after="120" w:line="240" w:lineRule="auto"/>
        <w:ind w:left="1418" w:right="57"/>
        <w:rPr>
          <w:rFonts w:ascii="Arial" w:eastAsia="Arial" w:hAnsi="Arial" w:cs="Arial"/>
        </w:rPr>
      </w:pPr>
    </w:p>
    <w:p w14:paraId="7C2FDA9C" w14:textId="77777777" w:rsidR="00901D18" w:rsidRDefault="007A748A">
      <w:pPr>
        <w:pBdr>
          <w:top w:val="nil"/>
          <w:left w:val="nil"/>
          <w:bottom w:val="nil"/>
          <w:right w:val="nil"/>
          <w:between w:val="nil"/>
        </w:pBdr>
        <w:spacing w:before="120" w:after="120" w:line="240" w:lineRule="auto"/>
        <w:ind w:left="2127" w:hanging="851"/>
        <w:rPr>
          <w:rFonts w:ascii="Arial" w:eastAsia="Arial" w:hAnsi="Arial" w:cs="Arial"/>
          <w:color w:val="000000"/>
        </w:rPr>
      </w:pPr>
      <w:r>
        <w:rPr>
          <w:rFonts w:ascii="Arial" w:eastAsia="Arial" w:hAnsi="Arial" w:cs="Arial"/>
          <w:color w:val="000000"/>
        </w:rPr>
        <w:t>We will then rank all Final Scores from highest to lowest.</w:t>
      </w:r>
    </w:p>
    <w:p w14:paraId="52E2817D" w14:textId="77777777" w:rsidR="00901D18" w:rsidRDefault="007A748A">
      <w:pPr>
        <w:pBdr>
          <w:top w:val="nil"/>
          <w:left w:val="nil"/>
          <w:bottom w:val="nil"/>
          <w:right w:val="nil"/>
          <w:between w:val="nil"/>
        </w:pBdr>
        <w:spacing w:before="120" w:after="120" w:line="240" w:lineRule="auto"/>
        <w:ind w:left="1276" w:hanging="10"/>
        <w:rPr>
          <w:rFonts w:ascii="Arial" w:eastAsia="Arial" w:hAnsi="Arial" w:cs="Arial"/>
          <w:color w:val="000000"/>
        </w:rPr>
      </w:pPr>
      <w:r>
        <w:rPr>
          <w:rFonts w:ascii="Arial" w:eastAsia="Arial" w:hAnsi="Arial" w:cs="Arial"/>
          <w:color w:val="000000"/>
        </w:rPr>
        <w:t>We will offer the number of Bidders a Framework Contract as set out in section 3.1 of Attachment 1 – About the Framework.</w:t>
      </w:r>
    </w:p>
    <w:p w14:paraId="568E8B20" w14:textId="77777777" w:rsidR="00901D18" w:rsidRDefault="007A748A">
      <w:pPr>
        <w:ind w:left="1276"/>
        <w:rPr>
          <w:rFonts w:ascii="Arial" w:eastAsia="Arial" w:hAnsi="Arial" w:cs="Arial"/>
          <w:color w:val="000000"/>
        </w:rPr>
      </w:pPr>
      <w:r>
        <w:rPr>
          <w:rFonts w:ascii="Arial" w:eastAsia="Arial" w:hAnsi="Arial" w:cs="Arial"/>
          <w:color w:val="000000"/>
        </w:rPr>
        <w:t>The maximum number of Bidders for this framework may increase where two (2) or more Bidders have tied scores in last position only.</w:t>
      </w:r>
    </w:p>
    <w:p w14:paraId="357C27FD" w14:textId="77777777" w:rsidR="00901D18" w:rsidRDefault="00901D18">
      <w:pPr>
        <w:spacing w:before="120" w:after="120" w:line="240" w:lineRule="auto"/>
        <w:ind w:left="1418" w:right="57"/>
      </w:pPr>
    </w:p>
    <w:p w14:paraId="7716D4D2" w14:textId="77777777" w:rsidR="00901D18" w:rsidRDefault="007A748A">
      <w:pPr>
        <w:numPr>
          <w:ilvl w:val="1"/>
          <w:numId w:val="7"/>
        </w:numPr>
        <w:pBdr>
          <w:top w:val="nil"/>
          <w:left w:val="nil"/>
          <w:bottom w:val="nil"/>
          <w:right w:val="nil"/>
          <w:between w:val="nil"/>
        </w:pBdr>
        <w:spacing w:before="120" w:after="120" w:line="240" w:lineRule="auto"/>
        <w:ind w:left="1276" w:hanging="578"/>
        <w:rPr>
          <w:color w:val="000000"/>
        </w:rPr>
      </w:pPr>
      <w:r>
        <w:rPr>
          <w:rFonts w:ascii="Arial" w:eastAsia="Arial" w:hAnsi="Arial" w:cs="Arial"/>
          <w:color w:val="000000"/>
        </w:rPr>
        <w:t xml:space="preserve">Reserved Rights </w:t>
      </w:r>
    </w:p>
    <w:p w14:paraId="41EF7A2B" w14:textId="77777777" w:rsidR="00901D18" w:rsidRDefault="007A748A">
      <w:pPr>
        <w:ind w:left="1276"/>
        <w:rPr>
          <w:rFonts w:ascii="Arial" w:eastAsia="Arial" w:hAnsi="Arial" w:cs="Arial"/>
          <w:color w:val="000000"/>
        </w:rPr>
      </w:pPr>
      <w:r>
        <w:rPr>
          <w:rFonts w:ascii="Arial" w:eastAsia="Arial" w:hAnsi="Arial" w:cs="Arial"/>
          <w:color w:val="000000"/>
        </w:rPr>
        <w:t>We also reserve the right to award a Framework Contract to any Bidders whose Final Score is within 1% of the last position, the last position for this Lot is 40</w:t>
      </w:r>
      <w:r>
        <w:rPr>
          <w:rFonts w:ascii="Arial" w:eastAsia="Arial" w:hAnsi="Arial" w:cs="Arial"/>
          <w:color w:val="000000"/>
          <w:vertAlign w:val="superscript"/>
        </w:rPr>
        <w:t>th</w:t>
      </w:r>
      <w:r>
        <w:rPr>
          <w:rFonts w:ascii="Arial" w:eastAsia="Arial" w:hAnsi="Arial" w:cs="Arial"/>
          <w:color w:val="000000"/>
        </w:rPr>
        <w:t xml:space="preserve"> position.</w:t>
      </w:r>
    </w:p>
    <w:p w14:paraId="1B2EA375" w14:textId="77777777" w:rsidR="00901D18" w:rsidRDefault="007A748A">
      <w:pPr>
        <w:spacing w:before="120" w:after="120" w:line="240" w:lineRule="auto"/>
        <w:ind w:left="1276" w:right="57"/>
        <w:rPr>
          <w:rFonts w:ascii="Arial" w:eastAsia="Arial" w:hAnsi="Arial" w:cs="Arial"/>
        </w:rPr>
      </w:pPr>
      <w:r>
        <w:rPr>
          <w:rFonts w:ascii="Arial" w:eastAsia="Arial" w:hAnsi="Arial" w:cs="Arial"/>
          <w:b/>
        </w:rPr>
        <w:t>Example:</w:t>
      </w:r>
      <w:r>
        <w:rPr>
          <w:rFonts w:ascii="Arial" w:eastAsia="Arial" w:hAnsi="Arial" w:cs="Arial"/>
        </w:rPr>
        <w:t xml:space="preserve"> </w:t>
      </w:r>
    </w:p>
    <w:p w14:paraId="67417F31" w14:textId="77777777" w:rsidR="00901D18" w:rsidRDefault="007A748A">
      <w:pPr>
        <w:spacing w:before="120" w:after="120" w:line="240" w:lineRule="auto"/>
        <w:ind w:left="1276" w:right="57"/>
        <w:rPr>
          <w:rFonts w:ascii="Arial" w:eastAsia="Arial" w:hAnsi="Arial" w:cs="Arial"/>
        </w:rPr>
      </w:pPr>
      <w:r>
        <w:rPr>
          <w:rFonts w:ascii="Arial" w:eastAsia="Arial" w:hAnsi="Arial" w:cs="Arial"/>
        </w:rPr>
        <w:t>If the Bidder in 40</w:t>
      </w:r>
      <w:r>
        <w:rPr>
          <w:rFonts w:ascii="Arial" w:eastAsia="Arial" w:hAnsi="Arial" w:cs="Arial"/>
          <w:vertAlign w:val="superscript"/>
        </w:rPr>
        <w:t>th</w:t>
      </w:r>
      <w:r>
        <w:rPr>
          <w:rFonts w:ascii="Arial" w:eastAsia="Arial" w:hAnsi="Arial" w:cs="Arial"/>
        </w:rPr>
        <w:t xml:space="preserve"> place, last position has</w:t>
      </w:r>
    </w:p>
    <w:p w14:paraId="56B963C6" w14:textId="77777777" w:rsidR="00901D18" w:rsidRDefault="007A748A">
      <w:pPr>
        <w:spacing w:before="120" w:after="120" w:line="240" w:lineRule="auto"/>
        <w:ind w:left="1276" w:right="57"/>
        <w:rPr>
          <w:rFonts w:ascii="Arial" w:eastAsia="Arial" w:hAnsi="Arial" w:cs="Arial"/>
        </w:rPr>
      </w:pPr>
      <w:r>
        <w:rPr>
          <w:rFonts w:ascii="Arial" w:eastAsia="Arial" w:hAnsi="Arial" w:cs="Arial"/>
        </w:rPr>
        <w:t xml:space="preserve"> a Final Score of 60.00</w:t>
      </w:r>
    </w:p>
    <w:p w14:paraId="21358F21" w14:textId="77777777" w:rsidR="00901D18" w:rsidRDefault="007A748A">
      <w:pPr>
        <w:spacing w:before="120" w:after="120" w:line="240" w:lineRule="auto"/>
        <w:ind w:left="1418" w:right="57" w:hanging="142"/>
        <w:rPr>
          <w:rFonts w:ascii="Arial" w:eastAsia="Arial" w:hAnsi="Arial" w:cs="Arial"/>
        </w:rPr>
      </w:pPr>
      <w:r>
        <w:rPr>
          <w:rFonts w:ascii="Arial" w:eastAsia="Arial" w:hAnsi="Arial" w:cs="Arial"/>
        </w:rPr>
        <w:t>The calculation we will use is:</w:t>
      </w:r>
    </w:p>
    <w:p w14:paraId="1EC0A38E" w14:textId="77777777" w:rsidR="00901D18" w:rsidRDefault="007A748A">
      <w:pPr>
        <w:spacing w:before="120" w:after="120" w:line="240" w:lineRule="auto"/>
        <w:ind w:left="1418" w:right="57" w:hanging="142"/>
        <w:rPr>
          <w:rFonts w:ascii="Arial" w:eastAsia="Arial" w:hAnsi="Arial" w:cs="Arial"/>
        </w:rPr>
      </w:pPr>
      <w:r>
        <w:rPr>
          <w:rFonts w:ascii="Arial" w:eastAsia="Arial" w:hAnsi="Arial" w:cs="Arial"/>
        </w:rPr>
        <w:t>10th place Bidder’s Final Score is 60.00</w:t>
      </w:r>
    </w:p>
    <w:p w14:paraId="5F4F4BC3" w14:textId="77777777" w:rsidR="00901D18" w:rsidRDefault="007A748A">
      <w:pPr>
        <w:spacing w:before="120" w:after="120" w:line="240" w:lineRule="auto"/>
        <w:ind w:left="1418" w:right="57" w:hanging="142"/>
        <w:rPr>
          <w:rFonts w:ascii="Arial" w:eastAsia="Arial" w:hAnsi="Arial" w:cs="Arial"/>
        </w:rPr>
      </w:pPr>
      <w:r>
        <w:rPr>
          <w:rFonts w:ascii="Arial" w:eastAsia="Arial" w:hAnsi="Arial" w:cs="Arial"/>
        </w:rPr>
        <w:t>1% of 60.00 = 0.60</w:t>
      </w:r>
    </w:p>
    <w:p w14:paraId="001A5521" w14:textId="77777777" w:rsidR="00901D18" w:rsidRDefault="007A748A">
      <w:pPr>
        <w:spacing w:before="120" w:after="120" w:line="240" w:lineRule="auto"/>
        <w:ind w:left="1418" w:right="57" w:hanging="142"/>
        <w:rPr>
          <w:rFonts w:ascii="Arial" w:eastAsia="Arial" w:hAnsi="Arial" w:cs="Arial"/>
        </w:rPr>
      </w:pPr>
      <w:r>
        <w:rPr>
          <w:rFonts w:ascii="Arial" w:eastAsia="Arial" w:hAnsi="Arial" w:cs="Arial"/>
        </w:rPr>
        <w:t>The calculation will be rounded to two decimal places in excel.</w:t>
      </w:r>
    </w:p>
    <w:p w14:paraId="0D408BF0" w14:textId="77777777" w:rsidR="00901D18" w:rsidRDefault="007A748A">
      <w:pPr>
        <w:spacing w:before="120" w:after="120" w:line="240" w:lineRule="auto"/>
        <w:ind w:left="1418" w:right="57" w:hanging="142"/>
        <w:rPr>
          <w:rFonts w:ascii="Arial" w:eastAsia="Arial" w:hAnsi="Arial" w:cs="Arial"/>
        </w:rPr>
      </w:pPr>
      <w:r>
        <w:rPr>
          <w:rFonts w:ascii="Arial" w:eastAsia="Arial" w:hAnsi="Arial" w:cs="Arial"/>
        </w:rPr>
        <w:t>60.00 - 0.60 = 59.40</w:t>
      </w:r>
    </w:p>
    <w:p w14:paraId="00452B78" w14:textId="77777777" w:rsidR="00901D18" w:rsidRDefault="007A748A">
      <w:pPr>
        <w:spacing w:before="120" w:after="120" w:line="240" w:lineRule="auto"/>
        <w:ind w:left="1276" w:right="57"/>
        <w:rPr>
          <w:rFonts w:ascii="Arial" w:eastAsia="Arial" w:hAnsi="Arial" w:cs="Arial"/>
        </w:rPr>
      </w:pPr>
      <w:r>
        <w:rPr>
          <w:rFonts w:ascii="Arial" w:eastAsia="Arial" w:hAnsi="Arial" w:cs="Arial"/>
        </w:rPr>
        <w:t>So, any Bidder whose Final Score is 59.40 or above will be awarded a Lot 1 place on the framework.</w:t>
      </w:r>
    </w:p>
    <w:p w14:paraId="78A13BB3" w14:textId="77777777" w:rsidR="00901D18" w:rsidRDefault="00901D18">
      <w:pPr>
        <w:spacing w:after="120" w:line="240" w:lineRule="auto"/>
        <w:ind w:left="1418" w:right="57"/>
        <w:rPr>
          <w:rFonts w:ascii="Arial" w:eastAsia="Arial" w:hAnsi="Arial" w:cs="Arial"/>
        </w:rPr>
      </w:pPr>
    </w:p>
    <w:p w14:paraId="5C7C3DE9" w14:textId="77777777" w:rsidR="00901D18" w:rsidRDefault="007A748A">
      <w:pPr>
        <w:numPr>
          <w:ilvl w:val="1"/>
          <w:numId w:val="7"/>
        </w:numPr>
        <w:pBdr>
          <w:top w:val="nil"/>
          <w:left w:val="nil"/>
          <w:bottom w:val="nil"/>
          <w:right w:val="nil"/>
          <w:between w:val="nil"/>
        </w:pBdr>
        <w:spacing w:before="120" w:after="120" w:line="240" w:lineRule="auto"/>
        <w:ind w:left="1418"/>
        <w:rPr>
          <w:b/>
          <w:color w:val="000000"/>
        </w:rPr>
      </w:pPr>
      <w:bookmarkStart w:id="44" w:name="_heading=h.1ci93xb" w:colFirst="0" w:colLast="0"/>
      <w:bookmarkEnd w:id="44"/>
      <w:r>
        <w:rPr>
          <w:rFonts w:ascii="Arial" w:eastAsia="Arial" w:hAnsi="Arial" w:cs="Arial"/>
          <w:b/>
          <w:color w:val="000000"/>
        </w:rPr>
        <w:t>Intention to Award</w:t>
      </w:r>
    </w:p>
    <w:p w14:paraId="25600CF5" w14:textId="77777777" w:rsidR="00901D18" w:rsidRDefault="007A748A">
      <w:pPr>
        <w:ind w:left="1418"/>
        <w:rPr>
          <w:rFonts w:ascii="Arial" w:eastAsia="Arial" w:hAnsi="Arial" w:cs="Arial"/>
          <w:color w:val="000000"/>
        </w:rPr>
      </w:pPr>
      <w:r>
        <w:rPr>
          <w:rFonts w:ascii="Arial" w:eastAsia="Arial" w:hAnsi="Arial" w:cs="Arial"/>
          <w:color w:val="000000"/>
        </w:rPr>
        <w:t xml:space="preserve">We will tell you if you have been successful or unsuccessful via the </w:t>
      </w:r>
      <w:proofErr w:type="spellStart"/>
      <w:r>
        <w:rPr>
          <w:rFonts w:ascii="Arial" w:eastAsia="Arial" w:hAnsi="Arial" w:cs="Arial"/>
          <w:color w:val="000000"/>
        </w:rPr>
        <w:t>eSourcing</w:t>
      </w:r>
      <w:proofErr w:type="spellEnd"/>
      <w:r>
        <w:rPr>
          <w:rFonts w:ascii="Arial" w:eastAsia="Arial" w:hAnsi="Arial" w:cs="Arial"/>
          <w:color w:val="000000"/>
        </w:rPr>
        <w:t xml:space="preserve"> Suite. We will send </w:t>
      </w:r>
      <w:r>
        <w:rPr>
          <w:rFonts w:ascii="Arial" w:eastAsia="Arial" w:hAnsi="Arial" w:cs="Arial"/>
        </w:rPr>
        <w:t>I</w:t>
      </w:r>
      <w:r>
        <w:rPr>
          <w:rFonts w:ascii="Arial" w:eastAsia="Arial" w:hAnsi="Arial" w:cs="Arial"/>
          <w:color w:val="000000"/>
        </w:rPr>
        <w:t xml:space="preserve">ntention to </w:t>
      </w:r>
      <w:r>
        <w:rPr>
          <w:rFonts w:ascii="Arial" w:eastAsia="Arial" w:hAnsi="Arial" w:cs="Arial"/>
        </w:rPr>
        <w:t>A</w:t>
      </w:r>
      <w:r>
        <w:rPr>
          <w:rFonts w:ascii="Arial" w:eastAsia="Arial" w:hAnsi="Arial" w:cs="Arial"/>
          <w:color w:val="000000"/>
        </w:rPr>
        <w:t xml:space="preserve">ward letters to all Bidders who are still in the competition i.e. who have not been excluded. </w:t>
      </w:r>
    </w:p>
    <w:p w14:paraId="70DDC966" w14:textId="77777777" w:rsidR="00901D18" w:rsidRDefault="007A748A">
      <w:pPr>
        <w:ind w:left="1418"/>
        <w:rPr>
          <w:rFonts w:ascii="Arial" w:eastAsia="Arial" w:hAnsi="Arial" w:cs="Arial"/>
          <w:color w:val="000000"/>
        </w:rPr>
      </w:pPr>
      <w:r>
        <w:rPr>
          <w:rFonts w:ascii="Arial" w:eastAsia="Arial" w:hAnsi="Arial" w:cs="Arial"/>
          <w:color w:val="000000"/>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07844951" w14:textId="77777777" w:rsidR="00901D18" w:rsidRDefault="007A748A">
      <w:pPr>
        <w:ind w:left="1418"/>
        <w:rPr>
          <w:rFonts w:ascii="Arial" w:eastAsia="Arial" w:hAnsi="Arial" w:cs="Arial"/>
          <w:color w:val="000000"/>
        </w:rPr>
      </w:pPr>
      <w:r>
        <w:rPr>
          <w:rFonts w:ascii="Arial" w:eastAsia="Arial" w:hAnsi="Arial" w:cs="Arial"/>
          <w:color w:val="000000"/>
        </w:rPr>
        <w:t>If during standstill we do receive a substantive challenge to our decision to award and the challenge is for a certain Lot, we reserve the right to conclude a Framework Contract with successful Bidders for the Lot(s) that have not been challenged.</w:t>
      </w:r>
    </w:p>
    <w:p w14:paraId="78FD5441" w14:textId="77777777" w:rsidR="00901D18" w:rsidRDefault="007A748A">
      <w:pPr>
        <w:ind w:left="1418"/>
        <w:rPr>
          <w:rFonts w:ascii="Arial" w:eastAsia="Arial" w:hAnsi="Arial" w:cs="Arial"/>
          <w:color w:val="000000"/>
        </w:rPr>
      </w:pPr>
      <w:r>
        <w:rPr>
          <w:rFonts w:ascii="Arial" w:eastAsia="Arial" w:hAnsi="Arial" w:cs="Arial"/>
          <w:color w:val="000000"/>
        </w:rPr>
        <w:t>Following the standstill period, and if there are no challenges to our decision, successful Bidders will be formally awarded a Framework Contract subject to signatures.</w:t>
      </w:r>
    </w:p>
    <w:p w14:paraId="29964BC8" w14:textId="77777777" w:rsidR="00901D18" w:rsidRDefault="007A748A">
      <w:pPr>
        <w:numPr>
          <w:ilvl w:val="1"/>
          <w:numId w:val="7"/>
        </w:numPr>
        <w:pBdr>
          <w:top w:val="nil"/>
          <w:left w:val="nil"/>
          <w:bottom w:val="nil"/>
          <w:right w:val="nil"/>
          <w:between w:val="nil"/>
        </w:pBdr>
        <w:spacing w:before="120" w:after="120" w:line="240" w:lineRule="auto"/>
        <w:ind w:left="1418"/>
        <w:rPr>
          <w:color w:val="000000"/>
        </w:rPr>
      </w:pPr>
      <w:bookmarkStart w:id="45" w:name="_heading=h.3whwml4" w:colFirst="0" w:colLast="0"/>
      <w:bookmarkEnd w:id="45"/>
      <w:r>
        <w:rPr>
          <w:rFonts w:ascii="Arial" w:eastAsia="Arial" w:hAnsi="Arial" w:cs="Arial"/>
          <w:b/>
          <w:color w:val="000000"/>
        </w:rPr>
        <w:t xml:space="preserve">Framework Contract </w:t>
      </w:r>
      <w:r>
        <w:rPr>
          <w:rFonts w:ascii="Arial" w:eastAsia="Arial" w:hAnsi="Arial" w:cs="Arial"/>
          <w:color w:val="000000"/>
        </w:rPr>
        <w:t xml:space="preserve"> </w:t>
      </w:r>
    </w:p>
    <w:p w14:paraId="05E60F67" w14:textId="77777777" w:rsidR="00901D18" w:rsidRDefault="007A748A">
      <w:pPr>
        <w:ind w:left="1418"/>
        <w:rPr>
          <w:rFonts w:ascii="Arial" w:eastAsia="Arial" w:hAnsi="Arial" w:cs="Arial"/>
          <w:color w:val="000000"/>
        </w:rPr>
      </w:pPr>
      <w:r>
        <w:rPr>
          <w:rFonts w:ascii="Arial" w:eastAsia="Arial" w:hAnsi="Arial" w:cs="Arial"/>
          <w:color w:val="000000"/>
        </w:rPr>
        <w:lastRenderedPageBreak/>
        <w:t>You must sign and return the Framework Contract within 10 days of being asked. If you do not sign and return, we will withdraw our offer of a Framework Contract.</w:t>
      </w:r>
    </w:p>
    <w:p w14:paraId="65E98A6D" w14:textId="77777777" w:rsidR="00901D18" w:rsidRDefault="007A748A">
      <w:pPr>
        <w:ind w:left="1418"/>
        <w:rPr>
          <w:rFonts w:ascii="Arial" w:eastAsia="Arial" w:hAnsi="Arial" w:cs="Arial"/>
          <w:color w:val="000000"/>
        </w:rPr>
      </w:pPr>
      <w:r>
        <w:rPr>
          <w:rFonts w:ascii="Arial" w:eastAsia="Arial" w:hAnsi="Arial" w:cs="Arial"/>
          <w:color w:val="000000"/>
        </w:rPr>
        <w:t xml:space="preserve">The conclusion of a Framework Contract is subject to the provision of due ‘certificates, statements and other means of proof’ where Bidders have, to this point, relied on self-certification. </w:t>
      </w:r>
    </w:p>
    <w:p w14:paraId="4B7077A6" w14:textId="77777777" w:rsidR="00901D18" w:rsidRDefault="007A748A">
      <w:pPr>
        <w:ind w:left="1418"/>
        <w:rPr>
          <w:rFonts w:ascii="Arial" w:eastAsia="Arial" w:hAnsi="Arial" w:cs="Arial"/>
          <w:color w:val="000000"/>
        </w:rPr>
      </w:pPr>
      <w:r>
        <w:rPr>
          <w:rFonts w:ascii="Arial" w:eastAsia="Arial" w:hAnsi="Arial" w:cs="Arial"/>
          <w:color w:val="000000"/>
        </w:rPr>
        <w:t>If you have bid as a consortium, the conclusion of a Framework Contract is subject to the provision of due ‘certificates, statements and other means of proof’ from EACH member of the consortium.</w:t>
      </w:r>
    </w:p>
    <w:p w14:paraId="34AB0567" w14:textId="77777777" w:rsidR="00901D18" w:rsidRDefault="007A748A">
      <w:pPr>
        <w:ind w:left="1418"/>
        <w:rPr>
          <w:rFonts w:ascii="Arial" w:eastAsia="Arial" w:hAnsi="Arial" w:cs="Arial"/>
        </w:rPr>
      </w:pPr>
      <w:bookmarkStart w:id="46" w:name="_heading=h.qsh70q" w:colFirst="0" w:colLast="0"/>
      <w:bookmarkEnd w:id="46"/>
      <w:r>
        <w:rPr>
          <w:rFonts w:ascii="Arial" w:eastAsia="Arial" w:hAnsi="Arial" w:cs="Arial"/>
          <w:color w:val="000000"/>
        </w:rPr>
        <w:t xml:space="preserve">This means </w:t>
      </w:r>
    </w:p>
    <w:p w14:paraId="1FFB220D" w14:textId="77777777" w:rsidR="00901D18" w:rsidRDefault="007A748A">
      <w:pPr>
        <w:widowControl w:val="0"/>
        <w:numPr>
          <w:ilvl w:val="0"/>
          <w:numId w:val="14"/>
        </w:numPr>
        <w:spacing w:after="0" w:line="240" w:lineRule="auto"/>
        <w:rPr>
          <w:rFonts w:ascii="Arial" w:eastAsia="Arial" w:hAnsi="Arial" w:cs="Arial"/>
        </w:rPr>
      </w:pPr>
      <w:r>
        <w:rPr>
          <w:rFonts w:ascii="Arial" w:eastAsia="Arial" w:hAnsi="Arial" w:cs="Arial"/>
        </w:rPr>
        <w:t>Public liability insurance = £10,000,000</w:t>
      </w:r>
    </w:p>
    <w:p w14:paraId="00561A34" w14:textId="77777777" w:rsidR="00901D18" w:rsidRDefault="00901D18">
      <w:pPr>
        <w:widowControl w:val="0"/>
        <w:spacing w:after="0" w:line="240" w:lineRule="auto"/>
        <w:ind w:left="2138"/>
        <w:rPr>
          <w:rFonts w:ascii="Arial" w:eastAsia="Arial" w:hAnsi="Arial" w:cs="Arial"/>
        </w:rPr>
      </w:pPr>
    </w:p>
    <w:p w14:paraId="0237E954" w14:textId="77777777" w:rsidR="00901D18" w:rsidRDefault="007A748A">
      <w:pPr>
        <w:keepNext/>
        <w:widowControl w:val="0"/>
        <w:numPr>
          <w:ilvl w:val="0"/>
          <w:numId w:val="14"/>
        </w:numPr>
        <w:spacing w:line="240" w:lineRule="auto"/>
        <w:rPr>
          <w:rFonts w:ascii="Arial" w:eastAsia="Arial" w:hAnsi="Arial" w:cs="Arial"/>
          <w:color w:val="000000"/>
        </w:rPr>
      </w:pPr>
      <w:r>
        <w:rPr>
          <w:rFonts w:ascii="Arial" w:eastAsia="Arial" w:hAnsi="Arial" w:cs="Arial"/>
          <w:color w:val="000000"/>
        </w:rPr>
        <w:t>Professional Indemnity Insurance = £</w:t>
      </w:r>
      <w:r>
        <w:rPr>
          <w:rFonts w:ascii="Arial" w:eastAsia="Arial" w:hAnsi="Arial" w:cs="Arial"/>
        </w:rPr>
        <w:t>10</w:t>
      </w:r>
      <w:r>
        <w:rPr>
          <w:rFonts w:ascii="Arial" w:eastAsia="Arial" w:hAnsi="Arial" w:cs="Arial"/>
          <w:color w:val="000000"/>
        </w:rPr>
        <w:t>,000,000</w:t>
      </w:r>
    </w:p>
    <w:p w14:paraId="35FEE3FB" w14:textId="77777777" w:rsidR="00901D18" w:rsidRDefault="007A748A">
      <w:pPr>
        <w:keepNext/>
        <w:widowControl w:val="0"/>
        <w:numPr>
          <w:ilvl w:val="0"/>
          <w:numId w:val="14"/>
        </w:numPr>
        <w:spacing w:line="240" w:lineRule="auto"/>
        <w:rPr>
          <w:rFonts w:ascii="Arial" w:eastAsia="Arial" w:hAnsi="Arial" w:cs="Arial"/>
          <w:color w:val="000000"/>
        </w:rPr>
      </w:pPr>
      <w:r>
        <w:rPr>
          <w:rFonts w:ascii="Arial" w:eastAsia="Arial" w:hAnsi="Arial" w:cs="Arial"/>
        </w:rPr>
        <w:t>Employer’s (Compulsory) Liability Insurance = £5,000,000</w:t>
      </w:r>
    </w:p>
    <w:p w14:paraId="0E7CD956" w14:textId="77777777" w:rsidR="00901D18" w:rsidRDefault="007A748A">
      <w:pPr>
        <w:ind w:left="1418"/>
        <w:rPr>
          <w:rFonts w:ascii="Arial" w:eastAsia="Arial" w:hAnsi="Arial" w:cs="Arial"/>
          <w:color w:val="000000"/>
          <w:highlight w:val="white"/>
        </w:rPr>
      </w:pPr>
      <w:r>
        <w:rPr>
          <w:rFonts w:ascii="Arial" w:eastAsia="Arial" w:hAnsi="Arial" w:cs="Arial"/>
          <w:color w:val="000000"/>
          <w:highlight w:val="white"/>
        </w:rPr>
        <w:t xml:space="preserve">A </w:t>
      </w:r>
      <w:r>
        <w:rPr>
          <w:rFonts w:ascii="Arial" w:eastAsia="Arial" w:hAnsi="Arial" w:cs="Arial"/>
          <w:color w:val="000000"/>
        </w:rPr>
        <w:t>valid</w:t>
      </w:r>
      <w:r>
        <w:rPr>
          <w:rFonts w:ascii="Arial" w:eastAsia="Arial" w:hAnsi="Arial" w:cs="Arial"/>
          <w:color w:val="000000"/>
          <w:highlight w:val="white"/>
        </w:rPr>
        <w:t xml:space="preserve"> certificate for each of the standards listed in </w:t>
      </w:r>
      <w:r>
        <w:rPr>
          <w:rFonts w:ascii="Arial" w:eastAsia="Arial" w:hAnsi="Arial" w:cs="Arial"/>
          <w:color w:val="000000"/>
        </w:rPr>
        <w:t xml:space="preserve">question 1.28 </w:t>
      </w:r>
      <w:r>
        <w:rPr>
          <w:rFonts w:ascii="Arial" w:eastAsia="Arial" w:hAnsi="Arial" w:cs="Arial"/>
          <w:color w:val="000000"/>
          <w:highlight w:val="white"/>
        </w:rPr>
        <w:t>of the Selection Questionnaire and which is relevant to the services you will be providing.</w:t>
      </w:r>
    </w:p>
    <w:p w14:paraId="66AA5E87" w14:textId="77777777" w:rsidR="00901D18" w:rsidRDefault="007A748A">
      <w:pPr>
        <w:ind w:left="1418"/>
        <w:rPr>
          <w:rFonts w:ascii="Arial" w:eastAsia="Arial" w:hAnsi="Arial" w:cs="Arial"/>
          <w:color w:val="000000"/>
          <w:highlight w:val="white"/>
        </w:rPr>
      </w:pPr>
      <w:r>
        <w:rPr>
          <w:rFonts w:ascii="Arial" w:eastAsia="Arial" w:hAnsi="Arial" w:cs="Arial"/>
          <w:color w:val="000000"/>
        </w:rPr>
        <w:t>You</w:t>
      </w:r>
      <w:r>
        <w:rPr>
          <w:rFonts w:ascii="Arial" w:eastAsia="Arial" w:hAnsi="Arial" w:cs="Arial"/>
          <w:color w:val="000000"/>
          <w:highlight w:val="white"/>
        </w:rPr>
        <w:t xml:space="preserve"> are required to send the documentary evidence of the above to no later than the date provided in the Intention to Award letter. Failure to do so</w:t>
      </w:r>
      <w:r>
        <w:rPr>
          <w:rFonts w:ascii="Arial" w:eastAsia="Arial" w:hAnsi="Arial" w:cs="Arial"/>
          <w:color w:val="000000"/>
        </w:rPr>
        <w:t xml:space="preserve"> may </w:t>
      </w:r>
      <w:r>
        <w:rPr>
          <w:rFonts w:ascii="Arial" w:eastAsia="Arial" w:hAnsi="Arial" w:cs="Arial"/>
          <w:color w:val="000000"/>
          <w:highlight w:val="white"/>
        </w:rPr>
        <w:t>mean that we will withdraw our offer of a Framework Contract.</w:t>
      </w:r>
    </w:p>
    <w:p w14:paraId="30F95A47" w14:textId="77777777" w:rsidR="00901D18" w:rsidRDefault="007A748A">
      <w:pPr>
        <w:ind w:left="1418"/>
        <w:rPr>
          <w:rFonts w:ascii="Arial" w:eastAsia="Arial" w:hAnsi="Arial" w:cs="Arial"/>
          <w:color w:val="000000"/>
        </w:rPr>
      </w:pPr>
      <w:r>
        <w:rPr>
          <w:rFonts w:ascii="Arial" w:eastAsia="Arial" w:hAnsi="Arial" w:cs="Arial"/>
          <w:color w:val="000000"/>
          <w:highlight w:val="white"/>
        </w:rPr>
        <w:t xml:space="preserve"> </w:t>
      </w:r>
    </w:p>
    <w:sectPr w:rsidR="00901D18">
      <w:headerReference w:type="even" r:id="rId11"/>
      <w:headerReference w:type="default" r:id="rId12"/>
      <w:footerReference w:type="even" r:id="rId13"/>
      <w:footerReference w:type="default" r:id="rId14"/>
      <w:headerReference w:type="first" r:id="rId15"/>
      <w:pgSz w:w="11906" w:h="16838"/>
      <w:pgMar w:top="1440" w:right="1440" w:bottom="1440" w:left="1701" w:header="708"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1CA6" w14:textId="77777777" w:rsidR="00557BAC" w:rsidRDefault="00557BAC">
      <w:pPr>
        <w:spacing w:after="0" w:line="240" w:lineRule="auto"/>
      </w:pPr>
      <w:r>
        <w:separator/>
      </w:r>
    </w:p>
  </w:endnote>
  <w:endnote w:type="continuationSeparator" w:id="0">
    <w:p w14:paraId="267D6235" w14:textId="77777777" w:rsidR="00557BAC" w:rsidRDefault="0055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60269" w14:textId="77777777" w:rsidR="004675D2" w:rsidRDefault="004675D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00E2B" w14:textId="66D6328E" w:rsidR="004675D2" w:rsidRDefault="004675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w:t>
    </w:r>
    <w:r w:rsidR="00625ECF">
      <w:rPr>
        <w:rFonts w:ascii="Arial" w:eastAsia="Arial" w:hAnsi="Arial" w:cs="Arial"/>
        <w:sz w:val="20"/>
        <w:szCs w:val="20"/>
      </w:rPr>
      <w:t>2</w:t>
    </w:r>
    <w:r>
      <w:rPr>
        <w:rFonts w:ascii="Arial" w:eastAsia="Arial" w:hAnsi="Arial" w:cs="Arial"/>
        <w:color w:val="000000"/>
        <w:sz w:val="20"/>
        <w:szCs w:val="20"/>
      </w:rPr>
      <w:t>.0</w:t>
    </w:r>
    <w:r>
      <w:rPr>
        <w:rFonts w:ascii="Arial" w:eastAsia="Arial" w:hAnsi="Arial" w:cs="Arial"/>
        <w:color w:val="000000"/>
        <w:sz w:val="20"/>
        <w:szCs w:val="20"/>
      </w:rPr>
      <w:tab/>
    </w:r>
  </w:p>
  <w:p w14:paraId="3D5C5EC3" w14:textId="77777777" w:rsidR="004675D2" w:rsidRDefault="004675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RM1557.14L4 - G Cloud 14 Lot 4 Framework                                    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t>2</w:t>
    </w:r>
    <w:r>
      <w:rPr>
        <w:rFonts w:ascii="Arial" w:eastAsia="Arial" w:hAnsi="Arial" w:cs="Arial"/>
        <w:b/>
        <w:sz w:val="20"/>
        <w:szCs w:val="20"/>
      </w:rPr>
      <w:t>1</w:t>
    </w:r>
    <w:r>
      <w:rPr>
        <w:rFonts w:ascii="Arial" w:eastAsia="Arial" w:hAnsi="Arial" w:cs="Arial"/>
        <w:color w:val="000000"/>
        <w:sz w:val="20"/>
        <w:szCs w:val="20"/>
      </w:rPr>
      <w:t xml:space="preserve"> </w:t>
    </w:r>
  </w:p>
  <w:p w14:paraId="1BAC4233" w14:textId="77777777" w:rsidR="004675D2" w:rsidRDefault="004675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 202</w:t>
    </w:r>
    <w:r>
      <w:rPr>
        <w:rFonts w:ascii="Arial" w:eastAsia="Arial" w:hAnsi="Arial" w:cs="Arial"/>
        <w:sz w:val="20"/>
        <w:szCs w:val="20"/>
      </w:rPr>
      <w:t>4</w:t>
    </w:r>
  </w:p>
  <w:p w14:paraId="3A744C76" w14:textId="77777777" w:rsidR="004675D2" w:rsidRDefault="004675D2">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43ECB" w14:textId="77777777" w:rsidR="00557BAC" w:rsidRDefault="00557BAC">
      <w:pPr>
        <w:spacing w:after="0" w:line="240" w:lineRule="auto"/>
      </w:pPr>
      <w:r>
        <w:separator/>
      </w:r>
    </w:p>
  </w:footnote>
  <w:footnote w:type="continuationSeparator" w:id="0">
    <w:p w14:paraId="122BBC6D" w14:textId="77777777" w:rsidR="00557BAC" w:rsidRDefault="00557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E0B8" w14:textId="77777777" w:rsidR="004675D2" w:rsidRDefault="004675D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87A3" w14:textId="77777777" w:rsidR="004675D2" w:rsidRDefault="004675D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10BF" w14:textId="77777777" w:rsidR="004675D2" w:rsidRDefault="004675D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247A"/>
    <w:multiLevelType w:val="multilevel"/>
    <w:tmpl w:val="3552E48C"/>
    <w:lvl w:ilvl="0">
      <w:start w:val="1"/>
      <w:numFmt w:val="bullet"/>
      <w:lvlText w:val="●"/>
      <w:lvlJc w:val="left"/>
      <w:pPr>
        <w:ind w:left="1899" w:hanging="360"/>
      </w:pPr>
      <w:rPr>
        <w:rFonts w:ascii="Noto Sans Symbols" w:eastAsia="Noto Sans Symbols" w:hAnsi="Noto Sans Symbols" w:cs="Noto Sans Symbols"/>
        <w:sz w:val="24"/>
        <w:szCs w:val="24"/>
      </w:rPr>
    </w:lvl>
    <w:lvl w:ilvl="1">
      <w:start w:val="1"/>
      <w:numFmt w:val="bullet"/>
      <w:lvlText w:val="o"/>
      <w:lvlJc w:val="left"/>
      <w:pPr>
        <w:ind w:left="1910" w:hanging="360"/>
      </w:pPr>
      <w:rPr>
        <w:rFonts w:ascii="Courier New" w:eastAsia="Courier New" w:hAnsi="Courier New" w:cs="Courier New"/>
      </w:rPr>
    </w:lvl>
    <w:lvl w:ilvl="2">
      <w:start w:val="1"/>
      <w:numFmt w:val="bullet"/>
      <w:lvlText w:val="▪"/>
      <w:lvlJc w:val="left"/>
      <w:pPr>
        <w:ind w:left="2630" w:hanging="360"/>
      </w:pPr>
      <w:rPr>
        <w:rFonts w:ascii="Noto Sans Symbols" w:eastAsia="Noto Sans Symbols" w:hAnsi="Noto Sans Symbols" w:cs="Noto Sans Symbols"/>
      </w:rPr>
    </w:lvl>
    <w:lvl w:ilvl="3">
      <w:start w:val="1"/>
      <w:numFmt w:val="bullet"/>
      <w:lvlText w:val="●"/>
      <w:lvlJc w:val="left"/>
      <w:pPr>
        <w:ind w:left="3350" w:hanging="360"/>
      </w:pPr>
      <w:rPr>
        <w:rFonts w:ascii="Noto Sans Symbols" w:eastAsia="Noto Sans Symbols" w:hAnsi="Noto Sans Symbols" w:cs="Noto Sans Symbols"/>
      </w:rPr>
    </w:lvl>
    <w:lvl w:ilvl="4">
      <w:start w:val="1"/>
      <w:numFmt w:val="bullet"/>
      <w:lvlText w:val="o"/>
      <w:lvlJc w:val="left"/>
      <w:pPr>
        <w:ind w:left="4070" w:hanging="360"/>
      </w:pPr>
      <w:rPr>
        <w:rFonts w:ascii="Courier New" w:eastAsia="Courier New" w:hAnsi="Courier New" w:cs="Courier New"/>
      </w:rPr>
    </w:lvl>
    <w:lvl w:ilvl="5">
      <w:start w:val="1"/>
      <w:numFmt w:val="bullet"/>
      <w:lvlText w:val="▪"/>
      <w:lvlJc w:val="left"/>
      <w:pPr>
        <w:ind w:left="4790" w:hanging="360"/>
      </w:pPr>
      <w:rPr>
        <w:rFonts w:ascii="Noto Sans Symbols" w:eastAsia="Noto Sans Symbols" w:hAnsi="Noto Sans Symbols" w:cs="Noto Sans Symbols"/>
      </w:rPr>
    </w:lvl>
    <w:lvl w:ilvl="6">
      <w:start w:val="1"/>
      <w:numFmt w:val="bullet"/>
      <w:lvlText w:val="●"/>
      <w:lvlJc w:val="left"/>
      <w:pPr>
        <w:ind w:left="5510" w:hanging="360"/>
      </w:pPr>
      <w:rPr>
        <w:rFonts w:ascii="Noto Sans Symbols" w:eastAsia="Noto Sans Symbols" w:hAnsi="Noto Sans Symbols" w:cs="Noto Sans Symbols"/>
      </w:rPr>
    </w:lvl>
    <w:lvl w:ilvl="7">
      <w:start w:val="1"/>
      <w:numFmt w:val="bullet"/>
      <w:lvlText w:val="o"/>
      <w:lvlJc w:val="left"/>
      <w:pPr>
        <w:ind w:left="6230" w:hanging="360"/>
      </w:pPr>
      <w:rPr>
        <w:rFonts w:ascii="Courier New" w:eastAsia="Courier New" w:hAnsi="Courier New" w:cs="Courier New"/>
      </w:rPr>
    </w:lvl>
    <w:lvl w:ilvl="8">
      <w:start w:val="1"/>
      <w:numFmt w:val="bullet"/>
      <w:lvlText w:val="▪"/>
      <w:lvlJc w:val="left"/>
      <w:pPr>
        <w:ind w:left="6950" w:hanging="360"/>
      </w:pPr>
      <w:rPr>
        <w:rFonts w:ascii="Noto Sans Symbols" w:eastAsia="Noto Sans Symbols" w:hAnsi="Noto Sans Symbols" w:cs="Noto Sans Symbols"/>
      </w:rPr>
    </w:lvl>
  </w:abstractNum>
  <w:abstractNum w:abstractNumId="1" w15:restartNumberingAfterBreak="0">
    <w:nsid w:val="13555979"/>
    <w:multiLevelType w:val="multilevel"/>
    <w:tmpl w:val="6A38445E"/>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19DB27BD"/>
    <w:multiLevelType w:val="multilevel"/>
    <w:tmpl w:val="928EDD06"/>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3" w15:restartNumberingAfterBreak="0">
    <w:nsid w:val="2A87263A"/>
    <w:multiLevelType w:val="multilevel"/>
    <w:tmpl w:val="69D48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2F5F93"/>
    <w:multiLevelType w:val="multilevel"/>
    <w:tmpl w:val="C018E610"/>
    <w:lvl w:ilvl="0">
      <w:start w:val="1"/>
      <w:numFmt w:val="decimal"/>
      <w:lvlText w:val="%1."/>
      <w:lvlJc w:val="left"/>
      <w:pPr>
        <w:ind w:left="720" w:hanging="720"/>
      </w:pPr>
      <w:rPr>
        <w:b/>
        <w:color w:val="000000"/>
        <w:sz w:val="28"/>
        <w:szCs w:val="28"/>
        <w:u w:val="none"/>
        <w:vertAlign w:val="baseline"/>
      </w:rPr>
    </w:lvl>
    <w:lvl w:ilvl="1">
      <w:start w:val="1"/>
      <w:numFmt w:val="decimal"/>
      <w:pStyle w:val="GPSL2NumberedBoldHeading"/>
      <w:lvlText w:val="%1.%2"/>
      <w:lvlJc w:val="left"/>
      <w:pPr>
        <w:ind w:left="1440" w:hanging="720"/>
      </w:pPr>
      <w:rPr>
        <w:rFonts w:ascii="Arial" w:eastAsia="Arial" w:hAnsi="Arial" w:cs="Arial"/>
        <w:b w:val="0"/>
        <w:sz w:val="24"/>
        <w:szCs w:val="24"/>
      </w:r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331A3992"/>
    <w:multiLevelType w:val="multilevel"/>
    <w:tmpl w:val="8972590E"/>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523E53C8"/>
    <w:multiLevelType w:val="multilevel"/>
    <w:tmpl w:val="E51AD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6F36CB7"/>
    <w:multiLevelType w:val="multilevel"/>
    <w:tmpl w:val="FCE8E974"/>
    <w:lvl w:ilvl="0">
      <w:start w:val="1"/>
      <w:numFmt w:val="bullet"/>
      <w:lvlText w:val="●"/>
      <w:lvlJc w:val="left"/>
      <w:pPr>
        <w:ind w:left="2920" w:hanging="360"/>
      </w:pPr>
      <w:rPr>
        <w:rFonts w:ascii="Noto Sans Symbols" w:eastAsia="Noto Sans Symbols" w:hAnsi="Noto Sans Symbols" w:cs="Noto Sans Symbols"/>
        <w:sz w:val="24"/>
        <w:szCs w:val="24"/>
      </w:rPr>
    </w:lvl>
    <w:lvl w:ilvl="1">
      <w:start w:val="1"/>
      <w:numFmt w:val="bullet"/>
      <w:lvlText w:val="o"/>
      <w:lvlJc w:val="left"/>
      <w:pPr>
        <w:ind w:left="2931" w:hanging="360"/>
      </w:pPr>
      <w:rPr>
        <w:rFonts w:ascii="Courier New" w:eastAsia="Courier New" w:hAnsi="Courier New" w:cs="Courier New"/>
      </w:rPr>
    </w:lvl>
    <w:lvl w:ilvl="2">
      <w:start w:val="1"/>
      <w:numFmt w:val="bullet"/>
      <w:pStyle w:val="Style9"/>
      <w:lvlText w:val="▪"/>
      <w:lvlJc w:val="left"/>
      <w:pPr>
        <w:ind w:left="3651" w:hanging="360"/>
      </w:pPr>
      <w:rPr>
        <w:rFonts w:ascii="Noto Sans Symbols" w:eastAsia="Noto Sans Symbols" w:hAnsi="Noto Sans Symbols" w:cs="Noto Sans Symbols"/>
      </w:rPr>
    </w:lvl>
    <w:lvl w:ilvl="3">
      <w:start w:val="1"/>
      <w:numFmt w:val="bullet"/>
      <w:pStyle w:val="Style10"/>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8" w15:restartNumberingAfterBreak="0">
    <w:nsid w:val="656816AA"/>
    <w:multiLevelType w:val="multilevel"/>
    <w:tmpl w:val="75664B72"/>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9" w15:restartNumberingAfterBreak="0">
    <w:nsid w:val="68ED242F"/>
    <w:multiLevelType w:val="multilevel"/>
    <w:tmpl w:val="95206B54"/>
    <w:lvl w:ilvl="0">
      <w:start w:val="1"/>
      <w:numFmt w:val="bullet"/>
      <w:pStyle w:val="Style2"/>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0" w15:restartNumberingAfterBreak="0">
    <w:nsid w:val="6D51054F"/>
    <w:multiLevelType w:val="multilevel"/>
    <w:tmpl w:val="98FA53E6"/>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1" w15:restartNumberingAfterBreak="0">
    <w:nsid w:val="6D6D3069"/>
    <w:multiLevelType w:val="multilevel"/>
    <w:tmpl w:val="C07E32BE"/>
    <w:lvl w:ilvl="0">
      <w:start w:val="1"/>
      <w:numFmt w:val="lowerLetter"/>
      <w:pStyle w:val="Style7"/>
      <w:lvlText w:val="%1)"/>
      <w:lvlJc w:val="left"/>
      <w:pPr>
        <w:ind w:left="1080" w:hanging="360"/>
      </w:pPr>
      <w:rPr>
        <w:shd w:val="clear" w:color="auto" w:fill="auto"/>
      </w:rPr>
    </w:lvl>
    <w:lvl w:ilvl="1">
      <w:start w:val="1"/>
      <w:numFmt w:val="lowerLetter"/>
      <w:pStyle w:val="Style8"/>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1104046"/>
    <w:multiLevelType w:val="multilevel"/>
    <w:tmpl w:val="1952AB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1AC2C1A"/>
    <w:multiLevelType w:val="multilevel"/>
    <w:tmpl w:val="53BA6F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8"/>
  </w:num>
  <w:num w:numId="3">
    <w:abstractNumId w:val="9"/>
  </w:num>
  <w:num w:numId="4">
    <w:abstractNumId w:val="0"/>
  </w:num>
  <w:num w:numId="5">
    <w:abstractNumId w:val="3"/>
  </w:num>
  <w:num w:numId="6">
    <w:abstractNumId w:val="12"/>
  </w:num>
  <w:num w:numId="7">
    <w:abstractNumId w:val="4"/>
  </w:num>
  <w:num w:numId="8">
    <w:abstractNumId w:val="7"/>
  </w:num>
  <w:num w:numId="9">
    <w:abstractNumId w:val="6"/>
  </w:num>
  <w:num w:numId="10">
    <w:abstractNumId w:val="11"/>
  </w:num>
  <w:num w:numId="11">
    <w:abstractNumId w:val="1"/>
  </w:num>
  <w:num w:numId="12">
    <w:abstractNumId w:val="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18"/>
    <w:rsid w:val="00282722"/>
    <w:rsid w:val="004675D2"/>
    <w:rsid w:val="00557BAC"/>
    <w:rsid w:val="00625ECF"/>
    <w:rsid w:val="007138B1"/>
    <w:rsid w:val="007A748A"/>
    <w:rsid w:val="00901D18"/>
    <w:rsid w:val="00A8513A"/>
    <w:rsid w:val="00C23767"/>
    <w:rsid w:val="00C72EAF"/>
    <w:rsid w:val="00C77DF2"/>
    <w:rsid w:val="00C9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22B3"/>
  <w15:docId w15:val="{CE49CB1B-CBCF-4AFC-9E0B-56F463A5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99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5">
    <w:name w:val="12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4">
    <w:name w:val="12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3">
    <w:name w:val="12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4">
    <w:name w:val="11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3">
    <w:name w:val="11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2">
    <w:name w:val="11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1">
    <w:name w:val="11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0">
    <w:name w:val="11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9">
    <w:name w:val="10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8">
    <w:name w:val="10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7">
    <w:name w:val="10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6">
    <w:name w:val="10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5">
    <w:name w:val="10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4">
    <w:name w:val="10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3">
    <w:name w:val="10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2">
    <w:name w:val="10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1">
    <w:name w:val="10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0">
    <w:name w:val="10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9">
    <w:name w:val="9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8">
    <w:name w:val="9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7">
    <w:name w:val="9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6">
    <w:name w:val="9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5">
    <w:name w:val="9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4">
    <w:name w:val="9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3">
    <w:name w:val="9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2">
    <w:name w:val="9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1">
    <w:name w:val="9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0">
    <w:name w:val="9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9">
    <w:name w:val="8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8">
    <w:name w:val="8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7">
    <w:name w:val="8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6">
    <w:name w:val="8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5">
    <w:name w:val="8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4">
    <w:name w:val="8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3">
    <w:name w:val="8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2">
    <w:name w:val="8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1">
    <w:name w:val="8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0">
    <w:name w:val="8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9">
    <w:name w:val="7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8">
    <w:name w:val="7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7">
    <w:name w:val="7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6">
    <w:name w:val="7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3">
    <w:name w:val="7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2">
    <w:name w:val="7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1">
    <w:name w:val="7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0">
    <w:name w:val="7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9">
    <w:name w:val="6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8">
    <w:name w:val="6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7">
    <w:name w:val="6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6">
    <w:name w:val="6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5">
    <w:name w:val="6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4">
    <w:name w:val="6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3">
    <w:name w:val="6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2">
    <w:name w:val="6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1">
    <w:name w:val="6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0">
    <w:name w:val="6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9">
    <w:name w:val="5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8">
    <w:name w:val="5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7">
    <w:name w:val="5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6">
    <w:name w:val="5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5">
    <w:name w:val="5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4">
    <w:name w:val="5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3">
    <w:name w:val="5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2">
    <w:name w:val="5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1">
    <w:name w:val="5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0">
    <w:name w:val="5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9">
    <w:name w:val="4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8">
    <w:name w:val="4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7">
    <w:name w:val="4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6">
    <w:name w:val="4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5">
    <w:name w:val="4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4">
    <w:name w:val="4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3">
    <w:name w:val="4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2">
    <w:name w:val="4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1">
    <w:name w:val="4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0">
    <w:name w:val="4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9">
    <w:name w:val="3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8">
    <w:name w:val="3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7">
    <w:name w:val="3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6">
    <w:name w:val="3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5">
    <w:name w:val="3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4">
    <w:name w:val="3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3">
    <w:name w:val="3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2">
    <w:name w:val="3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1">
    <w:name w:val="3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0">
    <w:name w:val="3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9">
    <w:name w:val="2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8">
    <w:name w:val="2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7">
    <w:name w:val="2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6">
    <w:name w:val="2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5">
    <w:name w:val="2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4">
    <w:name w:val="24"/>
    <w:basedOn w:val="TableNormal"/>
    <w:tblPr>
      <w:tblStyleRowBandSize w:val="1"/>
      <w:tblStyleColBandSize w:val="1"/>
      <w:tblCellMar>
        <w:top w:w="15" w:type="dxa"/>
        <w:left w:w="15" w:type="dxa"/>
        <w:bottom w:w="15" w:type="dxa"/>
        <w:right w:w="15" w:type="dxa"/>
      </w:tblCellMar>
    </w:tblPr>
  </w:style>
  <w:style w:type="table" w:customStyle="1" w:styleId="23">
    <w:name w:val="2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2">
    <w:name w:val="2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1">
    <w:name w:val="21"/>
    <w:basedOn w:val="TableNormal"/>
    <w:tblPr>
      <w:tblStyleRowBandSize w:val="1"/>
      <w:tblStyleColBandSize w:val="1"/>
      <w:tblCellMar>
        <w:top w:w="15" w:type="dxa"/>
        <w:left w:w="15" w:type="dxa"/>
        <w:bottom w:w="15" w:type="dxa"/>
        <w:right w:w="15" w:type="dxa"/>
      </w:tblCellMar>
    </w:tbl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8">
    <w:name w:val="1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7">
    <w:name w:val="1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6">
    <w:name w:val="1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5">
    <w:name w:val="1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
    <w:name w:val="1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
    <w:name w:val="1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
    <w:name w:val="1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
    <w:name w:val="1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
    <w:name w:val="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
    <w:name w:val="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
    <w:name w:val="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
    <w:name w:val="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
    <w:name w:val="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
    <w:name w:val="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
    <w:name w:val="1"/>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publications/25-year-environment-plan" TargetMode="External"/><Relationship Id="rId14" Type="http://schemas.openxmlformats.org/officeDocument/2006/relationships/footer" Target="footer2.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5NOfUepQFwaWQCfqXuYDzS7Sw==">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5992</Words>
  <Characters>34158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Paul Sergison</cp:lastModifiedBy>
  <cp:revision>4</cp:revision>
  <dcterms:created xsi:type="dcterms:W3CDTF">2024-01-12T14:58:00Z</dcterms:created>
  <dcterms:modified xsi:type="dcterms:W3CDTF">2024-02-21T10:23:00Z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