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3EA" w:rsidRDefault="00AF73EA" w:rsidP="00AF73EA">
      <w:pPr>
        <w:spacing w:line="240" w:lineRule="atLeast"/>
        <w:jc w:val="center"/>
      </w:pPr>
    </w:p>
    <w:p w:rsidR="00AF73EA" w:rsidRDefault="00AF73EA" w:rsidP="00AF73EA">
      <w:pPr>
        <w:spacing w:line="240" w:lineRule="atLeast"/>
        <w:jc w:val="center"/>
      </w:pPr>
    </w:p>
    <w:p w:rsidR="00AF73EA" w:rsidRDefault="00AF73EA" w:rsidP="00AF73EA">
      <w:pPr>
        <w:spacing w:line="240" w:lineRule="atLeast"/>
        <w:jc w:val="center"/>
      </w:pPr>
      <w:r>
        <w:t>Summary of Government Reporting Requirements on Business Sustainability</w:t>
      </w:r>
    </w:p>
    <w:p w:rsidR="00AF73EA" w:rsidRDefault="00AF73EA" w:rsidP="00AF73EA">
      <w:pPr>
        <w:spacing w:line="240" w:lineRule="atLeast"/>
        <w:jc w:val="center"/>
      </w:pPr>
    </w:p>
    <w:p w:rsidR="00A8356F" w:rsidRDefault="00AF73EA" w:rsidP="00AF73EA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6A8259CC" wp14:editId="25BBC419">
            <wp:simplePos x="0" y="0"/>
            <wp:positionH relativeFrom="margin">
              <wp:posOffset>84455</wp:posOffset>
            </wp:positionH>
            <wp:positionV relativeFrom="margin">
              <wp:posOffset>809625</wp:posOffset>
            </wp:positionV>
            <wp:extent cx="5734050" cy="3848100"/>
            <wp:effectExtent l="0" t="0" r="0" b="0"/>
            <wp:wrapTopAndBottom/>
            <wp:docPr id="1" name="Picture 1" descr="HM T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M T Tabl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A835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EA"/>
    <w:rsid w:val="00A8356F"/>
    <w:rsid w:val="00AF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3EA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73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3E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3EA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73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3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Forestry Commission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Pringle, Tegan</dc:creator>
  <cp:lastModifiedBy>Pringle, Tegan</cp:lastModifiedBy>
  <cp:revision>1</cp:revision>
  <dcterms:created xsi:type="dcterms:W3CDTF">2017-12-15T13:59:00Z</dcterms:created>
  <dcterms:modified xsi:type="dcterms:W3CDTF">2017-12-15T14:01:00Z</dcterms:modified>
</cp:coreProperties>
</file>