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6C" w:rsidRPr="00593F22" w:rsidRDefault="00341D6C" w:rsidP="00A35999">
      <w:pPr>
        <w:rPr>
          <w:rFonts w:ascii="Arial" w:hAnsi="Arial" w:cs="Arial"/>
          <w:b/>
          <w:sz w:val="24"/>
          <w:szCs w:val="24"/>
          <w:u w:val="single"/>
        </w:rPr>
      </w:pPr>
    </w:p>
    <w:p w:rsidR="005E55CF" w:rsidRPr="005E55CF" w:rsidRDefault="005E55CF" w:rsidP="005E55CF">
      <w:pPr>
        <w:jc w:val="center"/>
        <w:rPr>
          <w:rFonts w:ascii="Arial" w:hAnsi="Arial" w:cs="Arial"/>
          <w:b/>
          <w:sz w:val="24"/>
          <w:szCs w:val="24"/>
        </w:rPr>
      </w:pPr>
      <w:r w:rsidRPr="005E55CF">
        <w:rPr>
          <w:rFonts w:ascii="Arial" w:hAnsi="Arial" w:cs="Arial"/>
          <w:b/>
          <w:sz w:val="24"/>
          <w:szCs w:val="24"/>
        </w:rPr>
        <w:t xml:space="preserve">Phases 2 &amp; 3 Temporary Accommodation </w:t>
      </w:r>
    </w:p>
    <w:p w:rsidR="005E55CF" w:rsidRPr="005E55CF" w:rsidRDefault="005E55CF" w:rsidP="005E55CF">
      <w:pPr>
        <w:jc w:val="center"/>
        <w:rPr>
          <w:rFonts w:ascii="Arial" w:hAnsi="Arial" w:cs="Arial"/>
          <w:b/>
          <w:sz w:val="24"/>
          <w:szCs w:val="24"/>
        </w:rPr>
      </w:pPr>
      <w:r w:rsidRPr="005E55CF">
        <w:rPr>
          <w:rFonts w:ascii="Arial" w:hAnsi="Arial" w:cs="Arial"/>
          <w:b/>
          <w:sz w:val="24"/>
          <w:szCs w:val="24"/>
        </w:rPr>
        <w:t>Wynyard Church of England Primary School,</w:t>
      </w:r>
    </w:p>
    <w:p w:rsidR="005E55CF" w:rsidRDefault="005E55CF" w:rsidP="005E55CF">
      <w:pPr>
        <w:jc w:val="center"/>
        <w:rPr>
          <w:rFonts w:ascii="Arial" w:hAnsi="Arial" w:cs="Arial"/>
          <w:b/>
          <w:sz w:val="24"/>
          <w:szCs w:val="24"/>
        </w:rPr>
      </w:pPr>
      <w:r w:rsidRPr="005E55CF">
        <w:rPr>
          <w:rFonts w:ascii="Arial" w:hAnsi="Arial" w:cs="Arial"/>
          <w:b/>
          <w:sz w:val="24"/>
          <w:szCs w:val="24"/>
        </w:rPr>
        <w:t>Wynyard Estate, Billingham</w:t>
      </w:r>
    </w:p>
    <w:p w:rsidR="00341D6C" w:rsidRPr="002C0F2C" w:rsidRDefault="002C0F2C" w:rsidP="005E55CF">
      <w:pPr>
        <w:jc w:val="center"/>
        <w:rPr>
          <w:rFonts w:ascii="Arial" w:hAnsi="Arial" w:cs="Arial"/>
          <w:b/>
          <w:sz w:val="24"/>
          <w:szCs w:val="24"/>
        </w:rPr>
      </w:pPr>
      <w:r w:rsidRPr="002C0F2C">
        <w:rPr>
          <w:rFonts w:ascii="Arial" w:hAnsi="Arial" w:cs="Arial"/>
          <w:b/>
          <w:sz w:val="24"/>
          <w:szCs w:val="24"/>
        </w:rPr>
        <w:t>Principle Modular Contractor</w:t>
      </w:r>
      <w:r w:rsidR="00DA0FFE" w:rsidRPr="002C0F2C">
        <w:rPr>
          <w:rFonts w:ascii="Arial" w:hAnsi="Arial" w:cs="Arial"/>
          <w:b/>
          <w:sz w:val="24"/>
          <w:szCs w:val="24"/>
        </w:rPr>
        <w:t xml:space="preserve"> </w:t>
      </w:r>
      <w:r w:rsidR="00260B34">
        <w:rPr>
          <w:rFonts w:ascii="Arial" w:hAnsi="Arial" w:cs="Arial"/>
          <w:b/>
          <w:sz w:val="24"/>
          <w:szCs w:val="24"/>
        </w:rPr>
        <w:t>–</w:t>
      </w:r>
      <w:r w:rsidR="00DA0FFE" w:rsidRPr="002C0F2C">
        <w:rPr>
          <w:rFonts w:ascii="Arial" w:hAnsi="Arial" w:cs="Arial"/>
          <w:b/>
          <w:sz w:val="24"/>
          <w:szCs w:val="24"/>
        </w:rPr>
        <w:t xml:space="preserve"> </w:t>
      </w:r>
      <w:r w:rsidR="00260B34">
        <w:rPr>
          <w:rFonts w:ascii="Arial" w:hAnsi="Arial" w:cs="Arial"/>
          <w:b/>
          <w:sz w:val="24"/>
          <w:szCs w:val="24"/>
        </w:rPr>
        <w:t>Invitation to Tender Part 1</w:t>
      </w:r>
    </w:p>
    <w:p w:rsidR="00341D6C" w:rsidRPr="00593F22" w:rsidRDefault="00341D6C" w:rsidP="008726B8">
      <w:pPr>
        <w:jc w:val="center"/>
        <w:rPr>
          <w:rFonts w:ascii="Arial" w:hAnsi="Arial" w:cs="Arial"/>
          <w:b/>
          <w:sz w:val="24"/>
          <w:szCs w:val="24"/>
          <w:u w:val="single"/>
        </w:rPr>
      </w:pPr>
    </w:p>
    <w:p w:rsidR="007159A0" w:rsidRDefault="00260B34" w:rsidP="008F4249">
      <w:pPr>
        <w:tabs>
          <w:tab w:val="left" w:pos="0"/>
        </w:tabs>
        <w:rPr>
          <w:rFonts w:ascii="Arial" w:hAnsi="Arial" w:cs="Arial"/>
          <w:color w:val="000000"/>
        </w:rPr>
      </w:pPr>
      <w:r>
        <w:rPr>
          <w:rFonts w:ascii="Arial" w:hAnsi="Arial" w:cs="Arial"/>
          <w:color w:val="000000"/>
        </w:rPr>
        <w:t>This ITT Part 1</w:t>
      </w:r>
      <w:r w:rsidR="002C0F2C">
        <w:rPr>
          <w:rFonts w:ascii="Arial" w:hAnsi="Arial" w:cs="Arial"/>
          <w:color w:val="000000"/>
        </w:rPr>
        <w:t xml:space="preserve"> has been issued </w:t>
      </w:r>
      <w:r w:rsidR="00556714" w:rsidRPr="00556714">
        <w:rPr>
          <w:rFonts w:ascii="Arial" w:hAnsi="Arial" w:cs="Arial"/>
          <w:color w:val="000000"/>
        </w:rPr>
        <w:t xml:space="preserve">in connection with a competitive </w:t>
      </w:r>
      <w:r w:rsidR="00E9132A">
        <w:rPr>
          <w:rFonts w:ascii="Arial" w:hAnsi="Arial" w:cs="Arial"/>
          <w:color w:val="000000"/>
        </w:rPr>
        <w:t xml:space="preserve">local </w:t>
      </w:r>
      <w:r w:rsidR="00556714" w:rsidRPr="00556714">
        <w:rPr>
          <w:rFonts w:ascii="Arial" w:hAnsi="Arial" w:cs="Arial"/>
          <w:color w:val="000000"/>
        </w:rPr>
        <w:t xml:space="preserve">procurement </w:t>
      </w:r>
      <w:r w:rsidR="002C0F2C">
        <w:rPr>
          <w:rFonts w:ascii="Arial" w:hAnsi="Arial" w:cs="Arial"/>
          <w:color w:val="000000"/>
        </w:rPr>
        <w:t xml:space="preserve">for temporary modular accommodation and associated works at </w:t>
      </w:r>
      <w:r w:rsidR="008F4249" w:rsidRPr="008F4249">
        <w:rPr>
          <w:rFonts w:ascii="Arial" w:hAnsi="Arial" w:cs="Arial"/>
          <w:color w:val="000000"/>
        </w:rPr>
        <w:t>Wynyard Church of England Primary School,</w:t>
      </w:r>
      <w:r w:rsidR="008F4249">
        <w:rPr>
          <w:rFonts w:ascii="Arial" w:hAnsi="Arial" w:cs="Arial"/>
          <w:color w:val="000000"/>
        </w:rPr>
        <w:t xml:space="preserve"> </w:t>
      </w:r>
      <w:r w:rsidR="008F4249" w:rsidRPr="008F4249">
        <w:rPr>
          <w:rFonts w:ascii="Arial" w:hAnsi="Arial" w:cs="Arial"/>
          <w:color w:val="000000"/>
        </w:rPr>
        <w:t xml:space="preserve">Wynyard Estate, </w:t>
      </w:r>
      <w:proofErr w:type="gramStart"/>
      <w:r w:rsidR="008F4249" w:rsidRPr="008F4249">
        <w:rPr>
          <w:rFonts w:ascii="Arial" w:hAnsi="Arial" w:cs="Arial"/>
          <w:color w:val="000000"/>
        </w:rPr>
        <w:t>Billingham</w:t>
      </w:r>
      <w:proofErr w:type="gramEnd"/>
      <w:r w:rsidR="002C0F2C">
        <w:rPr>
          <w:rFonts w:ascii="Arial" w:hAnsi="Arial" w:cs="Arial"/>
          <w:color w:val="000000"/>
        </w:rPr>
        <w:t xml:space="preserve">. </w:t>
      </w:r>
    </w:p>
    <w:p w:rsidR="007159A0" w:rsidRPr="00BD171D" w:rsidRDefault="00556714">
      <w:pPr>
        <w:tabs>
          <w:tab w:val="left" w:pos="0"/>
        </w:tabs>
        <w:rPr>
          <w:rFonts w:ascii="Arial" w:hAnsi="Arial" w:cs="Arial"/>
          <w:b/>
          <w:color w:val="000000"/>
        </w:rPr>
      </w:pPr>
      <w:r w:rsidRPr="00BD171D">
        <w:rPr>
          <w:rFonts w:ascii="Arial" w:hAnsi="Arial" w:cs="Arial"/>
          <w:b/>
          <w:color w:val="000000"/>
        </w:rPr>
        <w:t>Notes</w:t>
      </w:r>
      <w:r w:rsidR="00BD171D">
        <w:rPr>
          <w:rFonts w:ascii="Arial" w:hAnsi="Arial" w:cs="Arial"/>
          <w:b/>
          <w:color w:val="000000"/>
        </w:rPr>
        <w:t xml:space="preserve"> to </w:t>
      </w:r>
      <w:r w:rsidR="00B8039F">
        <w:rPr>
          <w:rFonts w:ascii="Arial" w:hAnsi="Arial" w:cs="Arial"/>
          <w:b/>
          <w:color w:val="000000"/>
        </w:rPr>
        <w:t xml:space="preserve">Potential </w:t>
      </w:r>
      <w:r w:rsidR="002C0F2C">
        <w:rPr>
          <w:rFonts w:ascii="Arial" w:hAnsi="Arial" w:cs="Arial"/>
          <w:b/>
          <w:color w:val="000000"/>
        </w:rPr>
        <w:t>Bidders</w:t>
      </w:r>
      <w:r w:rsidRPr="00BD171D">
        <w:rPr>
          <w:rFonts w:ascii="Arial" w:hAnsi="Arial" w:cs="Arial"/>
          <w:b/>
          <w:color w:val="000000"/>
        </w:rPr>
        <w:t xml:space="preserve"> for </w:t>
      </w:r>
      <w:r w:rsidR="00BD171D">
        <w:rPr>
          <w:rFonts w:ascii="Arial" w:hAnsi="Arial" w:cs="Arial"/>
          <w:b/>
          <w:color w:val="000000"/>
        </w:rPr>
        <w:t>C</w:t>
      </w:r>
      <w:r w:rsidRPr="00BD171D">
        <w:rPr>
          <w:rFonts w:ascii="Arial" w:hAnsi="Arial" w:cs="Arial"/>
          <w:b/>
          <w:color w:val="000000"/>
        </w:rPr>
        <w:t>ompletion:</w:t>
      </w:r>
    </w:p>
    <w:p w:rsidR="00341D6C" w:rsidRPr="00B17FA8" w:rsidRDefault="00B8039F" w:rsidP="008726B8">
      <w:pPr>
        <w:rPr>
          <w:rFonts w:ascii="Arial" w:hAnsi="Arial" w:cs="Arial"/>
          <w:color w:val="000000"/>
        </w:rPr>
      </w:pPr>
      <w:r>
        <w:rPr>
          <w:rFonts w:ascii="Arial" w:hAnsi="Arial" w:cs="Arial"/>
          <w:color w:val="000000"/>
        </w:rPr>
        <w:t xml:space="preserve">Potential </w:t>
      </w:r>
      <w:r w:rsidR="002C0F2C">
        <w:rPr>
          <w:rFonts w:ascii="Arial" w:hAnsi="Arial" w:cs="Arial"/>
          <w:color w:val="000000"/>
        </w:rPr>
        <w:t>Bidders</w:t>
      </w:r>
      <w:r w:rsidR="00556714" w:rsidRPr="00556714">
        <w:rPr>
          <w:rFonts w:ascii="Arial" w:hAnsi="Arial" w:cs="Arial"/>
          <w:color w:val="000000"/>
        </w:rPr>
        <w:t xml:space="preserve"> must answer these questions in complete honesty. </w:t>
      </w:r>
    </w:p>
    <w:p w:rsidR="00341D6C" w:rsidRPr="00B17FA8" w:rsidRDefault="00556714" w:rsidP="008726B8">
      <w:pPr>
        <w:rPr>
          <w:rFonts w:ascii="Arial" w:hAnsi="Arial" w:cs="Arial"/>
          <w:color w:val="000000"/>
        </w:rPr>
      </w:pPr>
      <w:r w:rsidRPr="00556714">
        <w:rPr>
          <w:rFonts w:ascii="Arial" w:hAnsi="Arial" w:cs="Arial"/>
          <w:color w:val="000000"/>
        </w:rPr>
        <w:t xml:space="preserve">Please ensure that you </w:t>
      </w:r>
      <w:r w:rsidR="00260B34">
        <w:rPr>
          <w:rFonts w:ascii="Arial" w:hAnsi="Arial" w:cs="Arial"/>
          <w:color w:val="000000"/>
        </w:rPr>
        <w:t>read the ITT Part 1</w:t>
      </w:r>
      <w:r w:rsidR="00BD171D">
        <w:rPr>
          <w:rFonts w:ascii="Arial" w:hAnsi="Arial" w:cs="Arial"/>
          <w:color w:val="000000"/>
        </w:rPr>
        <w:t xml:space="preserve"> </w:t>
      </w:r>
      <w:r w:rsidR="00E9132A">
        <w:rPr>
          <w:rFonts w:ascii="Arial" w:hAnsi="Arial" w:cs="Arial"/>
          <w:color w:val="000000"/>
        </w:rPr>
        <w:t>guidance notes</w:t>
      </w:r>
      <w:r w:rsidR="00BD171D">
        <w:rPr>
          <w:rFonts w:ascii="Arial" w:hAnsi="Arial" w:cs="Arial"/>
          <w:color w:val="000000"/>
        </w:rPr>
        <w:t xml:space="preserve"> </w:t>
      </w:r>
      <w:r w:rsidR="00E9132A">
        <w:rPr>
          <w:rFonts w:ascii="Arial" w:hAnsi="Arial" w:cs="Arial"/>
          <w:color w:val="000000"/>
        </w:rPr>
        <w:t xml:space="preserve">for each question </w:t>
      </w:r>
      <w:r w:rsidR="00BD171D">
        <w:rPr>
          <w:rFonts w:ascii="Arial" w:hAnsi="Arial" w:cs="Arial"/>
          <w:color w:val="000000"/>
        </w:rPr>
        <w:t xml:space="preserve">and </w:t>
      </w:r>
      <w:r w:rsidR="00260B34">
        <w:rPr>
          <w:rFonts w:ascii="Arial" w:hAnsi="Arial" w:cs="Arial"/>
          <w:color w:val="000000"/>
        </w:rPr>
        <w:t>complete the ITT Part 1</w:t>
      </w:r>
      <w:r w:rsidRPr="00556714">
        <w:rPr>
          <w:rFonts w:ascii="Arial" w:hAnsi="Arial" w:cs="Arial"/>
          <w:color w:val="000000"/>
        </w:rPr>
        <w:t xml:space="preserve"> as requested. Should the </w:t>
      </w:r>
      <w:r w:rsidR="002C0F2C">
        <w:rPr>
          <w:rFonts w:ascii="Arial" w:hAnsi="Arial" w:cs="Arial"/>
          <w:color w:val="000000"/>
        </w:rPr>
        <w:t>End User</w:t>
      </w:r>
      <w:r w:rsidRPr="00556714">
        <w:rPr>
          <w:rFonts w:ascii="Arial" w:hAnsi="Arial" w:cs="Arial"/>
          <w:color w:val="000000"/>
        </w:rPr>
        <w:t xml:space="preserve"> discover any discrepancies or that the </w:t>
      </w:r>
      <w:r w:rsidR="00B8039F">
        <w:rPr>
          <w:rFonts w:ascii="Arial" w:hAnsi="Arial" w:cs="Arial"/>
          <w:color w:val="000000"/>
        </w:rPr>
        <w:t xml:space="preserve">Potential </w:t>
      </w:r>
      <w:r w:rsidR="002C0F2C">
        <w:rPr>
          <w:rFonts w:ascii="Arial" w:hAnsi="Arial" w:cs="Arial"/>
          <w:color w:val="000000"/>
        </w:rPr>
        <w:t>Bidder</w:t>
      </w:r>
      <w:r w:rsidRPr="00556714">
        <w:rPr>
          <w:rFonts w:ascii="Arial" w:hAnsi="Arial" w:cs="Arial"/>
          <w:color w:val="000000"/>
        </w:rPr>
        <w:t xml:space="preserve"> has been dishonest with its answers, this will result in the </w:t>
      </w:r>
      <w:r w:rsidR="00B8039F">
        <w:rPr>
          <w:rFonts w:ascii="Arial" w:hAnsi="Arial" w:cs="Arial"/>
          <w:color w:val="000000"/>
        </w:rPr>
        <w:t xml:space="preserve">Potential </w:t>
      </w:r>
      <w:r w:rsidR="002C0F2C">
        <w:rPr>
          <w:rFonts w:ascii="Arial" w:hAnsi="Arial" w:cs="Arial"/>
          <w:color w:val="000000"/>
        </w:rPr>
        <w:t>Bidders</w:t>
      </w:r>
      <w:r w:rsidRPr="00556714">
        <w:rPr>
          <w:rFonts w:ascii="Arial" w:hAnsi="Arial" w:cs="Arial"/>
          <w:color w:val="000000"/>
        </w:rPr>
        <w:t xml:space="preserve"> application being disqualified</w:t>
      </w:r>
      <w:r w:rsidR="0001404A">
        <w:rPr>
          <w:rFonts w:ascii="Arial" w:hAnsi="Arial" w:cs="Arial"/>
          <w:color w:val="000000"/>
        </w:rPr>
        <w:t>.</w:t>
      </w:r>
      <w:r w:rsidRPr="00556714">
        <w:rPr>
          <w:rFonts w:ascii="Arial" w:hAnsi="Arial" w:cs="Arial"/>
          <w:color w:val="000000"/>
        </w:rPr>
        <w:t xml:space="preserve"> </w:t>
      </w:r>
      <w:r w:rsidR="0001404A">
        <w:rPr>
          <w:rFonts w:ascii="Arial" w:hAnsi="Arial" w:cs="Arial"/>
          <w:color w:val="000000"/>
        </w:rPr>
        <w:t>I</w:t>
      </w:r>
      <w:r w:rsidRPr="00556714">
        <w:rPr>
          <w:rFonts w:ascii="Arial" w:hAnsi="Arial" w:cs="Arial"/>
          <w:color w:val="000000"/>
        </w:rPr>
        <w:t xml:space="preserve">f you are subsequently awarded a contract and the </w:t>
      </w:r>
      <w:r w:rsidR="002C0F2C">
        <w:rPr>
          <w:rFonts w:ascii="Arial" w:hAnsi="Arial" w:cs="Arial"/>
          <w:color w:val="000000"/>
        </w:rPr>
        <w:t>End User</w:t>
      </w:r>
      <w:r w:rsidRPr="00556714">
        <w:rPr>
          <w:rFonts w:ascii="Arial" w:hAnsi="Arial" w:cs="Arial"/>
          <w:color w:val="000000"/>
        </w:rPr>
        <w:t xml:space="preserve"> becomes aware that you have misled them in anyway then the contract will be terminated with immediate effect.</w:t>
      </w:r>
    </w:p>
    <w:p w:rsidR="00341D6C" w:rsidRPr="00B17FA8" w:rsidRDefault="00556714" w:rsidP="008726B8">
      <w:pPr>
        <w:rPr>
          <w:rFonts w:ascii="Arial" w:hAnsi="Arial" w:cs="Arial"/>
          <w:color w:val="000000"/>
        </w:rPr>
      </w:pPr>
      <w:r w:rsidRPr="00556714">
        <w:rPr>
          <w:rFonts w:ascii="Arial" w:hAnsi="Arial" w:cs="Arial"/>
          <w:color w:val="000000"/>
        </w:rPr>
        <w:t xml:space="preserve">All questions within this </w:t>
      </w:r>
      <w:r w:rsidR="00260B34">
        <w:rPr>
          <w:rFonts w:ascii="Arial" w:hAnsi="Arial" w:cs="Arial"/>
          <w:color w:val="000000"/>
        </w:rPr>
        <w:t>ITT Part 1</w:t>
      </w:r>
      <w:r w:rsidRPr="00556714">
        <w:rPr>
          <w:rFonts w:ascii="Arial" w:hAnsi="Arial" w:cs="Arial"/>
          <w:color w:val="000000"/>
        </w:rPr>
        <w:t xml:space="preserve"> are mandatory unless stated otherwise.</w:t>
      </w:r>
    </w:p>
    <w:p w:rsidR="00341D6C" w:rsidRPr="00B17FA8" w:rsidRDefault="00556714" w:rsidP="008726B8">
      <w:pPr>
        <w:rPr>
          <w:rFonts w:ascii="Arial" w:hAnsi="Arial" w:cs="Arial"/>
          <w:color w:val="000000"/>
        </w:rPr>
      </w:pPr>
      <w:r w:rsidRPr="00556714">
        <w:rPr>
          <w:rFonts w:ascii="Arial" w:hAnsi="Arial" w:cs="Arial"/>
          <w:color w:val="000000"/>
        </w:rPr>
        <w:t>Points allocated for each question are shown after each question.</w:t>
      </w:r>
    </w:p>
    <w:p w:rsidR="00341D6C" w:rsidRPr="00B17FA8" w:rsidRDefault="00556714" w:rsidP="008726B8">
      <w:pPr>
        <w:rPr>
          <w:rFonts w:ascii="Arial" w:hAnsi="Arial" w:cs="Arial"/>
          <w:color w:val="000000"/>
        </w:rPr>
      </w:pPr>
      <w:r w:rsidRPr="00556714">
        <w:rPr>
          <w:rFonts w:ascii="Arial" w:hAnsi="Arial" w:cs="Arial"/>
          <w:color w:val="000000"/>
        </w:rPr>
        <w:t xml:space="preserve">Questions that are pass/fail questions are explained. If you fail any of </w:t>
      </w:r>
      <w:r w:rsidR="00260B34">
        <w:rPr>
          <w:rFonts w:ascii="Arial" w:hAnsi="Arial" w:cs="Arial"/>
          <w:color w:val="000000"/>
        </w:rPr>
        <w:t>these questions you fail the ITT</w:t>
      </w:r>
      <w:r w:rsidRPr="00556714">
        <w:rPr>
          <w:rFonts w:ascii="Arial" w:hAnsi="Arial" w:cs="Arial"/>
          <w:color w:val="000000"/>
        </w:rPr>
        <w:t xml:space="preserve"> and will be disqualified from the </w:t>
      </w:r>
      <w:r w:rsidR="00BD171D" w:rsidRPr="00556714">
        <w:rPr>
          <w:rFonts w:ascii="Arial" w:hAnsi="Arial" w:cs="Arial"/>
          <w:color w:val="000000"/>
        </w:rPr>
        <w:t>process.</w:t>
      </w:r>
    </w:p>
    <w:p w:rsidR="00341D6C" w:rsidRPr="00B17FA8" w:rsidRDefault="00556714" w:rsidP="008726B8">
      <w:pPr>
        <w:rPr>
          <w:rFonts w:ascii="Arial" w:hAnsi="Arial" w:cs="Arial"/>
          <w:color w:val="000000"/>
        </w:rPr>
      </w:pPr>
      <w:r w:rsidRPr="00556714">
        <w:rPr>
          <w:rFonts w:ascii="Arial" w:hAnsi="Arial" w:cs="Arial"/>
          <w:color w:val="000000"/>
        </w:rPr>
        <w:t xml:space="preserve">Questions that require a yes or no answer are marked Yes/No. Please indicate your answer as either </w:t>
      </w:r>
      <w:proofErr w:type="gramStart"/>
      <w:r w:rsidRPr="00556714">
        <w:rPr>
          <w:rFonts w:ascii="Arial" w:hAnsi="Arial" w:cs="Arial"/>
          <w:color w:val="000000"/>
        </w:rPr>
        <w:t>Yes</w:t>
      </w:r>
      <w:proofErr w:type="gramEnd"/>
      <w:r w:rsidRPr="00556714">
        <w:rPr>
          <w:rFonts w:ascii="Arial" w:hAnsi="Arial" w:cs="Arial"/>
          <w:color w:val="000000"/>
        </w:rPr>
        <w:t xml:space="preserve"> or No. </w:t>
      </w:r>
      <w:r w:rsidR="0001404A">
        <w:rPr>
          <w:rFonts w:ascii="Arial" w:hAnsi="Arial" w:cs="Arial"/>
          <w:color w:val="000000"/>
        </w:rPr>
        <w:t>For t</w:t>
      </w:r>
      <w:r w:rsidRPr="00556714">
        <w:rPr>
          <w:rFonts w:ascii="Arial" w:hAnsi="Arial" w:cs="Arial"/>
          <w:color w:val="000000"/>
        </w:rPr>
        <w:t xml:space="preserve">hose questions that do not apply to you please write N/A; if you </w:t>
      </w:r>
      <w:r w:rsidR="0001404A">
        <w:rPr>
          <w:rFonts w:ascii="Arial" w:hAnsi="Arial" w:cs="Arial"/>
          <w:color w:val="000000"/>
        </w:rPr>
        <w:t>do not</w:t>
      </w:r>
      <w:r w:rsidRPr="00556714">
        <w:rPr>
          <w:rFonts w:ascii="Arial" w:hAnsi="Arial" w:cs="Arial"/>
          <w:color w:val="000000"/>
        </w:rPr>
        <w:t xml:space="preserve"> know the answer please write N/K</w:t>
      </w:r>
      <w:r w:rsidR="001A45EB">
        <w:rPr>
          <w:rFonts w:ascii="Arial" w:hAnsi="Arial" w:cs="Arial"/>
          <w:color w:val="000000"/>
        </w:rPr>
        <w:t>.</w:t>
      </w:r>
    </w:p>
    <w:p w:rsidR="00341D6C" w:rsidRPr="008663A5" w:rsidRDefault="00556714" w:rsidP="008726B8">
      <w:pPr>
        <w:rPr>
          <w:rFonts w:ascii="Arial" w:hAnsi="Arial" w:cs="Arial"/>
          <w:sz w:val="24"/>
          <w:szCs w:val="24"/>
        </w:rPr>
      </w:pPr>
      <w:r w:rsidRPr="008663A5">
        <w:rPr>
          <w:rFonts w:ascii="Arial" w:hAnsi="Arial" w:cs="Arial"/>
          <w:sz w:val="24"/>
          <w:szCs w:val="24"/>
        </w:rPr>
        <w:t>Sections to questions are weighted as follows</w:t>
      </w:r>
    </w:p>
    <w:tbl>
      <w:tblPr>
        <w:tblW w:w="7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4137"/>
      </w:tblGrid>
      <w:tr w:rsidR="00E9132A" w:rsidRPr="008663A5" w:rsidTr="00E9132A">
        <w:tc>
          <w:tcPr>
            <w:tcW w:w="3300" w:type="dxa"/>
          </w:tcPr>
          <w:p w:rsidR="00E9132A" w:rsidRPr="008663A5" w:rsidRDefault="00E9132A" w:rsidP="00A35862">
            <w:pPr>
              <w:jc w:val="center"/>
              <w:rPr>
                <w:rFonts w:ascii="Arial" w:hAnsi="Arial" w:cs="Arial"/>
                <w:sz w:val="24"/>
                <w:szCs w:val="24"/>
              </w:rPr>
            </w:pPr>
            <w:r w:rsidRPr="008663A5">
              <w:rPr>
                <w:rFonts w:ascii="Arial" w:hAnsi="Arial" w:cs="Arial"/>
                <w:sz w:val="24"/>
                <w:szCs w:val="24"/>
              </w:rPr>
              <w:t>Sections</w:t>
            </w:r>
          </w:p>
        </w:tc>
        <w:tc>
          <w:tcPr>
            <w:tcW w:w="4137" w:type="dxa"/>
          </w:tcPr>
          <w:p w:rsidR="00E9132A" w:rsidRPr="008663A5" w:rsidRDefault="00E9132A" w:rsidP="00A35862">
            <w:pPr>
              <w:jc w:val="center"/>
              <w:rPr>
                <w:rFonts w:ascii="Arial" w:hAnsi="Arial" w:cs="Arial"/>
                <w:sz w:val="24"/>
                <w:szCs w:val="24"/>
              </w:rPr>
            </w:pPr>
            <w:r w:rsidRPr="008663A5">
              <w:rPr>
                <w:rFonts w:ascii="Arial" w:hAnsi="Arial" w:cs="Arial"/>
                <w:sz w:val="24"/>
                <w:szCs w:val="24"/>
              </w:rPr>
              <w:t>Weightings</w:t>
            </w:r>
          </w:p>
        </w:tc>
      </w:tr>
      <w:tr w:rsidR="00E9132A" w:rsidRPr="008663A5" w:rsidTr="00E9132A">
        <w:tc>
          <w:tcPr>
            <w:tcW w:w="3300" w:type="dxa"/>
          </w:tcPr>
          <w:p w:rsidR="00E9132A" w:rsidRPr="008663A5" w:rsidRDefault="00E9132A" w:rsidP="008726B8">
            <w:pPr>
              <w:rPr>
                <w:rFonts w:ascii="Arial" w:hAnsi="Arial" w:cs="Arial"/>
                <w:sz w:val="24"/>
                <w:szCs w:val="24"/>
              </w:rPr>
            </w:pPr>
            <w:r w:rsidRPr="008663A5">
              <w:rPr>
                <w:rFonts w:ascii="Arial" w:hAnsi="Arial" w:cs="Arial"/>
                <w:sz w:val="24"/>
                <w:szCs w:val="24"/>
              </w:rPr>
              <w:t>0</w:t>
            </w:r>
            <w:r>
              <w:rPr>
                <w:rFonts w:ascii="Arial" w:hAnsi="Arial" w:cs="Arial"/>
                <w:sz w:val="24"/>
                <w:szCs w:val="24"/>
              </w:rPr>
              <w:t>. Organisation Registering</w:t>
            </w:r>
          </w:p>
        </w:tc>
        <w:tc>
          <w:tcPr>
            <w:tcW w:w="4137" w:type="dxa"/>
          </w:tcPr>
          <w:p w:rsidR="00E9132A" w:rsidRPr="008663A5" w:rsidRDefault="00E9132A" w:rsidP="008726B8">
            <w:pPr>
              <w:rPr>
                <w:rFonts w:ascii="Arial" w:hAnsi="Arial" w:cs="Arial"/>
                <w:sz w:val="24"/>
                <w:szCs w:val="24"/>
              </w:rPr>
            </w:pPr>
            <w:r>
              <w:rPr>
                <w:rFonts w:ascii="Arial" w:hAnsi="Arial" w:cs="Arial"/>
                <w:sz w:val="24"/>
                <w:szCs w:val="24"/>
              </w:rPr>
              <w:t>N/A</w:t>
            </w:r>
          </w:p>
        </w:tc>
      </w:tr>
      <w:tr w:rsidR="00E9132A" w:rsidRPr="008663A5" w:rsidTr="00E9132A">
        <w:tc>
          <w:tcPr>
            <w:tcW w:w="3300" w:type="dxa"/>
          </w:tcPr>
          <w:p w:rsidR="00E9132A" w:rsidRPr="00A61749" w:rsidRDefault="00E9132A" w:rsidP="00A61749">
            <w:pPr>
              <w:rPr>
                <w:rFonts w:ascii="Arial" w:hAnsi="Arial" w:cs="Arial"/>
                <w:sz w:val="24"/>
                <w:szCs w:val="24"/>
              </w:rPr>
            </w:pPr>
            <w:r>
              <w:rPr>
                <w:rFonts w:ascii="Arial" w:hAnsi="Arial" w:cs="Arial"/>
                <w:sz w:val="24"/>
                <w:szCs w:val="24"/>
              </w:rPr>
              <w:t>1. Organisation Details</w:t>
            </w:r>
          </w:p>
        </w:tc>
        <w:tc>
          <w:tcPr>
            <w:tcW w:w="4137" w:type="dxa"/>
          </w:tcPr>
          <w:p w:rsidR="00E9132A" w:rsidRPr="008663A5" w:rsidRDefault="00E9132A" w:rsidP="008726B8">
            <w:pPr>
              <w:rPr>
                <w:rFonts w:ascii="Arial" w:hAnsi="Arial" w:cs="Arial"/>
                <w:sz w:val="24"/>
                <w:szCs w:val="24"/>
              </w:rPr>
            </w:pPr>
            <w:r>
              <w:rPr>
                <w:rFonts w:ascii="Arial" w:hAnsi="Arial" w:cs="Arial"/>
                <w:sz w:val="24"/>
                <w:szCs w:val="24"/>
              </w:rPr>
              <w:t>N/A</w:t>
            </w:r>
          </w:p>
        </w:tc>
      </w:tr>
      <w:tr w:rsidR="00E9132A" w:rsidRPr="008663A5" w:rsidTr="00E9132A">
        <w:tc>
          <w:tcPr>
            <w:tcW w:w="3300" w:type="dxa"/>
          </w:tcPr>
          <w:p w:rsidR="00E9132A" w:rsidRPr="008663A5" w:rsidRDefault="00E9132A" w:rsidP="008726B8">
            <w:pPr>
              <w:rPr>
                <w:rFonts w:ascii="Arial" w:hAnsi="Arial" w:cs="Arial"/>
                <w:sz w:val="24"/>
                <w:szCs w:val="24"/>
              </w:rPr>
            </w:pPr>
            <w:r w:rsidRPr="008663A5">
              <w:rPr>
                <w:rFonts w:ascii="Arial" w:hAnsi="Arial" w:cs="Arial"/>
                <w:sz w:val="24"/>
                <w:szCs w:val="24"/>
              </w:rPr>
              <w:t>2</w:t>
            </w:r>
            <w:r>
              <w:rPr>
                <w:rFonts w:ascii="Arial" w:hAnsi="Arial" w:cs="Arial"/>
                <w:sz w:val="24"/>
                <w:szCs w:val="24"/>
              </w:rPr>
              <w:t>. Financial Information</w:t>
            </w:r>
          </w:p>
        </w:tc>
        <w:tc>
          <w:tcPr>
            <w:tcW w:w="4137" w:type="dxa"/>
          </w:tcPr>
          <w:p w:rsidR="00E9132A" w:rsidRDefault="00E9132A" w:rsidP="00A61749">
            <w:pPr>
              <w:spacing w:after="0"/>
              <w:rPr>
                <w:rFonts w:ascii="Arial" w:hAnsi="Arial" w:cs="Arial"/>
                <w:sz w:val="24"/>
                <w:szCs w:val="24"/>
              </w:rPr>
            </w:pPr>
            <w:r w:rsidRPr="00A61749">
              <w:rPr>
                <w:rFonts w:ascii="Arial" w:hAnsi="Arial" w:cs="Arial"/>
                <w:sz w:val="24"/>
                <w:szCs w:val="24"/>
              </w:rPr>
              <w:t xml:space="preserve">Question 2.1: </w:t>
            </w:r>
            <w:r>
              <w:rPr>
                <w:rFonts w:ascii="Arial" w:hAnsi="Arial" w:cs="Arial"/>
                <w:sz w:val="24"/>
                <w:szCs w:val="24"/>
              </w:rPr>
              <w:t>Pass/Fail</w:t>
            </w:r>
          </w:p>
          <w:p w:rsidR="00E9132A" w:rsidRDefault="00E9132A" w:rsidP="00A61749">
            <w:pPr>
              <w:spacing w:after="0"/>
              <w:rPr>
                <w:rFonts w:ascii="Arial" w:hAnsi="Arial" w:cs="Arial"/>
                <w:sz w:val="24"/>
                <w:szCs w:val="24"/>
              </w:rPr>
            </w:pPr>
            <w:r>
              <w:rPr>
                <w:rFonts w:ascii="Arial" w:hAnsi="Arial" w:cs="Arial"/>
                <w:sz w:val="24"/>
                <w:szCs w:val="24"/>
              </w:rPr>
              <w:t>Question 2.2: Pass/Fail</w:t>
            </w:r>
          </w:p>
          <w:p w:rsidR="00E9132A" w:rsidRDefault="00E9132A" w:rsidP="00A61749">
            <w:pPr>
              <w:spacing w:after="0"/>
              <w:rPr>
                <w:rFonts w:ascii="Arial" w:hAnsi="Arial" w:cs="Arial"/>
                <w:sz w:val="24"/>
                <w:szCs w:val="24"/>
              </w:rPr>
            </w:pPr>
            <w:r>
              <w:rPr>
                <w:rFonts w:ascii="Arial" w:hAnsi="Arial" w:cs="Arial"/>
                <w:sz w:val="24"/>
                <w:szCs w:val="24"/>
              </w:rPr>
              <w:t>Question 2.3: Pass/Fail</w:t>
            </w:r>
          </w:p>
          <w:p w:rsidR="00E9132A" w:rsidRPr="00A61749" w:rsidRDefault="00E9132A" w:rsidP="002219CF">
            <w:pPr>
              <w:spacing w:after="0"/>
              <w:rPr>
                <w:rFonts w:ascii="Arial" w:hAnsi="Arial" w:cs="Arial"/>
                <w:sz w:val="24"/>
                <w:szCs w:val="24"/>
              </w:rPr>
            </w:pPr>
            <w:r>
              <w:rPr>
                <w:rFonts w:ascii="Arial" w:hAnsi="Arial" w:cs="Arial"/>
                <w:sz w:val="24"/>
                <w:szCs w:val="24"/>
              </w:rPr>
              <w:t>Question 2.4: Pass/Fail</w:t>
            </w:r>
          </w:p>
        </w:tc>
      </w:tr>
      <w:tr w:rsidR="00E9132A" w:rsidRPr="008663A5" w:rsidTr="00E9132A">
        <w:tc>
          <w:tcPr>
            <w:tcW w:w="3300" w:type="dxa"/>
          </w:tcPr>
          <w:p w:rsidR="00E9132A" w:rsidRPr="008663A5" w:rsidRDefault="00E9132A" w:rsidP="008726B8">
            <w:pPr>
              <w:rPr>
                <w:rFonts w:ascii="Arial" w:hAnsi="Arial" w:cs="Arial"/>
                <w:sz w:val="24"/>
                <w:szCs w:val="24"/>
              </w:rPr>
            </w:pPr>
            <w:r w:rsidRPr="008663A5">
              <w:rPr>
                <w:rFonts w:ascii="Arial" w:hAnsi="Arial" w:cs="Arial"/>
                <w:sz w:val="24"/>
                <w:szCs w:val="24"/>
              </w:rPr>
              <w:t>3</w:t>
            </w:r>
            <w:r>
              <w:rPr>
                <w:rFonts w:ascii="Arial" w:hAnsi="Arial" w:cs="Arial"/>
                <w:sz w:val="24"/>
                <w:szCs w:val="24"/>
              </w:rPr>
              <w:t xml:space="preserve">. Experience and Relevant Contracts </w:t>
            </w:r>
          </w:p>
        </w:tc>
        <w:tc>
          <w:tcPr>
            <w:tcW w:w="4137" w:type="dxa"/>
          </w:tcPr>
          <w:p w:rsidR="00770AE2" w:rsidRPr="008663A5" w:rsidRDefault="00E9132A" w:rsidP="00E9132A">
            <w:pPr>
              <w:rPr>
                <w:rFonts w:ascii="Arial" w:hAnsi="Arial" w:cs="Arial"/>
                <w:sz w:val="24"/>
                <w:szCs w:val="24"/>
              </w:rPr>
            </w:pPr>
            <w:r>
              <w:rPr>
                <w:rFonts w:ascii="Arial" w:hAnsi="Arial" w:cs="Arial"/>
                <w:sz w:val="24"/>
                <w:szCs w:val="24"/>
              </w:rPr>
              <w:t>Question 3.1: Pass/Fail</w:t>
            </w:r>
            <w:r w:rsidR="00770AE2">
              <w:rPr>
                <w:rFonts w:ascii="Arial" w:hAnsi="Arial" w:cs="Arial"/>
                <w:sz w:val="24"/>
                <w:szCs w:val="24"/>
              </w:rPr>
              <w:br/>
              <w:t>Question 3.2: Pass/Fail</w:t>
            </w:r>
          </w:p>
        </w:tc>
      </w:tr>
      <w:tr w:rsidR="00E9132A" w:rsidRPr="008663A5" w:rsidTr="00E9132A">
        <w:tc>
          <w:tcPr>
            <w:tcW w:w="3300" w:type="dxa"/>
          </w:tcPr>
          <w:p w:rsidR="00E9132A" w:rsidRPr="008663A5" w:rsidRDefault="00E9132A" w:rsidP="008726B8">
            <w:pPr>
              <w:rPr>
                <w:rFonts w:ascii="Arial" w:hAnsi="Arial" w:cs="Arial"/>
                <w:sz w:val="24"/>
                <w:szCs w:val="24"/>
              </w:rPr>
            </w:pPr>
            <w:r w:rsidRPr="008663A5">
              <w:rPr>
                <w:rFonts w:ascii="Arial" w:hAnsi="Arial" w:cs="Arial"/>
                <w:sz w:val="24"/>
                <w:szCs w:val="24"/>
              </w:rPr>
              <w:t>4</w:t>
            </w:r>
            <w:r>
              <w:rPr>
                <w:rFonts w:ascii="Arial" w:hAnsi="Arial" w:cs="Arial"/>
                <w:sz w:val="24"/>
                <w:szCs w:val="24"/>
              </w:rPr>
              <w:t xml:space="preserve">. Insurance </w:t>
            </w:r>
          </w:p>
        </w:tc>
        <w:tc>
          <w:tcPr>
            <w:tcW w:w="4137" w:type="dxa"/>
          </w:tcPr>
          <w:p w:rsidR="00E9132A" w:rsidRPr="008663A5" w:rsidRDefault="00E9132A" w:rsidP="008726B8">
            <w:pPr>
              <w:rPr>
                <w:rFonts w:ascii="Arial" w:hAnsi="Arial" w:cs="Arial"/>
                <w:sz w:val="24"/>
                <w:szCs w:val="24"/>
              </w:rPr>
            </w:pPr>
            <w:r>
              <w:rPr>
                <w:rFonts w:ascii="Arial" w:hAnsi="Arial" w:cs="Arial"/>
                <w:sz w:val="24"/>
                <w:szCs w:val="24"/>
              </w:rPr>
              <w:t>Question 4.1: Pass/Fail</w:t>
            </w:r>
          </w:p>
        </w:tc>
      </w:tr>
      <w:tr w:rsidR="00E9132A" w:rsidRPr="008663A5" w:rsidTr="00E9132A">
        <w:tc>
          <w:tcPr>
            <w:tcW w:w="3300" w:type="dxa"/>
          </w:tcPr>
          <w:p w:rsidR="00E9132A" w:rsidRPr="008663A5" w:rsidRDefault="00E9132A" w:rsidP="008726B8">
            <w:pPr>
              <w:rPr>
                <w:rFonts w:ascii="Arial" w:hAnsi="Arial" w:cs="Arial"/>
                <w:sz w:val="24"/>
                <w:szCs w:val="24"/>
              </w:rPr>
            </w:pPr>
            <w:r w:rsidRPr="008663A5">
              <w:rPr>
                <w:rFonts w:ascii="Arial" w:hAnsi="Arial" w:cs="Arial"/>
                <w:sz w:val="24"/>
                <w:szCs w:val="24"/>
              </w:rPr>
              <w:lastRenderedPageBreak/>
              <w:t>5</w:t>
            </w:r>
            <w:r>
              <w:rPr>
                <w:rFonts w:ascii="Arial" w:hAnsi="Arial" w:cs="Arial"/>
                <w:sz w:val="24"/>
                <w:szCs w:val="24"/>
              </w:rPr>
              <w:t>. Professional &amp; Business Standing</w:t>
            </w:r>
          </w:p>
        </w:tc>
        <w:tc>
          <w:tcPr>
            <w:tcW w:w="4137" w:type="dxa"/>
          </w:tcPr>
          <w:p w:rsidR="00E9132A" w:rsidRPr="008663A5" w:rsidRDefault="00E85E55" w:rsidP="00E85E55">
            <w:pPr>
              <w:rPr>
                <w:rFonts w:ascii="Arial" w:hAnsi="Arial" w:cs="Arial"/>
                <w:sz w:val="24"/>
                <w:szCs w:val="24"/>
              </w:rPr>
            </w:pPr>
            <w:r>
              <w:rPr>
                <w:rFonts w:ascii="Arial" w:hAnsi="Arial" w:cs="Arial"/>
                <w:sz w:val="24"/>
                <w:szCs w:val="24"/>
              </w:rPr>
              <w:t>N/A</w:t>
            </w:r>
          </w:p>
        </w:tc>
      </w:tr>
      <w:tr w:rsidR="00E9132A" w:rsidRPr="008663A5" w:rsidTr="00E9132A">
        <w:tc>
          <w:tcPr>
            <w:tcW w:w="3300" w:type="dxa"/>
          </w:tcPr>
          <w:p w:rsidR="00E9132A" w:rsidRPr="008663A5" w:rsidRDefault="00E85E55" w:rsidP="00DD75BC">
            <w:pPr>
              <w:rPr>
                <w:rFonts w:ascii="Arial" w:hAnsi="Arial" w:cs="Arial"/>
                <w:sz w:val="24"/>
                <w:szCs w:val="24"/>
              </w:rPr>
            </w:pPr>
            <w:r>
              <w:rPr>
                <w:rFonts w:ascii="Arial" w:hAnsi="Arial" w:cs="Arial"/>
                <w:sz w:val="24"/>
                <w:szCs w:val="24"/>
              </w:rPr>
              <w:t>6</w:t>
            </w:r>
            <w:r w:rsidR="00E9132A">
              <w:rPr>
                <w:rFonts w:ascii="Arial" w:hAnsi="Arial" w:cs="Arial"/>
                <w:sz w:val="24"/>
                <w:szCs w:val="24"/>
              </w:rPr>
              <w:t>. Health and Safety</w:t>
            </w:r>
          </w:p>
        </w:tc>
        <w:tc>
          <w:tcPr>
            <w:tcW w:w="4137" w:type="dxa"/>
          </w:tcPr>
          <w:p w:rsidR="00E9132A" w:rsidRPr="008663A5" w:rsidRDefault="00E85E55" w:rsidP="008726B8">
            <w:pPr>
              <w:rPr>
                <w:rFonts w:ascii="Arial" w:hAnsi="Arial" w:cs="Arial"/>
                <w:sz w:val="24"/>
                <w:szCs w:val="24"/>
              </w:rPr>
            </w:pPr>
            <w:r>
              <w:rPr>
                <w:rFonts w:ascii="Arial" w:hAnsi="Arial" w:cs="Arial"/>
                <w:sz w:val="24"/>
                <w:szCs w:val="24"/>
              </w:rPr>
              <w:t>Question 6.1: Pass/Fail</w:t>
            </w:r>
            <w:r>
              <w:rPr>
                <w:rFonts w:ascii="Arial" w:hAnsi="Arial" w:cs="Arial"/>
                <w:sz w:val="24"/>
                <w:szCs w:val="24"/>
              </w:rPr>
              <w:br/>
              <w:t>Question 6.2: Pass/Fail</w:t>
            </w:r>
          </w:p>
        </w:tc>
      </w:tr>
      <w:tr w:rsidR="00E9132A" w:rsidRPr="008663A5" w:rsidTr="00E9132A">
        <w:tc>
          <w:tcPr>
            <w:tcW w:w="3300" w:type="dxa"/>
          </w:tcPr>
          <w:p w:rsidR="00E9132A" w:rsidRPr="008663A5" w:rsidRDefault="00E85E55" w:rsidP="008726B8">
            <w:pPr>
              <w:rPr>
                <w:rFonts w:ascii="Arial" w:hAnsi="Arial" w:cs="Arial"/>
                <w:sz w:val="24"/>
                <w:szCs w:val="24"/>
              </w:rPr>
            </w:pPr>
            <w:r>
              <w:rPr>
                <w:rFonts w:ascii="Arial" w:hAnsi="Arial" w:cs="Arial"/>
                <w:sz w:val="24"/>
                <w:szCs w:val="24"/>
              </w:rPr>
              <w:t>7</w:t>
            </w:r>
            <w:r w:rsidR="00E9132A">
              <w:rPr>
                <w:rFonts w:ascii="Arial" w:hAnsi="Arial" w:cs="Arial"/>
                <w:sz w:val="24"/>
                <w:szCs w:val="24"/>
              </w:rPr>
              <w:t xml:space="preserve">. Declaration </w:t>
            </w:r>
          </w:p>
        </w:tc>
        <w:tc>
          <w:tcPr>
            <w:tcW w:w="4137" w:type="dxa"/>
          </w:tcPr>
          <w:p w:rsidR="00E9132A" w:rsidRPr="008663A5" w:rsidRDefault="00E85E55" w:rsidP="00E85E55">
            <w:pPr>
              <w:rPr>
                <w:rFonts w:ascii="Arial" w:hAnsi="Arial" w:cs="Arial"/>
                <w:sz w:val="24"/>
                <w:szCs w:val="24"/>
              </w:rPr>
            </w:pPr>
            <w:r>
              <w:rPr>
                <w:rFonts w:ascii="Arial" w:hAnsi="Arial" w:cs="Arial"/>
                <w:sz w:val="24"/>
                <w:szCs w:val="24"/>
              </w:rPr>
              <w:t>Question 7.1: Pass/Fail</w:t>
            </w:r>
          </w:p>
        </w:tc>
      </w:tr>
    </w:tbl>
    <w:p w:rsidR="00341D6C" w:rsidRPr="00593F22" w:rsidRDefault="00341D6C" w:rsidP="00B17FA8">
      <w:pPr>
        <w:rPr>
          <w:rFonts w:ascii="Arial" w:hAnsi="Arial" w:cs="Arial"/>
          <w:b/>
          <w:sz w:val="24"/>
          <w:szCs w:val="24"/>
        </w:rPr>
      </w:pPr>
    </w:p>
    <w:p w:rsidR="00341D6C" w:rsidRPr="00593F22" w:rsidRDefault="00341D6C" w:rsidP="008726B8">
      <w:pPr>
        <w:rPr>
          <w:rFonts w:ascii="Arial" w:hAnsi="Arial" w:cs="Arial"/>
          <w:b/>
          <w:color w:val="0000FF"/>
          <w:sz w:val="24"/>
          <w:szCs w:val="24"/>
        </w:rPr>
      </w:pPr>
      <w:r w:rsidRPr="00593F22">
        <w:rPr>
          <w:rFonts w:ascii="Arial" w:hAnsi="Arial" w:cs="Arial"/>
          <w:b/>
          <w:sz w:val="24"/>
          <w:szCs w:val="24"/>
        </w:rPr>
        <w:t xml:space="preserve">0. ORGANISATION REGISTERING </w:t>
      </w:r>
    </w:p>
    <w:p w:rsidR="00053833" w:rsidRDefault="00341D6C" w:rsidP="008726B8">
      <w:pPr>
        <w:rPr>
          <w:rFonts w:ascii="Arial" w:hAnsi="Arial" w:cs="Arial"/>
          <w:sz w:val="24"/>
          <w:szCs w:val="24"/>
        </w:rPr>
      </w:pPr>
      <w:r w:rsidRPr="00593F22">
        <w:rPr>
          <w:rFonts w:ascii="Arial" w:hAnsi="Arial" w:cs="Arial"/>
          <w:sz w:val="24"/>
          <w:szCs w:val="24"/>
        </w:rPr>
        <w:t>0.1 Organisation Name</w:t>
      </w:r>
    </w:p>
    <w:p w:rsidR="00053833" w:rsidRDefault="00053833" w:rsidP="008726B8">
      <w:pPr>
        <w:rPr>
          <w:rFonts w:ascii="Arial" w:hAnsi="Arial" w:cs="Arial"/>
          <w:sz w:val="24"/>
          <w:szCs w:val="24"/>
        </w:rPr>
      </w:pPr>
      <w:r>
        <w:rPr>
          <w:rFonts w:ascii="Arial" w:hAnsi="Arial" w:cs="Arial"/>
          <w:sz w:val="24"/>
          <w:szCs w:val="24"/>
        </w:rPr>
        <w:t>Full name of organisation tendering (or of the organisation acting as lead contact where a consortia bid is being submitted)</w:t>
      </w:r>
    </w:p>
    <w:p w:rsidR="00F11627" w:rsidRDefault="00341D6C">
      <w:pPr>
        <w:ind w:firstLine="720"/>
        <w:rPr>
          <w:rFonts w:ascii="Arial" w:hAnsi="Arial" w:cs="Arial"/>
          <w:sz w:val="24"/>
          <w:szCs w:val="24"/>
        </w:rPr>
      </w:pPr>
      <w:r w:rsidRPr="00593F22">
        <w:rPr>
          <w:rFonts w:ascii="Arial" w:hAnsi="Arial" w:cs="Arial"/>
          <w:sz w:val="24"/>
          <w:szCs w:val="24"/>
        </w:rPr>
        <w:t>________________________________________________</w:t>
      </w:r>
    </w:p>
    <w:p w:rsidR="00341D6C" w:rsidRPr="00593F22" w:rsidRDefault="00341D6C" w:rsidP="008726B8">
      <w:pPr>
        <w:rPr>
          <w:rFonts w:ascii="Arial" w:hAnsi="Arial" w:cs="Arial"/>
          <w:sz w:val="24"/>
          <w:szCs w:val="24"/>
        </w:rPr>
      </w:pPr>
      <w:r w:rsidRPr="00593F22">
        <w:rPr>
          <w:rFonts w:ascii="Arial" w:hAnsi="Arial" w:cs="Arial"/>
          <w:sz w:val="24"/>
          <w:szCs w:val="24"/>
        </w:rPr>
        <w:t>0.2 Organisation Address</w:t>
      </w:r>
      <w:r w:rsidRPr="00593F22">
        <w:rPr>
          <w:rFonts w:ascii="Arial" w:hAnsi="Arial" w:cs="Arial"/>
          <w:sz w:val="24"/>
          <w:szCs w:val="24"/>
        </w:rPr>
        <w:tab/>
        <w:t>________________________________________________</w:t>
      </w:r>
    </w:p>
    <w:p w:rsidR="00341D6C" w:rsidRPr="00593F22" w:rsidRDefault="00341D6C" w:rsidP="008726B8">
      <w:pPr>
        <w:rPr>
          <w:rFonts w:ascii="Arial" w:hAnsi="Arial" w:cs="Arial"/>
          <w:sz w:val="24"/>
          <w:szCs w:val="24"/>
        </w:rPr>
      </w:pPr>
      <w:r w:rsidRPr="00593F22">
        <w:rPr>
          <w:rFonts w:ascii="Arial" w:hAnsi="Arial" w:cs="Arial"/>
          <w:sz w:val="24"/>
          <w:szCs w:val="24"/>
        </w:rPr>
        <w:t>0.3 Contact Name</w:t>
      </w:r>
      <w:r w:rsidRPr="00593F22">
        <w:rPr>
          <w:rFonts w:ascii="Arial" w:hAnsi="Arial" w:cs="Arial"/>
          <w:sz w:val="24"/>
          <w:szCs w:val="24"/>
        </w:rPr>
        <w:tab/>
      </w:r>
      <w:r w:rsidRPr="00593F22">
        <w:rPr>
          <w:rFonts w:ascii="Arial" w:hAnsi="Arial" w:cs="Arial"/>
          <w:sz w:val="24"/>
          <w:szCs w:val="24"/>
        </w:rPr>
        <w:tab/>
        <w:t>________________________________________________</w:t>
      </w:r>
    </w:p>
    <w:p w:rsidR="00341D6C" w:rsidRPr="00593F22" w:rsidRDefault="00341D6C" w:rsidP="008726B8">
      <w:pPr>
        <w:rPr>
          <w:rFonts w:ascii="Arial" w:hAnsi="Arial" w:cs="Arial"/>
          <w:sz w:val="24"/>
          <w:szCs w:val="24"/>
        </w:rPr>
      </w:pPr>
      <w:r w:rsidRPr="00593F22">
        <w:rPr>
          <w:rFonts w:ascii="Arial" w:hAnsi="Arial" w:cs="Arial"/>
          <w:sz w:val="24"/>
          <w:szCs w:val="24"/>
        </w:rPr>
        <w:t xml:space="preserve">0.4 Contact </w:t>
      </w:r>
      <w:r w:rsidR="005B5E30">
        <w:rPr>
          <w:rFonts w:ascii="Arial" w:hAnsi="Arial" w:cs="Arial"/>
          <w:sz w:val="24"/>
          <w:szCs w:val="24"/>
        </w:rPr>
        <w:t xml:space="preserve">Telephone </w:t>
      </w:r>
      <w:r w:rsidRPr="00593F22">
        <w:rPr>
          <w:rFonts w:ascii="Arial" w:hAnsi="Arial" w:cs="Arial"/>
          <w:sz w:val="24"/>
          <w:szCs w:val="24"/>
        </w:rPr>
        <w:t>Number</w:t>
      </w:r>
      <w:r w:rsidRPr="00593F22">
        <w:rPr>
          <w:rFonts w:ascii="Arial" w:hAnsi="Arial" w:cs="Arial"/>
          <w:sz w:val="24"/>
          <w:szCs w:val="24"/>
        </w:rPr>
        <w:tab/>
      </w:r>
      <w:r w:rsidRPr="00593F22">
        <w:rPr>
          <w:rFonts w:ascii="Arial" w:hAnsi="Arial" w:cs="Arial"/>
          <w:sz w:val="24"/>
          <w:szCs w:val="24"/>
        </w:rPr>
        <w:tab/>
        <w:t>________________________________________________</w:t>
      </w:r>
    </w:p>
    <w:p w:rsidR="00341D6C" w:rsidRPr="00593F22" w:rsidRDefault="00341D6C" w:rsidP="008726B8">
      <w:pPr>
        <w:rPr>
          <w:rFonts w:ascii="Arial" w:hAnsi="Arial" w:cs="Arial"/>
          <w:sz w:val="24"/>
          <w:szCs w:val="24"/>
        </w:rPr>
      </w:pPr>
      <w:r w:rsidRPr="00593F22">
        <w:rPr>
          <w:rFonts w:ascii="Arial" w:hAnsi="Arial" w:cs="Arial"/>
          <w:sz w:val="24"/>
          <w:szCs w:val="24"/>
        </w:rPr>
        <w:t>0.5 Email</w:t>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t>________________________________________________</w:t>
      </w:r>
    </w:p>
    <w:p w:rsidR="00341D6C" w:rsidRPr="00DA0FFE" w:rsidRDefault="00341D6C" w:rsidP="00A16867">
      <w:pPr>
        <w:rPr>
          <w:rFonts w:ascii="Arial" w:hAnsi="Arial" w:cs="Arial"/>
          <w:color w:val="0033CC"/>
          <w:sz w:val="24"/>
          <w:szCs w:val="24"/>
        </w:rPr>
      </w:pPr>
      <w:r w:rsidRPr="00DA0FFE">
        <w:rPr>
          <w:rFonts w:ascii="Arial" w:hAnsi="Arial" w:cs="Arial"/>
          <w:color w:val="0033CC"/>
          <w:sz w:val="24"/>
          <w:szCs w:val="24"/>
        </w:rPr>
        <w:t>This question is worth 0 marks.</w:t>
      </w:r>
    </w:p>
    <w:p w:rsidR="00341D6C" w:rsidRPr="00593F22" w:rsidRDefault="00341D6C" w:rsidP="00A16867">
      <w:pPr>
        <w:rPr>
          <w:rFonts w:ascii="Arial" w:hAnsi="Arial" w:cs="Arial"/>
          <w:color w:val="0000FF"/>
          <w:sz w:val="24"/>
          <w:szCs w:val="24"/>
        </w:rPr>
      </w:pPr>
    </w:p>
    <w:p w:rsidR="00341D6C" w:rsidRPr="00593F22" w:rsidRDefault="00341D6C" w:rsidP="008726B8">
      <w:pPr>
        <w:rPr>
          <w:rFonts w:ascii="Arial" w:hAnsi="Arial" w:cs="Arial"/>
          <w:b/>
          <w:sz w:val="24"/>
          <w:szCs w:val="24"/>
        </w:rPr>
      </w:pPr>
      <w:r w:rsidRPr="00593F22">
        <w:rPr>
          <w:rFonts w:ascii="Arial" w:hAnsi="Arial" w:cs="Arial"/>
          <w:b/>
          <w:sz w:val="24"/>
          <w:szCs w:val="24"/>
        </w:rPr>
        <w:t>1. ORGANISATIONAL DETAILS</w:t>
      </w:r>
    </w:p>
    <w:p w:rsidR="00341D6C" w:rsidRPr="00593F22" w:rsidRDefault="00341D6C" w:rsidP="008726B8">
      <w:pPr>
        <w:pStyle w:val="ListParagraph"/>
        <w:numPr>
          <w:ilvl w:val="1"/>
          <w:numId w:val="1"/>
        </w:numPr>
        <w:rPr>
          <w:rFonts w:ascii="Arial" w:hAnsi="Arial" w:cs="Arial"/>
          <w:sz w:val="24"/>
          <w:szCs w:val="24"/>
        </w:rPr>
      </w:pPr>
      <w:r w:rsidRPr="00593F22">
        <w:rPr>
          <w:rFonts w:ascii="Arial" w:hAnsi="Arial" w:cs="Arial"/>
          <w:sz w:val="24"/>
          <w:szCs w:val="24"/>
        </w:rPr>
        <w:t>Is your organisation a:</w:t>
      </w:r>
    </w:p>
    <w:p w:rsidR="00341D6C" w:rsidRPr="00593F22" w:rsidRDefault="00341D6C" w:rsidP="00197A48">
      <w:pPr>
        <w:spacing w:after="0"/>
        <w:ind w:left="720"/>
        <w:rPr>
          <w:rFonts w:ascii="Arial" w:hAnsi="Arial" w:cs="Arial"/>
          <w:sz w:val="24"/>
          <w:szCs w:val="24"/>
        </w:rPr>
      </w:pPr>
      <w:r w:rsidRPr="00593F22">
        <w:rPr>
          <w:rFonts w:ascii="Arial" w:hAnsi="Arial" w:cs="Arial"/>
          <w:sz w:val="24"/>
          <w:szCs w:val="24"/>
        </w:rPr>
        <w:t xml:space="preserve">Sole Trader   </w:t>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bookmarkStart w:id="0" w:name="Check1"/>
      <w:r w:rsidR="00C264FD" w:rsidRPr="00593F22">
        <w:rPr>
          <w:rFonts w:ascii="Arial" w:hAnsi="Arial" w:cs="Arial"/>
          <w:sz w:val="24"/>
          <w:szCs w:val="24"/>
        </w:rPr>
        <w:fldChar w:fldCharType="begin">
          <w:ffData>
            <w:name w:val="Check1"/>
            <w:enabled/>
            <w:calcOnExit w:val="0"/>
            <w:checkBox>
              <w:sizeAuto/>
              <w:default w:val="0"/>
            </w:checkBox>
          </w:ffData>
        </w:fldChar>
      </w:r>
      <w:r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bookmarkEnd w:id="0"/>
    </w:p>
    <w:p w:rsidR="00341D6C" w:rsidRPr="00593F22" w:rsidRDefault="00341D6C" w:rsidP="00197A48">
      <w:pPr>
        <w:spacing w:after="0"/>
        <w:ind w:left="720"/>
        <w:rPr>
          <w:rFonts w:ascii="Arial" w:hAnsi="Arial" w:cs="Arial"/>
          <w:sz w:val="24"/>
          <w:szCs w:val="24"/>
        </w:rPr>
      </w:pPr>
      <w:r w:rsidRPr="00593F22">
        <w:rPr>
          <w:rFonts w:ascii="Arial" w:hAnsi="Arial" w:cs="Arial"/>
          <w:sz w:val="24"/>
          <w:szCs w:val="24"/>
        </w:rPr>
        <w:t>Partnership</w:t>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00C264FD" w:rsidRPr="00593F22">
        <w:rPr>
          <w:rFonts w:ascii="Arial" w:hAnsi="Arial" w:cs="Arial"/>
          <w:sz w:val="24"/>
          <w:szCs w:val="24"/>
        </w:rPr>
        <w:fldChar w:fldCharType="begin">
          <w:ffData>
            <w:name w:val="Check1"/>
            <w:enabled/>
            <w:calcOnExit w:val="0"/>
            <w:checkBox>
              <w:sizeAuto/>
              <w:default w:val="0"/>
            </w:checkBox>
          </w:ffData>
        </w:fldChar>
      </w:r>
      <w:r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r w:rsidRPr="00593F22">
        <w:rPr>
          <w:rFonts w:ascii="Arial" w:hAnsi="Arial" w:cs="Arial"/>
          <w:sz w:val="24"/>
          <w:szCs w:val="24"/>
        </w:rPr>
        <w:t xml:space="preserve"> </w:t>
      </w:r>
    </w:p>
    <w:p w:rsidR="00053833" w:rsidRDefault="006A293C" w:rsidP="00197A48">
      <w:pPr>
        <w:spacing w:after="0"/>
        <w:ind w:left="720"/>
        <w:rPr>
          <w:rFonts w:ascii="Arial" w:hAnsi="Arial" w:cs="Arial"/>
          <w:sz w:val="24"/>
          <w:szCs w:val="24"/>
        </w:rPr>
      </w:pPr>
      <w:r>
        <w:rPr>
          <w:rFonts w:ascii="Arial" w:hAnsi="Arial" w:cs="Arial"/>
          <w:sz w:val="24"/>
          <w:szCs w:val="24"/>
        </w:rPr>
        <w:t>Limited L</w:t>
      </w:r>
      <w:r w:rsidR="00053833">
        <w:rPr>
          <w:rFonts w:ascii="Arial" w:hAnsi="Arial" w:cs="Arial"/>
          <w:sz w:val="24"/>
          <w:szCs w:val="24"/>
        </w:rPr>
        <w:t>iabi</w:t>
      </w:r>
      <w:r>
        <w:rPr>
          <w:rFonts w:ascii="Arial" w:hAnsi="Arial" w:cs="Arial"/>
          <w:sz w:val="24"/>
          <w:szCs w:val="24"/>
        </w:rPr>
        <w:t>lity P</w:t>
      </w:r>
      <w:r w:rsidR="00053833">
        <w:rPr>
          <w:rFonts w:ascii="Arial" w:hAnsi="Arial" w:cs="Arial"/>
          <w:sz w:val="24"/>
          <w:szCs w:val="24"/>
        </w:rPr>
        <w:t>artnership</w:t>
      </w:r>
      <w:r>
        <w:rPr>
          <w:rFonts w:ascii="Arial" w:hAnsi="Arial" w:cs="Arial"/>
          <w:sz w:val="24"/>
          <w:szCs w:val="24"/>
        </w:rPr>
        <w:tab/>
      </w:r>
      <w:r>
        <w:rPr>
          <w:rFonts w:ascii="Arial" w:hAnsi="Arial" w:cs="Arial"/>
          <w:sz w:val="24"/>
          <w:szCs w:val="24"/>
        </w:rPr>
        <w:tab/>
      </w:r>
      <w:r w:rsidR="00C264FD" w:rsidRPr="00593F22">
        <w:rPr>
          <w:rFonts w:ascii="Arial" w:hAnsi="Arial" w:cs="Arial"/>
          <w:sz w:val="24"/>
          <w:szCs w:val="24"/>
        </w:rPr>
        <w:fldChar w:fldCharType="begin">
          <w:ffData>
            <w:name w:val="Check1"/>
            <w:enabled/>
            <w:calcOnExit w:val="0"/>
            <w:checkBox>
              <w:sizeAuto/>
              <w:default w:val="0"/>
            </w:checkBox>
          </w:ffData>
        </w:fldChar>
      </w:r>
      <w:r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p>
    <w:p w:rsidR="00341D6C" w:rsidRPr="00593F22" w:rsidRDefault="006A293C" w:rsidP="00197A48">
      <w:pPr>
        <w:spacing w:after="0"/>
        <w:ind w:left="720"/>
        <w:rPr>
          <w:rFonts w:ascii="Arial" w:hAnsi="Arial" w:cs="Arial"/>
          <w:sz w:val="24"/>
          <w:szCs w:val="24"/>
        </w:rPr>
      </w:pPr>
      <w:r>
        <w:rPr>
          <w:rFonts w:ascii="Arial" w:hAnsi="Arial" w:cs="Arial"/>
          <w:sz w:val="24"/>
          <w:szCs w:val="24"/>
        </w:rPr>
        <w:t>L</w:t>
      </w:r>
      <w:r w:rsidR="00341D6C" w:rsidRPr="00593F22">
        <w:rPr>
          <w:rFonts w:ascii="Arial" w:hAnsi="Arial" w:cs="Arial"/>
          <w:sz w:val="24"/>
          <w:szCs w:val="24"/>
        </w:rPr>
        <w:t xml:space="preserve">imited </w:t>
      </w:r>
      <w:r w:rsidR="00053833">
        <w:rPr>
          <w:rFonts w:ascii="Arial" w:hAnsi="Arial" w:cs="Arial"/>
          <w:sz w:val="24"/>
          <w:szCs w:val="24"/>
        </w:rPr>
        <w:t>c</w:t>
      </w:r>
      <w:r w:rsidR="00341D6C" w:rsidRPr="00593F22">
        <w:rPr>
          <w:rFonts w:ascii="Arial" w:hAnsi="Arial" w:cs="Arial"/>
          <w:sz w:val="24"/>
          <w:szCs w:val="24"/>
        </w:rPr>
        <w:t>ompany</w:t>
      </w:r>
      <w:r w:rsidR="00341D6C" w:rsidRPr="00593F22">
        <w:rPr>
          <w:rFonts w:ascii="Arial" w:hAnsi="Arial" w:cs="Arial"/>
          <w:sz w:val="24"/>
          <w:szCs w:val="24"/>
        </w:rPr>
        <w:tab/>
      </w:r>
      <w:r w:rsidR="00341D6C" w:rsidRPr="00593F22">
        <w:rPr>
          <w:rFonts w:ascii="Arial" w:hAnsi="Arial" w:cs="Arial"/>
          <w:sz w:val="24"/>
          <w:szCs w:val="24"/>
        </w:rPr>
        <w:tab/>
      </w:r>
      <w:r w:rsidR="00341D6C" w:rsidRPr="00593F22">
        <w:rPr>
          <w:rFonts w:ascii="Arial" w:hAnsi="Arial" w:cs="Arial"/>
          <w:sz w:val="24"/>
          <w:szCs w:val="24"/>
        </w:rPr>
        <w:tab/>
      </w:r>
      <w:r>
        <w:rPr>
          <w:rFonts w:ascii="Arial" w:hAnsi="Arial" w:cs="Arial"/>
          <w:sz w:val="24"/>
          <w:szCs w:val="24"/>
        </w:rPr>
        <w:tab/>
      </w:r>
      <w:r w:rsidR="00C264FD" w:rsidRPr="00593F22">
        <w:rPr>
          <w:rFonts w:ascii="Arial" w:hAnsi="Arial" w:cs="Arial"/>
          <w:sz w:val="24"/>
          <w:szCs w:val="24"/>
        </w:rPr>
        <w:fldChar w:fldCharType="begin">
          <w:ffData>
            <w:name w:val="Check1"/>
            <w:enabled/>
            <w:calcOnExit w:val="0"/>
            <w:checkBox>
              <w:sizeAuto/>
              <w:default w:val="0"/>
            </w:checkBox>
          </w:ffData>
        </w:fldChar>
      </w:r>
      <w:r w:rsidR="00341D6C"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r w:rsidR="00341D6C" w:rsidRPr="00593F22">
        <w:rPr>
          <w:rFonts w:ascii="Arial" w:hAnsi="Arial" w:cs="Arial"/>
          <w:sz w:val="24"/>
          <w:szCs w:val="24"/>
        </w:rPr>
        <w:t xml:space="preserve"> </w:t>
      </w:r>
    </w:p>
    <w:p w:rsidR="00341D6C" w:rsidRPr="00593F22" w:rsidRDefault="006A293C" w:rsidP="00197A48">
      <w:pPr>
        <w:spacing w:after="0"/>
        <w:ind w:left="720"/>
        <w:rPr>
          <w:rFonts w:ascii="Arial" w:hAnsi="Arial" w:cs="Arial"/>
          <w:sz w:val="24"/>
          <w:szCs w:val="24"/>
        </w:rPr>
      </w:pPr>
      <w:r>
        <w:rPr>
          <w:rFonts w:ascii="Arial" w:hAnsi="Arial" w:cs="Arial"/>
          <w:sz w:val="24"/>
          <w:szCs w:val="24"/>
        </w:rPr>
        <w:t>P</w:t>
      </w:r>
      <w:r w:rsidR="00053833">
        <w:rPr>
          <w:rFonts w:ascii="Arial" w:hAnsi="Arial" w:cs="Arial"/>
          <w:sz w:val="24"/>
          <w:szCs w:val="24"/>
        </w:rPr>
        <w:t xml:space="preserve">ublic </w:t>
      </w:r>
      <w:r>
        <w:rPr>
          <w:rFonts w:ascii="Arial" w:hAnsi="Arial" w:cs="Arial"/>
          <w:sz w:val="24"/>
          <w:szCs w:val="24"/>
        </w:rPr>
        <w:t>L</w:t>
      </w:r>
      <w:r w:rsidR="00053833">
        <w:rPr>
          <w:rFonts w:ascii="Arial" w:hAnsi="Arial" w:cs="Arial"/>
          <w:sz w:val="24"/>
          <w:szCs w:val="24"/>
        </w:rPr>
        <w:t>imi</w:t>
      </w:r>
      <w:r w:rsidR="00341D6C" w:rsidRPr="00593F22">
        <w:rPr>
          <w:rFonts w:ascii="Arial" w:hAnsi="Arial" w:cs="Arial"/>
          <w:sz w:val="24"/>
          <w:szCs w:val="24"/>
        </w:rPr>
        <w:t>t</w:t>
      </w:r>
      <w:r w:rsidR="00053833">
        <w:rPr>
          <w:rFonts w:ascii="Arial" w:hAnsi="Arial" w:cs="Arial"/>
          <w:sz w:val="24"/>
          <w:szCs w:val="24"/>
        </w:rPr>
        <w:t>e</w:t>
      </w:r>
      <w:r w:rsidR="00341D6C" w:rsidRPr="00593F22">
        <w:rPr>
          <w:rFonts w:ascii="Arial" w:hAnsi="Arial" w:cs="Arial"/>
          <w:sz w:val="24"/>
          <w:szCs w:val="24"/>
        </w:rPr>
        <w:t xml:space="preserve">d </w:t>
      </w:r>
      <w:r w:rsidR="00053833">
        <w:rPr>
          <w:rFonts w:ascii="Arial" w:hAnsi="Arial" w:cs="Arial"/>
          <w:sz w:val="24"/>
          <w:szCs w:val="24"/>
        </w:rPr>
        <w:t>c</w:t>
      </w:r>
      <w:r w:rsidR="00341D6C" w:rsidRPr="00593F22">
        <w:rPr>
          <w:rFonts w:ascii="Arial" w:hAnsi="Arial" w:cs="Arial"/>
          <w:sz w:val="24"/>
          <w:szCs w:val="24"/>
        </w:rPr>
        <w:t>ompany</w:t>
      </w:r>
      <w:r w:rsidR="00341D6C" w:rsidRPr="00593F22">
        <w:rPr>
          <w:rFonts w:ascii="Arial" w:hAnsi="Arial" w:cs="Arial"/>
          <w:sz w:val="24"/>
          <w:szCs w:val="24"/>
        </w:rPr>
        <w:tab/>
      </w:r>
      <w:r w:rsidR="00341D6C" w:rsidRPr="00593F22">
        <w:rPr>
          <w:rFonts w:ascii="Arial" w:hAnsi="Arial" w:cs="Arial"/>
          <w:sz w:val="24"/>
          <w:szCs w:val="24"/>
        </w:rPr>
        <w:tab/>
      </w:r>
      <w:r w:rsidR="00341D6C" w:rsidRPr="00593F22">
        <w:rPr>
          <w:rFonts w:ascii="Arial" w:hAnsi="Arial" w:cs="Arial"/>
          <w:sz w:val="24"/>
          <w:szCs w:val="24"/>
        </w:rPr>
        <w:tab/>
      </w:r>
      <w:r w:rsidR="00C264FD" w:rsidRPr="00593F22">
        <w:rPr>
          <w:rFonts w:ascii="Arial" w:hAnsi="Arial" w:cs="Arial"/>
          <w:sz w:val="24"/>
          <w:szCs w:val="24"/>
        </w:rPr>
        <w:fldChar w:fldCharType="begin">
          <w:ffData>
            <w:name w:val="Check1"/>
            <w:enabled/>
            <w:calcOnExit w:val="0"/>
            <w:checkBox>
              <w:sizeAuto/>
              <w:default w:val="0"/>
            </w:checkBox>
          </w:ffData>
        </w:fldChar>
      </w:r>
      <w:r w:rsidR="00341D6C"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p>
    <w:p w:rsidR="00341D6C" w:rsidRDefault="00341D6C" w:rsidP="00197A48">
      <w:pPr>
        <w:spacing w:after="0"/>
        <w:ind w:left="720"/>
        <w:rPr>
          <w:rFonts w:ascii="Arial" w:hAnsi="Arial" w:cs="Arial"/>
          <w:sz w:val="24"/>
          <w:szCs w:val="24"/>
        </w:rPr>
      </w:pPr>
      <w:r w:rsidRPr="00593F22">
        <w:rPr>
          <w:rFonts w:ascii="Arial" w:hAnsi="Arial" w:cs="Arial"/>
          <w:sz w:val="24"/>
          <w:szCs w:val="24"/>
        </w:rPr>
        <w:t>Third Sector</w:t>
      </w:r>
      <w:r w:rsidR="001A45EB">
        <w:rPr>
          <w:rFonts w:ascii="Arial" w:hAnsi="Arial" w:cs="Arial"/>
          <w:sz w:val="24"/>
          <w:szCs w:val="24"/>
        </w:rPr>
        <w:t xml:space="preserve"> </w:t>
      </w:r>
      <w:r w:rsidRPr="00593F22">
        <w:rPr>
          <w:rFonts w:ascii="Arial" w:hAnsi="Arial" w:cs="Arial"/>
          <w:sz w:val="24"/>
          <w:szCs w:val="24"/>
        </w:rPr>
        <w:t>Other (please state)</w:t>
      </w:r>
      <w:r w:rsidR="006A293C">
        <w:rPr>
          <w:rFonts w:ascii="Arial" w:hAnsi="Arial" w:cs="Arial"/>
          <w:sz w:val="24"/>
          <w:szCs w:val="24"/>
        </w:rPr>
        <w:tab/>
      </w:r>
      <w:r w:rsidR="006A293C">
        <w:rPr>
          <w:rFonts w:ascii="Arial" w:hAnsi="Arial" w:cs="Arial"/>
          <w:sz w:val="24"/>
          <w:szCs w:val="24"/>
        </w:rPr>
        <w:tab/>
      </w:r>
      <w:r w:rsidR="00C264FD" w:rsidRPr="00593F22">
        <w:rPr>
          <w:rFonts w:ascii="Arial" w:hAnsi="Arial" w:cs="Arial"/>
          <w:sz w:val="24"/>
          <w:szCs w:val="24"/>
        </w:rPr>
        <w:fldChar w:fldCharType="begin">
          <w:ffData>
            <w:name w:val="Check1"/>
            <w:enabled/>
            <w:calcOnExit w:val="0"/>
            <w:checkBox>
              <w:sizeAuto/>
              <w:default w:val="0"/>
            </w:checkBox>
          </w:ffData>
        </w:fldChar>
      </w:r>
      <w:r w:rsidR="006A293C" w:rsidRPr="00593F22">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593F22">
        <w:rPr>
          <w:rFonts w:ascii="Arial" w:hAnsi="Arial" w:cs="Arial"/>
          <w:sz w:val="24"/>
          <w:szCs w:val="24"/>
        </w:rPr>
        <w:fldChar w:fldCharType="end"/>
      </w:r>
    </w:p>
    <w:p w:rsidR="001A45EB" w:rsidRDefault="001A45EB" w:rsidP="00197A48">
      <w:pPr>
        <w:spacing w:after="0"/>
        <w:ind w:left="720"/>
        <w:rPr>
          <w:rFonts w:ascii="Arial" w:hAnsi="Arial" w:cs="Arial"/>
          <w:sz w:val="24"/>
          <w:szCs w:val="24"/>
        </w:rPr>
      </w:pPr>
      <w:r w:rsidRPr="00593F22">
        <w:rPr>
          <w:rFonts w:ascii="Arial" w:hAnsi="Arial" w:cs="Arial"/>
          <w:sz w:val="24"/>
          <w:szCs w:val="24"/>
        </w:rPr>
        <w:t>Other (please state)</w:t>
      </w:r>
    </w:p>
    <w:p w:rsidR="00341D6C" w:rsidRPr="00C31B97" w:rsidRDefault="00341D6C" w:rsidP="00C31B97">
      <w:pPr>
        <w:spacing w:after="0"/>
        <w:ind w:left="720"/>
        <w:rPr>
          <w:rFonts w:ascii="Arial" w:hAnsi="Arial" w:cs="Arial"/>
          <w:sz w:val="24"/>
          <w:szCs w:val="24"/>
        </w:rPr>
      </w:pPr>
      <w:r w:rsidRPr="00593F22">
        <w:rPr>
          <w:rFonts w:ascii="Arial" w:hAnsi="Arial" w:cs="Arial"/>
          <w:sz w:val="24"/>
          <w:szCs w:val="24"/>
        </w:rPr>
        <w:t>________________________________________________</w:t>
      </w:r>
    </w:p>
    <w:p w:rsidR="00341D6C" w:rsidRPr="00593F22" w:rsidRDefault="00341D6C" w:rsidP="00197A48">
      <w:pPr>
        <w:pStyle w:val="ListParagraph"/>
        <w:spacing w:after="0"/>
        <w:rPr>
          <w:rFonts w:ascii="Arial" w:hAnsi="Arial" w:cs="Arial"/>
          <w:color w:val="0000FF"/>
          <w:sz w:val="24"/>
          <w:szCs w:val="24"/>
        </w:rPr>
      </w:pPr>
      <w:r w:rsidRPr="00593F22">
        <w:rPr>
          <w:rFonts w:ascii="Arial" w:hAnsi="Arial" w:cs="Arial"/>
          <w:color w:val="0000FF"/>
          <w:sz w:val="24"/>
          <w:szCs w:val="24"/>
        </w:rPr>
        <w:t>This question is worth 0 marks</w:t>
      </w:r>
      <w:r>
        <w:rPr>
          <w:rFonts w:ascii="Arial" w:hAnsi="Arial" w:cs="Arial"/>
          <w:color w:val="0000FF"/>
          <w:sz w:val="24"/>
          <w:szCs w:val="24"/>
        </w:rPr>
        <w:t>.</w:t>
      </w:r>
    </w:p>
    <w:p w:rsidR="00341D6C" w:rsidRPr="00593F22" w:rsidRDefault="00341D6C" w:rsidP="00197A48">
      <w:pPr>
        <w:spacing w:after="0"/>
        <w:rPr>
          <w:rFonts w:ascii="Arial" w:hAnsi="Arial" w:cs="Arial"/>
          <w:sz w:val="24"/>
          <w:szCs w:val="24"/>
        </w:rPr>
      </w:pPr>
    </w:p>
    <w:p w:rsidR="00341D6C" w:rsidRPr="00593F22" w:rsidRDefault="00341D6C" w:rsidP="00C31B97">
      <w:pPr>
        <w:spacing w:after="0"/>
        <w:rPr>
          <w:rFonts w:ascii="Arial" w:hAnsi="Arial" w:cs="Arial"/>
          <w:sz w:val="24"/>
          <w:szCs w:val="24"/>
        </w:rPr>
      </w:pPr>
    </w:p>
    <w:p w:rsidR="00341D6C" w:rsidRPr="00593F22" w:rsidRDefault="00341D6C" w:rsidP="00C31B97">
      <w:pPr>
        <w:spacing w:after="0"/>
        <w:rPr>
          <w:rFonts w:ascii="Arial" w:hAnsi="Arial" w:cs="Arial"/>
          <w:sz w:val="24"/>
          <w:szCs w:val="24"/>
        </w:rPr>
      </w:pPr>
      <w:r>
        <w:rPr>
          <w:rFonts w:ascii="Arial" w:hAnsi="Arial" w:cs="Arial"/>
          <w:sz w:val="24"/>
          <w:szCs w:val="24"/>
        </w:rPr>
        <w:t>1.</w:t>
      </w:r>
      <w:r w:rsidR="004A099C">
        <w:rPr>
          <w:rFonts w:ascii="Arial" w:hAnsi="Arial" w:cs="Arial"/>
          <w:sz w:val="24"/>
          <w:szCs w:val="24"/>
        </w:rPr>
        <w:t>2</w:t>
      </w:r>
      <w:r w:rsidRPr="00593F22">
        <w:rPr>
          <w:rFonts w:ascii="Arial" w:hAnsi="Arial" w:cs="Arial"/>
          <w:sz w:val="24"/>
          <w:szCs w:val="24"/>
        </w:rPr>
        <w:tab/>
        <w:t>Registered office</w:t>
      </w:r>
      <w:r w:rsidR="00053833">
        <w:rPr>
          <w:rFonts w:ascii="Arial" w:hAnsi="Arial" w:cs="Arial"/>
          <w:sz w:val="24"/>
          <w:szCs w:val="24"/>
        </w:rPr>
        <w:t xml:space="preserve"> address</w:t>
      </w:r>
      <w:r w:rsidRPr="00593F22">
        <w:rPr>
          <w:rFonts w:ascii="Arial" w:hAnsi="Arial" w:cs="Arial"/>
          <w:sz w:val="24"/>
          <w:szCs w:val="24"/>
        </w:rPr>
        <w:t xml:space="preserve">: </w:t>
      </w:r>
      <w:r w:rsidRPr="00593F22">
        <w:rPr>
          <w:rFonts w:ascii="Arial" w:hAnsi="Arial" w:cs="Arial"/>
          <w:sz w:val="24"/>
          <w:szCs w:val="24"/>
        </w:rPr>
        <w:tab/>
        <w:t>________________________________________________</w:t>
      </w:r>
    </w:p>
    <w:p w:rsidR="00341D6C" w:rsidRPr="00593F22" w:rsidRDefault="00341D6C" w:rsidP="00C31B97">
      <w:pPr>
        <w:pStyle w:val="ListParagraph"/>
        <w:spacing w:after="0"/>
        <w:rPr>
          <w:rFonts w:ascii="Arial" w:hAnsi="Arial" w:cs="Arial"/>
          <w:color w:val="0000FF"/>
          <w:sz w:val="24"/>
          <w:szCs w:val="24"/>
        </w:rPr>
      </w:pPr>
      <w:r w:rsidRPr="00593F22">
        <w:rPr>
          <w:rFonts w:ascii="Arial" w:hAnsi="Arial" w:cs="Arial"/>
          <w:color w:val="0000FF"/>
          <w:sz w:val="24"/>
          <w:szCs w:val="24"/>
        </w:rPr>
        <w:lastRenderedPageBreak/>
        <w:t>This question is worth 0 marks</w:t>
      </w:r>
      <w:r>
        <w:rPr>
          <w:rFonts w:ascii="Arial" w:hAnsi="Arial" w:cs="Arial"/>
          <w:color w:val="0000FF"/>
          <w:sz w:val="24"/>
          <w:szCs w:val="24"/>
        </w:rPr>
        <w:t>.</w:t>
      </w:r>
    </w:p>
    <w:p w:rsidR="00341D6C" w:rsidRPr="00593F22" w:rsidRDefault="00341D6C" w:rsidP="00C31B97">
      <w:pPr>
        <w:pStyle w:val="ListParagraph"/>
        <w:spacing w:after="0"/>
        <w:rPr>
          <w:rFonts w:ascii="Arial" w:hAnsi="Arial" w:cs="Arial"/>
          <w:color w:val="0000FF"/>
          <w:sz w:val="24"/>
          <w:szCs w:val="24"/>
        </w:rPr>
      </w:pPr>
    </w:p>
    <w:p w:rsidR="008626D5" w:rsidRDefault="00341D6C" w:rsidP="008626D5">
      <w:pPr>
        <w:pStyle w:val="ListParagraph"/>
        <w:ind w:left="0"/>
        <w:rPr>
          <w:rFonts w:ascii="Arial" w:hAnsi="Arial" w:cs="Arial"/>
          <w:sz w:val="24"/>
          <w:szCs w:val="24"/>
        </w:rPr>
      </w:pPr>
      <w:r>
        <w:rPr>
          <w:rFonts w:ascii="Arial" w:hAnsi="Arial" w:cs="Arial"/>
          <w:sz w:val="24"/>
          <w:szCs w:val="24"/>
        </w:rPr>
        <w:t>1.</w:t>
      </w:r>
      <w:r w:rsidR="004A099C">
        <w:rPr>
          <w:rFonts w:ascii="Arial" w:hAnsi="Arial" w:cs="Arial"/>
          <w:sz w:val="24"/>
          <w:szCs w:val="24"/>
        </w:rPr>
        <w:t>3</w:t>
      </w:r>
      <w:r w:rsidRPr="00593F22">
        <w:rPr>
          <w:rFonts w:ascii="Arial" w:hAnsi="Arial" w:cs="Arial"/>
          <w:sz w:val="24"/>
          <w:szCs w:val="24"/>
        </w:rPr>
        <w:tab/>
      </w:r>
      <w:r w:rsidR="008626D5">
        <w:rPr>
          <w:rFonts w:ascii="Arial" w:hAnsi="Arial" w:cs="Arial"/>
          <w:sz w:val="24"/>
          <w:szCs w:val="24"/>
        </w:rPr>
        <w:t>Company or charity registration number:</w:t>
      </w:r>
    </w:p>
    <w:p w:rsidR="00341D6C" w:rsidRDefault="00341D6C" w:rsidP="00710381">
      <w:pPr>
        <w:pStyle w:val="ListParagraph"/>
        <w:rPr>
          <w:rFonts w:ascii="Arial" w:hAnsi="Arial" w:cs="Arial"/>
          <w:sz w:val="24"/>
          <w:szCs w:val="24"/>
        </w:rPr>
      </w:pPr>
      <w:r w:rsidRPr="00593F22">
        <w:rPr>
          <w:rFonts w:ascii="Arial" w:hAnsi="Arial" w:cs="Arial"/>
          <w:sz w:val="24"/>
          <w:szCs w:val="24"/>
        </w:rPr>
        <w:t>_________________________________________________</w:t>
      </w:r>
    </w:p>
    <w:p w:rsidR="00341D6C" w:rsidRPr="00C31B97" w:rsidRDefault="00341D6C" w:rsidP="008626D5">
      <w:pPr>
        <w:pStyle w:val="ListParagraph"/>
        <w:rPr>
          <w:rFonts w:ascii="Arial" w:hAnsi="Arial" w:cs="Arial"/>
          <w:sz w:val="24"/>
          <w:szCs w:val="24"/>
        </w:rPr>
      </w:pPr>
      <w:r w:rsidRPr="00593F22">
        <w:rPr>
          <w:rFonts w:ascii="Arial" w:hAnsi="Arial" w:cs="Arial"/>
          <w:color w:val="0000FF"/>
          <w:sz w:val="24"/>
          <w:szCs w:val="24"/>
        </w:rPr>
        <w:t>This question is worth 0 marks</w:t>
      </w:r>
      <w:r>
        <w:rPr>
          <w:rFonts w:ascii="Arial" w:hAnsi="Arial" w:cs="Arial"/>
          <w:color w:val="0000FF"/>
          <w:sz w:val="24"/>
          <w:szCs w:val="24"/>
        </w:rPr>
        <w:t>.</w:t>
      </w:r>
    </w:p>
    <w:p w:rsidR="00341D6C" w:rsidRPr="00593F22" w:rsidRDefault="00341D6C" w:rsidP="00197A48">
      <w:pPr>
        <w:spacing w:after="0"/>
        <w:rPr>
          <w:rFonts w:ascii="Arial" w:hAnsi="Arial" w:cs="Arial"/>
          <w:sz w:val="24"/>
          <w:szCs w:val="24"/>
        </w:rPr>
      </w:pPr>
    </w:p>
    <w:p w:rsidR="00341D6C" w:rsidRDefault="00341D6C" w:rsidP="00197A48">
      <w:pPr>
        <w:spacing w:after="0"/>
        <w:rPr>
          <w:rFonts w:ascii="Arial" w:hAnsi="Arial" w:cs="Arial"/>
          <w:b/>
          <w:sz w:val="24"/>
          <w:szCs w:val="24"/>
        </w:rPr>
      </w:pPr>
      <w:r w:rsidRPr="00593F22">
        <w:rPr>
          <w:rFonts w:ascii="Arial" w:hAnsi="Arial" w:cs="Arial"/>
          <w:b/>
          <w:sz w:val="24"/>
          <w:szCs w:val="24"/>
        </w:rPr>
        <w:t>2. FINANCIAL INFORMATION</w:t>
      </w:r>
    </w:p>
    <w:p w:rsidR="00D55884" w:rsidRDefault="00D55884" w:rsidP="00197A48">
      <w:pPr>
        <w:spacing w:after="0"/>
        <w:rPr>
          <w:rFonts w:ascii="Arial" w:hAnsi="Arial" w:cs="Arial"/>
          <w:b/>
          <w:sz w:val="24"/>
          <w:szCs w:val="24"/>
        </w:rPr>
      </w:pPr>
    </w:p>
    <w:p w:rsidR="00DB4717" w:rsidRDefault="00341D6C" w:rsidP="00C44837">
      <w:pPr>
        <w:pStyle w:val="NormalWeb"/>
        <w:shd w:val="clear" w:color="auto" w:fill="FFFFFF"/>
        <w:ind w:left="709" w:hanging="709"/>
        <w:rPr>
          <w:rFonts w:ascii="Arial" w:hAnsi="Arial" w:cs="Arial"/>
          <w:color w:val="auto"/>
          <w:sz w:val="24"/>
          <w:szCs w:val="24"/>
        </w:rPr>
      </w:pPr>
      <w:r w:rsidRPr="00353DB9">
        <w:rPr>
          <w:rFonts w:ascii="Arial" w:hAnsi="Arial" w:cs="Arial"/>
          <w:color w:val="auto"/>
          <w:sz w:val="24"/>
          <w:szCs w:val="24"/>
        </w:rPr>
        <w:t>2.1</w:t>
      </w:r>
      <w:r w:rsidRPr="00353DB9">
        <w:rPr>
          <w:rFonts w:ascii="Arial" w:hAnsi="Arial" w:cs="Arial"/>
          <w:color w:val="auto"/>
          <w:sz w:val="24"/>
          <w:szCs w:val="24"/>
        </w:rPr>
        <w:tab/>
      </w:r>
      <w:r w:rsidR="00B04E62" w:rsidRPr="00353DB9">
        <w:rPr>
          <w:rFonts w:ascii="Arial" w:hAnsi="Arial" w:cs="Arial"/>
          <w:color w:val="auto"/>
          <w:sz w:val="24"/>
          <w:szCs w:val="24"/>
        </w:rPr>
        <w:t xml:space="preserve">The estimated annual value of this contract is expected to be </w:t>
      </w:r>
      <w:r w:rsidR="008B788D">
        <w:rPr>
          <w:rFonts w:ascii="Arial" w:hAnsi="Arial" w:cs="Arial"/>
          <w:color w:val="auto"/>
          <w:sz w:val="24"/>
          <w:szCs w:val="24"/>
        </w:rPr>
        <w:t xml:space="preserve">up to </w:t>
      </w:r>
      <w:r w:rsidR="00B04E62" w:rsidRPr="002C0F2C">
        <w:rPr>
          <w:rFonts w:ascii="Arial" w:hAnsi="Arial" w:cs="Arial"/>
          <w:color w:val="auto"/>
          <w:sz w:val="24"/>
          <w:szCs w:val="24"/>
        </w:rPr>
        <w:t>£</w:t>
      </w:r>
      <w:r w:rsidR="00DB79AA">
        <w:rPr>
          <w:rFonts w:ascii="Arial" w:hAnsi="Arial" w:cs="Arial"/>
          <w:color w:val="auto"/>
          <w:sz w:val="24"/>
          <w:szCs w:val="24"/>
        </w:rPr>
        <w:t>460,000</w:t>
      </w:r>
      <w:r w:rsidR="00B04E62" w:rsidRPr="00353DB9">
        <w:rPr>
          <w:rFonts w:ascii="Arial" w:hAnsi="Arial" w:cs="Arial"/>
          <w:color w:val="auto"/>
          <w:sz w:val="24"/>
          <w:szCs w:val="24"/>
        </w:rPr>
        <w:t xml:space="preserve">. </w:t>
      </w:r>
      <w:r w:rsidR="002C0F2C">
        <w:rPr>
          <w:rFonts w:ascii="Arial" w:hAnsi="Arial" w:cs="Arial"/>
          <w:color w:val="auto"/>
          <w:sz w:val="24"/>
          <w:szCs w:val="24"/>
        </w:rPr>
        <w:t xml:space="preserve">In line with the Public </w:t>
      </w:r>
      <w:r w:rsidR="00BB4292">
        <w:rPr>
          <w:rFonts w:ascii="Arial" w:hAnsi="Arial" w:cs="Arial"/>
          <w:color w:val="auto"/>
          <w:sz w:val="24"/>
          <w:szCs w:val="24"/>
        </w:rPr>
        <w:t>Contracts</w:t>
      </w:r>
      <w:r w:rsidR="002C0F2C">
        <w:rPr>
          <w:rFonts w:ascii="Arial" w:hAnsi="Arial" w:cs="Arial"/>
          <w:color w:val="auto"/>
          <w:sz w:val="24"/>
          <w:szCs w:val="24"/>
        </w:rPr>
        <w:t xml:space="preserve"> Regulations 2015 the End User requires the annual turnover</w:t>
      </w:r>
      <w:r w:rsidR="00BB4292">
        <w:rPr>
          <w:rFonts w:ascii="Arial" w:hAnsi="Arial" w:cs="Arial"/>
          <w:color w:val="auto"/>
          <w:sz w:val="24"/>
          <w:szCs w:val="24"/>
        </w:rPr>
        <w:t xml:space="preserve"> of potential bidde</w:t>
      </w:r>
      <w:bookmarkStart w:id="1" w:name="_GoBack"/>
      <w:bookmarkEnd w:id="1"/>
      <w:r w:rsidR="00BB4292">
        <w:rPr>
          <w:rFonts w:ascii="Arial" w:hAnsi="Arial" w:cs="Arial"/>
          <w:color w:val="auto"/>
          <w:sz w:val="24"/>
          <w:szCs w:val="24"/>
        </w:rPr>
        <w:t xml:space="preserve">rs to be not less than twice the expected contract value. </w:t>
      </w:r>
    </w:p>
    <w:p w:rsidR="00C44837" w:rsidRDefault="00DB4717" w:rsidP="00DB4717">
      <w:pPr>
        <w:pStyle w:val="NormalWeb"/>
        <w:shd w:val="clear" w:color="auto" w:fill="FFFFFF"/>
        <w:ind w:left="709"/>
        <w:rPr>
          <w:rFonts w:ascii="Arial" w:hAnsi="Arial" w:cs="Arial"/>
          <w:color w:val="auto"/>
          <w:sz w:val="24"/>
          <w:szCs w:val="24"/>
        </w:rPr>
      </w:pPr>
      <w:r>
        <w:rPr>
          <w:rFonts w:ascii="Arial" w:hAnsi="Arial" w:cs="Arial"/>
          <w:color w:val="auto"/>
          <w:sz w:val="24"/>
          <w:szCs w:val="24"/>
        </w:rPr>
        <w:t xml:space="preserve">Please confirm your </w:t>
      </w:r>
      <w:r w:rsidR="00B04E62" w:rsidRPr="00353DB9">
        <w:rPr>
          <w:rFonts w:ascii="Arial" w:hAnsi="Arial" w:cs="Arial"/>
          <w:color w:val="auto"/>
          <w:sz w:val="24"/>
          <w:szCs w:val="24"/>
        </w:rPr>
        <w:t>annual turnover</w:t>
      </w:r>
      <w:r>
        <w:rPr>
          <w:rFonts w:ascii="Arial" w:hAnsi="Arial" w:cs="Arial"/>
          <w:color w:val="auto"/>
          <w:sz w:val="24"/>
          <w:szCs w:val="24"/>
        </w:rPr>
        <w:t xml:space="preserve"> is in excess of £1,700,000.</w:t>
      </w:r>
    </w:p>
    <w:p w:rsidR="00DB4717" w:rsidRDefault="00DB4717" w:rsidP="00DB4717">
      <w:pPr>
        <w:pStyle w:val="NormalWeb"/>
        <w:shd w:val="clear" w:color="auto" w:fill="FFFFFF"/>
        <w:ind w:left="709"/>
        <w:rPr>
          <w:rFonts w:ascii="Arial" w:hAnsi="Arial" w:cs="Arial"/>
          <w:color w:val="auto"/>
          <w:sz w:val="24"/>
          <w:szCs w:val="24"/>
        </w:rPr>
      </w:pPr>
    </w:p>
    <w:p w:rsidR="00DB4717" w:rsidRDefault="00DB4717" w:rsidP="00DB4717">
      <w:pPr>
        <w:spacing w:after="0"/>
        <w:ind w:left="770" w:hanging="770"/>
        <w:jc w:val="center"/>
        <w:rPr>
          <w:rFonts w:ascii="Arial" w:hAnsi="Arial" w:cs="Arial"/>
          <w:b/>
          <w:sz w:val="24"/>
          <w:szCs w:val="24"/>
        </w:rPr>
      </w:pPr>
      <w:r w:rsidRPr="00227A31">
        <w:rPr>
          <w:rFonts w:ascii="Arial" w:hAnsi="Arial" w:cs="Arial"/>
          <w:b/>
          <w:sz w:val="24"/>
          <w:szCs w:val="24"/>
        </w:rPr>
        <w:t>Yes/No</w:t>
      </w:r>
    </w:p>
    <w:p w:rsidR="00DB4717" w:rsidRPr="00227A31" w:rsidRDefault="00DB4717" w:rsidP="00DB4717">
      <w:pPr>
        <w:spacing w:after="0"/>
        <w:ind w:left="770" w:hanging="770"/>
        <w:jc w:val="center"/>
        <w:rPr>
          <w:rFonts w:ascii="Arial" w:hAnsi="Arial" w:cs="Arial"/>
          <w:b/>
          <w:sz w:val="24"/>
          <w:szCs w:val="24"/>
        </w:rPr>
      </w:pPr>
    </w:p>
    <w:p w:rsidR="00DB4717" w:rsidRPr="00F34648" w:rsidRDefault="00DB4717" w:rsidP="00DB4717">
      <w:pPr>
        <w:spacing w:after="0"/>
        <w:rPr>
          <w:rFonts w:ascii="Arial" w:hAnsi="Arial" w:cs="Arial"/>
          <w:color w:val="0000FF"/>
          <w:sz w:val="24"/>
          <w:szCs w:val="24"/>
        </w:rPr>
      </w:pPr>
      <w:r w:rsidRPr="0086735F">
        <w:rPr>
          <w:rFonts w:ascii="Arial" w:hAnsi="Arial" w:cs="Arial"/>
          <w:color w:val="FF0000"/>
          <w:sz w:val="24"/>
          <w:szCs w:val="24"/>
        </w:rPr>
        <w:tab/>
      </w:r>
      <w:r w:rsidRPr="00F34648">
        <w:rPr>
          <w:rFonts w:ascii="Arial" w:hAnsi="Arial" w:cs="Arial"/>
          <w:color w:val="0000FF"/>
          <w:sz w:val="24"/>
          <w:szCs w:val="24"/>
        </w:rPr>
        <w:t xml:space="preserve">Potential </w:t>
      </w:r>
      <w:r w:rsidR="00E85E55">
        <w:rPr>
          <w:rFonts w:ascii="Arial" w:hAnsi="Arial" w:cs="Arial"/>
          <w:color w:val="0000FF"/>
          <w:sz w:val="24"/>
          <w:szCs w:val="24"/>
        </w:rPr>
        <w:t>Bidder</w:t>
      </w:r>
      <w:r w:rsidRPr="00F34648">
        <w:rPr>
          <w:rFonts w:ascii="Arial" w:hAnsi="Arial" w:cs="Arial"/>
          <w:color w:val="0000FF"/>
          <w:sz w:val="24"/>
          <w:szCs w:val="24"/>
        </w:rPr>
        <w:t xml:space="preserve">s who answer 'No' will fail the </w:t>
      </w:r>
      <w:r w:rsidR="0055027D">
        <w:rPr>
          <w:rFonts w:ascii="Arial" w:hAnsi="Arial" w:cs="Arial"/>
          <w:color w:val="0000FF"/>
          <w:sz w:val="24"/>
          <w:szCs w:val="24"/>
        </w:rPr>
        <w:t>ITT</w:t>
      </w:r>
      <w:r w:rsidRPr="00F34648">
        <w:rPr>
          <w:rFonts w:ascii="Arial" w:hAnsi="Arial" w:cs="Arial"/>
          <w:color w:val="0000FF"/>
          <w:sz w:val="24"/>
          <w:szCs w:val="24"/>
        </w:rPr>
        <w:t xml:space="preserve"> process.</w:t>
      </w:r>
    </w:p>
    <w:p w:rsidR="00DB4717" w:rsidRPr="00353DB9" w:rsidRDefault="00DB4717" w:rsidP="00DB4717">
      <w:pPr>
        <w:pStyle w:val="NormalWeb"/>
        <w:shd w:val="clear" w:color="auto" w:fill="FFFFFF"/>
        <w:ind w:left="709"/>
        <w:rPr>
          <w:rFonts w:ascii="Arial" w:hAnsi="Arial" w:cs="Arial"/>
          <w:color w:val="auto"/>
          <w:sz w:val="24"/>
          <w:szCs w:val="24"/>
        </w:rPr>
      </w:pPr>
    </w:p>
    <w:p w:rsidR="00341D6C" w:rsidRDefault="00256DDC" w:rsidP="008726B8">
      <w:pPr>
        <w:rPr>
          <w:rFonts w:ascii="Arial" w:hAnsi="Arial" w:cs="Arial"/>
          <w:b/>
          <w:sz w:val="24"/>
          <w:szCs w:val="24"/>
        </w:rPr>
      </w:pPr>
      <w:r>
        <w:rPr>
          <w:rFonts w:ascii="Arial" w:hAnsi="Arial" w:cs="Arial"/>
          <w:sz w:val="24"/>
          <w:szCs w:val="24"/>
        </w:rPr>
        <w:t>2.2</w:t>
      </w:r>
      <w:r>
        <w:rPr>
          <w:rFonts w:ascii="Arial" w:hAnsi="Arial" w:cs="Arial"/>
          <w:sz w:val="24"/>
          <w:szCs w:val="24"/>
        </w:rPr>
        <w:tab/>
        <w:t>If requested</w:t>
      </w:r>
      <w:r w:rsidR="00341D6C" w:rsidRPr="00593F22">
        <w:rPr>
          <w:rFonts w:ascii="Arial" w:hAnsi="Arial" w:cs="Arial"/>
          <w:sz w:val="24"/>
          <w:szCs w:val="24"/>
        </w:rPr>
        <w:t xml:space="preserve">, would you be able to provide a copy of </w:t>
      </w:r>
      <w:r w:rsidR="00341D6C" w:rsidRPr="00593F22">
        <w:rPr>
          <w:rFonts w:ascii="Arial" w:hAnsi="Arial" w:cs="Arial"/>
          <w:b/>
          <w:sz w:val="24"/>
          <w:szCs w:val="24"/>
        </w:rPr>
        <w:t xml:space="preserve">one </w:t>
      </w:r>
      <w:r w:rsidR="00341D6C" w:rsidRPr="00593F22">
        <w:rPr>
          <w:rFonts w:ascii="Arial" w:hAnsi="Arial" w:cs="Arial"/>
          <w:sz w:val="24"/>
          <w:szCs w:val="24"/>
        </w:rPr>
        <w:t xml:space="preserve">of the following: </w:t>
      </w:r>
      <w:r w:rsidR="00341D6C" w:rsidRPr="00593F22">
        <w:rPr>
          <w:rFonts w:ascii="Arial" w:hAnsi="Arial" w:cs="Arial"/>
          <w:sz w:val="24"/>
          <w:szCs w:val="24"/>
        </w:rPr>
        <w:tab/>
      </w:r>
    </w:p>
    <w:p w:rsidR="00341D6C" w:rsidRPr="00600E18" w:rsidRDefault="00341D6C" w:rsidP="00AA41C7">
      <w:pPr>
        <w:spacing w:after="0"/>
        <w:ind w:left="720"/>
        <w:rPr>
          <w:rFonts w:ascii="Arial" w:hAnsi="Arial" w:cs="Arial"/>
          <w:sz w:val="24"/>
          <w:szCs w:val="24"/>
        </w:rPr>
      </w:pPr>
      <w:r w:rsidRPr="00600E18">
        <w:rPr>
          <w:rFonts w:ascii="Arial" w:hAnsi="Arial" w:cs="Arial"/>
          <w:sz w:val="24"/>
          <w:szCs w:val="24"/>
        </w:rPr>
        <w:t xml:space="preserve">- A copy of </w:t>
      </w:r>
      <w:r w:rsidR="00060E8E" w:rsidRPr="00600E18">
        <w:rPr>
          <w:rFonts w:ascii="Arial" w:hAnsi="Arial" w:cs="Arial"/>
          <w:sz w:val="24"/>
          <w:szCs w:val="24"/>
        </w:rPr>
        <w:t>your audited</w:t>
      </w:r>
      <w:r w:rsidRPr="00600E18">
        <w:rPr>
          <w:rFonts w:ascii="Arial" w:hAnsi="Arial" w:cs="Arial"/>
          <w:sz w:val="24"/>
          <w:szCs w:val="24"/>
        </w:rPr>
        <w:t xml:space="preserve"> accounts for the </w:t>
      </w:r>
      <w:r w:rsidR="00D77D6B">
        <w:rPr>
          <w:rFonts w:ascii="Arial" w:hAnsi="Arial" w:cs="Arial"/>
          <w:sz w:val="24"/>
          <w:szCs w:val="24"/>
        </w:rPr>
        <w:t xml:space="preserve">most </w:t>
      </w:r>
      <w:r w:rsidR="008B608F">
        <w:rPr>
          <w:rFonts w:ascii="Arial" w:hAnsi="Arial" w:cs="Arial"/>
          <w:sz w:val="24"/>
          <w:szCs w:val="24"/>
        </w:rPr>
        <w:t xml:space="preserve">recent </w:t>
      </w:r>
      <w:r w:rsidR="008B608F" w:rsidRPr="00600E18">
        <w:rPr>
          <w:rFonts w:ascii="Arial" w:hAnsi="Arial" w:cs="Arial"/>
          <w:sz w:val="24"/>
          <w:szCs w:val="24"/>
        </w:rPr>
        <w:t>two</w:t>
      </w:r>
      <w:r w:rsidRPr="00600E18">
        <w:rPr>
          <w:rFonts w:ascii="Arial" w:hAnsi="Arial" w:cs="Arial"/>
          <w:sz w:val="24"/>
          <w:szCs w:val="24"/>
        </w:rPr>
        <w:t xml:space="preserve"> years</w:t>
      </w:r>
      <w:r w:rsidR="00017AF3">
        <w:rPr>
          <w:rFonts w:ascii="Arial" w:hAnsi="Arial" w:cs="Arial"/>
          <w:sz w:val="24"/>
          <w:szCs w:val="24"/>
        </w:rPr>
        <w:t>.</w:t>
      </w:r>
      <w:r w:rsidRPr="00F124B6">
        <w:rPr>
          <w:rFonts w:ascii="Arial" w:hAnsi="Arial" w:cs="Arial"/>
          <w:b/>
          <w:sz w:val="24"/>
          <w:szCs w:val="24"/>
        </w:rPr>
        <w:t xml:space="preserve"> </w:t>
      </w:r>
      <w:r w:rsidR="00017AF3">
        <w:rPr>
          <w:rFonts w:ascii="Arial" w:hAnsi="Arial" w:cs="Arial"/>
          <w:b/>
          <w:sz w:val="24"/>
          <w:szCs w:val="24"/>
        </w:rPr>
        <w:tab/>
      </w:r>
      <w:r w:rsidRPr="00600E18">
        <w:rPr>
          <w:rFonts w:ascii="Arial" w:hAnsi="Arial" w:cs="Arial"/>
          <w:b/>
          <w:sz w:val="24"/>
          <w:szCs w:val="24"/>
        </w:rPr>
        <w:t>Yes/No</w:t>
      </w:r>
    </w:p>
    <w:p w:rsidR="00341D6C" w:rsidRPr="00600E18" w:rsidRDefault="00341D6C" w:rsidP="00AA41C7">
      <w:pPr>
        <w:spacing w:after="0"/>
        <w:ind w:left="720"/>
        <w:rPr>
          <w:rFonts w:ascii="Arial" w:hAnsi="Arial" w:cs="Arial"/>
          <w:sz w:val="24"/>
          <w:szCs w:val="24"/>
        </w:rPr>
      </w:pPr>
      <w:r w:rsidRPr="00600E18">
        <w:rPr>
          <w:rFonts w:ascii="Arial" w:hAnsi="Arial" w:cs="Arial"/>
          <w:sz w:val="24"/>
          <w:szCs w:val="24"/>
        </w:rPr>
        <w:t>- A statement of your turnover, profit and loss account and cash flow for the most recent year of trading</w:t>
      </w:r>
      <w:r w:rsidR="00017AF3">
        <w:rPr>
          <w:rFonts w:ascii="Arial" w:hAnsi="Arial" w:cs="Arial"/>
          <w:sz w:val="24"/>
          <w:szCs w:val="24"/>
        </w:rPr>
        <w:t>.</w:t>
      </w:r>
      <w:r w:rsidRPr="00F124B6">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sidR="00017AF3">
        <w:rPr>
          <w:rFonts w:ascii="Arial" w:hAnsi="Arial" w:cs="Arial"/>
          <w:b/>
          <w:sz w:val="24"/>
          <w:szCs w:val="24"/>
        </w:rPr>
        <w:tab/>
      </w:r>
      <w:r w:rsidR="00017AF3">
        <w:rPr>
          <w:rFonts w:ascii="Arial" w:hAnsi="Arial" w:cs="Arial"/>
          <w:b/>
          <w:sz w:val="24"/>
          <w:szCs w:val="24"/>
        </w:rPr>
        <w:tab/>
      </w:r>
      <w:r w:rsidRPr="00600E18">
        <w:rPr>
          <w:rFonts w:ascii="Arial" w:hAnsi="Arial" w:cs="Arial"/>
          <w:b/>
          <w:sz w:val="24"/>
          <w:szCs w:val="24"/>
        </w:rPr>
        <w:t>Yes/No</w:t>
      </w:r>
    </w:p>
    <w:p w:rsidR="00341D6C" w:rsidRPr="00600E18" w:rsidRDefault="00341D6C" w:rsidP="00AA41C7">
      <w:pPr>
        <w:spacing w:after="0"/>
        <w:ind w:left="720"/>
        <w:rPr>
          <w:rFonts w:ascii="Arial" w:hAnsi="Arial" w:cs="Arial"/>
          <w:sz w:val="24"/>
          <w:szCs w:val="24"/>
        </w:rPr>
      </w:pPr>
      <w:r w:rsidRPr="00600E18">
        <w:rPr>
          <w:rFonts w:ascii="Arial" w:hAnsi="Arial" w:cs="Arial"/>
          <w:sz w:val="24"/>
          <w:szCs w:val="24"/>
        </w:rPr>
        <w:t>- A statement of your cash flow forecast for the current year and a bank letter outlining the current cash and credit position</w:t>
      </w:r>
      <w:r w:rsidR="00017AF3">
        <w:rPr>
          <w:rFonts w:ascii="Arial" w:hAnsi="Arial" w:cs="Arial"/>
          <w:sz w:val="24"/>
          <w:szCs w:val="24"/>
        </w:rPr>
        <w: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017AF3">
        <w:rPr>
          <w:rFonts w:ascii="Arial" w:hAnsi="Arial" w:cs="Arial"/>
          <w:b/>
          <w:sz w:val="24"/>
          <w:szCs w:val="24"/>
        </w:rPr>
        <w:tab/>
      </w:r>
      <w:r w:rsidR="00017AF3">
        <w:rPr>
          <w:rFonts w:ascii="Arial" w:hAnsi="Arial" w:cs="Arial"/>
          <w:b/>
          <w:sz w:val="24"/>
          <w:szCs w:val="24"/>
        </w:rPr>
        <w:tab/>
      </w:r>
      <w:r w:rsidRPr="00600E18">
        <w:rPr>
          <w:rFonts w:ascii="Arial" w:hAnsi="Arial" w:cs="Arial"/>
          <w:b/>
          <w:sz w:val="24"/>
          <w:szCs w:val="24"/>
        </w:rPr>
        <w:t>Yes/No</w:t>
      </w:r>
    </w:p>
    <w:p w:rsidR="007159A0" w:rsidRDefault="00341D6C">
      <w:pPr>
        <w:spacing w:after="0"/>
        <w:ind w:left="720"/>
        <w:rPr>
          <w:rFonts w:ascii="Arial" w:hAnsi="Arial" w:cs="Arial"/>
          <w:color w:val="0000FF"/>
          <w:sz w:val="24"/>
          <w:szCs w:val="24"/>
        </w:rPr>
      </w:pPr>
      <w:r w:rsidRPr="00600E18">
        <w:rPr>
          <w:rFonts w:ascii="Arial" w:hAnsi="Arial" w:cs="Arial"/>
          <w:sz w:val="24"/>
          <w:szCs w:val="24"/>
        </w:rPr>
        <w:t xml:space="preserve">- </w:t>
      </w:r>
      <w:r w:rsidR="00C34E5B" w:rsidRPr="00D53101">
        <w:rPr>
          <w:rFonts w:ascii="Arial" w:hAnsi="Arial" w:cs="Arial"/>
          <w:color w:val="000000"/>
          <w:sz w:val="24"/>
          <w:szCs w:val="24"/>
        </w:rPr>
        <w:t>Alternative means of demonstrating financial status if trading for less than a year</w:t>
      </w:r>
      <w:r w:rsidRPr="00600E18">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Pr>
          <w:rFonts w:ascii="Arial" w:hAnsi="Arial" w:cs="Arial"/>
          <w:color w:val="0000FF"/>
          <w:sz w:val="24"/>
          <w:szCs w:val="24"/>
        </w:rPr>
        <w:tab/>
      </w:r>
      <w:r w:rsidR="008B608F" w:rsidRPr="00600E18">
        <w:rPr>
          <w:rFonts w:ascii="Arial" w:hAnsi="Arial" w:cs="Arial"/>
          <w:b/>
          <w:sz w:val="24"/>
          <w:szCs w:val="24"/>
        </w:rPr>
        <w:t>Yes/No</w:t>
      </w:r>
    </w:p>
    <w:p w:rsidR="00C44837" w:rsidRDefault="00341D6C" w:rsidP="00AA41C7">
      <w:pPr>
        <w:spacing w:after="0"/>
        <w:rPr>
          <w:rFonts w:ascii="Arial" w:hAnsi="Arial" w:cs="Arial"/>
          <w:color w:val="0000FF"/>
          <w:sz w:val="24"/>
          <w:szCs w:val="24"/>
        </w:rPr>
      </w:pPr>
      <w:r>
        <w:rPr>
          <w:rFonts w:ascii="Arial" w:hAnsi="Arial" w:cs="Arial"/>
          <w:color w:val="0000FF"/>
          <w:sz w:val="24"/>
          <w:szCs w:val="24"/>
        </w:rPr>
        <w:tab/>
      </w:r>
    </w:p>
    <w:p w:rsidR="00341D6C" w:rsidRPr="00593F22" w:rsidRDefault="00B8039F" w:rsidP="00C44837">
      <w:pPr>
        <w:spacing w:after="0"/>
        <w:ind w:left="720"/>
        <w:rPr>
          <w:rFonts w:ascii="Arial" w:hAnsi="Arial" w:cs="Arial"/>
          <w:color w:val="0000FF"/>
          <w:sz w:val="24"/>
          <w:szCs w:val="24"/>
        </w:rPr>
      </w:pPr>
      <w:r>
        <w:rPr>
          <w:rFonts w:ascii="Arial" w:hAnsi="Arial" w:cs="Arial"/>
          <w:color w:val="0000FF"/>
          <w:sz w:val="24"/>
          <w:szCs w:val="24"/>
        </w:rPr>
        <w:t xml:space="preserve">Potential </w:t>
      </w:r>
      <w:r w:rsidR="00E85E55">
        <w:rPr>
          <w:rFonts w:ascii="Arial" w:hAnsi="Arial" w:cs="Arial"/>
          <w:color w:val="0000FF"/>
          <w:sz w:val="24"/>
          <w:szCs w:val="24"/>
        </w:rPr>
        <w:t>Bidder</w:t>
      </w:r>
      <w:r w:rsidR="00341D6C">
        <w:rPr>
          <w:rFonts w:ascii="Arial" w:hAnsi="Arial" w:cs="Arial"/>
          <w:color w:val="0000FF"/>
          <w:sz w:val="24"/>
          <w:szCs w:val="24"/>
        </w:rPr>
        <w:t>s</w:t>
      </w:r>
      <w:r w:rsidR="00341D6C" w:rsidRPr="00600E18">
        <w:rPr>
          <w:rFonts w:ascii="Arial" w:hAnsi="Arial" w:cs="Arial"/>
          <w:color w:val="0000FF"/>
          <w:sz w:val="24"/>
          <w:szCs w:val="24"/>
        </w:rPr>
        <w:t xml:space="preserve"> who answer 'No'</w:t>
      </w:r>
      <w:r w:rsidR="00341D6C">
        <w:rPr>
          <w:rFonts w:ascii="Arial" w:hAnsi="Arial" w:cs="Arial"/>
          <w:color w:val="0000FF"/>
          <w:sz w:val="24"/>
          <w:szCs w:val="24"/>
        </w:rPr>
        <w:t xml:space="preserve"> to all of these </w:t>
      </w:r>
      <w:r w:rsidR="00956E9E">
        <w:rPr>
          <w:rFonts w:ascii="Arial" w:hAnsi="Arial" w:cs="Arial"/>
          <w:color w:val="0000FF"/>
          <w:sz w:val="24"/>
          <w:szCs w:val="24"/>
        </w:rPr>
        <w:t xml:space="preserve">questions </w:t>
      </w:r>
      <w:r w:rsidR="00341D6C" w:rsidRPr="00600E18">
        <w:rPr>
          <w:rFonts w:ascii="Arial" w:hAnsi="Arial" w:cs="Arial"/>
          <w:color w:val="0000FF"/>
          <w:sz w:val="24"/>
          <w:szCs w:val="24"/>
        </w:rPr>
        <w:t xml:space="preserve">will fail the </w:t>
      </w:r>
      <w:r w:rsidR="0055027D">
        <w:rPr>
          <w:rFonts w:ascii="Arial" w:hAnsi="Arial" w:cs="Arial"/>
          <w:color w:val="0000FF"/>
          <w:sz w:val="24"/>
          <w:szCs w:val="24"/>
        </w:rPr>
        <w:t>ITT</w:t>
      </w:r>
      <w:r w:rsidR="00341D6C" w:rsidRPr="00600E18">
        <w:rPr>
          <w:rFonts w:ascii="Arial" w:hAnsi="Arial" w:cs="Arial"/>
          <w:color w:val="0000FF"/>
          <w:sz w:val="24"/>
          <w:szCs w:val="24"/>
        </w:rPr>
        <w:t xml:space="preserve"> process</w:t>
      </w:r>
    </w:p>
    <w:p w:rsidR="00341D6C" w:rsidRPr="00353DB9" w:rsidRDefault="00341D6C" w:rsidP="008726B8">
      <w:pPr>
        <w:rPr>
          <w:rFonts w:ascii="Arial" w:hAnsi="Arial" w:cs="Arial"/>
          <w:color w:val="FF0000"/>
          <w:sz w:val="24"/>
          <w:szCs w:val="24"/>
        </w:rPr>
      </w:pPr>
    </w:p>
    <w:p w:rsidR="00341D6C" w:rsidRDefault="00DB4717" w:rsidP="00B22101">
      <w:pPr>
        <w:spacing w:after="0"/>
        <w:ind w:left="770" w:hanging="770"/>
        <w:rPr>
          <w:rFonts w:ascii="Arial" w:hAnsi="Arial" w:cs="Arial"/>
          <w:b/>
          <w:sz w:val="24"/>
          <w:szCs w:val="24"/>
        </w:rPr>
      </w:pPr>
      <w:r>
        <w:rPr>
          <w:rFonts w:ascii="Arial" w:hAnsi="Arial" w:cs="Arial"/>
          <w:sz w:val="24"/>
          <w:szCs w:val="24"/>
        </w:rPr>
        <w:t>2.3</w:t>
      </w:r>
      <w:r w:rsidR="00341D6C" w:rsidRPr="00227A31">
        <w:rPr>
          <w:rFonts w:ascii="Arial" w:hAnsi="Arial" w:cs="Arial"/>
          <w:sz w:val="24"/>
          <w:szCs w:val="24"/>
        </w:rPr>
        <w:tab/>
      </w:r>
      <w:r w:rsidR="00864A62" w:rsidRPr="00227A31">
        <w:rPr>
          <w:rFonts w:ascii="Arial" w:hAnsi="Arial" w:cs="Arial"/>
          <w:sz w:val="24"/>
          <w:szCs w:val="24"/>
        </w:rPr>
        <w:t>If this</w:t>
      </w:r>
      <w:r w:rsidR="00396D51" w:rsidRPr="00227A31">
        <w:rPr>
          <w:rFonts w:ascii="Arial" w:hAnsi="Arial" w:cs="Arial"/>
          <w:sz w:val="24"/>
          <w:szCs w:val="24"/>
        </w:rPr>
        <w:t xml:space="preserve"> procurement is valued at £25</w:t>
      </w:r>
      <w:r w:rsidR="00341D6C" w:rsidRPr="00227A31">
        <w:rPr>
          <w:rFonts w:ascii="Arial" w:hAnsi="Arial" w:cs="Arial"/>
          <w:sz w:val="24"/>
          <w:szCs w:val="24"/>
        </w:rPr>
        <w:t>0,000 or more</w:t>
      </w:r>
      <w:r w:rsidR="00D53101" w:rsidRPr="00227A31">
        <w:rPr>
          <w:rFonts w:ascii="Arial" w:hAnsi="Arial" w:cs="Arial"/>
          <w:sz w:val="24"/>
          <w:szCs w:val="24"/>
        </w:rPr>
        <w:t>,</w:t>
      </w:r>
      <w:r w:rsidR="00341D6C" w:rsidRPr="00227A31">
        <w:rPr>
          <w:rFonts w:ascii="Arial" w:hAnsi="Arial" w:cs="Arial"/>
          <w:sz w:val="24"/>
          <w:szCs w:val="24"/>
        </w:rPr>
        <w:t xml:space="preserve"> please confirm if you will provide a Parent Guarantee or Bond if requested by the </w:t>
      </w:r>
      <w:r>
        <w:rPr>
          <w:rFonts w:ascii="Arial" w:hAnsi="Arial" w:cs="Arial"/>
          <w:sz w:val="24"/>
          <w:szCs w:val="24"/>
        </w:rPr>
        <w:t>End User</w:t>
      </w:r>
      <w:r w:rsidR="00341D6C" w:rsidRPr="00227A31">
        <w:rPr>
          <w:rFonts w:ascii="Arial" w:hAnsi="Arial" w:cs="Arial"/>
          <w:sz w:val="24"/>
          <w:szCs w:val="24"/>
        </w:rPr>
        <w:t xml:space="preserve"> </w:t>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sz w:val="24"/>
          <w:szCs w:val="24"/>
        </w:rPr>
        <w:tab/>
      </w:r>
      <w:r w:rsidR="00341D6C" w:rsidRPr="00227A31">
        <w:rPr>
          <w:rFonts w:ascii="Arial" w:hAnsi="Arial" w:cs="Arial"/>
          <w:b/>
          <w:sz w:val="24"/>
          <w:szCs w:val="24"/>
        </w:rPr>
        <w:t>Yes/No</w:t>
      </w:r>
    </w:p>
    <w:p w:rsidR="00DB4717" w:rsidRPr="00227A31" w:rsidRDefault="00DB4717" w:rsidP="00B22101">
      <w:pPr>
        <w:spacing w:after="0"/>
        <w:ind w:left="770" w:hanging="770"/>
        <w:rPr>
          <w:rFonts w:ascii="Arial" w:hAnsi="Arial" w:cs="Arial"/>
          <w:b/>
          <w:sz w:val="24"/>
          <w:szCs w:val="24"/>
        </w:rPr>
      </w:pPr>
    </w:p>
    <w:p w:rsidR="00341D6C" w:rsidRPr="00F34648" w:rsidRDefault="00341D6C" w:rsidP="00CF5693">
      <w:pPr>
        <w:spacing w:after="0"/>
        <w:rPr>
          <w:rFonts w:ascii="Arial" w:hAnsi="Arial" w:cs="Arial"/>
          <w:color w:val="0000FF"/>
          <w:sz w:val="24"/>
          <w:szCs w:val="24"/>
        </w:rPr>
      </w:pPr>
      <w:r w:rsidRPr="0086735F">
        <w:rPr>
          <w:rFonts w:ascii="Arial" w:hAnsi="Arial" w:cs="Arial"/>
          <w:color w:val="FF0000"/>
          <w:sz w:val="24"/>
          <w:szCs w:val="24"/>
        </w:rPr>
        <w:tab/>
      </w:r>
      <w:r w:rsidR="00B8039F" w:rsidRPr="00F34648">
        <w:rPr>
          <w:rFonts w:ascii="Arial" w:hAnsi="Arial" w:cs="Arial"/>
          <w:color w:val="0000FF"/>
          <w:sz w:val="24"/>
          <w:szCs w:val="24"/>
        </w:rPr>
        <w:t xml:space="preserve">Potential </w:t>
      </w:r>
      <w:r w:rsidR="00E85E55">
        <w:rPr>
          <w:rFonts w:ascii="Arial" w:hAnsi="Arial" w:cs="Arial"/>
          <w:color w:val="0000FF"/>
          <w:sz w:val="24"/>
          <w:szCs w:val="24"/>
        </w:rPr>
        <w:t>Bidder</w:t>
      </w:r>
      <w:r w:rsidRPr="00F34648">
        <w:rPr>
          <w:rFonts w:ascii="Arial" w:hAnsi="Arial" w:cs="Arial"/>
          <w:color w:val="0000FF"/>
          <w:sz w:val="24"/>
          <w:szCs w:val="24"/>
        </w:rPr>
        <w:t xml:space="preserve">s who answer 'No' will fail the </w:t>
      </w:r>
      <w:r w:rsidR="0055027D">
        <w:rPr>
          <w:rFonts w:ascii="Arial" w:hAnsi="Arial" w:cs="Arial"/>
          <w:color w:val="0000FF"/>
          <w:sz w:val="24"/>
          <w:szCs w:val="24"/>
        </w:rPr>
        <w:t>ITT</w:t>
      </w:r>
      <w:r w:rsidRPr="00F34648">
        <w:rPr>
          <w:rFonts w:ascii="Arial" w:hAnsi="Arial" w:cs="Arial"/>
          <w:color w:val="0000FF"/>
          <w:sz w:val="24"/>
          <w:szCs w:val="24"/>
        </w:rPr>
        <w:t xml:space="preserve"> process.</w:t>
      </w:r>
    </w:p>
    <w:p w:rsidR="00341D6C" w:rsidRPr="0086735F" w:rsidRDefault="00341D6C" w:rsidP="00A00AA5">
      <w:pPr>
        <w:spacing w:after="0"/>
        <w:rPr>
          <w:rFonts w:ascii="Arial" w:hAnsi="Arial" w:cs="Arial"/>
          <w:color w:val="FF0000"/>
          <w:sz w:val="24"/>
          <w:szCs w:val="24"/>
        </w:rPr>
      </w:pPr>
    </w:p>
    <w:p w:rsidR="009E6638" w:rsidRDefault="009E6638" w:rsidP="00311D90">
      <w:pPr>
        <w:spacing w:after="0"/>
        <w:ind w:left="720" w:hanging="720"/>
        <w:rPr>
          <w:rFonts w:ascii="Arial" w:hAnsi="Arial" w:cs="Arial"/>
          <w:color w:val="FF0000"/>
          <w:sz w:val="24"/>
          <w:szCs w:val="24"/>
        </w:rPr>
      </w:pPr>
    </w:p>
    <w:p w:rsidR="00341D6C" w:rsidRPr="00227A31" w:rsidRDefault="00341D6C" w:rsidP="00CF5693">
      <w:pPr>
        <w:spacing w:after="0"/>
        <w:rPr>
          <w:rFonts w:ascii="Arial" w:hAnsi="Arial" w:cs="Arial"/>
          <w:sz w:val="24"/>
          <w:szCs w:val="24"/>
        </w:rPr>
      </w:pPr>
      <w:r w:rsidRPr="00227A31">
        <w:rPr>
          <w:rFonts w:ascii="Arial" w:hAnsi="Arial" w:cs="Arial"/>
          <w:sz w:val="24"/>
          <w:szCs w:val="24"/>
        </w:rPr>
        <w:t>2.</w:t>
      </w:r>
      <w:r w:rsidR="00DB4717">
        <w:rPr>
          <w:rFonts w:ascii="Arial" w:hAnsi="Arial" w:cs="Arial"/>
          <w:sz w:val="24"/>
          <w:szCs w:val="24"/>
        </w:rPr>
        <w:t>4</w:t>
      </w:r>
      <w:r w:rsidRPr="00227A31">
        <w:rPr>
          <w:rFonts w:ascii="Arial" w:hAnsi="Arial" w:cs="Arial"/>
          <w:sz w:val="24"/>
          <w:szCs w:val="24"/>
        </w:rPr>
        <w:tab/>
        <w:t xml:space="preserve">Of your top customers (ranked by turnover), what percentage of your total </w:t>
      </w:r>
      <w:r w:rsidRPr="00227A31">
        <w:rPr>
          <w:rFonts w:ascii="Arial" w:hAnsi="Arial" w:cs="Arial"/>
          <w:sz w:val="24"/>
          <w:szCs w:val="24"/>
        </w:rPr>
        <w:tab/>
        <w:t xml:space="preserve">turnover does the highest ranked customer account for? </w:t>
      </w:r>
    </w:p>
    <w:p w:rsidR="00341D6C" w:rsidRPr="00593F22" w:rsidRDefault="00341D6C" w:rsidP="00CF5693">
      <w:pPr>
        <w:spacing w:after="0"/>
        <w:rPr>
          <w:rFonts w:ascii="Arial" w:hAnsi="Arial" w:cs="Arial"/>
          <w:color w:val="FF0000"/>
          <w:sz w:val="24"/>
          <w:szCs w:val="24"/>
        </w:rPr>
      </w:pPr>
    </w:p>
    <w:p w:rsidR="00341D6C" w:rsidRPr="00227A31" w:rsidRDefault="00F34648" w:rsidP="00FB79E5">
      <w:pPr>
        <w:ind w:left="720"/>
        <w:rPr>
          <w:rFonts w:ascii="Arial" w:hAnsi="Arial" w:cs="Arial"/>
          <w:color w:val="0033CC"/>
          <w:sz w:val="24"/>
          <w:szCs w:val="24"/>
        </w:rPr>
      </w:pPr>
      <w:r w:rsidRPr="00227A31">
        <w:rPr>
          <w:rFonts w:ascii="Arial" w:hAnsi="Arial" w:cs="Arial"/>
          <w:color w:val="0033CC"/>
          <w:sz w:val="24"/>
          <w:szCs w:val="24"/>
        </w:rPr>
        <w:t>0%-</w:t>
      </w:r>
      <w:r w:rsidR="00DB4717">
        <w:rPr>
          <w:rFonts w:ascii="Arial" w:hAnsi="Arial" w:cs="Arial"/>
          <w:color w:val="0033CC"/>
          <w:sz w:val="24"/>
          <w:szCs w:val="24"/>
        </w:rPr>
        <w:t>75</w:t>
      </w:r>
      <w:r w:rsidRPr="00227A31">
        <w:rPr>
          <w:rFonts w:ascii="Arial" w:hAnsi="Arial" w:cs="Arial"/>
          <w:color w:val="0033CC"/>
          <w:sz w:val="24"/>
          <w:szCs w:val="24"/>
        </w:rPr>
        <w:t xml:space="preserve">% scores </w:t>
      </w:r>
      <w:r w:rsidR="00DB4717">
        <w:rPr>
          <w:rFonts w:ascii="Arial" w:hAnsi="Arial" w:cs="Arial"/>
          <w:color w:val="0033CC"/>
          <w:sz w:val="24"/>
          <w:szCs w:val="24"/>
        </w:rPr>
        <w:t>pass</w:t>
      </w:r>
      <w:r w:rsidR="00FB79E5" w:rsidRPr="00227A31">
        <w:rPr>
          <w:rFonts w:ascii="Arial" w:hAnsi="Arial" w:cs="Arial"/>
          <w:color w:val="0033CC"/>
          <w:sz w:val="24"/>
          <w:szCs w:val="24"/>
        </w:rPr>
        <w:t xml:space="preserve">.  Please note </w:t>
      </w:r>
      <w:r w:rsidR="00B8039F" w:rsidRPr="00227A31">
        <w:rPr>
          <w:rFonts w:ascii="Arial" w:hAnsi="Arial" w:cs="Arial"/>
          <w:color w:val="0033CC"/>
          <w:sz w:val="24"/>
          <w:szCs w:val="24"/>
        </w:rPr>
        <w:t xml:space="preserve">Potential </w:t>
      </w:r>
      <w:r w:rsidR="00DB4717">
        <w:rPr>
          <w:rFonts w:ascii="Arial" w:hAnsi="Arial" w:cs="Arial"/>
          <w:color w:val="0033CC"/>
          <w:sz w:val="24"/>
          <w:szCs w:val="24"/>
        </w:rPr>
        <w:t>Bidders</w:t>
      </w:r>
      <w:r w:rsidR="00FB79E5" w:rsidRPr="00227A31">
        <w:rPr>
          <w:rFonts w:ascii="Arial" w:hAnsi="Arial" w:cs="Arial"/>
          <w:color w:val="0033CC"/>
          <w:sz w:val="24"/>
          <w:szCs w:val="24"/>
        </w:rPr>
        <w:t xml:space="preserve"> who answer</w:t>
      </w:r>
      <w:r w:rsidR="00341D6C" w:rsidRPr="00227A31">
        <w:rPr>
          <w:rFonts w:ascii="Arial" w:hAnsi="Arial" w:cs="Arial"/>
          <w:color w:val="0033CC"/>
          <w:sz w:val="24"/>
          <w:szCs w:val="24"/>
        </w:rPr>
        <w:t xml:space="preserve"> 76%-100% will result in automatically failing the </w:t>
      </w:r>
      <w:r w:rsidR="0055027D">
        <w:rPr>
          <w:rFonts w:ascii="Arial" w:hAnsi="Arial" w:cs="Arial"/>
          <w:color w:val="0033CC"/>
          <w:sz w:val="24"/>
          <w:szCs w:val="24"/>
        </w:rPr>
        <w:t>ITT</w:t>
      </w:r>
      <w:r w:rsidR="00341D6C" w:rsidRPr="00227A31">
        <w:rPr>
          <w:rFonts w:ascii="Arial" w:hAnsi="Arial" w:cs="Arial"/>
          <w:color w:val="0033CC"/>
          <w:sz w:val="24"/>
          <w:szCs w:val="24"/>
        </w:rPr>
        <w:t>.</w:t>
      </w:r>
    </w:p>
    <w:p w:rsidR="00341D6C" w:rsidRPr="00227A31" w:rsidRDefault="00341D6C" w:rsidP="00227A31">
      <w:pPr>
        <w:spacing w:after="0"/>
        <w:rPr>
          <w:rFonts w:ascii="Arial" w:hAnsi="Arial" w:cs="Arial"/>
          <w:sz w:val="24"/>
          <w:szCs w:val="24"/>
        </w:rPr>
      </w:pPr>
      <w:r w:rsidRPr="00227A31">
        <w:rPr>
          <w:rFonts w:ascii="Arial" w:hAnsi="Arial" w:cs="Arial"/>
          <w:sz w:val="24"/>
          <w:szCs w:val="24"/>
        </w:rPr>
        <w:tab/>
        <w:t>10% - 14%</w:t>
      </w:r>
      <w:r w:rsidRPr="00227A31">
        <w:rPr>
          <w:rFonts w:ascii="Arial" w:hAnsi="Arial" w:cs="Arial"/>
          <w:sz w:val="24"/>
          <w:szCs w:val="24"/>
        </w:rPr>
        <w:tab/>
      </w:r>
      <w:r w:rsidRPr="00227A31">
        <w:rPr>
          <w:rFonts w:ascii="Arial" w:hAnsi="Arial" w:cs="Arial"/>
          <w:sz w:val="24"/>
          <w:szCs w:val="24"/>
        </w:rPr>
        <w:tab/>
      </w:r>
      <w:r w:rsidRPr="00227A31">
        <w:rPr>
          <w:rFonts w:ascii="Arial" w:hAnsi="Arial" w:cs="Arial"/>
          <w:sz w:val="24"/>
          <w:szCs w:val="24"/>
        </w:rPr>
        <w:tab/>
      </w:r>
      <w:r w:rsidR="00C264FD" w:rsidRPr="00227A31">
        <w:rPr>
          <w:rFonts w:ascii="Arial" w:hAnsi="Arial" w:cs="Arial"/>
          <w:sz w:val="24"/>
          <w:szCs w:val="24"/>
        </w:rPr>
        <w:fldChar w:fldCharType="begin">
          <w:ffData>
            <w:name w:val=""/>
            <w:enabled/>
            <w:calcOnExit w:val="0"/>
            <w:checkBox>
              <w:sizeAuto/>
              <w:default w:val="0"/>
            </w:checkBox>
          </w:ffData>
        </w:fldChar>
      </w:r>
      <w:r w:rsidRPr="00227A31">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227A31">
        <w:rPr>
          <w:rFonts w:ascii="Arial" w:hAnsi="Arial" w:cs="Arial"/>
          <w:sz w:val="24"/>
          <w:szCs w:val="24"/>
        </w:rPr>
        <w:fldChar w:fldCharType="end"/>
      </w:r>
      <w:r w:rsidRPr="00227A31">
        <w:rPr>
          <w:rFonts w:ascii="Arial" w:hAnsi="Arial" w:cs="Arial"/>
          <w:sz w:val="24"/>
          <w:szCs w:val="24"/>
        </w:rPr>
        <w:tab/>
      </w:r>
      <w:r w:rsidRPr="00227A31">
        <w:rPr>
          <w:rFonts w:ascii="Arial" w:hAnsi="Arial" w:cs="Arial"/>
          <w:color w:val="0033CC"/>
          <w:sz w:val="24"/>
          <w:szCs w:val="24"/>
        </w:rPr>
        <w:t xml:space="preserve">scores </w:t>
      </w:r>
      <w:r w:rsidR="00DB4717">
        <w:rPr>
          <w:rFonts w:ascii="Arial" w:hAnsi="Arial" w:cs="Arial"/>
          <w:color w:val="0033CC"/>
          <w:sz w:val="24"/>
          <w:szCs w:val="24"/>
        </w:rPr>
        <w:t>pass</w:t>
      </w:r>
    </w:p>
    <w:p w:rsidR="00341D6C" w:rsidRPr="00227A31" w:rsidRDefault="00341D6C" w:rsidP="00CF5693">
      <w:pPr>
        <w:spacing w:after="0"/>
        <w:rPr>
          <w:rFonts w:ascii="Arial" w:hAnsi="Arial" w:cs="Arial"/>
          <w:sz w:val="24"/>
          <w:szCs w:val="24"/>
        </w:rPr>
      </w:pPr>
      <w:r w:rsidRPr="00227A31">
        <w:rPr>
          <w:rFonts w:ascii="Arial" w:hAnsi="Arial" w:cs="Arial"/>
          <w:sz w:val="24"/>
          <w:szCs w:val="24"/>
        </w:rPr>
        <w:lastRenderedPageBreak/>
        <w:tab/>
        <w:t>15% - 40%</w:t>
      </w:r>
      <w:r w:rsidRPr="00227A31">
        <w:rPr>
          <w:rFonts w:ascii="Arial" w:hAnsi="Arial" w:cs="Arial"/>
          <w:sz w:val="24"/>
          <w:szCs w:val="24"/>
        </w:rPr>
        <w:tab/>
      </w:r>
      <w:r w:rsidRPr="00227A31">
        <w:rPr>
          <w:rFonts w:ascii="Arial" w:hAnsi="Arial" w:cs="Arial"/>
          <w:sz w:val="24"/>
          <w:szCs w:val="24"/>
        </w:rPr>
        <w:tab/>
      </w:r>
      <w:r w:rsidRPr="00227A31">
        <w:rPr>
          <w:rFonts w:ascii="Arial" w:hAnsi="Arial" w:cs="Arial"/>
          <w:sz w:val="24"/>
          <w:szCs w:val="24"/>
        </w:rPr>
        <w:tab/>
      </w:r>
      <w:r w:rsidR="00C264FD" w:rsidRPr="00227A31">
        <w:rPr>
          <w:rFonts w:ascii="Arial" w:hAnsi="Arial" w:cs="Arial"/>
          <w:sz w:val="24"/>
          <w:szCs w:val="24"/>
        </w:rPr>
        <w:fldChar w:fldCharType="begin">
          <w:ffData>
            <w:name w:val="Check2"/>
            <w:enabled/>
            <w:calcOnExit w:val="0"/>
            <w:checkBox>
              <w:sizeAuto/>
              <w:default w:val="0"/>
            </w:checkBox>
          </w:ffData>
        </w:fldChar>
      </w:r>
      <w:r w:rsidRPr="00227A31">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227A31">
        <w:rPr>
          <w:rFonts w:ascii="Arial" w:hAnsi="Arial" w:cs="Arial"/>
          <w:sz w:val="24"/>
          <w:szCs w:val="24"/>
        </w:rPr>
        <w:fldChar w:fldCharType="end"/>
      </w:r>
      <w:r w:rsidRPr="00227A31">
        <w:rPr>
          <w:rFonts w:ascii="Arial" w:hAnsi="Arial" w:cs="Arial"/>
          <w:sz w:val="24"/>
          <w:szCs w:val="24"/>
        </w:rPr>
        <w:tab/>
      </w:r>
      <w:r w:rsidRPr="00227A31">
        <w:rPr>
          <w:rFonts w:ascii="Arial" w:hAnsi="Arial" w:cs="Arial"/>
          <w:color w:val="0033CC"/>
          <w:sz w:val="24"/>
          <w:szCs w:val="24"/>
        </w:rPr>
        <w:t xml:space="preserve">scores </w:t>
      </w:r>
      <w:r w:rsidR="00DB4717">
        <w:rPr>
          <w:rFonts w:ascii="Arial" w:hAnsi="Arial" w:cs="Arial"/>
          <w:color w:val="0033CC"/>
          <w:sz w:val="24"/>
          <w:szCs w:val="24"/>
        </w:rPr>
        <w:t>pass</w:t>
      </w:r>
    </w:p>
    <w:p w:rsidR="00341D6C" w:rsidRPr="00227A31" w:rsidRDefault="00341D6C" w:rsidP="00CF5693">
      <w:pPr>
        <w:spacing w:after="0"/>
        <w:rPr>
          <w:rFonts w:ascii="Arial" w:hAnsi="Arial" w:cs="Arial"/>
          <w:sz w:val="24"/>
          <w:szCs w:val="24"/>
        </w:rPr>
      </w:pPr>
      <w:r w:rsidRPr="00227A31">
        <w:rPr>
          <w:rFonts w:ascii="Arial" w:hAnsi="Arial" w:cs="Arial"/>
          <w:sz w:val="24"/>
          <w:szCs w:val="24"/>
        </w:rPr>
        <w:tab/>
        <w:t xml:space="preserve">41% - 60% </w:t>
      </w:r>
      <w:r w:rsidRPr="00227A31">
        <w:rPr>
          <w:rFonts w:ascii="Arial" w:hAnsi="Arial" w:cs="Arial"/>
          <w:sz w:val="24"/>
          <w:szCs w:val="24"/>
        </w:rPr>
        <w:tab/>
      </w:r>
      <w:r w:rsidRPr="00227A31">
        <w:rPr>
          <w:rFonts w:ascii="Arial" w:hAnsi="Arial" w:cs="Arial"/>
          <w:sz w:val="24"/>
          <w:szCs w:val="24"/>
        </w:rPr>
        <w:tab/>
      </w:r>
      <w:r w:rsidRPr="00227A31">
        <w:rPr>
          <w:rFonts w:ascii="Arial" w:hAnsi="Arial" w:cs="Arial"/>
          <w:sz w:val="24"/>
          <w:szCs w:val="24"/>
        </w:rPr>
        <w:tab/>
      </w:r>
      <w:r w:rsidR="00C264FD" w:rsidRPr="00227A31">
        <w:rPr>
          <w:rFonts w:ascii="Arial" w:hAnsi="Arial" w:cs="Arial"/>
          <w:sz w:val="24"/>
          <w:szCs w:val="24"/>
        </w:rPr>
        <w:fldChar w:fldCharType="begin">
          <w:ffData>
            <w:name w:val="Check2"/>
            <w:enabled/>
            <w:calcOnExit w:val="0"/>
            <w:checkBox>
              <w:sizeAuto/>
              <w:default w:val="0"/>
            </w:checkBox>
          </w:ffData>
        </w:fldChar>
      </w:r>
      <w:r w:rsidRPr="00227A31">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227A31">
        <w:rPr>
          <w:rFonts w:ascii="Arial" w:hAnsi="Arial" w:cs="Arial"/>
          <w:sz w:val="24"/>
          <w:szCs w:val="24"/>
        </w:rPr>
        <w:fldChar w:fldCharType="end"/>
      </w:r>
      <w:r w:rsidRPr="00227A31">
        <w:rPr>
          <w:rFonts w:ascii="Arial" w:hAnsi="Arial" w:cs="Arial"/>
          <w:sz w:val="24"/>
          <w:szCs w:val="24"/>
        </w:rPr>
        <w:tab/>
      </w:r>
      <w:r w:rsidRPr="00227A31">
        <w:rPr>
          <w:rFonts w:ascii="Arial" w:hAnsi="Arial" w:cs="Arial"/>
          <w:color w:val="0033CC"/>
          <w:sz w:val="24"/>
          <w:szCs w:val="24"/>
        </w:rPr>
        <w:t xml:space="preserve">scores </w:t>
      </w:r>
      <w:r w:rsidR="00DB4717">
        <w:rPr>
          <w:rFonts w:ascii="Arial" w:hAnsi="Arial" w:cs="Arial"/>
          <w:color w:val="0033CC"/>
          <w:sz w:val="24"/>
          <w:szCs w:val="24"/>
        </w:rPr>
        <w:t>pass</w:t>
      </w:r>
    </w:p>
    <w:p w:rsidR="00341D6C" w:rsidRPr="00227A31" w:rsidRDefault="00341D6C" w:rsidP="00CF5693">
      <w:pPr>
        <w:spacing w:after="0"/>
        <w:rPr>
          <w:rFonts w:ascii="Arial" w:hAnsi="Arial" w:cs="Arial"/>
          <w:sz w:val="24"/>
          <w:szCs w:val="24"/>
        </w:rPr>
      </w:pPr>
      <w:r w:rsidRPr="00227A31">
        <w:rPr>
          <w:rFonts w:ascii="Arial" w:hAnsi="Arial" w:cs="Arial"/>
          <w:sz w:val="24"/>
          <w:szCs w:val="24"/>
        </w:rPr>
        <w:t xml:space="preserve"> </w:t>
      </w:r>
      <w:r w:rsidRPr="00227A31">
        <w:rPr>
          <w:rFonts w:ascii="Arial" w:hAnsi="Arial" w:cs="Arial"/>
          <w:sz w:val="24"/>
          <w:szCs w:val="24"/>
        </w:rPr>
        <w:tab/>
        <w:t xml:space="preserve">61% to 75% </w:t>
      </w:r>
      <w:r w:rsidRPr="00227A31">
        <w:rPr>
          <w:rFonts w:ascii="Arial" w:hAnsi="Arial" w:cs="Arial"/>
          <w:sz w:val="24"/>
          <w:szCs w:val="24"/>
        </w:rPr>
        <w:tab/>
      </w:r>
      <w:r w:rsidRPr="00227A31">
        <w:rPr>
          <w:rFonts w:ascii="Arial" w:hAnsi="Arial" w:cs="Arial"/>
          <w:sz w:val="24"/>
          <w:szCs w:val="24"/>
        </w:rPr>
        <w:tab/>
      </w:r>
      <w:r w:rsidRPr="00227A31">
        <w:rPr>
          <w:rFonts w:ascii="Arial" w:hAnsi="Arial" w:cs="Arial"/>
          <w:sz w:val="24"/>
          <w:szCs w:val="24"/>
        </w:rPr>
        <w:tab/>
      </w:r>
      <w:r w:rsidR="00C264FD" w:rsidRPr="00227A31">
        <w:rPr>
          <w:rFonts w:ascii="Arial" w:hAnsi="Arial" w:cs="Arial"/>
          <w:sz w:val="24"/>
          <w:szCs w:val="24"/>
        </w:rPr>
        <w:fldChar w:fldCharType="begin">
          <w:ffData>
            <w:name w:val="Check2"/>
            <w:enabled/>
            <w:calcOnExit w:val="0"/>
            <w:checkBox>
              <w:sizeAuto/>
              <w:default w:val="0"/>
            </w:checkBox>
          </w:ffData>
        </w:fldChar>
      </w:r>
      <w:r w:rsidRPr="00227A31">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227A31">
        <w:rPr>
          <w:rFonts w:ascii="Arial" w:hAnsi="Arial" w:cs="Arial"/>
          <w:sz w:val="24"/>
          <w:szCs w:val="24"/>
        </w:rPr>
        <w:fldChar w:fldCharType="end"/>
      </w:r>
      <w:r w:rsidRPr="00227A31">
        <w:rPr>
          <w:rFonts w:ascii="Arial" w:hAnsi="Arial" w:cs="Arial"/>
          <w:sz w:val="24"/>
          <w:szCs w:val="24"/>
        </w:rPr>
        <w:tab/>
      </w:r>
      <w:r w:rsidRPr="00227A31">
        <w:rPr>
          <w:rFonts w:ascii="Arial" w:hAnsi="Arial" w:cs="Arial"/>
          <w:color w:val="0033CC"/>
          <w:sz w:val="24"/>
          <w:szCs w:val="24"/>
        </w:rPr>
        <w:t xml:space="preserve">scores </w:t>
      </w:r>
      <w:r w:rsidR="00DB4717">
        <w:rPr>
          <w:rFonts w:ascii="Arial" w:hAnsi="Arial" w:cs="Arial"/>
          <w:color w:val="0033CC"/>
          <w:sz w:val="24"/>
          <w:szCs w:val="24"/>
        </w:rPr>
        <w:t>pass</w:t>
      </w:r>
    </w:p>
    <w:p w:rsidR="00341D6C" w:rsidRDefault="00341D6C" w:rsidP="00CF5693">
      <w:pPr>
        <w:spacing w:after="0"/>
        <w:rPr>
          <w:rFonts w:ascii="Arial" w:hAnsi="Arial" w:cs="Arial"/>
          <w:color w:val="FF0000"/>
          <w:sz w:val="24"/>
          <w:szCs w:val="24"/>
        </w:rPr>
      </w:pPr>
      <w:r w:rsidRPr="00227A31">
        <w:rPr>
          <w:rFonts w:ascii="Arial" w:hAnsi="Arial" w:cs="Arial"/>
          <w:sz w:val="24"/>
          <w:szCs w:val="24"/>
        </w:rPr>
        <w:tab/>
        <w:t>76%-100%</w:t>
      </w:r>
      <w:r w:rsidRPr="00227A31">
        <w:rPr>
          <w:rFonts w:ascii="Arial" w:hAnsi="Arial" w:cs="Arial"/>
          <w:sz w:val="24"/>
          <w:szCs w:val="24"/>
        </w:rPr>
        <w:tab/>
      </w:r>
      <w:r w:rsidRPr="00593F22">
        <w:rPr>
          <w:rFonts w:ascii="Arial" w:hAnsi="Arial" w:cs="Arial"/>
          <w:color w:val="FF0000"/>
          <w:sz w:val="24"/>
          <w:szCs w:val="24"/>
        </w:rPr>
        <w:tab/>
      </w:r>
      <w:r>
        <w:rPr>
          <w:rFonts w:ascii="Arial" w:hAnsi="Arial" w:cs="Arial"/>
          <w:color w:val="FF0000"/>
          <w:sz w:val="24"/>
          <w:szCs w:val="24"/>
        </w:rPr>
        <w:tab/>
      </w:r>
      <w:r w:rsidR="00C264FD" w:rsidRPr="00227A31">
        <w:rPr>
          <w:rFonts w:ascii="Arial" w:hAnsi="Arial" w:cs="Arial"/>
          <w:sz w:val="24"/>
          <w:szCs w:val="24"/>
        </w:rPr>
        <w:fldChar w:fldCharType="begin">
          <w:ffData>
            <w:name w:val=""/>
            <w:enabled/>
            <w:calcOnExit w:val="0"/>
            <w:checkBox>
              <w:sizeAuto/>
              <w:default w:val="0"/>
            </w:checkBox>
          </w:ffData>
        </w:fldChar>
      </w:r>
      <w:r w:rsidRPr="00227A31">
        <w:rPr>
          <w:rFonts w:ascii="Arial" w:hAnsi="Arial" w:cs="Arial"/>
          <w:sz w:val="24"/>
          <w:szCs w:val="24"/>
        </w:rPr>
        <w:instrText xml:space="preserve"> FORMCHECKBOX </w:instrText>
      </w:r>
      <w:r w:rsidR="00DB79AA">
        <w:rPr>
          <w:rFonts w:ascii="Arial" w:hAnsi="Arial" w:cs="Arial"/>
          <w:sz w:val="24"/>
          <w:szCs w:val="24"/>
        </w:rPr>
      </w:r>
      <w:r w:rsidR="00DB79AA">
        <w:rPr>
          <w:rFonts w:ascii="Arial" w:hAnsi="Arial" w:cs="Arial"/>
          <w:sz w:val="24"/>
          <w:szCs w:val="24"/>
        </w:rPr>
        <w:fldChar w:fldCharType="separate"/>
      </w:r>
      <w:r w:rsidR="00C264FD" w:rsidRPr="00227A31">
        <w:rPr>
          <w:rFonts w:ascii="Arial" w:hAnsi="Arial" w:cs="Arial"/>
          <w:sz w:val="24"/>
          <w:szCs w:val="24"/>
        </w:rPr>
        <w:fldChar w:fldCharType="end"/>
      </w:r>
      <w:r>
        <w:rPr>
          <w:rFonts w:ascii="Arial" w:hAnsi="Arial" w:cs="Arial"/>
          <w:color w:val="FF0000"/>
          <w:sz w:val="24"/>
          <w:szCs w:val="24"/>
        </w:rPr>
        <w:tab/>
      </w:r>
      <w:r w:rsidRPr="00227A31">
        <w:rPr>
          <w:rFonts w:ascii="Arial" w:hAnsi="Arial" w:cs="Arial"/>
          <w:color w:val="0033CC"/>
          <w:sz w:val="24"/>
          <w:szCs w:val="24"/>
        </w:rPr>
        <w:t xml:space="preserve">scores </w:t>
      </w:r>
      <w:r w:rsidR="00227A31">
        <w:rPr>
          <w:rFonts w:ascii="Arial" w:hAnsi="Arial" w:cs="Arial"/>
          <w:color w:val="0033CC"/>
          <w:sz w:val="24"/>
          <w:szCs w:val="24"/>
        </w:rPr>
        <w:t>fail</w:t>
      </w:r>
    </w:p>
    <w:p w:rsidR="00311D90" w:rsidRDefault="00311D90" w:rsidP="00CF5693">
      <w:pPr>
        <w:spacing w:after="0"/>
        <w:rPr>
          <w:rFonts w:ascii="Arial" w:hAnsi="Arial" w:cs="Arial"/>
          <w:color w:val="FF0000"/>
          <w:sz w:val="24"/>
          <w:szCs w:val="24"/>
        </w:rPr>
      </w:pPr>
    </w:p>
    <w:p w:rsidR="00341D6C" w:rsidRPr="006E0FDE" w:rsidRDefault="00341D6C" w:rsidP="00CF5693">
      <w:pPr>
        <w:spacing w:after="0"/>
        <w:rPr>
          <w:rFonts w:ascii="Arial" w:hAnsi="Arial" w:cs="Arial"/>
          <w:color w:val="FF0000"/>
          <w:sz w:val="24"/>
          <w:szCs w:val="24"/>
        </w:rPr>
      </w:pPr>
    </w:p>
    <w:p w:rsidR="00341D6C" w:rsidRPr="00227A31" w:rsidRDefault="00341D6C" w:rsidP="008726B8">
      <w:pPr>
        <w:rPr>
          <w:rFonts w:ascii="Arial" w:hAnsi="Arial" w:cs="Arial"/>
          <w:b/>
          <w:sz w:val="24"/>
          <w:szCs w:val="24"/>
        </w:rPr>
      </w:pPr>
      <w:r w:rsidRPr="00227A31">
        <w:rPr>
          <w:rFonts w:ascii="Arial" w:hAnsi="Arial" w:cs="Arial"/>
          <w:b/>
          <w:sz w:val="24"/>
          <w:szCs w:val="24"/>
        </w:rPr>
        <w:t xml:space="preserve">3. </w:t>
      </w:r>
      <w:r w:rsidR="00C34E5B" w:rsidRPr="00227A31">
        <w:rPr>
          <w:rFonts w:ascii="Arial" w:hAnsi="Arial" w:cs="Arial"/>
          <w:b/>
          <w:sz w:val="24"/>
          <w:szCs w:val="24"/>
        </w:rPr>
        <w:t xml:space="preserve">EXPERIENCE AND </w:t>
      </w:r>
      <w:r w:rsidRPr="00227A31">
        <w:rPr>
          <w:rFonts w:ascii="Arial" w:hAnsi="Arial" w:cs="Arial"/>
          <w:b/>
          <w:sz w:val="24"/>
          <w:szCs w:val="24"/>
        </w:rPr>
        <w:t>RECENT RELEVANT CONTRACTS</w:t>
      </w:r>
    </w:p>
    <w:p w:rsidR="00341D6C" w:rsidRPr="00227A31" w:rsidRDefault="00341D6C" w:rsidP="000A5B46">
      <w:pPr>
        <w:spacing w:before="240"/>
        <w:ind w:left="770" w:hanging="770"/>
        <w:rPr>
          <w:rFonts w:ascii="Arial" w:hAnsi="Arial" w:cs="Arial"/>
          <w:sz w:val="24"/>
          <w:szCs w:val="24"/>
        </w:rPr>
      </w:pPr>
      <w:r w:rsidRPr="00227A31">
        <w:rPr>
          <w:rFonts w:ascii="Arial" w:hAnsi="Arial" w:cs="Arial"/>
          <w:sz w:val="24"/>
          <w:szCs w:val="24"/>
        </w:rPr>
        <w:t>3.1</w:t>
      </w:r>
      <w:r w:rsidRPr="00227A31">
        <w:rPr>
          <w:rFonts w:ascii="Arial" w:hAnsi="Arial" w:cs="Arial"/>
          <w:sz w:val="24"/>
          <w:szCs w:val="24"/>
        </w:rPr>
        <w:tab/>
        <w:t xml:space="preserve">Please provide details of </w:t>
      </w:r>
      <w:r w:rsidR="00C34E5B" w:rsidRPr="00227A31">
        <w:rPr>
          <w:rFonts w:ascii="Arial" w:hAnsi="Arial" w:cs="Arial"/>
          <w:sz w:val="24"/>
          <w:szCs w:val="24"/>
        </w:rPr>
        <w:t xml:space="preserve">up to </w:t>
      </w:r>
      <w:r w:rsidRPr="00227A31">
        <w:rPr>
          <w:rFonts w:ascii="Arial" w:hAnsi="Arial" w:cs="Arial"/>
          <w:sz w:val="24"/>
          <w:szCs w:val="24"/>
        </w:rPr>
        <w:t>three contracts that y</w:t>
      </w:r>
      <w:r w:rsidR="00060E8E" w:rsidRPr="00227A31">
        <w:rPr>
          <w:rFonts w:ascii="Arial" w:hAnsi="Arial" w:cs="Arial"/>
          <w:sz w:val="24"/>
          <w:szCs w:val="24"/>
        </w:rPr>
        <w:t xml:space="preserve">our organisation has held that </w:t>
      </w:r>
      <w:r w:rsidRPr="00227A31">
        <w:rPr>
          <w:rFonts w:ascii="Arial" w:hAnsi="Arial" w:cs="Arial"/>
          <w:sz w:val="24"/>
          <w:szCs w:val="24"/>
        </w:rPr>
        <w:t xml:space="preserve">are relevant to the </w:t>
      </w:r>
      <w:r w:rsidR="00E85E55">
        <w:rPr>
          <w:rFonts w:ascii="Arial" w:hAnsi="Arial" w:cs="Arial"/>
          <w:sz w:val="24"/>
          <w:szCs w:val="24"/>
        </w:rPr>
        <w:t>End User</w:t>
      </w:r>
      <w:r w:rsidRPr="00227A31">
        <w:rPr>
          <w:rFonts w:ascii="Arial" w:hAnsi="Arial" w:cs="Arial"/>
          <w:sz w:val="24"/>
          <w:szCs w:val="24"/>
        </w:rPr>
        <w:t>'s requirements stated in the advertisement.</w:t>
      </w:r>
      <w:r w:rsidR="00C34E5B" w:rsidRPr="00227A31">
        <w:rPr>
          <w:rFonts w:ascii="Arial" w:hAnsi="Arial" w:cs="Arial"/>
          <w:sz w:val="24"/>
          <w:szCs w:val="24"/>
        </w:rPr>
        <w:t xml:space="preserve"> Contracts should have been performed during the past three years.</w:t>
      </w:r>
      <w:r w:rsidRPr="00227A31">
        <w:rPr>
          <w:rFonts w:ascii="Arial" w:hAnsi="Arial" w:cs="Arial"/>
          <w:sz w:val="24"/>
          <w:szCs w:val="24"/>
        </w:rPr>
        <w:t xml:space="preserve"> Please include Customer organisation, Customer contact name and phone</w:t>
      </w:r>
      <w:r w:rsidR="00C84FAE" w:rsidRPr="00227A31">
        <w:rPr>
          <w:rFonts w:ascii="Arial" w:hAnsi="Arial" w:cs="Arial"/>
          <w:sz w:val="24"/>
          <w:szCs w:val="24"/>
        </w:rPr>
        <w:t xml:space="preserve"> </w:t>
      </w:r>
      <w:r w:rsidRPr="00227A31">
        <w:rPr>
          <w:rFonts w:ascii="Arial" w:hAnsi="Arial" w:cs="Arial"/>
          <w:sz w:val="24"/>
          <w:szCs w:val="24"/>
        </w:rPr>
        <w:t>number, Contract award, start and end date, total value, names of any subcontractors/consortium members utilised and a comprehensive description of the contracts and how thes</w:t>
      </w:r>
      <w:r w:rsidR="00256DDC" w:rsidRPr="00227A31">
        <w:rPr>
          <w:rFonts w:ascii="Arial" w:hAnsi="Arial" w:cs="Arial"/>
          <w:sz w:val="24"/>
          <w:szCs w:val="24"/>
        </w:rPr>
        <w:t xml:space="preserve">e examples are relevant to the </w:t>
      </w:r>
      <w:r w:rsidR="00E85E55">
        <w:rPr>
          <w:rFonts w:ascii="Arial" w:hAnsi="Arial" w:cs="Arial"/>
          <w:sz w:val="24"/>
          <w:szCs w:val="24"/>
        </w:rPr>
        <w:t>End User</w:t>
      </w:r>
      <w:r w:rsidRPr="00227A31">
        <w:rPr>
          <w:rFonts w:ascii="Arial" w:hAnsi="Arial" w:cs="Arial"/>
          <w:sz w:val="24"/>
          <w:szCs w:val="24"/>
        </w:rPr>
        <w:t xml:space="preserve">'s requirements. </w:t>
      </w:r>
    </w:p>
    <w:p w:rsidR="00341D6C" w:rsidRDefault="00B8039F" w:rsidP="00DB4717">
      <w:pPr>
        <w:spacing w:before="240"/>
        <w:ind w:left="720"/>
        <w:rPr>
          <w:rFonts w:ascii="Arial" w:hAnsi="Arial" w:cs="Arial"/>
          <w:color w:val="0033CC"/>
          <w:sz w:val="24"/>
          <w:szCs w:val="24"/>
        </w:rPr>
      </w:pPr>
      <w:r w:rsidRPr="00227A31">
        <w:rPr>
          <w:rFonts w:ascii="Arial" w:hAnsi="Arial" w:cs="Arial"/>
          <w:color w:val="0033CC"/>
          <w:sz w:val="24"/>
          <w:szCs w:val="24"/>
        </w:rPr>
        <w:t xml:space="preserve">Potential </w:t>
      </w:r>
      <w:r w:rsidR="00E85E55">
        <w:rPr>
          <w:rFonts w:ascii="Arial" w:hAnsi="Arial" w:cs="Arial"/>
          <w:color w:val="0033CC"/>
          <w:sz w:val="24"/>
          <w:szCs w:val="24"/>
        </w:rPr>
        <w:t>Bidder</w:t>
      </w:r>
      <w:r w:rsidR="00341D6C" w:rsidRPr="00227A31">
        <w:rPr>
          <w:rFonts w:ascii="Arial" w:hAnsi="Arial" w:cs="Arial"/>
          <w:color w:val="0033CC"/>
          <w:sz w:val="24"/>
          <w:szCs w:val="24"/>
        </w:rPr>
        <w:t>s w</w:t>
      </w:r>
      <w:r w:rsidR="00DB4717">
        <w:rPr>
          <w:rFonts w:ascii="Arial" w:hAnsi="Arial" w:cs="Arial"/>
          <w:color w:val="0033CC"/>
          <w:sz w:val="24"/>
          <w:szCs w:val="24"/>
        </w:rPr>
        <w:t xml:space="preserve">ho provide less than two contracts will automatically fail the </w:t>
      </w:r>
      <w:r w:rsidR="0055027D">
        <w:rPr>
          <w:rFonts w:ascii="Arial" w:hAnsi="Arial" w:cs="Arial"/>
          <w:color w:val="0033CC"/>
          <w:sz w:val="24"/>
          <w:szCs w:val="24"/>
        </w:rPr>
        <w:t>ITT</w:t>
      </w:r>
      <w:r w:rsidR="00DB4717">
        <w:rPr>
          <w:rFonts w:ascii="Arial" w:hAnsi="Arial" w:cs="Arial"/>
          <w:color w:val="0033CC"/>
          <w:sz w:val="24"/>
          <w:szCs w:val="24"/>
        </w:rPr>
        <w:t>.</w:t>
      </w:r>
    </w:p>
    <w:tbl>
      <w:tblPr>
        <w:tblStyle w:val="TableGrid"/>
        <w:tblW w:w="0" w:type="auto"/>
        <w:tblLook w:val="04A0" w:firstRow="1" w:lastRow="0" w:firstColumn="1" w:lastColumn="0" w:noHBand="0" w:noVBand="1"/>
      </w:tblPr>
      <w:tblGrid>
        <w:gridCol w:w="1696"/>
        <w:gridCol w:w="2694"/>
        <w:gridCol w:w="1984"/>
        <w:gridCol w:w="1418"/>
        <w:gridCol w:w="1224"/>
      </w:tblGrid>
      <w:tr w:rsidR="00DB4717" w:rsidTr="00DB4717">
        <w:tc>
          <w:tcPr>
            <w:tcW w:w="1696" w:type="dxa"/>
          </w:tcPr>
          <w:p w:rsidR="00DB4717" w:rsidRDefault="00DB4717" w:rsidP="00AA41C7">
            <w:pPr>
              <w:spacing w:before="240"/>
              <w:rPr>
                <w:rFonts w:ascii="Arial" w:hAnsi="Arial" w:cs="Arial"/>
                <w:sz w:val="24"/>
                <w:szCs w:val="24"/>
              </w:rPr>
            </w:pPr>
            <w:r>
              <w:rPr>
                <w:rFonts w:ascii="Arial" w:hAnsi="Arial" w:cs="Arial"/>
                <w:sz w:val="24"/>
                <w:szCs w:val="24"/>
              </w:rPr>
              <w:t>Customer Organisation</w:t>
            </w:r>
          </w:p>
        </w:tc>
        <w:tc>
          <w:tcPr>
            <w:tcW w:w="2694" w:type="dxa"/>
          </w:tcPr>
          <w:p w:rsidR="00DB4717" w:rsidRDefault="00DB4717" w:rsidP="00AA41C7">
            <w:pPr>
              <w:spacing w:before="240"/>
              <w:rPr>
                <w:rFonts w:ascii="Arial" w:hAnsi="Arial" w:cs="Arial"/>
                <w:sz w:val="24"/>
                <w:szCs w:val="24"/>
              </w:rPr>
            </w:pPr>
            <w:r>
              <w:rPr>
                <w:rFonts w:ascii="Arial" w:hAnsi="Arial" w:cs="Arial"/>
                <w:sz w:val="24"/>
                <w:szCs w:val="24"/>
              </w:rPr>
              <w:t>Description of Project</w:t>
            </w:r>
          </w:p>
        </w:tc>
        <w:tc>
          <w:tcPr>
            <w:tcW w:w="1984" w:type="dxa"/>
          </w:tcPr>
          <w:p w:rsidR="00DB4717" w:rsidRDefault="00DB4717" w:rsidP="00AA41C7">
            <w:pPr>
              <w:spacing w:before="240"/>
              <w:rPr>
                <w:rFonts w:ascii="Arial" w:hAnsi="Arial" w:cs="Arial"/>
                <w:sz w:val="24"/>
                <w:szCs w:val="24"/>
              </w:rPr>
            </w:pPr>
            <w:r>
              <w:rPr>
                <w:rFonts w:ascii="Arial" w:hAnsi="Arial" w:cs="Arial"/>
                <w:sz w:val="24"/>
                <w:szCs w:val="24"/>
              </w:rPr>
              <w:t>Customer Contact Name and Phone No.</w:t>
            </w:r>
          </w:p>
        </w:tc>
        <w:tc>
          <w:tcPr>
            <w:tcW w:w="1418" w:type="dxa"/>
          </w:tcPr>
          <w:p w:rsidR="00DB4717" w:rsidRDefault="00DB4717" w:rsidP="00AA41C7">
            <w:pPr>
              <w:spacing w:before="240"/>
              <w:rPr>
                <w:rFonts w:ascii="Arial" w:hAnsi="Arial" w:cs="Arial"/>
                <w:sz w:val="24"/>
                <w:szCs w:val="24"/>
              </w:rPr>
            </w:pPr>
            <w:r>
              <w:rPr>
                <w:rFonts w:ascii="Arial" w:hAnsi="Arial" w:cs="Arial"/>
                <w:sz w:val="24"/>
                <w:szCs w:val="24"/>
              </w:rPr>
              <w:t>Contract Dates</w:t>
            </w:r>
          </w:p>
        </w:tc>
        <w:tc>
          <w:tcPr>
            <w:tcW w:w="1224" w:type="dxa"/>
          </w:tcPr>
          <w:p w:rsidR="00DB4717" w:rsidRDefault="00DB4717" w:rsidP="00AA41C7">
            <w:pPr>
              <w:spacing w:before="240"/>
              <w:rPr>
                <w:rFonts w:ascii="Arial" w:hAnsi="Arial" w:cs="Arial"/>
                <w:sz w:val="24"/>
                <w:szCs w:val="24"/>
              </w:rPr>
            </w:pPr>
            <w:r>
              <w:rPr>
                <w:rFonts w:ascii="Arial" w:hAnsi="Arial" w:cs="Arial"/>
                <w:sz w:val="24"/>
                <w:szCs w:val="24"/>
              </w:rPr>
              <w:t>Contract Value</w:t>
            </w:r>
          </w:p>
        </w:tc>
      </w:tr>
      <w:tr w:rsidR="00DB4717" w:rsidTr="00DB4717">
        <w:tc>
          <w:tcPr>
            <w:tcW w:w="1696" w:type="dxa"/>
          </w:tcPr>
          <w:p w:rsidR="00DB4717" w:rsidRDefault="00DB4717" w:rsidP="00AA41C7">
            <w:pPr>
              <w:spacing w:before="240"/>
              <w:rPr>
                <w:rFonts w:ascii="Arial" w:hAnsi="Arial" w:cs="Arial"/>
                <w:sz w:val="24"/>
                <w:szCs w:val="24"/>
              </w:rPr>
            </w:pPr>
          </w:p>
        </w:tc>
        <w:tc>
          <w:tcPr>
            <w:tcW w:w="2694" w:type="dxa"/>
          </w:tcPr>
          <w:p w:rsidR="00DB4717" w:rsidRDefault="00DB4717" w:rsidP="00AA41C7">
            <w:pPr>
              <w:spacing w:before="240"/>
              <w:rPr>
                <w:rFonts w:ascii="Arial" w:hAnsi="Arial" w:cs="Arial"/>
                <w:sz w:val="24"/>
                <w:szCs w:val="24"/>
              </w:rPr>
            </w:pPr>
          </w:p>
        </w:tc>
        <w:tc>
          <w:tcPr>
            <w:tcW w:w="1984" w:type="dxa"/>
          </w:tcPr>
          <w:p w:rsidR="00DB4717" w:rsidRDefault="00DB4717" w:rsidP="00AA41C7">
            <w:pPr>
              <w:spacing w:before="240"/>
              <w:rPr>
                <w:rFonts w:ascii="Arial" w:hAnsi="Arial" w:cs="Arial"/>
                <w:sz w:val="24"/>
                <w:szCs w:val="24"/>
              </w:rPr>
            </w:pPr>
          </w:p>
        </w:tc>
        <w:tc>
          <w:tcPr>
            <w:tcW w:w="1418" w:type="dxa"/>
          </w:tcPr>
          <w:p w:rsidR="00DB4717" w:rsidRDefault="00DB4717" w:rsidP="00AA41C7">
            <w:pPr>
              <w:spacing w:before="240"/>
              <w:rPr>
                <w:rFonts w:ascii="Arial" w:hAnsi="Arial" w:cs="Arial"/>
                <w:sz w:val="24"/>
                <w:szCs w:val="24"/>
              </w:rPr>
            </w:pPr>
          </w:p>
        </w:tc>
        <w:tc>
          <w:tcPr>
            <w:tcW w:w="1224" w:type="dxa"/>
          </w:tcPr>
          <w:p w:rsidR="00DB4717" w:rsidRDefault="00DB4717" w:rsidP="00AA41C7">
            <w:pPr>
              <w:spacing w:before="240"/>
              <w:rPr>
                <w:rFonts w:ascii="Arial" w:hAnsi="Arial" w:cs="Arial"/>
                <w:sz w:val="24"/>
                <w:szCs w:val="24"/>
              </w:rPr>
            </w:pPr>
          </w:p>
        </w:tc>
      </w:tr>
      <w:tr w:rsidR="00DB4717" w:rsidTr="00DB4717">
        <w:tc>
          <w:tcPr>
            <w:tcW w:w="1696" w:type="dxa"/>
          </w:tcPr>
          <w:p w:rsidR="00DB4717" w:rsidRDefault="00DB4717" w:rsidP="00AA41C7">
            <w:pPr>
              <w:spacing w:before="240"/>
              <w:rPr>
                <w:rFonts w:ascii="Arial" w:hAnsi="Arial" w:cs="Arial"/>
                <w:sz w:val="24"/>
                <w:szCs w:val="24"/>
              </w:rPr>
            </w:pPr>
          </w:p>
        </w:tc>
        <w:tc>
          <w:tcPr>
            <w:tcW w:w="2694" w:type="dxa"/>
          </w:tcPr>
          <w:p w:rsidR="00DB4717" w:rsidRDefault="00DB4717" w:rsidP="00AA41C7">
            <w:pPr>
              <w:spacing w:before="240"/>
              <w:rPr>
                <w:rFonts w:ascii="Arial" w:hAnsi="Arial" w:cs="Arial"/>
                <w:sz w:val="24"/>
                <w:szCs w:val="24"/>
              </w:rPr>
            </w:pPr>
          </w:p>
        </w:tc>
        <w:tc>
          <w:tcPr>
            <w:tcW w:w="1984" w:type="dxa"/>
          </w:tcPr>
          <w:p w:rsidR="00DB4717" w:rsidRDefault="00DB4717" w:rsidP="00AA41C7">
            <w:pPr>
              <w:spacing w:before="240"/>
              <w:rPr>
                <w:rFonts w:ascii="Arial" w:hAnsi="Arial" w:cs="Arial"/>
                <w:sz w:val="24"/>
                <w:szCs w:val="24"/>
              </w:rPr>
            </w:pPr>
          </w:p>
        </w:tc>
        <w:tc>
          <w:tcPr>
            <w:tcW w:w="1418" w:type="dxa"/>
          </w:tcPr>
          <w:p w:rsidR="00DB4717" w:rsidRDefault="00DB4717" w:rsidP="00AA41C7">
            <w:pPr>
              <w:spacing w:before="240"/>
              <w:rPr>
                <w:rFonts w:ascii="Arial" w:hAnsi="Arial" w:cs="Arial"/>
                <w:sz w:val="24"/>
                <w:szCs w:val="24"/>
              </w:rPr>
            </w:pPr>
          </w:p>
        </w:tc>
        <w:tc>
          <w:tcPr>
            <w:tcW w:w="1224" w:type="dxa"/>
          </w:tcPr>
          <w:p w:rsidR="00DB4717" w:rsidRDefault="00DB4717" w:rsidP="00AA41C7">
            <w:pPr>
              <w:spacing w:before="240"/>
              <w:rPr>
                <w:rFonts w:ascii="Arial" w:hAnsi="Arial" w:cs="Arial"/>
                <w:sz w:val="24"/>
                <w:szCs w:val="24"/>
              </w:rPr>
            </w:pPr>
          </w:p>
        </w:tc>
      </w:tr>
      <w:tr w:rsidR="00DB4717" w:rsidTr="00DB4717">
        <w:tc>
          <w:tcPr>
            <w:tcW w:w="1696" w:type="dxa"/>
          </w:tcPr>
          <w:p w:rsidR="00DB4717" w:rsidRDefault="00DB4717" w:rsidP="00AA41C7">
            <w:pPr>
              <w:spacing w:before="240"/>
              <w:rPr>
                <w:rFonts w:ascii="Arial" w:hAnsi="Arial" w:cs="Arial"/>
                <w:sz w:val="24"/>
                <w:szCs w:val="24"/>
              </w:rPr>
            </w:pPr>
          </w:p>
        </w:tc>
        <w:tc>
          <w:tcPr>
            <w:tcW w:w="2694" w:type="dxa"/>
          </w:tcPr>
          <w:p w:rsidR="00DB4717" w:rsidRDefault="00DB4717" w:rsidP="00AA41C7">
            <w:pPr>
              <w:spacing w:before="240"/>
              <w:rPr>
                <w:rFonts w:ascii="Arial" w:hAnsi="Arial" w:cs="Arial"/>
                <w:sz w:val="24"/>
                <w:szCs w:val="24"/>
              </w:rPr>
            </w:pPr>
          </w:p>
        </w:tc>
        <w:tc>
          <w:tcPr>
            <w:tcW w:w="1984" w:type="dxa"/>
          </w:tcPr>
          <w:p w:rsidR="00DB4717" w:rsidRDefault="00DB4717" w:rsidP="00AA41C7">
            <w:pPr>
              <w:spacing w:before="240"/>
              <w:rPr>
                <w:rFonts w:ascii="Arial" w:hAnsi="Arial" w:cs="Arial"/>
                <w:sz w:val="24"/>
                <w:szCs w:val="24"/>
              </w:rPr>
            </w:pPr>
          </w:p>
        </w:tc>
        <w:tc>
          <w:tcPr>
            <w:tcW w:w="1418" w:type="dxa"/>
          </w:tcPr>
          <w:p w:rsidR="00DB4717" w:rsidRDefault="00DB4717" w:rsidP="00AA41C7">
            <w:pPr>
              <w:spacing w:before="240"/>
              <w:rPr>
                <w:rFonts w:ascii="Arial" w:hAnsi="Arial" w:cs="Arial"/>
                <w:sz w:val="24"/>
                <w:szCs w:val="24"/>
              </w:rPr>
            </w:pPr>
          </w:p>
        </w:tc>
        <w:tc>
          <w:tcPr>
            <w:tcW w:w="1224" w:type="dxa"/>
          </w:tcPr>
          <w:p w:rsidR="00DB4717" w:rsidRDefault="00DB4717" w:rsidP="00AA41C7">
            <w:pPr>
              <w:spacing w:before="240"/>
              <w:rPr>
                <w:rFonts w:ascii="Arial" w:hAnsi="Arial" w:cs="Arial"/>
                <w:sz w:val="24"/>
                <w:szCs w:val="24"/>
              </w:rPr>
            </w:pPr>
          </w:p>
        </w:tc>
      </w:tr>
    </w:tbl>
    <w:p w:rsidR="00770AE2" w:rsidRDefault="00770AE2" w:rsidP="00770AE2">
      <w:pPr>
        <w:spacing w:before="240"/>
        <w:rPr>
          <w:rFonts w:ascii="Arial" w:hAnsi="Arial" w:cs="Arial"/>
          <w:b/>
          <w:sz w:val="24"/>
          <w:szCs w:val="24"/>
        </w:rPr>
      </w:pPr>
      <w:r w:rsidRPr="00227A31">
        <w:rPr>
          <w:rFonts w:ascii="Arial" w:hAnsi="Arial" w:cs="Arial"/>
          <w:sz w:val="24"/>
          <w:szCs w:val="24"/>
        </w:rPr>
        <w:t>3.2</w:t>
      </w:r>
      <w:r w:rsidRPr="00227A31">
        <w:rPr>
          <w:rFonts w:ascii="Arial" w:hAnsi="Arial" w:cs="Arial"/>
          <w:sz w:val="24"/>
          <w:szCs w:val="24"/>
        </w:rPr>
        <w:tab/>
        <w:t xml:space="preserve">Has your organisation had any contracts terminated for poor performance in </w:t>
      </w:r>
      <w:r w:rsidRPr="00227A31">
        <w:rPr>
          <w:rFonts w:ascii="Arial" w:hAnsi="Arial" w:cs="Arial"/>
          <w:sz w:val="24"/>
          <w:szCs w:val="24"/>
        </w:rPr>
        <w:tab/>
        <w:t xml:space="preserve">the last three years, or any contracts where damages have been claimed and </w:t>
      </w:r>
      <w:r w:rsidRPr="00227A31">
        <w:rPr>
          <w:rFonts w:ascii="Arial" w:hAnsi="Arial" w:cs="Arial"/>
          <w:sz w:val="24"/>
          <w:szCs w:val="24"/>
        </w:rPr>
        <w:tab/>
        <w:t xml:space="preserve">awarded by another contracting party? </w:t>
      </w:r>
      <w:r>
        <w:rPr>
          <w:rFonts w:ascii="Arial" w:hAnsi="Arial" w:cs="Arial"/>
          <w:sz w:val="24"/>
          <w:szCs w:val="24"/>
        </w:rPr>
        <w:tab/>
      </w:r>
      <w:r>
        <w:rPr>
          <w:rFonts w:ascii="Arial" w:hAnsi="Arial" w:cs="Arial"/>
          <w:sz w:val="24"/>
          <w:szCs w:val="24"/>
        </w:rPr>
        <w:tab/>
      </w:r>
      <w:r w:rsidRPr="00227A31">
        <w:rPr>
          <w:rFonts w:ascii="Arial" w:hAnsi="Arial" w:cs="Arial"/>
          <w:b/>
          <w:sz w:val="24"/>
          <w:szCs w:val="24"/>
        </w:rPr>
        <w:t>Yes/N</w:t>
      </w:r>
      <w:r>
        <w:rPr>
          <w:rFonts w:ascii="Arial" w:hAnsi="Arial" w:cs="Arial"/>
          <w:b/>
          <w:sz w:val="24"/>
          <w:szCs w:val="24"/>
        </w:rPr>
        <w:t>o</w:t>
      </w:r>
    </w:p>
    <w:p w:rsidR="00DB4717" w:rsidRPr="00227A31" w:rsidRDefault="00770AE2" w:rsidP="00770AE2">
      <w:pPr>
        <w:spacing w:before="240"/>
        <w:rPr>
          <w:rFonts w:ascii="Arial" w:hAnsi="Arial" w:cs="Arial"/>
          <w:sz w:val="24"/>
          <w:szCs w:val="24"/>
        </w:rPr>
      </w:pPr>
      <w:r w:rsidRPr="00227A31">
        <w:rPr>
          <w:rFonts w:ascii="Arial" w:hAnsi="Arial" w:cs="Arial"/>
          <w:color w:val="0033CC"/>
          <w:sz w:val="24"/>
          <w:szCs w:val="24"/>
        </w:rPr>
        <w:t xml:space="preserve">Potential </w:t>
      </w:r>
      <w:r>
        <w:rPr>
          <w:rFonts w:ascii="Arial" w:hAnsi="Arial" w:cs="Arial"/>
          <w:color w:val="0033CC"/>
          <w:sz w:val="24"/>
          <w:szCs w:val="24"/>
        </w:rPr>
        <w:t xml:space="preserve">Bidders who answer </w:t>
      </w:r>
      <w:proofErr w:type="gramStart"/>
      <w:r>
        <w:rPr>
          <w:rFonts w:ascii="Arial" w:hAnsi="Arial" w:cs="Arial"/>
          <w:color w:val="0033CC"/>
          <w:sz w:val="24"/>
          <w:szCs w:val="24"/>
        </w:rPr>
        <w:t>Yes</w:t>
      </w:r>
      <w:proofErr w:type="gramEnd"/>
      <w:r w:rsidRPr="00227A31">
        <w:rPr>
          <w:rFonts w:ascii="Arial" w:hAnsi="Arial" w:cs="Arial"/>
          <w:color w:val="0033CC"/>
          <w:sz w:val="24"/>
          <w:szCs w:val="24"/>
        </w:rPr>
        <w:t xml:space="preserve"> will </w:t>
      </w:r>
      <w:r>
        <w:rPr>
          <w:rFonts w:ascii="Arial" w:hAnsi="Arial" w:cs="Arial"/>
          <w:color w:val="0033CC"/>
          <w:sz w:val="24"/>
          <w:szCs w:val="24"/>
        </w:rPr>
        <w:t xml:space="preserve">automatically fail the </w:t>
      </w:r>
      <w:r w:rsidR="0055027D">
        <w:rPr>
          <w:rFonts w:ascii="Arial" w:hAnsi="Arial" w:cs="Arial"/>
          <w:color w:val="0033CC"/>
          <w:sz w:val="24"/>
          <w:szCs w:val="24"/>
        </w:rPr>
        <w:t>ITT</w:t>
      </w:r>
      <w:r w:rsidRPr="00227A31">
        <w:rPr>
          <w:rFonts w:ascii="Arial" w:hAnsi="Arial" w:cs="Arial"/>
          <w:color w:val="0033CC"/>
          <w:sz w:val="24"/>
          <w:szCs w:val="24"/>
        </w:rPr>
        <w:tab/>
      </w:r>
      <w:r w:rsidRPr="00227A31">
        <w:rPr>
          <w:rFonts w:ascii="Arial" w:hAnsi="Arial" w:cs="Arial"/>
          <w:color w:val="0033CC"/>
          <w:sz w:val="24"/>
          <w:szCs w:val="24"/>
        </w:rPr>
        <w:tab/>
      </w:r>
    </w:p>
    <w:p w:rsidR="00341D6C" w:rsidRPr="00593F22" w:rsidRDefault="00341D6C" w:rsidP="008726B8">
      <w:pPr>
        <w:rPr>
          <w:rFonts w:ascii="Arial" w:hAnsi="Arial" w:cs="Arial"/>
          <w:b/>
          <w:sz w:val="24"/>
          <w:szCs w:val="24"/>
        </w:rPr>
      </w:pPr>
      <w:r w:rsidRPr="00593F22">
        <w:rPr>
          <w:rFonts w:ascii="Arial" w:hAnsi="Arial" w:cs="Arial"/>
          <w:b/>
          <w:sz w:val="24"/>
          <w:szCs w:val="24"/>
        </w:rPr>
        <w:t>4. INSURANCE</w:t>
      </w:r>
    </w:p>
    <w:p w:rsidR="00341D6C" w:rsidRPr="00DB4717" w:rsidRDefault="00341D6C" w:rsidP="001E2580">
      <w:pPr>
        <w:ind w:left="720"/>
        <w:rPr>
          <w:rFonts w:ascii="Arial" w:hAnsi="Arial" w:cs="Arial"/>
          <w:sz w:val="24"/>
          <w:szCs w:val="24"/>
        </w:rPr>
      </w:pPr>
      <w:r w:rsidRPr="00DB4717">
        <w:rPr>
          <w:rFonts w:ascii="Arial" w:hAnsi="Arial" w:cs="Arial"/>
          <w:sz w:val="24"/>
          <w:szCs w:val="24"/>
        </w:rPr>
        <w:t xml:space="preserve">The </w:t>
      </w:r>
      <w:r w:rsidR="00DB4717" w:rsidRPr="00DB4717">
        <w:rPr>
          <w:rFonts w:ascii="Arial" w:hAnsi="Arial" w:cs="Arial"/>
          <w:sz w:val="24"/>
          <w:szCs w:val="24"/>
        </w:rPr>
        <w:t xml:space="preserve">End User </w:t>
      </w:r>
      <w:r w:rsidRPr="00DB4717">
        <w:rPr>
          <w:rFonts w:ascii="Arial" w:hAnsi="Arial" w:cs="Arial"/>
          <w:sz w:val="24"/>
          <w:szCs w:val="24"/>
        </w:rPr>
        <w:t xml:space="preserve">requires all </w:t>
      </w:r>
      <w:r w:rsidR="00B8039F" w:rsidRPr="00DB4717">
        <w:rPr>
          <w:rFonts w:ascii="Arial" w:hAnsi="Arial" w:cs="Arial"/>
          <w:sz w:val="24"/>
          <w:szCs w:val="24"/>
        </w:rPr>
        <w:t xml:space="preserve">Potential </w:t>
      </w:r>
      <w:r w:rsidR="00DB4717" w:rsidRPr="00DB4717">
        <w:rPr>
          <w:rFonts w:ascii="Arial" w:hAnsi="Arial" w:cs="Arial"/>
          <w:sz w:val="24"/>
          <w:szCs w:val="24"/>
        </w:rPr>
        <w:t>Bidders</w:t>
      </w:r>
      <w:r w:rsidRPr="00DB4717">
        <w:rPr>
          <w:rFonts w:ascii="Arial" w:hAnsi="Arial" w:cs="Arial"/>
          <w:sz w:val="24"/>
          <w:szCs w:val="24"/>
        </w:rPr>
        <w:t xml:space="preserve"> to provide the following</w:t>
      </w:r>
      <w:r w:rsidR="00CB6A3E" w:rsidRPr="00DB4717">
        <w:rPr>
          <w:rFonts w:ascii="Arial" w:hAnsi="Arial" w:cs="Arial"/>
          <w:sz w:val="24"/>
          <w:szCs w:val="24"/>
        </w:rPr>
        <w:t xml:space="preserve"> for each and every claim</w:t>
      </w:r>
      <w:r w:rsidRPr="00DB4717">
        <w:rPr>
          <w:rFonts w:ascii="Arial" w:hAnsi="Arial" w:cs="Arial"/>
          <w:sz w:val="24"/>
          <w:szCs w:val="24"/>
        </w:rPr>
        <w:t>:</w:t>
      </w:r>
    </w:p>
    <w:p w:rsidR="00341D6C" w:rsidRPr="00A24E9A" w:rsidRDefault="00396D51" w:rsidP="00227A31">
      <w:pPr>
        <w:pStyle w:val="ListParagraph"/>
        <w:numPr>
          <w:ilvl w:val="0"/>
          <w:numId w:val="15"/>
        </w:numPr>
        <w:spacing w:after="0"/>
        <w:rPr>
          <w:rFonts w:ascii="Arial" w:hAnsi="Arial" w:cs="Arial"/>
          <w:strike/>
          <w:sz w:val="24"/>
          <w:szCs w:val="24"/>
        </w:rPr>
      </w:pPr>
      <w:r w:rsidRPr="00227A31">
        <w:rPr>
          <w:rFonts w:ascii="Arial" w:hAnsi="Arial" w:cs="Arial"/>
          <w:sz w:val="24"/>
          <w:szCs w:val="24"/>
        </w:rPr>
        <w:t>P</w:t>
      </w:r>
      <w:r w:rsidR="00341D6C" w:rsidRPr="00227A31">
        <w:rPr>
          <w:rFonts w:ascii="Arial" w:hAnsi="Arial" w:cs="Arial"/>
          <w:sz w:val="24"/>
          <w:szCs w:val="24"/>
        </w:rPr>
        <w:t xml:space="preserve">rofessional </w:t>
      </w:r>
      <w:r w:rsidR="00B40D52" w:rsidRPr="00227A31">
        <w:rPr>
          <w:rFonts w:ascii="Arial" w:hAnsi="Arial" w:cs="Arial"/>
          <w:sz w:val="24"/>
          <w:szCs w:val="24"/>
        </w:rPr>
        <w:t>i</w:t>
      </w:r>
      <w:r w:rsidR="00341D6C" w:rsidRPr="00227A31">
        <w:rPr>
          <w:rFonts w:ascii="Arial" w:hAnsi="Arial" w:cs="Arial"/>
          <w:sz w:val="24"/>
          <w:szCs w:val="24"/>
        </w:rPr>
        <w:t>ndemnity £</w:t>
      </w:r>
      <w:r w:rsidR="00AF0057">
        <w:rPr>
          <w:rFonts w:ascii="Arial" w:hAnsi="Arial" w:cs="Arial"/>
          <w:sz w:val="24"/>
          <w:szCs w:val="24"/>
        </w:rPr>
        <w:t>5</w:t>
      </w:r>
      <w:r w:rsidR="00B62398" w:rsidRPr="00227A31">
        <w:rPr>
          <w:rFonts w:ascii="Arial" w:hAnsi="Arial" w:cs="Arial"/>
          <w:sz w:val="24"/>
          <w:szCs w:val="24"/>
        </w:rPr>
        <w:t xml:space="preserve"> </w:t>
      </w:r>
      <w:r w:rsidR="00341D6C" w:rsidRPr="00227A31">
        <w:rPr>
          <w:rFonts w:ascii="Arial" w:hAnsi="Arial" w:cs="Arial"/>
          <w:sz w:val="24"/>
          <w:szCs w:val="24"/>
        </w:rPr>
        <w:t>million</w:t>
      </w:r>
    </w:p>
    <w:p w:rsidR="00A24E9A" w:rsidRPr="00A24E9A" w:rsidRDefault="00AF0057" w:rsidP="00227A31">
      <w:pPr>
        <w:pStyle w:val="ListParagraph"/>
        <w:numPr>
          <w:ilvl w:val="0"/>
          <w:numId w:val="15"/>
        </w:numPr>
        <w:spacing w:after="0"/>
        <w:rPr>
          <w:rFonts w:ascii="Arial" w:hAnsi="Arial" w:cs="Arial"/>
          <w:strike/>
          <w:sz w:val="24"/>
          <w:szCs w:val="24"/>
        </w:rPr>
      </w:pPr>
      <w:r>
        <w:rPr>
          <w:rFonts w:ascii="Arial" w:hAnsi="Arial" w:cs="Arial"/>
          <w:sz w:val="24"/>
          <w:szCs w:val="24"/>
        </w:rPr>
        <w:t>Public Liability £5</w:t>
      </w:r>
      <w:r w:rsidR="00A24E9A">
        <w:rPr>
          <w:rFonts w:ascii="Arial" w:hAnsi="Arial" w:cs="Arial"/>
          <w:sz w:val="24"/>
          <w:szCs w:val="24"/>
        </w:rPr>
        <w:t xml:space="preserve"> million </w:t>
      </w:r>
    </w:p>
    <w:p w:rsidR="00A24E9A" w:rsidRPr="00A24E9A" w:rsidRDefault="00AF0057" w:rsidP="00227A31">
      <w:pPr>
        <w:pStyle w:val="ListParagraph"/>
        <w:numPr>
          <w:ilvl w:val="0"/>
          <w:numId w:val="15"/>
        </w:numPr>
        <w:spacing w:after="0"/>
        <w:rPr>
          <w:rFonts w:ascii="Arial" w:hAnsi="Arial" w:cs="Arial"/>
          <w:sz w:val="24"/>
          <w:szCs w:val="24"/>
        </w:rPr>
      </w:pPr>
      <w:r>
        <w:rPr>
          <w:rFonts w:ascii="Arial" w:hAnsi="Arial" w:cs="Arial"/>
          <w:sz w:val="24"/>
          <w:szCs w:val="24"/>
        </w:rPr>
        <w:t>Employers Liability £5</w:t>
      </w:r>
      <w:r w:rsidR="00A24E9A" w:rsidRPr="00A24E9A">
        <w:rPr>
          <w:rFonts w:ascii="Arial" w:hAnsi="Arial" w:cs="Arial"/>
          <w:sz w:val="24"/>
          <w:szCs w:val="24"/>
        </w:rPr>
        <w:t xml:space="preserve"> million  </w:t>
      </w:r>
    </w:p>
    <w:p w:rsidR="00341D6C" w:rsidRPr="00593F22" w:rsidRDefault="00341D6C" w:rsidP="00CF5693">
      <w:pPr>
        <w:spacing w:after="0"/>
        <w:rPr>
          <w:rFonts w:ascii="Arial" w:hAnsi="Arial" w:cs="Arial"/>
          <w:color w:val="FF0000"/>
          <w:sz w:val="24"/>
          <w:szCs w:val="24"/>
        </w:rPr>
      </w:pPr>
    </w:p>
    <w:p w:rsidR="00341D6C" w:rsidRPr="00593F22" w:rsidRDefault="00341D6C" w:rsidP="008726B8">
      <w:pPr>
        <w:rPr>
          <w:rFonts w:ascii="Arial" w:hAnsi="Arial" w:cs="Arial"/>
          <w:b/>
          <w:sz w:val="24"/>
          <w:szCs w:val="24"/>
        </w:rPr>
      </w:pPr>
      <w:r w:rsidRPr="00593F22">
        <w:rPr>
          <w:rFonts w:ascii="Arial" w:hAnsi="Arial" w:cs="Arial"/>
          <w:sz w:val="24"/>
          <w:szCs w:val="24"/>
        </w:rPr>
        <w:lastRenderedPageBreak/>
        <w:t>4.1</w:t>
      </w:r>
      <w:r w:rsidRPr="00593F22">
        <w:rPr>
          <w:rFonts w:ascii="Arial" w:hAnsi="Arial" w:cs="Arial"/>
          <w:sz w:val="24"/>
          <w:szCs w:val="24"/>
        </w:rPr>
        <w:tab/>
        <w:t>C</w:t>
      </w:r>
      <w:r w:rsidR="007F345E">
        <w:rPr>
          <w:rFonts w:ascii="Arial" w:hAnsi="Arial" w:cs="Arial"/>
          <w:sz w:val="24"/>
          <w:szCs w:val="24"/>
        </w:rPr>
        <w:t>an</w:t>
      </w:r>
      <w:r w:rsidRPr="00593F22">
        <w:rPr>
          <w:rFonts w:ascii="Arial" w:hAnsi="Arial" w:cs="Arial"/>
          <w:sz w:val="24"/>
          <w:szCs w:val="24"/>
        </w:rPr>
        <w:t xml:space="preserve"> you confirm that your organisation has the required level of cover or is </w:t>
      </w:r>
      <w:r>
        <w:rPr>
          <w:rFonts w:ascii="Arial" w:hAnsi="Arial" w:cs="Arial"/>
          <w:sz w:val="24"/>
          <w:szCs w:val="24"/>
        </w:rPr>
        <w:tab/>
      </w:r>
      <w:r w:rsidRPr="00593F22">
        <w:rPr>
          <w:rFonts w:ascii="Arial" w:hAnsi="Arial" w:cs="Arial"/>
          <w:sz w:val="24"/>
          <w:szCs w:val="24"/>
        </w:rPr>
        <w:t xml:space="preserve">prepared to obtain the level of cover prior to award? </w:t>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r w:rsidRPr="00593F22">
        <w:rPr>
          <w:rFonts w:ascii="Arial" w:hAnsi="Arial" w:cs="Arial"/>
          <w:sz w:val="24"/>
          <w:szCs w:val="24"/>
        </w:rPr>
        <w:tab/>
      </w:r>
    </w:p>
    <w:p w:rsidR="00341D6C" w:rsidRPr="00593F22" w:rsidRDefault="00341D6C" w:rsidP="003013A9">
      <w:pPr>
        <w:spacing w:after="0"/>
        <w:rPr>
          <w:rFonts w:ascii="Arial" w:hAnsi="Arial" w:cs="Arial"/>
          <w:sz w:val="24"/>
          <w:szCs w:val="24"/>
        </w:rPr>
      </w:pPr>
      <w:r w:rsidRPr="00593F22">
        <w:rPr>
          <w:rFonts w:ascii="Arial" w:hAnsi="Arial" w:cs="Arial"/>
          <w:b/>
          <w:sz w:val="24"/>
          <w:szCs w:val="24"/>
        </w:rPr>
        <w:tab/>
      </w:r>
      <w:r w:rsidRPr="00C548B6">
        <w:rPr>
          <w:rFonts w:ascii="Arial" w:hAnsi="Arial" w:cs="Arial"/>
          <w:b/>
          <w:sz w:val="24"/>
          <w:szCs w:val="24"/>
        </w:rPr>
        <w:t>Yes</w:t>
      </w:r>
      <w:r w:rsidR="00C548B6">
        <w:rPr>
          <w:rFonts w:ascii="Arial" w:hAnsi="Arial" w:cs="Arial"/>
          <w:sz w:val="24"/>
          <w:szCs w:val="24"/>
        </w:rPr>
        <w:t xml:space="preserve"> -</w:t>
      </w:r>
      <w:r>
        <w:rPr>
          <w:rFonts w:ascii="Arial" w:hAnsi="Arial" w:cs="Arial"/>
          <w:sz w:val="24"/>
          <w:szCs w:val="24"/>
        </w:rPr>
        <w:t xml:space="preserve"> h</w:t>
      </w:r>
      <w:r w:rsidRPr="00593F22">
        <w:rPr>
          <w:rFonts w:ascii="Arial" w:hAnsi="Arial" w:cs="Arial"/>
          <w:sz w:val="24"/>
          <w:szCs w:val="24"/>
        </w:rPr>
        <w:t>ave levels of cover already and will continue to for this contract</w:t>
      </w:r>
      <w:r w:rsidRPr="00593F22">
        <w:rPr>
          <w:rFonts w:ascii="Arial" w:hAnsi="Arial" w:cs="Arial"/>
          <w:sz w:val="24"/>
          <w:szCs w:val="24"/>
        </w:rPr>
        <w:tab/>
      </w:r>
      <w:r w:rsidRPr="00593F22">
        <w:rPr>
          <w:rFonts w:ascii="Arial" w:hAnsi="Arial" w:cs="Arial"/>
          <w:sz w:val="24"/>
          <w:szCs w:val="24"/>
        </w:rPr>
        <w:tab/>
      </w:r>
      <w:r w:rsidR="00C264FD" w:rsidRPr="00593F22">
        <w:rPr>
          <w:rFonts w:ascii="Arial" w:hAnsi="Arial" w:cs="Arial"/>
          <w:color w:val="0000FF"/>
          <w:sz w:val="24"/>
          <w:szCs w:val="24"/>
        </w:rPr>
        <w:fldChar w:fldCharType="begin">
          <w:ffData>
            <w:name w:val="Check2"/>
            <w:enabled/>
            <w:calcOnExit w:val="0"/>
            <w:checkBox>
              <w:sizeAuto/>
              <w:default w:val="0"/>
            </w:checkBox>
          </w:ffData>
        </w:fldChar>
      </w:r>
      <w:r w:rsidRPr="00593F22">
        <w:rPr>
          <w:rFonts w:ascii="Arial" w:hAnsi="Arial" w:cs="Arial"/>
          <w:color w:val="0000FF"/>
          <w:sz w:val="24"/>
          <w:szCs w:val="24"/>
        </w:rPr>
        <w:instrText xml:space="preserve"> FORMCHECKBOX </w:instrText>
      </w:r>
      <w:r w:rsidR="00DB79AA">
        <w:rPr>
          <w:rFonts w:ascii="Arial" w:hAnsi="Arial" w:cs="Arial"/>
          <w:color w:val="0000FF"/>
          <w:sz w:val="24"/>
          <w:szCs w:val="24"/>
        </w:rPr>
      </w:r>
      <w:r w:rsidR="00DB79AA">
        <w:rPr>
          <w:rFonts w:ascii="Arial" w:hAnsi="Arial" w:cs="Arial"/>
          <w:color w:val="0000FF"/>
          <w:sz w:val="24"/>
          <w:szCs w:val="24"/>
        </w:rPr>
        <w:fldChar w:fldCharType="separate"/>
      </w:r>
      <w:r w:rsidR="00C264FD" w:rsidRPr="00593F22">
        <w:rPr>
          <w:rFonts w:ascii="Arial" w:hAnsi="Arial" w:cs="Arial"/>
          <w:color w:val="0000FF"/>
          <w:sz w:val="24"/>
          <w:szCs w:val="24"/>
        </w:rPr>
        <w:fldChar w:fldCharType="end"/>
      </w:r>
      <w:r w:rsidRPr="00593F22">
        <w:rPr>
          <w:rFonts w:ascii="Arial" w:hAnsi="Arial" w:cs="Arial"/>
          <w:sz w:val="24"/>
          <w:szCs w:val="24"/>
        </w:rPr>
        <w:tab/>
      </w:r>
    </w:p>
    <w:p w:rsidR="00341D6C" w:rsidRDefault="00341D6C" w:rsidP="007B13D6">
      <w:pPr>
        <w:spacing w:after="0"/>
        <w:ind w:left="720"/>
        <w:rPr>
          <w:rFonts w:ascii="Arial" w:hAnsi="Arial" w:cs="Arial"/>
          <w:sz w:val="24"/>
          <w:szCs w:val="24"/>
        </w:rPr>
      </w:pPr>
      <w:r w:rsidRPr="00C548B6">
        <w:rPr>
          <w:rFonts w:ascii="Arial" w:hAnsi="Arial" w:cs="Arial"/>
          <w:b/>
          <w:sz w:val="24"/>
          <w:szCs w:val="24"/>
        </w:rPr>
        <w:t>No</w:t>
      </w:r>
      <w:r w:rsidR="00C548B6">
        <w:rPr>
          <w:rFonts w:ascii="Arial" w:hAnsi="Arial" w:cs="Arial"/>
          <w:sz w:val="24"/>
          <w:szCs w:val="24"/>
        </w:rPr>
        <w:t xml:space="preserve"> -</w:t>
      </w:r>
      <w:r>
        <w:rPr>
          <w:rFonts w:ascii="Arial" w:hAnsi="Arial" w:cs="Arial"/>
          <w:sz w:val="24"/>
          <w:szCs w:val="24"/>
        </w:rPr>
        <w:t xml:space="preserve"> b</w:t>
      </w:r>
      <w:r w:rsidRPr="00593F22">
        <w:rPr>
          <w:rFonts w:ascii="Arial" w:hAnsi="Arial" w:cs="Arial"/>
          <w:sz w:val="24"/>
          <w:szCs w:val="24"/>
        </w:rPr>
        <w:t xml:space="preserve">ut will provide the </w:t>
      </w:r>
      <w:r w:rsidR="00E85E55">
        <w:rPr>
          <w:rFonts w:ascii="Arial" w:hAnsi="Arial" w:cs="Arial"/>
          <w:sz w:val="24"/>
          <w:szCs w:val="24"/>
        </w:rPr>
        <w:t>End User</w:t>
      </w:r>
      <w:r>
        <w:rPr>
          <w:rFonts w:ascii="Arial" w:hAnsi="Arial" w:cs="Arial"/>
          <w:sz w:val="24"/>
          <w:szCs w:val="24"/>
        </w:rPr>
        <w:t>‘</w:t>
      </w:r>
      <w:r w:rsidRPr="00593F22">
        <w:rPr>
          <w:rFonts w:ascii="Arial" w:hAnsi="Arial" w:cs="Arial"/>
          <w:sz w:val="24"/>
          <w:szCs w:val="24"/>
        </w:rPr>
        <w:t>s</w:t>
      </w:r>
      <w:r>
        <w:rPr>
          <w:rFonts w:ascii="Arial" w:hAnsi="Arial" w:cs="Arial"/>
          <w:sz w:val="24"/>
          <w:szCs w:val="24"/>
        </w:rPr>
        <w:t xml:space="preserve"> </w:t>
      </w:r>
      <w:r w:rsidRPr="00593F22">
        <w:rPr>
          <w:rFonts w:ascii="Arial" w:hAnsi="Arial" w:cs="Arial"/>
          <w:sz w:val="24"/>
          <w:szCs w:val="24"/>
        </w:rPr>
        <w:t>level of cover requested if awarded contrac</w:t>
      </w:r>
      <w:r w:rsidR="007F345E">
        <w:rPr>
          <w:rFonts w:ascii="Arial" w:hAnsi="Arial" w:cs="Arial"/>
          <w:sz w:val="24"/>
          <w:szCs w:val="24"/>
        </w:rPr>
        <w:t>t</w:t>
      </w:r>
      <w:r w:rsidRPr="00593F22">
        <w:rPr>
          <w:rFonts w:ascii="Arial" w:hAnsi="Arial" w:cs="Arial"/>
          <w:sz w:val="24"/>
          <w:szCs w:val="24"/>
        </w:rPr>
        <w:tab/>
      </w:r>
    </w:p>
    <w:p w:rsidR="00341D6C" w:rsidRPr="00593F22" w:rsidRDefault="00C264FD" w:rsidP="007B13D6">
      <w:pPr>
        <w:spacing w:after="0"/>
        <w:ind w:left="720"/>
        <w:rPr>
          <w:rFonts w:ascii="Arial" w:hAnsi="Arial" w:cs="Arial"/>
          <w:sz w:val="24"/>
          <w:szCs w:val="24"/>
        </w:rPr>
      </w:pPr>
      <w:r w:rsidRPr="00593F22">
        <w:rPr>
          <w:rFonts w:ascii="Arial" w:hAnsi="Arial" w:cs="Arial"/>
          <w:color w:val="0000FF"/>
          <w:sz w:val="24"/>
          <w:szCs w:val="24"/>
        </w:rPr>
        <w:fldChar w:fldCharType="begin">
          <w:ffData>
            <w:name w:val="Check2"/>
            <w:enabled/>
            <w:calcOnExit w:val="0"/>
            <w:checkBox>
              <w:sizeAuto/>
              <w:default w:val="0"/>
            </w:checkBox>
          </w:ffData>
        </w:fldChar>
      </w:r>
      <w:r w:rsidR="00341D6C" w:rsidRPr="00593F22">
        <w:rPr>
          <w:rFonts w:ascii="Arial" w:hAnsi="Arial" w:cs="Arial"/>
          <w:color w:val="0000FF"/>
          <w:sz w:val="24"/>
          <w:szCs w:val="24"/>
        </w:rPr>
        <w:instrText xml:space="preserve"> FORMCHECKBOX </w:instrText>
      </w:r>
      <w:r w:rsidR="00DB79AA">
        <w:rPr>
          <w:rFonts w:ascii="Arial" w:hAnsi="Arial" w:cs="Arial"/>
          <w:color w:val="0000FF"/>
          <w:sz w:val="24"/>
          <w:szCs w:val="24"/>
        </w:rPr>
      </w:r>
      <w:r w:rsidR="00DB79AA">
        <w:rPr>
          <w:rFonts w:ascii="Arial" w:hAnsi="Arial" w:cs="Arial"/>
          <w:color w:val="0000FF"/>
          <w:sz w:val="24"/>
          <w:szCs w:val="24"/>
        </w:rPr>
        <w:fldChar w:fldCharType="separate"/>
      </w:r>
      <w:r w:rsidRPr="00593F22">
        <w:rPr>
          <w:rFonts w:ascii="Arial" w:hAnsi="Arial" w:cs="Arial"/>
          <w:color w:val="0000FF"/>
          <w:sz w:val="24"/>
          <w:szCs w:val="24"/>
        </w:rPr>
        <w:fldChar w:fldCharType="end"/>
      </w:r>
      <w:r w:rsidR="00341D6C" w:rsidRPr="00593F22">
        <w:rPr>
          <w:rFonts w:ascii="Arial" w:hAnsi="Arial" w:cs="Arial"/>
          <w:sz w:val="24"/>
          <w:szCs w:val="24"/>
        </w:rPr>
        <w:tab/>
      </w:r>
    </w:p>
    <w:p w:rsidR="00341D6C" w:rsidRDefault="00341D6C" w:rsidP="007B13D6">
      <w:pPr>
        <w:spacing w:after="0"/>
        <w:ind w:left="720"/>
        <w:rPr>
          <w:rFonts w:ascii="Arial" w:hAnsi="Arial" w:cs="Arial"/>
          <w:sz w:val="24"/>
          <w:szCs w:val="24"/>
        </w:rPr>
      </w:pPr>
      <w:r w:rsidRPr="00C548B6">
        <w:rPr>
          <w:rFonts w:ascii="Arial" w:hAnsi="Arial" w:cs="Arial"/>
          <w:b/>
          <w:sz w:val="24"/>
          <w:szCs w:val="24"/>
        </w:rPr>
        <w:t>No</w:t>
      </w:r>
      <w:r w:rsidR="00C548B6">
        <w:rPr>
          <w:rFonts w:ascii="Arial" w:hAnsi="Arial" w:cs="Arial"/>
          <w:sz w:val="24"/>
          <w:szCs w:val="24"/>
        </w:rPr>
        <w:t xml:space="preserve"> -</w:t>
      </w:r>
      <w:r w:rsidRPr="00593F22">
        <w:rPr>
          <w:rFonts w:ascii="Arial" w:hAnsi="Arial" w:cs="Arial"/>
          <w:sz w:val="24"/>
          <w:szCs w:val="24"/>
        </w:rPr>
        <w:t xml:space="preserve"> have not got cover and won't provide </w:t>
      </w:r>
      <w:r w:rsidR="00E85E55">
        <w:rPr>
          <w:rFonts w:ascii="Arial" w:hAnsi="Arial" w:cs="Arial"/>
          <w:sz w:val="24"/>
          <w:szCs w:val="24"/>
        </w:rPr>
        <w:t>End User</w:t>
      </w:r>
      <w:r>
        <w:rPr>
          <w:rFonts w:ascii="Arial" w:hAnsi="Arial" w:cs="Arial"/>
          <w:sz w:val="24"/>
          <w:szCs w:val="24"/>
        </w:rPr>
        <w:t>’s</w:t>
      </w:r>
      <w:r w:rsidRPr="00593F22">
        <w:rPr>
          <w:rFonts w:ascii="Arial" w:hAnsi="Arial" w:cs="Arial"/>
          <w:sz w:val="24"/>
          <w:szCs w:val="24"/>
        </w:rPr>
        <w:t xml:space="preserve"> level of cover</w:t>
      </w:r>
      <w:r w:rsidRPr="00593F22">
        <w:rPr>
          <w:rFonts w:ascii="Arial" w:hAnsi="Arial" w:cs="Arial"/>
          <w:sz w:val="24"/>
          <w:szCs w:val="24"/>
        </w:rPr>
        <w:tab/>
      </w:r>
      <w:r w:rsidRPr="00593F22">
        <w:rPr>
          <w:rFonts w:ascii="Arial" w:hAnsi="Arial" w:cs="Arial"/>
          <w:sz w:val="24"/>
          <w:szCs w:val="24"/>
        </w:rPr>
        <w:tab/>
      </w:r>
    </w:p>
    <w:p w:rsidR="00341D6C" w:rsidRPr="00593F22" w:rsidRDefault="00C264FD" w:rsidP="007B13D6">
      <w:pPr>
        <w:spacing w:after="0"/>
        <w:ind w:firstLine="720"/>
        <w:rPr>
          <w:rFonts w:ascii="Arial" w:hAnsi="Arial" w:cs="Arial"/>
          <w:sz w:val="24"/>
          <w:szCs w:val="24"/>
        </w:rPr>
      </w:pPr>
      <w:r w:rsidRPr="00593F22">
        <w:rPr>
          <w:rFonts w:ascii="Arial" w:hAnsi="Arial" w:cs="Arial"/>
          <w:color w:val="0000FF"/>
          <w:sz w:val="24"/>
          <w:szCs w:val="24"/>
        </w:rPr>
        <w:fldChar w:fldCharType="begin">
          <w:ffData>
            <w:name w:val="Check2"/>
            <w:enabled/>
            <w:calcOnExit w:val="0"/>
            <w:checkBox>
              <w:sizeAuto/>
              <w:default w:val="0"/>
            </w:checkBox>
          </w:ffData>
        </w:fldChar>
      </w:r>
      <w:r w:rsidR="00341D6C" w:rsidRPr="00593F22">
        <w:rPr>
          <w:rFonts w:ascii="Arial" w:hAnsi="Arial" w:cs="Arial"/>
          <w:color w:val="0000FF"/>
          <w:sz w:val="24"/>
          <w:szCs w:val="24"/>
        </w:rPr>
        <w:instrText xml:space="preserve"> FORMCHECKBOX </w:instrText>
      </w:r>
      <w:r w:rsidR="00DB79AA">
        <w:rPr>
          <w:rFonts w:ascii="Arial" w:hAnsi="Arial" w:cs="Arial"/>
          <w:color w:val="0000FF"/>
          <w:sz w:val="24"/>
          <w:szCs w:val="24"/>
        </w:rPr>
      </w:r>
      <w:r w:rsidR="00DB79AA">
        <w:rPr>
          <w:rFonts w:ascii="Arial" w:hAnsi="Arial" w:cs="Arial"/>
          <w:color w:val="0000FF"/>
          <w:sz w:val="24"/>
          <w:szCs w:val="24"/>
        </w:rPr>
        <w:fldChar w:fldCharType="separate"/>
      </w:r>
      <w:r w:rsidRPr="00593F22">
        <w:rPr>
          <w:rFonts w:ascii="Arial" w:hAnsi="Arial" w:cs="Arial"/>
          <w:color w:val="0000FF"/>
          <w:sz w:val="24"/>
          <w:szCs w:val="24"/>
        </w:rPr>
        <w:fldChar w:fldCharType="end"/>
      </w:r>
    </w:p>
    <w:p w:rsidR="005D4B35" w:rsidRDefault="00341D6C" w:rsidP="003013A9">
      <w:pPr>
        <w:spacing w:after="0"/>
        <w:rPr>
          <w:rFonts w:ascii="Arial" w:hAnsi="Arial" w:cs="Arial"/>
          <w:sz w:val="24"/>
          <w:szCs w:val="24"/>
        </w:rPr>
      </w:pPr>
      <w:r w:rsidRPr="00593F22">
        <w:rPr>
          <w:rFonts w:ascii="Arial" w:hAnsi="Arial" w:cs="Arial"/>
          <w:sz w:val="24"/>
          <w:szCs w:val="24"/>
        </w:rPr>
        <w:tab/>
      </w:r>
    </w:p>
    <w:p w:rsidR="00341D6C" w:rsidRDefault="00B8039F" w:rsidP="005D4B35">
      <w:pPr>
        <w:spacing w:after="0"/>
        <w:ind w:firstLine="720"/>
        <w:rPr>
          <w:rFonts w:ascii="Arial" w:hAnsi="Arial" w:cs="Arial"/>
          <w:color w:val="0000FF"/>
          <w:sz w:val="24"/>
          <w:szCs w:val="24"/>
        </w:rPr>
      </w:pPr>
      <w:r>
        <w:rPr>
          <w:rFonts w:ascii="Arial" w:hAnsi="Arial" w:cs="Arial"/>
          <w:color w:val="0000FF"/>
          <w:sz w:val="24"/>
          <w:szCs w:val="24"/>
        </w:rPr>
        <w:t xml:space="preserve">Potential </w:t>
      </w:r>
      <w:r w:rsidR="00E85E55">
        <w:rPr>
          <w:rFonts w:ascii="Arial" w:hAnsi="Arial" w:cs="Arial"/>
          <w:color w:val="0000FF"/>
          <w:sz w:val="24"/>
          <w:szCs w:val="24"/>
        </w:rPr>
        <w:t>Bidder</w:t>
      </w:r>
      <w:r w:rsidR="00341D6C">
        <w:rPr>
          <w:rFonts w:ascii="Arial" w:hAnsi="Arial" w:cs="Arial"/>
          <w:color w:val="0000FF"/>
          <w:sz w:val="24"/>
          <w:szCs w:val="24"/>
        </w:rPr>
        <w:t>s</w:t>
      </w:r>
      <w:r w:rsidR="00341D6C" w:rsidRPr="00593F22">
        <w:rPr>
          <w:rFonts w:ascii="Arial" w:hAnsi="Arial" w:cs="Arial"/>
          <w:color w:val="0000FF"/>
          <w:sz w:val="24"/>
          <w:szCs w:val="24"/>
        </w:rPr>
        <w:t xml:space="preserve"> who </w:t>
      </w:r>
      <w:r w:rsidR="00341D6C">
        <w:rPr>
          <w:rFonts w:ascii="Arial" w:hAnsi="Arial" w:cs="Arial"/>
          <w:color w:val="0000FF"/>
          <w:sz w:val="24"/>
          <w:szCs w:val="24"/>
        </w:rPr>
        <w:t>won’t</w:t>
      </w:r>
      <w:r w:rsidR="00341D6C" w:rsidRPr="00593F22">
        <w:rPr>
          <w:rFonts w:ascii="Arial" w:hAnsi="Arial" w:cs="Arial"/>
          <w:color w:val="0000FF"/>
          <w:sz w:val="24"/>
          <w:szCs w:val="24"/>
        </w:rPr>
        <w:t xml:space="preserve"> provide this level of cover will fail the </w:t>
      </w:r>
      <w:r w:rsidR="0055027D">
        <w:rPr>
          <w:rFonts w:ascii="Arial" w:hAnsi="Arial" w:cs="Arial"/>
          <w:color w:val="0000FF"/>
          <w:sz w:val="24"/>
          <w:szCs w:val="24"/>
        </w:rPr>
        <w:t>ITT</w:t>
      </w:r>
      <w:r w:rsidR="00341D6C" w:rsidRPr="00593F22">
        <w:rPr>
          <w:rFonts w:ascii="Arial" w:hAnsi="Arial" w:cs="Arial"/>
          <w:color w:val="0000FF"/>
          <w:sz w:val="24"/>
          <w:szCs w:val="24"/>
        </w:rPr>
        <w:t xml:space="preserve"> </w:t>
      </w:r>
      <w:r w:rsidR="00341D6C">
        <w:rPr>
          <w:rFonts w:ascii="Arial" w:hAnsi="Arial" w:cs="Arial"/>
          <w:color w:val="0000FF"/>
          <w:sz w:val="24"/>
          <w:szCs w:val="24"/>
        </w:rPr>
        <w:tab/>
      </w:r>
      <w:r w:rsidR="00341D6C" w:rsidRPr="00593F22">
        <w:rPr>
          <w:rFonts w:ascii="Arial" w:hAnsi="Arial" w:cs="Arial"/>
          <w:color w:val="0000FF"/>
          <w:sz w:val="24"/>
          <w:szCs w:val="24"/>
        </w:rPr>
        <w:t>process</w:t>
      </w:r>
      <w:r w:rsidR="00341D6C">
        <w:rPr>
          <w:rFonts w:ascii="Arial" w:hAnsi="Arial" w:cs="Arial"/>
          <w:color w:val="0000FF"/>
          <w:sz w:val="24"/>
          <w:szCs w:val="24"/>
        </w:rPr>
        <w:t>.</w:t>
      </w:r>
    </w:p>
    <w:p w:rsidR="0013015D" w:rsidRDefault="0013015D" w:rsidP="003013A9">
      <w:pPr>
        <w:spacing w:after="0"/>
        <w:rPr>
          <w:rFonts w:ascii="Arial" w:hAnsi="Arial" w:cs="Arial"/>
          <w:color w:val="0000FF"/>
          <w:sz w:val="24"/>
          <w:szCs w:val="24"/>
        </w:rPr>
      </w:pPr>
    </w:p>
    <w:p w:rsidR="00341D6C" w:rsidRPr="00593F22" w:rsidRDefault="00341D6C" w:rsidP="003013A9">
      <w:pPr>
        <w:spacing w:after="0"/>
        <w:rPr>
          <w:rFonts w:ascii="Arial" w:hAnsi="Arial" w:cs="Arial"/>
          <w:sz w:val="24"/>
          <w:szCs w:val="24"/>
        </w:rPr>
      </w:pPr>
    </w:p>
    <w:p w:rsidR="00341D6C" w:rsidRPr="00B40D52" w:rsidRDefault="007732AD" w:rsidP="008726B8">
      <w:pPr>
        <w:rPr>
          <w:rFonts w:ascii="Arial" w:hAnsi="Arial" w:cs="Arial"/>
          <w:b/>
          <w:sz w:val="24"/>
          <w:szCs w:val="24"/>
        </w:rPr>
      </w:pPr>
      <w:r>
        <w:rPr>
          <w:rFonts w:ascii="Arial" w:hAnsi="Arial" w:cs="Arial"/>
          <w:b/>
          <w:sz w:val="24"/>
          <w:szCs w:val="24"/>
        </w:rPr>
        <w:t>5</w:t>
      </w:r>
      <w:r w:rsidR="00341D6C" w:rsidRPr="00B40D52">
        <w:rPr>
          <w:rFonts w:ascii="Arial" w:hAnsi="Arial" w:cs="Arial"/>
          <w:b/>
          <w:sz w:val="24"/>
          <w:szCs w:val="24"/>
        </w:rPr>
        <w:t>. PROFESSIONAL &amp; BUSINESS STANDING</w:t>
      </w:r>
    </w:p>
    <w:p w:rsidR="0013015D" w:rsidRPr="00AF5A8A" w:rsidRDefault="006905DF" w:rsidP="008726B8">
      <w:pPr>
        <w:rPr>
          <w:rFonts w:ascii="Arial" w:hAnsi="Arial" w:cs="Arial"/>
          <w:b/>
          <w:sz w:val="24"/>
          <w:szCs w:val="24"/>
        </w:rPr>
      </w:pPr>
      <w:r w:rsidRPr="00AF5A8A">
        <w:rPr>
          <w:rFonts w:ascii="Arial" w:hAnsi="Arial" w:cs="Arial"/>
          <w:b/>
          <w:sz w:val="24"/>
          <w:szCs w:val="24"/>
        </w:rPr>
        <w:t>GROUNDS FOR MANDATORY REJECTION</w:t>
      </w:r>
    </w:p>
    <w:p w:rsidR="0013015D" w:rsidRPr="00AF5A8A" w:rsidRDefault="00556714" w:rsidP="008726B8">
      <w:pPr>
        <w:rPr>
          <w:rFonts w:ascii="Arial" w:hAnsi="Arial" w:cs="Arial"/>
          <w:bCs/>
          <w:sz w:val="24"/>
          <w:szCs w:val="24"/>
        </w:rPr>
      </w:pPr>
      <w:r w:rsidRPr="00AF5A8A">
        <w:rPr>
          <w:rFonts w:ascii="Arial" w:hAnsi="Arial" w:cs="Arial"/>
          <w:sz w:val="24"/>
          <w:szCs w:val="24"/>
        </w:rPr>
        <w:t xml:space="preserve">In some circumstances the </w:t>
      </w:r>
      <w:r w:rsidR="00DB4717">
        <w:rPr>
          <w:rFonts w:ascii="Arial" w:hAnsi="Arial" w:cs="Arial"/>
          <w:sz w:val="24"/>
          <w:szCs w:val="24"/>
        </w:rPr>
        <w:t>End User</w:t>
      </w:r>
      <w:r w:rsidRPr="00AF5A8A">
        <w:rPr>
          <w:rFonts w:ascii="Arial" w:hAnsi="Arial" w:cs="Arial"/>
          <w:sz w:val="24"/>
          <w:szCs w:val="24"/>
        </w:rPr>
        <w:t xml:space="preserve"> is required by law to exclude you from participating further in </w:t>
      </w:r>
      <w:proofErr w:type="gramStart"/>
      <w:r w:rsidRPr="00AF5A8A">
        <w:rPr>
          <w:rFonts w:ascii="Arial" w:hAnsi="Arial" w:cs="Arial"/>
          <w:sz w:val="24"/>
          <w:szCs w:val="24"/>
        </w:rPr>
        <w:t>a procurement</w:t>
      </w:r>
      <w:proofErr w:type="gramEnd"/>
      <w:r w:rsidRPr="00AF5A8A">
        <w:rPr>
          <w:rFonts w:ascii="Arial" w:hAnsi="Arial" w:cs="Arial"/>
          <w:sz w:val="24"/>
          <w:szCs w:val="24"/>
        </w:rPr>
        <w:t xml:space="preserve">. </w:t>
      </w:r>
      <w:r w:rsidRPr="00AF5A8A">
        <w:rPr>
          <w:rFonts w:ascii="Arial" w:hAnsi="Arial" w:cs="Arial"/>
          <w:bCs/>
          <w:sz w:val="24"/>
          <w:szCs w:val="24"/>
        </w:rPr>
        <w:t>If you cannot answer ‘no’ to every question in this section it is very unlikely that your application will be accepted, and you should contact us for advice before completing this form.</w:t>
      </w:r>
    </w:p>
    <w:p w:rsidR="0013015D" w:rsidRPr="00AF5A8A" w:rsidRDefault="00556714" w:rsidP="008726B8">
      <w:pPr>
        <w:rPr>
          <w:rFonts w:ascii="Arial" w:hAnsi="Arial" w:cs="Arial"/>
          <w:bCs/>
          <w:sz w:val="24"/>
          <w:szCs w:val="24"/>
        </w:rPr>
      </w:pPr>
      <w:r w:rsidRPr="00AF5A8A">
        <w:rPr>
          <w:rFonts w:ascii="Arial" w:hAnsi="Arial" w:cs="Arial"/>
          <w:sz w:val="24"/>
          <w:szCs w:val="24"/>
        </w:rPr>
        <w:t>Please state ‘Yes’ or ‘No’ to each question.</w:t>
      </w:r>
    </w:p>
    <w:p w:rsidR="00703FBF" w:rsidRPr="00AF5A8A" w:rsidRDefault="003E7CE8" w:rsidP="003E7CE8">
      <w:pPr>
        <w:ind w:left="720" w:hanging="720"/>
        <w:rPr>
          <w:rFonts w:ascii="Arial" w:hAnsi="Arial" w:cs="Arial"/>
          <w:sz w:val="24"/>
          <w:szCs w:val="24"/>
        </w:rPr>
      </w:pPr>
      <w:r w:rsidRPr="00AF5A8A">
        <w:rPr>
          <w:rFonts w:ascii="Arial" w:hAnsi="Arial" w:cs="Arial"/>
          <w:sz w:val="24"/>
          <w:szCs w:val="24"/>
        </w:rPr>
        <w:t xml:space="preserve">5.1 </w:t>
      </w:r>
      <w:r w:rsidRPr="00AF5A8A">
        <w:rPr>
          <w:rFonts w:ascii="Arial" w:hAnsi="Arial" w:cs="Arial"/>
          <w:sz w:val="24"/>
          <w:szCs w:val="24"/>
        </w:rPr>
        <w:tab/>
      </w:r>
      <w:r w:rsidR="00736808" w:rsidRPr="00AF5A8A">
        <w:rPr>
          <w:rFonts w:ascii="Arial" w:hAnsi="Arial" w:cs="Arial"/>
          <w:sz w:val="24"/>
          <w:szCs w:val="24"/>
        </w:rPr>
        <w:t>Has your organisation or any directors or partner or any other person who has powers of representation, decision or control been convicted of any of the following offences?</w:t>
      </w:r>
    </w:p>
    <w:p w:rsidR="00736808" w:rsidRPr="00AF5A8A" w:rsidRDefault="00736808" w:rsidP="00736808">
      <w:pPr>
        <w:jc w:val="right"/>
        <w:rPr>
          <w:rFonts w:ascii="Arial" w:hAnsi="Arial" w:cs="Arial"/>
          <w:sz w:val="24"/>
          <w:szCs w:val="24"/>
        </w:rPr>
      </w:pPr>
      <w:r w:rsidRPr="00AF5A8A">
        <w:rPr>
          <w:rFonts w:ascii="Arial" w:hAnsi="Arial" w:cs="Arial"/>
          <w:sz w:val="24"/>
          <w:szCs w:val="24"/>
        </w:rPr>
        <w:t>Yes/No</w:t>
      </w:r>
    </w:p>
    <w:p w:rsidR="00736808" w:rsidRPr="00AF5A8A" w:rsidRDefault="00736808" w:rsidP="00736808">
      <w:pPr>
        <w:numPr>
          <w:ilvl w:val="0"/>
          <w:numId w:val="9"/>
        </w:numPr>
        <w:rPr>
          <w:rFonts w:ascii="Arial" w:hAnsi="Arial" w:cs="Arial"/>
          <w:sz w:val="24"/>
          <w:szCs w:val="24"/>
        </w:rPr>
      </w:pPr>
      <w:r w:rsidRPr="00AF5A8A">
        <w:rPr>
          <w:rFonts w:ascii="Arial" w:hAnsi="Arial" w:cs="Arial"/>
          <w:sz w:val="24"/>
          <w:szCs w:val="24"/>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w:t>
      </w:r>
      <w:r w:rsidR="00E85E55">
        <w:rPr>
          <w:rFonts w:ascii="Arial" w:hAnsi="Arial" w:cs="Arial"/>
          <w:sz w:val="24"/>
          <w:szCs w:val="24"/>
        </w:rPr>
        <w:t>End User</w:t>
      </w:r>
      <w:r w:rsidRPr="00AF5A8A">
        <w:rPr>
          <w:rFonts w:ascii="Arial" w:hAnsi="Arial" w:cs="Arial"/>
          <w:sz w:val="24"/>
          <w:szCs w:val="24"/>
        </w:rPr>
        <w:t xml:space="preserve"> Framework Decision 2008/841/</w:t>
      </w:r>
      <w:proofErr w:type="spellStart"/>
      <w:r w:rsidRPr="00AF5A8A">
        <w:rPr>
          <w:rFonts w:ascii="Arial" w:hAnsi="Arial" w:cs="Arial"/>
          <w:sz w:val="24"/>
          <w:szCs w:val="24"/>
        </w:rPr>
        <w:t>JHA</w:t>
      </w:r>
      <w:proofErr w:type="spellEnd"/>
      <w:r w:rsidRPr="00AF5A8A">
        <w:rPr>
          <w:rFonts w:ascii="Arial" w:hAnsi="Arial" w:cs="Arial"/>
          <w:sz w:val="24"/>
          <w:szCs w:val="24"/>
        </w:rPr>
        <w:t>;</w:t>
      </w:r>
    </w:p>
    <w:p w:rsidR="00736808" w:rsidRPr="00AF5A8A" w:rsidRDefault="00736808" w:rsidP="00736808">
      <w:pPr>
        <w:numPr>
          <w:ilvl w:val="0"/>
          <w:numId w:val="9"/>
        </w:numPr>
        <w:rPr>
          <w:rFonts w:ascii="Arial" w:hAnsi="Arial" w:cs="Arial"/>
          <w:sz w:val="24"/>
          <w:szCs w:val="24"/>
        </w:rPr>
      </w:pPr>
      <w:r w:rsidRPr="00AF5A8A">
        <w:rPr>
          <w:rFonts w:ascii="Arial" w:hAnsi="Arial" w:cs="Arial"/>
          <w:sz w:val="24"/>
          <w:szCs w:val="24"/>
        </w:rPr>
        <w:t>corruption within the meaning of section 1(2) of the Public Bodies Corrupt Practices Act 1889 or section 1 of the Prevention of Corruption Act 1906; where the offence relates to active corruption;</w:t>
      </w:r>
    </w:p>
    <w:p w:rsidR="00736808" w:rsidRPr="00AF5A8A" w:rsidRDefault="00736808" w:rsidP="00736808">
      <w:pPr>
        <w:numPr>
          <w:ilvl w:val="0"/>
          <w:numId w:val="9"/>
        </w:numPr>
        <w:rPr>
          <w:rFonts w:ascii="Arial" w:hAnsi="Arial" w:cs="Arial"/>
          <w:sz w:val="24"/>
          <w:szCs w:val="24"/>
        </w:rPr>
      </w:pPr>
      <w:r w:rsidRPr="00AF5A8A">
        <w:rPr>
          <w:rFonts w:ascii="Arial" w:hAnsi="Arial" w:cs="Arial"/>
          <w:sz w:val="24"/>
          <w:szCs w:val="24"/>
        </w:rPr>
        <w:t>the offence of bribery, where the offence relates to active corruption; (</w:t>
      </w:r>
      <w:proofErr w:type="spellStart"/>
      <w:r w:rsidRPr="00AF5A8A">
        <w:rPr>
          <w:rFonts w:ascii="Arial" w:hAnsi="Arial" w:cs="Arial"/>
          <w:sz w:val="24"/>
          <w:szCs w:val="24"/>
        </w:rPr>
        <w:t>i</w:t>
      </w:r>
      <w:proofErr w:type="spellEnd"/>
      <w:r w:rsidRPr="00AF5A8A">
        <w:rPr>
          <w:rFonts w:ascii="Arial" w:hAnsi="Arial" w:cs="Arial"/>
          <w:sz w:val="24"/>
          <w:szCs w:val="24"/>
        </w:rPr>
        <w:t>) bribery within the meaning of section 1 or 6 of the Bribery Act 2010;</w:t>
      </w:r>
    </w:p>
    <w:p w:rsidR="00736808" w:rsidRPr="00AF5A8A" w:rsidRDefault="00736808" w:rsidP="00736808">
      <w:pPr>
        <w:numPr>
          <w:ilvl w:val="0"/>
          <w:numId w:val="9"/>
        </w:numPr>
        <w:rPr>
          <w:rFonts w:ascii="Arial" w:hAnsi="Arial" w:cs="Arial"/>
          <w:sz w:val="24"/>
          <w:szCs w:val="24"/>
        </w:rPr>
      </w:pPr>
      <w:r w:rsidRPr="00AF5A8A">
        <w:rPr>
          <w:rFonts w:ascii="Arial" w:hAnsi="Arial"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the offence of cheating the Revenue;</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lastRenderedPageBreak/>
        <w:t>the offence of conspiracy to defraud;</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fraud or theft within the meaning of the Theft Act 1968, the Theft Act (Northern Ireland) 1969, the Theft Act 1978 or the Theft (Northern Ireland) Order 1978;</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fraudulent trading within the meaning of section 458 of the Companies Act 1985, article 451 of the Companies (Northern Ireland) Order 1986 or section 993 of the Companies Act 2006;</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fraudulent evasion within the meaning of section 170 of the Customs and Excise Management Act 1979 or section 72 of the Value Added Tax Act 1994;</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 xml:space="preserve">an offence in connection with taxation in the European Union within the meaning of section 71 of the Criminal Justice Act 1993; </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destroying, defacing or concealing of documents or procuring the execution of a valuable security within the meaning of section 20 of the Theft Act 1968 or section 19 of the Theft Act (Northern Ireland) 1969;</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fraud within the meaning of section 2, 3 or 4 of the Fraud Act 2006; or</w:t>
      </w:r>
    </w:p>
    <w:p w:rsidR="00736808" w:rsidRPr="00AF5A8A" w:rsidRDefault="00736808" w:rsidP="00736808">
      <w:pPr>
        <w:numPr>
          <w:ilvl w:val="0"/>
          <w:numId w:val="10"/>
        </w:numPr>
        <w:rPr>
          <w:rFonts w:ascii="Arial" w:hAnsi="Arial" w:cs="Arial"/>
          <w:sz w:val="24"/>
          <w:szCs w:val="24"/>
        </w:rPr>
      </w:pPr>
      <w:r w:rsidRPr="00AF5A8A">
        <w:rPr>
          <w:rFonts w:ascii="Arial" w:hAnsi="Arial" w:cs="Arial"/>
          <w:sz w:val="24"/>
          <w:szCs w:val="24"/>
        </w:rPr>
        <w:t>making, adapting, supplying or offering to supply articles for use in frauds within the meaning of section 7 of the Fraud Act 2006;</w:t>
      </w:r>
    </w:p>
    <w:p w:rsidR="00736808" w:rsidRPr="00AF5A8A" w:rsidRDefault="00736808" w:rsidP="00736808">
      <w:pPr>
        <w:numPr>
          <w:ilvl w:val="0"/>
          <w:numId w:val="9"/>
        </w:numPr>
        <w:rPr>
          <w:rFonts w:ascii="Arial" w:hAnsi="Arial" w:cs="Arial"/>
          <w:sz w:val="24"/>
          <w:szCs w:val="24"/>
        </w:rPr>
      </w:pPr>
      <w:r w:rsidRPr="00AF5A8A">
        <w:rPr>
          <w:rFonts w:ascii="Arial" w:hAnsi="Arial" w:cs="Arial"/>
          <w:sz w:val="24"/>
          <w:szCs w:val="24"/>
        </w:rPr>
        <w:t>money laundering within the meaning of section 340(11) of the Proceeds of Crime Act 2002;</w:t>
      </w:r>
    </w:p>
    <w:p w:rsidR="00736808" w:rsidRPr="00AF5A8A" w:rsidRDefault="00736808" w:rsidP="00736808">
      <w:pPr>
        <w:numPr>
          <w:ilvl w:val="0"/>
          <w:numId w:val="12"/>
        </w:numPr>
        <w:rPr>
          <w:rFonts w:ascii="Arial" w:hAnsi="Arial" w:cs="Arial"/>
          <w:sz w:val="24"/>
          <w:szCs w:val="24"/>
        </w:rPr>
      </w:pPr>
      <w:r w:rsidRPr="00AF5A8A">
        <w:rPr>
          <w:rFonts w:ascii="Arial" w:hAnsi="Arial" w:cs="Arial"/>
          <w:sz w:val="24"/>
          <w:szCs w:val="24"/>
        </w:rPr>
        <w:t>an offence in connection with the proceeds of criminal conduct within the meaning of section 93A, 93B or 93C of the Criminal Justice Act 1988 or article 45, 46 or 47 of the Proceeds of Crime (Northern Ireland) Order 1996; or</w:t>
      </w:r>
    </w:p>
    <w:p w:rsidR="003E7CE8" w:rsidRPr="00AF5A8A" w:rsidRDefault="00736808" w:rsidP="003E7CE8">
      <w:pPr>
        <w:numPr>
          <w:ilvl w:val="0"/>
          <w:numId w:val="12"/>
        </w:numPr>
        <w:rPr>
          <w:rFonts w:ascii="Arial" w:hAnsi="Arial" w:cs="Arial"/>
          <w:sz w:val="24"/>
          <w:szCs w:val="24"/>
        </w:rPr>
      </w:pPr>
      <w:r w:rsidRPr="00AF5A8A">
        <w:rPr>
          <w:rFonts w:ascii="Arial" w:hAnsi="Arial" w:cs="Arial"/>
          <w:sz w:val="24"/>
          <w:szCs w:val="24"/>
        </w:rPr>
        <w:t>an offence in connection with the proceeds of drug trafficking within the meaning of section 49, 50 or 51 of the Drug Trafficking Act 1994; or</w:t>
      </w:r>
    </w:p>
    <w:p w:rsidR="003E7CE8" w:rsidRPr="00AF5A8A" w:rsidRDefault="003E7CE8" w:rsidP="003E7CE8">
      <w:pPr>
        <w:numPr>
          <w:ilvl w:val="0"/>
          <w:numId w:val="9"/>
        </w:numPr>
        <w:rPr>
          <w:rFonts w:ascii="Arial" w:hAnsi="Arial" w:cs="Arial"/>
          <w:sz w:val="24"/>
          <w:szCs w:val="24"/>
        </w:rPr>
      </w:pPr>
      <w:r w:rsidRPr="00AF5A8A">
        <w:rPr>
          <w:rFonts w:ascii="Arial" w:hAnsi="Arial" w:cs="Arial"/>
          <w:sz w:val="24"/>
          <w:szCs w:val="24"/>
        </w:rPr>
        <w:t>any other offence within the meaning of Article 45(1) of Directive 2004/18/EC as defined by the national law of any relevant State</w:t>
      </w:r>
    </w:p>
    <w:p w:rsidR="003E7CE8" w:rsidRDefault="003E7CE8" w:rsidP="003E7CE8">
      <w:pPr>
        <w:autoSpaceDE w:val="0"/>
        <w:autoSpaceDN w:val="0"/>
        <w:adjustRightInd w:val="0"/>
        <w:spacing w:after="0" w:line="240" w:lineRule="auto"/>
        <w:rPr>
          <w:rFonts w:ascii="Arial" w:hAnsi="Arial" w:cs="Arial"/>
          <w:b/>
          <w:sz w:val="24"/>
          <w:szCs w:val="24"/>
          <w:lang w:val="en-US"/>
        </w:rPr>
      </w:pPr>
    </w:p>
    <w:p w:rsidR="003E7CE8" w:rsidRPr="00AF5A8A" w:rsidRDefault="003E7CE8" w:rsidP="003E7CE8">
      <w:pPr>
        <w:autoSpaceDE w:val="0"/>
        <w:autoSpaceDN w:val="0"/>
        <w:adjustRightInd w:val="0"/>
        <w:spacing w:after="0" w:line="240" w:lineRule="auto"/>
        <w:rPr>
          <w:rFonts w:ascii="Arial" w:hAnsi="Arial" w:cs="Arial"/>
          <w:b/>
          <w:sz w:val="24"/>
          <w:szCs w:val="24"/>
          <w:lang w:val="en-US"/>
        </w:rPr>
      </w:pPr>
      <w:r w:rsidRPr="00AF5A8A">
        <w:rPr>
          <w:rFonts w:ascii="Arial" w:hAnsi="Arial" w:cs="Arial"/>
          <w:b/>
          <w:sz w:val="24"/>
          <w:szCs w:val="24"/>
          <w:lang w:val="en-US"/>
        </w:rPr>
        <w:t>GROUNDS FOR DISCRETIONARY REJECTION</w:t>
      </w:r>
    </w:p>
    <w:p w:rsidR="00736808" w:rsidRDefault="00736808" w:rsidP="00736808">
      <w:pPr>
        <w:pStyle w:val="Default"/>
        <w:spacing w:after="200" w:line="276" w:lineRule="auto"/>
        <w:rPr>
          <w:rFonts w:ascii="Arial" w:hAnsi="Arial" w:cs="Arial"/>
        </w:rPr>
      </w:pPr>
    </w:p>
    <w:p w:rsidR="003E7CE8" w:rsidRDefault="003E7CE8" w:rsidP="003E7CE8">
      <w:pPr>
        <w:pStyle w:val="Default"/>
        <w:tabs>
          <w:tab w:val="right" w:pos="9026"/>
        </w:tabs>
        <w:spacing w:after="200" w:line="276" w:lineRule="auto"/>
        <w:rPr>
          <w:rFonts w:ascii="Arial" w:hAnsi="Arial" w:cs="Arial"/>
          <w:b/>
          <w:bCs/>
        </w:rPr>
      </w:pPr>
      <w:r w:rsidRPr="0023580A">
        <w:rPr>
          <w:rFonts w:ascii="Arial" w:hAnsi="Arial" w:cs="Arial"/>
          <w:b/>
          <w:bCs/>
        </w:rPr>
        <w:t xml:space="preserve">Is any of the following true of your </w:t>
      </w:r>
      <w:proofErr w:type="spellStart"/>
      <w:r w:rsidRPr="0023580A">
        <w:rPr>
          <w:rFonts w:ascii="Arial" w:hAnsi="Arial" w:cs="Arial"/>
          <w:b/>
          <w:bCs/>
        </w:rPr>
        <w:t>organisation</w:t>
      </w:r>
      <w:proofErr w:type="spellEnd"/>
      <w:r w:rsidRPr="0023580A">
        <w:rPr>
          <w:rFonts w:ascii="Arial" w:hAnsi="Arial" w:cs="Arial"/>
          <w:b/>
          <w:bCs/>
        </w:rPr>
        <w:t>?</w:t>
      </w:r>
      <w:r>
        <w:rPr>
          <w:rFonts w:ascii="Arial" w:hAnsi="Arial" w:cs="Arial"/>
          <w:b/>
          <w:bCs/>
        </w:rPr>
        <w:tab/>
      </w:r>
    </w:p>
    <w:p w:rsidR="003E7CE8" w:rsidRDefault="003E7CE8" w:rsidP="003E7CE8">
      <w:pPr>
        <w:jc w:val="right"/>
        <w:rPr>
          <w:rFonts w:ascii="Arial" w:hAnsi="Arial" w:cs="Arial"/>
          <w:b/>
          <w:color w:val="000000"/>
          <w:sz w:val="24"/>
          <w:szCs w:val="24"/>
          <w:lang w:val="en-US"/>
        </w:rPr>
      </w:pPr>
      <w:r w:rsidRPr="001055EA">
        <w:rPr>
          <w:rFonts w:ascii="Arial" w:hAnsi="Arial" w:cs="Arial"/>
          <w:b/>
          <w:color w:val="000000"/>
          <w:sz w:val="24"/>
          <w:szCs w:val="24"/>
          <w:lang w:val="en-US"/>
        </w:rPr>
        <w:t>Yes/No</w:t>
      </w:r>
    </w:p>
    <w:p w:rsidR="003E7CE8" w:rsidRPr="003E7CE8" w:rsidRDefault="003E7CE8" w:rsidP="003E7CE8">
      <w:pPr>
        <w:numPr>
          <w:ilvl w:val="0"/>
          <w:numId w:val="13"/>
        </w:numPr>
        <w:rPr>
          <w:rFonts w:ascii="Arial" w:hAnsi="Arial" w:cs="Arial"/>
          <w:b/>
          <w:color w:val="000000"/>
          <w:sz w:val="24"/>
          <w:szCs w:val="24"/>
          <w:lang w:val="en-US"/>
        </w:rPr>
      </w:pPr>
      <w:r w:rsidRPr="0023580A">
        <w:rPr>
          <w:rFonts w:ascii="Arial" w:hAnsi="Arial" w:cs="Arial"/>
          <w:color w:val="000000"/>
          <w:sz w:val="24"/>
          <w:szCs w:val="24"/>
          <w:lang w:val="en-US"/>
        </w:rPr>
        <w:lastRenderedPageBreak/>
        <w:t xml:space="preserve">being an individual is a person in respect of whom a debt relief order has been made or is bankrupt or has had a receiving order or administration order or bankruptcy </w:t>
      </w:r>
      <w:r w:rsidRPr="0023580A">
        <w:rPr>
          <w:rFonts w:ascii="Arial" w:hAnsi="Arial" w:cs="Arial"/>
          <w:color w:val="000000"/>
          <w:sz w:val="24"/>
          <w:szCs w:val="24"/>
        </w:rPr>
        <w:t>restrictions</w:t>
      </w:r>
      <w:r w:rsidRPr="0023580A">
        <w:rPr>
          <w:rFonts w:ascii="Arial" w:hAnsi="Arial" w:cs="Arial"/>
          <w:color w:val="000000"/>
          <w:sz w:val="24"/>
          <w:szCs w:val="24"/>
          <w:lang w:val="en-US"/>
        </w:rPr>
        <w:t xml:space="preserve"> order or a debt relief restrictions order made against </w:t>
      </w:r>
      <w:r w:rsidRPr="0023580A">
        <w:rPr>
          <w:rFonts w:ascii="Arial" w:hAnsi="Arial" w:cs="Arial"/>
          <w:color w:val="000000"/>
          <w:sz w:val="24"/>
          <w:szCs w:val="24"/>
        </w:rPr>
        <w:t>him</w:t>
      </w:r>
      <w:r w:rsidRPr="0023580A">
        <w:rPr>
          <w:rFonts w:ascii="Arial" w:hAnsi="Arial" w:cs="Arial"/>
          <w:color w:val="000000"/>
          <w:sz w:val="24"/>
          <w:szCs w:val="24"/>
          <w:lang w:val="en-US"/>
        </w:rPr>
        <w:t xml:space="preserve">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p w:rsidR="003E7CE8" w:rsidRPr="003E7CE8" w:rsidRDefault="003E7CE8" w:rsidP="003E7CE8">
      <w:pPr>
        <w:numPr>
          <w:ilvl w:val="0"/>
          <w:numId w:val="13"/>
        </w:numPr>
        <w:rPr>
          <w:rFonts w:ascii="Arial" w:hAnsi="Arial" w:cs="Arial"/>
          <w:b/>
          <w:color w:val="000000"/>
          <w:sz w:val="24"/>
          <w:szCs w:val="24"/>
          <w:lang w:val="en-US"/>
        </w:rPr>
      </w:pPr>
      <w:r w:rsidRPr="0023580A">
        <w:rPr>
          <w:rFonts w:ascii="Arial" w:hAnsi="Arial" w:cs="Arial"/>
          <w:color w:val="000000"/>
          <w:sz w:val="24"/>
          <w:szCs w:val="24"/>
          <w:lang w:val="en-US"/>
        </w:rPr>
        <w:t>being a partnership constituted under Scots law, has granted a trust deed or become otherwise apparently insolvent, or is the subject of a petition presented for sequestration of its estate; or</w:t>
      </w:r>
    </w:p>
    <w:p w:rsidR="003E7CE8" w:rsidRPr="003E7CE8" w:rsidRDefault="003E7CE8" w:rsidP="003E7CE8">
      <w:pPr>
        <w:numPr>
          <w:ilvl w:val="0"/>
          <w:numId w:val="13"/>
        </w:numPr>
        <w:rPr>
          <w:rFonts w:ascii="Arial" w:hAnsi="Arial" w:cs="Arial"/>
          <w:b/>
          <w:color w:val="000000"/>
          <w:sz w:val="24"/>
          <w:szCs w:val="24"/>
          <w:lang w:val="en-US"/>
        </w:rPr>
      </w:pPr>
      <w:r w:rsidRPr="0023580A">
        <w:rPr>
          <w:rFonts w:ascii="Arial" w:hAnsi="Arial" w:cs="Arial"/>
          <w:color w:val="000000"/>
          <w:sz w:val="24"/>
          <w:szCs w:val="24"/>
          <w:lang w:val="en-US"/>
        </w:rPr>
        <w:t>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p w:rsidR="003E7CE8" w:rsidRDefault="003E7CE8" w:rsidP="003E7CE8">
      <w:pPr>
        <w:rPr>
          <w:rFonts w:ascii="Arial" w:hAnsi="Arial" w:cs="Arial"/>
          <w:color w:val="000000"/>
          <w:sz w:val="24"/>
          <w:szCs w:val="24"/>
          <w:lang w:val="en-US"/>
        </w:rPr>
      </w:pPr>
    </w:p>
    <w:p w:rsidR="003E7CE8" w:rsidRDefault="003E7CE8" w:rsidP="003E7CE8">
      <w:pPr>
        <w:rPr>
          <w:rFonts w:ascii="Arial" w:hAnsi="Arial" w:cs="Arial"/>
          <w:b/>
          <w:bCs/>
          <w:color w:val="000000"/>
          <w:sz w:val="24"/>
          <w:szCs w:val="24"/>
          <w:lang w:val="en-US"/>
        </w:rPr>
      </w:pPr>
      <w:r>
        <w:rPr>
          <w:rFonts w:ascii="Arial" w:hAnsi="Arial" w:cs="Arial"/>
          <w:b/>
          <w:bCs/>
          <w:color w:val="000000"/>
          <w:sz w:val="24"/>
          <w:szCs w:val="24"/>
          <w:lang w:val="en-US"/>
        </w:rPr>
        <w:t xml:space="preserve">Has your </w:t>
      </w:r>
      <w:proofErr w:type="spellStart"/>
      <w:r>
        <w:rPr>
          <w:rFonts w:ascii="Arial" w:hAnsi="Arial" w:cs="Arial"/>
          <w:b/>
          <w:bCs/>
          <w:color w:val="000000"/>
          <w:sz w:val="24"/>
          <w:szCs w:val="24"/>
          <w:lang w:val="en-US"/>
        </w:rPr>
        <w:t>organisation</w:t>
      </w:r>
      <w:proofErr w:type="spellEnd"/>
      <w:r>
        <w:rPr>
          <w:rFonts w:ascii="Arial" w:hAnsi="Arial" w:cs="Arial"/>
          <w:b/>
          <w:bCs/>
          <w:color w:val="000000"/>
          <w:sz w:val="24"/>
          <w:szCs w:val="24"/>
          <w:lang w:val="en-US"/>
        </w:rPr>
        <w:t>?</w:t>
      </w:r>
    </w:p>
    <w:p w:rsidR="003E7CE8" w:rsidRDefault="00770AE2" w:rsidP="003E7CE8">
      <w:pPr>
        <w:jc w:val="right"/>
        <w:rPr>
          <w:rFonts w:ascii="Arial" w:hAnsi="Arial" w:cs="Arial"/>
          <w:b/>
          <w:color w:val="000000"/>
          <w:sz w:val="24"/>
          <w:szCs w:val="24"/>
          <w:lang w:val="en-US"/>
        </w:rPr>
      </w:pPr>
      <w:r>
        <w:rPr>
          <w:rFonts w:ascii="Arial" w:hAnsi="Arial" w:cs="Arial"/>
          <w:b/>
          <w:color w:val="000000"/>
          <w:sz w:val="24"/>
          <w:szCs w:val="24"/>
          <w:lang w:val="en-US"/>
        </w:rPr>
        <w:t>Y</w:t>
      </w:r>
      <w:r w:rsidR="003E7CE8" w:rsidRPr="001055EA">
        <w:rPr>
          <w:rFonts w:ascii="Arial" w:hAnsi="Arial" w:cs="Arial"/>
          <w:b/>
          <w:color w:val="000000"/>
          <w:sz w:val="24"/>
          <w:szCs w:val="24"/>
          <w:lang w:val="en-US"/>
        </w:rPr>
        <w:t>es/No</w:t>
      </w:r>
    </w:p>
    <w:p w:rsidR="003E7CE8" w:rsidRPr="003E7CE8" w:rsidRDefault="003E7CE8" w:rsidP="003E7CE8">
      <w:pPr>
        <w:numPr>
          <w:ilvl w:val="0"/>
          <w:numId w:val="14"/>
        </w:numPr>
        <w:rPr>
          <w:rFonts w:ascii="Arial" w:hAnsi="Arial" w:cs="Arial"/>
          <w:b/>
          <w:color w:val="000000"/>
          <w:sz w:val="24"/>
          <w:szCs w:val="24"/>
          <w:lang w:val="en-US"/>
        </w:rPr>
      </w:pPr>
      <w:r w:rsidRPr="0023580A">
        <w:rPr>
          <w:rFonts w:ascii="Arial" w:hAnsi="Arial" w:cs="Arial"/>
          <w:color w:val="000000"/>
          <w:sz w:val="24"/>
          <w:szCs w:val="24"/>
          <w:lang w:val="en-US"/>
        </w:rPr>
        <w:t>been convicted of a criminal offence relating to the conduct of your business or profession;</w:t>
      </w:r>
    </w:p>
    <w:p w:rsidR="003E7CE8" w:rsidRPr="003E7CE8" w:rsidRDefault="003E7CE8" w:rsidP="003E7CE8">
      <w:pPr>
        <w:numPr>
          <w:ilvl w:val="0"/>
          <w:numId w:val="14"/>
        </w:numPr>
        <w:rPr>
          <w:rFonts w:ascii="Arial" w:hAnsi="Arial" w:cs="Arial"/>
          <w:b/>
          <w:color w:val="000000"/>
          <w:sz w:val="24"/>
          <w:szCs w:val="24"/>
          <w:lang w:val="en-US"/>
        </w:rPr>
      </w:pPr>
      <w:r w:rsidRPr="0023580A">
        <w:rPr>
          <w:rFonts w:ascii="Arial" w:hAnsi="Arial" w:cs="Arial"/>
          <w:color w:val="000000"/>
          <w:sz w:val="24"/>
          <w:szCs w:val="24"/>
          <w:lang w:val="en-US"/>
        </w:rPr>
        <w:t>committed an act of grave misconduct in the course of your business or profession;</w:t>
      </w:r>
    </w:p>
    <w:p w:rsidR="003E7CE8" w:rsidRPr="003E7CE8" w:rsidRDefault="003E7CE8" w:rsidP="003E7CE8">
      <w:pPr>
        <w:numPr>
          <w:ilvl w:val="0"/>
          <w:numId w:val="14"/>
        </w:numPr>
        <w:rPr>
          <w:rFonts w:ascii="Arial" w:hAnsi="Arial" w:cs="Arial"/>
          <w:b/>
          <w:color w:val="000000"/>
          <w:sz w:val="24"/>
          <w:szCs w:val="24"/>
          <w:lang w:val="en-US"/>
        </w:rPr>
      </w:pPr>
      <w:r w:rsidRPr="003E7CE8">
        <w:rPr>
          <w:rFonts w:ascii="Arial" w:hAnsi="Arial" w:cs="Arial"/>
          <w:color w:val="000000"/>
          <w:sz w:val="24"/>
          <w:szCs w:val="24"/>
          <w:lang w:val="en-US"/>
        </w:rPr>
        <w:t>failed to fulfill obligations relating to the payment of social security contributions under the law of any part of the United Kingdom or of the relevant State in which you are established;</w:t>
      </w:r>
    </w:p>
    <w:p w:rsidR="00341D6C" w:rsidRPr="00A74352" w:rsidRDefault="00770AE2" w:rsidP="008726B8">
      <w:pPr>
        <w:rPr>
          <w:rFonts w:ascii="Arial" w:hAnsi="Arial" w:cs="Arial"/>
          <w:b/>
        </w:rPr>
      </w:pPr>
      <w:r>
        <w:rPr>
          <w:rFonts w:ascii="Arial" w:hAnsi="Arial" w:cs="Arial"/>
          <w:b/>
        </w:rPr>
        <w:t>6</w:t>
      </w:r>
      <w:r w:rsidR="00341D6C" w:rsidRPr="00A74352">
        <w:rPr>
          <w:rFonts w:ascii="Arial" w:hAnsi="Arial" w:cs="Arial"/>
          <w:b/>
        </w:rPr>
        <w:t>. HEALTH AND SAFETY</w:t>
      </w:r>
    </w:p>
    <w:p w:rsidR="00341D6C" w:rsidRPr="00A74352" w:rsidRDefault="00770AE2" w:rsidP="003013A9">
      <w:pPr>
        <w:spacing w:after="0"/>
        <w:rPr>
          <w:rFonts w:ascii="Arial" w:hAnsi="Arial" w:cs="Arial"/>
        </w:rPr>
      </w:pPr>
      <w:r>
        <w:rPr>
          <w:rFonts w:ascii="Arial" w:hAnsi="Arial" w:cs="Arial"/>
        </w:rPr>
        <w:t>6</w:t>
      </w:r>
      <w:r w:rsidR="00341D6C" w:rsidRPr="00A74352">
        <w:rPr>
          <w:rFonts w:ascii="Arial" w:hAnsi="Arial" w:cs="Arial"/>
        </w:rPr>
        <w:t>.1</w:t>
      </w:r>
      <w:r w:rsidR="00341D6C" w:rsidRPr="00A74352">
        <w:rPr>
          <w:rFonts w:ascii="Arial" w:hAnsi="Arial" w:cs="Arial"/>
        </w:rPr>
        <w:tab/>
        <w:t xml:space="preserve">Does your organisation comply with the Health and Safety at Work Act 1974? </w:t>
      </w:r>
      <w:r w:rsidR="00341D6C" w:rsidRPr="00A74352">
        <w:rPr>
          <w:rFonts w:ascii="Arial" w:hAnsi="Arial" w:cs="Arial"/>
        </w:rPr>
        <w:tab/>
      </w:r>
      <w:r w:rsidR="00341D6C" w:rsidRPr="00A74352">
        <w:rPr>
          <w:rFonts w:ascii="Arial" w:hAnsi="Arial" w:cs="Arial"/>
        </w:rPr>
        <w:tab/>
      </w:r>
      <w:r w:rsidR="00341D6C" w:rsidRPr="00A74352">
        <w:rPr>
          <w:rFonts w:ascii="Arial" w:hAnsi="Arial" w:cs="Arial"/>
        </w:rPr>
        <w:tab/>
      </w:r>
      <w:r w:rsidR="00341D6C" w:rsidRPr="00A74352">
        <w:rPr>
          <w:rFonts w:ascii="Arial" w:hAnsi="Arial" w:cs="Arial"/>
          <w:b/>
        </w:rPr>
        <w:t>Yes/No</w:t>
      </w:r>
    </w:p>
    <w:p w:rsidR="00AF5A8A" w:rsidRDefault="00341D6C" w:rsidP="00EA01FC">
      <w:pPr>
        <w:spacing w:after="0"/>
        <w:rPr>
          <w:rFonts w:ascii="Arial" w:hAnsi="Arial" w:cs="Arial"/>
          <w:color w:val="0000FF"/>
        </w:rPr>
      </w:pPr>
      <w:r w:rsidRPr="00A74352">
        <w:rPr>
          <w:rFonts w:ascii="Arial" w:hAnsi="Arial" w:cs="Arial"/>
          <w:color w:val="0000FF"/>
        </w:rPr>
        <w:tab/>
      </w:r>
    </w:p>
    <w:p w:rsidR="00341D6C" w:rsidRPr="00A74352" w:rsidRDefault="00B8039F" w:rsidP="00AF5A8A">
      <w:pPr>
        <w:spacing w:after="0"/>
        <w:ind w:firstLine="720"/>
        <w:rPr>
          <w:rFonts w:ascii="Arial" w:hAnsi="Arial" w:cs="Arial"/>
          <w:color w:val="0000FF"/>
        </w:rPr>
      </w:pPr>
      <w:r>
        <w:rPr>
          <w:rFonts w:ascii="Arial" w:hAnsi="Arial" w:cs="Arial"/>
          <w:color w:val="0000FF"/>
        </w:rPr>
        <w:t xml:space="preserve">Potential </w:t>
      </w:r>
      <w:r w:rsidR="00E85E55">
        <w:rPr>
          <w:rFonts w:ascii="Arial" w:hAnsi="Arial" w:cs="Arial"/>
          <w:color w:val="0000FF"/>
        </w:rPr>
        <w:t>Bidder</w:t>
      </w:r>
      <w:r w:rsidR="00341D6C" w:rsidRPr="00A74352">
        <w:rPr>
          <w:rFonts w:ascii="Arial" w:hAnsi="Arial" w:cs="Arial"/>
          <w:color w:val="0000FF"/>
        </w:rPr>
        <w:t xml:space="preserve">s who answer 'No' will fail the </w:t>
      </w:r>
      <w:r w:rsidR="0055027D">
        <w:rPr>
          <w:rFonts w:ascii="Arial" w:hAnsi="Arial" w:cs="Arial"/>
          <w:color w:val="0000FF"/>
        </w:rPr>
        <w:t>ITT</w:t>
      </w:r>
      <w:r w:rsidR="00341D6C" w:rsidRPr="00A74352">
        <w:rPr>
          <w:rFonts w:ascii="Arial" w:hAnsi="Arial" w:cs="Arial"/>
          <w:color w:val="0000FF"/>
        </w:rPr>
        <w:t xml:space="preserve"> process</w:t>
      </w:r>
    </w:p>
    <w:p w:rsidR="00341D6C" w:rsidRPr="00AF5A8A" w:rsidRDefault="00341D6C" w:rsidP="00EA01FC">
      <w:pPr>
        <w:spacing w:after="0"/>
        <w:rPr>
          <w:rFonts w:ascii="Arial" w:hAnsi="Arial" w:cs="Arial"/>
        </w:rPr>
      </w:pPr>
    </w:p>
    <w:p w:rsidR="00341D6C" w:rsidRPr="00AF5A8A" w:rsidRDefault="00770AE2" w:rsidP="003013A9">
      <w:pPr>
        <w:spacing w:after="0"/>
        <w:rPr>
          <w:rFonts w:ascii="Arial" w:hAnsi="Arial" w:cs="Arial"/>
        </w:rPr>
      </w:pPr>
      <w:r>
        <w:rPr>
          <w:rFonts w:ascii="Arial" w:hAnsi="Arial" w:cs="Arial"/>
        </w:rPr>
        <w:t>6</w:t>
      </w:r>
      <w:r w:rsidR="00341D6C" w:rsidRPr="00AF5A8A">
        <w:rPr>
          <w:rFonts w:ascii="Arial" w:hAnsi="Arial" w:cs="Arial"/>
        </w:rPr>
        <w:t>.2</w:t>
      </w:r>
      <w:r w:rsidR="00341D6C" w:rsidRPr="00AF5A8A">
        <w:rPr>
          <w:rFonts w:ascii="Arial" w:hAnsi="Arial" w:cs="Arial"/>
        </w:rPr>
        <w:tab/>
        <w:t xml:space="preserve">Does your organisation train its staff in Health and Safety? </w:t>
      </w:r>
      <w:r w:rsidR="00341D6C" w:rsidRPr="00AF5A8A">
        <w:rPr>
          <w:rFonts w:ascii="Arial" w:hAnsi="Arial" w:cs="Arial"/>
        </w:rPr>
        <w:tab/>
      </w:r>
      <w:r w:rsidR="00341D6C" w:rsidRPr="00AF5A8A">
        <w:rPr>
          <w:rFonts w:ascii="Arial" w:hAnsi="Arial" w:cs="Arial"/>
        </w:rPr>
        <w:tab/>
      </w:r>
      <w:r w:rsidR="00341D6C" w:rsidRPr="00AF5A8A">
        <w:rPr>
          <w:rFonts w:ascii="Arial" w:hAnsi="Arial" w:cs="Arial"/>
        </w:rPr>
        <w:tab/>
      </w:r>
      <w:r w:rsidR="00341D6C" w:rsidRPr="00AF5A8A">
        <w:rPr>
          <w:rFonts w:ascii="Arial" w:hAnsi="Arial" w:cs="Arial"/>
        </w:rPr>
        <w:tab/>
      </w:r>
      <w:r w:rsidR="00341D6C" w:rsidRPr="00AF5A8A">
        <w:rPr>
          <w:rFonts w:ascii="Arial" w:hAnsi="Arial" w:cs="Arial"/>
        </w:rPr>
        <w:tab/>
      </w:r>
      <w:r w:rsidR="00341D6C" w:rsidRPr="00AF5A8A">
        <w:rPr>
          <w:rFonts w:ascii="Arial" w:hAnsi="Arial" w:cs="Arial"/>
        </w:rPr>
        <w:tab/>
      </w:r>
      <w:r w:rsidR="00341D6C" w:rsidRPr="00AF5A8A">
        <w:rPr>
          <w:rFonts w:ascii="Arial" w:hAnsi="Arial" w:cs="Arial"/>
        </w:rPr>
        <w:tab/>
      </w:r>
      <w:r w:rsidR="00341D6C" w:rsidRPr="00AF5A8A">
        <w:rPr>
          <w:rFonts w:ascii="Arial" w:hAnsi="Arial" w:cs="Arial"/>
          <w:b/>
        </w:rPr>
        <w:t>Yes/No</w:t>
      </w:r>
      <w:r w:rsidR="006727DC" w:rsidRPr="00AF5A8A">
        <w:rPr>
          <w:rFonts w:ascii="Arial" w:hAnsi="Arial" w:cs="Arial"/>
          <w:b/>
        </w:rPr>
        <w:t>/ N/A Sole Trader</w:t>
      </w:r>
    </w:p>
    <w:p w:rsidR="00AF5A8A" w:rsidRDefault="00341D6C" w:rsidP="003013A9">
      <w:pPr>
        <w:spacing w:after="0"/>
        <w:rPr>
          <w:rFonts w:ascii="Arial" w:hAnsi="Arial" w:cs="Arial"/>
          <w:color w:val="FF0000"/>
        </w:rPr>
      </w:pPr>
      <w:r w:rsidRPr="00BC2F6E">
        <w:rPr>
          <w:rFonts w:ascii="Arial" w:hAnsi="Arial" w:cs="Arial"/>
          <w:color w:val="FF0000"/>
        </w:rPr>
        <w:tab/>
      </w:r>
    </w:p>
    <w:p w:rsidR="00341D6C" w:rsidRPr="00BC2F6E" w:rsidRDefault="00B8039F" w:rsidP="00AF5A8A">
      <w:pPr>
        <w:spacing w:after="0"/>
        <w:ind w:firstLine="720"/>
        <w:rPr>
          <w:rFonts w:ascii="Arial" w:hAnsi="Arial" w:cs="Arial"/>
          <w:color w:val="FF0000"/>
        </w:rPr>
      </w:pPr>
      <w:r w:rsidRPr="00C2644A">
        <w:rPr>
          <w:rFonts w:ascii="Arial" w:hAnsi="Arial" w:cs="Arial"/>
          <w:color w:val="0000FF"/>
        </w:rPr>
        <w:t xml:space="preserve">Potential </w:t>
      </w:r>
      <w:r w:rsidR="00E85E55">
        <w:rPr>
          <w:rFonts w:ascii="Arial" w:hAnsi="Arial" w:cs="Arial"/>
          <w:color w:val="0000FF"/>
        </w:rPr>
        <w:t>Bidders</w:t>
      </w:r>
      <w:r w:rsidR="00341D6C" w:rsidRPr="00C2644A">
        <w:rPr>
          <w:rFonts w:ascii="Arial" w:hAnsi="Arial" w:cs="Arial"/>
          <w:color w:val="0000FF"/>
        </w:rPr>
        <w:t xml:space="preserve"> who answer 'No' will fail the </w:t>
      </w:r>
      <w:r w:rsidR="0055027D">
        <w:rPr>
          <w:rFonts w:ascii="Arial" w:hAnsi="Arial" w:cs="Arial"/>
          <w:color w:val="0000FF"/>
        </w:rPr>
        <w:t>ITT</w:t>
      </w:r>
      <w:r w:rsidR="00341D6C" w:rsidRPr="00C2644A">
        <w:rPr>
          <w:rFonts w:ascii="Arial" w:hAnsi="Arial" w:cs="Arial"/>
          <w:color w:val="0000FF"/>
        </w:rPr>
        <w:t xml:space="preserve"> process</w:t>
      </w:r>
    </w:p>
    <w:p w:rsidR="00341D6C" w:rsidRPr="00AF5A8A" w:rsidRDefault="00341D6C" w:rsidP="003013A9">
      <w:pPr>
        <w:spacing w:after="0"/>
        <w:rPr>
          <w:rFonts w:ascii="Arial" w:hAnsi="Arial" w:cs="Arial"/>
        </w:rPr>
      </w:pPr>
    </w:p>
    <w:p w:rsidR="00341D6C" w:rsidRPr="00A74352" w:rsidRDefault="00770AE2" w:rsidP="008726B8">
      <w:pPr>
        <w:rPr>
          <w:rFonts w:ascii="Arial" w:hAnsi="Arial" w:cs="Arial"/>
          <w:b/>
        </w:rPr>
      </w:pPr>
      <w:r>
        <w:rPr>
          <w:rFonts w:ascii="Arial" w:hAnsi="Arial" w:cs="Arial"/>
          <w:b/>
        </w:rPr>
        <w:t>7</w:t>
      </w:r>
      <w:r w:rsidR="00341D6C" w:rsidRPr="00A74352">
        <w:rPr>
          <w:rFonts w:ascii="Arial" w:hAnsi="Arial" w:cs="Arial"/>
          <w:b/>
        </w:rPr>
        <w:t>. DECLARATION</w:t>
      </w:r>
    </w:p>
    <w:p w:rsidR="00B17FA8" w:rsidRPr="00A74352" w:rsidRDefault="00770AE2" w:rsidP="00294D86">
      <w:pPr>
        <w:pStyle w:val="Default"/>
        <w:ind w:left="770" w:hanging="770"/>
        <w:rPr>
          <w:rFonts w:ascii="Arial" w:hAnsi="Arial" w:cs="Arial"/>
          <w:sz w:val="22"/>
          <w:szCs w:val="22"/>
        </w:rPr>
      </w:pPr>
      <w:r>
        <w:rPr>
          <w:rFonts w:ascii="Arial" w:hAnsi="Arial" w:cs="Arial"/>
          <w:sz w:val="22"/>
          <w:szCs w:val="22"/>
        </w:rPr>
        <w:t>7</w:t>
      </w:r>
      <w:r w:rsidR="00341D6C" w:rsidRPr="00A74352">
        <w:rPr>
          <w:rFonts w:ascii="Arial" w:hAnsi="Arial" w:cs="Arial"/>
          <w:sz w:val="22"/>
          <w:szCs w:val="22"/>
        </w:rPr>
        <w:t>.1</w:t>
      </w:r>
      <w:r w:rsidR="00341D6C" w:rsidRPr="00A74352">
        <w:rPr>
          <w:rFonts w:ascii="Arial" w:hAnsi="Arial" w:cs="Arial"/>
          <w:sz w:val="22"/>
          <w:szCs w:val="22"/>
        </w:rPr>
        <w:tab/>
      </w:r>
      <w:r w:rsidR="00B17FA8" w:rsidRPr="00A74352">
        <w:rPr>
          <w:rFonts w:ascii="Arial" w:hAnsi="Arial" w:cs="Arial"/>
          <w:sz w:val="22"/>
          <w:szCs w:val="22"/>
        </w:rPr>
        <w:t xml:space="preserve">I declare that to the best of my knowledge the answers submitted in this </w:t>
      </w:r>
      <w:r w:rsidR="0055027D">
        <w:rPr>
          <w:rFonts w:ascii="Arial" w:hAnsi="Arial" w:cs="Arial"/>
          <w:sz w:val="22"/>
          <w:szCs w:val="22"/>
        </w:rPr>
        <w:t>ITT</w:t>
      </w:r>
      <w:r w:rsidR="00B17FA8" w:rsidRPr="00A74352">
        <w:rPr>
          <w:rFonts w:ascii="Arial" w:hAnsi="Arial" w:cs="Arial"/>
          <w:sz w:val="22"/>
          <w:szCs w:val="22"/>
        </w:rPr>
        <w:t xml:space="preserve"> are correct. I understand that the information will be used in the process to assess my </w:t>
      </w:r>
      <w:proofErr w:type="spellStart"/>
      <w:r w:rsidR="00B17FA8" w:rsidRPr="00A74352">
        <w:rPr>
          <w:rFonts w:ascii="Arial" w:hAnsi="Arial" w:cs="Arial"/>
          <w:sz w:val="22"/>
          <w:szCs w:val="22"/>
        </w:rPr>
        <w:t>organisation’s</w:t>
      </w:r>
      <w:proofErr w:type="spellEnd"/>
      <w:r w:rsidR="00B17FA8" w:rsidRPr="00A74352">
        <w:rPr>
          <w:rFonts w:ascii="Arial" w:hAnsi="Arial" w:cs="Arial"/>
          <w:sz w:val="22"/>
          <w:szCs w:val="22"/>
        </w:rPr>
        <w:t xml:space="preserve"> suitability to be invited to tender for the </w:t>
      </w:r>
      <w:r w:rsidR="00E9132A">
        <w:rPr>
          <w:rFonts w:ascii="Arial" w:hAnsi="Arial" w:cs="Arial"/>
          <w:sz w:val="22"/>
          <w:szCs w:val="22"/>
        </w:rPr>
        <w:t>End Users</w:t>
      </w:r>
      <w:r w:rsidR="00B17FA8" w:rsidRPr="00A74352">
        <w:rPr>
          <w:rFonts w:ascii="Arial" w:hAnsi="Arial" w:cs="Arial"/>
          <w:sz w:val="22"/>
          <w:szCs w:val="22"/>
        </w:rPr>
        <w:t xml:space="preserve"> requirement and I am signing on behalf of my </w:t>
      </w:r>
      <w:proofErr w:type="spellStart"/>
      <w:r w:rsidR="00B17FA8" w:rsidRPr="00A74352">
        <w:rPr>
          <w:rFonts w:ascii="Arial" w:hAnsi="Arial" w:cs="Arial"/>
          <w:sz w:val="22"/>
          <w:szCs w:val="22"/>
        </w:rPr>
        <w:t>organisation</w:t>
      </w:r>
      <w:proofErr w:type="spellEnd"/>
      <w:r w:rsidR="00B17FA8" w:rsidRPr="00A74352">
        <w:rPr>
          <w:rFonts w:ascii="Arial" w:hAnsi="Arial" w:cs="Arial"/>
          <w:sz w:val="22"/>
          <w:szCs w:val="22"/>
        </w:rPr>
        <w:t xml:space="preserve">. I understand that the </w:t>
      </w:r>
      <w:r w:rsidR="00E9132A">
        <w:rPr>
          <w:rFonts w:ascii="Arial" w:hAnsi="Arial" w:cs="Arial"/>
          <w:sz w:val="22"/>
          <w:szCs w:val="22"/>
        </w:rPr>
        <w:t>End User</w:t>
      </w:r>
      <w:r w:rsidR="00F9385C">
        <w:rPr>
          <w:rFonts w:ascii="Arial" w:hAnsi="Arial" w:cs="Arial"/>
          <w:sz w:val="22"/>
          <w:szCs w:val="22"/>
        </w:rPr>
        <w:t xml:space="preserve"> </w:t>
      </w:r>
      <w:r w:rsidR="00B17FA8" w:rsidRPr="00A74352">
        <w:rPr>
          <w:rFonts w:ascii="Arial" w:hAnsi="Arial" w:cs="Arial"/>
          <w:sz w:val="22"/>
          <w:szCs w:val="22"/>
        </w:rPr>
        <w:t xml:space="preserve">may reject this </w:t>
      </w:r>
      <w:r w:rsidR="0055027D">
        <w:rPr>
          <w:rFonts w:ascii="Arial" w:hAnsi="Arial" w:cs="Arial"/>
          <w:sz w:val="22"/>
          <w:szCs w:val="22"/>
        </w:rPr>
        <w:t>ITT</w:t>
      </w:r>
      <w:r w:rsidR="00B17FA8" w:rsidRPr="00A74352">
        <w:rPr>
          <w:rFonts w:ascii="Arial" w:hAnsi="Arial" w:cs="Arial"/>
          <w:sz w:val="22"/>
          <w:szCs w:val="22"/>
        </w:rPr>
        <w:t xml:space="preserve"> if there is a failure to answer all relevant questions fully or if I provide false/misleading information.</w:t>
      </w:r>
    </w:p>
    <w:p w:rsidR="008B608F" w:rsidRDefault="008B608F" w:rsidP="008726B8">
      <w:pPr>
        <w:rPr>
          <w:rFonts w:ascii="Arial" w:hAnsi="Arial" w:cs="Arial"/>
          <w:color w:val="0000FF"/>
        </w:rPr>
      </w:pPr>
    </w:p>
    <w:p w:rsidR="00341D6C" w:rsidRPr="00E9132A" w:rsidRDefault="00B8039F" w:rsidP="008726B8">
      <w:pPr>
        <w:rPr>
          <w:rFonts w:ascii="Arial" w:hAnsi="Arial" w:cs="Arial"/>
          <w:color w:val="0000FF"/>
        </w:rPr>
      </w:pPr>
      <w:r w:rsidRPr="00E9132A">
        <w:rPr>
          <w:rFonts w:ascii="Arial" w:hAnsi="Arial" w:cs="Arial"/>
          <w:color w:val="0000FF"/>
        </w:rPr>
        <w:t xml:space="preserve">Potential </w:t>
      </w:r>
      <w:r w:rsidR="00E85E55">
        <w:rPr>
          <w:rFonts w:ascii="Arial" w:hAnsi="Arial" w:cs="Arial"/>
          <w:color w:val="0000FF"/>
        </w:rPr>
        <w:t>Bidder</w:t>
      </w:r>
      <w:r w:rsidR="00341D6C" w:rsidRPr="00E9132A">
        <w:rPr>
          <w:rFonts w:ascii="Arial" w:hAnsi="Arial" w:cs="Arial"/>
          <w:color w:val="0000FF"/>
        </w:rPr>
        <w:t xml:space="preserve">s who do not agree to this declaration will fail the </w:t>
      </w:r>
      <w:r w:rsidR="0055027D">
        <w:rPr>
          <w:rFonts w:ascii="Arial" w:hAnsi="Arial" w:cs="Arial"/>
          <w:color w:val="0000FF"/>
        </w:rPr>
        <w:t>ITT</w:t>
      </w:r>
      <w:r w:rsidR="00341D6C" w:rsidRPr="00E9132A">
        <w:rPr>
          <w:rFonts w:ascii="Arial" w:hAnsi="Arial" w:cs="Arial"/>
          <w:color w:val="0000FF"/>
        </w:rPr>
        <w:t xml:space="preserve"> process.</w:t>
      </w:r>
    </w:p>
    <w:p w:rsidR="00E9132A" w:rsidRDefault="00E9132A" w:rsidP="008726B8">
      <w:pPr>
        <w:rPr>
          <w:rFonts w:ascii="Arial" w:hAnsi="Arial" w:cs="Arial"/>
        </w:rPr>
      </w:pPr>
    </w:p>
    <w:p w:rsidR="00B17FA8" w:rsidRPr="00AF5A8A" w:rsidRDefault="00B17FA8" w:rsidP="008726B8">
      <w:pPr>
        <w:rPr>
          <w:rFonts w:ascii="Arial" w:hAnsi="Arial" w:cs="Arial"/>
        </w:rPr>
      </w:pPr>
      <w:r w:rsidRPr="00AF5A8A">
        <w:rPr>
          <w:rFonts w:ascii="Arial" w:hAnsi="Arial" w:cs="Arial"/>
        </w:rPr>
        <w:t>NAME</w:t>
      </w:r>
      <w:r w:rsidRPr="00AF5A8A">
        <w:rPr>
          <w:rFonts w:ascii="Arial" w:hAnsi="Arial" w:cs="Arial"/>
          <w:b/>
        </w:rPr>
        <w:tab/>
      </w:r>
      <w:r w:rsidRPr="00AF5A8A">
        <w:rPr>
          <w:rFonts w:ascii="Arial" w:hAnsi="Arial" w:cs="Arial"/>
          <w:b/>
        </w:rPr>
        <w:tab/>
      </w:r>
      <w:r w:rsidRPr="00AF5A8A">
        <w:rPr>
          <w:rFonts w:ascii="Arial" w:hAnsi="Arial" w:cs="Arial"/>
          <w:b/>
        </w:rPr>
        <w:tab/>
      </w:r>
      <w:r w:rsidRPr="00AF5A8A">
        <w:rPr>
          <w:rFonts w:ascii="Arial" w:hAnsi="Arial" w:cs="Arial"/>
          <w:b/>
        </w:rPr>
        <w:tab/>
        <w:t>__________________</w:t>
      </w:r>
      <w:r w:rsidR="00AF26AF" w:rsidRPr="00AF5A8A">
        <w:rPr>
          <w:rFonts w:ascii="Arial" w:hAnsi="Arial" w:cs="Arial"/>
          <w:b/>
        </w:rPr>
        <w:tab/>
      </w:r>
      <w:r w:rsidRPr="00AF5A8A">
        <w:rPr>
          <w:rFonts w:ascii="Arial" w:hAnsi="Arial" w:cs="Arial"/>
        </w:rPr>
        <w:t>DATE</w:t>
      </w:r>
      <w:r w:rsidRPr="00AF5A8A">
        <w:rPr>
          <w:rFonts w:ascii="Arial" w:hAnsi="Arial" w:cs="Arial"/>
        </w:rPr>
        <w:tab/>
      </w:r>
      <w:r w:rsidRPr="00AF5A8A">
        <w:rPr>
          <w:rFonts w:ascii="Arial" w:hAnsi="Arial" w:cs="Arial"/>
        </w:rPr>
        <w:tab/>
      </w:r>
    </w:p>
    <w:p w:rsidR="00830942" w:rsidRPr="00A74352" w:rsidRDefault="00341D6C" w:rsidP="00830942">
      <w:pPr>
        <w:rPr>
          <w:rFonts w:ascii="Arial" w:hAnsi="Arial" w:cs="Arial"/>
          <w:b/>
          <w:color w:val="FF0000"/>
          <w:sz w:val="24"/>
          <w:szCs w:val="24"/>
        </w:rPr>
      </w:pPr>
      <w:r w:rsidRPr="00AF5A8A">
        <w:rPr>
          <w:rFonts w:ascii="Arial" w:hAnsi="Arial" w:cs="Arial"/>
          <w:b/>
        </w:rPr>
        <w:t>Signature</w:t>
      </w:r>
      <w:r w:rsidRPr="00AF5A8A">
        <w:rPr>
          <w:rFonts w:ascii="Arial" w:hAnsi="Arial" w:cs="Arial"/>
          <w:b/>
        </w:rPr>
        <w:tab/>
      </w:r>
      <w:r w:rsidRPr="00AF5A8A">
        <w:rPr>
          <w:rFonts w:ascii="Arial" w:hAnsi="Arial" w:cs="Arial"/>
          <w:b/>
        </w:rPr>
        <w:tab/>
      </w:r>
      <w:r w:rsidRPr="00AF5A8A">
        <w:rPr>
          <w:rFonts w:ascii="Arial" w:hAnsi="Arial" w:cs="Arial"/>
          <w:b/>
        </w:rPr>
        <w:tab/>
        <w:t>_____________________________</w:t>
      </w:r>
    </w:p>
    <w:sectPr w:rsidR="00830942" w:rsidRPr="00A74352" w:rsidSect="0013015D">
      <w:headerReference w:type="even" r:id="rId10"/>
      <w:headerReference w:type="default" r:id="rId11"/>
      <w:footerReference w:type="even" r:id="rId12"/>
      <w:footerReference w:type="default" r:id="rId13"/>
      <w:headerReference w:type="first" r:id="rId14"/>
      <w:footerReference w:type="first" r:id="rId15"/>
      <w:pgSz w:w="11906" w:h="16838"/>
      <w:pgMar w:top="540" w:right="1440" w:bottom="5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EF" w:rsidRDefault="001B49EF" w:rsidP="00E25C3D">
      <w:pPr>
        <w:spacing w:after="0" w:line="240" w:lineRule="auto"/>
      </w:pPr>
      <w:r>
        <w:separator/>
      </w:r>
    </w:p>
  </w:endnote>
  <w:endnote w:type="continuationSeparator" w:id="0">
    <w:p w:rsidR="001B49EF" w:rsidRDefault="001B49EF" w:rsidP="00E2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EF" w:rsidRDefault="001B49EF" w:rsidP="00E25C3D">
      <w:pPr>
        <w:spacing w:after="0" w:line="240" w:lineRule="auto"/>
      </w:pPr>
      <w:r>
        <w:separator/>
      </w:r>
    </w:p>
  </w:footnote>
  <w:footnote w:type="continuationSeparator" w:id="0">
    <w:p w:rsidR="001B49EF" w:rsidRDefault="001B49EF" w:rsidP="00E2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39F" w:rsidRDefault="00A42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82B"/>
    <w:multiLevelType w:val="multilevel"/>
    <w:tmpl w:val="73528ACA"/>
    <w:lvl w:ilvl="0">
      <w:start w:val="1"/>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1">
    <w:nsid w:val="0F2C3C46"/>
    <w:multiLevelType w:val="hybridMultilevel"/>
    <w:tmpl w:val="233ACC02"/>
    <w:lvl w:ilvl="0" w:tplc="10DACD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0D969E6"/>
    <w:multiLevelType w:val="multilevel"/>
    <w:tmpl w:val="EE6E7096"/>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1E20E89"/>
    <w:multiLevelType w:val="hybridMultilevel"/>
    <w:tmpl w:val="08C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F059B"/>
    <w:multiLevelType w:val="multilevel"/>
    <w:tmpl w:val="BA32B0B2"/>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49237AD"/>
    <w:multiLevelType w:val="hybridMultilevel"/>
    <w:tmpl w:val="7C2AD324"/>
    <w:lvl w:ilvl="0" w:tplc="AB4E3E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77952AF"/>
    <w:multiLevelType w:val="multilevel"/>
    <w:tmpl w:val="BAA83C3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3FAE3F80"/>
    <w:multiLevelType w:val="hybridMultilevel"/>
    <w:tmpl w:val="86087830"/>
    <w:lvl w:ilvl="0" w:tplc="989077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814E0E"/>
    <w:multiLevelType w:val="hybridMultilevel"/>
    <w:tmpl w:val="927E5B80"/>
    <w:lvl w:ilvl="0" w:tplc="8D4655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6C20C2"/>
    <w:multiLevelType w:val="hybridMultilevel"/>
    <w:tmpl w:val="CC380BA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73AE2972"/>
    <w:multiLevelType w:val="hybridMultilevel"/>
    <w:tmpl w:val="54825A3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nsid w:val="747F7F06"/>
    <w:multiLevelType w:val="hybridMultilevel"/>
    <w:tmpl w:val="233ACC02"/>
    <w:lvl w:ilvl="0" w:tplc="10DACD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74A77F50"/>
    <w:multiLevelType w:val="multilevel"/>
    <w:tmpl w:val="EE6E7096"/>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780F3C8C"/>
    <w:multiLevelType w:val="hybridMultilevel"/>
    <w:tmpl w:val="50227CAE"/>
    <w:lvl w:ilvl="0" w:tplc="C3CAB282">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216F16"/>
    <w:multiLevelType w:val="hybridMultilevel"/>
    <w:tmpl w:val="EDD83FD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C494DE6"/>
    <w:multiLevelType w:val="hybridMultilevel"/>
    <w:tmpl w:val="233ACC02"/>
    <w:lvl w:ilvl="0" w:tplc="10DACD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2"/>
  </w:num>
  <w:num w:numId="3">
    <w:abstractNumId w:val="12"/>
  </w:num>
  <w:num w:numId="4">
    <w:abstractNumId w:val="4"/>
  </w:num>
  <w:num w:numId="5">
    <w:abstractNumId w:val="14"/>
  </w:num>
  <w:num w:numId="6">
    <w:abstractNumId w:val="9"/>
  </w:num>
  <w:num w:numId="7">
    <w:abstractNumId w:val="0"/>
  </w:num>
  <w:num w:numId="8">
    <w:abstractNumId w:val="5"/>
  </w:num>
  <w:num w:numId="9">
    <w:abstractNumId w:val="13"/>
  </w:num>
  <w:num w:numId="10">
    <w:abstractNumId w:val="11"/>
  </w:num>
  <w:num w:numId="11">
    <w:abstractNumId w:val="1"/>
  </w:num>
  <w:num w:numId="12">
    <w:abstractNumId w:val="15"/>
  </w:num>
  <w:num w:numId="13">
    <w:abstractNumId w:val="7"/>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B8"/>
    <w:rsid w:val="00005860"/>
    <w:rsid w:val="0001404A"/>
    <w:rsid w:val="00017AF3"/>
    <w:rsid w:val="00031E61"/>
    <w:rsid w:val="0005102E"/>
    <w:rsid w:val="00053833"/>
    <w:rsid w:val="00060E8E"/>
    <w:rsid w:val="000656CD"/>
    <w:rsid w:val="00071F19"/>
    <w:rsid w:val="00087D61"/>
    <w:rsid w:val="000A0519"/>
    <w:rsid w:val="000A5B46"/>
    <w:rsid w:val="000C4480"/>
    <w:rsid w:val="000E0F2B"/>
    <w:rsid w:val="000E7F70"/>
    <w:rsid w:val="000F0F1C"/>
    <w:rsid w:val="000F1A42"/>
    <w:rsid w:val="001055EA"/>
    <w:rsid w:val="001126B0"/>
    <w:rsid w:val="00114F45"/>
    <w:rsid w:val="00115981"/>
    <w:rsid w:val="00124A2F"/>
    <w:rsid w:val="0013015D"/>
    <w:rsid w:val="00134EAC"/>
    <w:rsid w:val="001350C5"/>
    <w:rsid w:val="001360AC"/>
    <w:rsid w:val="00144C6F"/>
    <w:rsid w:val="00160D3A"/>
    <w:rsid w:val="001713EE"/>
    <w:rsid w:val="00176457"/>
    <w:rsid w:val="001847E1"/>
    <w:rsid w:val="00187DDD"/>
    <w:rsid w:val="00192FA9"/>
    <w:rsid w:val="00193FC8"/>
    <w:rsid w:val="00197A48"/>
    <w:rsid w:val="001A45EB"/>
    <w:rsid w:val="001A6784"/>
    <w:rsid w:val="001B49EF"/>
    <w:rsid w:val="001C3604"/>
    <w:rsid w:val="001D1950"/>
    <w:rsid w:val="001D496F"/>
    <w:rsid w:val="001E2580"/>
    <w:rsid w:val="001E2BDB"/>
    <w:rsid w:val="001E31DA"/>
    <w:rsid w:val="001E3E6D"/>
    <w:rsid w:val="001E6363"/>
    <w:rsid w:val="001F028E"/>
    <w:rsid w:val="001F0E89"/>
    <w:rsid w:val="001F2A23"/>
    <w:rsid w:val="0020061D"/>
    <w:rsid w:val="0020627F"/>
    <w:rsid w:val="00213447"/>
    <w:rsid w:val="00213E0B"/>
    <w:rsid w:val="00216E83"/>
    <w:rsid w:val="002214DE"/>
    <w:rsid w:val="002219CF"/>
    <w:rsid w:val="00227A31"/>
    <w:rsid w:val="00232391"/>
    <w:rsid w:val="0023580A"/>
    <w:rsid w:val="00240456"/>
    <w:rsid w:val="002452BE"/>
    <w:rsid w:val="00256DDC"/>
    <w:rsid w:val="00260B34"/>
    <w:rsid w:val="00270E3C"/>
    <w:rsid w:val="00273496"/>
    <w:rsid w:val="00276E9C"/>
    <w:rsid w:val="00283508"/>
    <w:rsid w:val="00294D86"/>
    <w:rsid w:val="0029583D"/>
    <w:rsid w:val="00296BBB"/>
    <w:rsid w:val="00297F1B"/>
    <w:rsid w:val="002B6683"/>
    <w:rsid w:val="002C0F2C"/>
    <w:rsid w:val="002C4044"/>
    <w:rsid w:val="002C44E0"/>
    <w:rsid w:val="002D0A19"/>
    <w:rsid w:val="002D4D07"/>
    <w:rsid w:val="002D50C5"/>
    <w:rsid w:val="002F5D74"/>
    <w:rsid w:val="002F7717"/>
    <w:rsid w:val="003013A9"/>
    <w:rsid w:val="00302D3D"/>
    <w:rsid w:val="00305F19"/>
    <w:rsid w:val="00306AA5"/>
    <w:rsid w:val="00307218"/>
    <w:rsid w:val="00311D90"/>
    <w:rsid w:val="00312FE1"/>
    <w:rsid w:val="0031468D"/>
    <w:rsid w:val="003219FF"/>
    <w:rsid w:val="0032326A"/>
    <w:rsid w:val="00324199"/>
    <w:rsid w:val="00325864"/>
    <w:rsid w:val="003259D6"/>
    <w:rsid w:val="00332A86"/>
    <w:rsid w:val="00341D6C"/>
    <w:rsid w:val="00353DB9"/>
    <w:rsid w:val="003554DB"/>
    <w:rsid w:val="0036107C"/>
    <w:rsid w:val="0037639B"/>
    <w:rsid w:val="00380B49"/>
    <w:rsid w:val="00385714"/>
    <w:rsid w:val="00386739"/>
    <w:rsid w:val="003917F2"/>
    <w:rsid w:val="00396D51"/>
    <w:rsid w:val="003A294A"/>
    <w:rsid w:val="003A3424"/>
    <w:rsid w:val="003B007A"/>
    <w:rsid w:val="003B0B89"/>
    <w:rsid w:val="003B29E2"/>
    <w:rsid w:val="003B3489"/>
    <w:rsid w:val="003D43D3"/>
    <w:rsid w:val="003D5572"/>
    <w:rsid w:val="003E7ABE"/>
    <w:rsid w:val="003E7CE8"/>
    <w:rsid w:val="00403D8A"/>
    <w:rsid w:val="00423787"/>
    <w:rsid w:val="00427179"/>
    <w:rsid w:val="00430CC4"/>
    <w:rsid w:val="004377B5"/>
    <w:rsid w:val="00444760"/>
    <w:rsid w:val="00462E02"/>
    <w:rsid w:val="00466622"/>
    <w:rsid w:val="004667CC"/>
    <w:rsid w:val="00466CAC"/>
    <w:rsid w:val="00482B03"/>
    <w:rsid w:val="004843EA"/>
    <w:rsid w:val="00484949"/>
    <w:rsid w:val="004A05A2"/>
    <w:rsid w:val="004A099C"/>
    <w:rsid w:val="004A4622"/>
    <w:rsid w:val="004A5E80"/>
    <w:rsid w:val="004A769B"/>
    <w:rsid w:val="004A7942"/>
    <w:rsid w:val="004B37D9"/>
    <w:rsid w:val="004B4787"/>
    <w:rsid w:val="004C3CC7"/>
    <w:rsid w:val="004C6E4E"/>
    <w:rsid w:val="004D1283"/>
    <w:rsid w:val="004D7355"/>
    <w:rsid w:val="004E21B3"/>
    <w:rsid w:val="00516559"/>
    <w:rsid w:val="00542365"/>
    <w:rsid w:val="00542806"/>
    <w:rsid w:val="0055027D"/>
    <w:rsid w:val="00556714"/>
    <w:rsid w:val="0055691D"/>
    <w:rsid w:val="00573970"/>
    <w:rsid w:val="00593F22"/>
    <w:rsid w:val="005A3765"/>
    <w:rsid w:val="005A6B0D"/>
    <w:rsid w:val="005B240E"/>
    <w:rsid w:val="005B272B"/>
    <w:rsid w:val="005B5E30"/>
    <w:rsid w:val="005B6F76"/>
    <w:rsid w:val="005C3B1B"/>
    <w:rsid w:val="005D4B35"/>
    <w:rsid w:val="005E3496"/>
    <w:rsid w:val="005E55CF"/>
    <w:rsid w:val="005E7787"/>
    <w:rsid w:val="005F0B8C"/>
    <w:rsid w:val="005F1E26"/>
    <w:rsid w:val="005F58EC"/>
    <w:rsid w:val="00600E18"/>
    <w:rsid w:val="00634A78"/>
    <w:rsid w:val="006537FE"/>
    <w:rsid w:val="006568BF"/>
    <w:rsid w:val="0065690D"/>
    <w:rsid w:val="00671081"/>
    <w:rsid w:val="006727DC"/>
    <w:rsid w:val="00677665"/>
    <w:rsid w:val="006836CF"/>
    <w:rsid w:val="006905DF"/>
    <w:rsid w:val="006A293C"/>
    <w:rsid w:val="006A32B4"/>
    <w:rsid w:val="006B1FDF"/>
    <w:rsid w:val="006B7F67"/>
    <w:rsid w:val="006C1B7A"/>
    <w:rsid w:val="006D17B3"/>
    <w:rsid w:val="006E0FDE"/>
    <w:rsid w:val="006E4062"/>
    <w:rsid w:val="006F5497"/>
    <w:rsid w:val="006F7C77"/>
    <w:rsid w:val="007002BA"/>
    <w:rsid w:val="00703FBF"/>
    <w:rsid w:val="00710381"/>
    <w:rsid w:val="007159A0"/>
    <w:rsid w:val="0072402E"/>
    <w:rsid w:val="00727A7D"/>
    <w:rsid w:val="00736808"/>
    <w:rsid w:val="00741750"/>
    <w:rsid w:val="007449FA"/>
    <w:rsid w:val="0074709A"/>
    <w:rsid w:val="00762C66"/>
    <w:rsid w:val="00764135"/>
    <w:rsid w:val="00770AE2"/>
    <w:rsid w:val="007732AD"/>
    <w:rsid w:val="0078220A"/>
    <w:rsid w:val="00784101"/>
    <w:rsid w:val="007858F1"/>
    <w:rsid w:val="00793971"/>
    <w:rsid w:val="007A4FC3"/>
    <w:rsid w:val="007A779D"/>
    <w:rsid w:val="007B13D6"/>
    <w:rsid w:val="007D28E0"/>
    <w:rsid w:val="007D4F63"/>
    <w:rsid w:val="007E1405"/>
    <w:rsid w:val="007E1F31"/>
    <w:rsid w:val="007E1F9F"/>
    <w:rsid w:val="007F345E"/>
    <w:rsid w:val="007F6313"/>
    <w:rsid w:val="0080580E"/>
    <w:rsid w:val="00820110"/>
    <w:rsid w:val="00822881"/>
    <w:rsid w:val="00830942"/>
    <w:rsid w:val="00832D1A"/>
    <w:rsid w:val="008435F7"/>
    <w:rsid w:val="00850EAC"/>
    <w:rsid w:val="00850F90"/>
    <w:rsid w:val="008625C9"/>
    <w:rsid w:val="008626D5"/>
    <w:rsid w:val="00864A62"/>
    <w:rsid w:val="008663A5"/>
    <w:rsid w:val="0086735F"/>
    <w:rsid w:val="00870574"/>
    <w:rsid w:val="008726B8"/>
    <w:rsid w:val="00873103"/>
    <w:rsid w:val="008778C1"/>
    <w:rsid w:val="00880BE7"/>
    <w:rsid w:val="008841D3"/>
    <w:rsid w:val="0088499A"/>
    <w:rsid w:val="008A3316"/>
    <w:rsid w:val="008B05C8"/>
    <w:rsid w:val="008B0D5E"/>
    <w:rsid w:val="008B608F"/>
    <w:rsid w:val="008B788D"/>
    <w:rsid w:val="008C3397"/>
    <w:rsid w:val="008C33E3"/>
    <w:rsid w:val="008C72E1"/>
    <w:rsid w:val="008D1954"/>
    <w:rsid w:val="008D5A01"/>
    <w:rsid w:val="008E0276"/>
    <w:rsid w:val="008E70C4"/>
    <w:rsid w:val="008F4249"/>
    <w:rsid w:val="008F6360"/>
    <w:rsid w:val="009010D8"/>
    <w:rsid w:val="0090473A"/>
    <w:rsid w:val="009207E3"/>
    <w:rsid w:val="00943C28"/>
    <w:rsid w:val="00954239"/>
    <w:rsid w:val="009546B4"/>
    <w:rsid w:val="00954B60"/>
    <w:rsid w:val="00956E9E"/>
    <w:rsid w:val="00962850"/>
    <w:rsid w:val="00962C14"/>
    <w:rsid w:val="00963AFD"/>
    <w:rsid w:val="00963C20"/>
    <w:rsid w:val="009644C1"/>
    <w:rsid w:val="0099510A"/>
    <w:rsid w:val="009A1D4B"/>
    <w:rsid w:val="009A7398"/>
    <w:rsid w:val="009A7A39"/>
    <w:rsid w:val="009B1D6F"/>
    <w:rsid w:val="009B4651"/>
    <w:rsid w:val="009E04F1"/>
    <w:rsid w:val="009E3440"/>
    <w:rsid w:val="009E4F2F"/>
    <w:rsid w:val="009E62FF"/>
    <w:rsid w:val="009E6638"/>
    <w:rsid w:val="009F6657"/>
    <w:rsid w:val="00A00AA5"/>
    <w:rsid w:val="00A05757"/>
    <w:rsid w:val="00A0745E"/>
    <w:rsid w:val="00A11A3C"/>
    <w:rsid w:val="00A140C5"/>
    <w:rsid w:val="00A16867"/>
    <w:rsid w:val="00A2055C"/>
    <w:rsid w:val="00A22365"/>
    <w:rsid w:val="00A24E9A"/>
    <w:rsid w:val="00A2666F"/>
    <w:rsid w:val="00A33CB3"/>
    <w:rsid w:val="00A35862"/>
    <w:rsid w:val="00A35999"/>
    <w:rsid w:val="00A4239F"/>
    <w:rsid w:val="00A562F4"/>
    <w:rsid w:val="00A61749"/>
    <w:rsid w:val="00A66ADA"/>
    <w:rsid w:val="00A66CF6"/>
    <w:rsid w:val="00A67387"/>
    <w:rsid w:val="00A74352"/>
    <w:rsid w:val="00AA41C7"/>
    <w:rsid w:val="00AB1DA5"/>
    <w:rsid w:val="00AB3B67"/>
    <w:rsid w:val="00AC1190"/>
    <w:rsid w:val="00AC3C04"/>
    <w:rsid w:val="00AD16A7"/>
    <w:rsid w:val="00AD4BDD"/>
    <w:rsid w:val="00AD5195"/>
    <w:rsid w:val="00AD708F"/>
    <w:rsid w:val="00AE0FB7"/>
    <w:rsid w:val="00AF0057"/>
    <w:rsid w:val="00AF26AF"/>
    <w:rsid w:val="00AF3014"/>
    <w:rsid w:val="00AF5A8A"/>
    <w:rsid w:val="00B045C9"/>
    <w:rsid w:val="00B04E62"/>
    <w:rsid w:val="00B11675"/>
    <w:rsid w:val="00B12838"/>
    <w:rsid w:val="00B17543"/>
    <w:rsid w:val="00B17FA8"/>
    <w:rsid w:val="00B208ED"/>
    <w:rsid w:val="00B22101"/>
    <w:rsid w:val="00B40D52"/>
    <w:rsid w:val="00B41292"/>
    <w:rsid w:val="00B62398"/>
    <w:rsid w:val="00B62BC2"/>
    <w:rsid w:val="00B6525D"/>
    <w:rsid w:val="00B720A3"/>
    <w:rsid w:val="00B755BA"/>
    <w:rsid w:val="00B8039F"/>
    <w:rsid w:val="00BA1372"/>
    <w:rsid w:val="00BB07C3"/>
    <w:rsid w:val="00BB4292"/>
    <w:rsid w:val="00BC2F6E"/>
    <w:rsid w:val="00BD171D"/>
    <w:rsid w:val="00BD180F"/>
    <w:rsid w:val="00BD72BA"/>
    <w:rsid w:val="00BD79CB"/>
    <w:rsid w:val="00BF13B4"/>
    <w:rsid w:val="00BF7F8D"/>
    <w:rsid w:val="00C00230"/>
    <w:rsid w:val="00C00CB9"/>
    <w:rsid w:val="00C2644A"/>
    <w:rsid w:val="00C264FD"/>
    <w:rsid w:val="00C26DAF"/>
    <w:rsid w:val="00C307CA"/>
    <w:rsid w:val="00C31B6D"/>
    <w:rsid w:val="00C31B97"/>
    <w:rsid w:val="00C34E5B"/>
    <w:rsid w:val="00C44837"/>
    <w:rsid w:val="00C51071"/>
    <w:rsid w:val="00C5311A"/>
    <w:rsid w:val="00C548B6"/>
    <w:rsid w:val="00C55FC8"/>
    <w:rsid w:val="00C62901"/>
    <w:rsid w:val="00C65646"/>
    <w:rsid w:val="00C7334B"/>
    <w:rsid w:val="00C82BD6"/>
    <w:rsid w:val="00C84FAE"/>
    <w:rsid w:val="00C911CA"/>
    <w:rsid w:val="00C93AA0"/>
    <w:rsid w:val="00CB1371"/>
    <w:rsid w:val="00CB4E2B"/>
    <w:rsid w:val="00CB6A3E"/>
    <w:rsid w:val="00CC0027"/>
    <w:rsid w:val="00CF5693"/>
    <w:rsid w:val="00D009A8"/>
    <w:rsid w:val="00D02278"/>
    <w:rsid w:val="00D05C51"/>
    <w:rsid w:val="00D1754F"/>
    <w:rsid w:val="00D222A2"/>
    <w:rsid w:val="00D26178"/>
    <w:rsid w:val="00D3222C"/>
    <w:rsid w:val="00D41EFB"/>
    <w:rsid w:val="00D461FA"/>
    <w:rsid w:val="00D47EE8"/>
    <w:rsid w:val="00D52775"/>
    <w:rsid w:val="00D53101"/>
    <w:rsid w:val="00D55884"/>
    <w:rsid w:val="00D6115E"/>
    <w:rsid w:val="00D64946"/>
    <w:rsid w:val="00D72AE9"/>
    <w:rsid w:val="00D767FE"/>
    <w:rsid w:val="00D77D6B"/>
    <w:rsid w:val="00D844B4"/>
    <w:rsid w:val="00D9155E"/>
    <w:rsid w:val="00DA0FFE"/>
    <w:rsid w:val="00DA2D59"/>
    <w:rsid w:val="00DB22F1"/>
    <w:rsid w:val="00DB25FD"/>
    <w:rsid w:val="00DB4717"/>
    <w:rsid w:val="00DB79AA"/>
    <w:rsid w:val="00DC19A1"/>
    <w:rsid w:val="00DC3D6F"/>
    <w:rsid w:val="00DC3E55"/>
    <w:rsid w:val="00DC569B"/>
    <w:rsid w:val="00DD6D58"/>
    <w:rsid w:val="00DD7542"/>
    <w:rsid w:val="00DD75BC"/>
    <w:rsid w:val="00DF1D66"/>
    <w:rsid w:val="00E009C3"/>
    <w:rsid w:val="00E01221"/>
    <w:rsid w:val="00E0143C"/>
    <w:rsid w:val="00E0342A"/>
    <w:rsid w:val="00E03D8D"/>
    <w:rsid w:val="00E25C3D"/>
    <w:rsid w:val="00E3458C"/>
    <w:rsid w:val="00E3712B"/>
    <w:rsid w:val="00E371FA"/>
    <w:rsid w:val="00E42346"/>
    <w:rsid w:val="00E52D34"/>
    <w:rsid w:val="00E55AD3"/>
    <w:rsid w:val="00E61699"/>
    <w:rsid w:val="00E65815"/>
    <w:rsid w:val="00E72342"/>
    <w:rsid w:val="00E736EB"/>
    <w:rsid w:val="00E77053"/>
    <w:rsid w:val="00E81516"/>
    <w:rsid w:val="00E85E55"/>
    <w:rsid w:val="00E86FEA"/>
    <w:rsid w:val="00E9132A"/>
    <w:rsid w:val="00E93B85"/>
    <w:rsid w:val="00EA01FC"/>
    <w:rsid w:val="00EA1420"/>
    <w:rsid w:val="00EB4483"/>
    <w:rsid w:val="00EB46C5"/>
    <w:rsid w:val="00EC1C81"/>
    <w:rsid w:val="00ED473B"/>
    <w:rsid w:val="00EE04A7"/>
    <w:rsid w:val="00EE315F"/>
    <w:rsid w:val="00F03857"/>
    <w:rsid w:val="00F11627"/>
    <w:rsid w:val="00F124B6"/>
    <w:rsid w:val="00F124C9"/>
    <w:rsid w:val="00F14A9D"/>
    <w:rsid w:val="00F21CFE"/>
    <w:rsid w:val="00F34648"/>
    <w:rsid w:val="00F424B8"/>
    <w:rsid w:val="00F451F1"/>
    <w:rsid w:val="00F55261"/>
    <w:rsid w:val="00F60133"/>
    <w:rsid w:val="00F6635D"/>
    <w:rsid w:val="00F67B0F"/>
    <w:rsid w:val="00F7152F"/>
    <w:rsid w:val="00F72A6F"/>
    <w:rsid w:val="00F7656A"/>
    <w:rsid w:val="00F934F0"/>
    <w:rsid w:val="00F9385C"/>
    <w:rsid w:val="00F9462B"/>
    <w:rsid w:val="00F97BA1"/>
    <w:rsid w:val="00FB1621"/>
    <w:rsid w:val="00FB4086"/>
    <w:rsid w:val="00FB6EB4"/>
    <w:rsid w:val="00FB79E5"/>
    <w:rsid w:val="00FC49DF"/>
    <w:rsid w:val="00FD01CD"/>
    <w:rsid w:val="00FD1B83"/>
    <w:rsid w:val="00FD4B70"/>
    <w:rsid w:val="00FE5636"/>
    <w:rsid w:val="00FE6F65"/>
    <w:rsid w:val="00FF5F12"/>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6B8"/>
    <w:pPr>
      <w:ind w:left="720"/>
    </w:pPr>
  </w:style>
  <w:style w:type="character" w:styleId="PlaceholderText">
    <w:name w:val="Placeholder Text"/>
    <w:basedOn w:val="DefaultParagraphFont"/>
    <w:uiPriority w:val="99"/>
    <w:semiHidden/>
    <w:rsid w:val="002452BE"/>
    <w:rPr>
      <w:rFonts w:cs="Times New Roman"/>
      <w:color w:val="808080"/>
    </w:rPr>
  </w:style>
  <w:style w:type="paragraph" w:styleId="BalloonText">
    <w:name w:val="Balloon Text"/>
    <w:basedOn w:val="Normal"/>
    <w:link w:val="BalloonTextChar"/>
    <w:uiPriority w:val="99"/>
    <w:semiHidden/>
    <w:rsid w:val="0024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2BE"/>
    <w:rPr>
      <w:rFonts w:ascii="Tahoma" w:hAnsi="Tahoma" w:cs="Tahoma"/>
      <w:sz w:val="16"/>
      <w:szCs w:val="16"/>
    </w:rPr>
  </w:style>
  <w:style w:type="paragraph" w:styleId="Header">
    <w:name w:val="header"/>
    <w:basedOn w:val="Normal"/>
    <w:link w:val="HeaderChar"/>
    <w:uiPriority w:val="99"/>
    <w:semiHidden/>
    <w:rsid w:val="00E25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25C3D"/>
    <w:rPr>
      <w:rFonts w:cs="Times New Roman"/>
    </w:rPr>
  </w:style>
  <w:style w:type="paragraph" w:styleId="Footer">
    <w:name w:val="footer"/>
    <w:basedOn w:val="Normal"/>
    <w:link w:val="FooterChar"/>
    <w:uiPriority w:val="99"/>
    <w:semiHidden/>
    <w:rsid w:val="00E25C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E25C3D"/>
    <w:rPr>
      <w:rFonts w:cs="Times New Roman"/>
    </w:rPr>
  </w:style>
  <w:style w:type="paragraph" w:styleId="PlainText">
    <w:name w:val="Plain Text"/>
    <w:basedOn w:val="Normal"/>
    <w:link w:val="PlainTextChar"/>
    <w:uiPriority w:val="99"/>
    <w:semiHidden/>
    <w:rsid w:val="00DC3D6F"/>
    <w:pPr>
      <w:spacing w:after="0" w:line="240" w:lineRule="auto"/>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locked/>
    <w:rsid w:val="00DC3D6F"/>
    <w:rPr>
      <w:rFonts w:ascii="Consolas" w:hAnsi="Consolas" w:cs="Times New Roman"/>
      <w:sz w:val="21"/>
      <w:szCs w:val="21"/>
      <w:lang w:eastAsia="en-GB"/>
    </w:rPr>
  </w:style>
  <w:style w:type="character" w:styleId="CommentReference">
    <w:name w:val="annotation reference"/>
    <w:basedOn w:val="DefaultParagraphFont"/>
    <w:uiPriority w:val="99"/>
    <w:semiHidden/>
    <w:rsid w:val="006836CF"/>
    <w:rPr>
      <w:rFonts w:cs="Times New Roman"/>
      <w:sz w:val="16"/>
      <w:szCs w:val="16"/>
    </w:rPr>
  </w:style>
  <w:style w:type="paragraph" w:styleId="CommentText">
    <w:name w:val="annotation text"/>
    <w:basedOn w:val="Normal"/>
    <w:link w:val="CommentTextChar"/>
    <w:uiPriority w:val="99"/>
    <w:semiHidden/>
    <w:rsid w:val="006836CF"/>
    <w:rPr>
      <w:sz w:val="20"/>
      <w:szCs w:val="20"/>
    </w:rPr>
  </w:style>
  <w:style w:type="character" w:customStyle="1" w:styleId="CommentTextChar">
    <w:name w:val="Comment Text Char"/>
    <w:basedOn w:val="DefaultParagraphFont"/>
    <w:link w:val="CommentText"/>
    <w:uiPriority w:val="99"/>
    <w:semiHidden/>
    <w:locked/>
    <w:rsid w:val="008B0D5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836CF"/>
    <w:rPr>
      <w:b/>
      <w:bCs/>
    </w:rPr>
  </w:style>
  <w:style w:type="character" w:customStyle="1" w:styleId="CommentSubjectChar">
    <w:name w:val="Comment Subject Char"/>
    <w:basedOn w:val="CommentTextChar"/>
    <w:link w:val="CommentSubject"/>
    <w:uiPriority w:val="99"/>
    <w:semiHidden/>
    <w:locked/>
    <w:rsid w:val="008B0D5E"/>
    <w:rPr>
      <w:rFonts w:cs="Times New Roman"/>
      <w:b/>
      <w:bCs/>
      <w:sz w:val="20"/>
      <w:szCs w:val="20"/>
      <w:lang w:eastAsia="en-US"/>
    </w:rPr>
  </w:style>
  <w:style w:type="paragraph" w:customStyle="1" w:styleId="Default">
    <w:name w:val="Default"/>
    <w:rsid w:val="005B272B"/>
    <w:pPr>
      <w:autoSpaceDE w:val="0"/>
      <w:autoSpaceDN w:val="0"/>
      <w:adjustRightInd w:val="0"/>
    </w:pPr>
    <w:rPr>
      <w:rFonts w:cs="Calibri"/>
      <w:color w:val="000000"/>
      <w:sz w:val="24"/>
      <w:szCs w:val="24"/>
      <w:lang w:val="en-US" w:eastAsia="en-US"/>
    </w:rPr>
  </w:style>
  <w:style w:type="table" w:styleId="TableGrid">
    <w:name w:val="Table Grid"/>
    <w:basedOn w:val="TableNormal"/>
    <w:uiPriority w:val="99"/>
    <w:locked/>
    <w:rsid w:val="009E4F2F"/>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40456"/>
    <w:rPr>
      <w:rFonts w:cs="Times New Roman"/>
      <w:color w:val="0000FF"/>
      <w:u w:val="single"/>
    </w:rPr>
  </w:style>
  <w:style w:type="paragraph" w:styleId="BodyText">
    <w:name w:val="Body Text"/>
    <w:basedOn w:val="Normal"/>
    <w:link w:val="BodyTextChar"/>
    <w:uiPriority w:val="99"/>
    <w:semiHidden/>
    <w:rsid w:val="0032326A"/>
    <w:pPr>
      <w:spacing w:after="120" w:line="240" w:lineRule="atLeast"/>
    </w:pPr>
    <w:rPr>
      <w:rFonts w:ascii="Arial" w:hAnsi="Arial"/>
      <w:sz w:val="20"/>
      <w:szCs w:val="24"/>
    </w:rPr>
  </w:style>
  <w:style w:type="character" w:customStyle="1" w:styleId="BodyTextChar">
    <w:name w:val="Body Text Char"/>
    <w:basedOn w:val="DefaultParagraphFont"/>
    <w:link w:val="BodyText"/>
    <w:uiPriority w:val="99"/>
    <w:semiHidden/>
    <w:locked/>
    <w:rsid w:val="0032326A"/>
    <w:rPr>
      <w:rFonts w:ascii="Arial" w:hAnsi="Arial" w:cs="Times New Roman"/>
      <w:sz w:val="24"/>
      <w:szCs w:val="24"/>
      <w:lang w:val="en-GB" w:eastAsia="en-US" w:bidi="ar-SA"/>
    </w:rPr>
  </w:style>
  <w:style w:type="paragraph" w:styleId="NormalWeb">
    <w:name w:val="Normal (Web)"/>
    <w:basedOn w:val="Normal"/>
    <w:uiPriority w:val="99"/>
    <w:unhideWhenUsed/>
    <w:rsid w:val="00C44837"/>
    <w:pPr>
      <w:spacing w:after="80" w:line="144" w:lineRule="atLeast"/>
    </w:pPr>
    <w:rPr>
      <w:rFonts w:ascii="Verdana" w:eastAsia="Times New Roman" w:hAnsi="Verdana"/>
      <w:color w:val="666666"/>
      <w:sz w:val="10"/>
      <w:szCs w:val="1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2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26B8"/>
    <w:pPr>
      <w:ind w:left="720"/>
    </w:pPr>
  </w:style>
  <w:style w:type="character" w:styleId="PlaceholderText">
    <w:name w:val="Placeholder Text"/>
    <w:basedOn w:val="DefaultParagraphFont"/>
    <w:uiPriority w:val="99"/>
    <w:semiHidden/>
    <w:rsid w:val="002452BE"/>
    <w:rPr>
      <w:rFonts w:cs="Times New Roman"/>
      <w:color w:val="808080"/>
    </w:rPr>
  </w:style>
  <w:style w:type="paragraph" w:styleId="BalloonText">
    <w:name w:val="Balloon Text"/>
    <w:basedOn w:val="Normal"/>
    <w:link w:val="BalloonTextChar"/>
    <w:uiPriority w:val="99"/>
    <w:semiHidden/>
    <w:rsid w:val="0024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2BE"/>
    <w:rPr>
      <w:rFonts w:ascii="Tahoma" w:hAnsi="Tahoma" w:cs="Tahoma"/>
      <w:sz w:val="16"/>
      <w:szCs w:val="16"/>
    </w:rPr>
  </w:style>
  <w:style w:type="paragraph" w:styleId="Header">
    <w:name w:val="header"/>
    <w:basedOn w:val="Normal"/>
    <w:link w:val="HeaderChar"/>
    <w:uiPriority w:val="99"/>
    <w:semiHidden/>
    <w:rsid w:val="00E25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E25C3D"/>
    <w:rPr>
      <w:rFonts w:cs="Times New Roman"/>
    </w:rPr>
  </w:style>
  <w:style w:type="paragraph" w:styleId="Footer">
    <w:name w:val="footer"/>
    <w:basedOn w:val="Normal"/>
    <w:link w:val="FooterChar"/>
    <w:uiPriority w:val="99"/>
    <w:semiHidden/>
    <w:rsid w:val="00E25C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E25C3D"/>
    <w:rPr>
      <w:rFonts w:cs="Times New Roman"/>
    </w:rPr>
  </w:style>
  <w:style w:type="paragraph" w:styleId="PlainText">
    <w:name w:val="Plain Text"/>
    <w:basedOn w:val="Normal"/>
    <w:link w:val="PlainTextChar"/>
    <w:uiPriority w:val="99"/>
    <w:semiHidden/>
    <w:rsid w:val="00DC3D6F"/>
    <w:pPr>
      <w:spacing w:after="0" w:line="240" w:lineRule="auto"/>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locked/>
    <w:rsid w:val="00DC3D6F"/>
    <w:rPr>
      <w:rFonts w:ascii="Consolas" w:hAnsi="Consolas" w:cs="Times New Roman"/>
      <w:sz w:val="21"/>
      <w:szCs w:val="21"/>
      <w:lang w:eastAsia="en-GB"/>
    </w:rPr>
  </w:style>
  <w:style w:type="character" w:styleId="CommentReference">
    <w:name w:val="annotation reference"/>
    <w:basedOn w:val="DefaultParagraphFont"/>
    <w:uiPriority w:val="99"/>
    <w:semiHidden/>
    <w:rsid w:val="006836CF"/>
    <w:rPr>
      <w:rFonts w:cs="Times New Roman"/>
      <w:sz w:val="16"/>
      <w:szCs w:val="16"/>
    </w:rPr>
  </w:style>
  <w:style w:type="paragraph" w:styleId="CommentText">
    <w:name w:val="annotation text"/>
    <w:basedOn w:val="Normal"/>
    <w:link w:val="CommentTextChar"/>
    <w:uiPriority w:val="99"/>
    <w:semiHidden/>
    <w:rsid w:val="006836CF"/>
    <w:rPr>
      <w:sz w:val="20"/>
      <w:szCs w:val="20"/>
    </w:rPr>
  </w:style>
  <w:style w:type="character" w:customStyle="1" w:styleId="CommentTextChar">
    <w:name w:val="Comment Text Char"/>
    <w:basedOn w:val="DefaultParagraphFont"/>
    <w:link w:val="CommentText"/>
    <w:uiPriority w:val="99"/>
    <w:semiHidden/>
    <w:locked/>
    <w:rsid w:val="008B0D5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836CF"/>
    <w:rPr>
      <w:b/>
      <w:bCs/>
    </w:rPr>
  </w:style>
  <w:style w:type="character" w:customStyle="1" w:styleId="CommentSubjectChar">
    <w:name w:val="Comment Subject Char"/>
    <w:basedOn w:val="CommentTextChar"/>
    <w:link w:val="CommentSubject"/>
    <w:uiPriority w:val="99"/>
    <w:semiHidden/>
    <w:locked/>
    <w:rsid w:val="008B0D5E"/>
    <w:rPr>
      <w:rFonts w:cs="Times New Roman"/>
      <w:b/>
      <w:bCs/>
      <w:sz w:val="20"/>
      <w:szCs w:val="20"/>
      <w:lang w:eastAsia="en-US"/>
    </w:rPr>
  </w:style>
  <w:style w:type="paragraph" w:customStyle="1" w:styleId="Default">
    <w:name w:val="Default"/>
    <w:rsid w:val="005B272B"/>
    <w:pPr>
      <w:autoSpaceDE w:val="0"/>
      <w:autoSpaceDN w:val="0"/>
      <w:adjustRightInd w:val="0"/>
    </w:pPr>
    <w:rPr>
      <w:rFonts w:cs="Calibri"/>
      <w:color w:val="000000"/>
      <w:sz w:val="24"/>
      <w:szCs w:val="24"/>
      <w:lang w:val="en-US" w:eastAsia="en-US"/>
    </w:rPr>
  </w:style>
  <w:style w:type="table" w:styleId="TableGrid">
    <w:name w:val="Table Grid"/>
    <w:basedOn w:val="TableNormal"/>
    <w:uiPriority w:val="99"/>
    <w:locked/>
    <w:rsid w:val="009E4F2F"/>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40456"/>
    <w:rPr>
      <w:rFonts w:cs="Times New Roman"/>
      <w:color w:val="0000FF"/>
      <w:u w:val="single"/>
    </w:rPr>
  </w:style>
  <w:style w:type="paragraph" w:styleId="BodyText">
    <w:name w:val="Body Text"/>
    <w:basedOn w:val="Normal"/>
    <w:link w:val="BodyTextChar"/>
    <w:uiPriority w:val="99"/>
    <w:semiHidden/>
    <w:rsid w:val="0032326A"/>
    <w:pPr>
      <w:spacing w:after="120" w:line="240" w:lineRule="atLeast"/>
    </w:pPr>
    <w:rPr>
      <w:rFonts w:ascii="Arial" w:hAnsi="Arial"/>
      <w:sz w:val="20"/>
      <w:szCs w:val="24"/>
    </w:rPr>
  </w:style>
  <w:style w:type="character" w:customStyle="1" w:styleId="BodyTextChar">
    <w:name w:val="Body Text Char"/>
    <w:basedOn w:val="DefaultParagraphFont"/>
    <w:link w:val="BodyText"/>
    <w:uiPriority w:val="99"/>
    <w:semiHidden/>
    <w:locked/>
    <w:rsid w:val="0032326A"/>
    <w:rPr>
      <w:rFonts w:ascii="Arial" w:hAnsi="Arial" w:cs="Times New Roman"/>
      <w:sz w:val="24"/>
      <w:szCs w:val="24"/>
      <w:lang w:val="en-GB" w:eastAsia="en-US" w:bidi="ar-SA"/>
    </w:rPr>
  </w:style>
  <w:style w:type="paragraph" w:styleId="NormalWeb">
    <w:name w:val="Normal (Web)"/>
    <w:basedOn w:val="Normal"/>
    <w:uiPriority w:val="99"/>
    <w:unhideWhenUsed/>
    <w:rsid w:val="00C44837"/>
    <w:pPr>
      <w:spacing w:after="80" w:line="144" w:lineRule="atLeast"/>
    </w:pPr>
    <w:rPr>
      <w:rFonts w:ascii="Verdana" w:eastAsia="Times New Roman" w:hAnsi="Verdana"/>
      <w:color w:val="666666"/>
      <w:sz w:val="10"/>
      <w:szCs w:val="1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7542">
      <w:marLeft w:val="0"/>
      <w:marRight w:val="0"/>
      <w:marTop w:val="0"/>
      <w:marBottom w:val="0"/>
      <w:divBdr>
        <w:top w:val="none" w:sz="0" w:space="0" w:color="auto"/>
        <w:left w:val="none" w:sz="0" w:space="0" w:color="auto"/>
        <w:bottom w:val="none" w:sz="0" w:space="0" w:color="auto"/>
        <w:right w:val="none" w:sz="0" w:space="0" w:color="auto"/>
      </w:divBdr>
    </w:div>
    <w:div w:id="340817543">
      <w:marLeft w:val="0"/>
      <w:marRight w:val="0"/>
      <w:marTop w:val="0"/>
      <w:marBottom w:val="0"/>
      <w:divBdr>
        <w:top w:val="none" w:sz="0" w:space="0" w:color="auto"/>
        <w:left w:val="none" w:sz="0" w:space="0" w:color="auto"/>
        <w:bottom w:val="none" w:sz="0" w:space="0" w:color="auto"/>
        <w:right w:val="none" w:sz="0" w:space="0" w:color="auto"/>
      </w:divBdr>
    </w:div>
    <w:div w:id="340817544">
      <w:marLeft w:val="0"/>
      <w:marRight w:val="0"/>
      <w:marTop w:val="0"/>
      <w:marBottom w:val="0"/>
      <w:divBdr>
        <w:top w:val="none" w:sz="0" w:space="0" w:color="auto"/>
        <w:left w:val="none" w:sz="0" w:space="0" w:color="auto"/>
        <w:bottom w:val="none" w:sz="0" w:space="0" w:color="auto"/>
        <w:right w:val="none" w:sz="0" w:space="0" w:color="auto"/>
      </w:divBdr>
    </w:div>
    <w:div w:id="340817545">
      <w:marLeft w:val="0"/>
      <w:marRight w:val="0"/>
      <w:marTop w:val="0"/>
      <w:marBottom w:val="0"/>
      <w:divBdr>
        <w:top w:val="none" w:sz="0" w:space="0" w:color="auto"/>
        <w:left w:val="none" w:sz="0" w:space="0" w:color="auto"/>
        <w:bottom w:val="none" w:sz="0" w:space="0" w:color="auto"/>
        <w:right w:val="none" w:sz="0" w:space="0" w:color="auto"/>
      </w:divBdr>
    </w:div>
    <w:div w:id="496968688">
      <w:bodyDiv w:val="1"/>
      <w:marLeft w:val="0"/>
      <w:marRight w:val="0"/>
      <w:marTop w:val="0"/>
      <w:marBottom w:val="0"/>
      <w:divBdr>
        <w:top w:val="none" w:sz="0" w:space="0" w:color="auto"/>
        <w:left w:val="none" w:sz="0" w:space="0" w:color="auto"/>
        <w:bottom w:val="none" w:sz="0" w:space="0" w:color="auto"/>
        <w:right w:val="none" w:sz="0" w:space="0" w:color="auto"/>
      </w:divBdr>
      <w:divsChild>
        <w:div w:id="1976178096">
          <w:marLeft w:val="0"/>
          <w:marRight w:val="0"/>
          <w:marTop w:val="0"/>
          <w:marBottom w:val="0"/>
          <w:divBdr>
            <w:top w:val="none" w:sz="0" w:space="0" w:color="auto"/>
            <w:left w:val="none" w:sz="0" w:space="0" w:color="auto"/>
            <w:bottom w:val="none" w:sz="0" w:space="0" w:color="auto"/>
            <w:right w:val="none" w:sz="0" w:space="0" w:color="auto"/>
          </w:divBdr>
          <w:divsChild>
            <w:div w:id="926576607">
              <w:marLeft w:val="0"/>
              <w:marRight w:val="0"/>
              <w:marTop w:val="0"/>
              <w:marBottom w:val="0"/>
              <w:divBdr>
                <w:top w:val="none" w:sz="0" w:space="0" w:color="auto"/>
                <w:left w:val="none" w:sz="0" w:space="0" w:color="auto"/>
                <w:bottom w:val="none" w:sz="0" w:space="0" w:color="auto"/>
                <w:right w:val="none" w:sz="0" w:space="0" w:color="auto"/>
              </w:divBdr>
              <w:divsChild>
                <w:div w:id="7535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6896">
      <w:bodyDiv w:val="1"/>
      <w:marLeft w:val="0"/>
      <w:marRight w:val="0"/>
      <w:marTop w:val="0"/>
      <w:marBottom w:val="0"/>
      <w:divBdr>
        <w:top w:val="none" w:sz="0" w:space="0" w:color="auto"/>
        <w:left w:val="none" w:sz="0" w:space="0" w:color="auto"/>
        <w:bottom w:val="none" w:sz="0" w:space="0" w:color="auto"/>
        <w:right w:val="none" w:sz="0" w:space="0" w:color="auto"/>
      </w:divBdr>
      <w:divsChild>
        <w:div w:id="1297680399">
          <w:marLeft w:val="0"/>
          <w:marRight w:val="0"/>
          <w:marTop w:val="0"/>
          <w:marBottom w:val="0"/>
          <w:divBdr>
            <w:top w:val="none" w:sz="0" w:space="0" w:color="auto"/>
            <w:left w:val="none" w:sz="0" w:space="0" w:color="auto"/>
            <w:bottom w:val="none" w:sz="0" w:space="0" w:color="auto"/>
            <w:right w:val="none" w:sz="0" w:space="0" w:color="auto"/>
          </w:divBdr>
          <w:divsChild>
            <w:div w:id="1671450044">
              <w:marLeft w:val="0"/>
              <w:marRight w:val="0"/>
              <w:marTop w:val="0"/>
              <w:marBottom w:val="0"/>
              <w:divBdr>
                <w:top w:val="none" w:sz="0" w:space="0" w:color="auto"/>
                <w:left w:val="none" w:sz="0" w:space="0" w:color="auto"/>
                <w:bottom w:val="none" w:sz="0" w:space="0" w:color="auto"/>
                <w:right w:val="none" w:sz="0" w:space="0" w:color="auto"/>
              </w:divBdr>
              <w:divsChild>
                <w:div w:id="10963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3390">
      <w:bodyDiv w:val="1"/>
      <w:marLeft w:val="0"/>
      <w:marRight w:val="0"/>
      <w:marTop w:val="0"/>
      <w:marBottom w:val="0"/>
      <w:divBdr>
        <w:top w:val="none" w:sz="0" w:space="0" w:color="auto"/>
        <w:left w:val="none" w:sz="0" w:space="0" w:color="auto"/>
        <w:bottom w:val="none" w:sz="0" w:space="0" w:color="auto"/>
        <w:right w:val="none" w:sz="0" w:space="0" w:color="auto"/>
      </w:divBdr>
      <w:divsChild>
        <w:div w:id="659626681">
          <w:marLeft w:val="0"/>
          <w:marRight w:val="0"/>
          <w:marTop w:val="0"/>
          <w:marBottom w:val="0"/>
          <w:divBdr>
            <w:top w:val="none" w:sz="0" w:space="0" w:color="auto"/>
            <w:left w:val="none" w:sz="0" w:space="0" w:color="auto"/>
            <w:bottom w:val="none" w:sz="0" w:space="0" w:color="auto"/>
            <w:right w:val="none" w:sz="0" w:space="0" w:color="auto"/>
          </w:divBdr>
          <w:divsChild>
            <w:div w:id="516698457">
              <w:marLeft w:val="0"/>
              <w:marRight w:val="0"/>
              <w:marTop w:val="0"/>
              <w:marBottom w:val="0"/>
              <w:divBdr>
                <w:top w:val="none" w:sz="0" w:space="0" w:color="auto"/>
                <w:left w:val="none" w:sz="0" w:space="0" w:color="auto"/>
                <w:bottom w:val="none" w:sz="0" w:space="0" w:color="auto"/>
                <w:right w:val="none" w:sz="0" w:space="0" w:color="auto"/>
              </w:divBdr>
              <w:divsChild>
                <w:div w:id="766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5635">
      <w:bodyDiv w:val="1"/>
      <w:marLeft w:val="0"/>
      <w:marRight w:val="0"/>
      <w:marTop w:val="0"/>
      <w:marBottom w:val="0"/>
      <w:divBdr>
        <w:top w:val="none" w:sz="0" w:space="0" w:color="auto"/>
        <w:left w:val="none" w:sz="0" w:space="0" w:color="auto"/>
        <w:bottom w:val="none" w:sz="0" w:space="0" w:color="auto"/>
        <w:right w:val="none" w:sz="0" w:space="0" w:color="auto"/>
      </w:divBdr>
      <w:divsChild>
        <w:div w:id="534588054">
          <w:marLeft w:val="0"/>
          <w:marRight w:val="0"/>
          <w:marTop w:val="0"/>
          <w:marBottom w:val="0"/>
          <w:divBdr>
            <w:top w:val="none" w:sz="0" w:space="0" w:color="auto"/>
            <w:left w:val="none" w:sz="0" w:space="0" w:color="auto"/>
            <w:bottom w:val="none" w:sz="0" w:space="0" w:color="auto"/>
            <w:right w:val="none" w:sz="0" w:space="0" w:color="auto"/>
          </w:divBdr>
          <w:divsChild>
            <w:div w:id="1661619650">
              <w:marLeft w:val="0"/>
              <w:marRight w:val="0"/>
              <w:marTop w:val="0"/>
              <w:marBottom w:val="0"/>
              <w:divBdr>
                <w:top w:val="none" w:sz="0" w:space="0" w:color="auto"/>
                <w:left w:val="none" w:sz="0" w:space="0" w:color="auto"/>
                <w:bottom w:val="none" w:sz="0" w:space="0" w:color="auto"/>
                <w:right w:val="none" w:sz="0" w:space="0" w:color="auto"/>
              </w:divBdr>
              <w:divsChild>
                <w:div w:id="4252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7129">
      <w:bodyDiv w:val="1"/>
      <w:marLeft w:val="0"/>
      <w:marRight w:val="0"/>
      <w:marTop w:val="0"/>
      <w:marBottom w:val="0"/>
      <w:divBdr>
        <w:top w:val="none" w:sz="0" w:space="0" w:color="auto"/>
        <w:left w:val="none" w:sz="0" w:space="0" w:color="auto"/>
        <w:bottom w:val="none" w:sz="0" w:space="0" w:color="auto"/>
        <w:right w:val="none" w:sz="0" w:space="0" w:color="auto"/>
      </w:divBdr>
      <w:divsChild>
        <w:div w:id="1045524934">
          <w:marLeft w:val="0"/>
          <w:marRight w:val="0"/>
          <w:marTop w:val="0"/>
          <w:marBottom w:val="0"/>
          <w:divBdr>
            <w:top w:val="none" w:sz="0" w:space="0" w:color="auto"/>
            <w:left w:val="none" w:sz="0" w:space="0" w:color="auto"/>
            <w:bottom w:val="none" w:sz="0" w:space="0" w:color="auto"/>
            <w:right w:val="none" w:sz="0" w:space="0" w:color="auto"/>
          </w:divBdr>
          <w:divsChild>
            <w:div w:id="1213079105">
              <w:marLeft w:val="0"/>
              <w:marRight w:val="0"/>
              <w:marTop w:val="0"/>
              <w:marBottom w:val="0"/>
              <w:divBdr>
                <w:top w:val="none" w:sz="0" w:space="0" w:color="auto"/>
                <w:left w:val="none" w:sz="0" w:space="0" w:color="auto"/>
                <w:bottom w:val="none" w:sz="0" w:space="0" w:color="auto"/>
                <w:right w:val="none" w:sz="0" w:space="0" w:color="auto"/>
              </w:divBdr>
              <w:divsChild>
                <w:div w:id="63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5D4FE-0E34-4AB8-A0C0-DF8978848269}">
  <ds:schemaRefs>
    <ds:schemaRef ds:uri="http://schemas.microsoft.com/office/2006/metadata/longProperties"/>
  </ds:schemaRefs>
</ds:datastoreItem>
</file>

<file path=customXml/itemProps2.xml><?xml version="1.0" encoding="utf-8"?>
<ds:datastoreItem xmlns:ds="http://schemas.openxmlformats.org/officeDocument/2006/customXml" ds:itemID="{6F2D1239-9A53-4E38-BF81-51B83969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2027</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Links>
    <vt:vector size="6" baseType="variant">
      <vt:variant>
        <vt:i4>7733329</vt:i4>
      </vt:variant>
      <vt:variant>
        <vt:i4>243</vt:i4>
      </vt:variant>
      <vt:variant>
        <vt:i4>0</vt:i4>
      </vt:variant>
      <vt:variant>
        <vt:i4>5</vt:i4>
      </vt:variant>
      <vt:variant>
        <vt:lpwstr>mailto:zoe.geldart@peterborough.gov.uk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2016-05-10T09:54:00Z</dcterms:created>
  <dcterms:modified xsi:type="dcterms:W3CDTF">2016-05-10T10:00:00Z</dcterms:modified>
</cp:coreProperties>
</file>