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ECA0" w14:textId="292FB61C" w:rsidR="00662D03" w:rsidRPr="00662D03" w:rsidRDefault="00AF180B" w:rsidP="003723D1">
      <w:pPr>
        <w:keepNext/>
        <w:keepLines/>
        <w:suppressAutoHyphens/>
        <w:autoSpaceDN w:val="0"/>
        <w:spacing w:before="360" w:after="120" w:line="249" w:lineRule="auto"/>
        <w:textAlignment w:val="baseline"/>
        <w:outlineLvl w:val="0"/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</w:pPr>
      <w:r w:rsidRPr="00AF180B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>Commission for research into themes within Fitness to Practise concerns raised by members of the public</w:t>
      </w:r>
      <w:r w:rsidR="006A299A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 xml:space="preserve"> </w:t>
      </w:r>
      <w:r w:rsidR="003723D1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 xml:space="preserve">- </w:t>
      </w:r>
      <w:r w:rsidR="00662D03" w:rsidRPr="00662D03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>Response to Clarificatio</w:t>
      </w:r>
      <w:r w:rsidR="003723D1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 xml:space="preserve">n </w:t>
      </w:r>
      <w:r w:rsidR="00662D03" w:rsidRPr="00662D03">
        <w:rPr>
          <w:rFonts w:asciiTheme="majorHAnsi" w:eastAsiaTheme="majorEastAsia" w:hAnsiTheme="majorHAnsi" w:cstheme="majorBidi"/>
          <w:b/>
          <w:sz w:val="30"/>
          <w:szCs w:val="30"/>
          <w:u w:val="single"/>
          <w:lang w:val="en-GB"/>
        </w:rPr>
        <w:t>Questions</w:t>
      </w:r>
    </w:p>
    <w:p w14:paraId="6569C904" w14:textId="77777777" w:rsidR="00662D03" w:rsidRPr="00662D03" w:rsidRDefault="00662D03">
      <w:pPr>
        <w:rPr>
          <w:b/>
          <w:bCs/>
          <w:sz w:val="30"/>
          <w:szCs w:val="30"/>
        </w:rPr>
      </w:pPr>
    </w:p>
    <w:p w14:paraId="3CB904DA" w14:textId="280387F7" w:rsidR="00361139" w:rsidRPr="000F3943" w:rsidRDefault="00264DF4">
      <w:pPr>
        <w:rPr>
          <w:b/>
          <w:bCs/>
        </w:rPr>
      </w:pPr>
      <w:r w:rsidRPr="000F3943">
        <w:rPr>
          <w:b/>
          <w:bCs/>
        </w:rPr>
        <w:t>Q)</w:t>
      </w:r>
      <w:r w:rsidR="0041168E" w:rsidRPr="000F3943">
        <w:rPr>
          <w:b/>
          <w:bCs/>
        </w:rPr>
        <w:t xml:space="preserve"> </w:t>
      </w:r>
      <w:r w:rsidR="00AC4AB8">
        <w:rPr>
          <w:b/>
          <w:bCs/>
          <w:lang w:val="en-GB"/>
        </w:rPr>
        <w:t xml:space="preserve">When Social England talk about having an increase in referrals compared to out predecessor organisations, </w:t>
      </w:r>
      <w:r w:rsidR="000340D8">
        <w:rPr>
          <w:b/>
          <w:bCs/>
          <w:lang w:val="en-GB"/>
        </w:rPr>
        <w:t xml:space="preserve">could that be put down to any </w:t>
      </w:r>
      <w:r w:rsidR="00981144">
        <w:rPr>
          <w:b/>
          <w:bCs/>
          <w:lang w:val="en-GB"/>
        </w:rPr>
        <w:t>ongoing</w:t>
      </w:r>
      <w:r w:rsidR="0011658C">
        <w:rPr>
          <w:b/>
          <w:bCs/>
          <w:lang w:val="en-GB"/>
        </w:rPr>
        <w:t xml:space="preserve"> </w:t>
      </w:r>
      <w:r w:rsidR="000340D8">
        <w:rPr>
          <w:b/>
          <w:bCs/>
          <w:lang w:val="en-GB"/>
        </w:rPr>
        <w:t>communication</w:t>
      </w:r>
      <w:r w:rsidR="00981144">
        <w:rPr>
          <w:b/>
          <w:bCs/>
          <w:lang w:val="en-GB"/>
        </w:rPr>
        <w:t xml:space="preserve"> that we are conduc</w:t>
      </w:r>
      <w:r w:rsidR="00016E99">
        <w:rPr>
          <w:b/>
          <w:bCs/>
          <w:lang w:val="en-GB"/>
        </w:rPr>
        <w:t>t</w:t>
      </w:r>
      <w:r w:rsidR="00981144">
        <w:rPr>
          <w:b/>
          <w:bCs/>
          <w:lang w:val="en-GB"/>
        </w:rPr>
        <w:t>ing?</w:t>
      </w:r>
      <w:r w:rsidR="00016E99">
        <w:rPr>
          <w:b/>
          <w:bCs/>
          <w:lang w:val="en-GB"/>
        </w:rPr>
        <w:t xml:space="preserve"> </w:t>
      </w:r>
      <w:r w:rsidR="00981144">
        <w:rPr>
          <w:b/>
          <w:bCs/>
          <w:lang w:val="en-GB"/>
        </w:rPr>
        <w:t xml:space="preserve">Or </w:t>
      </w:r>
      <w:r w:rsidR="00016E99">
        <w:rPr>
          <w:b/>
          <w:bCs/>
          <w:lang w:val="en-GB"/>
        </w:rPr>
        <w:t xml:space="preserve">is perhaps </w:t>
      </w:r>
      <w:r w:rsidR="005E7EBC">
        <w:rPr>
          <w:b/>
          <w:bCs/>
          <w:lang w:val="en-GB"/>
        </w:rPr>
        <w:t xml:space="preserve">that there are not particularly more people submitting complaints, </w:t>
      </w:r>
      <w:r w:rsidR="005446B5">
        <w:rPr>
          <w:b/>
          <w:bCs/>
          <w:lang w:val="en-GB"/>
        </w:rPr>
        <w:t>just more people to complain to?</w:t>
      </w:r>
    </w:p>
    <w:p w14:paraId="369DDB21" w14:textId="480B7A7E" w:rsidR="00810D5C" w:rsidRPr="000F3943" w:rsidRDefault="005834D0">
      <w:pPr>
        <w:rPr>
          <w:b/>
          <w:bCs/>
          <w:color w:val="00B050"/>
        </w:rPr>
      </w:pPr>
      <w:r w:rsidRPr="000F3943">
        <w:rPr>
          <w:b/>
          <w:bCs/>
          <w:color w:val="00B050"/>
        </w:rPr>
        <w:t>A</w:t>
      </w:r>
      <w:r w:rsidR="003D60C8">
        <w:rPr>
          <w:b/>
          <w:bCs/>
          <w:color w:val="00B050"/>
        </w:rPr>
        <w:t xml:space="preserve">) No, to be honest we feel that with Social Work England being a new specialist regulator, we </w:t>
      </w:r>
      <w:r w:rsidR="00946086">
        <w:rPr>
          <w:b/>
          <w:bCs/>
          <w:color w:val="00B050"/>
        </w:rPr>
        <w:t>have a higher profile</w:t>
      </w:r>
      <w:r w:rsidR="00C573F2">
        <w:rPr>
          <w:b/>
          <w:bCs/>
          <w:color w:val="00B050"/>
        </w:rPr>
        <w:t xml:space="preserve"> and are easier to find.</w:t>
      </w:r>
    </w:p>
    <w:p w14:paraId="69CC929B" w14:textId="5880EF98" w:rsidR="00810D5C" w:rsidRPr="00CC5837" w:rsidRDefault="00810D5C">
      <w:pPr>
        <w:rPr>
          <w:b/>
          <w:bCs/>
        </w:rPr>
      </w:pPr>
      <w:r w:rsidRPr="00CC5837">
        <w:rPr>
          <w:b/>
          <w:bCs/>
        </w:rPr>
        <w:t xml:space="preserve">Q) </w:t>
      </w:r>
      <w:r w:rsidR="00461CAD">
        <w:rPr>
          <w:b/>
          <w:bCs/>
          <w:lang w:val="en-GB"/>
        </w:rPr>
        <w:t>How does the volume of complaints that Social Work England are currently receiving, compare to previous years</w:t>
      </w:r>
      <w:r w:rsidR="00BF0005">
        <w:rPr>
          <w:b/>
          <w:bCs/>
          <w:lang w:val="en-GB"/>
        </w:rPr>
        <w:t xml:space="preserve"> under HCPC</w:t>
      </w:r>
      <w:r w:rsidR="00D54528">
        <w:rPr>
          <w:b/>
          <w:bCs/>
          <w:lang w:val="en-GB"/>
        </w:rPr>
        <w:t xml:space="preserve"> for e</w:t>
      </w:r>
      <w:r w:rsidR="00FA5AFF">
        <w:rPr>
          <w:b/>
          <w:bCs/>
          <w:lang w:val="en-GB"/>
        </w:rPr>
        <w:t>.</w:t>
      </w:r>
      <w:r w:rsidR="00D54528">
        <w:rPr>
          <w:b/>
          <w:bCs/>
          <w:lang w:val="en-GB"/>
        </w:rPr>
        <w:t>g.?</w:t>
      </w:r>
    </w:p>
    <w:p w14:paraId="0D45EB2D" w14:textId="593EF060" w:rsidR="00F60CD7" w:rsidRPr="00C7129D" w:rsidRDefault="00951F6F" w:rsidP="00C7129D">
      <w:pPr>
        <w:pStyle w:val="transcript-line"/>
        <w:spacing w:line="240" w:lineRule="atLeast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C7129D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A) </w:t>
      </w:r>
      <w:r w:rsidR="007242CE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The number of complaints </w:t>
      </w:r>
      <w:r w:rsidR="00912198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has</w:t>
      </w:r>
      <w:r w:rsidR="007242CE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gradually risen over the years</w:t>
      </w:r>
      <w:r w:rsidR="00040C70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. We </w:t>
      </w:r>
      <w:r w:rsidR="001A2780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seen an increase of around 30%, against the last 18 months of the HCPC. </w:t>
      </w:r>
      <w:r w:rsidR="00FC6EBF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The increase is almost purely down to an increase in referrals from members of the public.</w:t>
      </w:r>
    </w:p>
    <w:p w14:paraId="138F32FE" w14:textId="77777777" w:rsidR="00E808C2" w:rsidRDefault="00CA778A" w:rsidP="00830C1C">
      <w:pPr>
        <w:pStyle w:val="transcript-line"/>
        <w:spacing w:line="285" w:lineRule="atLeast"/>
        <w:rPr>
          <w:rFonts w:asciiTheme="minorHAnsi" w:hAnsiTheme="minorHAnsi" w:cstheme="minorHAnsi"/>
          <w:b/>
          <w:bCs/>
          <w:color w:val="323130"/>
          <w:sz w:val="22"/>
          <w:szCs w:val="22"/>
        </w:rPr>
      </w:pPr>
      <w:r w:rsidRPr="00830C1C">
        <w:rPr>
          <w:rFonts w:asciiTheme="minorHAnsi" w:hAnsiTheme="minorHAnsi" w:cstheme="minorHAnsi"/>
          <w:b/>
          <w:bCs/>
          <w:sz w:val="22"/>
          <w:szCs w:val="22"/>
        </w:rPr>
        <w:t xml:space="preserve">Q) </w:t>
      </w:r>
      <w:r w:rsidR="00772014">
        <w:rPr>
          <w:rFonts w:asciiTheme="minorHAnsi" w:hAnsiTheme="minorHAnsi" w:cstheme="minorHAnsi"/>
          <w:b/>
          <w:bCs/>
          <w:color w:val="323130"/>
          <w:sz w:val="22"/>
          <w:szCs w:val="22"/>
        </w:rPr>
        <w:t xml:space="preserve"> </w:t>
      </w:r>
      <w:proofErr w:type="gramStart"/>
      <w:r w:rsidR="00772014">
        <w:rPr>
          <w:rFonts w:asciiTheme="minorHAnsi" w:hAnsiTheme="minorHAnsi" w:cstheme="minorHAnsi"/>
          <w:b/>
          <w:bCs/>
          <w:color w:val="323130"/>
          <w:sz w:val="22"/>
          <w:szCs w:val="22"/>
        </w:rPr>
        <w:t>Is</w:t>
      </w:r>
      <w:proofErr w:type="gramEnd"/>
      <w:r w:rsidR="00772014">
        <w:rPr>
          <w:rFonts w:asciiTheme="minorHAnsi" w:hAnsiTheme="minorHAnsi" w:cstheme="minorHAnsi"/>
          <w:b/>
          <w:bCs/>
          <w:color w:val="323130"/>
          <w:sz w:val="22"/>
          <w:szCs w:val="22"/>
        </w:rPr>
        <w:t xml:space="preserve"> there any chance potential providers can look at previous data </w:t>
      </w:r>
      <w:r w:rsidR="00A770FB">
        <w:rPr>
          <w:rFonts w:asciiTheme="minorHAnsi" w:hAnsiTheme="minorHAnsi" w:cstheme="minorHAnsi"/>
          <w:b/>
          <w:bCs/>
          <w:color w:val="323130"/>
          <w:sz w:val="22"/>
          <w:szCs w:val="22"/>
        </w:rPr>
        <w:t xml:space="preserve">from HCPC, to compare </w:t>
      </w:r>
      <w:r w:rsidR="00E808C2">
        <w:rPr>
          <w:rFonts w:asciiTheme="minorHAnsi" w:hAnsiTheme="minorHAnsi" w:cstheme="minorHAnsi"/>
          <w:b/>
          <w:bCs/>
          <w:color w:val="323130"/>
          <w:sz w:val="22"/>
          <w:szCs w:val="22"/>
        </w:rPr>
        <w:t>the types of complaints that were being made by the public?</w:t>
      </w:r>
      <w:r w:rsidR="00A770FB">
        <w:rPr>
          <w:rFonts w:asciiTheme="minorHAnsi" w:hAnsiTheme="minorHAnsi" w:cstheme="minorHAnsi"/>
          <w:b/>
          <w:bCs/>
          <w:color w:val="323130"/>
          <w:sz w:val="22"/>
          <w:szCs w:val="22"/>
        </w:rPr>
        <w:t xml:space="preserve">                                   </w:t>
      </w:r>
    </w:p>
    <w:p w14:paraId="2DE0F096" w14:textId="57714E60" w:rsidR="00CA778A" w:rsidRPr="008C39DB" w:rsidRDefault="00830C1C" w:rsidP="008C39DB">
      <w:pPr>
        <w:pStyle w:val="transcript-line"/>
        <w:spacing w:line="285" w:lineRule="atLeast"/>
        <w:rPr>
          <w:rFonts w:asciiTheme="minorHAnsi" w:hAnsiTheme="minorHAnsi" w:cstheme="minorHAnsi"/>
          <w:b/>
          <w:bCs/>
          <w:color w:val="323130"/>
          <w:sz w:val="22"/>
          <w:szCs w:val="22"/>
        </w:rPr>
      </w:pPr>
      <w:r w:rsidRPr="00830C1C">
        <w:rPr>
          <w:rFonts w:asciiTheme="minorHAnsi" w:hAnsiTheme="minorHAnsi" w:cstheme="minorHAnsi"/>
          <w:b/>
          <w:bCs/>
          <w:color w:val="00B050"/>
          <w:sz w:val="22"/>
          <w:szCs w:val="22"/>
        </w:rPr>
        <w:t>A)</w:t>
      </w:r>
      <w:r w:rsidR="00DE1F14">
        <w:rPr>
          <w:rFonts w:asciiTheme="minorHAnsi" w:hAnsiTheme="minorHAnsi" w:cstheme="minorHAnsi"/>
          <w:b/>
          <w:bCs/>
          <w:color w:val="00B050"/>
          <w:sz w:val="22"/>
          <w:szCs w:val="22"/>
        </w:rPr>
        <w:t xml:space="preserve"> Social Work England </w:t>
      </w:r>
      <w:r w:rsidR="00181800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have access to all of the HCPC’s closed cases</w:t>
      </w:r>
      <w:r w:rsidR="00DE1F14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, so in theory given a bit of time we </w:t>
      </w:r>
      <w:r w:rsidR="00557ADA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could pull the information together and perhaps compare </w:t>
      </w:r>
      <w:r w:rsidR="008C39DB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the data from say 2017/2018, to </w:t>
      </w:r>
      <w:proofErr w:type="spellStart"/>
      <w:proofErr w:type="gramStart"/>
      <w:r w:rsidR="008C39DB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todays</w:t>
      </w:r>
      <w:proofErr w:type="spellEnd"/>
      <w:proofErr w:type="gramEnd"/>
      <w:r w:rsidR="008C39DB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data.</w:t>
      </w:r>
      <w:r w:rsidR="00C266E5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</w:t>
      </w:r>
      <w:r w:rsidR="00F943AF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There is also</w:t>
      </w:r>
      <w:r w:rsidR="00F53D84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HCPC</w:t>
      </w:r>
      <w:r w:rsidR="00F943AF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performance reporting available</w:t>
      </w:r>
      <w:r w:rsidR="008F3E19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, that will give an overview of all </w:t>
      </w:r>
      <w:r w:rsidR="00A90683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the </w:t>
      </w:r>
      <w:r w:rsidR="008F3E19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Fitness to Practise </w:t>
      </w:r>
      <w:r w:rsidR="003B2C3C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professions that they regulate.</w:t>
      </w:r>
      <w:r w:rsidR="008B2DD5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This information will cover right up until </w:t>
      </w:r>
      <w:r w:rsidR="002E37FE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Social Work England took over as a regulator</w:t>
      </w:r>
      <w:r w:rsidR="0011658C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,</w:t>
      </w:r>
      <w:r w:rsidR="002E37FE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in December 2019.</w:t>
      </w:r>
      <w:r w:rsidR="00F943AF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</w:t>
      </w:r>
      <w:r w:rsidR="00C266E5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We have left the tender open for </w:t>
      </w:r>
      <w:r w:rsidR="00364AB3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>interpretation and</w:t>
      </w:r>
      <w:r w:rsidR="00C266E5">
        <w:rPr>
          <w:rFonts w:asciiTheme="minorHAnsi" w:hAnsiTheme="minorHAnsi" w:cstheme="minorHAnsi"/>
          <w:b/>
          <w:bCs/>
          <w:color w:val="00B050"/>
          <w:sz w:val="22"/>
          <w:szCs w:val="22"/>
          <w:lang w:val="en-GB"/>
        </w:rPr>
        <w:t xml:space="preserve"> welcome all potential providers ideas.</w:t>
      </w:r>
    </w:p>
    <w:p w14:paraId="25FD16AE" w14:textId="559ED172" w:rsidR="006E0B13" w:rsidRPr="006E0B13" w:rsidRDefault="00540DC6" w:rsidP="006E0B13">
      <w:pPr>
        <w:rPr>
          <w:b/>
          <w:bCs/>
          <w:lang w:val="en-GB"/>
        </w:rPr>
      </w:pPr>
      <w:r w:rsidRPr="006E0B13">
        <w:rPr>
          <w:b/>
          <w:bCs/>
        </w:rPr>
        <w:t xml:space="preserve">Q) </w:t>
      </w:r>
      <w:r w:rsidR="00E26015">
        <w:rPr>
          <w:b/>
          <w:bCs/>
          <w:lang w:val="en-GB"/>
        </w:rPr>
        <w:t xml:space="preserve">Do Social Work England have any expectations, </w:t>
      </w:r>
      <w:r w:rsidR="00F21FEC">
        <w:rPr>
          <w:b/>
          <w:bCs/>
          <w:lang w:val="en-GB"/>
        </w:rPr>
        <w:t xml:space="preserve">about how many pieces of research </w:t>
      </w:r>
      <w:r w:rsidR="008C1589">
        <w:rPr>
          <w:b/>
          <w:bCs/>
          <w:lang w:val="en-GB"/>
        </w:rPr>
        <w:t>are involved in this tender per provider?</w:t>
      </w:r>
    </w:p>
    <w:p w14:paraId="551611C0" w14:textId="04905C6D" w:rsidR="006E0B13" w:rsidRPr="006E0B13" w:rsidRDefault="006E0B13" w:rsidP="006E0B13">
      <w:pPr>
        <w:rPr>
          <w:b/>
          <w:bCs/>
          <w:color w:val="00B050"/>
          <w:lang w:val="en-GB"/>
        </w:rPr>
      </w:pPr>
      <w:r w:rsidRPr="006E0B13">
        <w:rPr>
          <w:b/>
          <w:bCs/>
          <w:color w:val="00B050"/>
          <w:lang w:val="en-GB"/>
        </w:rPr>
        <w:t xml:space="preserve">A. </w:t>
      </w:r>
      <w:r w:rsidR="00FF0260">
        <w:rPr>
          <w:b/>
          <w:bCs/>
          <w:color w:val="00B050"/>
          <w:lang w:val="en-GB"/>
        </w:rPr>
        <w:t xml:space="preserve">Social Work England do not have any expectations involved in terms of </w:t>
      </w:r>
      <w:r w:rsidR="00B17874">
        <w:rPr>
          <w:b/>
          <w:bCs/>
          <w:color w:val="00B050"/>
          <w:lang w:val="en-GB"/>
        </w:rPr>
        <w:t>numbers. We would ask for details of experience, suitability for the project</w:t>
      </w:r>
      <w:r w:rsidR="008C4EB6">
        <w:rPr>
          <w:b/>
          <w:bCs/>
          <w:color w:val="00B050"/>
          <w:lang w:val="en-GB"/>
        </w:rPr>
        <w:t xml:space="preserve">, and how you plan to deliver the research within the timescales set out. </w:t>
      </w:r>
    </w:p>
    <w:p w14:paraId="63040F9D" w14:textId="77777777" w:rsidR="00810D5C" w:rsidRPr="00CA778A" w:rsidRDefault="00810D5C">
      <w:pPr>
        <w:rPr>
          <w:b/>
          <w:bCs/>
        </w:rPr>
      </w:pPr>
    </w:p>
    <w:p w14:paraId="55E115CA" w14:textId="60EC4446" w:rsidR="005834D0" w:rsidRDefault="00FC1318">
      <w:r>
        <w:t xml:space="preserve"> </w:t>
      </w:r>
    </w:p>
    <w:sectPr w:rsidR="00583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4FA7" w14:textId="77777777" w:rsidR="00EF6F08" w:rsidRDefault="00EF6F08" w:rsidP="00EF6F08">
      <w:pPr>
        <w:spacing w:after="0" w:line="240" w:lineRule="auto"/>
      </w:pPr>
      <w:r>
        <w:separator/>
      </w:r>
    </w:p>
  </w:endnote>
  <w:endnote w:type="continuationSeparator" w:id="0">
    <w:p w14:paraId="442BC13E" w14:textId="77777777" w:rsidR="00EF6F08" w:rsidRDefault="00EF6F08" w:rsidP="00EF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3F2A" w14:textId="77777777" w:rsidR="00EF6F08" w:rsidRDefault="00EF6F08" w:rsidP="00EF6F08">
      <w:pPr>
        <w:spacing w:after="0" w:line="240" w:lineRule="auto"/>
      </w:pPr>
      <w:r>
        <w:separator/>
      </w:r>
    </w:p>
  </w:footnote>
  <w:footnote w:type="continuationSeparator" w:id="0">
    <w:p w14:paraId="265059A8" w14:textId="77777777" w:rsidR="00EF6F08" w:rsidRDefault="00EF6F08" w:rsidP="00EF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90C"/>
    <w:multiLevelType w:val="multilevel"/>
    <w:tmpl w:val="25C6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D1F0A"/>
    <w:multiLevelType w:val="multilevel"/>
    <w:tmpl w:val="0EAA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D6D73"/>
    <w:multiLevelType w:val="multilevel"/>
    <w:tmpl w:val="5092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5905"/>
    <w:multiLevelType w:val="hybridMultilevel"/>
    <w:tmpl w:val="D2F6C116"/>
    <w:lvl w:ilvl="0" w:tplc="5436F5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B64E2"/>
    <w:multiLevelType w:val="multilevel"/>
    <w:tmpl w:val="D7E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64C78"/>
    <w:multiLevelType w:val="multilevel"/>
    <w:tmpl w:val="9E0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865DB"/>
    <w:multiLevelType w:val="multilevel"/>
    <w:tmpl w:val="927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D651D8"/>
    <w:multiLevelType w:val="multilevel"/>
    <w:tmpl w:val="302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06440"/>
    <w:multiLevelType w:val="multilevel"/>
    <w:tmpl w:val="684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D0851"/>
    <w:multiLevelType w:val="hybridMultilevel"/>
    <w:tmpl w:val="86A86838"/>
    <w:lvl w:ilvl="0" w:tplc="A380F5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F2CE7"/>
    <w:multiLevelType w:val="multilevel"/>
    <w:tmpl w:val="C9D4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3D6450"/>
    <w:multiLevelType w:val="multilevel"/>
    <w:tmpl w:val="26F2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931328"/>
    <w:multiLevelType w:val="multilevel"/>
    <w:tmpl w:val="3E56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474B2"/>
    <w:multiLevelType w:val="multilevel"/>
    <w:tmpl w:val="222A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F4"/>
    <w:rsid w:val="00016E99"/>
    <w:rsid w:val="000317A8"/>
    <w:rsid w:val="000340D8"/>
    <w:rsid w:val="00040C70"/>
    <w:rsid w:val="0009322E"/>
    <w:rsid w:val="000A6402"/>
    <w:rsid w:val="000C4B8E"/>
    <w:rsid w:val="000E1F2A"/>
    <w:rsid w:val="000E555B"/>
    <w:rsid w:val="000F3943"/>
    <w:rsid w:val="000F5732"/>
    <w:rsid w:val="0011658C"/>
    <w:rsid w:val="00165969"/>
    <w:rsid w:val="00181800"/>
    <w:rsid w:val="001A2780"/>
    <w:rsid w:val="00214BBA"/>
    <w:rsid w:val="00225744"/>
    <w:rsid w:val="00231B6F"/>
    <w:rsid w:val="0025567C"/>
    <w:rsid w:val="00264DF4"/>
    <w:rsid w:val="002E37FE"/>
    <w:rsid w:val="002F1153"/>
    <w:rsid w:val="003426F9"/>
    <w:rsid w:val="00342F4C"/>
    <w:rsid w:val="00361139"/>
    <w:rsid w:val="00364AB3"/>
    <w:rsid w:val="003723D1"/>
    <w:rsid w:val="003B2C3C"/>
    <w:rsid w:val="003D60C8"/>
    <w:rsid w:val="003E0F7E"/>
    <w:rsid w:val="003E5FFB"/>
    <w:rsid w:val="0041168E"/>
    <w:rsid w:val="00461CAD"/>
    <w:rsid w:val="00540DC6"/>
    <w:rsid w:val="005446B5"/>
    <w:rsid w:val="005457A0"/>
    <w:rsid w:val="00557ADA"/>
    <w:rsid w:val="005834D0"/>
    <w:rsid w:val="005E3421"/>
    <w:rsid w:val="005E7EBC"/>
    <w:rsid w:val="00662D03"/>
    <w:rsid w:val="006A299A"/>
    <w:rsid w:val="006E0B13"/>
    <w:rsid w:val="007242CE"/>
    <w:rsid w:val="00772014"/>
    <w:rsid w:val="00810D5C"/>
    <w:rsid w:val="00830C1C"/>
    <w:rsid w:val="008653E0"/>
    <w:rsid w:val="008B2DD5"/>
    <w:rsid w:val="008C1589"/>
    <w:rsid w:val="008C39DB"/>
    <w:rsid w:val="008C4EB6"/>
    <w:rsid w:val="008F3E19"/>
    <w:rsid w:val="00912198"/>
    <w:rsid w:val="009375A8"/>
    <w:rsid w:val="00946086"/>
    <w:rsid w:val="00951F6F"/>
    <w:rsid w:val="00972ED1"/>
    <w:rsid w:val="00981144"/>
    <w:rsid w:val="0098492B"/>
    <w:rsid w:val="00993875"/>
    <w:rsid w:val="00995CE1"/>
    <w:rsid w:val="009C5759"/>
    <w:rsid w:val="00A0392C"/>
    <w:rsid w:val="00A770FB"/>
    <w:rsid w:val="00A90683"/>
    <w:rsid w:val="00AC4AB8"/>
    <w:rsid w:val="00AF180B"/>
    <w:rsid w:val="00AF35A6"/>
    <w:rsid w:val="00B17874"/>
    <w:rsid w:val="00B7758F"/>
    <w:rsid w:val="00BD788D"/>
    <w:rsid w:val="00BF0005"/>
    <w:rsid w:val="00C266E5"/>
    <w:rsid w:val="00C31688"/>
    <w:rsid w:val="00C32C2F"/>
    <w:rsid w:val="00C573F2"/>
    <w:rsid w:val="00C60948"/>
    <w:rsid w:val="00C7129D"/>
    <w:rsid w:val="00C74BE5"/>
    <w:rsid w:val="00CA778A"/>
    <w:rsid w:val="00CC5837"/>
    <w:rsid w:val="00CE6931"/>
    <w:rsid w:val="00D54528"/>
    <w:rsid w:val="00DC4C5F"/>
    <w:rsid w:val="00DE1F14"/>
    <w:rsid w:val="00DF0D27"/>
    <w:rsid w:val="00E044FA"/>
    <w:rsid w:val="00E26015"/>
    <w:rsid w:val="00E808C2"/>
    <w:rsid w:val="00E86500"/>
    <w:rsid w:val="00E93FA2"/>
    <w:rsid w:val="00EA2C3B"/>
    <w:rsid w:val="00EB164B"/>
    <w:rsid w:val="00EB5703"/>
    <w:rsid w:val="00EF6F08"/>
    <w:rsid w:val="00F05369"/>
    <w:rsid w:val="00F21FEC"/>
    <w:rsid w:val="00F53D84"/>
    <w:rsid w:val="00F60CD7"/>
    <w:rsid w:val="00F76071"/>
    <w:rsid w:val="00F943AF"/>
    <w:rsid w:val="00FA5AFF"/>
    <w:rsid w:val="00FB2117"/>
    <w:rsid w:val="00FC1318"/>
    <w:rsid w:val="00FC6EBF"/>
    <w:rsid w:val="00FD6782"/>
    <w:rsid w:val="00FE2F68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39ECAB"/>
  <w15:chartTrackingRefBased/>
  <w15:docId w15:val="{88213397-1823-4FEF-9573-4641B5D2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anscript-line">
    <w:name w:val="transcript-line"/>
    <w:basedOn w:val="Normal"/>
    <w:rsid w:val="002F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0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94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12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9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9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7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1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05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12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46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48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72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1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1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664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1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8772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28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10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629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87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17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5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7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3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62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7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566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0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41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4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638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1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27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4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3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33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326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4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5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524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77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49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87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550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83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579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3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36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0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2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219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587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7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305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51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1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355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71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137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83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347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58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5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86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38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5249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75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8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2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73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953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44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07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36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000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0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58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1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9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5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22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7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8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79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5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1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46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324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01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18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23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6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43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3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3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431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81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411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1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516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492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27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8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94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599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4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207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98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0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355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840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21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8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6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8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67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38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8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5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896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65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3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052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7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156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7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8200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78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5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0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79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7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3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2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8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613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237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811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7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72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982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F741F17CFD44BA7C6414B8B60A4D5" ma:contentTypeVersion="13" ma:contentTypeDescription="Create a new document." ma:contentTypeScope="" ma:versionID="6f19b62c95a43c57e637c04eeb0d9308">
  <xsd:schema xmlns:xsd="http://www.w3.org/2001/XMLSchema" xmlns:xs="http://www.w3.org/2001/XMLSchema" xmlns:p="http://schemas.microsoft.com/office/2006/metadata/properties" xmlns:ns3="38f277b7-8e4b-45aa-82a8-1267fe20edaa" xmlns:ns4="c80df7d3-9b07-4a79-9a17-92fa8f7b9ff5" targetNamespace="http://schemas.microsoft.com/office/2006/metadata/properties" ma:root="true" ma:fieldsID="d601ed6749c4efb63ecb75effe19e809" ns3:_="" ns4:_="">
    <xsd:import namespace="38f277b7-8e4b-45aa-82a8-1267fe20edaa"/>
    <xsd:import namespace="c80df7d3-9b07-4a79-9a17-92fa8f7b9f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277b7-8e4b-45aa-82a8-1267fe20ed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f7d3-9b07-4a79-9a17-92fa8f7b9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2A79A-C40D-48EA-81E3-93C7210B9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277b7-8e4b-45aa-82a8-1267fe20edaa"/>
    <ds:schemaRef ds:uri="c80df7d3-9b07-4a79-9a17-92fa8f7b9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64ED41-B511-4956-AB75-2AEA77BF0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D9727-ABEA-4924-A540-EFE80E27975C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80df7d3-9b07-4a79-9a17-92fa8f7b9ff5"/>
    <ds:schemaRef ds:uri="http://www.w3.org/XML/1998/namespace"/>
    <ds:schemaRef ds:uri="http://schemas.microsoft.com/office/2006/documentManagement/types"/>
    <ds:schemaRef ds:uri="38f277b7-8e4b-45aa-82a8-1267fe20eda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Lee</dc:creator>
  <cp:keywords/>
  <dc:description/>
  <cp:lastModifiedBy>Jonathan Lee</cp:lastModifiedBy>
  <cp:revision>2</cp:revision>
  <dcterms:created xsi:type="dcterms:W3CDTF">2021-07-21T18:18:00Z</dcterms:created>
  <dcterms:modified xsi:type="dcterms:W3CDTF">2021-07-21T18:18:00Z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4a60c-53d1-4a22-9610-a7c7e7fac67b_Enabled">
    <vt:lpwstr>true</vt:lpwstr>
  </property>
  <property fmtid="{D5CDD505-2E9C-101B-9397-08002B2CF9AE}" pid="3" name="MSIP_Label_46a4a60c-53d1-4a22-9610-a7c7e7fac67b_SetDate">
    <vt:lpwstr>2020-11-20T12:02:33Z</vt:lpwstr>
  </property>
  <property fmtid="{D5CDD505-2E9C-101B-9397-08002B2CF9AE}" pid="4" name="MSIP_Label_46a4a60c-53d1-4a22-9610-a7c7e7fac67b_Method">
    <vt:lpwstr>Standard</vt:lpwstr>
  </property>
  <property fmtid="{D5CDD505-2E9C-101B-9397-08002B2CF9AE}" pid="5" name="MSIP_Label_46a4a60c-53d1-4a22-9610-a7c7e7fac67b_Name">
    <vt:lpwstr>Restricted</vt:lpwstr>
  </property>
  <property fmtid="{D5CDD505-2E9C-101B-9397-08002B2CF9AE}" pid="6" name="MSIP_Label_46a4a60c-53d1-4a22-9610-a7c7e7fac67b_SiteId">
    <vt:lpwstr>687e5818-d7b4-4857-83d1-ddad97154a74</vt:lpwstr>
  </property>
  <property fmtid="{D5CDD505-2E9C-101B-9397-08002B2CF9AE}" pid="7" name="MSIP_Label_46a4a60c-53d1-4a22-9610-a7c7e7fac67b_ActionId">
    <vt:lpwstr>a142824c-5b34-40ff-9bd8-fe943ca20327</vt:lpwstr>
  </property>
  <property fmtid="{D5CDD505-2E9C-101B-9397-08002B2CF9AE}" pid="8" name="MSIP_Label_46a4a60c-53d1-4a22-9610-a7c7e7fac67b_ContentBits">
    <vt:lpwstr>0</vt:lpwstr>
  </property>
  <property fmtid="{D5CDD505-2E9C-101B-9397-08002B2CF9AE}" pid="9" name="ContentTypeId">
    <vt:lpwstr>0x010100998F741F17CFD44BA7C6414B8B60A4D5</vt:lpwstr>
  </property>
</Properties>
</file>