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76710" w14:textId="77777777" w:rsidR="00750D52" w:rsidRDefault="00750D52">
      <w:pPr>
        <w:jc w:val="center"/>
        <w:rPr>
          <w:rFonts w:ascii="Verdana" w:hAnsi="Verdana" w:cs="Arial"/>
          <w:sz w:val="20"/>
        </w:rPr>
      </w:pPr>
    </w:p>
    <w:p w14:paraId="7DA9B12B" w14:textId="77777777" w:rsidR="00750D52" w:rsidRDefault="00750D52">
      <w:pPr>
        <w:jc w:val="center"/>
        <w:rPr>
          <w:rFonts w:ascii="Verdana" w:hAnsi="Verdana" w:cs="Arial"/>
          <w:sz w:val="20"/>
        </w:rPr>
      </w:pPr>
    </w:p>
    <w:p w14:paraId="71FEAF16" w14:textId="77777777" w:rsidR="00750D52" w:rsidRDefault="00750D52">
      <w:pPr>
        <w:jc w:val="center"/>
        <w:rPr>
          <w:rFonts w:ascii="Verdana" w:hAnsi="Verdana" w:cs="Arial"/>
          <w:sz w:val="20"/>
        </w:rPr>
      </w:pPr>
    </w:p>
    <w:p w14:paraId="528FD18F" w14:textId="77777777" w:rsidR="00750D52" w:rsidRDefault="00750D52">
      <w:pPr>
        <w:jc w:val="center"/>
        <w:rPr>
          <w:rFonts w:ascii="Verdana" w:hAnsi="Verdana" w:cs="Arial"/>
          <w:sz w:val="20"/>
        </w:rPr>
      </w:pPr>
    </w:p>
    <w:p w14:paraId="72672A72" w14:textId="77777777" w:rsidR="00750D52" w:rsidRDefault="00750D52">
      <w:pPr>
        <w:jc w:val="center"/>
        <w:rPr>
          <w:rFonts w:ascii="Verdana" w:hAnsi="Verdana" w:cs="Arial"/>
          <w:sz w:val="20"/>
        </w:rPr>
      </w:pPr>
    </w:p>
    <w:p w14:paraId="7AD44CE6" w14:textId="77777777" w:rsidR="00750D52" w:rsidRDefault="00750D52">
      <w:pPr>
        <w:jc w:val="center"/>
        <w:rPr>
          <w:rFonts w:ascii="Verdana" w:hAnsi="Verdana" w:cs="Arial"/>
          <w:sz w:val="20"/>
        </w:rPr>
      </w:pPr>
    </w:p>
    <w:p w14:paraId="3D970C90" w14:textId="77777777" w:rsidR="00750D52" w:rsidRDefault="00750D52">
      <w:pPr>
        <w:jc w:val="center"/>
        <w:rPr>
          <w:rFonts w:ascii="Verdana" w:hAnsi="Verdana" w:cs="Arial"/>
          <w:sz w:val="20"/>
        </w:rPr>
      </w:pPr>
    </w:p>
    <w:p w14:paraId="66C9D7A3" w14:textId="77777777" w:rsidR="00750D52" w:rsidRDefault="00750D52">
      <w:pPr>
        <w:jc w:val="center"/>
        <w:rPr>
          <w:rFonts w:ascii="Verdana" w:hAnsi="Verdana" w:cs="Arial"/>
          <w:sz w:val="20"/>
        </w:rPr>
      </w:pPr>
    </w:p>
    <w:p w14:paraId="6862748F" w14:textId="77777777" w:rsidR="00750D52" w:rsidRDefault="00750D52">
      <w:pPr>
        <w:jc w:val="center"/>
        <w:rPr>
          <w:rFonts w:ascii="Verdana" w:hAnsi="Verdana" w:cs="Arial"/>
          <w:sz w:val="20"/>
        </w:rPr>
      </w:pPr>
    </w:p>
    <w:p w14:paraId="241E84D1" w14:textId="77777777" w:rsidR="002C7F5C" w:rsidRPr="00995083" w:rsidRDefault="002C7F5C" w:rsidP="002C7F5C">
      <w:pPr>
        <w:jc w:val="center"/>
        <w:rPr>
          <w:rFonts w:ascii="Verdana" w:hAnsi="Verdana"/>
          <w:b/>
          <w:sz w:val="20"/>
        </w:rPr>
      </w:pPr>
      <w:r w:rsidRPr="00995083">
        <w:rPr>
          <w:rFonts w:ascii="Verdana" w:hAnsi="Verdana"/>
          <w:b/>
          <w:sz w:val="20"/>
        </w:rPr>
        <w:t>CONFIDENTIALITY AGREEMENT</w:t>
      </w:r>
    </w:p>
    <w:p w14:paraId="41DA0ADC" w14:textId="77777777" w:rsidR="002C7F5C" w:rsidRPr="00995083" w:rsidRDefault="002C7F5C" w:rsidP="002C7F5C">
      <w:pPr>
        <w:jc w:val="center"/>
        <w:rPr>
          <w:rFonts w:ascii="Verdana" w:hAnsi="Verdana"/>
          <w:sz w:val="20"/>
        </w:rPr>
      </w:pPr>
      <w:r w:rsidRPr="00995083">
        <w:rPr>
          <w:rFonts w:ascii="Verdana" w:hAnsi="Verdana"/>
          <w:b/>
          <w:sz w:val="20"/>
        </w:rPr>
        <w:t>(MUTUAL DISCLOSURE</w:t>
      </w:r>
      <w:r w:rsidRPr="00995083">
        <w:rPr>
          <w:rFonts w:ascii="Verdana" w:hAnsi="Verdana"/>
          <w:sz w:val="20"/>
        </w:rPr>
        <w:t>)</w:t>
      </w:r>
    </w:p>
    <w:p w14:paraId="64DF77F4" w14:textId="77777777" w:rsidR="00750D52" w:rsidRDefault="00750D52">
      <w:pPr>
        <w:jc w:val="center"/>
        <w:rPr>
          <w:rFonts w:ascii="Verdana" w:hAnsi="Verdana" w:cs="Arial"/>
          <w:sz w:val="20"/>
        </w:rPr>
      </w:pPr>
    </w:p>
    <w:p w14:paraId="6C09CA44" w14:textId="77777777" w:rsidR="00750D52" w:rsidRDefault="00750D52">
      <w:pPr>
        <w:jc w:val="center"/>
        <w:rPr>
          <w:rFonts w:ascii="Verdana" w:hAnsi="Verdana" w:cs="Arial"/>
          <w:sz w:val="20"/>
        </w:rPr>
      </w:pPr>
    </w:p>
    <w:p w14:paraId="4EA191DB" w14:textId="77777777" w:rsidR="006E152E" w:rsidRPr="00995083" w:rsidRDefault="00ED097E">
      <w:pPr>
        <w:jc w:val="center"/>
        <w:rPr>
          <w:rFonts w:ascii="Verdana" w:hAnsi="Verdana"/>
          <w:sz w:val="20"/>
        </w:rPr>
      </w:pPr>
      <w:bookmarkStart w:id="0" w:name="_GoBack"/>
      <w:bookmarkEnd w:id="0"/>
      <w:r w:rsidRPr="00995083">
        <w:rPr>
          <w:rFonts w:ascii="Verdana" w:hAnsi="Verdana"/>
          <w:sz w:val="20"/>
        </w:rPr>
        <w:t>Between</w:t>
      </w:r>
    </w:p>
    <w:p w14:paraId="276561D7" w14:textId="77777777" w:rsidR="006E152E" w:rsidRPr="00995083" w:rsidRDefault="006E152E">
      <w:pPr>
        <w:rPr>
          <w:rFonts w:ascii="Verdana" w:hAnsi="Verdana"/>
          <w:sz w:val="20"/>
        </w:rPr>
      </w:pPr>
    </w:p>
    <w:p w14:paraId="7767426E" w14:textId="77777777" w:rsidR="006E152E" w:rsidRPr="00995083" w:rsidRDefault="00515374">
      <w:pPr>
        <w:jc w:val="center"/>
        <w:rPr>
          <w:rFonts w:ascii="Verdana" w:hAnsi="Verdana" w:cs="Arial"/>
          <w:b/>
          <w:sz w:val="20"/>
        </w:rPr>
      </w:pPr>
      <w:r>
        <w:rPr>
          <w:rFonts w:ascii="Verdana" w:hAnsi="Verdana" w:cs="Arial"/>
          <w:b/>
          <w:spacing w:val="-3"/>
          <w:sz w:val="20"/>
        </w:rPr>
        <w:t xml:space="preserve">THE </w:t>
      </w:r>
      <w:r w:rsidR="00F8381A" w:rsidRPr="00995083">
        <w:rPr>
          <w:rFonts w:ascii="Verdana" w:hAnsi="Verdana" w:cs="Arial"/>
          <w:b/>
          <w:spacing w:val="-3"/>
          <w:sz w:val="20"/>
        </w:rPr>
        <w:t>U</w:t>
      </w:r>
      <w:r w:rsidR="002114E3">
        <w:rPr>
          <w:rFonts w:ascii="Verdana" w:hAnsi="Verdana" w:cs="Arial"/>
          <w:b/>
          <w:spacing w:val="-3"/>
          <w:sz w:val="20"/>
        </w:rPr>
        <w:t xml:space="preserve">NITED </w:t>
      </w:r>
      <w:r w:rsidR="00F8381A" w:rsidRPr="00995083">
        <w:rPr>
          <w:rFonts w:ascii="Verdana" w:hAnsi="Verdana" w:cs="Arial"/>
          <w:b/>
          <w:spacing w:val="-3"/>
          <w:sz w:val="20"/>
        </w:rPr>
        <w:t>K</w:t>
      </w:r>
      <w:r w:rsidR="002114E3">
        <w:rPr>
          <w:rFonts w:ascii="Verdana" w:hAnsi="Verdana" w:cs="Arial"/>
          <w:b/>
          <w:spacing w:val="-3"/>
          <w:sz w:val="20"/>
        </w:rPr>
        <w:t>INGDOM</w:t>
      </w:r>
      <w:r w:rsidR="00F8381A" w:rsidRPr="00995083">
        <w:rPr>
          <w:rFonts w:ascii="Verdana" w:hAnsi="Verdana" w:cs="Arial"/>
          <w:b/>
          <w:spacing w:val="-3"/>
          <w:sz w:val="20"/>
        </w:rPr>
        <w:t xml:space="preserve"> SPORTS COUNCIL</w:t>
      </w:r>
    </w:p>
    <w:p w14:paraId="4F6C612F" w14:textId="77777777" w:rsidR="006E152E" w:rsidRPr="00995083" w:rsidRDefault="006E152E">
      <w:pPr>
        <w:rPr>
          <w:rFonts w:ascii="Verdana" w:hAnsi="Verdana" w:cs="Arial"/>
          <w:sz w:val="20"/>
        </w:rPr>
      </w:pPr>
    </w:p>
    <w:p w14:paraId="0BD91F38" w14:textId="77777777" w:rsidR="006E152E" w:rsidRPr="00995083" w:rsidRDefault="006E152E">
      <w:pPr>
        <w:jc w:val="center"/>
        <w:rPr>
          <w:rFonts w:ascii="Verdana" w:hAnsi="Verdana"/>
          <w:sz w:val="20"/>
        </w:rPr>
      </w:pPr>
    </w:p>
    <w:p w14:paraId="238F6456" w14:textId="77777777" w:rsidR="006E152E" w:rsidRPr="00995083" w:rsidRDefault="00ED097E">
      <w:pPr>
        <w:jc w:val="center"/>
        <w:rPr>
          <w:rFonts w:ascii="Verdana" w:hAnsi="Verdana"/>
          <w:sz w:val="20"/>
        </w:rPr>
      </w:pPr>
      <w:r w:rsidRPr="00995083">
        <w:rPr>
          <w:rFonts w:ascii="Verdana" w:hAnsi="Verdana"/>
          <w:sz w:val="20"/>
        </w:rPr>
        <w:t>And</w:t>
      </w:r>
    </w:p>
    <w:p w14:paraId="4F090B89" w14:textId="77777777" w:rsidR="006E152E" w:rsidRPr="00995083" w:rsidRDefault="006E152E">
      <w:pPr>
        <w:rPr>
          <w:rFonts w:ascii="Verdana" w:hAnsi="Verdana"/>
          <w:sz w:val="20"/>
        </w:rPr>
      </w:pPr>
    </w:p>
    <w:p w14:paraId="290C6DDF" w14:textId="77777777" w:rsidR="006E152E" w:rsidRPr="00995083" w:rsidRDefault="006E152E">
      <w:pPr>
        <w:rPr>
          <w:rFonts w:ascii="Verdana" w:hAnsi="Verdana"/>
          <w:sz w:val="20"/>
        </w:rPr>
      </w:pPr>
    </w:p>
    <w:p w14:paraId="5CDFDB74" w14:textId="77777777" w:rsidR="00F8381A" w:rsidRPr="00995083" w:rsidRDefault="00F8381A">
      <w:pPr>
        <w:rPr>
          <w:rFonts w:ascii="Verdana" w:hAnsi="Verdana"/>
          <w:sz w:val="20"/>
        </w:rPr>
      </w:pPr>
    </w:p>
    <w:p w14:paraId="12F2CA02" w14:textId="77777777" w:rsidR="006E152E" w:rsidRPr="00995083" w:rsidRDefault="00750D52" w:rsidP="001072FC">
      <w:pPr>
        <w:jc w:val="center"/>
        <w:rPr>
          <w:rFonts w:ascii="Verdana" w:hAnsi="Verdana"/>
          <w:sz w:val="20"/>
        </w:rPr>
      </w:pPr>
      <w:r w:rsidRPr="00995083">
        <w:rPr>
          <w:rFonts w:ascii="Verdana" w:hAnsi="Verdana"/>
          <w:sz w:val="20"/>
          <w:highlight w:val="yellow"/>
        </w:rPr>
        <w:t>[Company / Sole Trader / Partnership Name]</w:t>
      </w:r>
      <w:r>
        <w:rPr>
          <w:rStyle w:val="FootnoteReference"/>
          <w:rFonts w:ascii="Verdana" w:hAnsi="Verdana"/>
          <w:sz w:val="20"/>
          <w:highlight w:val="yellow"/>
        </w:rPr>
        <w:footnoteReference w:id="1"/>
      </w:r>
    </w:p>
    <w:p w14:paraId="073C728A" w14:textId="77777777" w:rsidR="006E152E" w:rsidRPr="00995083" w:rsidRDefault="006E152E">
      <w:pPr>
        <w:rPr>
          <w:rFonts w:ascii="Verdana" w:hAnsi="Verdana"/>
          <w:sz w:val="20"/>
        </w:rPr>
      </w:pPr>
    </w:p>
    <w:p w14:paraId="3502DA5F" w14:textId="77777777" w:rsidR="006E152E" w:rsidRPr="00995083" w:rsidRDefault="006E152E">
      <w:pPr>
        <w:rPr>
          <w:rFonts w:ascii="Verdana" w:hAnsi="Verdana"/>
          <w:sz w:val="20"/>
        </w:rPr>
      </w:pPr>
    </w:p>
    <w:p w14:paraId="498037DE" w14:textId="77777777" w:rsidR="006E152E" w:rsidRPr="00995083" w:rsidRDefault="006E152E">
      <w:pPr>
        <w:rPr>
          <w:rFonts w:ascii="Verdana" w:hAnsi="Verdana"/>
          <w:sz w:val="20"/>
        </w:rPr>
      </w:pPr>
    </w:p>
    <w:p w14:paraId="56EC12D1" w14:textId="77777777" w:rsidR="006E152E" w:rsidRPr="00995083" w:rsidRDefault="006E152E">
      <w:pPr>
        <w:rPr>
          <w:rFonts w:ascii="Verdana" w:hAnsi="Verdana"/>
          <w:sz w:val="20"/>
        </w:rPr>
      </w:pPr>
    </w:p>
    <w:p w14:paraId="399ACD98" w14:textId="77777777" w:rsidR="006E152E" w:rsidRPr="00995083" w:rsidRDefault="006E152E">
      <w:pPr>
        <w:rPr>
          <w:rFonts w:ascii="Verdana" w:hAnsi="Verdana"/>
          <w:sz w:val="20"/>
        </w:rPr>
      </w:pPr>
    </w:p>
    <w:p w14:paraId="02CE08C1" w14:textId="77777777" w:rsidR="006E152E" w:rsidRPr="00995083" w:rsidRDefault="006E152E">
      <w:pPr>
        <w:rPr>
          <w:rFonts w:ascii="Verdana" w:hAnsi="Verdana"/>
          <w:b/>
          <w:sz w:val="20"/>
        </w:rPr>
      </w:pPr>
    </w:p>
    <w:p w14:paraId="353280FF" w14:textId="77777777" w:rsidR="006E152E" w:rsidRPr="00995083" w:rsidRDefault="006E152E">
      <w:pPr>
        <w:rPr>
          <w:rFonts w:ascii="Verdana" w:hAnsi="Verdana"/>
          <w:sz w:val="20"/>
        </w:rPr>
      </w:pPr>
    </w:p>
    <w:p w14:paraId="6D8B88E8" w14:textId="77777777" w:rsidR="006E152E" w:rsidRPr="00995083" w:rsidRDefault="006E152E">
      <w:pPr>
        <w:rPr>
          <w:rFonts w:ascii="Verdana" w:hAnsi="Verdana"/>
          <w:sz w:val="20"/>
        </w:rPr>
      </w:pPr>
    </w:p>
    <w:p w14:paraId="1D102E0F" w14:textId="77777777" w:rsidR="006E152E" w:rsidRPr="00995083" w:rsidRDefault="006E152E">
      <w:pPr>
        <w:rPr>
          <w:rFonts w:ascii="Verdana" w:hAnsi="Verdana"/>
          <w:sz w:val="20"/>
        </w:rPr>
      </w:pPr>
    </w:p>
    <w:p w14:paraId="10C3C002" w14:textId="77777777" w:rsidR="006E152E" w:rsidRPr="00995083" w:rsidRDefault="006E152E">
      <w:pPr>
        <w:rPr>
          <w:rFonts w:ascii="Verdana" w:hAnsi="Verdana"/>
          <w:sz w:val="20"/>
        </w:rPr>
      </w:pPr>
    </w:p>
    <w:p w14:paraId="40A9B5F0" w14:textId="77777777" w:rsidR="006E152E" w:rsidRPr="00995083" w:rsidRDefault="006E152E">
      <w:pPr>
        <w:rPr>
          <w:rFonts w:ascii="Verdana" w:hAnsi="Verdana"/>
          <w:sz w:val="20"/>
        </w:rPr>
      </w:pPr>
    </w:p>
    <w:p w14:paraId="49B58E48" w14:textId="77777777" w:rsidR="006E152E" w:rsidRPr="00995083" w:rsidRDefault="006E152E">
      <w:pPr>
        <w:rPr>
          <w:rFonts w:ascii="Verdana" w:hAnsi="Verdana"/>
          <w:sz w:val="20"/>
        </w:rPr>
      </w:pPr>
    </w:p>
    <w:p w14:paraId="55202EAE" w14:textId="77777777" w:rsidR="006E152E" w:rsidRPr="00995083" w:rsidRDefault="006E152E">
      <w:pPr>
        <w:rPr>
          <w:rFonts w:ascii="Verdana" w:hAnsi="Verdana"/>
          <w:sz w:val="20"/>
        </w:rPr>
      </w:pPr>
    </w:p>
    <w:p w14:paraId="4EABB0D6" w14:textId="77777777" w:rsidR="006E152E" w:rsidRPr="00995083" w:rsidRDefault="006E152E">
      <w:pPr>
        <w:rPr>
          <w:rFonts w:ascii="Verdana" w:hAnsi="Verdana"/>
          <w:sz w:val="20"/>
        </w:rPr>
      </w:pPr>
    </w:p>
    <w:p w14:paraId="2BABE39A" w14:textId="77777777" w:rsidR="006E152E" w:rsidRPr="00995083" w:rsidRDefault="006E152E">
      <w:pPr>
        <w:rPr>
          <w:rFonts w:ascii="Verdana" w:hAnsi="Verdana"/>
          <w:sz w:val="20"/>
        </w:rPr>
      </w:pPr>
    </w:p>
    <w:p w14:paraId="7C4746F6" w14:textId="77777777" w:rsidR="006E152E" w:rsidRPr="00995083" w:rsidRDefault="006E152E">
      <w:pPr>
        <w:rPr>
          <w:rFonts w:ascii="Verdana" w:hAnsi="Verdana"/>
          <w:sz w:val="20"/>
        </w:rPr>
      </w:pPr>
    </w:p>
    <w:p w14:paraId="557A3829" w14:textId="77777777" w:rsidR="006E152E" w:rsidRPr="00995083" w:rsidRDefault="006E152E">
      <w:pPr>
        <w:rPr>
          <w:rFonts w:ascii="Verdana" w:hAnsi="Verdana"/>
          <w:sz w:val="20"/>
        </w:rPr>
      </w:pPr>
    </w:p>
    <w:p w14:paraId="4CC97335" w14:textId="77777777" w:rsidR="006E152E" w:rsidRPr="00995083" w:rsidRDefault="006E152E">
      <w:pPr>
        <w:rPr>
          <w:rFonts w:ascii="Verdana" w:hAnsi="Verdana"/>
          <w:sz w:val="20"/>
        </w:rPr>
      </w:pPr>
    </w:p>
    <w:p w14:paraId="67558AD3" w14:textId="77777777" w:rsidR="006E152E" w:rsidRPr="00995083" w:rsidRDefault="006E152E">
      <w:pPr>
        <w:rPr>
          <w:rFonts w:ascii="Verdana" w:hAnsi="Verdana"/>
          <w:sz w:val="20"/>
        </w:rPr>
      </w:pPr>
    </w:p>
    <w:p w14:paraId="57BBA0EF" w14:textId="77777777" w:rsidR="006E152E" w:rsidRPr="00995083" w:rsidRDefault="006E152E">
      <w:pPr>
        <w:rPr>
          <w:rFonts w:ascii="Verdana" w:hAnsi="Verdana"/>
          <w:sz w:val="20"/>
        </w:rPr>
      </w:pPr>
    </w:p>
    <w:p w14:paraId="5419DA53" w14:textId="77777777" w:rsidR="006E152E" w:rsidRPr="00995083" w:rsidRDefault="006E152E">
      <w:pPr>
        <w:rPr>
          <w:rFonts w:ascii="Verdana" w:hAnsi="Verdana"/>
          <w:sz w:val="20"/>
        </w:rPr>
      </w:pPr>
    </w:p>
    <w:p w14:paraId="7ED97266" w14:textId="77777777" w:rsidR="006E152E" w:rsidRPr="00995083" w:rsidRDefault="006E152E">
      <w:pPr>
        <w:rPr>
          <w:rFonts w:ascii="Verdana" w:hAnsi="Verdana"/>
          <w:sz w:val="20"/>
        </w:rPr>
      </w:pPr>
    </w:p>
    <w:p w14:paraId="7706A17F" w14:textId="77777777" w:rsidR="006E152E" w:rsidRPr="00995083" w:rsidRDefault="006E152E">
      <w:pPr>
        <w:rPr>
          <w:rFonts w:ascii="Verdana" w:hAnsi="Verdana"/>
          <w:sz w:val="20"/>
        </w:rPr>
      </w:pPr>
    </w:p>
    <w:p w14:paraId="546E7B73" w14:textId="77777777" w:rsidR="006E152E" w:rsidRPr="00995083" w:rsidRDefault="006E152E">
      <w:pPr>
        <w:rPr>
          <w:rFonts w:ascii="Verdana" w:hAnsi="Verdana"/>
          <w:sz w:val="20"/>
        </w:rPr>
      </w:pPr>
    </w:p>
    <w:p w14:paraId="2D82BD6D" w14:textId="77777777" w:rsidR="006E152E" w:rsidRPr="00995083" w:rsidRDefault="006E152E">
      <w:pPr>
        <w:rPr>
          <w:rFonts w:ascii="Verdana" w:hAnsi="Verdana"/>
          <w:b/>
          <w:sz w:val="20"/>
        </w:rPr>
      </w:pPr>
    </w:p>
    <w:p w14:paraId="0BA9BF7D" w14:textId="77777777" w:rsidR="006E152E" w:rsidRPr="00995083" w:rsidRDefault="006E152E">
      <w:pPr>
        <w:rPr>
          <w:rFonts w:ascii="Verdana" w:hAnsi="Verdana"/>
          <w:b/>
          <w:sz w:val="20"/>
        </w:rPr>
      </w:pPr>
      <w:r w:rsidRPr="00995083">
        <w:rPr>
          <w:rFonts w:ascii="Verdana" w:hAnsi="Verdana"/>
          <w:sz w:val="20"/>
        </w:rPr>
        <w:br w:type="page"/>
      </w:r>
    </w:p>
    <w:p w14:paraId="0A23DD6E" w14:textId="77777777" w:rsidR="006E152E" w:rsidRPr="00995083" w:rsidRDefault="006E152E">
      <w:pPr>
        <w:jc w:val="center"/>
        <w:rPr>
          <w:rFonts w:ascii="Verdana" w:hAnsi="Verdana"/>
          <w:b/>
          <w:sz w:val="20"/>
          <w:u w:val="single"/>
        </w:rPr>
      </w:pPr>
    </w:p>
    <w:p w14:paraId="1CF26F39" w14:textId="77777777" w:rsidR="006E152E" w:rsidRPr="00995083" w:rsidRDefault="006E152E">
      <w:pPr>
        <w:rPr>
          <w:rFonts w:ascii="Verdana" w:hAnsi="Verdana"/>
          <w:b/>
          <w:sz w:val="20"/>
          <w:u w:val="single"/>
        </w:rPr>
      </w:pPr>
    </w:p>
    <w:p w14:paraId="1BA1A245" w14:textId="77777777" w:rsidR="006E152E" w:rsidRPr="00995083" w:rsidRDefault="006E152E">
      <w:pPr>
        <w:jc w:val="both"/>
        <w:rPr>
          <w:rFonts w:ascii="Verdana" w:hAnsi="Verdana"/>
          <w:sz w:val="20"/>
        </w:rPr>
      </w:pPr>
      <w:r w:rsidRPr="00995083">
        <w:rPr>
          <w:rFonts w:ascii="Verdana" w:hAnsi="Verdana"/>
          <w:b/>
          <w:sz w:val="20"/>
        </w:rPr>
        <w:t>THIS AGREEMENT</w:t>
      </w:r>
      <w:r w:rsidRPr="00995083">
        <w:rPr>
          <w:rFonts w:ascii="Verdana" w:hAnsi="Verdana"/>
          <w:sz w:val="20"/>
        </w:rPr>
        <w:t xml:space="preserve"> is made </w:t>
      </w:r>
      <w:r w:rsidR="002C7F5C">
        <w:rPr>
          <w:rFonts w:ascii="Verdana" w:hAnsi="Verdana"/>
          <w:sz w:val="20"/>
        </w:rPr>
        <w:tab/>
      </w:r>
      <w:r w:rsidR="002C7F5C">
        <w:rPr>
          <w:rFonts w:ascii="Verdana" w:hAnsi="Verdana"/>
          <w:sz w:val="20"/>
        </w:rPr>
        <w:tab/>
      </w:r>
      <w:r w:rsidR="002C7F5C">
        <w:rPr>
          <w:rFonts w:ascii="Verdana" w:hAnsi="Verdana"/>
          <w:sz w:val="20"/>
        </w:rPr>
        <w:tab/>
      </w:r>
      <w:r w:rsidR="002C7F5C">
        <w:rPr>
          <w:rFonts w:ascii="Verdana" w:hAnsi="Verdana"/>
          <w:sz w:val="20"/>
        </w:rPr>
        <w:tab/>
      </w:r>
      <w:r w:rsidR="002C7F5C">
        <w:rPr>
          <w:rFonts w:ascii="Verdana" w:hAnsi="Verdana"/>
          <w:sz w:val="20"/>
        </w:rPr>
        <w:tab/>
      </w:r>
      <w:r w:rsidR="002C7F5C">
        <w:rPr>
          <w:rFonts w:ascii="Verdana" w:hAnsi="Verdana"/>
          <w:sz w:val="20"/>
        </w:rPr>
        <w:tab/>
        <w:t>2019</w:t>
      </w:r>
    </w:p>
    <w:p w14:paraId="22DAEC43" w14:textId="77777777" w:rsidR="006E152E" w:rsidRPr="00995083" w:rsidRDefault="006E152E">
      <w:pPr>
        <w:jc w:val="both"/>
        <w:rPr>
          <w:rFonts w:ascii="Verdana" w:hAnsi="Verdana"/>
          <w:b/>
          <w:sz w:val="20"/>
        </w:rPr>
      </w:pPr>
    </w:p>
    <w:p w14:paraId="43A68CD9" w14:textId="77777777" w:rsidR="006E152E" w:rsidRPr="00995083" w:rsidRDefault="006E152E">
      <w:pPr>
        <w:jc w:val="both"/>
        <w:rPr>
          <w:rFonts w:ascii="Verdana" w:hAnsi="Verdana"/>
          <w:b/>
          <w:sz w:val="20"/>
        </w:rPr>
      </w:pPr>
      <w:r w:rsidRPr="00995083">
        <w:rPr>
          <w:rFonts w:ascii="Verdana" w:hAnsi="Verdana"/>
          <w:b/>
          <w:sz w:val="20"/>
        </w:rPr>
        <w:t>BETWEEN:</w:t>
      </w:r>
    </w:p>
    <w:p w14:paraId="677637BF" w14:textId="77777777" w:rsidR="006E152E" w:rsidRPr="00995083" w:rsidRDefault="006E152E">
      <w:pPr>
        <w:jc w:val="both"/>
        <w:rPr>
          <w:rFonts w:ascii="Verdana" w:hAnsi="Verdana"/>
          <w:sz w:val="20"/>
        </w:rPr>
      </w:pPr>
    </w:p>
    <w:p w14:paraId="3D458F33" w14:textId="77777777" w:rsidR="006E152E" w:rsidRPr="00995083" w:rsidRDefault="006E152E">
      <w:pPr>
        <w:jc w:val="both"/>
        <w:rPr>
          <w:rFonts w:ascii="Verdana" w:hAnsi="Verdana"/>
          <w:sz w:val="20"/>
        </w:rPr>
      </w:pPr>
    </w:p>
    <w:p w14:paraId="30937830" w14:textId="77777777" w:rsidR="00F8381A" w:rsidRPr="00995083" w:rsidRDefault="00F8381A" w:rsidP="00F8381A">
      <w:pPr>
        <w:numPr>
          <w:ilvl w:val="0"/>
          <w:numId w:val="3"/>
        </w:numPr>
        <w:jc w:val="both"/>
        <w:rPr>
          <w:rFonts w:ascii="Verdana" w:hAnsi="Verdana"/>
          <w:sz w:val="20"/>
        </w:rPr>
      </w:pPr>
      <w:r w:rsidRPr="00995083">
        <w:rPr>
          <w:rFonts w:ascii="Verdana" w:hAnsi="Verdana"/>
          <w:sz w:val="20"/>
        </w:rPr>
        <w:t xml:space="preserve">The United Kingdom Sports Council whose </w:t>
      </w:r>
      <w:r w:rsidR="00515374">
        <w:rPr>
          <w:rFonts w:ascii="Verdana" w:hAnsi="Verdana"/>
          <w:sz w:val="20"/>
        </w:rPr>
        <w:t>principal</w:t>
      </w:r>
      <w:r w:rsidRPr="00995083">
        <w:rPr>
          <w:rFonts w:ascii="Verdana" w:hAnsi="Verdana"/>
          <w:sz w:val="20"/>
        </w:rPr>
        <w:t xml:space="preserve"> office is at </w:t>
      </w:r>
      <w:r w:rsidR="00515374">
        <w:rPr>
          <w:rFonts w:ascii="Verdana" w:hAnsi="Verdana"/>
          <w:sz w:val="20"/>
        </w:rPr>
        <w:t>Ground Floor 21 Bloomsbury Street, London WC1B 3HF</w:t>
      </w:r>
      <w:r w:rsidRPr="00995083">
        <w:rPr>
          <w:rFonts w:ascii="Verdana" w:hAnsi="Verdana"/>
          <w:sz w:val="20"/>
        </w:rPr>
        <w:t xml:space="preserve"> (hereinafter referred to as </w:t>
      </w:r>
      <w:r w:rsidR="00D855F3" w:rsidRPr="00995083">
        <w:rPr>
          <w:rFonts w:ascii="Verdana" w:hAnsi="Verdana"/>
          <w:sz w:val="20"/>
        </w:rPr>
        <w:t>“</w:t>
      </w:r>
      <w:r w:rsidRPr="00995083">
        <w:rPr>
          <w:rFonts w:ascii="Verdana" w:hAnsi="Verdana"/>
          <w:sz w:val="20"/>
        </w:rPr>
        <w:t>UK Sport</w:t>
      </w:r>
      <w:r w:rsidR="00D855F3" w:rsidRPr="00995083">
        <w:rPr>
          <w:rFonts w:ascii="Verdana" w:hAnsi="Verdana"/>
          <w:sz w:val="20"/>
        </w:rPr>
        <w:t>”</w:t>
      </w:r>
      <w:r w:rsidRPr="00995083">
        <w:rPr>
          <w:rFonts w:ascii="Verdana" w:hAnsi="Verdana"/>
          <w:sz w:val="20"/>
        </w:rPr>
        <w:t>).</w:t>
      </w:r>
    </w:p>
    <w:p w14:paraId="2476890E" w14:textId="77777777" w:rsidR="006E152E" w:rsidRPr="00995083" w:rsidRDefault="006E152E">
      <w:pPr>
        <w:jc w:val="both"/>
        <w:rPr>
          <w:rFonts w:ascii="Verdana" w:hAnsi="Verdana"/>
          <w:spacing w:val="-3"/>
          <w:sz w:val="20"/>
        </w:rPr>
      </w:pPr>
    </w:p>
    <w:p w14:paraId="727499BA" w14:textId="77777777" w:rsidR="006E152E" w:rsidRPr="00995083" w:rsidRDefault="006E152E">
      <w:pPr>
        <w:pStyle w:val="Heading1"/>
        <w:spacing w:line="240" w:lineRule="auto"/>
        <w:rPr>
          <w:rFonts w:ascii="Verdana" w:hAnsi="Verdana" w:cs="Arial"/>
          <w:spacing w:val="-3"/>
          <w:sz w:val="20"/>
        </w:rPr>
      </w:pPr>
      <w:r w:rsidRPr="00995083">
        <w:rPr>
          <w:rFonts w:ascii="Verdana" w:hAnsi="Verdana" w:cs="Arial"/>
          <w:spacing w:val="-3"/>
          <w:sz w:val="20"/>
        </w:rPr>
        <w:t>AND</w:t>
      </w:r>
    </w:p>
    <w:p w14:paraId="7E3A64E2" w14:textId="77777777" w:rsidR="006E152E" w:rsidRPr="00995083" w:rsidRDefault="005B76C1" w:rsidP="005B76C1">
      <w:pPr>
        <w:pStyle w:val="ListParagraph"/>
        <w:numPr>
          <w:ilvl w:val="0"/>
          <w:numId w:val="3"/>
        </w:numPr>
        <w:jc w:val="both"/>
        <w:rPr>
          <w:rFonts w:ascii="Verdana" w:hAnsi="Verdana"/>
          <w:sz w:val="20"/>
          <w:highlight w:val="yellow"/>
        </w:rPr>
      </w:pPr>
      <w:r w:rsidRPr="00995083">
        <w:rPr>
          <w:rFonts w:ascii="Verdana" w:hAnsi="Verdana"/>
          <w:sz w:val="20"/>
          <w:highlight w:val="yellow"/>
        </w:rPr>
        <w:t>[Company / Sole Trader / Partnership Name and (Registered) Address]</w:t>
      </w:r>
      <w:r w:rsidR="00750D52">
        <w:rPr>
          <w:rStyle w:val="FootnoteReference"/>
          <w:rFonts w:ascii="Verdana" w:hAnsi="Verdana"/>
          <w:sz w:val="20"/>
          <w:highlight w:val="yellow"/>
        </w:rPr>
        <w:footnoteReference w:id="2"/>
      </w:r>
      <w:r w:rsidR="002C7F5C">
        <w:rPr>
          <w:rFonts w:ascii="Verdana" w:hAnsi="Verdana"/>
          <w:sz w:val="20"/>
          <w:highlight w:val="yellow"/>
        </w:rPr>
        <w:t xml:space="preserve"> </w:t>
      </w:r>
      <w:r w:rsidR="002C7F5C" w:rsidRPr="002C7F5C">
        <w:rPr>
          <w:rFonts w:ascii="Verdana" w:hAnsi="Verdana"/>
          <w:sz w:val="20"/>
        </w:rPr>
        <w:t>(hereinafter referred to as “Tenderer”)</w:t>
      </w:r>
    </w:p>
    <w:p w14:paraId="213D3D19" w14:textId="77777777" w:rsidR="005B76C1" w:rsidRPr="00995083" w:rsidRDefault="005B76C1" w:rsidP="005B76C1">
      <w:pPr>
        <w:jc w:val="both"/>
        <w:rPr>
          <w:rFonts w:ascii="Verdana" w:hAnsi="Verdana"/>
          <w:sz w:val="20"/>
        </w:rPr>
      </w:pPr>
    </w:p>
    <w:p w14:paraId="455D9976" w14:textId="77777777" w:rsidR="006E152E" w:rsidRPr="00995083" w:rsidRDefault="005B76C1" w:rsidP="005B76C1">
      <w:pPr>
        <w:pStyle w:val="ListParagraph"/>
        <w:numPr>
          <w:ilvl w:val="0"/>
          <w:numId w:val="3"/>
        </w:numPr>
        <w:jc w:val="both"/>
        <w:rPr>
          <w:rFonts w:ascii="Verdana" w:hAnsi="Verdana"/>
          <w:sz w:val="20"/>
        </w:rPr>
      </w:pPr>
      <w:r w:rsidRPr="00995083">
        <w:rPr>
          <w:rFonts w:ascii="Verdana" w:hAnsi="Verdana"/>
          <w:sz w:val="20"/>
        </w:rPr>
        <w:t xml:space="preserve">(UK Sport and </w:t>
      </w:r>
      <w:r w:rsidR="002C7F5C">
        <w:rPr>
          <w:rFonts w:ascii="Verdana" w:hAnsi="Verdana"/>
          <w:sz w:val="20"/>
        </w:rPr>
        <w:t>Tenderer</w:t>
      </w:r>
      <w:r w:rsidRPr="00995083">
        <w:rPr>
          <w:rFonts w:ascii="Verdana" w:hAnsi="Verdana"/>
          <w:sz w:val="20"/>
        </w:rPr>
        <w:t xml:space="preserve"> being referred to in this Agreement individually as “Party” and together as “Parties”)</w:t>
      </w:r>
    </w:p>
    <w:p w14:paraId="32D5123E" w14:textId="77777777" w:rsidR="005B76C1" w:rsidRPr="00995083" w:rsidRDefault="005B76C1">
      <w:pPr>
        <w:jc w:val="both"/>
        <w:rPr>
          <w:rFonts w:ascii="Verdana" w:hAnsi="Verdana"/>
          <w:sz w:val="20"/>
        </w:rPr>
      </w:pPr>
    </w:p>
    <w:p w14:paraId="3329AE37" w14:textId="77777777" w:rsidR="006E152E" w:rsidRPr="00995083" w:rsidRDefault="006E152E">
      <w:pPr>
        <w:pStyle w:val="Heading1"/>
        <w:rPr>
          <w:rFonts w:ascii="Verdana" w:hAnsi="Verdana"/>
          <w:sz w:val="20"/>
        </w:rPr>
      </w:pPr>
      <w:r w:rsidRPr="00995083">
        <w:rPr>
          <w:rFonts w:ascii="Verdana" w:hAnsi="Verdana"/>
          <w:sz w:val="20"/>
        </w:rPr>
        <w:t>WHEREAS</w:t>
      </w:r>
    </w:p>
    <w:p w14:paraId="610D37B7" w14:textId="77777777" w:rsidR="006E152E" w:rsidRPr="00995083" w:rsidRDefault="006E152E">
      <w:pPr>
        <w:jc w:val="both"/>
        <w:rPr>
          <w:rFonts w:ascii="Verdana" w:hAnsi="Verdana"/>
          <w:sz w:val="20"/>
        </w:rPr>
      </w:pPr>
    </w:p>
    <w:p w14:paraId="531F491C" w14:textId="77777777" w:rsidR="006E152E" w:rsidRPr="00995083" w:rsidRDefault="006E152E">
      <w:pPr>
        <w:ind w:left="720" w:hanging="720"/>
        <w:jc w:val="both"/>
        <w:rPr>
          <w:rFonts w:ascii="Verdana" w:hAnsi="Verdana"/>
          <w:sz w:val="20"/>
        </w:rPr>
      </w:pPr>
      <w:r w:rsidRPr="00995083">
        <w:rPr>
          <w:rFonts w:ascii="Verdana" w:hAnsi="Verdana"/>
          <w:b/>
          <w:sz w:val="20"/>
        </w:rPr>
        <w:t>A.</w:t>
      </w:r>
      <w:r w:rsidRPr="00995083">
        <w:rPr>
          <w:rFonts w:ascii="Verdana" w:hAnsi="Verdana"/>
          <w:sz w:val="20"/>
        </w:rPr>
        <w:tab/>
      </w:r>
      <w:r w:rsidR="009E70DB" w:rsidRPr="00995083">
        <w:rPr>
          <w:rFonts w:ascii="Verdana" w:hAnsi="Verdana"/>
          <w:sz w:val="20"/>
        </w:rPr>
        <w:t>UK Sport</w:t>
      </w:r>
      <w:r w:rsidR="00F8381A" w:rsidRPr="00995083">
        <w:rPr>
          <w:rFonts w:ascii="Verdana" w:hAnsi="Verdana"/>
          <w:sz w:val="20"/>
        </w:rPr>
        <w:t xml:space="preserve"> and </w:t>
      </w:r>
      <w:r w:rsidR="002C7F5C">
        <w:rPr>
          <w:rFonts w:ascii="Verdana" w:hAnsi="Verdana"/>
          <w:sz w:val="20"/>
        </w:rPr>
        <w:t>Tenderer</w:t>
      </w:r>
      <w:r w:rsidR="00A96618">
        <w:rPr>
          <w:rFonts w:ascii="Verdana" w:hAnsi="Verdana"/>
          <w:sz w:val="20"/>
        </w:rPr>
        <w:t xml:space="preserve"> </w:t>
      </w:r>
      <w:r w:rsidRPr="00995083">
        <w:rPr>
          <w:rFonts w:ascii="Verdana" w:hAnsi="Verdana"/>
          <w:sz w:val="20"/>
        </w:rPr>
        <w:t xml:space="preserve">intend to disclose to each other proprietary and confidential information relating </w:t>
      </w:r>
      <w:r w:rsidR="00BB5CD2" w:rsidRPr="00995083">
        <w:rPr>
          <w:rFonts w:ascii="Verdana" w:hAnsi="Verdana"/>
          <w:sz w:val="20"/>
        </w:rPr>
        <w:t xml:space="preserve">to </w:t>
      </w:r>
      <w:r w:rsidR="001504C0" w:rsidRPr="00995083">
        <w:rPr>
          <w:rFonts w:ascii="Verdana" w:hAnsi="Verdana"/>
          <w:sz w:val="20"/>
        </w:rPr>
        <w:t>capabilities and expertise</w:t>
      </w:r>
      <w:r w:rsidRPr="00995083">
        <w:rPr>
          <w:rFonts w:ascii="Verdana" w:hAnsi="Verdana"/>
          <w:sz w:val="20"/>
        </w:rPr>
        <w:t xml:space="preserve"> for the purposes of </w:t>
      </w:r>
      <w:r w:rsidR="002C7F5C">
        <w:rPr>
          <w:rFonts w:ascii="Verdana" w:hAnsi="Verdana"/>
          <w:sz w:val="20"/>
        </w:rPr>
        <w:t>completing a tender process in relation to services to be supplied</w:t>
      </w:r>
      <w:r w:rsidR="001504C0" w:rsidRPr="00995083">
        <w:rPr>
          <w:rFonts w:ascii="Verdana" w:hAnsi="Verdana"/>
          <w:sz w:val="20"/>
        </w:rPr>
        <w:t xml:space="preserve"> </w:t>
      </w:r>
      <w:r w:rsidR="00314ACC">
        <w:rPr>
          <w:rFonts w:ascii="Verdana" w:hAnsi="Verdana"/>
          <w:sz w:val="20"/>
        </w:rPr>
        <w:t xml:space="preserve">to </w:t>
      </w:r>
      <w:r w:rsidR="001504C0" w:rsidRPr="00995083">
        <w:rPr>
          <w:rFonts w:ascii="Verdana" w:hAnsi="Verdana"/>
          <w:sz w:val="20"/>
        </w:rPr>
        <w:t>UK Sport.</w:t>
      </w:r>
    </w:p>
    <w:p w14:paraId="7244AB02" w14:textId="77777777" w:rsidR="006E152E" w:rsidRPr="00995083" w:rsidRDefault="006E152E">
      <w:pPr>
        <w:ind w:left="720" w:hanging="720"/>
        <w:jc w:val="both"/>
        <w:rPr>
          <w:rFonts w:ascii="Verdana" w:hAnsi="Verdana"/>
          <w:sz w:val="20"/>
        </w:rPr>
      </w:pPr>
    </w:p>
    <w:p w14:paraId="4F6164E3" w14:textId="77777777" w:rsidR="006E152E" w:rsidRPr="00995083" w:rsidRDefault="006E152E">
      <w:pPr>
        <w:ind w:left="720" w:hanging="720"/>
        <w:jc w:val="both"/>
        <w:rPr>
          <w:rFonts w:ascii="Verdana" w:hAnsi="Verdana"/>
          <w:sz w:val="20"/>
        </w:rPr>
      </w:pPr>
      <w:r w:rsidRPr="00995083">
        <w:rPr>
          <w:rFonts w:ascii="Verdana" w:hAnsi="Verdana"/>
          <w:b/>
          <w:sz w:val="20"/>
        </w:rPr>
        <w:t>B.</w:t>
      </w:r>
      <w:r w:rsidRPr="00995083">
        <w:rPr>
          <w:rFonts w:ascii="Verdana" w:hAnsi="Verdana"/>
          <w:sz w:val="20"/>
        </w:rPr>
        <w:tab/>
        <w:t>The Parties wish to protect such proprietary and confidential information in accordance with the provisions set out below.</w:t>
      </w:r>
    </w:p>
    <w:p w14:paraId="6668275D" w14:textId="77777777" w:rsidR="006E152E" w:rsidRPr="00995083" w:rsidRDefault="006E152E">
      <w:pPr>
        <w:ind w:left="720" w:hanging="720"/>
        <w:jc w:val="both"/>
        <w:rPr>
          <w:rFonts w:ascii="Verdana" w:hAnsi="Verdana"/>
          <w:sz w:val="20"/>
        </w:rPr>
      </w:pPr>
    </w:p>
    <w:p w14:paraId="44BAFEE4" w14:textId="77777777" w:rsidR="006E152E" w:rsidRPr="00995083" w:rsidRDefault="006E152E">
      <w:pPr>
        <w:ind w:left="720" w:hanging="720"/>
        <w:jc w:val="both"/>
        <w:rPr>
          <w:rFonts w:ascii="Verdana" w:hAnsi="Verdana"/>
          <w:sz w:val="20"/>
        </w:rPr>
      </w:pPr>
      <w:r w:rsidRPr="00995083">
        <w:rPr>
          <w:rFonts w:ascii="Verdana" w:hAnsi="Verdana"/>
          <w:b/>
          <w:sz w:val="20"/>
        </w:rPr>
        <w:t>IT IS AGREED</w:t>
      </w:r>
      <w:r w:rsidRPr="00995083">
        <w:rPr>
          <w:rFonts w:ascii="Verdana" w:hAnsi="Verdana"/>
          <w:sz w:val="20"/>
        </w:rPr>
        <w:t xml:space="preserve"> as follows:</w:t>
      </w:r>
    </w:p>
    <w:p w14:paraId="54D13E14" w14:textId="77777777" w:rsidR="006E152E" w:rsidRPr="00995083" w:rsidRDefault="006E152E">
      <w:pPr>
        <w:ind w:left="720" w:hanging="720"/>
        <w:jc w:val="both"/>
        <w:rPr>
          <w:rFonts w:ascii="Verdana" w:hAnsi="Verdana"/>
          <w:sz w:val="20"/>
        </w:rPr>
      </w:pPr>
    </w:p>
    <w:p w14:paraId="7A476984" w14:textId="77777777" w:rsidR="006E152E" w:rsidRPr="00D96E43" w:rsidRDefault="006E152E" w:rsidP="00D96E43">
      <w:pPr>
        <w:pStyle w:val="ListParagraph"/>
        <w:numPr>
          <w:ilvl w:val="0"/>
          <w:numId w:val="6"/>
        </w:numPr>
        <w:ind w:hanging="720"/>
        <w:jc w:val="both"/>
        <w:rPr>
          <w:rFonts w:ascii="Verdana" w:hAnsi="Verdana"/>
          <w:sz w:val="20"/>
        </w:rPr>
      </w:pPr>
      <w:r w:rsidRPr="00D96E43">
        <w:rPr>
          <w:rFonts w:ascii="Verdana" w:hAnsi="Verdana"/>
          <w:sz w:val="20"/>
        </w:rPr>
        <w:t>In this Agreement:</w:t>
      </w:r>
    </w:p>
    <w:p w14:paraId="20A7EE82" w14:textId="77777777" w:rsidR="006E152E" w:rsidRPr="00995083" w:rsidRDefault="006E152E">
      <w:pPr>
        <w:ind w:left="720" w:hanging="720"/>
        <w:jc w:val="both"/>
        <w:rPr>
          <w:rFonts w:ascii="Verdana" w:hAnsi="Verdana"/>
          <w:sz w:val="20"/>
        </w:rPr>
      </w:pPr>
    </w:p>
    <w:p w14:paraId="6575A6F3" w14:textId="77777777" w:rsidR="00314ACC" w:rsidRPr="00D96E43" w:rsidRDefault="00314ACC" w:rsidP="00314ACC">
      <w:pPr>
        <w:pStyle w:val="ListParagraph"/>
        <w:numPr>
          <w:ilvl w:val="1"/>
          <w:numId w:val="8"/>
        </w:numPr>
        <w:jc w:val="both"/>
        <w:rPr>
          <w:rFonts w:ascii="Verdana" w:hAnsi="Verdana"/>
          <w:sz w:val="20"/>
        </w:rPr>
      </w:pPr>
      <w:r w:rsidRPr="00D96E43">
        <w:rPr>
          <w:rFonts w:ascii="Verdana" w:hAnsi="Verdana"/>
          <w:sz w:val="20"/>
        </w:rPr>
        <w:t>"Proprietary Information" means any technical</w:t>
      </w:r>
      <w:r>
        <w:rPr>
          <w:rFonts w:ascii="Verdana" w:hAnsi="Verdana"/>
          <w:sz w:val="20"/>
        </w:rPr>
        <w:t>, confidential</w:t>
      </w:r>
      <w:r w:rsidRPr="00D96E43">
        <w:rPr>
          <w:rFonts w:ascii="Verdana" w:hAnsi="Verdana"/>
          <w:sz w:val="20"/>
        </w:rPr>
        <w:t xml:space="preserve"> or commercial information including (without limitation) trade secrets, specifications, drawings, designs, samples, models, equipment, computer software and knowhow originally disclosed by one Party ("the Disclosing Party") to the other Party ("the Receiving Party") under this Agreement which is in written, other visual or machine readable form and clearly marked or designated by the Disclosing Party as proprietary</w:t>
      </w:r>
      <w:r>
        <w:rPr>
          <w:rFonts w:ascii="Verdana" w:hAnsi="Verdana"/>
          <w:sz w:val="20"/>
        </w:rPr>
        <w:t xml:space="preserve"> and confidential (or is communicated orally on the</w:t>
      </w:r>
      <w:r w:rsidRPr="00D96E43">
        <w:rPr>
          <w:rFonts w:ascii="Verdana" w:hAnsi="Verdana"/>
          <w:sz w:val="20"/>
        </w:rPr>
        <w:t xml:space="preserve"> basis of confidentiality</w:t>
      </w:r>
      <w:r>
        <w:rPr>
          <w:rFonts w:ascii="Verdana" w:hAnsi="Verdana"/>
          <w:sz w:val="20"/>
        </w:rPr>
        <w:t>).</w:t>
      </w:r>
    </w:p>
    <w:p w14:paraId="6D929B2E" w14:textId="77777777" w:rsidR="006E152E" w:rsidRPr="00995083" w:rsidRDefault="006E152E">
      <w:pPr>
        <w:ind w:left="720" w:hanging="720"/>
        <w:jc w:val="both"/>
        <w:rPr>
          <w:rFonts w:ascii="Verdana" w:hAnsi="Verdana"/>
          <w:sz w:val="20"/>
        </w:rPr>
      </w:pPr>
    </w:p>
    <w:p w14:paraId="2C582AEC" w14:textId="77777777" w:rsidR="009345B5" w:rsidRPr="00D96E43" w:rsidRDefault="006E152E" w:rsidP="00D96E43">
      <w:pPr>
        <w:pStyle w:val="ListParagraph"/>
        <w:numPr>
          <w:ilvl w:val="1"/>
          <w:numId w:val="8"/>
        </w:numPr>
        <w:jc w:val="both"/>
        <w:rPr>
          <w:rFonts w:ascii="Verdana" w:hAnsi="Verdana"/>
          <w:sz w:val="20"/>
        </w:rPr>
      </w:pPr>
      <w:r w:rsidRPr="00D96E43">
        <w:rPr>
          <w:rFonts w:ascii="Verdana" w:hAnsi="Verdana"/>
          <w:sz w:val="20"/>
        </w:rPr>
        <w:t>Proprietary Information also includes any information which can be obtained by examination, testing or analysis of any hardware or material substance or any component part of such hardware or material substance provided by the Disclosing Party even though the requirements in Clause 1.1 for marking and designation have not been fulfilled.</w:t>
      </w:r>
    </w:p>
    <w:p w14:paraId="4D737946" w14:textId="77777777" w:rsidR="009345B5" w:rsidRPr="00995083" w:rsidRDefault="009345B5" w:rsidP="009345B5">
      <w:pPr>
        <w:jc w:val="both"/>
        <w:rPr>
          <w:rFonts w:ascii="Verdana" w:hAnsi="Verdana"/>
          <w:sz w:val="20"/>
        </w:rPr>
      </w:pPr>
    </w:p>
    <w:p w14:paraId="62004E97" w14:textId="77777777" w:rsidR="00D96E43" w:rsidRDefault="006E152E" w:rsidP="00D96E43">
      <w:pPr>
        <w:pStyle w:val="ListParagraph"/>
        <w:numPr>
          <w:ilvl w:val="1"/>
          <w:numId w:val="8"/>
        </w:numPr>
        <w:jc w:val="both"/>
        <w:rPr>
          <w:rFonts w:ascii="Verdana" w:hAnsi="Verdana"/>
          <w:sz w:val="20"/>
        </w:rPr>
      </w:pPr>
      <w:r w:rsidRPr="00D96E43">
        <w:rPr>
          <w:rFonts w:ascii="Verdana" w:hAnsi="Verdana"/>
          <w:sz w:val="20"/>
        </w:rPr>
        <w:t>Proprietary Information does not include any information which:</w:t>
      </w:r>
    </w:p>
    <w:p w14:paraId="40D3E0BB" w14:textId="77777777" w:rsidR="00D96E43" w:rsidRPr="00D96E43" w:rsidRDefault="00D96E43" w:rsidP="00D96E43">
      <w:pPr>
        <w:pStyle w:val="ListParagraph"/>
        <w:rPr>
          <w:rFonts w:ascii="Verdana" w:hAnsi="Verdana"/>
          <w:sz w:val="20"/>
        </w:rPr>
      </w:pPr>
    </w:p>
    <w:p w14:paraId="1B6132AA" w14:textId="77777777" w:rsidR="006E152E" w:rsidRPr="00D96E43" w:rsidRDefault="00D96E43" w:rsidP="00D96E43">
      <w:pPr>
        <w:pStyle w:val="ListParagraph"/>
        <w:numPr>
          <w:ilvl w:val="2"/>
          <w:numId w:val="8"/>
        </w:numPr>
        <w:ind w:left="1701" w:hanging="992"/>
        <w:jc w:val="both"/>
        <w:rPr>
          <w:rFonts w:ascii="Verdana" w:hAnsi="Verdana"/>
          <w:sz w:val="20"/>
        </w:rPr>
      </w:pPr>
      <w:r>
        <w:rPr>
          <w:rFonts w:ascii="Verdana" w:hAnsi="Verdana"/>
          <w:sz w:val="20"/>
        </w:rPr>
        <w:t>I</w:t>
      </w:r>
      <w:r w:rsidR="006E152E" w:rsidRPr="00D96E43">
        <w:rPr>
          <w:rFonts w:ascii="Verdana" w:hAnsi="Verdana"/>
          <w:sz w:val="20"/>
        </w:rPr>
        <w:t>s in or which comes into the public domain otherwise than as a result of a breach of this Agreement by any person to whom a disclosure of Proprietary Information is made as permitted under this Agreement or of any other duty of confidentiality relating to the Proprietary Information of which the Receiving Party has knowledge;  or</w:t>
      </w:r>
    </w:p>
    <w:p w14:paraId="7AE1573B" w14:textId="77777777" w:rsidR="00493653" w:rsidRPr="00995083" w:rsidRDefault="00493653">
      <w:pPr>
        <w:ind w:left="1440" w:hanging="720"/>
        <w:jc w:val="both"/>
        <w:rPr>
          <w:rFonts w:ascii="Verdana" w:hAnsi="Verdana"/>
          <w:sz w:val="20"/>
        </w:rPr>
      </w:pPr>
    </w:p>
    <w:p w14:paraId="31DC6A78" w14:textId="77777777" w:rsidR="006E152E" w:rsidRPr="00995083" w:rsidRDefault="006E152E">
      <w:pPr>
        <w:ind w:left="1440" w:hanging="720"/>
        <w:jc w:val="both"/>
        <w:rPr>
          <w:rFonts w:ascii="Verdana" w:hAnsi="Verdana"/>
          <w:sz w:val="20"/>
        </w:rPr>
      </w:pPr>
    </w:p>
    <w:p w14:paraId="6FED5721" w14:textId="77777777" w:rsidR="006E152E" w:rsidRPr="00D96E43" w:rsidRDefault="00D96E43" w:rsidP="00D96E43">
      <w:pPr>
        <w:pStyle w:val="ListParagraph"/>
        <w:numPr>
          <w:ilvl w:val="2"/>
          <w:numId w:val="8"/>
        </w:numPr>
        <w:ind w:left="1701" w:hanging="992"/>
        <w:jc w:val="both"/>
        <w:rPr>
          <w:rFonts w:ascii="Verdana" w:hAnsi="Verdana"/>
          <w:sz w:val="20"/>
        </w:rPr>
      </w:pPr>
      <w:r w:rsidRPr="00D96E43">
        <w:rPr>
          <w:rFonts w:ascii="Verdana" w:hAnsi="Verdana"/>
          <w:sz w:val="20"/>
        </w:rPr>
        <w:t>Was</w:t>
      </w:r>
      <w:r w:rsidR="006E152E" w:rsidRPr="00D96E43">
        <w:rPr>
          <w:rFonts w:ascii="Verdana" w:hAnsi="Verdana"/>
          <w:sz w:val="20"/>
        </w:rPr>
        <w:t xml:space="preserve"> lawfully obtained by the Receiving Party from a third party with full rights of disclosure; or  </w:t>
      </w:r>
    </w:p>
    <w:p w14:paraId="7F348F83" w14:textId="77777777" w:rsidR="006E152E" w:rsidRPr="00995083" w:rsidRDefault="006E152E">
      <w:pPr>
        <w:pStyle w:val="BodyTextIndent"/>
        <w:ind w:hanging="720"/>
        <w:rPr>
          <w:rFonts w:ascii="Verdana" w:hAnsi="Verdana"/>
          <w:b w:val="0"/>
          <w:sz w:val="20"/>
          <w:u w:val="none"/>
        </w:rPr>
      </w:pPr>
    </w:p>
    <w:p w14:paraId="1E727E9E" w14:textId="77777777" w:rsidR="006E152E" w:rsidRPr="00995083" w:rsidRDefault="00D96E43" w:rsidP="00D96E43">
      <w:pPr>
        <w:pStyle w:val="BodyTextIndent"/>
        <w:numPr>
          <w:ilvl w:val="2"/>
          <w:numId w:val="8"/>
        </w:numPr>
        <w:spacing w:line="240" w:lineRule="auto"/>
        <w:ind w:left="1701" w:hanging="992"/>
        <w:rPr>
          <w:rFonts w:ascii="Verdana" w:hAnsi="Verdana"/>
          <w:b w:val="0"/>
          <w:sz w:val="20"/>
          <w:u w:val="none"/>
        </w:rPr>
      </w:pPr>
      <w:r w:rsidRPr="00995083">
        <w:rPr>
          <w:rFonts w:ascii="Verdana" w:hAnsi="Verdana"/>
          <w:b w:val="0"/>
          <w:sz w:val="20"/>
          <w:u w:val="none"/>
        </w:rPr>
        <w:t>The</w:t>
      </w:r>
      <w:r w:rsidR="006E152E" w:rsidRPr="00995083">
        <w:rPr>
          <w:rFonts w:ascii="Verdana" w:hAnsi="Verdana"/>
          <w:b w:val="0"/>
          <w:sz w:val="20"/>
          <w:u w:val="none"/>
        </w:rPr>
        <w:t xml:space="preserve"> Receiving Party can show was already in its unrestricted possession at the date of receipt of the information under this Agreement; or</w:t>
      </w:r>
    </w:p>
    <w:p w14:paraId="297027C6" w14:textId="77777777" w:rsidR="006E152E" w:rsidRPr="00995083" w:rsidRDefault="00D96E43" w:rsidP="00D96E43">
      <w:pPr>
        <w:pStyle w:val="BodyTextIndent3"/>
        <w:numPr>
          <w:ilvl w:val="2"/>
          <w:numId w:val="8"/>
        </w:numPr>
        <w:ind w:left="1701" w:hanging="992"/>
        <w:rPr>
          <w:rFonts w:ascii="Verdana" w:hAnsi="Verdana"/>
          <w:sz w:val="20"/>
        </w:rPr>
      </w:pPr>
      <w:r w:rsidRPr="00995083">
        <w:rPr>
          <w:rFonts w:ascii="Verdana" w:hAnsi="Verdana"/>
          <w:sz w:val="20"/>
        </w:rPr>
        <w:t>The</w:t>
      </w:r>
      <w:r w:rsidR="006E152E" w:rsidRPr="00995083">
        <w:rPr>
          <w:rFonts w:ascii="Verdana" w:hAnsi="Verdana"/>
          <w:sz w:val="20"/>
        </w:rPr>
        <w:t xml:space="preserve"> Receiving Party can show has been developed by it or for it at any time, independently of any Proprietary Information.</w:t>
      </w:r>
    </w:p>
    <w:p w14:paraId="4EB2AF7F" w14:textId="77777777" w:rsidR="006E152E" w:rsidRPr="00995083" w:rsidRDefault="006E152E">
      <w:pPr>
        <w:spacing w:before="240"/>
        <w:ind w:left="1440" w:hanging="720"/>
        <w:jc w:val="both"/>
        <w:rPr>
          <w:rFonts w:ascii="Verdana" w:hAnsi="Verdana"/>
          <w:sz w:val="20"/>
        </w:rPr>
      </w:pPr>
    </w:p>
    <w:p w14:paraId="38036970" w14:textId="77777777" w:rsidR="002A29D4" w:rsidRDefault="002A29D4" w:rsidP="002A29D4">
      <w:pPr>
        <w:pStyle w:val="ListParagraph"/>
        <w:ind w:left="709"/>
        <w:jc w:val="both"/>
        <w:rPr>
          <w:rFonts w:ascii="Verdana" w:hAnsi="Verdana"/>
          <w:b/>
          <w:sz w:val="20"/>
        </w:rPr>
      </w:pPr>
      <w:r w:rsidRPr="00730F88">
        <w:rPr>
          <w:rFonts w:ascii="Verdana" w:hAnsi="Verdana"/>
          <w:b/>
          <w:sz w:val="20"/>
        </w:rPr>
        <w:t>Parties Obligations</w:t>
      </w:r>
    </w:p>
    <w:p w14:paraId="75F0C068" w14:textId="77777777" w:rsidR="002A29D4" w:rsidRPr="00730F88" w:rsidRDefault="002A29D4" w:rsidP="002A29D4">
      <w:pPr>
        <w:pStyle w:val="ListParagraph"/>
        <w:ind w:left="709"/>
        <w:jc w:val="both"/>
        <w:rPr>
          <w:rFonts w:ascii="Verdana" w:hAnsi="Verdana"/>
          <w:b/>
          <w:sz w:val="20"/>
        </w:rPr>
      </w:pPr>
    </w:p>
    <w:p w14:paraId="30124401" w14:textId="77777777" w:rsidR="002A29D4" w:rsidRPr="00D96E43" w:rsidRDefault="002A29D4" w:rsidP="002A29D4">
      <w:pPr>
        <w:pStyle w:val="ListParagraph"/>
        <w:numPr>
          <w:ilvl w:val="1"/>
          <w:numId w:val="9"/>
        </w:numPr>
        <w:ind w:left="709" w:hanging="709"/>
        <w:jc w:val="both"/>
        <w:rPr>
          <w:rFonts w:ascii="Verdana" w:hAnsi="Verdana"/>
          <w:sz w:val="20"/>
        </w:rPr>
      </w:pPr>
      <w:r w:rsidRPr="00D96E43">
        <w:rPr>
          <w:rFonts w:ascii="Verdana" w:hAnsi="Verdana"/>
          <w:sz w:val="20"/>
        </w:rPr>
        <w:t>In consideration of the foregoing, the Receiving Party undertakes during the term of this Agreement:</w:t>
      </w:r>
    </w:p>
    <w:p w14:paraId="47C79555" w14:textId="77777777" w:rsidR="002A29D4" w:rsidRPr="00995083" w:rsidRDefault="002A29D4" w:rsidP="002A29D4">
      <w:pPr>
        <w:jc w:val="both"/>
        <w:rPr>
          <w:rFonts w:ascii="Verdana" w:hAnsi="Verdana"/>
          <w:sz w:val="20"/>
        </w:rPr>
      </w:pPr>
    </w:p>
    <w:p w14:paraId="4EB8B5D8" w14:textId="77777777" w:rsidR="002A29D4" w:rsidRPr="00D96E43" w:rsidRDefault="002A29D4" w:rsidP="002A29D4">
      <w:pPr>
        <w:pStyle w:val="ListParagraph"/>
        <w:numPr>
          <w:ilvl w:val="2"/>
          <w:numId w:val="9"/>
        </w:numPr>
        <w:ind w:left="1418"/>
        <w:jc w:val="both"/>
        <w:rPr>
          <w:rFonts w:ascii="Verdana" w:hAnsi="Verdana"/>
          <w:sz w:val="20"/>
        </w:rPr>
      </w:pPr>
      <w:r w:rsidRPr="00D96E43">
        <w:rPr>
          <w:rFonts w:ascii="Verdana" w:hAnsi="Verdana"/>
          <w:sz w:val="20"/>
        </w:rPr>
        <w:t>to keep confidential and not to disclose Proprietary Information received under this Agreement to any third party except with the prior written consent of the Disclosing Party;</w:t>
      </w:r>
    </w:p>
    <w:p w14:paraId="1F2502C0" w14:textId="77777777" w:rsidR="002A29D4" w:rsidRPr="00995083" w:rsidRDefault="002A29D4" w:rsidP="002A29D4">
      <w:pPr>
        <w:ind w:left="1418" w:hanging="709"/>
        <w:jc w:val="both"/>
        <w:rPr>
          <w:rFonts w:ascii="Verdana" w:hAnsi="Verdana"/>
          <w:sz w:val="20"/>
        </w:rPr>
      </w:pPr>
    </w:p>
    <w:p w14:paraId="69E74D13" w14:textId="77777777" w:rsidR="002A29D4" w:rsidRPr="00D96E43" w:rsidRDefault="002A29D4" w:rsidP="002A29D4">
      <w:pPr>
        <w:pStyle w:val="ListParagraph"/>
        <w:numPr>
          <w:ilvl w:val="2"/>
          <w:numId w:val="9"/>
        </w:numPr>
        <w:ind w:left="1418"/>
        <w:jc w:val="both"/>
        <w:rPr>
          <w:rFonts w:ascii="Verdana" w:hAnsi="Verdana"/>
          <w:sz w:val="20"/>
        </w:rPr>
      </w:pPr>
      <w:r w:rsidRPr="00D96E43">
        <w:rPr>
          <w:rFonts w:ascii="Verdana" w:hAnsi="Verdana"/>
          <w:sz w:val="20"/>
        </w:rPr>
        <w:t xml:space="preserve">not to disclose such Proprietary Information to any personnel within its own </w:t>
      </w:r>
      <w:r>
        <w:rPr>
          <w:rFonts w:ascii="Verdana" w:hAnsi="Verdana"/>
          <w:sz w:val="20"/>
        </w:rPr>
        <w:t>organisation</w:t>
      </w:r>
      <w:r w:rsidRPr="00D96E43">
        <w:rPr>
          <w:rFonts w:ascii="Verdana" w:hAnsi="Verdana"/>
          <w:sz w:val="20"/>
        </w:rPr>
        <w:t xml:space="preserve"> other than those personnel who have a need to receive such Proprietary Information for the purposes of this Agreement referred to in the Recitals;</w:t>
      </w:r>
    </w:p>
    <w:p w14:paraId="6984BD1F" w14:textId="77777777" w:rsidR="002A29D4" w:rsidRPr="00995083" w:rsidRDefault="002A29D4" w:rsidP="002A29D4">
      <w:pPr>
        <w:ind w:left="1418" w:hanging="709"/>
        <w:jc w:val="both"/>
        <w:rPr>
          <w:rFonts w:ascii="Verdana" w:hAnsi="Verdana"/>
          <w:sz w:val="20"/>
        </w:rPr>
      </w:pPr>
    </w:p>
    <w:p w14:paraId="24584BB2" w14:textId="77777777" w:rsidR="002A29D4" w:rsidRPr="00D96E43" w:rsidRDefault="002A29D4" w:rsidP="002A29D4">
      <w:pPr>
        <w:pStyle w:val="ListParagraph"/>
        <w:numPr>
          <w:ilvl w:val="2"/>
          <w:numId w:val="9"/>
        </w:numPr>
        <w:ind w:left="1418"/>
        <w:jc w:val="both"/>
        <w:rPr>
          <w:rFonts w:ascii="Verdana" w:hAnsi="Verdana"/>
          <w:sz w:val="20"/>
        </w:rPr>
      </w:pPr>
      <w:r w:rsidRPr="00D96E43">
        <w:rPr>
          <w:rFonts w:ascii="Verdana" w:hAnsi="Verdana"/>
          <w:sz w:val="20"/>
        </w:rPr>
        <w:t>not to use or allow to be used such Proprietary Information otherwise than solely for the purposes referred to in the Recitals to this Agreement, unless (and then only to the extent to which) a further use is specifically authorised in writing by the Disclosing Party;</w:t>
      </w:r>
    </w:p>
    <w:p w14:paraId="6A5CA1AF" w14:textId="77777777" w:rsidR="002A29D4" w:rsidRPr="00995083" w:rsidRDefault="002A29D4" w:rsidP="002A29D4">
      <w:pPr>
        <w:ind w:left="1418" w:hanging="709"/>
        <w:jc w:val="both"/>
        <w:rPr>
          <w:rFonts w:ascii="Verdana" w:hAnsi="Verdana"/>
          <w:sz w:val="20"/>
        </w:rPr>
      </w:pPr>
    </w:p>
    <w:p w14:paraId="7EB3B559" w14:textId="77777777" w:rsidR="002A29D4" w:rsidRPr="00D96E43" w:rsidRDefault="002A29D4" w:rsidP="002A29D4">
      <w:pPr>
        <w:pStyle w:val="ListParagraph"/>
        <w:numPr>
          <w:ilvl w:val="2"/>
          <w:numId w:val="9"/>
        </w:numPr>
        <w:ind w:left="1418"/>
        <w:jc w:val="both"/>
        <w:rPr>
          <w:rFonts w:ascii="Verdana" w:hAnsi="Verdana"/>
          <w:sz w:val="20"/>
        </w:rPr>
      </w:pPr>
      <w:r w:rsidRPr="00D96E43">
        <w:rPr>
          <w:rFonts w:ascii="Verdana" w:hAnsi="Verdana"/>
          <w:sz w:val="20"/>
        </w:rPr>
        <w:t>to procure that each third party to whom Proprietary Information is disclosed under this Agreement is made aware of the provisions of this Agreement prior to such disclosure to it and that each such third party is bound by obligations of confidentiality which are no less onerous than those contained in this Agreement;</w:t>
      </w:r>
    </w:p>
    <w:p w14:paraId="4F41246C" w14:textId="77777777" w:rsidR="002A29D4" w:rsidRPr="00995083" w:rsidRDefault="002A29D4" w:rsidP="002A29D4">
      <w:pPr>
        <w:ind w:left="1418" w:hanging="709"/>
        <w:jc w:val="both"/>
        <w:rPr>
          <w:rFonts w:ascii="Verdana" w:hAnsi="Verdana"/>
          <w:sz w:val="20"/>
        </w:rPr>
      </w:pPr>
    </w:p>
    <w:p w14:paraId="111F1E47" w14:textId="77777777" w:rsidR="002A29D4" w:rsidRDefault="002A29D4" w:rsidP="002A29D4">
      <w:pPr>
        <w:pStyle w:val="ListParagraph"/>
        <w:numPr>
          <w:ilvl w:val="2"/>
          <w:numId w:val="9"/>
        </w:numPr>
        <w:ind w:left="1418"/>
        <w:jc w:val="both"/>
        <w:rPr>
          <w:rFonts w:ascii="Verdana" w:hAnsi="Verdana"/>
          <w:sz w:val="20"/>
        </w:rPr>
      </w:pPr>
      <w:r w:rsidRPr="00D96E43">
        <w:rPr>
          <w:rFonts w:ascii="Verdana" w:hAnsi="Verdana"/>
          <w:sz w:val="20"/>
        </w:rPr>
        <w:lastRenderedPageBreak/>
        <w:t>not to copy reproduce or reduce to writing any part of such Proprietary Information except as may be reasonably necessary for the purpose referred to in the Recitals of this Agreement</w:t>
      </w:r>
      <w:r>
        <w:rPr>
          <w:rFonts w:ascii="Verdana" w:hAnsi="Verdana"/>
          <w:sz w:val="20"/>
        </w:rPr>
        <w:t xml:space="preserve">. </w:t>
      </w:r>
    </w:p>
    <w:p w14:paraId="71D93181" w14:textId="77777777" w:rsidR="002A29D4" w:rsidRPr="00730F88" w:rsidRDefault="002A29D4" w:rsidP="002A29D4">
      <w:pPr>
        <w:pStyle w:val="ListParagraph"/>
        <w:rPr>
          <w:rFonts w:ascii="Verdana" w:hAnsi="Verdana"/>
          <w:sz w:val="20"/>
        </w:rPr>
      </w:pPr>
    </w:p>
    <w:p w14:paraId="344D060B" w14:textId="77777777" w:rsidR="002A29D4" w:rsidRDefault="002A29D4" w:rsidP="002A29D4">
      <w:pPr>
        <w:pStyle w:val="ListParagraph"/>
        <w:ind w:left="709"/>
        <w:jc w:val="both"/>
        <w:rPr>
          <w:rFonts w:ascii="Verdana" w:hAnsi="Verdana"/>
          <w:sz w:val="20"/>
        </w:rPr>
      </w:pPr>
    </w:p>
    <w:p w14:paraId="09EDA84B" w14:textId="77777777" w:rsidR="002A29D4" w:rsidRDefault="002A29D4" w:rsidP="002A29D4">
      <w:pPr>
        <w:pStyle w:val="Header"/>
        <w:numPr>
          <w:ilvl w:val="1"/>
          <w:numId w:val="9"/>
        </w:numPr>
        <w:tabs>
          <w:tab w:val="clear" w:pos="4153"/>
          <w:tab w:val="clear" w:pos="8306"/>
        </w:tabs>
        <w:ind w:left="709" w:hanging="709"/>
        <w:jc w:val="both"/>
        <w:rPr>
          <w:rFonts w:ascii="Verdana" w:hAnsi="Verdana"/>
          <w:sz w:val="20"/>
        </w:rPr>
      </w:pPr>
      <w:r w:rsidRPr="00995083">
        <w:rPr>
          <w:rFonts w:ascii="Verdana" w:hAnsi="Verdana"/>
          <w:sz w:val="20"/>
        </w:rPr>
        <w:t>The obligation to keep Proprietary Information confidential to itself will be satisfied if the Receiving Party uses the same controls as it employs to avoid disclosure, publication and dissemination of its own Proprietary Information of a similar nature, provided not less than a reasonable standard of care is used.</w:t>
      </w:r>
    </w:p>
    <w:p w14:paraId="7D5E05FB" w14:textId="77777777" w:rsidR="002A29D4" w:rsidRPr="00995083" w:rsidRDefault="002A29D4" w:rsidP="002A29D4">
      <w:pPr>
        <w:rPr>
          <w:rFonts w:ascii="Verdana" w:hAnsi="Verdana"/>
          <w:sz w:val="20"/>
        </w:rPr>
      </w:pPr>
    </w:p>
    <w:p w14:paraId="1B186BFE" w14:textId="77777777" w:rsidR="002A29D4" w:rsidRDefault="002A29D4" w:rsidP="002A29D4">
      <w:pPr>
        <w:pStyle w:val="ClauseLevel1Continued"/>
        <w:widowControl/>
        <w:numPr>
          <w:ilvl w:val="1"/>
          <w:numId w:val="9"/>
        </w:numPr>
        <w:adjustRightInd/>
        <w:spacing w:line="240" w:lineRule="auto"/>
        <w:ind w:left="709"/>
        <w:rPr>
          <w:rFonts w:ascii="Verdana" w:hAnsi="Verdana"/>
          <w:color w:val="auto"/>
        </w:rPr>
      </w:pPr>
      <w:r w:rsidRPr="000F00EB">
        <w:rPr>
          <w:rFonts w:ascii="Verdana" w:hAnsi="Verdana"/>
          <w:color w:val="auto"/>
        </w:rPr>
        <w:t xml:space="preserve">The Receiving Party acknowledges and agrees that the property and copyright in the </w:t>
      </w:r>
      <w:r>
        <w:rPr>
          <w:rFonts w:ascii="Verdana" w:hAnsi="Verdana"/>
          <w:color w:val="auto"/>
        </w:rPr>
        <w:t>Proprietary</w:t>
      </w:r>
      <w:r w:rsidRPr="000F00EB">
        <w:rPr>
          <w:rFonts w:ascii="Verdana" w:hAnsi="Verdana"/>
          <w:color w:val="auto"/>
        </w:rPr>
        <w:t xml:space="preserve"> Information disclosed to it by the Disclosing Party, including any documents, files and other items containing any of the Proprietary Information, belongs to the Disclosing Party. </w:t>
      </w:r>
    </w:p>
    <w:p w14:paraId="12F3A1DA" w14:textId="77777777" w:rsidR="002A29D4" w:rsidRDefault="002A29D4" w:rsidP="002A29D4">
      <w:pPr>
        <w:pStyle w:val="ClauseLevel1Continued"/>
        <w:widowControl/>
        <w:adjustRightInd/>
        <w:spacing w:line="240" w:lineRule="auto"/>
        <w:ind w:left="709"/>
        <w:rPr>
          <w:rFonts w:ascii="Verdana" w:hAnsi="Verdana"/>
          <w:color w:val="auto"/>
        </w:rPr>
      </w:pPr>
    </w:p>
    <w:p w14:paraId="2794F2FA" w14:textId="77777777" w:rsidR="002A29D4" w:rsidRPr="000F00EB" w:rsidRDefault="002A29D4" w:rsidP="002A29D4">
      <w:pPr>
        <w:pStyle w:val="ClauseLevel1Continued"/>
        <w:widowControl/>
        <w:adjustRightInd/>
        <w:spacing w:line="240" w:lineRule="auto"/>
        <w:ind w:left="709"/>
        <w:rPr>
          <w:rFonts w:ascii="Verdana" w:hAnsi="Verdana"/>
          <w:color w:val="auto"/>
        </w:rPr>
      </w:pPr>
    </w:p>
    <w:p w14:paraId="183A1EF0" w14:textId="77777777" w:rsidR="002A29D4" w:rsidRDefault="002A29D4" w:rsidP="002A29D4">
      <w:pPr>
        <w:pStyle w:val="ListParagraph"/>
        <w:ind w:left="709"/>
        <w:jc w:val="both"/>
        <w:rPr>
          <w:rFonts w:ascii="Verdana" w:hAnsi="Verdana"/>
          <w:b/>
          <w:sz w:val="20"/>
        </w:rPr>
      </w:pPr>
      <w:r w:rsidRPr="00730F88">
        <w:rPr>
          <w:rFonts w:ascii="Verdana" w:hAnsi="Verdana"/>
          <w:b/>
          <w:sz w:val="20"/>
        </w:rPr>
        <w:t>Forced Disclosure</w:t>
      </w:r>
    </w:p>
    <w:p w14:paraId="08C1A6EC" w14:textId="77777777" w:rsidR="002A29D4" w:rsidRDefault="002A29D4" w:rsidP="002A29D4">
      <w:pPr>
        <w:pStyle w:val="ListParagraph"/>
        <w:ind w:left="851"/>
        <w:jc w:val="both"/>
        <w:rPr>
          <w:rFonts w:ascii="Verdana" w:hAnsi="Verdana"/>
          <w:b/>
          <w:sz w:val="20"/>
        </w:rPr>
      </w:pPr>
    </w:p>
    <w:p w14:paraId="082D5506" w14:textId="77777777" w:rsidR="002A29D4" w:rsidRPr="00730F88" w:rsidRDefault="002A29D4" w:rsidP="002A29D4">
      <w:pPr>
        <w:pStyle w:val="ListParagraph"/>
        <w:numPr>
          <w:ilvl w:val="1"/>
          <w:numId w:val="13"/>
        </w:numPr>
        <w:ind w:left="709"/>
        <w:jc w:val="both"/>
        <w:rPr>
          <w:rFonts w:ascii="Verdana" w:hAnsi="Verdana"/>
          <w:b/>
          <w:sz w:val="20"/>
        </w:rPr>
      </w:pPr>
      <w:r w:rsidRPr="00730F88">
        <w:rPr>
          <w:rFonts w:ascii="Verdana" w:hAnsi="Verdana"/>
          <w:sz w:val="20"/>
        </w:rPr>
        <w:t>The Receiving Party shall be entitled to make any disclosure required by court order, government or regulatory requirement (such as under the Freedom of Information Act 2000 and any amendment or re-enactment, any other acts, orders, regulations and codes of practice relating to Freedom of Information) of the Disclosing Party's Proprietary Information subject to notifying the Disclosing Party as soon as possible of such requirement subject the conditions</w:t>
      </w:r>
      <w:r>
        <w:rPr>
          <w:rFonts w:ascii="Verdana" w:hAnsi="Verdana"/>
          <w:sz w:val="20"/>
        </w:rPr>
        <w:t xml:space="preserve"> set out under clause 3.2</w:t>
      </w:r>
      <w:r w:rsidRPr="00730F88">
        <w:rPr>
          <w:rFonts w:ascii="Verdana" w:hAnsi="Verdana"/>
          <w:sz w:val="20"/>
        </w:rPr>
        <w:t>.</w:t>
      </w:r>
      <w:r w:rsidRPr="00730F88">
        <w:rPr>
          <w:rFonts w:ascii="Verdana" w:hAnsi="Verdana"/>
          <w:b/>
          <w:sz w:val="20"/>
        </w:rPr>
        <w:t xml:space="preserve">  </w:t>
      </w:r>
    </w:p>
    <w:p w14:paraId="4E237DE0" w14:textId="77777777" w:rsidR="002A29D4" w:rsidRDefault="002A29D4" w:rsidP="002A29D4">
      <w:pPr>
        <w:ind w:left="720" w:hanging="720"/>
        <w:jc w:val="both"/>
        <w:rPr>
          <w:rFonts w:ascii="Verdana" w:hAnsi="Verdana"/>
          <w:sz w:val="20"/>
        </w:rPr>
      </w:pPr>
    </w:p>
    <w:p w14:paraId="42A0EB24" w14:textId="77777777" w:rsidR="002A29D4" w:rsidRPr="00730F88" w:rsidRDefault="002A29D4" w:rsidP="002A29D4">
      <w:pPr>
        <w:pStyle w:val="ListParagraph"/>
        <w:numPr>
          <w:ilvl w:val="1"/>
          <w:numId w:val="13"/>
        </w:numPr>
        <w:ind w:left="709" w:hanging="709"/>
        <w:jc w:val="both"/>
        <w:rPr>
          <w:rFonts w:ascii="Verdana" w:hAnsi="Verdana"/>
          <w:sz w:val="20"/>
        </w:rPr>
      </w:pPr>
      <w:r w:rsidRPr="00730F88">
        <w:rPr>
          <w:rFonts w:ascii="Verdana" w:hAnsi="Verdana" w:cs="Arial"/>
          <w:sz w:val="20"/>
        </w:rPr>
        <w:t xml:space="preserve">Before the Receiving Party discloses any information under Clause </w:t>
      </w:r>
      <w:r>
        <w:rPr>
          <w:rFonts w:ascii="Verdana" w:hAnsi="Verdana" w:cs="Arial"/>
          <w:sz w:val="20"/>
        </w:rPr>
        <w:t>3</w:t>
      </w:r>
      <w:r w:rsidRPr="00730F88">
        <w:rPr>
          <w:rFonts w:ascii="Verdana" w:hAnsi="Verdana" w:cs="Arial"/>
          <w:sz w:val="20"/>
        </w:rPr>
        <w:t>.1 the Receiving Party shall (to the extent permitted by law) use its best endeavours to;</w:t>
      </w:r>
    </w:p>
    <w:p w14:paraId="3269AC14" w14:textId="77777777" w:rsidR="002A29D4" w:rsidRPr="00730F88" w:rsidRDefault="002A29D4" w:rsidP="002A29D4">
      <w:pPr>
        <w:pStyle w:val="ListParagraph"/>
        <w:rPr>
          <w:rFonts w:ascii="Verdana" w:hAnsi="Verdana" w:cs="Arial"/>
          <w:sz w:val="20"/>
        </w:rPr>
      </w:pPr>
    </w:p>
    <w:p w14:paraId="1AFB599A" w14:textId="77777777" w:rsidR="002A29D4" w:rsidRPr="00730F88" w:rsidRDefault="002A29D4" w:rsidP="002A29D4">
      <w:pPr>
        <w:pStyle w:val="ListParagraph"/>
        <w:numPr>
          <w:ilvl w:val="2"/>
          <w:numId w:val="13"/>
        </w:numPr>
        <w:ind w:left="1701" w:hanging="850"/>
        <w:jc w:val="both"/>
        <w:rPr>
          <w:rFonts w:ascii="Verdana" w:hAnsi="Verdana"/>
          <w:sz w:val="20"/>
        </w:rPr>
      </w:pPr>
      <w:r>
        <w:rPr>
          <w:rFonts w:ascii="Verdana" w:hAnsi="Verdana" w:cs="Arial"/>
          <w:sz w:val="20"/>
        </w:rPr>
        <w:t>i</w:t>
      </w:r>
      <w:r w:rsidRPr="00730F88">
        <w:rPr>
          <w:rFonts w:ascii="Verdana" w:hAnsi="Verdana" w:cs="Arial"/>
          <w:sz w:val="20"/>
        </w:rPr>
        <w:t>nform the Disclosing Party of the full circumstances and the information that will be disclosed;</w:t>
      </w:r>
    </w:p>
    <w:p w14:paraId="37A936B9" w14:textId="77777777" w:rsidR="002A29D4" w:rsidRPr="00730F88" w:rsidRDefault="002A29D4" w:rsidP="002A29D4">
      <w:pPr>
        <w:spacing w:line="360" w:lineRule="auto"/>
        <w:ind w:left="1701" w:hanging="850"/>
        <w:jc w:val="both"/>
        <w:rPr>
          <w:rFonts w:ascii="Verdana" w:hAnsi="Verdana" w:cs="Arial"/>
          <w:sz w:val="20"/>
        </w:rPr>
      </w:pPr>
    </w:p>
    <w:p w14:paraId="71A51F83" w14:textId="77777777" w:rsidR="002A29D4" w:rsidRPr="00730F88" w:rsidRDefault="002A29D4" w:rsidP="002A29D4">
      <w:pPr>
        <w:numPr>
          <w:ilvl w:val="2"/>
          <w:numId w:val="13"/>
        </w:numPr>
        <w:spacing w:line="360" w:lineRule="auto"/>
        <w:ind w:left="1701" w:hanging="850"/>
        <w:jc w:val="both"/>
        <w:rPr>
          <w:rFonts w:ascii="Verdana" w:hAnsi="Verdana" w:cs="Arial"/>
          <w:sz w:val="20"/>
        </w:rPr>
      </w:pPr>
      <w:r>
        <w:rPr>
          <w:rFonts w:ascii="Verdana" w:hAnsi="Verdana" w:cs="Arial"/>
          <w:sz w:val="20"/>
        </w:rPr>
        <w:t>C</w:t>
      </w:r>
      <w:r w:rsidRPr="00730F88">
        <w:rPr>
          <w:rFonts w:ascii="Verdana" w:hAnsi="Verdana" w:cs="Arial"/>
          <w:sz w:val="20"/>
        </w:rPr>
        <w:t>onsult with the Disclosing Party as to possible steps to avoid or limit disclosure and take those steps where the Disclosing Party requests; and</w:t>
      </w:r>
    </w:p>
    <w:p w14:paraId="66B6C94B" w14:textId="77777777" w:rsidR="002A29D4" w:rsidRPr="00211D3D" w:rsidRDefault="002A29D4" w:rsidP="002A29D4">
      <w:pPr>
        <w:numPr>
          <w:ilvl w:val="2"/>
          <w:numId w:val="13"/>
        </w:numPr>
        <w:spacing w:line="360" w:lineRule="auto"/>
        <w:ind w:left="1701" w:hanging="850"/>
        <w:jc w:val="both"/>
        <w:rPr>
          <w:rFonts w:ascii="Verdana" w:hAnsi="Verdana" w:cs="Arial"/>
          <w:sz w:val="20"/>
        </w:rPr>
      </w:pPr>
      <w:r>
        <w:rPr>
          <w:rFonts w:ascii="Verdana" w:hAnsi="Verdana" w:cs="Arial"/>
          <w:sz w:val="20"/>
        </w:rPr>
        <w:t>G</w:t>
      </w:r>
      <w:r w:rsidRPr="00730F88">
        <w:rPr>
          <w:rFonts w:ascii="Verdana" w:hAnsi="Verdana" w:cs="Arial"/>
          <w:sz w:val="20"/>
        </w:rPr>
        <w:t>ain assurances as to confidentiality from the body to which the information is being disclosed.</w:t>
      </w:r>
    </w:p>
    <w:p w14:paraId="0D5520E2" w14:textId="77777777" w:rsidR="002A29D4" w:rsidRPr="00211D3D" w:rsidRDefault="002A29D4" w:rsidP="002A29D4">
      <w:pPr>
        <w:pStyle w:val="ListParagraph"/>
        <w:rPr>
          <w:rFonts w:ascii="Verdana" w:hAnsi="Verdana"/>
          <w:sz w:val="20"/>
        </w:rPr>
      </w:pPr>
    </w:p>
    <w:p w14:paraId="15DB4164" w14:textId="77777777" w:rsidR="002A29D4" w:rsidRDefault="002A29D4" w:rsidP="002A29D4">
      <w:pPr>
        <w:pStyle w:val="ListParagraph"/>
        <w:numPr>
          <w:ilvl w:val="1"/>
          <w:numId w:val="13"/>
        </w:numPr>
        <w:ind w:left="709" w:hanging="709"/>
        <w:jc w:val="both"/>
        <w:rPr>
          <w:rFonts w:ascii="Verdana" w:hAnsi="Verdana"/>
          <w:sz w:val="20"/>
        </w:rPr>
      </w:pPr>
      <w:r w:rsidRPr="009A064F">
        <w:rPr>
          <w:rFonts w:ascii="Verdana" w:hAnsi="Verdana"/>
          <w:sz w:val="20"/>
        </w:rPr>
        <w:t xml:space="preserve">If the Receiving Party is unable to inform the Disclosing Party before </w:t>
      </w:r>
      <w:r>
        <w:rPr>
          <w:rFonts w:ascii="Verdana" w:hAnsi="Verdana"/>
          <w:sz w:val="20"/>
        </w:rPr>
        <w:t>Proprietary</w:t>
      </w:r>
      <w:r w:rsidRPr="009A064F">
        <w:rPr>
          <w:rFonts w:ascii="Verdana" w:hAnsi="Verdana"/>
          <w:sz w:val="20"/>
        </w:rPr>
        <w:t xml:space="preserve"> Information </w:t>
      </w:r>
      <w:r>
        <w:rPr>
          <w:rFonts w:ascii="Verdana" w:hAnsi="Verdana"/>
          <w:sz w:val="20"/>
        </w:rPr>
        <w:t>is disclosed under this clauses 3.1 and 3.2</w:t>
      </w:r>
      <w:r w:rsidRPr="009A064F">
        <w:rPr>
          <w:rFonts w:ascii="Verdana" w:hAnsi="Verdana"/>
          <w:sz w:val="20"/>
        </w:rPr>
        <w:t xml:space="preserve"> the Receiving Party shall (to the extent permitted by law) inform the Disclosing Party immediately after the disclosure of the full circumstances of the disclosure and the information that has been disclosed.</w:t>
      </w:r>
    </w:p>
    <w:p w14:paraId="17685127" w14:textId="77777777" w:rsidR="002A29D4" w:rsidRDefault="002A29D4" w:rsidP="002A29D4">
      <w:pPr>
        <w:pStyle w:val="ListParagraph"/>
        <w:ind w:left="851"/>
        <w:jc w:val="both"/>
        <w:rPr>
          <w:rFonts w:ascii="Verdana" w:hAnsi="Verdana"/>
          <w:sz w:val="20"/>
        </w:rPr>
      </w:pPr>
    </w:p>
    <w:p w14:paraId="17FE0502" w14:textId="77777777" w:rsidR="002A29D4" w:rsidRDefault="002A29D4" w:rsidP="002A29D4">
      <w:pPr>
        <w:pStyle w:val="ListParagraph"/>
        <w:numPr>
          <w:ilvl w:val="1"/>
          <w:numId w:val="13"/>
        </w:numPr>
        <w:ind w:left="709" w:hanging="709"/>
        <w:jc w:val="both"/>
        <w:rPr>
          <w:rFonts w:ascii="Verdana" w:hAnsi="Verdana"/>
          <w:sz w:val="20"/>
        </w:rPr>
      </w:pPr>
      <w:r w:rsidRPr="00D96E43">
        <w:rPr>
          <w:rFonts w:ascii="Verdana" w:hAnsi="Verdana"/>
          <w:sz w:val="20"/>
        </w:rPr>
        <w:lastRenderedPageBreak/>
        <w:t xml:space="preserve">The </w:t>
      </w:r>
      <w:r w:rsidR="002C7F5C">
        <w:rPr>
          <w:rFonts w:ascii="Verdana" w:hAnsi="Verdana"/>
          <w:sz w:val="20"/>
        </w:rPr>
        <w:t>Tenderer</w:t>
      </w:r>
      <w:r>
        <w:rPr>
          <w:rFonts w:ascii="Verdana" w:hAnsi="Verdana"/>
          <w:sz w:val="20"/>
        </w:rPr>
        <w:t xml:space="preserve"> acknowledges UK Sport is a public b</w:t>
      </w:r>
      <w:r w:rsidRPr="00D96E43">
        <w:rPr>
          <w:rFonts w:ascii="Verdana" w:hAnsi="Verdana"/>
          <w:sz w:val="20"/>
        </w:rPr>
        <w:t xml:space="preserve">ody within the meaning of the Freedom of Information Act 2000 and Environmental Information Regulations 2004 (‘the Acts’) and shall co-operate and assist UK Sport with disclosures under the Acts as if it were under identical duties and UK Sport shall have the right to determine the manner, timing and terms under which such disclosures shall be made save that nothing in this </w:t>
      </w:r>
      <w:r>
        <w:rPr>
          <w:rFonts w:ascii="Verdana" w:hAnsi="Verdana"/>
          <w:sz w:val="20"/>
        </w:rPr>
        <w:t>c</w:t>
      </w:r>
      <w:r w:rsidRPr="002E6776">
        <w:rPr>
          <w:rFonts w:ascii="Verdana" w:hAnsi="Verdana"/>
          <w:sz w:val="20"/>
        </w:rPr>
        <w:t xml:space="preserve">lause </w:t>
      </w:r>
      <w:r>
        <w:rPr>
          <w:rFonts w:ascii="Verdana" w:hAnsi="Verdana"/>
          <w:sz w:val="20"/>
        </w:rPr>
        <w:t>3.4</w:t>
      </w:r>
      <w:r w:rsidRPr="00D96E43">
        <w:rPr>
          <w:rFonts w:ascii="Verdana" w:hAnsi="Verdana"/>
          <w:sz w:val="20"/>
        </w:rPr>
        <w:t xml:space="preserve"> shall impose an obligation on either Party to disclose information which it would be precluded from providing under the said Acts.</w:t>
      </w:r>
    </w:p>
    <w:p w14:paraId="0712EE47" w14:textId="77777777" w:rsidR="00730F88" w:rsidRPr="00730F88" w:rsidRDefault="00730F88" w:rsidP="00730F88">
      <w:pPr>
        <w:pStyle w:val="ListParagraph"/>
        <w:rPr>
          <w:rFonts w:ascii="Verdana" w:hAnsi="Verdana"/>
          <w:sz w:val="20"/>
        </w:rPr>
      </w:pPr>
    </w:p>
    <w:p w14:paraId="7C4BD761" w14:textId="77777777" w:rsidR="00406D89" w:rsidRDefault="00406D89" w:rsidP="00406D89">
      <w:pPr>
        <w:pStyle w:val="ListParagraph"/>
        <w:ind w:left="851"/>
        <w:jc w:val="both"/>
        <w:rPr>
          <w:rFonts w:ascii="Verdana" w:hAnsi="Verdana"/>
          <w:sz w:val="20"/>
        </w:rPr>
      </w:pPr>
    </w:p>
    <w:p w14:paraId="0492B049" w14:textId="77777777" w:rsidR="002A29D4" w:rsidRDefault="002A29D4" w:rsidP="002A29D4">
      <w:pPr>
        <w:ind w:firstLine="709"/>
        <w:jc w:val="both"/>
        <w:rPr>
          <w:rFonts w:ascii="Verdana" w:hAnsi="Verdana"/>
          <w:b/>
          <w:sz w:val="20"/>
        </w:rPr>
      </w:pPr>
      <w:r w:rsidRPr="00211D3D">
        <w:rPr>
          <w:rFonts w:ascii="Verdana" w:hAnsi="Verdana"/>
          <w:b/>
          <w:sz w:val="20"/>
        </w:rPr>
        <w:t>General Provisions</w:t>
      </w:r>
    </w:p>
    <w:p w14:paraId="0A81805E" w14:textId="77777777" w:rsidR="002A29D4" w:rsidRPr="00211D3D" w:rsidRDefault="002A29D4" w:rsidP="002A29D4">
      <w:pPr>
        <w:ind w:firstLine="720"/>
        <w:jc w:val="both"/>
        <w:rPr>
          <w:rFonts w:ascii="Verdana" w:hAnsi="Verdana"/>
          <w:b/>
          <w:sz w:val="20"/>
        </w:rPr>
      </w:pPr>
    </w:p>
    <w:p w14:paraId="25265132" w14:textId="77777777" w:rsidR="002A29D4" w:rsidRPr="00211D3D" w:rsidRDefault="002A29D4" w:rsidP="002A29D4">
      <w:pPr>
        <w:pStyle w:val="ListParagraph"/>
        <w:numPr>
          <w:ilvl w:val="0"/>
          <w:numId w:val="14"/>
        </w:numPr>
        <w:ind w:left="709" w:hanging="709"/>
        <w:jc w:val="both"/>
        <w:rPr>
          <w:rFonts w:ascii="Verdana" w:hAnsi="Verdana" w:cs="Arial"/>
          <w:sz w:val="20"/>
        </w:rPr>
      </w:pPr>
      <w:r w:rsidRPr="00211D3D">
        <w:rPr>
          <w:rFonts w:ascii="Verdana" w:hAnsi="Verdana" w:cs="Arial"/>
          <w:sz w:val="20"/>
        </w:rPr>
        <w:t>If any provision (or part thereof) of this Agreement shall be found by any court or administrative body of competent jurisdiction to be invalid, ineffective, illegal or unenforceable, such invalidity, ineffectiveness, illegality or unenforceability of such provision (or part thereof) shall not affect any other provisions of this Agreement which will remain in full force and effect.</w:t>
      </w:r>
    </w:p>
    <w:p w14:paraId="4A05A3BC" w14:textId="77777777" w:rsidR="002A29D4" w:rsidRPr="00995083" w:rsidRDefault="002A29D4" w:rsidP="002A29D4">
      <w:pPr>
        <w:jc w:val="both"/>
        <w:rPr>
          <w:rFonts w:ascii="Verdana" w:hAnsi="Verdana"/>
          <w:sz w:val="20"/>
        </w:rPr>
      </w:pPr>
    </w:p>
    <w:p w14:paraId="55674274" w14:textId="77777777" w:rsidR="002A29D4" w:rsidRDefault="002A29D4" w:rsidP="002A29D4">
      <w:pPr>
        <w:pStyle w:val="ListParagraph"/>
        <w:numPr>
          <w:ilvl w:val="0"/>
          <w:numId w:val="14"/>
        </w:numPr>
        <w:ind w:left="709" w:hanging="709"/>
        <w:jc w:val="both"/>
        <w:rPr>
          <w:rFonts w:ascii="Verdana" w:hAnsi="Verdana"/>
          <w:sz w:val="20"/>
        </w:rPr>
      </w:pPr>
      <w:r w:rsidRPr="00D96E43">
        <w:rPr>
          <w:rFonts w:ascii="Verdana" w:hAnsi="Verdana"/>
          <w:sz w:val="20"/>
        </w:rPr>
        <w:t>Nothing in this Agreement shall replace or prejudice any government security classification referenced on any part of the Proprietary Information and the Receiving Party undertakes to respect and observe any such classification and comply with all matters relating to it.  The provisions of this Clause shall survive termination of this Agreement.</w:t>
      </w:r>
    </w:p>
    <w:p w14:paraId="756D5034" w14:textId="77777777" w:rsidR="002A29D4" w:rsidRPr="006C7D63" w:rsidRDefault="002A29D4" w:rsidP="002A29D4">
      <w:pPr>
        <w:pStyle w:val="ListParagraph"/>
        <w:rPr>
          <w:rFonts w:ascii="Verdana" w:hAnsi="Verdana"/>
          <w:sz w:val="20"/>
        </w:rPr>
      </w:pPr>
    </w:p>
    <w:p w14:paraId="7DAAC297" w14:textId="77777777" w:rsidR="002A29D4" w:rsidRDefault="002A29D4" w:rsidP="002A29D4">
      <w:pPr>
        <w:pStyle w:val="ListParagraph"/>
        <w:numPr>
          <w:ilvl w:val="0"/>
          <w:numId w:val="14"/>
        </w:numPr>
        <w:ind w:left="709" w:hanging="709"/>
        <w:jc w:val="both"/>
        <w:rPr>
          <w:rFonts w:ascii="Verdana" w:hAnsi="Verdana"/>
          <w:sz w:val="20"/>
        </w:rPr>
      </w:pPr>
      <w:r w:rsidRPr="006C7D63">
        <w:rPr>
          <w:rFonts w:ascii="Verdana" w:hAnsi="Verdana"/>
          <w:sz w:val="20"/>
        </w:rPr>
        <w:t>N</w:t>
      </w:r>
      <w:r>
        <w:rPr>
          <w:rFonts w:ascii="Verdana" w:hAnsi="Verdana"/>
          <w:sz w:val="20"/>
        </w:rPr>
        <w:t xml:space="preserve">o </w:t>
      </w:r>
      <w:r w:rsidRPr="006C7D63">
        <w:rPr>
          <w:rFonts w:ascii="Verdana" w:hAnsi="Verdana"/>
          <w:sz w:val="20"/>
        </w:rPr>
        <w:t xml:space="preserve">right or licence is granted to the Receiving Party in relation to any Proprietary Information of the Disclosing Party nor </w:t>
      </w:r>
      <w:r>
        <w:rPr>
          <w:rFonts w:ascii="Verdana" w:hAnsi="Verdana"/>
          <w:sz w:val="20"/>
        </w:rPr>
        <w:t>does this Agreement</w:t>
      </w:r>
      <w:r w:rsidRPr="006C7D63">
        <w:rPr>
          <w:rFonts w:ascii="Verdana" w:hAnsi="Verdana"/>
          <w:sz w:val="20"/>
        </w:rPr>
        <w:t xml:space="preserve"> require the Disclosing Party to disclose any of the Proprietary Information to the Receiving Party. </w:t>
      </w:r>
    </w:p>
    <w:p w14:paraId="1AF803AF" w14:textId="77777777" w:rsidR="002A29D4" w:rsidRDefault="002A29D4" w:rsidP="002A29D4">
      <w:pPr>
        <w:pStyle w:val="ListParagraph"/>
      </w:pPr>
    </w:p>
    <w:p w14:paraId="37B2088C" w14:textId="77777777" w:rsidR="002A29D4" w:rsidRPr="006C7D63" w:rsidRDefault="002A29D4" w:rsidP="002A29D4">
      <w:pPr>
        <w:pStyle w:val="ListParagraph"/>
        <w:numPr>
          <w:ilvl w:val="0"/>
          <w:numId w:val="14"/>
        </w:numPr>
        <w:ind w:left="709" w:hanging="709"/>
        <w:jc w:val="both"/>
        <w:rPr>
          <w:rFonts w:ascii="Verdana" w:hAnsi="Verdana"/>
          <w:sz w:val="20"/>
        </w:rPr>
      </w:pPr>
      <w:r w:rsidRPr="006C7D63">
        <w:rPr>
          <w:rFonts w:ascii="Verdana" w:hAnsi="Verdana"/>
          <w:sz w:val="20"/>
        </w:rPr>
        <w:t>No warranty or representation, express or implied, is given as to the accuracy, efficacy, completeness, capabilities or safety of any materials or information provided under this agreement.</w:t>
      </w:r>
    </w:p>
    <w:p w14:paraId="43FEB0A3" w14:textId="77777777" w:rsidR="002A29D4" w:rsidRPr="00995083" w:rsidRDefault="002A29D4" w:rsidP="002A29D4">
      <w:pPr>
        <w:ind w:left="851" w:hanging="851"/>
        <w:jc w:val="both"/>
        <w:rPr>
          <w:rFonts w:ascii="Verdana" w:hAnsi="Verdana"/>
          <w:sz w:val="20"/>
        </w:rPr>
      </w:pPr>
    </w:p>
    <w:p w14:paraId="1CCB2586" w14:textId="77777777" w:rsidR="002A29D4" w:rsidRPr="00D96E43" w:rsidRDefault="002A29D4" w:rsidP="002A29D4">
      <w:pPr>
        <w:pStyle w:val="ListParagraph"/>
        <w:numPr>
          <w:ilvl w:val="0"/>
          <w:numId w:val="14"/>
        </w:numPr>
        <w:ind w:left="709" w:hanging="709"/>
        <w:jc w:val="both"/>
        <w:rPr>
          <w:rFonts w:ascii="Verdana" w:hAnsi="Verdana"/>
          <w:sz w:val="20"/>
        </w:rPr>
      </w:pPr>
      <w:r w:rsidRPr="00D96E43">
        <w:rPr>
          <w:rFonts w:ascii="Verdana" w:hAnsi="Verdana"/>
          <w:sz w:val="20"/>
        </w:rPr>
        <w:t>Each Party shall perform its respective obligations under this Agreement without charge to the other Party.</w:t>
      </w:r>
    </w:p>
    <w:p w14:paraId="386B4405" w14:textId="77777777" w:rsidR="002A29D4" w:rsidRPr="00995083" w:rsidRDefault="002A29D4" w:rsidP="002A29D4">
      <w:pPr>
        <w:ind w:left="851" w:hanging="851"/>
        <w:jc w:val="both"/>
        <w:rPr>
          <w:rFonts w:ascii="Verdana" w:hAnsi="Verdana"/>
          <w:sz w:val="20"/>
        </w:rPr>
      </w:pPr>
    </w:p>
    <w:p w14:paraId="061D5274" w14:textId="77777777" w:rsidR="002A29D4" w:rsidRPr="00D96E43" w:rsidRDefault="002A29D4" w:rsidP="002A29D4">
      <w:pPr>
        <w:pStyle w:val="ListParagraph"/>
        <w:numPr>
          <w:ilvl w:val="0"/>
          <w:numId w:val="14"/>
        </w:numPr>
        <w:ind w:left="709" w:hanging="709"/>
        <w:jc w:val="both"/>
        <w:rPr>
          <w:rFonts w:ascii="Verdana" w:hAnsi="Verdana"/>
          <w:sz w:val="20"/>
        </w:rPr>
      </w:pPr>
      <w:r w:rsidRPr="00D96E43">
        <w:rPr>
          <w:rFonts w:ascii="Verdana" w:hAnsi="Verdana"/>
          <w:sz w:val="20"/>
        </w:rPr>
        <w:t>This Agreement is intended to facilitate only the exchange of Proprietary Information and is not intended to be, and shall not be construed to create a joint venture, association, partnership, or other business organisation or agency arrangement and no Party shall have the authority to bind the other without the other Party's separate prior written agreement.  No Party has an obligation to supply information under this Agreement and no Party has an obligation to enter into any contract with the other Party.  No Party has an obligation under this Agreement to offer for sale products using or incorporating the Proprietary Information.</w:t>
      </w:r>
    </w:p>
    <w:p w14:paraId="2DF0EF6D" w14:textId="77777777" w:rsidR="002A29D4" w:rsidRPr="00995083" w:rsidRDefault="002A29D4" w:rsidP="002A29D4">
      <w:pPr>
        <w:ind w:left="709" w:hanging="709"/>
        <w:jc w:val="both"/>
        <w:rPr>
          <w:rFonts w:ascii="Verdana" w:hAnsi="Verdana"/>
          <w:sz w:val="20"/>
        </w:rPr>
      </w:pPr>
    </w:p>
    <w:p w14:paraId="0F1E06C9" w14:textId="77777777" w:rsidR="002A29D4" w:rsidRPr="00870A3A" w:rsidRDefault="002A29D4" w:rsidP="002A29D4">
      <w:pPr>
        <w:pStyle w:val="ListParagraph"/>
        <w:numPr>
          <w:ilvl w:val="0"/>
          <w:numId w:val="14"/>
        </w:numPr>
        <w:ind w:left="709" w:hanging="709"/>
        <w:jc w:val="both"/>
        <w:rPr>
          <w:rFonts w:ascii="Verdana" w:hAnsi="Verdana"/>
          <w:sz w:val="20"/>
        </w:rPr>
      </w:pPr>
      <w:r w:rsidRPr="00D96E43">
        <w:rPr>
          <w:rFonts w:ascii="Verdana" w:hAnsi="Verdana"/>
          <w:sz w:val="20"/>
        </w:rPr>
        <w:t xml:space="preserve">This Agreement shall </w:t>
      </w:r>
      <w:r>
        <w:rPr>
          <w:rFonts w:ascii="Verdana" w:hAnsi="Verdana"/>
          <w:sz w:val="20"/>
        </w:rPr>
        <w:t>come</w:t>
      </w:r>
      <w:r w:rsidRPr="00D96E43">
        <w:rPr>
          <w:rFonts w:ascii="Verdana" w:hAnsi="Verdana"/>
          <w:sz w:val="20"/>
        </w:rPr>
        <w:t xml:space="preserve"> in</w:t>
      </w:r>
      <w:r>
        <w:rPr>
          <w:rFonts w:ascii="Verdana" w:hAnsi="Verdana"/>
          <w:sz w:val="20"/>
        </w:rPr>
        <w:t>to</w:t>
      </w:r>
      <w:r w:rsidRPr="00D96E43">
        <w:rPr>
          <w:rFonts w:ascii="Verdana" w:hAnsi="Verdana"/>
          <w:sz w:val="20"/>
        </w:rPr>
        <w:t xml:space="preserve"> force from the date of this Agreement and until </w:t>
      </w:r>
      <w:r w:rsidR="002C7F5C">
        <w:rPr>
          <w:rFonts w:ascii="Verdana" w:hAnsi="Verdana"/>
          <w:sz w:val="20"/>
        </w:rPr>
        <w:t>five years after the completion of the tender process referred to above.</w:t>
      </w:r>
    </w:p>
    <w:p w14:paraId="0DF70CDD" w14:textId="77777777" w:rsidR="002A29D4" w:rsidRPr="00995083" w:rsidRDefault="002A29D4" w:rsidP="002A29D4">
      <w:pPr>
        <w:ind w:left="851" w:hanging="851"/>
        <w:jc w:val="both"/>
        <w:rPr>
          <w:rFonts w:ascii="Verdana" w:hAnsi="Verdana"/>
          <w:sz w:val="20"/>
        </w:rPr>
      </w:pPr>
    </w:p>
    <w:p w14:paraId="59B52478" w14:textId="77777777" w:rsidR="002A29D4" w:rsidRDefault="002A29D4" w:rsidP="002A29D4">
      <w:pPr>
        <w:pStyle w:val="ListParagraph"/>
        <w:numPr>
          <w:ilvl w:val="0"/>
          <w:numId w:val="14"/>
        </w:numPr>
        <w:ind w:left="709" w:hanging="709"/>
        <w:jc w:val="both"/>
        <w:rPr>
          <w:rFonts w:ascii="Verdana" w:hAnsi="Verdana"/>
          <w:sz w:val="20"/>
        </w:rPr>
      </w:pPr>
      <w:r w:rsidRPr="00D96E43">
        <w:rPr>
          <w:rFonts w:ascii="Verdana" w:hAnsi="Verdana"/>
          <w:sz w:val="20"/>
        </w:rPr>
        <w:t>On termination of this Agreement for any reason the Receiving Party shall retain no Proprietary Information disclosed to it under this Agreement and shall upon the request of the Disclosing Party either return</w:t>
      </w:r>
      <w:r>
        <w:rPr>
          <w:rFonts w:ascii="Verdana" w:hAnsi="Verdana"/>
          <w:sz w:val="20"/>
        </w:rPr>
        <w:t xml:space="preserve"> immediately</w:t>
      </w:r>
      <w:r w:rsidRPr="00D96E43">
        <w:rPr>
          <w:rFonts w:ascii="Verdana" w:hAnsi="Verdana"/>
          <w:sz w:val="20"/>
        </w:rPr>
        <w:t xml:space="preserve"> to the Disclosing Party or destroy all such Proprietary Information which is in a tangible form and is in the possession of the Receiving Party pursuant to this Agreement, together with all copies</w:t>
      </w:r>
      <w:r>
        <w:rPr>
          <w:rFonts w:ascii="Verdana" w:hAnsi="Verdana"/>
          <w:sz w:val="20"/>
        </w:rPr>
        <w:t xml:space="preserve"> </w:t>
      </w:r>
      <w:r w:rsidRPr="006C7D63">
        <w:rPr>
          <w:rFonts w:ascii="Verdana" w:hAnsi="Verdana"/>
          <w:sz w:val="20"/>
        </w:rPr>
        <w:t>and make no further use or disclosure of any of the Proprietary Information.</w:t>
      </w:r>
    </w:p>
    <w:p w14:paraId="1544F38D" w14:textId="77777777" w:rsidR="002A29D4" w:rsidRPr="006C7D63" w:rsidRDefault="002A29D4" w:rsidP="002A29D4">
      <w:pPr>
        <w:pStyle w:val="ListParagraph"/>
        <w:rPr>
          <w:rFonts w:ascii="Verdana" w:hAnsi="Verdana"/>
          <w:sz w:val="20"/>
        </w:rPr>
      </w:pPr>
    </w:p>
    <w:p w14:paraId="1140278A" w14:textId="77777777" w:rsidR="002A29D4" w:rsidRDefault="002A29D4" w:rsidP="002A29D4">
      <w:pPr>
        <w:pStyle w:val="ListParagraph"/>
        <w:ind w:left="709"/>
        <w:jc w:val="both"/>
        <w:rPr>
          <w:rFonts w:ascii="Verdana" w:hAnsi="Verdana"/>
          <w:b/>
          <w:sz w:val="20"/>
        </w:rPr>
      </w:pPr>
      <w:r w:rsidRPr="009D2F9A">
        <w:rPr>
          <w:rFonts w:ascii="Verdana" w:hAnsi="Verdana"/>
          <w:b/>
          <w:sz w:val="20"/>
        </w:rPr>
        <w:t>Notices</w:t>
      </w:r>
    </w:p>
    <w:p w14:paraId="65399F44" w14:textId="77777777" w:rsidR="002A29D4" w:rsidRPr="00870A3A" w:rsidRDefault="002A29D4" w:rsidP="002A29D4">
      <w:pPr>
        <w:pStyle w:val="ListParagraph"/>
        <w:rPr>
          <w:rFonts w:ascii="Verdana" w:hAnsi="Verdana"/>
          <w:b/>
          <w:sz w:val="20"/>
        </w:rPr>
      </w:pPr>
    </w:p>
    <w:p w14:paraId="6E9FCE24" w14:textId="77777777" w:rsidR="002A29D4" w:rsidRDefault="002A29D4" w:rsidP="002A29D4">
      <w:pPr>
        <w:pStyle w:val="ListParagraph"/>
        <w:numPr>
          <w:ilvl w:val="1"/>
          <w:numId w:val="15"/>
        </w:numPr>
        <w:ind w:left="709"/>
        <w:jc w:val="both"/>
        <w:rPr>
          <w:rFonts w:ascii="Verdana" w:hAnsi="Verdana"/>
          <w:sz w:val="20"/>
        </w:rPr>
      </w:pPr>
      <w:r w:rsidRPr="009D2F9A">
        <w:rPr>
          <w:rFonts w:ascii="Verdana" w:hAnsi="Verdana"/>
          <w:sz w:val="20"/>
        </w:rPr>
        <w:t xml:space="preserve">Notices under this Agreement shall be in writing in the English language and shall be deemed validly given if delivered by hand or post (recorded delivery with proof of posting) to the individual and address referred to </w:t>
      </w:r>
      <w:r>
        <w:rPr>
          <w:rFonts w:ascii="Verdana" w:hAnsi="Verdana"/>
          <w:sz w:val="20"/>
        </w:rPr>
        <w:t>below</w:t>
      </w:r>
      <w:r w:rsidRPr="009D2F9A">
        <w:rPr>
          <w:rFonts w:ascii="Verdana" w:hAnsi="Verdana"/>
          <w:sz w:val="20"/>
        </w:rPr>
        <w:t xml:space="preserve"> and shall be deemed to have been received, if delivered by hand, at the time of delivery, or in the case of a notice sent by post as above, </w:t>
      </w:r>
      <w:r>
        <w:rPr>
          <w:rFonts w:ascii="Verdana" w:hAnsi="Verdana"/>
          <w:sz w:val="20"/>
        </w:rPr>
        <w:t>2 days</w:t>
      </w:r>
      <w:r w:rsidRPr="009D2F9A">
        <w:rPr>
          <w:rFonts w:ascii="Verdana" w:hAnsi="Verdana"/>
          <w:sz w:val="20"/>
        </w:rPr>
        <w:t xml:space="preserve"> after the date of posting. </w:t>
      </w:r>
    </w:p>
    <w:p w14:paraId="03B41E23" w14:textId="77777777" w:rsidR="002A29D4" w:rsidRDefault="002A29D4" w:rsidP="002A29D4">
      <w:pPr>
        <w:pStyle w:val="ListParagraph"/>
        <w:ind w:left="851"/>
        <w:jc w:val="both"/>
        <w:rPr>
          <w:rFonts w:ascii="Verdana" w:hAnsi="Verdana"/>
          <w:sz w:val="20"/>
        </w:rPr>
      </w:pPr>
    </w:p>
    <w:p w14:paraId="2FF4DD49" w14:textId="77777777" w:rsidR="002A29D4" w:rsidRPr="002E414D" w:rsidRDefault="002A29D4" w:rsidP="002A29D4">
      <w:pPr>
        <w:pStyle w:val="ListParagraph"/>
        <w:numPr>
          <w:ilvl w:val="1"/>
          <w:numId w:val="15"/>
        </w:numPr>
        <w:ind w:left="709"/>
        <w:jc w:val="both"/>
        <w:rPr>
          <w:rFonts w:ascii="Verdana" w:hAnsi="Verdana"/>
          <w:sz w:val="20"/>
        </w:rPr>
      </w:pPr>
      <w:r w:rsidRPr="002E414D">
        <w:rPr>
          <w:rFonts w:ascii="Verdana" w:hAnsi="Verdana"/>
          <w:sz w:val="20"/>
        </w:rPr>
        <w:t>The Parties shall each designate the individual (together with a single address) in their organisation who shall usually receive disclosures under this Agreement. For UK Sport that address and person shall be:</w:t>
      </w:r>
    </w:p>
    <w:p w14:paraId="5FDA18AD" w14:textId="77777777" w:rsidR="002A29D4" w:rsidRPr="00995083" w:rsidRDefault="002A29D4" w:rsidP="002A29D4">
      <w:pPr>
        <w:ind w:left="851"/>
        <w:jc w:val="both"/>
        <w:rPr>
          <w:rFonts w:ascii="Verdana" w:hAnsi="Verdana"/>
          <w:sz w:val="20"/>
        </w:rPr>
      </w:pPr>
    </w:p>
    <w:p w14:paraId="4CF198E9" w14:textId="77777777" w:rsidR="002A29D4" w:rsidRPr="00995083" w:rsidRDefault="002A29D4" w:rsidP="002A29D4">
      <w:pPr>
        <w:ind w:left="851"/>
        <w:jc w:val="both"/>
        <w:rPr>
          <w:rFonts w:ascii="Verdana" w:hAnsi="Verdana"/>
          <w:sz w:val="20"/>
        </w:rPr>
      </w:pPr>
      <w:r w:rsidRPr="00995083">
        <w:rPr>
          <w:rFonts w:ascii="Verdana" w:hAnsi="Verdana"/>
          <w:sz w:val="20"/>
        </w:rPr>
        <w:t>Address:</w:t>
      </w:r>
      <w:r w:rsidRPr="00995083">
        <w:rPr>
          <w:rFonts w:ascii="Verdana" w:hAnsi="Verdana"/>
          <w:sz w:val="20"/>
        </w:rPr>
        <w:tab/>
      </w:r>
      <w:r w:rsidRPr="00995083">
        <w:rPr>
          <w:rFonts w:ascii="Verdana" w:hAnsi="Verdana"/>
          <w:sz w:val="20"/>
        </w:rPr>
        <w:tab/>
      </w:r>
      <w:r w:rsidR="00515374">
        <w:rPr>
          <w:rFonts w:ascii="Verdana" w:hAnsi="Verdana"/>
          <w:sz w:val="20"/>
        </w:rPr>
        <w:t>21 Bloomsbury Street, London, WC1B</w:t>
      </w:r>
      <w:r w:rsidRPr="00995083">
        <w:rPr>
          <w:rFonts w:ascii="Verdana" w:hAnsi="Verdana"/>
          <w:sz w:val="20"/>
        </w:rPr>
        <w:t xml:space="preserve"> </w:t>
      </w:r>
      <w:r w:rsidR="00515374">
        <w:rPr>
          <w:rFonts w:ascii="Verdana" w:hAnsi="Verdana"/>
          <w:sz w:val="20"/>
        </w:rPr>
        <w:t>3HF</w:t>
      </w:r>
    </w:p>
    <w:p w14:paraId="6B840A58" w14:textId="77777777" w:rsidR="002A29D4" w:rsidRPr="00995083" w:rsidRDefault="002A29D4" w:rsidP="002A29D4">
      <w:pPr>
        <w:ind w:left="851"/>
        <w:jc w:val="both"/>
        <w:rPr>
          <w:rFonts w:ascii="Verdana" w:hAnsi="Verdana"/>
          <w:sz w:val="20"/>
        </w:rPr>
      </w:pPr>
    </w:p>
    <w:p w14:paraId="438DBACB" w14:textId="77777777" w:rsidR="002A29D4" w:rsidRPr="00870A3A" w:rsidRDefault="002A29D4" w:rsidP="002A29D4">
      <w:pPr>
        <w:ind w:left="851"/>
        <w:jc w:val="both"/>
        <w:rPr>
          <w:rFonts w:ascii="Verdana" w:hAnsi="Verdana"/>
          <w:sz w:val="20"/>
        </w:rPr>
      </w:pPr>
      <w:r>
        <w:rPr>
          <w:rFonts w:ascii="Verdana" w:hAnsi="Verdana"/>
          <w:sz w:val="20"/>
        </w:rPr>
        <w:t>FAO</w:t>
      </w:r>
      <w:r w:rsidRPr="00870A3A">
        <w:rPr>
          <w:rFonts w:ascii="Verdana" w:hAnsi="Verdana"/>
          <w:sz w:val="20"/>
        </w:rPr>
        <w:t>:</w:t>
      </w:r>
      <w:r>
        <w:rPr>
          <w:rFonts w:ascii="Verdana" w:hAnsi="Verdana"/>
          <w:sz w:val="20"/>
        </w:rPr>
        <w:tab/>
      </w:r>
      <w:r>
        <w:rPr>
          <w:rFonts w:ascii="Verdana" w:hAnsi="Verdana"/>
          <w:sz w:val="20"/>
        </w:rPr>
        <w:tab/>
      </w:r>
      <w:r>
        <w:rPr>
          <w:rFonts w:ascii="Verdana" w:hAnsi="Verdana"/>
          <w:sz w:val="20"/>
        </w:rPr>
        <w:tab/>
      </w:r>
      <w:r w:rsidRPr="00870A3A">
        <w:rPr>
          <w:rFonts w:ascii="Verdana" w:hAnsi="Verdana"/>
          <w:sz w:val="20"/>
        </w:rPr>
        <w:t xml:space="preserve">The Legal </w:t>
      </w:r>
      <w:r w:rsidR="00515374">
        <w:rPr>
          <w:rFonts w:ascii="Verdana" w:hAnsi="Verdana"/>
          <w:sz w:val="20"/>
        </w:rPr>
        <w:t>Team</w:t>
      </w:r>
    </w:p>
    <w:p w14:paraId="2F43DC15" w14:textId="77777777" w:rsidR="002A29D4" w:rsidRPr="00870A3A" w:rsidRDefault="002A29D4" w:rsidP="002A29D4">
      <w:pPr>
        <w:ind w:left="851"/>
        <w:jc w:val="both"/>
        <w:rPr>
          <w:rFonts w:ascii="Verdana" w:hAnsi="Verdana"/>
          <w:sz w:val="20"/>
        </w:rPr>
      </w:pPr>
    </w:p>
    <w:p w14:paraId="595EDF67" w14:textId="77777777" w:rsidR="002A29D4" w:rsidRPr="00870A3A" w:rsidRDefault="002A29D4" w:rsidP="002A29D4">
      <w:pPr>
        <w:ind w:left="851"/>
        <w:jc w:val="both"/>
        <w:rPr>
          <w:rFonts w:ascii="Verdana" w:hAnsi="Verdana"/>
          <w:sz w:val="20"/>
        </w:rPr>
      </w:pPr>
      <w:r w:rsidRPr="00870A3A">
        <w:rPr>
          <w:rFonts w:ascii="Verdana" w:hAnsi="Verdana"/>
          <w:sz w:val="20"/>
        </w:rPr>
        <w:t>Telephone No:</w:t>
      </w:r>
      <w:r w:rsidRPr="00870A3A">
        <w:rPr>
          <w:rFonts w:ascii="Verdana" w:hAnsi="Verdana"/>
          <w:sz w:val="20"/>
        </w:rPr>
        <w:tab/>
        <w:t>0207 211 5</w:t>
      </w:r>
      <w:r>
        <w:rPr>
          <w:rFonts w:ascii="Verdana" w:hAnsi="Verdana"/>
          <w:sz w:val="20"/>
        </w:rPr>
        <w:t>100</w:t>
      </w:r>
      <w:r w:rsidRPr="00870A3A">
        <w:rPr>
          <w:rFonts w:ascii="Verdana" w:hAnsi="Verdana"/>
          <w:sz w:val="20"/>
        </w:rPr>
        <w:t xml:space="preserve"> </w:t>
      </w:r>
    </w:p>
    <w:p w14:paraId="27AD6117" w14:textId="77777777" w:rsidR="002A29D4" w:rsidRPr="00870A3A" w:rsidRDefault="002A29D4" w:rsidP="002A29D4">
      <w:pPr>
        <w:ind w:left="851"/>
        <w:jc w:val="both"/>
        <w:rPr>
          <w:rFonts w:ascii="Verdana" w:hAnsi="Verdana"/>
          <w:sz w:val="20"/>
        </w:rPr>
      </w:pPr>
    </w:p>
    <w:p w14:paraId="41726DB2" w14:textId="77777777" w:rsidR="002A29D4" w:rsidRPr="00995083" w:rsidRDefault="002A29D4" w:rsidP="002A29D4">
      <w:pPr>
        <w:ind w:left="851"/>
        <w:jc w:val="both"/>
        <w:rPr>
          <w:rFonts w:ascii="Verdana" w:hAnsi="Verdana"/>
          <w:sz w:val="20"/>
        </w:rPr>
      </w:pPr>
      <w:r w:rsidRPr="00870A3A">
        <w:rPr>
          <w:rFonts w:ascii="Verdana" w:hAnsi="Verdana"/>
          <w:sz w:val="20"/>
        </w:rPr>
        <w:t>Email:</w:t>
      </w:r>
      <w:r w:rsidRPr="00870A3A">
        <w:rPr>
          <w:rFonts w:ascii="Verdana" w:hAnsi="Verdana"/>
          <w:sz w:val="20"/>
        </w:rPr>
        <w:tab/>
      </w:r>
      <w:r w:rsidRPr="00870A3A">
        <w:rPr>
          <w:rFonts w:ascii="Verdana" w:hAnsi="Verdana"/>
          <w:sz w:val="20"/>
        </w:rPr>
        <w:tab/>
      </w:r>
      <w:hyperlink r:id="rId11" w:history="1">
        <w:r w:rsidR="00515374" w:rsidRPr="00D06330">
          <w:rPr>
            <w:rStyle w:val="Hyperlink"/>
            <w:rFonts w:ascii="Verdana" w:hAnsi="Verdana"/>
            <w:sz w:val="20"/>
          </w:rPr>
          <w:t>info@uksport.gov.uk</w:t>
        </w:r>
      </w:hyperlink>
      <w:r>
        <w:rPr>
          <w:rFonts w:ascii="Verdana" w:hAnsi="Verdana"/>
          <w:sz w:val="20"/>
        </w:rPr>
        <w:t xml:space="preserve"> </w:t>
      </w:r>
      <w:r w:rsidRPr="00995083">
        <w:rPr>
          <w:rFonts w:ascii="Verdana" w:hAnsi="Verdana"/>
          <w:sz w:val="20"/>
        </w:rPr>
        <w:t xml:space="preserve"> </w:t>
      </w:r>
      <w:r w:rsidR="00515374">
        <w:rPr>
          <w:rFonts w:ascii="Verdana" w:hAnsi="Verdana"/>
          <w:sz w:val="20"/>
        </w:rPr>
        <w:t>FAO: The Legal Team</w:t>
      </w:r>
    </w:p>
    <w:p w14:paraId="5DE7244C" w14:textId="77777777" w:rsidR="002A29D4" w:rsidRPr="00995083" w:rsidRDefault="002A29D4" w:rsidP="002A29D4">
      <w:pPr>
        <w:ind w:left="851"/>
        <w:jc w:val="both"/>
        <w:rPr>
          <w:rFonts w:ascii="Verdana" w:hAnsi="Verdana"/>
          <w:sz w:val="20"/>
        </w:rPr>
      </w:pPr>
    </w:p>
    <w:p w14:paraId="07686143" w14:textId="77777777" w:rsidR="002A29D4" w:rsidRPr="00995083" w:rsidRDefault="002A29D4" w:rsidP="002A29D4">
      <w:pPr>
        <w:ind w:left="851"/>
        <w:jc w:val="both"/>
        <w:rPr>
          <w:rFonts w:ascii="Verdana" w:hAnsi="Verdana"/>
          <w:b/>
          <w:sz w:val="20"/>
        </w:rPr>
      </w:pPr>
    </w:p>
    <w:p w14:paraId="4A67FF29" w14:textId="77777777" w:rsidR="002A29D4" w:rsidRPr="009D2F9A" w:rsidRDefault="002A29D4" w:rsidP="002A29D4">
      <w:pPr>
        <w:ind w:left="851"/>
        <w:jc w:val="both"/>
        <w:rPr>
          <w:rFonts w:ascii="Verdana" w:hAnsi="Verdana"/>
          <w:sz w:val="20"/>
          <w:highlight w:val="yellow"/>
        </w:rPr>
      </w:pPr>
    </w:p>
    <w:p w14:paraId="12B4AE1A" w14:textId="77777777" w:rsidR="002A29D4" w:rsidRDefault="002A29D4" w:rsidP="002A29D4">
      <w:pPr>
        <w:ind w:left="851"/>
        <w:jc w:val="both"/>
        <w:rPr>
          <w:rFonts w:ascii="Verdana" w:hAnsi="Verdana"/>
          <w:sz w:val="20"/>
        </w:rPr>
      </w:pPr>
      <w:r w:rsidRPr="002E414D">
        <w:rPr>
          <w:rFonts w:ascii="Verdana" w:hAnsi="Verdana"/>
          <w:sz w:val="20"/>
        </w:rPr>
        <w:t xml:space="preserve">For </w:t>
      </w:r>
      <w:r>
        <w:rPr>
          <w:rFonts w:ascii="Verdana" w:hAnsi="Verdana"/>
          <w:sz w:val="20"/>
        </w:rPr>
        <w:t xml:space="preserve">the </w:t>
      </w:r>
      <w:r w:rsidR="002C7F5C">
        <w:rPr>
          <w:rFonts w:ascii="Verdana" w:hAnsi="Verdana"/>
          <w:sz w:val="20"/>
        </w:rPr>
        <w:t>Tenderer</w:t>
      </w:r>
      <w:r w:rsidRPr="002E414D">
        <w:rPr>
          <w:rFonts w:ascii="Verdana" w:hAnsi="Verdana"/>
          <w:sz w:val="20"/>
        </w:rPr>
        <w:t xml:space="preserve"> that address and person shall be</w:t>
      </w:r>
      <w:r>
        <w:rPr>
          <w:rFonts w:ascii="Verdana" w:hAnsi="Verdana"/>
          <w:sz w:val="20"/>
        </w:rPr>
        <w:t>:</w:t>
      </w:r>
    </w:p>
    <w:p w14:paraId="3887C5A1" w14:textId="77777777" w:rsidR="002A29D4" w:rsidRPr="006C715C" w:rsidRDefault="002A29D4" w:rsidP="002A29D4">
      <w:pPr>
        <w:ind w:left="851"/>
        <w:jc w:val="both"/>
        <w:rPr>
          <w:rFonts w:ascii="Verdana" w:hAnsi="Verdana"/>
          <w:sz w:val="20"/>
        </w:rPr>
      </w:pPr>
    </w:p>
    <w:p w14:paraId="4BB59571" w14:textId="77777777" w:rsidR="002A29D4" w:rsidRPr="006C715C" w:rsidRDefault="002A29D4" w:rsidP="002A29D4">
      <w:pPr>
        <w:ind w:left="851"/>
        <w:jc w:val="both"/>
        <w:rPr>
          <w:rFonts w:ascii="Verdana" w:hAnsi="Verdana"/>
          <w:sz w:val="20"/>
        </w:rPr>
      </w:pPr>
      <w:r w:rsidRPr="006C715C">
        <w:rPr>
          <w:rFonts w:ascii="Verdana" w:hAnsi="Verdana"/>
          <w:sz w:val="20"/>
        </w:rPr>
        <w:t>Address:</w:t>
      </w:r>
      <w:r w:rsidRPr="006C715C">
        <w:rPr>
          <w:rFonts w:ascii="Verdana" w:hAnsi="Verdana"/>
          <w:sz w:val="20"/>
        </w:rPr>
        <w:tab/>
      </w:r>
      <w:r w:rsidRPr="006C715C">
        <w:rPr>
          <w:rFonts w:ascii="Verdana" w:hAnsi="Verdana"/>
          <w:sz w:val="20"/>
        </w:rPr>
        <w:tab/>
      </w:r>
      <w:r>
        <w:rPr>
          <w:rFonts w:ascii="Verdana" w:hAnsi="Verdana"/>
          <w:sz w:val="20"/>
        </w:rPr>
        <w:t>[</w:t>
      </w:r>
      <w:r w:rsidRPr="002A29D4">
        <w:rPr>
          <w:rFonts w:ascii="Verdana" w:hAnsi="Verdana"/>
          <w:sz w:val="20"/>
          <w:highlight w:val="yellow"/>
        </w:rPr>
        <w:t>…</w:t>
      </w:r>
      <w:r>
        <w:rPr>
          <w:rFonts w:ascii="Verdana" w:hAnsi="Verdana"/>
          <w:sz w:val="20"/>
        </w:rPr>
        <w:t>]</w:t>
      </w:r>
      <w:r w:rsidRPr="006C715C">
        <w:rPr>
          <w:rFonts w:ascii="Verdana" w:hAnsi="Verdana"/>
          <w:sz w:val="20"/>
        </w:rPr>
        <w:t xml:space="preserve"> </w:t>
      </w:r>
    </w:p>
    <w:p w14:paraId="1032F5BB" w14:textId="77777777" w:rsidR="002A29D4" w:rsidRPr="006C715C" w:rsidRDefault="002A29D4" w:rsidP="002A29D4">
      <w:pPr>
        <w:ind w:left="851"/>
        <w:jc w:val="both"/>
        <w:rPr>
          <w:rFonts w:ascii="Verdana" w:hAnsi="Verdana"/>
          <w:sz w:val="20"/>
        </w:rPr>
      </w:pPr>
    </w:p>
    <w:p w14:paraId="0E09CD12" w14:textId="77777777" w:rsidR="002A29D4" w:rsidRPr="006C715C" w:rsidRDefault="002A29D4" w:rsidP="002A29D4">
      <w:pPr>
        <w:ind w:left="131" w:firstLine="720"/>
        <w:rPr>
          <w:rFonts w:ascii="Verdana" w:hAnsi="Verdana" w:cs="Arial"/>
          <w:bCs/>
          <w:color w:val="000000"/>
          <w:sz w:val="20"/>
        </w:rPr>
      </w:pPr>
      <w:r w:rsidRPr="006C715C">
        <w:rPr>
          <w:rFonts w:ascii="Verdana" w:hAnsi="Verdana"/>
          <w:sz w:val="20"/>
        </w:rPr>
        <w:t>FAO:</w:t>
      </w:r>
      <w:r w:rsidRPr="006C715C">
        <w:rPr>
          <w:rFonts w:ascii="Verdana" w:hAnsi="Verdana"/>
          <w:sz w:val="20"/>
        </w:rPr>
        <w:tab/>
      </w:r>
      <w:r w:rsidRPr="006C715C">
        <w:rPr>
          <w:rFonts w:ascii="Verdana" w:hAnsi="Verdana"/>
          <w:sz w:val="20"/>
        </w:rPr>
        <w:tab/>
      </w:r>
      <w:r w:rsidRPr="006C715C">
        <w:rPr>
          <w:rFonts w:ascii="Verdana" w:hAnsi="Verdana"/>
          <w:sz w:val="20"/>
        </w:rPr>
        <w:tab/>
      </w:r>
      <w:r>
        <w:rPr>
          <w:rFonts w:ascii="Verdana" w:hAnsi="Verdana" w:cs="Arial"/>
          <w:bCs/>
          <w:color w:val="000000"/>
          <w:sz w:val="20"/>
        </w:rPr>
        <w:t>[</w:t>
      </w:r>
      <w:r w:rsidRPr="002A29D4">
        <w:rPr>
          <w:rFonts w:ascii="Verdana" w:hAnsi="Verdana" w:cs="Arial"/>
          <w:bCs/>
          <w:color w:val="000000"/>
          <w:sz w:val="20"/>
          <w:highlight w:val="yellow"/>
        </w:rPr>
        <w:t>…</w:t>
      </w:r>
      <w:r>
        <w:rPr>
          <w:rFonts w:ascii="Verdana" w:hAnsi="Verdana" w:cs="Arial"/>
          <w:bCs/>
          <w:color w:val="000000"/>
          <w:sz w:val="20"/>
        </w:rPr>
        <w:t>]</w:t>
      </w:r>
    </w:p>
    <w:p w14:paraId="290CDF9E" w14:textId="77777777" w:rsidR="002A29D4" w:rsidRPr="006C715C" w:rsidRDefault="002A29D4" w:rsidP="002A29D4">
      <w:pPr>
        <w:ind w:left="851"/>
        <w:jc w:val="both"/>
        <w:rPr>
          <w:rFonts w:ascii="Verdana" w:hAnsi="Verdana"/>
          <w:sz w:val="20"/>
        </w:rPr>
      </w:pPr>
      <w:r w:rsidRPr="006C715C">
        <w:rPr>
          <w:rFonts w:ascii="Verdana" w:hAnsi="Verdana"/>
          <w:sz w:val="20"/>
        </w:rPr>
        <w:t xml:space="preserve"> </w:t>
      </w:r>
    </w:p>
    <w:p w14:paraId="6DEB6D16" w14:textId="77777777" w:rsidR="002A29D4" w:rsidRDefault="002A29D4" w:rsidP="002A29D4">
      <w:pPr>
        <w:ind w:left="851"/>
        <w:jc w:val="both"/>
        <w:rPr>
          <w:rFonts w:ascii="Verdana" w:hAnsi="Verdana"/>
          <w:sz w:val="20"/>
        </w:rPr>
      </w:pPr>
      <w:r w:rsidRPr="006C715C">
        <w:rPr>
          <w:rFonts w:ascii="Verdana" w:hAnsi="Verdana"/>
          <w:sz w:val="20"/>
        </w:rPr>
        <w:t>Telephone No:</w:t>
      </w:r>
      <w:r w:rsidRPr="006C715C">
        <w:rPr>
          <w:rFonts w:ascii="Verdana" w:hAnsi="Verdana"/>
          <w:sz w:val="20"/>
        </w:rPr>
        <w:tab/>
      </w:r>
      <w:r>
        <w:rPr>
          <w:rFonts w:ascii="Verdana" w:hAnsi="Verdana"/>
          <w:sz w:val="20"/>
        </w:rPr>
        <w:t>[</w:t>
      </w:r>
      <w:r w:rsidRPr="002A29D4">
        <w:rPr>
          <w:rFonts w:ascii="Verdana" w:hAnsi="Verdana"/>
          <w:sz w:val="20"/>
          <w:highlight w:val="yellow"/>
        </w:rPr>
        <w:t>…</w:t>
      </w:r>
      <w:r>
        <w:rPr>
          <w:rFonts w:ascii="Verdana" w:hAnsi="Verdana"/>
          <w:sz w:val="20"/>
        </w:rPr>
        <w:t>]</w:t>
      </w:r>
    </w:p>
    <w:p w14:paraId="7BC4EA23" w14:textId="77777777" w:rsidR="002A29D4" w:rsidRPr="006C715C" w:rsidRDefault="002A29D4" w:rsidP="002A29D4">
      <w:pPr>
        <w:ind w:left="851"/>
        <w:jc w:val="both"/>
        <w:rPr>
          <w:rFonts w:ascii="Verdana" w:hAnsi="Verdana"/>
          <w:sz w:val="20"/>
        </w:rPr>
      </w:pPr>
    </w:p>
    <w:p w14:paraId="4C573860" w14:textId="77777777" w:rsidR="002A29D4" w:rsidRPr="006C715C" w:rsidRDefault="002A29D4" w:rsidP="002A29D4">
      <w:pPr>
        <w:ind w:left="851"/>
        <w:jc w:val="both"/>
        <w:rPr>
          <w:rFonts w:ascii="Verdana" w:hAnsi="Verdana"/>
          <w:sz w:val="20"/>
        </w:rPr>
      </w:pPr>
      <w:r w:rsidRPr="006C715C">
        <w:rPr>
          <w:rFonts w:ascii="Verdana" w:hAnsi="Verdana"/>
          <w:sz w:val="20"/>
        </w:rPr>
        <w:t>Email</w:t>
      </w:r>
      <w:r w:rsidRPr="006C715C">
        <w:rPr>
          <w:rFonts w:ascii="Verdana" w:hAnsi="Verdana"/>
          <w:sz w:val="20"/>
        </w:rPr>
        <w:tab/>
        <w:t>:</w:t>
      </w:r>
      <w:r w:rsidRPr="006C715C">
        <w:rPr>
          <w:rFonts w:ascii="Verdana" w:hAnsi="Verdana"/>
          <w:sz w:val="20"/>
        </w:rPr>
        <w:tab/>
      </w:r>
      <w:r w:rsidRPr="006C715C">
        <w:rPr>
          <w:rFonts w:ascii="Verdana" w:hAnsi="Verdana"/>
          <w:sz w:val="20"/>
        </w:rPr>
        <w:tab/>
      </w:r>
      <w:r>
        <w:rPr>
          <w:rFonts w:ascii="Verdana" w:hAnsi="Verdana"/>
          <w:sz w:val="20"/>
        </w:rPr>
        <w:t>[</w:t>
      </w:r>
      <w:r w:rsidRPr="002A29D4">
        <w:rPr>
          <w:rFonts w:ascii="Verdana" w:hAnsi="Verdana"/>
          <w:sz w:val="20"/>
          <w:highlight w:val="yellow"/>
        </w:rPr>
        <w:t>…</w:t>
      </w:r>
      <w:r>
        <w:rPr>
          <w:rFonts w:ascii="Verdana" w:hAnsi="Verdana"/>
          <w:sz w:val="20"/>
        </w:rPr>
        <w:t>]</w:t>
      </w:r>
      <w:r w:rsidRPr="006C715C">
        <w:rPr>
          <w:rFonts w:ascii="Verdana" w:hAnsi="Verdana"/>
          <w:sz w:val="20"/>
        </w:rPr>
        <w:t xml:space="preserve"> </w:t>
      </w:r>
    </w:p>
    <w:p w14:paraId="491A97DC" w14:textId="77777777" w:rsidR="002A29D4" w:rsidRPr="00995083" w:rsidRDefault="002A29D4" w:rsidP="002A29D4">
      <w:pPr>
        <w:ind w:left="720" w:hanging="720"/>
        <w:jc w:val="both"/>
        <w:rPr>
          <w:rFonts w:ascii="Verdana" w:hAnsi="Verdana"/>
          <w:sz w:val="20"/>
        </w:rPr>
      </w:pPr>
    </w:p>
    <w:p w14:paraId="1C40BCB9" w14:textId="77777777" w:rsidR="002A29D4" w:rsidRPr="009D2F9A" w:rsidRDefault="002A29D4" w:rsidP="002A29D4">
      <w:pPr>
        <w:pStyle w:val="ListParagraph"/>
        <w:numPr>
          <w:ilvl w:val="0"/>
          <w:numId w:val="15"/>
        </w:numPr>
        <w:ind w:left="851" w:hanging="851"/>
        <w:jc w:val="both"/>
        <w:rPr>
          <w:rFonts w:ascii="Verdana" w:hAnsi="Verdana"/>
          <w:sz w:val="20"/>
        </w:rPr>
      </w:pPr>
      <w:r w:rsidRPr="009D2F9A">
        <w:rPr>
          <w:rFonts w:ascii="Verdana" w:hAnsi="Verdana"/>
          <w:sz w:val="20"/>
        </w:rPr>
        <w:t>No exercise or failure to exercise, or delay in exercising any right, power or remedy vested in either Party under or pursuant to this Agreement shall constitute a waiver by that Party of that or any other right, power or remedy.</w:t>
      </w:r>
    </w:p>
    <w:p w14:paraId="7A94CAF6" w14:textId="77777777" w:rsidR="002A29D4" w:rsidRPr="00995083" w:rsidRDefault="002A29D4" w:rsidP="002A29D4">
      <w:pPr>
        <w:ind w:left="851" w:hanging="851"/>
        <w:jc w:val="both"/>
        <w:rPr>
          <w:rFonts w:ascii="Verdana" w:hAnsi="Verdana"/>
          <w:b/>
          <w:sz w:val="20"/>
        </w:rPr>
      </w:pPr>
    </w:p>
    <w:p w14:paraId="393B43B1" w14:textId="77777777" w:rsidR="002A29D4" w:rsidRPr="009D2F9A" w:rsidRDefault="002A29D4" w:rsidP="002A29D4">
      <w:pPr>
        <w:pStyle w:val="ListParagraph"/>
        <w:numPr>
          <w:ilvl w:val="0"/>
          <w:numId w:val="15"/>
        </w:numPr>
        <w:ind w:left="851" w:hanging="851"/>
        <w:jc w:val="both"/>
        <w:rPr>
          <w:rFonts w:ascii="Verdana" w:hAnsi="Verdana"/>
          <w:sz w:val="20"/>
        </w:rPr>
      </w:pPr>
      <w:r w:rsidRPr="009D2F9A">
        <w:rPr>
          <w:rFonts w:ascii="Verdana" w:hAnsi="Verdana"/>
          <w:sz w:val="20"/>
        </w:rPr>
        <w:t>This Agreement contains the complete and entire understanding between the Parties on the subject matter of this Agreement and supersedes all discussions, proposals, understandings or agreements, oral or written, relating to such subject matter provided that nothing in this Clause shall exclude any liability for fraudulent misrepresentation.</w:t>
      </w:r>
    </w:p>
    <w:p w14:paraId="31A0AEC0" w14:textId="77777777" w:rsidR="002A29D4" w:rsidRPr="00995083" w:rsidRDefault="002A29D4" w:rsidP="002A29D4">
      <w:pPr>
        <w:ind w:left="851" w:hanging="851"/>
        <w:jc w:val="both"/>
        <w:rPr>
          <w:rFonts w:ascii="Verdana" w:hAnsi="Verdana"/>
          <w:b/>
          <w:sz w:val="20"/>
        </w:rPr>
      </w:pPr>
    </w:p>
    <w:p w14:paraId="7C5CC03B" w14:textId="77777777" w:rsidR="002A29D4" w:rsidRDefault="002A29D4" w:rsidP="002A29D4">
      <w:pPr>
        <w:pStyle w:val="ListParagraph"/>
        <w:numPr>
          <w:ilvl w:val="0"/>
          <w:numId w:val="15"/>
        </w:numPr>
        <w:ind w:left="851" w:hanging="851"/>
        <w:jc w:val="both"/>
        <w:rPr>
          <w:rFonts w:ascii="Verdana" w:hAnsi="Verdana"/>
          <w:sz w:val="20"/>
        </w:rPr>
      </w:pPr>
      <w:r w:rsidRPr="009D2F9A">
        <w:rPr>
          <w:rFonts w:ascii="Verdana" w:hAnsi="Verdana"/>
          <w:sz w:val="20"/>
        </w:rPr>
        <w:t>No Party shall assign or transfer its rights and/or obligations pursuant to this Agreement (other than for the purposes of internal corporate reconstruction, reorganisation, merger or analogous proceeding) without the prior written consent of the other Party.</w:t>
      </w:r>
    </w:p>
    <w:p w14:paraId="0D479863" w14:textId="77777777" w:rsidR="002A29D4" w:rsidRDefault="002A29D4" w:rsidP="002A29D4">
      <w:pPr>
        <w:pStyle w:val="ListParagraph"/>
      </w:pPr>
    </w:p>
    <w:p w14:paraId="0EADD8AC" w14:textId="77777777" w:rsidR="002A29D4" w:rsidRPr="00B1403B" w:rsidRDefault="002A29D4" w:rsidP="002A29D4">
      <w:pPr>
        <w:pStyle w:val="ListParagraph"/>
        <w:numPr>
          <w:ilvl w:val="0"/>
          <w:numId w:val="15"/>
        </w:numPr>
        <w:ind w:left="851" w:hanging="851"/>
        <w:jc w:val="both"/>
        <w:rPr>
          <w:rFonts w:ascii="Verdana" w:hAnsi="Verdana"/>
          <w:sz w:val="20"/>
        </w:rPr>
      </w:pPr>
      <w:r w:rsidRPr="00B1403B">
        <w:rPr>
          <w:rFonts w:ascii="Verdana" w:hAnsi="Verdana"/>
          <w:sz w:val="20"/>
        </w:rPr>
        <w:t>This Agreement does not create any right enforceable by any person who is not a party to it ('Third Party') under the Contracts (Rights of Third Parties) Act 1999, but this clause does not affect any right or remedy of a Third Party which exists or is available apart from that Act.</w:t>
      </w:r>
    </w:p>
    <w:p w14:paraId="3E5DF5A2" w14:textId="77777777" w:rsidR="002A29D4" w:rsidRPr="00995083" w:rsidRDefault="002A29D4" w:rsidP="002A29D4">
      <w:pPr>
        <w:ind w:left="851" w:hanging="851"/>
        <w:jc w:val="both"/>
        <w:rPr>
          <w:rFonts w:ascii="Verdana" w:hAnsi="Verdana"/>
          <w:sz w:val="20"/>
        </w:rPr>
      </w:pPr>
    </w:p>
    <w:p w14:paraId="35A515B4" w14:textId="77777777" w:rsidR="002A29D4" w:rsidRPr="009D2F9A" w:rsidRDefault="002A29D4" w:rsidP="002A29D4">
      <w:pPr>
        <w:pStyle w:val="ListParagraph"/>
        <w:numPr>
          <w:ilvl w:val="0"/>
          <w:numId w:val="15"/>
        </w:numPr>
        <w:ind w:left="851" w:hanging="851"/>
        <w:jc w:val="both"/>
        <w:rPr>
          <w:rFonts w:ascii="Verdana" w:hAnsi="Verdana"/>
          <w:sz w:val="20"/>
        </w:rPr>
      </w:pPr>
      <w:r w:rsidRPr="009D2F9A">
        <w:rPr>
          <w:rFonts w:ascii="Verdana" w:hAnsi="Verdana"/>
          <w:sz w:val="20"/>
        </w:rPr>
        <w:t>This Agreement shall be governed by and construed in accordance with the Laws of England, and the Parties agree to submit to the exclusive jurisdiction of the English courts.</w:t>
      </w:r>
    </w:p>
    <w:p w14:paraId="193E69AB" w14:textId="77777777" w:rsidR="002A29D4" w:rsidRPr="00995083" w:rsidRDefault="002A29D4" w:rsidP="002A29D4">
      <w:pPr>
        <w:ind w:left="720" w:hanging="720"/>
        <w:jc w:val="both"/>
        <w:rPr>
          <w:rFonts w:ascii="Verdana" w:hAnsi="Verdana"/>
          <w:sz w:val="20"/>
        </w:rPr>
      </w:pPr>
    </w:p>
    <w:p w14:paraId="0A687F58" w14:textId="77777777" w:rsidR="002A29D4" w:rsidRPr="00995083" w:rsidRDefault="002A29D4" w:rsidP="002A29D4">
      <w:pPr>
        <w:jc w:val="both"/>
        <w:rPr>
          <w:rFonts w:ascii="Verdana" w:hAnsi="Verdana"/>
          <w:sz w:val="20"/>
        </w:rPr>
      </w:pPr>
    </w:p>
    <w:tbl>
      <w:tblPr>
        <w:tblW w:w="0" w:type="auto"/>
        <w:tblLayout w:type="fixed"/>
        <w:tblLook w:val="0000" w:firstRow="0" w:lastRow="0" w:firstColumn="0" w:lastColumn="0" w:noHBand="0" w:noVBand="0"/>
      </w:tblPr>
      <w:tblGrid>
        <w:gridCol w:w="5070"/>
        <w:gridCol w:w="4160"/>
      </w:tblGrid>
      <w:tr w:rsidR="002A29D4" w:rsidRPr="00995083" w14:paraId="7D957C3A" w14:textId="77777777" w:rsidTr="002A29D4">
        <w:tc>
          <w:tcPr>
            <w:tcW w:w="5070" w:type="dxa"/>
          </w:tcPr>
          <w:p w14:paraId="65EA0B9D" w14:textId="77777777" w:rsidR="002A29D4" w:rsidRDefault="002A29D4" w:rsidP="002A29D4">
            <w:pPr>
              <w:jc w:val="both"/>
              <w:rPr>
                <w:rFonts w:ascii="Verdana" w:hAnsi="Verdana"/>
                <w:sz w:val="20"/>
              </w:rPr>
            </w:pPr>
            <w:r w:rsidRPr="00995083">
              <w:rPr>
                <w:rFonts w:ascii="Verdana" w:hAnsi="Verdana"/>
                <w:sz w:val="20"/>
              </w:rPr>
              <w:t>Signed for and on behalf of</w:t>
            </w:r>
            <w:r>
              <w:rPr>
                <w:rFonts w:ascii="Verdana" w:hAnsi="Verdana"/>
                <w:sz w:val="20"/>
              </w:rPr>
              <w:t xml:space="preserve"> the </w:t>
            </w:r>
          </w:p>
          <w:p w14:paraId="5ECC6C29" w14:textId="77777777" w:rsidR="002A29D4" w:rsidRPr="00995083" w:rsidRDefault="00BC2301" w:rsidP="002A29D4">
            <w:pPr>
              <w:jc w:val="both"/>
              <w:rPr>
                <w:rFonts w:ascii="Verdana" w:hAnsi="Verdana"/>
                <w:sz w:val="20"/>
              </w:rPr>
            </w:pPr>
            <w:r>
              <w:rPr>
                <w:rFonts w:ascii="Verdana" w:hAnsi="Verdana"/>
                <w:sz w:val="20"/>
              </w:rPr>
              <w:t>[</w:t>
            </w:r>
            <w:r w:rsidRPr="00BC2301">
              <w:rPr>
                <w:rFonts w:ascii="Verdana" w:hAnsi="Verdana"/>
                <w:sz w:val="20"/>
                <w:highlight w:val="yellow"/>
              </w:rPr>
              <w:t>…</w:t>
            </w:r>
            <w:r>
              <w:rPr>
                <w:rFonts w:ascii="Verdana" w:hAnsi="Verdana"/>
                <w:sz w:val="20"/>
              </w:rPr>
              <w:t>]</w:t>
            </w:r>
            <w:r w:rsidR="002A29D4">
              <w:rPr>
                <w:rFonts w:ascii="Verdana" w:hAnsi="Verdana"/>
                <w:sz w:val="20"/>
              </w:rPr>
              <w:t xml:space="preserve"> </w:t>
            </w:r>
          </w:p>
        </w:tc>
        <w:tc>
          <w:tcPr>
            <w:tcW w:w="4160" w:type="dxa"/>
          </w:tcPr>
          <w:p w14:paraId="635E50D6" w14:textId="77777777" w:rsidR="002A29D4" w:rsidRDefault="002A29D4" w:rsidP="002A29D4">
            <w:pPr>
              <w:jc w:val="both"/>
              <w:rPr>
                <w:rFonts w:ascii="Verdana" w:hAnsi="Verdana"/>
                <w:sz w:val="20"/>
              </w:rPr>
            </w:pPr>
            <w:r w:rsidRPr="00995083">
              <w:rPr>
                <w:rFonts w:ascii="Verdana" w:hAnsi="Verdana"/>
                <w:sz w:val="20"/>
              </w:rPr>
              <w:t>Signed for and on behalf of</w:t>
            </w:r>
            <w:r>
              <w:rPr>
                <w:rFonts w:ascii="Verdana" w:hAnsi="Verdana"/>
                <w:sz w:val="20"/>
              </w:rPr>
              <w:t xml:space="preserve"> the</w:t>
            </w:r>
          </w:p>
          <w:p w14:paraId="345009D2" w14:textId="77777777" w:rsidR="002A29D4" w:rsidRPr="00995083" w:rsidRDefault="002A29D4" w:rsidP="002A29D4">
            <w:pPr>
              <w:jc w:val="both"/>
              <w:rPr>
                <w:rFonts w:ascii="Verdana" w:hAnsi="Verdana"/>
                <w:sz w:val="20"/>
              </w:rPr>
            </w:pPr>
            <w:r w:rsidRPr="00995083">
              <w:rPr>
                <w:rFonts w:ascii="Verdana" w:hAnsi="Verdana"/>
                <w:sz w:val="20"/>
              </w:rPr>
              <w:t>United Kingdom Sports Council</w:t>
            </w:r>
          </w:p>
        </w:tc>
      </w:tr>
      <w:tr w:rsidR="002A29D4" w:rsidRPr="00995083" w14:paraId="245C5E66" w14:textId="77777777" w:rsidTr="002A29D4">
        <w:tc>
          <w:tcPr>
            <w:tcW w:w="5070" w:type="dxa"/>
          </w:tcPr>
          <w:p w14:paraId="6ACBAD16" w14:textId="77777777" w:rsidR="002A29D4" w:rsidRPr="00995083" w:rsidRDefault="002A29D4" w:rsidP="002A29D4">
            <w:pPr>
              <w:jc w:val="both"/>
              <w:rPr>
                <w:rFonts w:ascii="Verdana" w:hAnsi="Verdana"/>
                <w:sz w:val="20"/>
              </w:rPr>
            </w:pPr>
          </w:p>
        </w:tc>
        <w:tc>
          <w:tcPr>
            <w:tcW w:w="4160" w:type="dxa"/>
          </w:tcPr>
          <w:p w14:paraId="22BC141D" w14:textId="77777777" w:rsidR="002A29D4" w:rsidRPr="00995083" w:rsidRDefault="002A29D4" w:rsidP="002A29D4">
            <w:pPr>
              <w:jc w:val="both"/>
              <w:rPr>
                <w:rFonts w:ascii="Verdana" w:hAnsi="Verdana"/>
                <w:sz w:val="20"/>
              </w:rPr>
            </w:pPr>
          </w:p>
        </w:tc>
      </w:tr>
    </w:tbl>
    <w:p w14:paraId="069E3BEF" w14:textId="77777777" w:rsidR="002A29D4" w:rsidRPr="00995083" w:rsidRDefault="002A29D4" w:rsidP="002A29D4">
      <w:pPr>
        <w:ind w:left="720" w:hanging="720"/>
        <w:jc w:val="both"/>
        <w:rPr>
          <w:rFonts w:ascii="Verdana" w:hAnsi="Verdana"/>
          <w:sz w:val="20"/>
        </w:rPr>
      </w:pPr>
    </w:p>
    <w:p w14:paraId="7F6E013C" w14:textId="77777777" w:rsidR="002A29D4" w:rsidRPr="00995083" w:rsidRDefault="002A29D4" w:rsidP="002A29D4">
      <w:pPr>
        <w:ind w:left="720" w:hanging="720"/>
        <w:jc w:val="both"/>
        <w:rPr>
          <w:rFonts w:ascii="Verdana" w:hAnsi="Verdana"/>
          <w:sz w:val="20"/>
        </w:rPr>
      </w:pPr>
    </w:p>
    <w:p w14:paraId="3A324A97" w14:textId="77777777" w:rsidR="002A29D4" w:rsidRPr="00995083" w:rsidRDefault="002A29D4" w:rsidP="002A29D4">
      <w:pPr>
        <w:ind w:left="720" w:hanging="720"/>
        <w:jc w:val="both"/>
        <w:rPr>
          <w:rFonts w:ascii="Verdana" w:hAnsi="Verdana"/>
          <w:sz w:val="20"/>
        </w:rPr>
      </w:pPr>
      <w:r w:rsidRPr="00995083">
        <w:rPr>
          <w:rFonts w:ascii="Verdana" w:hAnsi="Verdana"/>
          <w:sz w:val="20"/>
        </w:rPr>
        <w:t>.................................................</w:t>
      </w:r>
      <w:r w:rsidRPr="00995083">
        <w:rPr>
          <w:rFonts w:ascii="Verdana" w:hAnsi="Verdana"/>
          <w:sz w:val="20"/>
        </w:rPr>
        <w:tab/>
      </w:r>
      <w:r w:rsidRPr="00995083">
        <w:rPr>
          <w:rFonts w:ascii="Verdana" w:hAnsi="Verdana"/>
          <w:sz w:val="20"/>
        </w:rPr>
        <w:tab/>
      </w:r>
      <w:r w:rsidRPr="00995083">
        <w:rPr>
          <w:rFonts w:ascii="Verdana" w:hAnsi="Verdana"/>
          <w:sz w:val="20"/>
        </w:rPr>
        <w:tab/>
        <w:t>................................................</w:t>
      </w:r>
    </w:p>
    <w:p w14:paraId="36645CFF" w14:textId="77777777" w:rsidR="002A29D4" w:rsidRPr="00995083" w:rsidRDefault="002A29D4" w:rsidP="002A29D4">
      <w:pPr>
        <w:ind w:left="720" w:hanging="720"/>
        <w:jc w:val="both"/>
        <w:rPr>
          <w:rFonts w:ascii="Verdana" w:hAnsi="Verdana"/>
          <w:sz w:val="20"/>
        </w:rPr>
      </w:pPr>
    </w:p>
    <w:p w14:paraId="435069D2" w14:textId="77777777" w:rsidR="002A29D4" w:rsidRPr="00995083" w:rsidRDefault="002A29D4" w:rsidP="002A29D4">
      <w:pPr>
        <w:ind w:left="720" w:hanging="720"/>
        <w:jc w:val="both"/>
        <w:rPr>
          <w:rFonts w:ascii="Verdana" w:hAnsi="Verdana"/>
          <w:sz w:val="20"/>
        </w:rPr>
      </w:pPr>
      <w:r w:rsidRPr="00995083">
        <w:rPr>
          <w:rFonts w:ascii="Verdana" w:hAnsi="Verdana"/>
          <w:sz w:val="20"/>
        </w:rPr>
        <w:t xml:space="preserve">Name:  </w:t>
      </w:r>
      <w:r w:rsidR="00BC2301">
        <w:rPr>
          <w:rFonts w:ascii="Verdana" w:hAnsi="Verdana"/>
          <w:sz w:val="20"/>
        </w:rPr>
        <w:tab/>
      </w:r>
      <w:r w:rsidR="00BC2301">
        <w:rPr>
          <w:rFonts w:ascii="Verdana" w:hAnsi="Verdana"/>
          <w:sz w:val="20"/>
        </w:rPr>
        <w:tab/>
      </w:r>
      <w:r w:rsidRPr="00995083">
        <w:rPr>
          <w:rFonts w:ascii="Verdana" w:hAnsi="Verdana"/>
          <w:sz w:val="20"/>
        </w:rPr>
        <w:tab/>
      </w:r>
      <w:r w:rsidRPr="00995083">
        <w:rPr>
          <w:rFonts w:ascii="Verdana" w:hAnsi="Verdana"/>
          <w:sz w:val="20"/>
        </w:rPr>
        <w:tab/>
      </w:r>
      <w:r w:rsidRPr="00995083">
        <w:rPr>
          <w:rFonts w:ascii="Verdana" w:hAnsi="Verdana"/>
          <w:sz w:val="20"/>
        </w:rPr>
        <w:tab/>
      </w:r>
      <w:r w:rsidRPr="00995083">
        <w:rPr>
          <w:rFonts w:ascii="Verdana" w:hAnsi="Verdana"/>
          <w:sz w:val="20"/>
        </w:rPr>
        <w:tab/>
        <w:t>Name</w:t>
      </w:r>
      <w:r>
        <w:rPr>
          <w:rFonts w:ascii="Verdana" w:hAnsi="Verdana"/>
          <w:sz w:val="20"/>
        </w:rPr>
        <w:t>:</w:t>
      </w:r>
      <w:r w:rsidRPr="00995083">
        <w:rPr>
          <w:rFonts w:ascii="Verdana" w:hAnsi="Verdana"/>
          <w:sz w:val="20"/>
        </w:rPr>
        <w:t xml:space="preserve"> </w:t>
      </w:r>
    </w:p>
    <w:p w14:paraId="7EF86631" w14:textId="77777777" w:rsidR="002A29D4" w:rsidRPr="00995083" w:rsidRDefault="002A29D4" w:rsidP="002A29D4">
      <w:pPr>
        <w:ind w:left="720" w:hanging="720"/>
        <w:jc w:val="both"/>
        <w:rPr>
          <w:rFonts w:ascii="Verdana" w:hAnsi="Verdana"/>
          <w:sz w:val="20"/>
        </w:rPr>
      </w:pPr>
    </w:p>
    <w:p w14:paraId="1A755BE4" w14:textId="77777777" w:rsidR="002A29D4" w:rsidRPr="00995083" w:rsidRDefault="002A29D4" w:rsidP="002A29D4">
      <w:pPr>
        <w:ind w:left="720" w:hanging="720"/>
        <w:jc w:val="both"/>
        <w:rPr>
          <w:rFonts w:ascii="Verdana" w:hAnsi="Verdana"/>
          <w:sz w:val="20"/>
        </w:rPr>
      </w:pPr>
      <w:r w:rsidRPr="00995083">
        <w:rPr>
          <w:rFonts w:ascii="Verdana" w:hAnsi="Verdana"/>
          <w:sz w:val="20"/>
        </w:rPr>
        <w:t xml:space="preserve">Position:  </w:t>
      </w:r>
      <w:r w:rsidRPr="00995083">
        <w:rPr>
          <w:rFonts w:ascii="Verdana" w:hAnsi="Verdana"/>
          <w:sz w:val="20"/>
        </w:rPr>
        <w:tab/>
      </w:r>
      <w:r w:rsidRPr="00995083">
        <w:rPr>
          <w:rFonts w:ascii="Verdana" w:hAnsi="Verdana"/>
          <w:sz w:val="20"/>
        </w:rPr>
        <w:tab/>
      </w:r>
      <w:r w:rsidRPr="00995083">
        <w:rPr>
          <w:rFonts w:ascii="Verdana" w:hAnsi="Verdana"/>
          <w:sz w:val="20"/>
        </w:rPr>
        <w:tab/>
      </w:r>
      <w:r w:rsidRPr="00995083">
        <w:rPr>
          <w:rFonts w:ascii="Verdana" w:hAnsi="Verdana"/>
          <w:sz w:val="20"/>
        </w:rPr>
        <w:tab/>
      </w:r>
      <w:r w:rsidRPr="00995083">
        <w:rPr>
          <w:rFonts w:ascii="Verdana" w:hAnsi="Verdana"/>
          <w:sz w:val="20"/>
        </w:rPr>
        <w:tab/>
      </w:r>
      <w:r w:rsidRPr="00995083">
        <w:rPr>
          <w:rFonts w:ascii="Verdana" w:hAnsi="Verdana"/>
          <w:sz w:val="20"/>
        </w:rPr>
        <w:tab/>
        <w:t>Position</w:t>
      </w:r>
      <w:r w:rsidR="00BC2301">
        <w:rPr>
          <w:rFonts w:ascii="Verdana" w:hAnsi="Verdana"/>
          <w:sz w:val="20"/>
        </w:rPr>
        <w:t>:</w:t>
      </w:r>
      <w:r w:rsidRPr="00995083">
        <w:rPr>
          <w:rFonts w:ascii="Verdana" w:hAnsi="Verdana"/>
          <w:sz w:val="20"/>
        </w:rPr>
        <w:t xml:space="preserve"> </w:t>
      </w:r>
      <w:r>
        <w:rPr>
          <w:rFonts w:ascii="Verdana" w:hAnsi="Verdana"/>
          <w:sz w:val="20"/>
        </w:rPr>
        <w:t xml:space="preserve"> </w:t>
      </w:r>
    </w:p>
    <w:p w14:paraId="2352F77F" w14:textId="77777777" w:rsidR="002A29D4" w:rsidRPr="00995083" w:rsidRDefault="002A29D4" w:rsidP="002A29D4">
      <w:pPr>
        <w:ind w:left="720" w:hanging="720"/>
        <w:jc w:val="both"/>
        <w:rPr>
          <w:rFonts w:ascii="Verdana" w:hAnsi="Verdana"/>
          <w:sz w:val="20"/>
        </w:rPr>
      </w:pPr>
    </w:p>
    <w:p w14:paraId="40ED896B" w14:textId="77777777" w:rsidR="002A29D4" w:rsidRPr="00995083" w:rsidRDefault="002A29D4" w:rsidP="002A29D4">
      <w:pPr>
        <w:jc w:val="both"/>
        <w:rPr>
          <w:rFonts w:ascii="Verdana" w:hAnsi="Verdana"/>
          <w:sz w:val="20"/>
        </w:rPr>
      </w:pPr>
      <w:r w:rsidRPr="00995083">
        <w:rPr>
          <w:rFonts w:ascii="Verdana" w:hAnsi="Verdana"/>
          <w:sz w:val="20"/>
        </w:rPr>
        <w:t>Date:</w:t>
      </w:r>
      <w:r w:rsidRPr="00995083">
        <w:rPr>
          <w:rFonts w:ascii="Verdana" w:hAnsi="Verdana"/>
          <w:sz w:val="20"/>
        </w:rPr>
        <w:tab/>
      </w:r>
      <w:r w:rsidRPr="00995083">
        <w:rPr>
          <w:rFonts w:ascii="Verdana" w:hAnsi="Verdana"/>
          <w:sz w:val="20"/>
        </w:rPr>
        <w:tab/>
      </w:r>
      <w:r w:rsidRPr="00995083">
        <w:rPr>
          <w:rFonts w:ascii="Verdana" w:hAnsi="Verdana"/>
          <w:sz w:val="20"/>
        </w:rPr>
        <w:tab/>
      </w:r>
      <w:r w:rsidRPr="00995083">
        <w:rPr>
          <w:rFonts w:ascii="Verdana" w:hAnsi="Verdana"/>
          <w:sz w:val="20"/>
        </w:rPr>
        <w:tab/>
      </w:r>
      <w:r w:rsidRPr="00995083">
        <w:rPr>
          <w:rFonts w:ascii="Verdana" w:hAnsi="Verdana"/>
          <w:sz w:val="20"/>
        </w:rPr>
        <w:tab/>
      </w:r>
      <w:r w:rsidRPr="00995083">
        <w:rPr>
          <w:rFonts w:ascii="Verdana" w:hAnsi="Verdana"/>
          <w:sz w:val="20"/>
        </w:rPr>
        <w:tab/>
      </w:r>
      <w:r w:rsidRPr="00995083">
        <w:rPr>
          <w:rFonts w:ascii="Verdana" w:hAnsi="Verdana"/>
          <w:sz w:val="20"/>
        </w:rPr>
        <w:tab/>
        <w:t xml:space="preserve">Date: </w:t>
      </w:r>
    </w:p>
    <w:p w14:paraId="73BDB63E" w14:textId="77777777" w:rsidR="006E152E" w:rsidRPr="00995083" w:rsidRDefault="006E152E">
      <w:pPr>
        <w:rPr>
          <w:rFonts w:ascii="Verdana" w:hAnsi="Verdana"/>
          <w:sz w:val="20"/>
        </w:rPr>
      </w:pPr>
    </w:p>
    <w:p w14:paraId="500569B3" w14:textId="77777777" w:rsidR="00684527" w:rsidRPr="00995083" w:rsidRDefault="00684527">
      <w:pPr>
        <w:rPr>
          <w:rFonts w:ascii="Verdana" w:hAnsi="Verdana"/>
          <w:sz w:val="20"/>
        </w:rPr>
      </w:pPr>
    </w:p>
    <w:sectPr w:rsidR="00684527" w:rsidRPr="00995083" w:rsidSect="00671F3F">
      <w:headerReference w:type="default" r:id="rId12"/>
      <w:footerReference w:type="default" r:id="rId13"/>
      <w:pgSz w:w="11894" w:h="16834"/>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FAA13" w14:textId="77777777" w:rsidR="00113D65" w:rsidRDefault="00113D65">
      <w:r>
        <w:separator/>
      </w:r>
    </w:p>
  </w:endnote>
  <w:endnote w:type="continuationSeparator" w:id="0">
    <w:p w14:paraId="5C362B38" w14:textId="77777777" w:rsidR="00113D65" w:rsidRDefault="0011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140B1" w14:textId="77777777" w:rsidR="002A29D4" w:rsidRPr="002E6776" w:rsidRDefault="002A29D4">
    <w:pPr>
      <w:pStyle w:val="Footer"/>
      <w:rPr>
        <w:rStyle w:val="PageNumber"/>
        <w:rFonts w:ascii="Verdana" w:hAnsi="Verdana"/>
        <w:sz w:val="18"/>
        <w:szCs w:val="18"/>
      </w:rPr>
    </w:pPr>
    <w:r w:rsidRPr="002E6776">
      <w:rPr>
        <w:rStyle w:val="PageNumber"/>
        <w:rFonts w:ascii="Verdana" w:hAnsi="Verdana"/>
        <w:sz w:val="18"/>
        <w:szCs w:val="18"/>
      </w:rPr>
      <w:t>UK SPORT Mutual disclosure</w:t>
    </w:r>
    <w:r w:rsidRPr="002E6776">
      <w:rPr>
        <w:rStyle w:val="PageNumber"/>
        <w:rFonts w:ascii="Verdana" w:hAnsi="Verdana"/>
        <w:sz w:val="18"/>
        <w:szCs w:val="18"/>
      </w:rPr>
      <w:tab/>
    </w:r>
    <w:r w:rsidRPr="002E6776">
      <w:rPr>
        <w:rFonts w:ascii="Verdana" w:hAnsi="Verdana"/>
        <w:sz w:val="18"/>
        <w:szCs w:val="18"/>
      </w:rPr>
      <w:t xml:space="preserve">Page </w:t>
    </w:r>
    <w:r w:rsidRPr="002E6776">
      <w:rPr>
        <w:rStyle w:val="PageNumber"/>
        <w:rFonts w:ascii="Verdana" w:hAnsi="Verdana"/>
        <w:sz w:val="18"/>
        <w:szCs w:val="18"/>
      </w:rPr>
      <w:fldChar w:fldCharType="begin"/>
    </w:r>
    <w:r w:rsidRPr="002E6776">
      <w:rPr>
        <w:rStyle w:val="PageNumber"/>
        <w:rFonts w:ascii="Verdana" w:hAnsi="Verdana"/>
        <w:sz w:val="18"/>
        <w:szCs w:val="18"/>
      </w:rPr>
      <w:instrText xml:space="preserve"> PAGE </w:instrText>
    </w:r>
    <w:r w:rsidRPr="002E6776">
      <w:rPr>
        <w:rStyle w:val="PageNumber"/>
        <w:rFonts w:ascii="Verdana" w:hAnsi="Verdana"/>
        <w:sz w:val="18"/>
        <w:szCs w:val="18"/>
      </w:rPr>
      <w:fldChar w:fldCharType="separate"/>
    </w:r>
    <w:r w:rsidR="002C7F5C">
      <w:rPr>
        <w:rStyle w:val="PageNumber"/>
        <w:rFonts w:ascii="Verdana" w:hAnsi="Verdana"/>
        <w:noProof/>
        <w:sz w:val="18"/>
        <w:szCs w:val="18"/>
      </w:rPr>
      <w:t>2</w:t>
    </w:r>
    <w:r w:rsidRPr="002E6776">
      <w:rPr>
        <w:rStyle w:val="PageNumber"/>
        <w:rFonts w:ascii="Verdana" w:hAnsi="Verdana"/>
        <w:sz w:val="18"/>
        <w:szCs w:val="18"/>
      </w:rPr>
      <w:fldChar w:fldCharType="end"/>
    </w:r>
  </w:p>
  <w:p w14:paraId="65FB8683" w14:textId="77777777" w:rsidR="002A29D4" w:rsidRDefault="002A29D4">
    <w:pPr>
      <w:pStyle w:val="Footer"/>
      <w:rPr>
        <w:rStyle w:val="PageNumbe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584AF" w14:textId="77777777" w:rsidR="00113D65" w:rsidRDefault="00113D65">
      <w:r>
        <w:separator/>
      </w:r>
    </w:p>
  </w:footnote>
  <w:footnote w:type="continuationSeparator" w:id="0">
    <w:p w14:paraId="0AEAC09F" w14:textId="77777777" w:rsidR="00113D65" w:rsidRDefault="00113D65">
      <w:r>
        <w:continuationSeparator/>
      </w:r>
    </w:p>
  </w:footnote>
  <w:footnote w:id="1">
    <w:p w14:paraId="2EEC5709" w14:textId="77777777" w:rsidR="002A29D4" w:rsidRDefault="002A29D4">
      <w:pPr>
        <w:pStyle w:val="FootnoteText"/>
      </w:pPr>
      <w:r>
        <w:rPr>
          <w:rStyle w:val="FootnoteReference"/>
        </w:rPr>
        <w:footnoteRef/>
      </w:r>
      <w:r>
        <w:t xml:space="preserve"> Insert Registered company name / Sole Trader / Partnership Name etc</w:t>
      </w:r>
    </w:p>
  </w:footnote>
  <w:footnote w:id="2">
    <w:p w14:paraId="3BD3AFC3" w14:textId="77777777" w:rsidR="002A29D4" w:rsidRDefault="002A29D4">
      <w:pPr>
        <w:pStyle w:val="FootnoteText"/>
      </w:pPr>
      <w:r>
        <w:rPr>
          <w:rStyle w:val="FootnoteReference"/>
        </w:rPr>
        <w:footnoteRef/>
      </w:r>
      <w:r>
        <w:t xml:space="preserve"> Insert name as appropriate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7546B" w14:textId="77777777" w:rsidR="002A29D4" w:rsidRDefault="002A29D4" w:rsidP="00F8381A">
    <w:pPr>
      <w:pStyle w:val="Header"/>
      <w:pBdr>
        <w:bottom w:val="single" w:sz="4" w:space="1" w:color="auto"/>
      </w:pBdr>
      <w:tabs>
        <w:tab w:val="clear" w:pos="8306"/>
        <w:tab w:val="right" w:pos="9000"/>
      </w:tabs>
    </w:pPr>
    <w:r>
      <w:rPr>
        <w:spacing w:val="-2"/>
        <w:sz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06258"/>
    <w:multiLevelType w:val="multilevel"/>
    <w:tmpl w:val="F25E857A"/>
    <w:lvl w:ilvl="0">
      <w:start w:val="2"/>
      <w:numFmt w:val="decimal"/>
      <w:lvlText w:val="%1.0"/>
      <w:lvlJc w:val="left"/>
      <w:pPr>
        <w:ind w:left="1080" w:hanging="720"/>
      </w:pPr>
      <w:rPr>
        <w:rFonts w:hint="default"/>
        <w:b/>
      </w:rPr>
    </w:lvl>
    <w:lvl w:ilvl="1">
      <w:start w:val="1"/>
      <w:numFmt w:val="decimal"/>
      <w:lvlText w:val="%1.%2"/>
      <w:lvlJc w:val="left"/>
      <w:pPr>
        <w:ind w:left="1800" w:hanging="72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280" w:hanging="2160"/>
      </w:pPr>
      <w:rPr>
        <w:rFonts w:hint="default"/>
      </w:rPr>
    </w:lvl>
  </w:abstractNum>
  <w:abstractNum w:abstractNumId="1" w15:restartNumberingAfterBreak="0">
    <w:nsid w:val="1E6D796C"/>
    <w:multiLevelType w:val="hybridMultilevel"/>
    <w:tmpl w:val="F272A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6F22D5"/>
    <w:multiLevelType w:val="hybridMultilevel"/>
    <w:tmpl w:val="13C864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8D4B61"/>
    <w:multiLevelType w:val="hybridMultilevel"/>
    <w:tmpl w:val="A37A2762"/>
    <w:lvl w:ilvl="0" w:tplc="241CB28E">
      <w:start w:val="4"/>
      <w:numFmt w:val="decimal"/>
      <w:lvlText w:val="%1"/>
      <w:lvlJc w:val="left"/>
      <w:pPr>
        <w:tabs>
          <w:tab w:val="num" w:pos="1080"/>
        </w:tabs>
        <w:ind w:left="1080" w:hanging="720"/>
      </w:pPr>
      <w:rPr>
        <w:rFonts w:hint="default"/>
        <w:b/>
      </w:rPr>
    </w:lvl>
    <w:lvl w:ilvl="1" w:tplc="2EF280BE">
      <w:numFmt w:val="none"/>
      <w:lvlText w:val=""/>
      <w:lvlJc w:val="left"/>
      <w:pPr>
        <w:tabs>
          <w:tab w:val="num" w:pos="360"/>
        </w:tabs>
      </w:pPr>
    </w:lvl>
    <w:lvl w:ilvl="2" w:tplc="86B441D8">
      <w:numFmt w:val="none"/>
      <w:lvlText w:val=""/>
      <w:lvlJc w:val="left"/>
      <w:pPr>
        <w:tabs>
          <w:tab w:val="num" w:pos="360"/>
        </w:tabs>
      </w:pPr>
    </w:lvl>
    <w:lvl w:ilvl="3" w:tplc="53EE3224">
      <w:numFmt w:val="none"/>
      <w:lvlText w:val=""/>
      <w:lvlJc w:val="left"/>
      <w:pPr>
        <w:tabs>
          <w:tab w:val="num" w:pos="360"/>
        </w:tabs>
      </w:pPr>
    </w:lvl>
    <w:lvl w:ilvl="4" w:tplc="102EF47C">
      <w:numFmt w:val="none"/>
      <w:lvlText w:val=""/>
      <w:lvlJc w:val="left"/>
      <w:pPr>
        <w:tabs>
          <w:tab w:val="num" w:pos="360"/>
        </w:tabs>
      </w:pPr>
    </w:lvl>
    <w:lvl w:ilvl="5" w:tplc="FC50215E">
      <w:numFmt w:val="none"/>
      <w:lvlText w:val=""/>
      <w:lvlJc w:val="left"/>
      <w:pPr>
        <w:tabs>
          <w:tab w:val="num" w:pos="360"/>
        </w:tabs>
      </w:pPr>
    </w:lvl>
    <w:lvl w:ilvl="6" w:tplc="54582B76">
      <w:numFmt w:val="none"/>
      <w:lvlText w:val=""/>
      <w:lvlJc w:val="left"/>
      <w:pPr>
        <w:tabs>
          <w:tab w:val="num" w:pos="360"/>
        </w:tabs>
      </w:pPr>
    </w:lvl>
    <w:lvl w:ilvl="7" w:tplc="CF06D31E">
      <w:numFmt w:val="none"/>
      <w:lvlText w:val=""/>
      <w:lvlJc w:val="left"/>
      <w:pPr>
        <w:tabs>
          <w:tab w:val="num" w:pos="360"/>
        </w:tabs>
      </w:pPr>
    </w:lvl>
    <w:lvl w:ilvl="8" w:tplc="CFD8114A">
      <w:numFmt w:val="none"/>
      <w:lvlText w:val=""/>
      <w:lvlJc w:val="left"/>
      <w:pPr>
        <w:tabs>
          <w:tab w:val="num" w:pos="360"/>
        </w:tabs>
      </w:pPr>
    </w:lvl>
  </w:abstractNum>
  <w:abstractNum w:abstractNumId="4" w15:restartNumberingAfterBreak="0">
    <w:nsid w:val="25E7463E"/>
    <w:multiLevelType w:val="multilevel"/>
    <w:tmpl w:val="6526FE16"/>
    <w:lvl w:ilvl="0">
      <w:start w:val="3"/>
      <w:numFmt w:val="decimal"/>
      <w:lvlText w:val="%1"/>
      <w:lvlJc w:val="left"/>
      <w:pPr>
        <w:ind w:left="360" w:hanging="360"/>
      </w:pPr>
      <w:rPr>
        <w:rFonts w:hint="default"/>
        <w:b w:val="0"/>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val="0"/>
      </w:rPr>
    </w:lvl>
    <w:lvl w:ilvl="4">
      <w:start w:val="1"/>
      <w:numFmt w:val="decimal"/>
      <w:lvlText w:val="%1.%2.%3.%4.%5"/>
      <w:lvlJc w:val="left"/>
      <w:pPr>
        <w:ind w:left="4276" w:hanging="144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6054" w:hanging="1800"/>
      </w:pPr>
      <w:rPr>
        <w:rFonts w:hint="default"/>
        <w:b w:val="0"/>
      </w:rPr>
    </w:lvl>
    <w:lvl w:ilvl="7">
      <w:start w:val="1"/>
      <w:numFmt w:val="decimal"/>
      <w:lvlText w:val="%1.%2.%3.%4.%5.%6.%7.%8"/>
      <w:lvlJc w:val="left"/>
      <w:pPr>
        <w:ind w:left="7123" w:hanging="2160"/>
      </w:pPr>
      <w:rPr>
        <w:rFonts w:hint="default"/>
        <w:b w:val="0"/>
      </w:rPr>
    </w:lvl>
    <w:lvl w:ilvl="8">
      <w:start w:val="1"/>
      <w:numFmt w:val="decimal"/>
      <w:lvlText w:val="%1.%2.%3.%4.%5.%6.%7.%8.%9"/>
      <w:lvlJc w:val="left"/>
      <w:pPr>
        <w:ind w:left="7832" w:hanging="2160"/>
      </w:pPr>
      <w:rPr>
        <w:rFonts w:hint="default"/>
        <w:b w:val="0"/>
      </w:rPr>
    </w:lvl>
  </w:abstractNum>
  <w:abstractNum w:abstractNumId="5" w15:restartNumberingAfterBreak="0">
    <w:nsid w:val="2C4346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AF2DF9"/>
    <w:multiLevelType w:val="multilevel"/>
    <w:tmpl w:val="4D062F06"/>
    <w:lvl w:ilvl="0">
      <w:start w:val="2"/>
      <w:numFmt w:val="decimal"/>
      <w:lvlText w:val="%1.0"/>
      <w:lvlJc w:val="left"/>
      <w:pPr>
        <w:ind w:left="1080" w:hanging="720"/>
      </w:pPr>
      <w:rPr>
        <w:rFonts w:hint="default"/>
        <w:b/>
      </w:rPr>
    </w:lvl>
    <w:lvl w:ilvl="1">
      <w:start w:val="1"/>
      <w:numFmt w:val="decimal"/>
      <w:lvlText w:val="%1.%2"/>
      <w:lvlJc w:val="left"/>
      <w:pPr>
        <w:ind w:left="1800" w:hanging="72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280" w:hanging="2160"/>
      </w:pPr>
      <w:rPr>
        <w:rFonts w:hint="default"/>
      </w:rPr>
    </w:lvl>
  </w:abstractNum>
  <w:abstractNum w:abstractNumId="7" w15:restartNumberingAfterBreak="0">
    <w:nsid w:val="32355085"/>
    <w:multiLevelType w:val="hybridMultilevel"/>
    <w:tmpl w:val="722A4C46"/>
    <w:lvl w:ilvl="0" w:tplc="7B98173A">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BC547F"/>
    <w:multiLevelType w:val="hybridMultilevel"/>
    <w:tmpl w:val="04CC6CE4"/>
    <w:lvl w:ilvl="0" w:tplc="34866E5A">
      <w:start w:val="1"/>
      <w:numFmt w:val="decimal"/>
      <w:lvlText w:val="%1.0"/>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886410"/>
    <w:multiLevelType w:val="singleLevel"/>
    <w:tmpl w:val="08090001"/>
    <w:lvl w:ilvl="0">
      <w:start w:val="1"/>
      <w:numFmt w:val="bullet"/>
      <w:lvlText w:val=""/>
      <w:lvlJc w:val="left"/>
      <w:pPr>
        <w:ind w:left="720" w:hanging="360"/>
      </w:pPr>
      <w:rPr>
        <w:rFonts w:ascii="Symbol" w:hAnsi="Symbol" w:hint="default"/>
      </w:rPr>
    </w:lvl>
  </w:abstractNum>
  <w:abstractNum w:abstractNumId="10" w15:restartNumberingAfterBreak="0">
    <w:nsid w:val="4C6911D6"/>
    <w:multiLevelType w:val="hybridMultilevel"/>
    <w:tmpl w:val="DA72DC46"/>
    <w:lvl w:ilvl="0" w:tplc="F9921B3A">
      <w:start w:val="4"/>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192DBA"/>
    <w:multiLevelType w:val="multilevel"/>
    <w:tmpl w:val="546E8890"/>
    <w:lvl w:ilvl="0">
      <w:start w:val="11"/>
      <w:numFmt w:val="decimal"/>
      <w:lvlText w:val="%1"/>
      <w:lvlJc w:val="left"/>
      <w:pPr>
        <w:ind w:left="435" w:hanging="435"/>
      </w:pPr>
      <w:rPr>
        <w:rFonts w:hint="default"/>
        <w:b/>
      </w:rPr>
    </w:lvl>
    <w:lvl w:ilvl="1">
      <w:start w:val="1"/>
      <w:numFmt w:val="decimal"/>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5AB517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D5970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26718AF"/>
    <w:multiLevelType w:val="multilevel"/>
    <w:tmpl w:val="4C606F5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num w:numId="1">
    <w:abstractNumId w:val="13"/>
  </w:num>
  <w:num w:numId="2">
    <w:abstractNumId w:val="12"/>
  </w:num>
  <w:num w:numId="3">
    <w:abstractNumId w:val="9"/>
  </w:num>
  <w:num w:numId="4">
    <w:abstractNumId w:val="5"/>
  </w:num>
  <w:num w:numId="5">
    <w:abstractNumId w:val="2"/>
  </w:num>
  <w:num w:numId="6">
    <w:abstractNumId w:val="8"/>
  </w:num>
  <w:num w:numId="7">
    <w:abstractNumId w:val="7"/>
  </w:num>
  <w:num w:numId="8">
    <w:abstractNumId w:val="14"/>
  </w:num>
  <w:num w:numId="9">
    <w:abstractNumId w:val="0"/>
  </w:num>
  <w:num w:numId="10">
    <w:abstractNumId w:val="6"/>
  </w:num>
  <w:num w:numId="11">
    <w:abstractNumId w:val="3"/>
  </w:num>
  <w:num w:numId="12">
    <w:abstractNumId w:val="1"/>
  </w:num>
  <w:num w:numId="13">
    <w:abstractNumId w:val="4"/>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527"/>
    <w:rsid w:val="000135C2"/>
    <w:rsid w:val="00054175"/>
    <w:rsid w:val="001072FC"/>
    <w:rsid w:val="00113D65"/>
    <w:rsid w:val="001228C9"/>
    <w:rsid w:val="00133863"/>
    <w:rsid w:val="001504C0"/>
    <w:rsid w:val="0015569E"/>
    <w:rsid w:val="001752C0"/>
    <w:rsid w:val="001B048E"/>
    <w:rsid w:val="00201349"/>
    <w:rsid w:val="002114E3"/>
    <w:rsid w:val="00214C32"/>
    <w:rsid w:val="0026234C"/>
    <w:rsid w:val="00273ABA"/>
    <w:rsid w:val="00287660"/>
    <w:rsid w:val="0029405A"/>
    <w:rsid w:val="002A18B5"/>
    <w:rsid w:val="002A29D4"/>
    <w:rsid w:val="002A350E"/>
    <w:rsid w:val="002B5007"/>
    <w:rsid w:val="002C7F5C"/>
    <w:rsid w:val="002E2B23"/>
    <w:rsid w:val="002E414D"/>
    <w:rsid w:val="002E6776"/>
    <w:rsid w:val="002E70C7"/>
    <w:rsid w:val="00314ACC"/>
    <w:rsid w:val="003404DC"/>
    <w:rsid w:val="00347424"/>
    <w:rsid w:val="003D1B11"/>
    <w:rsid w:val="003F0F6E"/>
    <w:rsid w:val="00406D89"/>
    <w:rsid w:val="0042553F"/>
    <w:rsid w:val="00463743"/>
    <w:rsid w:val="004809EF"/>
    <w:rsid w:val="00485AD4"/>
    <w:rsid w:val="00493653"/>
    <w:rsid w:val="004F5DCA"/>
    <w:rsid w:val="00515374"/>
    <w:rsid w:val="005165F4"/>
    <w:rsid w:val="00557F9C"/>
    <w:rsid w:val="00561D2A"/>
    <w:rsid w:val="00564726"/>
    <w:rsid w:val="00570097"/>
    <w:rsid w:val="005B76C1"/>
    <w:rsid w:val="006079EB"/>
    <w:rsid w:val="006157B3"/>
    <w:rsid w:val="00637098"/>
    <w:rsid w:val="00646068"/>
    <w:rsid w:val="006521EF"/>
    <w:rsid w:val="00671F3F"/>
    <w:rsid w:val="00675DBE"/>
    <w:rsid w:val="00684527"/>
    <w:rsid w:val="006D67C8"/>
    <w:rsid w:val="006E152E"/>
    <w:rsid w:val="006E690C"/>
    <w:rsid w:val="007170A5"/>
    <w:rsid w:val="00730F88"/>
    <w:rsid w:val="00750D52"/>
    <w:rsid w:val="00760532"/>
    <w:rsid w:val="00790AE8"/>
    <w:rsid w:val="007C4497"/>
    <w:rsid w:val="007D20F0"/>
    <w:rsid w:val="007D66CE"/>
    <w:rsid w:val="00813805"/>
    <w:rsid w:val="008260FC"/>
    <w:rsid w:val="00866D96"/>
    <w:rsid w:val="00882342"/>
    <w:rsid w:val="00894C52"/>
    <w:rsid w:val="008F5DB8"/>
    <w:rsid w:val="009268EC"/>
    <w:rsid w:val="009345B5"/>
    <w:rsid w:val="009540CB"/>
    <w:rsid w:val="00995083"/>
    <w:rsid w:val="009B0CED"/>
    <w:rsid w:val="009D2F9A"/>
    <w:rsid w:val="009E70DB"/>
    <w:rsid w:val="009E7876"/>
    <w:rsid w:val="00A24EA2"/>
    <w:rsid w:val="00A94DBC"/>
    <w:rsid w:val="00A96618"/>
    <w:rsid w:val="00AF7610"/>
    <w:rsid w:val="00B0575B"/>
    <w:rsid w:val="00B85EE4"/>
    <w:rsid w:val="00B86431"/>
    <w:rsid w:val="00BA31C2"/>
    <w:rsid w:val="00BB1C33"/>
    <w:rsid w:val="00BB298A"/>
    <w:rsid w:val="00BB5CD2"/>
    <w:rsid w:val="00BC2301"/>
    <w:rsid w:val="00BF6CB3"/>
    <w:rsid w:val="00C24D9D"/>
    <w:rsid w:val="00C25C14"/>
    <w:rsid w:val="00CD1BF3"/>
    <w:rsid w:val="00CD5B82"/>
    <w:rsid w:val="00CF4505"/>
    <w:rsid w:val="00D03CC7"/>
    <w:rsid w:val="00D05B01"/>
    <w:rsid w:val="00D14317"/>
    <w:rsid w:val="00D160BA"/>
    <w:rsid w:val="00D42581"/>
    <w:rsid w:val="00D71322"/>
    <w:rsid w:val="00D855F3"/>
    <w:rsid w:val="00D96E43"/>
    <w:rsid w:val="00D97868"/>
    <w:rsid w:val="00DA3EDA"/>
    <w:rsid w:val="00DC2277"/>
    <w:rsid w:val="00DC3F3C"/>
    <w:rsid w:val="00E70C5F"/>
    <w:rsid w:val="00ED097E"/>
    <w:rsid w:val="00ED1F98"/>
    <w:rsid w:val="00ED666C"/>
    <w:rsid w:val="00F047E8"/>
    <w:rsid w:val="00F76B11"/>
    <w:rsid w:val="00F77BE9"/>
    <w:rsid w:val="00F8381A"/>
    <w:rsid w:val="00F86FF6"/>
    <w:rsid w:val="00FE2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0219A"/>
  <w15:docId w15:val="{7865F7C3-7CFA-4442-8742-C94E0B84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F3F"/>
    <w:rPr>
      <w:sz w:val="26"/>
    </w:rPr>
  </w:style>
  <w:style w:type="paragraph" w:styleId="Heading1">
    <w:name w:val="heading 1"/>
    <w:basedOn w:val="Normal"/>
    <w:next w:val="Normal"/>
    <w:qFormat/>
    <w:rsid w:val="00671F3F"/>
    <w:pPr>
      <w:keepNext/>
      <w:spacing w:line="360" w:lineRule="auto"/>
      <w:jc w:val="both"/>
      <w:outlineLvl w:val="0"/>
    </w:pPr>
    <w:rPr>
      <w:rFonts w:ascii="Arial" w:hAnsi="Arial"/>
      <w:b/>
    </w:rPr>
  </w:style>
  <w:style w:type="paragraph" w:styleId="Heading2">
    <w:name w:val="heading 2"/>
    <w:basedOn w:val="Normal"/>
    <w:next w:val="Normal"/>
    <w:qFormat/>
    <w:rsid w:val="00671F3F"/>
    <w:pPr>
      <w:keepNext/>
      <w:spacing w:line="360" w:lineRule="auto"/>
      <w:jc w:val="both"/>
      <w:outlineLvl w:val="1"/>
    </w:pPr>
    <w:rPr>
      <w:rFonts w:ascii="Arial" w:hAnsi="Arial"/>
      <w:b/>
      <w:u w:val="single"/>
    </w:rPr>
  </w:style>
  <w:style w:type="paragraph" w:styleId="Heading3">
    <w:name w:val="heading 3"/>
    <w:basedOn w:val="Normal"/>
    <w:next w:val="Normal"/>
    <w:qFormat/>
    <w:rsid w:val="00671F3F"/>
    <w:pPr>
      <w:keepNext/>
      <w:outlineLvl w:val="2"/>
    </w:pPr>
    <w:rPr>
      <w:rFonts w:ascii="Arial" w:hAnsi="Arial"/>
      <w:b/>
      <w:sz w:val="24"/>
    </w:rPr>
  </w:style>
  <w:style w:type="paragraph" w:styleId="Heading4">
    <w:name w:val="heading 4"/>
    <w:basedOn w:val="Normal"/>
    <w:next w:val="Normal"/>
    <w:qFormat/>
    <w:rsid w:val="00671F3F"/>
    <w:pPr>
      <w:keepNext/>
      <w:jc w:val="center"/>
      <w:outlineLvl w:val="3"/>
    </w:pPr>
    <w:rPr>
      <w:rFonts w:ascii="Arial" w:hAnsi="Arial"/>
      <w:b/>
      <w:sz w:val="24"/>
    </w:rPr>
  </w:style>
  <w:style w:type="paragraph" w:styleId="Heading5">
    <w:name w:val="heading 5"/>
    <w:basedOn w:val="Normal"/>
    <w:next w:val="Normal"/>
    <w:qFormat/>
    <w:rsid w:val="00671F3F"/>
    <w:pPr>
      <w:keepNext/>
      <w:jc w:val="both"/>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71F3F"/>
    <w:pPr>
      <w:ind w:left="1440" w:hanging="720"/>
    </w:pPr>
  </w:style>
  <w:style w:type="paragraph" w:customStyle="1" w:styleId="Style2">
    <w:name w:val="Style2"/>
    <w:basedOn w:val="Style1"/>
    <w:rsid w:val="00671F3F"/>
    <w:pPr>
      <w:ind w:left="2160" w:hanging="1440"/>
    </w:pPr>
  </w:style>
  <w:style w:type="paragraph" w:customStyle="1" w:styleId="Style3">
    <w:name w:val="Style3"/>
    <w:basedOn w:val="Style2"/>
    <w:rsid w:val="00671F3F"/>
    <w:pPr>
      <w:ind w:hanging="720"/>
    </w:pPr>
  </w:style>
  <w:style w:type="paragraph" w:styleId="Header">
    <w:name w:val="header"/>
    <w:basedOn w:val="Normal"/>
    <w:rsid w:val="00671F3F"/>
    <w:pPr>
      <w:tabs>
        <w:tab w:val="center" w:pos="4153"/>
        <w:tab w:val="right" w:pos="8306"/>
      </w:tabs>
    </w:pPr>
  </w:style>
  <w:style w:type="paragraph" w:styleId="Footer">
    <w:name w:val="footer"/>
    <w:basedOn w:val="Normal"/>
    <w:rsid w:val="00671F3F"/>
    <w:pPr>
      <w:tabs>
        <w:tab w:val="center" w:pos="4153"/>
        <w:tab w:val="right" w:pos="8306"/>
      </w:tabs>
    </w:pPr>
  </w:style>
  <w:style w:type="character" w:styleId="PageNumber">
    <w:name w:val="page number"/>
    <w:basedOn w:val="DefaultParagraphFont"/>
    <w:rsid w:val="00671F3F"/>
  </w:style>
  <w:style w:type="paragraph" w:styleId="BodyTextIndent">
    <w:name w:val="Body Text Indent"/>
    <w:basedOn w:val="Normal"/>
    <w:rsid w:val="00671F3F"/>
    <w:pPr>
      <w:spacing w:line="360" w:lineRule="auto"/>
      <w:ind w:left="1440" w:hanging="1440"/>
      <w:jc w:val="both"/>
    </w:pPr>
    <w:rPr>
      <w:rFonts w:ascii="Arial" w:hAnsi="Arial"/>
      <w:b/>
      <w:u w:val="single"/>
    </w:rPr>
  </w:style>
  <w:style w:type="paragraph" w:styleId="BodyTextIndent2">
    <w:name w:val="Body Text Indent 2"/>
    <w:basedOn w:val="Normal"/>
    <w:rsid w:val="00671F3F"/>
    <w:pPr>
      <w:tabs>
        <w:tab w:val="left" w:pos="851"/>
      </w:tabs>
      <w:ind w:left="709" w:hanging="709"/>
      <w:jc w:val="both"/>
    </w:pPr>
    <w:rPr>
      <w:rFonts w:ascii="Arial" w:hAnsi="Arial"/>
      <w:sz w:val="24"/>
    </w:rPr>
  </w:style>
  <w:style w:type="paragraph" w:styleId="BodyTextIndent3">
    <w:name w:val="Body Text Indent 3"/>
    <w:basedOn w:val="Normal"/>
    <w:rsid w:val="00671F3F"/>
    <w:pPr>
      <w:spacing w:before="240"/>
      <w:ind w:left="1440" w:hanging="720"/>
      <w:jc w:val="both"/>
    </w:pPr>
    <w:rPr>
      <w:rFonts w:ascii="Arial" w:hAnsi="Arial"/>
      <w:sz w:val="24"/>
    </w:rPr>
  </w:style>
  <w:style w:type="paragraph" w:styleId="BodyText">
    <w:name w:val="Body Text"/>
    <w:basedOn w:val="Normal"/>
    <w:rsid w:val="00671F3F"/>
    <w:rPr>
      <w:rFonts w:ascii="Arial" w:hAnsi="Arial"/>
      <w:b/>
      <w:sz w:val="24"/>
    </w:rPr>
  </w:style>
  <w:style w:type="character" w:styleId="Hyperlink">
    <w:name w:val="Hyperlink"/>
    <w:basedOn w:val="DefaultParagraphFont"/>
    <w:rsid w:val="00D03CC7"/>
    <w:rPr>
      <w:color w:val="0000FF"/>
      <w:u w:val="single"/>
    </w:rPr>
  </w:style>
  <w:style w:type="paragraph" w:styleId="ListParagraph">
    <w:name w:val="List Paragraph"/>
    <w:basedOn w:val="Normal"/>
    <w:uiPriority w:val="34"/>
    <w:qFormat/>
    <w:rsid w:val="00D855F3"/>
    <w:pPr>
      <w:ind w:left="720"/>
      <w:contextualSpacing/>
    </w:pPr>
  </w:style>
  <w:style w:type="paragraph" w:styleId="BalloonText">
    <w:name w:val="Balloon Text"/>
    <w:basedOn w:val="Normal"/>
    <w:link w:val="BalloonTextChar"/>
    <w:rsid w:val="00D855F3"/>
    <w:rPr>
      <w:rFonts w:ascii="Tahoma" w:hAnsi="Tahoma" w:cs="Tahoma"/>
      <w:sz w:val="16"/>
      <w:szCs w:val="16"/>
    </w:rPr>
  </w:style>
  <w:style w:type="character" w:customStyle="1" w:styleId="BalloonTextChar">
    <w:name w:val="Balloon Text Char"/>
    <w:basedOn w:val="DefaultParagraphFont"/>
    <w:link w:val="BalloonText"/>
    <w:rsid w:val="00D855F3"/>
    <w:rPr>
      <w:rFonts w:ascii="Tahoma" w:hAnsi="Tahoma" w:cs="Tahoma"/>
      <w:sz w:val="16"/>
      <w:szCs w:val="16"/>
    </w:rPr>
  </w:style>
  <w:style w:type="character" w:styleId="CommentReference">
    <w:name w:val="annotation reference"/>
    <w:basedOn w:val="DefaultParagraphFont"/>
    <w:rsid w:val="0015569E"/>
    <w:rPr>
      <w:sz w:val="16"/>
      <w:szCs w:val="16"/>
    </w:rPr>
  </w:style>
  <w:style w:type="paragraph" w:styleId="CommentText">
    <w:name w:val="annotation text"/>
    <w:basedOn w:val="Normal"/>
    <w:link w:val="CommentTextChar"/>
    <w:rsid w:val="0015569E"/>
    <w:rPr>
      <w:sz w:val="20"/>
    </w:rPr>
  </w:style>
  <w:style w:type="character" w:customStyle="1" w:styleId="CommentTextChar">
    <w:name w:val="Comment Text Char"/>
    <w:basedOn w:val="DefaultParagraphFont"/>
    <w:link w:val="CommentText"/>
    <w:rsid w:val="0015569E"/>
  </w:style>
  <w:style w:type="paragraph" w:styleId="CommentSubject">
    <w:name w:val="annotation subject"/>
    <w:basedOn w:val="CommentText"/>
    <w:next w:val="CommentText"/>
    <w:link w:val="CommentSubjectChar"/>
    <w:rsid w:val="0015569E"/>
    <w:rPr>
      <w:b/>
      <w:bCs/>
    </w:rPr>
  </w:style>
  <w:style w:type="character" w:customStyle="1" w:styleId="CommentSubjectChar">
    <w:name w:val="Comment Subject Char"/>
    <w:basedOn w:val="CommentTextChar"/>
    <w:link w:val="CommentSubject"/>
    <w:rsid w:val="0015569E"/>
    <w:rPr>
      <w:b/>
      <w:bCs/>
    </w:rPr>
  </w:style>
  <w:style w:type="paragraph" w:styleId="FootnoteText">
    <w:name w:val="footnote text"/>
    <w:basedOn w:val="Normal"/>
    <w:link w:val="FootnoteTextChar"/>
    <w:rsid w:val="001752C0"/>
    <w:rPr>
      <w:sz w:val="20"/>
    </w:rPr>
  </w:style>
  <w:style w:type="character" w:customStyle="1" w:styleId="FootnoteTextChar">
    <w:name w:val="Footnote Text Char"/>
    <w:basedOn w:val="DefaultParagraphFont"/>
    <w:link w:val="FootnoteText"/>
    <w:rsid w:val="001752C0"/>
  </w:style>
  <w:style w:type="character" w:styleId="FootnoteReference">
    <w:name w:val="footnote reference"/>
    <w:basedOn w:val="DefaultParagraphFont"/>
    <w:rsid w:val="001752C0"/>
    <w:rPr>
      <w:vertAlign w:val="superscript"/>
    </w:rPr>
  </w:style>
  <w:style w:type="paragraph" w:customStyle="1" w:styleId="ClauseLevel1Continued">
    <w:name w:val="ClauseLevel1Continued"/>
    <w:uiPriority w:val="99"/>
    <w:rsid w:val="002A29D4"/>
    <w:pPr>
      <w:widowControl w:val="0"/>
      <w:autoSpaceDE w:val="0"/>
      <w:autoSpaceDN w:val="0"/>
      <w:adjustRightInd w:val="0"/>
      <w:spacing w:line="360" w:lineRule="auto"/>
      <w:jc w:val="both"/>
    </w:pPr>
    <w:rPr>
      <w:rFonts w:ascii="Arial" w:eastAsiaTheme="minorEastAsia"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ksport.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00-Commercial%20Bid%20Process%20Forms\Confidentiality%20Draft%20Forms\Confiden_2%20w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38C669398BB42B5463433B3BC02B1" ma:contentTypeVersion="0" ma:contentTypeDescription="Create a new document." ma:contentTypeScope="" ma:versionID="152590e2842765c97c35a9addbf891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20278-5B79-484A-85D1-E977F33237B8}">
  <ds:schemaRefs>
    <ds:schemaRef ds:uri="http://purl.org/dc/dcmitype/"/>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FE7C676-277B-4610-B76C-21177724F844}">
  <ds:schemaRefs>
    <ds:schemaRef ds:uri="http://schemas.microsoft.com/sharepoint/v3/contenttype/forms"/>
  </ds:schemaRefs>
</ds:datastoreItem>
</file>

<file path=customXml/itemProps3.xml><?xml version="1.0" encoding="utf-8"?>
<ds:datastoreItem xmlns:ds="http://schemas.openxmlformats.org/officeDocument/2006/customXml" ds:itemID="{38A98665-61C6-45FB-AA0B-CD0D6EFE3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2B182F2-E670-44FE-9824-42291C2B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Confiden_2 way</Template>
  <TotalTime>1</TotalTime>
  <Pages>6</Pages>
  <Words>1737</Words>
  <Characters>9902</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Two Way Confidentiality</vt:lpstr>
    </vt:vector>
  </TitlesOfParts>
  <Company>Easams Ltd</Company>
  <LinksUpToDate>false</LinksUpToDate>
  <CharactersWithSpaces>11616</CharactersWithSpaces>
  <SharedDoc>false</SharedDoc>
  <HLinks>
    <vt:vector size="6" baseType="variant">
      <vt:variant>
        <vt:i4>4653181</vt:i4>
      </vt:variant>
      <vt:variant>
        <vt:i4>0</vt:i4>
      </vt:variant>
      <vt:variant>
        <vt:i4>0</vt:i4>
      </vt:variant>
      <vt:variant>
        <vt:i4>5</vt:i4>
      </vt:variant>
      <vt:variant>
        <vt:lpwstr>mailto:scott.drawer@uksport.gov.uk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Two Way Confidentiality</dc:title>
  <dc:subject/>
  <dc:creator>Vijay Parbat</dc:creator>
  <cp:keywords>Mutual Non Disclosure</cp:keywords>
  <dc:description/>
  <cp:lastModifiedBy>Simon Fountain</cp:lastModifiedBy>
  <cp:revision>2</cp:revision>
  <cp:lastPrinted>2009-08-10T16:02:00Z</cp:lastPrinted>
  <dcterms:created xsi:type="dcterms:W3CDTF">2019-03-26T19:56:00Z</dcterms:created>
  <dcterms:modified xsi:type="dcterms:W3CDTF">2019-03-26T19:56:00Z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0x010100E0F38C669398BB42B5463433B3BC02B1</vt:lpwstr>
  </property>
  <property fmtid="{D5CDD505-2E9C-101B-9397-08002B2CF9AE}" pid="3" name="Period">
    <vt:lpwstr/>
  </property>
  <property fmtid="{D5CDD505-2E9C-101B-9397-08002B2CF9AE}" pid="4" name="Information Classification">
    <vt:lpwstr/>
  </property>
  <property fmtid="{D5CDD505-2E9C-101B-9397-08002B2CF9AE}" pid="5" name="Legal Only">
    <vt:lpwstr>Yes</vt:lpwstr>
  </property>
</Properties>
</file>