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9D96" w14:textId="24265252" w:rsidR="002427B2" w:rsidRDefault="002427B2" w:rsidP="002427B2">
      <w:pPr>
        <w:jc w:val="center"/>
        <w:rPr>
          <w:b/>
          <w:bCs/>
          <w:sz w:val="28"/>
          <w:szCs w:val="28"/>
          <w:u w:val="single"/>
        </w:rPr>
      </w:pPr>
      <w:r>
        <w:rPr>
          <w:b/>
          <w:bCs/>
          <w:sz w:val="28"/>
          <w:szCs w:val="28"/>
          <w:u w:val="single"/>
        </w:rPr>
        <w:t>Clarifications for Bidders Questions – Breeding Bird Surveys</w:t>
      </w:r>
    </w:p>
    <w:p w14:paraId="03D7C7B0" w14:textId="77777777" w:rsidR="002427B2" w:rsidRDefault="002427B2" w:rsidP="002427B2">
      <w:pPr>
        <w:rPr>
          <w:b/>
          <w:bCs/>
          <w:sz w:val="24"/>
          <w:szCs w:val="24"/>
        </w:rPr>
      </w:pPr>
    </w:p>
    <w:p w14:paraId="0817E2EC" w14:textId="6D30CA8F" w:rsidR="002427B2" w:rsidRPr="002427B2" w:rsidRDefault="002427B2" w:rsidP="002427B2">
      <w:pPr>
        <w:rPr>
          <w:sz w:val="24"/>
          <w:szCs w:val="24"/>
        </w:rPr>
      </w:pPr>
      <w:r w:rsidRPr="002427B2">
        <w:rPr>
          <w:b/>
          <w:bCs/>
          <w:sz w:val="24"/>
          <w:szCs w:val="24"/>
        </w:rPr>
        <w:t xml:space="preserve">Q: </w:t>
      </w:r>
      <w:r w:rsidRPr="002427B2">
        <w:rPr>
          <w:sz w:val="24"/>
          <w:szCs w:val="24"/>
        </w:rPr>
        <w:t>Can individual sites be tendered for separately from the contract?</w:t>
      </w:r>
    </w:p>
    <w:p w14:paraId="629928DF" w14:textId="53CD7988" w:rsidR="002427B2" w:rsidRPr="002427B2" w:rsidRDefault="002427B2" w:rsidP="002427B2">
      <w:pPr>
        <w:rPr>
          <w:sz w:val="24"/>
          <w:szCs w:val="24"/>
        </w:rPr>
      </w:pPr>
      <w:r w:rsidRPr="002427B2">
        <w:rPr>
          <w:b/>
          <w:bCs/>
          <w:sz w:val="24"/>
          <w:szCs w:val="24"/>
        </w:rPr>
        <w:t xml:space="preserve">A: </w:t>
      </w:r>
      <w:r w:rsidRPr="002427B2">
        <w:rPr>
          <w:sz w:val="24"/>
          <w:szCs w:val="24"/>
        </w:rPr>
        <w:t>No</w:t>
      </w:r>
      <w:r w:rsidRPr="002427B2">
        <w:rPr>
          <w:sz w:val="24"/>
          <w:szCs w:val="24"/>
        </w:rPr>
        <w:t>,</w:t>
      </w:r>
      <w:r w:rsidRPr="002427B2">
        <w:rPr>
          <w:sz w:val="24"/>
          <w:szCs w:val="24"/>
        </w:rPr>
        <w:t xml:space="preserve"> we require all sites within a contract to be tendered for as an entire package</w:t>
      </w:r>
      <w:r w:rsidRPr="002427B2">
        <w:rPr>
          <w:sz w:val="24"/>
          <w:szCs w:val="24"/>
        </w:rPr>
        <w:t>.</w:t>
      </w:r>
    </w:p>
    <w:p w14:paraId="7597E5F8" w14:textId="77777777" w:rsidR="002427B2" w:rsidRPr="002427B2" w:rsidRDefault="002427B2" w:rsidP="002427B2">
      <w:pPr>
        <w:rPr>
          <w:b/>
          <w:bCs/>
          <w:sz w:val="24"/>
          <w:szCs w:val="24"/>
        </w:rPr>
      </w:pPr>
    </w:p>
    <w:p w14:paraId="1CFADC10" w14:textId="272D5932" w:rsidR="002427B2" w:rsidRPr="002427B2" w:rsidRDefault="002427B2" w:rsidP="002427B2">
      <w:pPr>
        <w:rPr>
          <w:b/>
          <w:bCs/>
          <w:sz w:val="24"/>
          <w:szCs w:val="24"/>
        </w:rPr>
      </w:pPr>
      <w:r w:rsidRPr="002427B2">
        <w:rPr>
          <w:b/>
          <w:bCs/>
          <w:sz w:val="24"/>
          <w:szCs w:val="24"/>
        </w:rPr>
        <w:t xml:space="preserve">Q: </w:t>
      </w:r>
      <w:r w:rsidRPr="002427B2">
        <w:rPr>
          <w:sz w:val="24"/>
          <w:szCs w:val="24"/>
        </w:rPr>
        <w:t xml:space="preserve">How should the associated habitats condition be assessed </w:t>
      </w:r>
      <w:r w:rsidRPr="002427B2">
        <w:rPr>
          <w:sz w:val="24"/>
          <w:szCs w:val="24"/>
        </w:rPr>
        <w:t>e.g.,</w:t>
      </w:r>
      <w:r w:rsidRPr="002427B2">
        <w:rPr>
          <w:sz w:val="24"/>
          <w:szCs w:val="24"/>
        </w:rPr>
        <w:t xml:space="preserve"> NVC?</w:t>
      </w:r>
    </w:p>
    <w:p w14:paraId="518C46B1" w14:textId="62A4736B" w:rsidR="002427B2" w:rsidRDefault="002427B2" w:rsidP="002427B2">
      <w:pPr>
        <w:rPr>
          <w:sz w:val="24"/>
          <w:szCs w:val="24"/>
        </w:rPr>
      </w:pPr>
      <w:r w:rsidRPr="002427B2">
        <w:rPr>
          <w:b/>
          <w:bCs/>
          <w:sz w:val="24"/>
          <w:szCs w:val="24"/>
        </w:rPr>
        <w:t xml:space="preserve">A: </w:t>
      </w:r>
      <w:r w:rsidRPr="002427B2">
        <w:rPr>
          <w:sz w:val="24"/>
          <w:szCs w:val="24"/>
        </w:rPr>
        <w:t>We do not require NVC surveys of the habitats. We would like contractors to provide an assessment of how the habitats are supporting the bird feature(s) along with management recommendations and description of any relevant issues.</w:t>
      </w:r>
    </w:p>
    <w:p w14:paraId="59ECC07D" w14:textId="6AA15579" w:rsidR="0004723D" w:rsidRDefault="0004723D" w:rsidP="002427B2">
      <w:pPr>
        <w:rPr>
          <w:sz w:val="24"/>
          <w:szCs w:val="24"/>
        </w:rPr>
      </w:pPr>
    </w:p>
    <w:p w14:paraId="4A58E989" w14:textId="1FAB37A5" w:rsidR="0004723D" w:rsidRDefault="0004723D" w:rsidP="002427B2">
      <w:pPr>
        <w:rPr>
          <w:sz w:val="24"/>
          <w:szCs w:val="24"/>
        </w:rPr>
      </w:pPr>
      <w:r w:rsidRPr="0004723D">
        <w:rPr>
          <w:b/>
          <w:bCs/>
          <w:sz w:val="24"/>
          <w:szCs w:val="24"/>
        </w:rPr>
        <w:t>Q:</w:t>
      </w:r>
      <w:r>
        <w:rPr>
          <w:sz w:val="24"/>
          <w:szCs w:val="24"/>
        </w:rPr>
        <w:t xml:space="preserve"> </w:t>
      </w:r>
      <w:r w:rsidRPr="0004723D">
        <w:rPr>
          <w:sz w:val="24"/>
          <w:szCs w:val="24"/>
        </w:rPr>
        <w:t xml:space="preserve">The RFQ has </w:t>
      </w:r>
      <w:proofErr w:type="spellStart"/>
      <w:r w:rsidRPr="0004723D">
        <w:rPr>
          <w:sz w:val="24"/>
          <w:szCs w:val="24"/>
        </w:rPr>
        <w:t>Wretham</w:t>
      </w:r>
      <w:proofErr w:type="spellEnd"/>
      <w:r w:rsidRPr="0004723D">
        <w:rPr>
          <w:sz w:val="24"/>
          <w:szCs w:val="24"/>
        </w:rPr>
        <w:t xml:space="preserve"> Park Meadows requiring both the 6 assemblage visits and 3 Gadwall visits is this the case?</w:t>
      </w:r>
    </w:p>
    <w:p w14:paraId="06827CBA" w14:textId="08FFF019" w:rsidR="0004723D" w:rsidRPr="002427B2" w:rsidRDefault="0004723D" w:rsidP="002427B2">
      <w:pPr>
        <w:rPr>
          <w:b/>
          <w:bCs/>
          <w:sz w:val="24"/>
          <w:szCs w:val="24"/>
        </w:rPr>
      </w:pPr>
      <w:r w:rsidRPr="0004723D">
        <w:rPr>
          <w:b/>
          <w:bCs/>
          <w:sz w:val="24"/>
          <w:szCs w:val="24"/>
        </w:rPr>
        <w:t>A:</w:t>
      </w:r>
      <w:r>
        <w:rPr>
          <w:sz w:val="24"/>
          <w:szCs w:val="24"/>
        </w:rPr>
        <w:t xml:space="preserve"> </w:t>
      </w:r>
      <w:r w:rsidRPr="0004723D">
        <w:rPr>
          <w:sz w:val="24"/>
          <w:szCs w:val="24"/>
        </w:rPr>
        <w:t>No this is an error we only require the 3 Gadwall surveys for this site.</w:t>
      </w:r>
    </w:p>
    <w:sectPr w:rsidR="0004723D" w:rsidRPr="00242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B2"/>
    <w:rsid w:val="0004723D"/>
    <w:rsid w:val="002427B2"/>
    <w:rsid w:val="0067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157E"/>
  <w15:chartTrackingRefBased/>
  <w15:docId w15:val="{FD4B1534-6DE8-466A-937A-01FA9FD0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Ruqayya Butt</dc:creator>
  <cp:keywords/>
  <dc:description/>
  <cp:lastModifiedBy>Butt, Ruqayya</cp:lastModifiedBy>
  <cp:revision>2</cp:revision>
  <dcterms:created xsi:type="dcterms:W3CDTF">2023-02-07T15:45:00Z</dcterms:created>
  <dcterms:modified xsi:type="dcterms:W3CDTF">2023-02-07T15:45:00Z</dcterms:modified>
</cp:coreProperties>
</file>