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D6" w:rsidRDefault="00456503"/>
    <w:p w:rsidR="00F64838" w:rsidRDefault="00F64838">
      <w:pPr>
        <w:rPr>
          <w:u w:val="single"/>
        </w:rPr>
      </w:pPr>
      <w:r w:rsidRPr="00F64838">
        <w:rPr>
          <w:u w:val="single"/>
        </w:rPr>
        <w:t>Northamptonshire Care Record (NCR)</w:t>
      </w:r>
      <w:r>
        <w:rPr>
          <w:u w:val="single"/>
        </w:rPr>
        <w:t xml:space="preserve"> – Expression of Interest</w:t>
      </w:r>
    </w:p>
    <w:p w:rsidR="00F64838" w:rsidRDefault="00F64838">
      <w:r w:rsidRPr="00F64838">
        <w:t>Name of organisation:</w:t>
      </w:r>
    </w:p>
    <w:p w:rsidR="00F64838" w:rsidRDefault="00F64838"/>
    <w:p w:rsidR="00F64838" w:rsidRDefault="00F64838" w:rsidP="00F64838">
      <w:pPr>
        <w:rPr>
          <w:lang w:val="en"/>
        </w:rPr>
      </w:pPr>
      <w:r>
        <w:rPr>
          <w:lang w:val="en"/>
        </w:rPr>
        <w:t xml:space="preserve">Please provide confirmation that your </w:t>
      </w:r>
      <w:proofErr w:type="spellStart"/>
      <w:r>
        <w:rPr>
          <w:lang w:val="en"/>
        </w:rPr>
        <w:t>organisation</w:t>
      </w:r>
      <w:proofErr w:type="spellEnd"/>
      <w:r>
        <w:rPr>
          <w:lang w:val="en"/>
        </w:rPr>
        <w:t xml:space="preserve"> can meet the following essential criteria: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6609"/>
        <w:gridCol w:w="974"/>
        <w:gridCol w:w="1031"/>
      </w:tblGrid>
      <w:tr w:rsidR="009907A5" w:rsidRPr="00F64838" w:rsidTr="0005055E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pPr>
              <w:rPr>
                <w:b/>
                <w:bCs/>
              </w:rPr>
            </w:pPr>
            <w:r w:rsidRPr="00F64838">
              <w:rPr>
                <w:b/>
                <w:bCs/>
              </w:rPr>
              <w:t>Question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pPr>
              <w:rPr>
                <w:b/>
                <w:bCs/>
              </w:rPr>
            </w:pPr>
            <w:r w:rsidRPr="00F64838">
              <w:rPr>
                <w:b/>
                <w:bCs/>
              </w:rPr>
              <w:t>Yes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pPr>
              <w:rPr>
                <w:b/>
                <w:bCs/>
              </w:rPr>
            </w:pPr>
            <w:r w:rsidRPr="00F64838">
              <w:rPr>
                <w:b/>
                <w:bCs/>
              </w:rPr>
              <w:t>No</w:t>
            </w:r>
          </w:p>
        </w:tc>
      </w:tr>
      <w:tr w:rsidR="009907A5" w:rsidRPr="00F64838" w:rsidTr="0005055E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r w:rsidRPr="00F64838">
              <w:t xml:space="preserve">1.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E71834">
            <w:r w:rsidRPr="00F64838">
              <w:rPr>
                <w:lang w:val="en"/>
              </w:rPr>
              <w:t xml:space="preserve">The </w:t>
            </w:r>
            <w:proofErr w:type="spellStart"/>
            <w:r w:rsidRPr="00F64838">
              <w:rPr>
                <w:lang w:val="en"/>
              </w:rPr>
              <w:t>organisation</w:t>
            </w:r>
            <w:proofErr w:type="spellEnd"/>
            <w:r w:rsidRPr="00F64838">
              <w:rPr>
                <w:lang w:val="en"/>
              </w:rPr>
              <w:t xml:space="preserve"> </w:t>
            </w:r>
            <w:r w:rsidR="00E71834">
              <w:rPr>
                <w:lang w:val="en"/>
              </w:rPr>
              <w:t xml:space="preserve">can provide evidence of </w:t>
            </w:r>
            <w:r w:rsidR="00E71834">
              <w:t>working on  integration/ data sharing</w:t>
            </w:r>
            <w:r w:rsidR="00E71834" w:rsidRPr="00F9367E">
              <w:t xml:space="preserve"> projects</w:t>
            </w:r>
            <w:r w:rsidR="00E71834">
              <w:t xml:space="preserve"> that span</w:t>
            </w:r>
            <w:r w:rsidR="00E71834" w:rsidRPr="00F9367E">
              <w:t xml:space="preserve"> wider than a simple hospital to primary care ‘instance’ of sharing</w:t>
            </w:r>
            <w:r w:rsidR="00E71834">
              <w:t xml:space="preserve"> and a proven STP roll-out record. </w:t>
            </w:r>
            <w:r w:rsidRPr="00F64838">
              <w:rPr>
                <w:lang w:val="en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</w:tr>
      <w:tr w:rsidR="009907A5" w:rsidRPr="00F64838" w:rsidTr="0005055E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r w:rsidRPr="00F64838">
              <w:t xml:space="preserve">2.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>
            <w:r w:rsidRPr="00F64838">
              <w:rPr>
                <w:lang w:val="en"/>
              </w:rPr>
              <w:t xml:space="preserve">The </w:t>
            </w:r>
            <w:proofErr w:type="spellStart"/>
            <w:r w:rsidRPr="00F64838">
              <w:rPr>
                <w:lang w:val="en"/>
              </w:rPr>
              <w:t>organisation</w:t>
            </w:r>
            <w:proofErr w:type="spellEnd"/>
            <w:r w:rsidRPr="00F64838">
              <w:rPr>
                <w:lang w:val="en"/>
              </w:rPr>
              <w:t xml:space="preserve"> </w:t>
            </w:r>
            <w:r w:rsidR="000E0630">
              <w:rPr>
                <w:lang w:val="en"/>
              </w:rPr>
              <w:t>can ensure</w:t>
            </w:r>
            <w:r w:rsidRPr="00F64838">
              <w:t xml:space="preserve"> </w:t>
            </w:r>
            <w:r w:rsidR="00E71834">
              <w:t xml:space="preserve">that </w:t>
            </w:r>
            <w:r w:rsidRPr="00F64838">
              <w:t>all users of the product will be via Single sign-on access.</w:t>
            </w:r>
          </w:p>
          <w:p w:rsidR="00F64838" w:rsidRPr="00F64838" w:rsidRDefault="00F64838" w:rsidP="00F64838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</w:tr>
      <w:tr w:rsidR="009907A5" w:rsidRPr="00F64838" w:rsidTr="009907A5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r w:rsidRPr="00F64838">
              <w:t xml:space="preserve">3.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Default="00E71834" w:rsidP="00E71834">
            <w:r w:rsidRPr="00F64838">
              <w:rPr>
                <w:lang w:val="en"/>
              </w:rPr>
              <w:t xml:space="preserve">The </w:t>
            </w:r>
            <w:proofErr w:type="spellStart"/>
            <w:r w:rsidRPr="00F64838">
              <w:rPr>
                <w:lang w:val="en"/>
              </w:rPr>
              <w:t>organisation</w:t>
            </w:r>
            <w:proofErr w:type="spellEnd"/>
            <w:r w:rsidRPr="00F64838">
              <w:rPr>
                <w:lang w:val="en"/>
              </w:rPr>
              <w:t xml:space="preserve"> </w:t>
            </w:r>
            <w:r>
              <w:rPr>
                <w:lang w:val="en"/>
              </w:rPr>
              <w:t xml:space="preserve">can demonstrate </w:t>
            </w:r>
            <w:r w:rsidRPr="00F9367E">
              <w:t xml:space="preserve">a proven track record of interoperability with the following systems (please </w:t>
            </w:r>
            <w:r w:rsidR="009907A5">
              <w:t>confirm</w:t>
            </w:r>
            <w:r w:rsidRPr="00F9367E">
              <w:t xml:space="preserve"> all that would apply to you</w:t>
            </w:r>
            <w:r w:rsidR="009907A5">
              <w:t>r organisation</w:t>
            </w:r>
            <w:r w:rsidRPr="00F9367E">
              <w:t>)</w:t>
            </w:r>
            <w:r>
              <w:t>:</w:t>
            </w:r>
          </w:p>
          <w:p w:rsidR="00E71834" w:rsidRPr="00E71834" w:rsidRDefault="00E71834" w:rsidP="009907A5">
            <w:pPr>
              <w:tabs>
                <w:tab w:val="left" w:pos="4595"/>
              </w:tabs>
              <w:rPr>
                <w:sz w:val="24"/>
                <w:szCs w:val="24"/>
              </w:rPr>
            </w:pPr>
            <w:r w:rsidRPr="00E71834">
              <w:rPr>
                <w:sz w:val="24"/>
                <w:szCs w:val="24"/>
              </w:rPr>
              <w:t>SystmOne</w:t>
            </w:r>
            <w:r>
              <w:rPr>
                <w:sz w:val="24"/>
                <w:szCs w:val="24"/>
              </w:rPr>
              <w:t xml:space="preserve"> </w:t>
            </w:r>
            <w:r w:rsidR="009907A5">
              <w:rPr>
                <w:sz w:val="24"/>
                <w:szCs w:val="24"/>
              </w:rPr>
              <w:t xml:space="preserve">                                                                 </w:t>
            </w:r>
          </w:p>
          <w:p w:rsidR="009907A5" w:rsidRPr="009907A5" w:rsidRDefault="009907A5" w:rsidP="009907A5">
            <w:pPr>
              <w:rPr>
                <w:sz w:val="24"/>
                <w:szCs w:val="24"/>
              </w:rPr>
            </w:pPr>
            <w:r w:rsidRPr="009907A5">
              <w:rPr>
                <w:sz w:val="24"/>
                <w:szCs w:val="24"/>
              </w:rPr>
              <w:t>EMIS</w:t>
            </w: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9907A5" w:rsidRPr="009907A5" w:rsidRDefault="009907A5" w:rsidP="009907A5">
            <w:pPr>
              <w:rPr>
                <w:sz w:val="24"/>
                <w:szCs w:val="24"/>
              </w:rPr>
            </w:pPr>
            <w:r w:rsidRPr="009907A5">
              <w:rPr>
                <w:sz w:val="24"/>
                <w:szCs w:val="24"/>
              </w:rPr>
              <w:t>Medway</w:t>
            </w: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</w:p>
          <w:p w:rsidR="009907A5" w:rsidRPr="009907A5" w:rsidRDefault="009907A5" w:rsidP="009907A5">
            <w:pPr>
              <w:rPr>
                <w:sz w:val="24"/>
                <w:szCs w:val="24"/>
              </w:rPr>
            </w:pPr>
            <w:proofErr w:type="spellStart"/>
            <w:r w:rsidRPr="009907A5">
              <w:rPr>
                <w:sz w:val="24"/>
                <w:szCs w:val="24"/>
              </w:rPr>
              <w:t>Adastra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  <w:p w:rsidR="009907A5" w:rsidRPr="007E7430" w:rsidRDefault="009907A5" w:rsidP="009907A5">
            <w:r w:rsidRPr="009907A5">
              <w:rPr>
                <w:sz w:val="24"/>
                <w:szCs w:val="24"/>
              </w:rPr>
              <w:t>CareFirst or other Social Care System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R="008A351F" w:rsidRDefault="009907A5" w:rsidP="009907A5">
            <w:pPr>
              <w:tabs>
                <w:tab w:val="left" w:pos="4587"/>
              </w:tabs>
              <w:rPr>
                <w:sz w:val="24"/>
                <w:szCs w:val="24"/>
              </w:rPr>
            </w:pPr>
            <w:r w:rsidRPr="009907A5">
              <w:t>CAMIS</w:t>
            </w:r>
            <w:r>
              <w:rPr>
                <w:sz w:val="24"/>
                <w:szCs w:val="24"/>
              </w:rPr>
              <w:t xml:space="preserve">   </w:t>
            </w:r>
          </w:p>
          <w:p w:rsidR="008A351F" w:rsidRDefault="008A351F" w:rsidP="009907A5">
            <w:pPr>
              <w:tabs>
                <w:tab w:val="left" w:pos="45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Symphony</w:t>
            </w:r>
          </w:p>
          <w:p w:rsidR="009907A5" w:rsidRPr="007E7430" w:rsidRDefault="008A351F" w:rsidP="009907A5">
            <w:pPr>
              <w:tabs>
                <w:tab w:val="left" w:pos="4587"/>
              </w:tabs>
            </w:pPr>
            <w:r>
              <w:rPr>
                <w:sz w:val="24"/>
                <w:szCs w:val="24"/>
              </w:rPr>
              <w:t>Medusa</w:t>
            </w:r>
            <w:r w:rsidR="009907A5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  <w:p w:rsidR="009907A5" w:rsidRDefault="009907A5" w:rsidP="00990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907A5">
              <w:rPr>
                <w:sz w:val="24"/>
                <w:szCs w:val="24"/>
              </w:rPr>
              <w:t xml:space="preserve">lease list any others </w:t>
            </w:r>
            <w:r w:rsidR="008A351F">
              <w:rPr>
                <w:sz w:val="24"/>
                <w:szCs w:val="24"/>
              </w:rPr>
              <w:t xml:space="preserve">PAS/ EPR solutions worked with </w:t>
            </w:r>
            <w:r w:rsidRPr="009907A5">
              <w:rPr>
                <w:sz w:val="24"/>
                <w:szCs w:val="24"/>
              </w:rPr>
              <w:t>(to demonstrate breadth of interoperability)</w:t>
            </w:r>
            <w:r>
              <w:rPr>
                <w:sz w:val="24"/>
                <w:szCs w:val="24"/>
              </w:rPr>
              <w:t xml:space="preserve">: </w:t>
            </w:r>
          </w:p>
          <w:p w:rsidR="00E71834" w:rsidRDefault="00E71834" w:rsidP="00E71834"/>
          <w:p w:rsidR="00E71834" w:rsidRDefault="00E71834" w:rsidP="00E71834"/>
          <w:p w:rsidR="00E71834" w:rsidRPr="00F64838" w:rsidRDefault="00E71834" w:rsidP="00E71834"/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</w:tr>
      <w:tr w:rsidR="009907A5" w:rsidRPr="00F64838" w:rsidTr="009907A5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7A5" w:rsidRPr="00F64838" w:rsidRDefault="009907A5" w:rsidP="00F64838">
            <w:r>
              <w:t xml:space="preserve">4.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7A5" w:rsidRDefault="009907A5" w:rsidP="00E71834">
            <w:pPr>
              <w:rPr>
                <w:lang w:val="en"/>
              </w:rPr>
            </w:pPr>
            <w:r>
              <w:rPr>
                <w:lang w:val="en"/>
              </w:rPr>
              <w:t xml:space="preserve">Please confirm that your </w:t>
            </w:r>
            <w:proofErr w:type="spellStart"/>
            <w:r>
              <w:rPr>
                <w:lang w:val="en"/>
              </w:rPr>
              <w:t>organisation</w:t>
            </w:r>
            <w:proofErr w:type="spellEnd"/>
            <w:r>
              <w:rPr>
                <w:lang w:val="en"/>
              </w:rPr>
              <w:t xml:space="preserve">: </w:t>
            </w:r>
            <w:r w:rsidR="006201C7">
              <w:rPr>
                <w:lang w:val="en"/>
              </w:rPr>
              <w:t>(please confirm for each)</w:t>
            </w:r>
          </w:p>
          <w:p w:rsidR="009907A5" w:rsidRDefault="009907A5" w:rsidP="009907A5">
            <w:pPr>
              <w:tabs>
                <w:tab w:val="left" w:pos="4588"/>
              </w:tabs>
              <w:rPr>
                <w:sz w:val="24"/>
                <w:szCs w:val="24"/>
              </w:rPr>
            </w:pPr>
            <w:r>
              <w:rPr>
                <w:lang w:val="en"/>
              </w:rPr>
              <w:t xml:space="preserve">Has </w:t>
            </w:r>
            <w:r w:rsidRPr="00F9367E">
              <w:rPr>
                <w:sz w:val="24"/>
                <w:szCs w:val="24"/>
              </w:rPr>
              <w:t>Cyber</w:t>
            </w:r>
            <w:r>
              <w:rPr>
                <w:sz w:val="24"/>
                <w:szCs w:val="24"/>
              </w:rPr>
              <w:t xml:space="preserve"> </w:t>
            </w:r>
            <w:r w:rsidRPr="00F9367E">
              <w:rPr>
                <w:sz w:val="24"/>
                <w:szCs w:val="24"/>
              </w:rPr>
              <w:t>Essentials Plus certification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R="009907A5" w:rsidRDefault="009907A5" w:rsidP="009907A5">
            <w:pPr>
              <w:tabs>
                <w:tab w:val="left" w:pos="45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certified</w:t>
            </w:r>
            <w:r w:rsidRPr="00F9367E">
              <w:rPr>
                <w:sz w:val="24"/>
                <w:szCs w:val="24"/>
              </w:rPr>
              <w:t xml:space="preserve"> to ISO27001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</w:p>
          <w:p w:rsidR="009907A5" w:rsidRPr="009907A5" w:rsidRDefault="009907A5" w:rsidP="009907A5">
            <w:pPr>
              <w:tabs>
                <w:tab w:val="left" w:pos="45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Is </w:t>
            </w:r>
            <w:r w:rsidRPr="00F9367E">
              <w:rPr>
                <w:sz w:val="24"/>
                <w:szCs w:val="24"/>
              </w:rPr>
              <w:t>DSP Toolkit registered</w:t>
            </w:r>
            <w:r>
              <w:rPr>
                <w:sz w:val="24"/>
                <w:szCs w:val="24"/>
              </w:rPr>
              <w:t xml:space="preserve">                                          </w:t>
            </w:r>
          </w:p>
          <w:p w:rsidR="009907A5" w:rsidRDefault="009907A5" w:rsidP="006201C7">
            <w:pPr>
              <w:tabs>
                <w:tab w:val="left" w:pos="4635"/>
              </w:tabs>
              <w:rPr>
                <w:lang w:val="en"/>
              </w:rPr>
            </w:pPr>
            <w:r>
              <w:rPr>
                <w:sz w:val="24"/>
                <w:szCs w:val="24"/>
              </w:rPr>
              <w:t>Can u</w:t>
            </w:r>
            <w:r w:rsidR="006201C7">
              <w:rPr>
                <w:sz w:val="24"/>
                <w:szCs w:val="24"/>
              </w:rPr>
              <w:t>se Open API’s, and has</w:t>
            </w:r>
            <w:r w:rsidRPr="009907A5">
              <w:rPr>
                <w:sz w:val="24"/>
                <w:szCs w:val="24"/>
              </w:rPr>
              <w:t xml:space="preserve"> a proven track record of adoption of CareConnect FHIR standards</w:t>
            </w:r>
            <w:r w:rsidR="006201C7">
              <w:rPr>
                <w:sz w:val="24"/>
                <w:szCs w:val="24"/>
              </w:rPr>
              <w:t xml:space="preserve">                                   </w:t>
            </w:r>
          </w:p>
          <w:p w:rsidR="009907A5" w:rsidRPr="00F64838" w:rsidRDefault="009907A5" w:rsidP="00E71834">
            <w:pPr>
              <w:rPr>
                <w:lang w:val="e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7A5" w:rsidRPr="00F64838" w:rsidRDefault="009907A5" w:rsidP="00F64838"/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7A5" w:rsidRPr="00F64838" w:rsidRDefault="009907A5" w:rsidP="00F64838"/>
        </w:tc>
      </w:tr>
      <w:tr w:rsidR="009907A5" w:rsidRPr="00F64838" w:rsidTr="0005055E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7A5" w:rsidRDefault="006201C7" w:rsidP="00F64838">
            <w:r>
              <w:t xml:space="preserve">5.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1C7" w:rsidRPr="006201C7" w:rsidRDefault="006201C7" w:rsidP="006201C7">
            <w:pPr>
              <w:rPr>
                <w:sz w:val="24"/>
                <w:szCs w:val="24"/>
              </w:rPr>
            </w:pPr>
            <w:r>
              <w:rPr>
                <w:lang w:val="en"/>
              </w:rPr>
              <w:t>T</w:t>
            </w:r>
            <w:r w:rsidRPr="006201C7">
              <w:rPr>
                <w:lang w:val="en"/>
              </w:rPr>
              <w:t xml:space="preserve">he </w:t>
            </w:r>
            <w:proofErr w:type="spellStart"/>
            <w:r w:rsidRPr="006201C7">
              <w:rPr>
                <w:lang w:val="en"/>
              </w:rPr>
              <w:t>organisation</w:t>
            </w:r>
            <w:proofErr w:type="spellEnd"/>
            <w:r w:rsidRPr="006201C7">
              <w:rPr>
                <w:lang w:val="en"/>
              </w:rPr>
              <w:t xml:space="preserve"> can</w:t>
            </w:r>
            <w:r w:rsidRPr="006201C7">
              <w:rPr>
                <w:sz w:val="24"/>
                <w:szCs w:val="24"/>
              </w:rPr>
              <w:t xml:space="preserve"> provide examples of delivering tangible benefits in a short timeframe</w:t>
            </w:r>
            <w:r w:rsidR="00B746C3">
              <w:rPr>
                <w:sz w:val="24"/>
                <w:szCs w:val="24"/>
              </w:rPr>
              <w:t>.</w:t>
            </w:r>
          </w:p>
          <w:p w:rsidR="009907A5" w:rsidRDefault="009907A5" w:rsidP="00E71834">
            <w:pPr>
              <w:rPr>
                <w:lang w:val="e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7A5" w:rsidRPr="00F64838" w:rsidRDefault="009907A5" w:rsidP="00F64838"/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7A5" w:rsidRPr="00F64838" w:rsidRDefault="009907A5" w:rsidP="00F64838"/>
        </w:tc>
      </w:tr>
    </w:tbl>
    <w:p w:rsidR="00F64838" w:rsidRDefault="00F64838" w:rsidP="00F64838">
      <w:pPr>
        <w:rPr>
          <w:rFonts w:ascii="Calibri" w:eastAsia="Calibri" w:hAnsi="Calibri" w:cs="Calibri"/>
          <w:color w:val="1F497D"/>
        </w:rPr>
      </w:pPr>
    </w:p>
    <w:p w:rsidR="00F64838" w:rsidRPr="005F25C9" w:rsidRDefault="00F64838" w:rsidP="00F64838">
      <w:r w:rsidRPr="00B746C3">
        <w:t>Please email 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hyperlink r:id="rId7" w:history="1">
        <w:r w:rsidRPr="00BD67AE">
          <w:rPr>
            <w:rFonts w:ascii="Calibri" w:eastAsia="Calibri" w:hAnsi="Calibri" w:cs="Calibri"/>
            <w:color w:val="0000FF"/>
            <w:u w:val="single"/>
          </w:rPr>
          <w:t>nelcsu.procurementnorthants@nhs</w:t>
        </w:r>
      </w:hyperlink>
      <w:r w:rsidRPr="00BD67AE">
        <w:rPr>
          <w:rFonts w:ascii="Calibri" w:eastAsia="Calibri" w:hAnsi="Calibri" w:cs="Calibri"/>
          <w:color w:val="1F497D"/>
        </w:rPr>
        <w:t> </w:t>
      </w:r>
      <w:r w:rsidRPr="00B746C3">
        <w:t xml:space="preserve">by no later than 5.00pm on Friday </w:t>
      </w:r>
      <w:r w:rsidR="00456503">
        <w:t>2</w:t>
      </w:r>
      <w:r w:rsidR="00456503" w:rsidRPr="00456503">
        <w:rPr>
          <w:vertAlign w:val="superscript"/>
        </w:rPr>
        <w:t>nd</w:t>
      </w:r>
      <w:bookmarkStart w:id="0" w:name="_GoBack"/>
      <w:bookmarkEnd w:id="0"/>
      <w:r w:rsidR="00B746C3" w:rsidRPr="00B746C3">
        <w:t xml:space="preserve"> November 2018. </w:t>
      </w:r>
    </w:p>
    <w:p w:rsidR="00F64838" w:rsidRPr="00F64838" w:rsidRDefault="00F64838"/>
    <w:sectPr w:rsidR="00F64838" w:rsidRPr="00F6483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417" w:rsidRDefault="00E34417" w:rsidP="00F64838">
      <w:pPr>
        <w:spacing w:after="0" w:line="240" w:lineRule="auto"/>
      </w:pPr>
      <w:r>
        <w:separator/>
      </w:r>
    </w:p>
  </w:endnote>
  <w:endnote w:type="continuationSeparator" w:id="0">
    <w:p w:rsidR="00E34417" w:rsidRDefault="00E34417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417" w:rsidRDefault="00E34417" w:rsidP="00F64838">
      <w:pPr>
        <w:spacing w:after="0" w:line="240" w:lineRule="auto"/>
      </w:pPr>
      <w:r>
        <w:separator/>
      </w:r>
    </w:p>
  </w:footnote>
  <w:footnote w:type="continuationSeparator" w:id="0">
    <w:p w:rsidR="00E34417" w:rsidRDefault="00E34417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838" w:rsidRDefault="00F64838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11C294" wp14:editId="7062667A">
          <wp:simplePos x="0" y="0"/>
          <wp:positionH relativeFrom="margin">
            <wp:posOffset>-832339</wp:posOffset>
          </wp:positionH>
          <wp:positionV relativeFrom="paragraph">
            <wp:posOffset>-311297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8"/>
    <w:rsid w:val="000E0630"/>
    <w:rsid w:val="002F6906"/>
    <w:rsid w:val="00456503"/>
    <w:rsid w:val="006201C7"/>
    <w:rsid w:val="00656B9F"/>
    <w:rsid w:val="008A351F"/>
    <w:rsid w:val="009907A5"/>
    <w:rsid w:val="00B746C3"/>
    <w:rsid w:val="00C37222"/>
    <w:rsid w:val="00E34417"/>
    <w:rsid w:val="00E71834"/>
    <w:rsid w:val="00F64838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C48507-C03D-4084-8BFB-BCFDFA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lcsu.procurementnorthants@n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Rosalind - Procurement Specialist</dc:creator>
  <cp:lastModifiedBy>Taylor, Andrew - Procurement Administrator</cp:lastModifiedBy>
  <cp:revision>3</cp:revision>
  <dcterms:created xsi:type="dcterms:W3CDTF">2018-10-19T13:35:00Z</dcterms:created>
  <dcterms:modified xsi:type="dcterms:W3CDTF">2018-10-19T13:52:00Z</dcterms:modified>
</cp:coreProperties>
</file>