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50C5933F" w14:textId="77777777" w:rsidR="00BC7B21" w:rsidRDefault="00515C43" w:rsidP="00BC7B21">
      <w:pPr>
        <w:shd w:val="clear" w:color="auto" w:fill="FFFFFF" w:themeFill="background1"/>
        <w:tabs>
          <w:tab w:val="left" w:pos="3390"/>
          <w:tab w:val="left" w:pos="4530"/>
          <w:tab w:val="left" w:pos="5800"/>
        </w:tabs>
        <w:spacing w:after="11168" w:line="259" w:lineRule="auto"/>
        <w:ind w:left="1452" w:firstLine="0"/>
      </w:pPr>
      <w:r>
        <w:tab/>
      </w:r>
      <w:r w:rsidR="00DD1425">
        <w:tab/>
      </w:r>
    </w:p>
    <w:p w14:paraId="3612EE8F" w14:textId="6F0FEB5F" w:rsidR="00661527" w:rsidRPr="00DD1425" w:rsidRDefault="00BC7B21" w:rsidP="00BC7B21">
      <w:pPr>
        <w:shd w:val="clear" w:color="auto" w:fill="FFFFFF" w:themeFill="background1"/>
        <w:tabs>
          <w:tab w:val="left" w:pos="3390"/>
          <w:tab w:val="left" w:pos="4530"/>
          <w:tab w:val="left" w:pos="5800"/>
        </w:tabs>
        <w:spacing w:after="11168" w:line="259" w:lineRule="auto"/>
        <w:rPr>
          <w:b/>
        </w:rPr>
      </w:pPr>
      <w:r>
        <w:tab/>
      </w: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495CC9">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136DF49C" w14:textId="38F0384D"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7C4DCDCC" w14:textId="27A416E4"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4FDD161A" w14:textId="7DB89518"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6FA5BB2F" w14:textId="383BD17E"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2C1063">
              <w:rPr>
                <w:noProof/>
                <w:webHidden/>
              </w:rPr>
              <w:t>7</w:t>
            </w:r>
            <w:r w:rsidR="002C1063">
              <w:rPr>
                <w:noProof/>
                <w:webHidden/>
              </w:rPr>
              <w:fldChar w:fldCharType="end"/>
            </w:r>
          </w:hyperlink>
        </w:p>
        <w:p w14:paraId="440AEED0" w14:textId="5709A283" w:rsidR="002C1063" w:rsidRDefault="00495CC9">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72787B66" w14:textId="10C4882B"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1322F018" w14:textId="1B811DB0" w:rsidR="002C1063" w:rsidRDefault="00495CC9">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E617BE5" w14:textId="3045A353"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CDADC5B" w14:textId="64D5ED21"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3445292" w14:textId="6567A5B3"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2C1063">
              <w:rPr>
                <w:noProof/>
                <w:webHidden/>
              </w:rPr>
              <w:t>11</w:t>
            </w:r>
            <w:r w:rsidR="002C1063">
              <w:rPr>
                <w:noProof/>
                <w:webHidden/>
              </w:rPr>
              <w:fldChar w:fldCharType="end"/>
            </w:r>
          </w:hyperlink>
        </w:p>
        <w:p w14:paraId="5F2077C4" w14:textId="682CED71"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2C1063">
              <w:rPr>
                <w:noProof/>
                <w:webHidden/>
              </w:rPr>
              <w:t>12</w:t>
            </w:r>
            <w:r w:rsidR="002C1063">
              <w:rPr>
                <w:noProof/>
                <w:webHidden/>
              </w:rPr>
              <w:fldChar w:fldCharType="end"/>
            </w:r>
          </w:hyperlink>
        </w:p>
        <w:p w14:paraId="7B9F740A" w14:textId="213046F5"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2F339BAB" w14:textId="7F406533"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69E7C8A8" w14:textId="61BB3E09" w:rsidR="002C1063" w:rsidRDefault="00495CC9">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7C09D78E" w14:textId="3E61AED1"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209F4C76" w14:textId="33AD9613"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1A4517AC" w14:textId="28034A05" w:rsidR="002C1063" w:rsidRDefault="00495CC9">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67A9DBED" w14:textId="4570325E"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7A670702" w14:textId="4FD24509"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5D84D7DA" w14:textId="5EBC3219" w:rsidR="002C1063" w:rsidRDefault="00495CC9">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4C59B769" w14:textId="668B00E7"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28DE2298" w14:textId="53FEE965"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6CE1E6D3" w14:textId="41581CC3"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3161230A" w14:textId="25B53432" w:rsidR="002C1063" w:rsidRDefault="00495CC9">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768A102B" w14:textId="0DDC7C70"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299B4426" w14:textId="0207A109"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2C1063">
              <w:rPr>
                <w:noProof/>
                <w:webHidden/>
              </w:rPr>
              <w:t>26</w:t>
            </w:r>
            <w:r w:rsidR="002C1063">
              <w:rPr>
                <w:noProof/>
                <w:webHidden/>
              </w:rPr>
              <w:fldChar w:fldCharType="end"/>
            </w:r>
          </w:hyperlink>
        </w:p>
        <w:p w14:paraId="44922977" w14:textId="593438B1"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364D94E5" w14:textId="152E854C" w:rsidR="002C1063" w:rsidRDefault="00495CC9">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5955E6C9" w14:textId="63442423"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4F83A5CE" w14:textId="2DE82320"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2C1063">
              <w:rPr>
                <w:noProof/>
                <w:webHidden/>
              </w:rPr>
              <w:t>32</w:t>
            </w:r>
            <w:r w:rsidR="002C1063">
              <w:rPr>
                <w:noProof/>
                <w:webHidden/>
              </w:rPr>
              <w:fldChar w:fldCharType="end"/>
            </w:r>
          </w:hyperlink>
        </w:p>
        <w:p w14:paraId="087CA230" w14:textId="57FE66D0"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2C1063">
              <w:rPr>
                <w:noProof/>
                <w:webHidden/>
              </w:rPr>
              <w:t>39</w:t>
            </w:r>
            <w:r w:rsidR="002C1063">
              <w:rPr>
                <w:noProof/>
                <w:webHidden/>
              </w:rPr>
              <w:fldChar w:fldCharType="end"/>
            </w:r>
          </w:hyperlink>
        </w:p>
        <w:p w14:paraId="3066B074" w14:textId="5C483EC8" w:rsidR="002C1063" w:rsidRDefault="00495CC9">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6E8C21A3" w14:textId="297582BE"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10F35FB5" w14:textId="47BE9221"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2C1063">
              <w:rPr>
                <w:noProof/>
                <w:webHidden/>
              </w:rPr>
              <w:t>41</w:t>
            </w:r>
            <w:r w:rsidR="002C1063">
              <w:rPr>
                <w:noProof/>
                <w:webHidden/>
              </w:rPr>
              <w:fldChar w:fldCharType="end"/>
            </w:r>
          </w:hyperlink>
        </w:p>
        <w:p w14:paraId="63AB4F09" w14:textId="43169BBF" w:rsidR="002C1063" w:rsidRDefault="00495CC9">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E03F385" w14:textId="5DFC48EA"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8A21AB2" w14:textId="23A8E171"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2C1063">
              <w:rPr>
                <w:noProof/>
                <w:webHidden/>
              </w:rPr>
              <w:t>44</w:t>
            </w:r>
            <w:r w:rsidR="002C1063">
              <w:rPr>
                <w:noProof/>
                <w:webHidden/>
              </w:rPr>
              <w:fldChar w:fldCharType="end"/>
            </w:r>
          </w:hyperlink>
        </w:p>
        <w:p w14:paraId="3DE6EF4A" w14:textId="28896CCC"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2C1063">
              <w:rPr>
                <w:noProof/>
                <w:webHidden/>
              </w:rPr>
              <w:t>45</w:t>
            </w:r>
            <w:r w:rsidR="002C1063">
              <w:rPr>
                <w:noProof/>
                <w:webHidden/>
              </w:rPr>
              <w:fldChar w:fldCharType="end"/>
            </w:r>
          </w:hyperlink>
        </w:p>
        <w:p w14:paraId="5F76AE71" w14:textId="16A5EC0A" w:rsidR="002C1063" w:rsidRDefault="00495CC9">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670F069B" w14:textId="2E216C06"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467D552E" w14:textId="4CFC2978"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2C1063">
              <w:rPr>
                <w:noProof/>
                <w:webHidden/>
              </w:rPr>
              <w:t>48</w:t>
            </w:r>
            <w:r w:rsidR="002C1063">
              <w:rPr>
                <w:noProof/>
                <w:webHidden/>
              </w:rPr>
              <w:fldChar w:fldCharType="end"/>
            </w:r>
          </w:hyperlink>
        </w:p>
        <w:p w14:paraId="51399CA1" w14:textId="780975EB"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A3A9AF1" w14:textId="4EE43659"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556C9D9" w14:textId="4E960816"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0D8A4973" w14:textId="0635EBD3" w:rsidR="002C1063" w:rsidRDefault="00495CC9">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0D307C6C" w14:textId="7208DCE1"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18220531" w14:textId="196223E1"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6C2DE6FD" w14:textId="6BFBFA21"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38036EF9" w14:textId="2F1BE13E"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76C5120F" w14:textId="34841B18"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0152ADDB" w14:textId="69B82731"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2C1063">
              <w:rPr>
                <w:noProof/>
                <w:webHidden/>
              </w:rPr>
              <w:t>54</w:t>
            </w:r>
            <w:r w:rsidR="002C1063">
              <w:rPr>
                <w:noProof/>
                <w:webHidden/>
              </w:rPr>
              <w:fldChar w:fldCharType="end"/>
            </w:r>
          </w:hyperlink>
        </w:p>
        <w:p w14:paraId="5BE46D51" w14:textId="71EFAF53"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6542B68F" w14:textId="2DACDB3A"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4B627419" w14:textId="531D37F4"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1B0CCF5B" w14:textId="1FA48874"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557B9B97" w14:textId="411D2F1D"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020CDF47" w14:textId="6A9C9D4C" w:rsidR="002C1063" w:rsidRDefault="00495CC9">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42DE5E17" w14:textId="4F8C8EF8" w:rsidR="002C1063" w:rsidRDefault="00495CC9">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2C1063">
              <w:rPr>
                <w:noProof/>
                <w:webHidden/>
              </w:rPr>
              <w:t>58</w:t>
            </w:r>
            <w:r w:rsidR="002C1063">
              <w:rPr>
                <w:noProof/>
                <w:webHidden/>
              </w:rPr>
              <w:fldChar w:fldCharType="end"/>
            </w:r>
          </w:hyperlink>
        </w:p>
        <w:p w14:paraId="67CC7425" w14:textId="6E2DB636" w:rsidR="002C1063" w:rsidRDefault="00495CC9">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2C1063">
              <w:rPr>
                <w:noProof/>
                <w:webHidden/>
              </w:rPr>
              <w:t>78</w:t>
            </w:r>
            <w:r w:rsidR="002C1063">
              <w:rPr>
                <w:noProof/>
                <w:webHidden/>
              </w:rPr>
              <w:fldChar w:fldCharType="end"/>
            </w:r>
          </w:hyperlink>
        </w:p>
        <w:p w14:paraId="29908D7A" w14:textId="63F5D98F" w:rsidR="002C1063" w:rsidRDefault="00495CC9">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2C1063">
              <w:rPr>
                <w:noProof/>
                <w:webHidden/>
              </w:rPr>
              <w:t>79</w:t>
            </w:r>
            <w:r w:rsidR="002C1063">
              <w:rPr>
                <w:noProof/>
                <w:webHidden/>
              </w:rPr>
              <w:fldChar w:fldCharType="end"/>
            </w:r>
          </w:hyperlink>
        </w:p>
        <w:p w14:paraId="29905996" w14:textId="3C9794C2" w:rsidR="002C1063" w:rsidRDefault="00495CC9">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2C1063">
              <w:rPr>
                <w:noProof/>
                <w:webHidden/>
              </w:rPr>
              <w:t>80</w:t>
            </w:r>
            <w:r w:rsidR="002C1063">
              <w:rPr>
                <w:noProof/>
                <w:webHidden/>
              </w:rPr>
              <w:fldChar w:fldCharType="end"/>
            </w:r>
          </w:hyperlink>
        </w:p>
        <w:p w14:paraId="36BF7725" w14:textId="68B2C010" w:rsidR="002C1063" w:rsidRDefault="00495CC9"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2C1063">
              <w:rPr>
                <w:noProof/>
                <w:webHidden/>
              </w:rPr>
              <w:t>81</w:t>
            </w:r>
            <w:r w:rsidR="002C1063">
              <w:rPr>
                <w:noProof/>
                <w:webHidden/>
              </w:rPr>
              <w:fldChar w:fldCharType="end"/>
            </w:r>
          </w:hyperlink>
        </w:p>
        <w:p w14:paraId="6A4A8F6B" w14:textId="5FE27FE8" w:rsidR="002C1063" w:rsidRDefault="00495CC9">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2C1063">
              <w:rPr>
                <w:noProof/>
                <w:webHidden/>
              </w:rPr>
              <w:t>84</w:t>
            </w:r>
            <w:r w:rsidR="002C1063">
              <w:rPr>
                <w:noProof/>
                <w:webHidden/>
              </w:rPr>
              <w:fldChar w:fldCharType="end"/>
            </w:r>
          </w:hyperlink>
        </w:p>
        <w:p w14:paraId="496CF8ED" w14:textId="636463AE" w:rsidR="002C1063" w:rsidRDefault="00495CC9">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2C1063">
              <w:rPr>
                <w:noProof/>
                <w:webHidden/>
              </w:rPr>
              <w:t>87</w:t>
            </w:r>
            <w:r w:rsidR="002C1063">
              <w:rPr>
                <w:noProof/>
                <w:webHidden/>
              </w:rPr>
              <w:fldChar w:fldCharType="end"/>
            </w:r>
          </w:hyperlink>
        </w:p>
        <w:p w14:paraId="74967C01" w14:textId="6D8305D4" w:rsidR="002C1063" w:rsidRDefault="00495CC9">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2C1063">
              <w:rPr>
                <w:noProof/>
                <w:webHidden/>
              </w:rPr>
              <w:t>88</w:t>
            </w:r>
            <w:r w:rsidR="002C1063">
              <w:rPr>
                <w:noProof/>
                <w:webHidden/>
              </w:rPr>
              <w:fldChar w:fldCharType="end"/>
            </w:r>
          </w:hyperlink>
        </w:p>
        <w:p w14:paraId="4C201F62" w14:textId="7C9CED75" w:rsidR="002C1063" w:rsidRDefault="00495CC9">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2C1063">
              <w:rPr>
                <w:noProof/>
                <w:webHidden/>
              </w:rPr>
              <w:t>89</w:t>
            </w:r>
            <w:r w:rsidR="002C1063">
              <w:rPr>
                <w:noProof/>
                <w:webHidden/>
              </w:rPr>
              <w:fldChar w:fldCharType="end"/>
            </w:r>
          </w:hyperlink>
        </w:p>
        <w:p w14:paraId="0760D789" w14:textId="2BE40D7A" w:rsidR="002C1063" w:rsidRDefault="00495CC9">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2C1063">
              <w:rPr>
                <w:noProof/>
                <w:webHidden/>
              </w:rPr>
              <w:t>94</w:t>
            </w:r>
            <w:r w:rsidR="002C1063">
              <w:rPr>
                <w:noProof/>
                <w:webHidden/>
              </w:rPr>
              <w:fldChar w:fldCharType="end"/>
            </w:r>
          </w:hyperlink>
        </w:p>
        <w:p w14:paraId="29394996" w14:textId="63034F00" w:rsidR="002C1063" w:rsidRDefault="00495CC9">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2C1063">
              <w:rPr>
                <w:noProof/>
                <w:webHidden/>
              </w:rPr>
              <w:t>95</w:t>
            </w:r>
            <w:r w:rsidR="002C1063">
              <w:rPr>
                <w:noProof/>
                <w:webHidden/>
              </w:rPr>
              <w:fldChar w:fldCharType="end"/>
            </w:r>
          </w:hyperlink>
        </w:p>
        <w:p w14:paraId="15C8B66B" w14:textId="7B410D4C" w:rsidR="002C1063" w:rsidRDefault="00495CC9">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2C1063">
              <w:rPr>
                <w:noProof/>
                <w:webHidden/>
              </w:rPr>
              <w:t>105</w:t>
            </w:r>
            <w:r w:rsidR="002C1063">
              <w:rPr>
                <w:noProof/>
                <w:webHidden/>
              </w:rPr>
              <w:fldChar w:fldCharType="end"/>
            </w:r>
          </w:hyperlink>
        </w:p>
        <w:p w14:paraId="500ADFD1" w14:textId="2757CCD0" w:rsidR="002C1063" w:rsidRDefault="00495CC9">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2C1063">
              <w:rPr>
                <w:noProof/>
                <w:webHidden/>
              </w:rPr>
              <w:t>115</w:t>
            </w:r>
            <w:r w:rsidR="002C1063">
              <w:rPr>
                <w:noProof/>
                <w:webHidden/>
              </w:rPr>
              <w:fldChar w:fldCharType="end"/>
            </w:r>
          </w:hyperlink>
        </w:p>
        <w:p w14:paraId="4C393090" w14:textId="00E9D2E7" w:rsidR="002C1063" w:rsidRDefault="00495CC9">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2C1063">
              <w:rPr>
                <w:noProof/>
                <w:webHidden/>
              </w:rPr>
              <w:t>129</w:t>
            </w:r>
            <w:r w:rsidR="002C1063">
              <w:rPr>
                <w:noProof/>
                <w:webHidden/>
              </w:rPr>
              <w:fldChar w:fldCharType="end"/>
            </w:r>
          </w:hyperlink>
        </w:p>
        <w:p w14:paraId="4908E3C5" w14:textId="75690C98" w:rsidR="002C1063" w:rsidRDefault="00495CC9">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2C1063">
              <w:rPr>
                <w:noProof/>
                <w:webHidden/>
              </w:rPr>
              <w:t>130</w:t>
            </w:r>
            <w:r w:rsidR="002C1063">
              <w:rPr>
                <w:noProof/>
                <w:webHidden/>
              </w:rPr>
              <w:fldChar w:fldCharType="end"/>
            </w:r>
          </w:hyperlink>
        </w:p>
        <w:p w14:paraId="7516E623" w14:textId="45A5C69B" w:rsidR="002C1063" w:rsidRDefault="00495CC9">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2C1063">
              <w:rPr>
                <w:noProof/>
                <w:webHidden/>
              </w:rPr>
              <w:t>135</w:t>
            </w:r>
            <w:r w:rsidR="002C1063">
              <w:rPr>
                <w:noProof/>
                <w:webHidden/>
              </w:rPr>
              <w:fldChar w:fldCharType="end"/>
            </w:r>
          </w:hyperlink>
        </w:p>
        <w:p w14:paraId="0A87CA4C" w14:textId="62D6FBC0" w:rsidR="002C1063" w:rsidRDefault="00495CC9">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2C1063">
              <w:rPr>
                <w:noProof/>
                <w:webHidden/>
              </w:rPr>
              <w:t>137</w:t>
            </w:r>
            <w:r w:rsidR="002C1063">
              <w:rPr>
                <w:noProof/>
                <w:webHidden/>
              </w:rPr>
              <w:fldChar w:fldCharType="end"/>
            </w:r>
          </w:hyperlink>
        </w:p>
        <w:p w14:paraId="16688992" w14:textId="7F6D8550" w:rsidR="002C1063" w:rsidRDefault="00495CC9">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2C1063">
              <w:rPr>
                <w:noProof/>
                <w:webHidden/>
              </w:rPr>
              <w:t>138</w:t>
            </w:r>
            <w:r w:rsidR="002C1063">
              <w:rPr>
                <w:noProof/>
                <w:webHidden/>
              </w:rPr>
              <w:fldChar w:fldCharType="end"/>
            </w:r>
          </w:hyperlink>
        </w:p>
        <w:p w14:paraId="43727636" w14:textId="73E9D613" w:rsidR="002C1063" w:rsidRDefault="00495CC9">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2C1063">
              <w:rPr>
                <w:noProof/>
                <w:webHidden/>
              </w:rPr>
              <w:t>139</w:t>
            </w:r>
            <w:r w:rsidR="002C1063">
              <w:rPr>
                <w:noProof/>
                <w:webHidden/>
              </w:rPr>
              <w:fldChar w:fldCharType="end"/>
            </w:r>
          </w:hyperlink>
        </w:p>
        <w:p w14:paraId="192DDD19" w14:textId="7ADD2AB9" w:rsidR="002C1063" w:rsidRDefault="00495CC9">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2C1063">
              <w:rPr>
                <w:noProof/>
                <w:webHidden/>
              </w:rPr>
              <w:t>150</w:t>
            </w:r>
            <w:r w:rsidR="002C1063">
              <w:rPr>
                <w:noProof/>
                <w:webHidden/>
              </w:rPr>
              <w:fldChar w:fldCharType="end"/>
            </w:r>
          </w:hyperlink>
        </w:p>
        <w:p w14:paraId="0F87B5A4" w14:textId="65FBAD46" w:rsidR="002C1063" w:rsidRDefault="00495CC9">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2C1063">
              <w:rPr>
                <w:noProof/>
                <w:webHidden/>
              </w:rPr>
              <w:t>151</w:t>
            </w:r>
            <w:r w:rsidR="002C1063">
              <w:rPr>
                <w:noProof/>
                <w:webHidden/>
              </w:rPr>
              <w:fldChar w:fldCharType="end"/>
            </w:r>
          </w:hyperlink>
        </w:p>
        <w:p w14:paraId="645018D6" w14:textId="786DB5BF" w:rsidR="002C1063" w:rsidRDefault="00495CC9">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2C1063">
              <w:rPr>
                <w:noProof/>
                <w:webHidden/>
              </w:rPr>
              <w:t>164</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0" w:name="_Toc4715510"/>
      <w:r w:rsidRPr="00C02FA4">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73A4508" w:rsidR="00975556" w:rsidRDefault="00C72EA0" w:rsidP="002438DC">
      <w:pPr>
        <w:spacing w:before="120" w:after="120" w:line="240" w:lineRule="auto"/>
        <w:ind w:left="851" w:hanging="851"/>
      </w:pPr>
      <w:r>
        <w:t>4</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1" w:name="_Toc4715511"/>
      <w:r>
        <w:t>PRELIMINARIES</w:t>
      </w:r>
      <w:bookmarkEnd w:id="1"/>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lastRenderedPageBreak/>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lastRenderedPageBreak/>
        <w:t>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w:t>
      </w:r>
      <w:r>
        <w:lastRenderedPageBreak/>
        <w:t xml:space="preserve">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lastRenderedPageBreak/>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F8F4FE2"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gather, collate and provide such information and co-operation as the Customer may reasonably request for the purposes of </w:t>
      </w:r>
      <w:r>
        <w:lastRenderedPageBreak/>
        <w:t xml:space="preserve">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proofErr w:type="gramStart"/>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elivered.</w:t>
      </w:r>
      <w:proofErr w:type="gramEnd"/>
      <w:r>
        <w:t xml:space="preserve">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w:t>
      </w:r>
      <w:r>
        <w:lastRenderedPageBreak/>
        <w:t>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proofErr w:type="gramStart"/>
      <w:r>
        <w:t>any</w:t>
      </w:r>
      <w:proofErr w:type="gramEnd"/>
      <w:r>
        <w:t xml:space="preserve">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w:t>
      </w:r>
      <w:r>
        <w:lastRenderedPageBreak/>
        <w:t xml:space="preserve">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w:t>
      </w:r>
      <w:proofErr w:type="gramStart"/>
      <w:r w:rsidRPr="002438DC">
        <w:t>are</w:t>
      </w:r>
      <w:r>
        <w:t xml:space="preserve"> considered</w:t>
      </w:r>
      <w:proofErr w:type="gramEnd"/>
      <w:r>
        <w:t xml:space="preserve"> insufficient or unacceptable by the Customer acting reasonably then the Customer may terminate this Contract for material Default.</w:t>
      </w:r>
      <w:bookmarkEnd w:id="37"/>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w:t>
      </w:r>
      <w:proofErr w:type="gramStart"/>
      <w:r>
        <w:t>Approved</w:t>
      </w:r>
      <w:proofErr w:type="gramEnd"/>
      <w:r>
        <w:t xml:space="preserve">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lastRenderedPageBreak/>
        <w:t>CONTRACT GOVERNANCE</w:t>
      </w:r>
      <w:bookmarkEnd w:id="42"/>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lastRenderedPageBreak/>
        <w:t xml:space="preserve">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lastRenderedPageBreak/>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proofErr w:type="gramStart"/>
      <w:r>
        <w:t>demonstrating</w:t>
      </w:r>
      <w:proofErr w:type="gramEnd"/>
      <w:r>
        <w:t xml:space="preserve">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w:t>
      </w:r>
      <w:proofErr w:type="gramStart"/>
      <w:r>
        <w:t>may be incurred</w:t>
      </w:r>
      <w:proofErr w:type="gramEnd"/>
      <w:r>
        <w:t>.</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lastRenderedPageBreak/>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lastRenderedPageBreak/>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w:t>
      </w:r>
      <w:proofErr w:type="gramStart"/>
      <w:r>
        <w:t>factors which</w:t>
      </w:r>
      <w:proofErr w:type="gramEnd"/>
      <w:r>
        <w:t xml:space="preserve">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w:t>
      </w:r>
      <w:r>
        <w:lastRenderedPageBreak/>
        <w:t xml:space="preserve">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w:t>
      </w:r>
      <w:r>
        <w:lastRenderedPageBreak/>
        <w:t xml:space="preserve">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w:t>
      </w:r>
      <w:r>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lastRenderedPageBreak/>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Contractor within thirty (30) days from the receipt of a Valid Invoice;</w:t>
      </w:r>
      <w:bookmarkEnd w:id="74"/>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w:t>
      </w:r>
      <w:proofErr w:type="gramStart"/>
      <w:r w:rsidR="00BA527A">
        <w:t>not misleading</w:t>
      </w:r>
      <w:proofErr w:type="gramEnd"/>
      <w:r w:rsidR="00BA527A">
        <w:t>.</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proofErr w:type="gramStart"/>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roofErr w:type="gramEnd"/>
      <w:r w:rsidR="00134364">
        <w:t xml:space="preserve">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t>
      </w:r>
      <w:proofErr w:type="gramStart"/>
      <w:r>
        <w:t>work which</w:t>
      </w:r>
      <w:proofErr w:type="gramEnd"/>
      <w:r>
        <w:t xml:space="preserve">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w:t>
      </w:r>
      <w:proofErr w:type="gramStart"/>
      <w:r>
        <w:t>shall not in any circumstances have</w:t>
      </w:r>
      <w:proofErr w:type="gramEnd"/>
      <w:r>
        <w:t xml:space="preser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lastRenderedPageBreak/>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972775">
      <w:pPr>
        <w:pStyle w:val="ListParagraph"/>
        <w:numPr>
          <w:ilvl w:val="3"/>
          <w:numId w:val="69"/>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972775">
      <w:pPr>
        <w:pStyle w:val="ListParagraph"/>
        <w:numPr>
          <w:ilvl w:val="3"/>
          <w:numId w:val="69"/>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proofErr w:type="gramStart"/>
      <w:r>
        <w:t>Neither Party shall have any right to use any of the other Party's names</w:t>
      </w:r>
      <w:r w:rsidR="00D53FE6">
        <w:t xml:space="preserve">, </w:t>
      </w:r>
      <w:r>
        <w:t>logos or</w:t>
      </w:r>
      <w:proofErr w:type="gramEnd"/>
      <w:r>
        <w:t xml:space="preserve">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proofErr w:type="gramStart"/>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proofErr w:type="gramEnd"/>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w:t>
      </w:r>
      <w:proofErr w:type="gramStart"/>
      <w:r>
        <w:t>assign,</w:t>
      </w:r>
      <w:proofErr w:type="gramEnd"/>
      <w:r>
        <w:t xml:space="preserve">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w:t>
      </w:r>
      <w:proofErr w:type="spellStart"/>
      <w:r>
        <w:t>any body</w:t>
      </w:r>
      <w:proofErr w:type="spellEnd"/>
      <w:r>
        <w:t xml:space="preserve">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w:t>
      </w:r>
      <w:r w:rsidRPr="002438DC">
        <w:lastRenderedPageBreak/>
        <w:t>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3"/>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proofErr w:type="gramStart"/>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the rights acquired by the Transferee shall not extend beyond those previously enjoyed by the Customer.</w:t>
      </w:r>
      <w:proofErr w:type="gramEnd"/>
      <w:r>
        <w:t xml:space="preserve">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proofErr w:type="gramStart"/>
      <w:r>
        <w:lastRenderedPageBreak/>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w:t>
      </w:r>
      <w:proofErr w:type="gramEnd"/>
      <w:r>
        <w:t xml:space="preserve">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lastRenderedPageBreak/>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proofErr w:type="gramStart"/>
      <w:r>
        <w:t>without</w:t>
      </w:r>
      <w:proofErr w:type="gramEnd"/>
      <w:r>
        <w:t xml:space="preserve">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proofErr w:type="gramStart"/>
      <w:r>
        <w:lastRenderedPageBreak/>
        <w:t>itself</w:t>
      </w:r>
      <w:proofErr w:type="gramEnd"/>
      <w:r>
        <w:t xml:space="preserve">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w:t>
      </w:r>
      <w:proofErr w:type="gramStart"/>
      <w:r>
        <w:t>Party which</w:t>
      </w:r>
      <w:proofErr w:type="gramEnd"/>
      <w:r>
        <w:t xml:space="preserve">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w:t>
      </w:r>
      <w:proofErr w:type="gramStart"/>
      <w:r>
        <w:t>has been made</w:t>
      </w:r>
      <w:proofErr w:type="gramEnd"/>
      <w:r>
        <w:t xml:space="preserv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to</w:t>
      </w:r>
      <w:proofErr w:type="gramEnd"/>
      <w:r>
        <w:t xml:space="preserve"> a proposed transferee, assignee or </w:t>
      </w:r>
      <w:proofErr w:type="spellStart"/>
      <w:r>
        <w:t>novatee</w:t>
      </w:r>
      <w:proofErr w:type="spellEnd"/>
      <w:r>
        <w:t xml:space="preserv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lastRenderedPageBreak/>
        <w:t xml:space="preserve">Transparency </w:t>
      </w:r>
    </w:p>
    <w:p w14:paraId="4CC296AB" w14:textId="3AFA0FEC" w:rsidR="00CF67FE" w:rsidRDefault="00CF67FE" w:rsidP="007977B2">
      <w:pPr>
        <w:tabs>
          <w:tab w:val="center" w:pos="828"/>
          <w:tab w:val="center" w:pos="3326"/>
        </w:tabs>
        <w:jc w:val="left"/>
      </w:pPr>
    </w:p>
    <w:p w14:paraId="23E8B068" w14:textId="65567FB6" w:rsidR="00CF67FE" w:rsidRPr="002438DC" w:rsidRDefault="00CF67FE" w:rsidP="00EB3DF3">
      <w:pPr>
        <w:pStyle w:val="ListParagraph"/>
        <w:numPr>
          <w:ilvl w:val="1"/>
          <w:numId w:val="61"/>
        </w:numPr>
        <w:tabs>
          <w:tab w:val="center" w:pos="1701"/>
        </w:tabs>
        <w:spacing w:before="120" w:after="120" w:line="240" w:lineRule="auto"/>
        <w:contextualSpacing w:val="0"/>
        <w:jc w:val="left"/>
      </w:pPr>
      <w:r w:rsidRPr="002438DC">
        <w:t xml:space="preserve">The Supplier recognises that the </w:t>
      </w:r>
      <w:r w:rsidR="00EC3176" w:rsidRPr="002438DC">
        <w:t>Customer</w:t>
      </w:r>
      <w:r w:rsidRPr="002438DC">
        <w:t xml:space="preserve"> is subject to PPN 01/17 (Updates to transparency principles v1.1 </w:t>
      </w:r>
      <w:hyperlink r:id="rId8" w:history="1">
        <w:r w:rsidR="00EB3DF3" w:rsidRPr="00EB3DF3">
          <w:rPr>
            <w:rStyle w:val="Hyperlink"/>
          </w:rPr>
          <w:t>https://www.gov.uk/government/publications/procurement-policy-note-0117-update-to-transparency-principles</w:t>
        </w:r>
      </w:hyperlink>
      <w:r w:rsidRPr="002438DC">
        <w:t xml:space="preserve"> The Supplier shall comply with the provisions of </w:t>
      </w:r>
      <w:r w:rsidR="00800221">
        <w:t>Contract Schedule 10</w:t>
      </w:r>
      <w:r w:rsidRPr="002438DC">
        <w:t xml:space="preserve"> in order to assist the </w:t>
      </w:r>
      <w:r w:rsidR="00EC3176" w:rsidRPr="002438DC">
        <w:t>Customer</w:t>
      </w:r>
      <w:r w:rsidRPr="002438DC">
        <w:t xml:space="preserve"> with its compliance with its obligations under that PPN. </w:t>
      </w:r>
    </w:p>
    <w:p w14:paraId="481609CD" w14:textId="1F3E924F"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800221">
        <w:t>Contract Schedule 10</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44101E38"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800221">
        <w:t>Contract Schedule 10</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2" w:name="_Ref534886634"/>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3"/>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6" w:name="kix.i56w6dr6cv1k" w:colFirst="0" w:colLast="0"/>
      <w:bookmarkEnd w:id="116"/>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972775">
      <w:pPr>
        <w:pStyle w:val="ListParagraph"/>
        <w:numPr>
          <w:ilvl w:val="0"/>
          <w:numId w:val="64"/>
        </w:numPr>
        <w:tabs>
          <w:tab w:val="left" w:pos="3402"/>
        </w:tabs>
        <w:spacing w:before="120" w:after="120" w:line="240" w:lineRule="auto"/>
        <w:ind w:left="3403" w:hanging="851"/>
        <w:contextualSpacing w:val="0"/>
      </w:pPr>
      <w:r w:rsidRPr="002438DC">
        <w:t>nature of the data to be protected;</w:t>
      </w:r>
      <w:bookmarkStart w:id="118" w:name="kix.4naaai8z6pfd" w:colFirst="0" w:colLast="0"/>
      <w:bookmarkEnd w:id="118"/>
    </w:p>
    <w:p w14:paraId="74B84DAD" w14:textId="0F6B3CED" w:rsidR="008876D2" w:rsidRPr="00741EA3" w:rsidRDefault="008876D2" w:rsidP="00972775">
      <w:pPr>
        <w:pStyle w:val="ListParagraph"/>
        <w:numPr>
          <w:ilvl w:val="0"/>
          <w:numId w:val="64"/>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972775">
      <w:pPr>
        <w:pStyle w:val="ListParagraph"/>
        <w:numPr>
          <w:ilvl w:val="0"/>
          <w:numId w:val="64"/>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972775">
      <w:pPr>
        <w:pStyle w:val="ListParagraph"/>
        <w:numPr>
          <w:ilvl w:val="0"/>
          <w:numId w:val="64"/>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t>ensure that :</w:t>
      </w:r>
    </w:p>
    <w:p w14:paraId="6EF7F46A" w14:textId="63E55388" w:rsidR="008876D2" w:rsidRPr="00741EA3" w:rsidRDefault="008876D2" w:rsidP="00972775">
      <w:pPr>
        <w:pStyle w:val="ListParagraph"/>
        <w:numPr>
          <w:ilvl w:val="2"/>
          <w:numId w:val="64"/>
        </w:numPr>
        <w:tabs>
          <w:tab w:val="left" w:pos="3402"/>
        </w:tabs>
        <w:spacing w:before="120" w:after="120" w:line="240" w:lineRule="auto"/>
        <w:ind w:left="3403" w:hanging="851"/>
        <w:contextualSpacing w:val="0"/>
      </w:pPr>
      <w:r w:rsidRPr="002438DC">
        <w:lastRenderedPageBreak/>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972775">
      <w:pPr>
        <w:pStyle w:val="ListParagraph"/>
        <w:numPr>
          <w:ilvl w:val="2"/>
          <w:numId w:val="64"/>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972775">
      <w:pPr>
        <w:numPr>
          <w:ilvl w:val="3"/>
          <w:numId w:val="64"/>
        </w:numPr>
        <w:tabs>
          <w:tab w:val="left" w:pos="3402"/>
        </w:tabs>
        <w:spacing w:after="120" w:line="240" w:lineRule="auto"/>
        <w:ind w:left="3402" w:hanging="850"/>
      </w:pPr>
      <w:bookmarkStart w:id="121" w:name="kix.c22tjhedtyz" w:colFirst="0" w:colLast="0"/>
      <w:bookmarkEnd w:id="121"/>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972775">
      <w:pPr>
        <w:numPr>
          <w:ilvl w:val="3"/>
          <w:numId w:val="64"/>
        </w:numPr>
        <w:tabs>
          <w:tab w:val="left" w:pos="3402"/>
        </w:tabs>
        <w:spacing w:after="120" w:line="240" w:lineRule="auto"/>
        <w:ind w:left="3402" w:hanging="850"/>
      </w:pPr>
      <w:bookmarkStart w:id="122" w:name="kix.qjaz1kvyr93y" w:colFirst="0" w:colLast="0"/>
      <w:bookmarkEnd w:id="122"/>
      <w:r w:rsidRPr="002438DC">
        <w:t>the Data Subject has enforceable rights and effective legal remedies;</w:t>
      </w:r>
    </w:p>
    <w:p w14:paraId="2A17F3CE" w14:textId="77777777" w:rsidR="008876D2" w:rsidRPr="00741EA3" w:rsidRDefault="008876D2" w:rsidP="00972775">
      <w:pPr>
        <w:numPr>
          <w:ilvl w:val="3"/>
          <w:numId w:val="64"/>
        </w:numPr>
        <w:tabs>
          <w:tab w:val="left" w:pos="3402"/>
        </w:tabs>
        <w:spacing w:after="120" w:line="240" w:lineRule="auto"/>
        <w:ind w:left="3402" w:hanging="850"/>
      </w:pPr>
      <w:bookmarkStart w:id="123" w:name="kix.64f022h9e2ls" w:colFirst="0" w:colLast="0"/>
      <w:bookmarkEnd w:id="123"/>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972775">
      <w:pPr>
        <w:numPr>
          <w:ilvl w:val="3"/>
          <w:numId w:val="64"/>
        </w:numPr>
        <w:tabs>
          <w:tab w:val="left" w:pos="3402"/>
        </w:tabs>
        <w:spacing w:after="120" w:line="240" w:lineRule="auto"/>
        <w:ind w:left="3402" w:hanging="850"/>
      </w:pPr>
      <w:bookmarkStart w:id="124" w:name="kix.yqyo2mborius" w:colFirst="0" w:colLast="0"/>
      <w:bookmarkEnd w:id="124"/>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lastRenderedPageBreak/>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lastRenderedPageBreak/>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0" w:name="kix.xibj6wbmdnyl" w:colFirst="0" w:colLast="0"/>
      <w:bookmarkEnd w:id="130"/>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1"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1"/>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4" w:name="_Toc4715543"/>
      <w:r>
        <w:lastRenderedPageBreak/>
        <w:t>LIABILITY AND INSURANCE</w:t>
      </w:r>
      <w:bookmarkEnd w:id="134"/>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t>LIABILITY</w:t>
      </w:r>
      <w:bookmarkEnd w:id="135"/>
      <w:bookmarkEnd w:id="136"/>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7" w:name="_Ref534637495"/>
      <w:r>
        <w:t>Neither Party excludes or limits it liability for:</w:t>
      </w:r>
      <w:bookmarkEnd w:id="137"/>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38"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8"/>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5FB5CC96" w:rsidR="006425B5" w:rsidRDefault="00661527" w:rsidP="0021005C">
      <w:pPr>
        <w:numPr>
          <w:ilvl w:val="1"/>
          <w:numId w:val="61"/>
        </w:numPr>
        <w:spacing w:before="120" w:after="120" w:line="240" w:lineRule="auto"/>
        <w:ind w:left="1701" w:hanging="850"/>
        <w:contextualSpacing/>
      </w:pPr>
      <w:bookmarkStart w:id="139"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39"/>
      <w:r>
        <w:t xml:space="preserve"> </w:t>
      </w:r>
      <w:r w:rsidR="006425B5">
        <w:t>in respect of all Losses incurred by the Customer under or in connection with this Contract as a result of Defaults by the Supplier shall in</w:t>
      </w:r>
      <w:r w:rsidR="00280021">
        <w:t xml:space="preserve"> no event exceed: </w:t>
      </w:r>
      <w:r w:rsidR="006425B5">
        <w:t>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0"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1"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1"/>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lastRenderedPageBreak/>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w:t>
      </w:r>
      <w:proofErr w:type="gramStart"/>
      <w:r>
        <w:t>shall not be taken</w:t>
      </w:r>
      <w:proofErr w:type="gramEnd"/>
      <w:r>
        <w:t xml:space="preserve">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7E75F0">
        <w:t>INSURANCE</w:t>
      </w:r>
      <w:bookmarkEnd w:id="142"/>
      <w:bookmarkEnd w:id="143"/>
      <w:bookmarkEnd w:id="144"/>
      <w:bookmarkEnd w:id="145"/>
      <w:bookmarkEnd w:id="146"/>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7"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7"/>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proofErr w:type="gramStart"/>
      <w:r w:rsidR="001F798B" w:rsidRPr="002438DC">
        <w:t>26.2</w:t>
      </w:r>
      <w:proofErr w:type="gramEnd"/>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w:t>
      </w:r>
      <w:r>
        <w:lastRenderedPageBreak/>
        <w:t xml:space="preserve">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8" w:name="_Toc4715546"/>
      <w:r>
        <w:t>REMEDIES AND RELIEF</w:t>
      </w:r>
      <w:bookmarkEnd w:id="148"/>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49" w:name="_Ref534886218"/>
      <w:r>
        <w:tab/>
      </w:r>
      <w:bookmarkStart w:id="150" w:name="_Toc4715547"/>
      <w:r w:rsidRPr="0015167A">
        <w:t>CUSTOMER REMEDIES FOR DEFAULT</w:t>
      </w:r>
      <w:bookmarkEnd w:id="149"/>
      <w:bookmarkEnd w:id="150"/>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1" w:name="_Ref534788098"/>
      <w:r>
        <w:t>carry out, at the Suppliers expense, any work necessary to make the provision of the Goods and/or Services comply with this Contract</w:t>
      </w:r>
      <w:r w:rsidR="008A01D9">
        <w:t>;</w:t>
      </w:r>
      <w:bookmarkEnd w:id="151"/>
      <w:r>
        <w:t xml:space="preserve"> </w:t>
      </w:r>
    </w:p>
    <w:p w14:paraId="668C724E" w14:textId="77777777" w:rsidR="00661527" w:rsidRDefault="00661527" w:rsidP="0021005C">
      <w:pPr>
        <w:numPr>
          <w:ilvl w:val="2"/>
          <w:numId w:val="61"/>
        </w:numPr>
        <w:spacing w:after="120" w:line="240" w:lineRule="auto"/>
        <w:ind w:left="2552" w:hanging="851"/>
      </w:pPr>
      <w:bookmarkStart w:id="15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3"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3"/>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4" w:name="_Ref534641912"/>
      <w:r>
        <w:t xml:space="preserve">without terminating or suspending the whole of this Contract, terminate or suspend this Contract in respect of </w:t>
      </w:r>
      <w:r>
        <w:lastRenderedPageBreak/>
        <w:t xml:space="preserve">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4"/>
    </w:p>
    <w:p w14:paraId="08A18758" w14:textId="024BFCDC" w:rsidR="00661527" w:rsidRDefault="00661527" w:rsidP="0021005C">
      <w:pPr>
        <w:numPr>
          <w:ilvl w:val="1"/>
          <w:numId w:val="61"/>
        </w:numPr>
        <w:spacing w:before="120" w:after="120" w:line="240" w:lineRule="auto"/>
        <w:ind w:left="1701" w:hanging="851"/>
      </w:pPr>
      <w:proofErr w:type="gramStart"/>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w:t>
      </w:r>
      <w:proofErr w:type="gramEnd"/>
      <w:r>
        <w:t xml:space="preserve">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w:t>
      </w:r>
      <w:proofErr w:type="spellStart"/>
      <w:r w:rsidRPr="002438DC">
        <w:t>i</w:t>
      </w:r>
      <w:proofErr w:type="spellEnd"/>
      <w:r w:rsidRPr="002438DC">
        <w:t>):</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proofErr w:type="gramStart"/>
      <w:r>
        <w:lastRenderedPageBreak/>
        <w:t>will</w:t>
      </w:r>
      <w:proofErr w:type="gramEnd"/>
      <w:r>
        <w:t xml:space="preserve">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5" w:name="_Toc4715548"/>
      <w:r>
        <w:t>SUPPLIER RELIEF DUE TO CUSTOMER CAUSE</w:t>
      </w:r>
      <w:bookmarkEnd w:id="155"/>
      <w:r>
        <w:t xml:space="preserve"> </w:t>
      </w:r>
    </w:p>
    <w:p w14:paraId="01240546" w14:textId="4738F245" w:rsidR="00661527" w:rsidRDefault="00661527" w:rsidP="0021005C">
      <w:pPr>
        <w:numPr>
          <w:ilvl w:val="1"/>
          <w:numId w:val="61"/>
        </w:numPr>
        <w:spacing w:before="280" w:after="120" w:line="240" w:lineRule="auto"/>
        <w:ind w:left="1701" w:hanging="850"/>
      </w:pPr>
      <w:bookmarkStart w:id="156" w:name="_Ref534659911"/>
      <w:r>
        <w:t xml:space="preserve"> If the Supplier has failed to:</w:t>
      </w:r>
      <w:bookmarkEnd w:id="156"/>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w:t>
      </w:r>
      <w:proofErr w:type="gramStart"/>
      <w:r>
        <w:t>each</w:t>
      </w:r>
      <w:proofErr w:type="gramEnd"/>
      <w:r>
        <w:t xml:space="preserve">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r>
        <w:t xml:space="preserve">i.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proofErr w:type="gramStart"/>
      <w:r w:rsidR="00661527">
        <w:t>the</w:t>
      </w:r>
      <w:proofErr w:type="gramEnd"/>
      <w:r w:rsidR="00661527">
        <w:t xml:space="preserv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7" w:name="_Ref534659945"/>
      <w:r>
        <w:t>W</w:t>
      </w:r>
      <w:r w:rsidR="00661527">
        <w:t xml:space="preserve">here the Supplier Non-Performance constitutes a Service </w:t>
      </w:r>
      <w:r>
        <w:t>Level Failure the following will apply:</w:t>
      </w:r>
      <w:bookmarkEnd w:id="157"/>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w:t>
      </w:r>
      <w:r>
        <w:lastRenderedPageBreak/>
        <w:t>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972775">
      <w:pPr>
        <w:pStyle w:val="ListParagraph"/>
        <w:numPr>
          <w:ilvl w:val="0"/>
          <w:numId w:val="70"/>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972775">
      <w:pPr>
        <w:pStyle w:val="ListParagraph"/>
        <w:numPr>
          <w:ilvl w:val="0"/>
          <w:numId w:val="70"/>
        </w:numPr>
        <w:tabs>
          <w:tab w:val="center" w:pos="2552"/>
        </w:tabs>
        <w:ind w:left="2552" w:hanging="851"/>
      </w:pPr>
      <w:proofErr w:type="gramStart"/>
      <w:r>
        <w:t>should</w:t>
      </w:r>
      <w:proofErr w:type="gramEnd"/>
      <w:r>
        <w:t xml:space="preserve">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proofErr w:type="gramStart"/>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w:t>
      </w:r>
      <w:proofErr w:type="gramEnd"/>
      <w:r>
        <w:t xml:space="preserve"> </w:t>
      </w:r>
    </w:p>
    <w:p w14:paraId="0869DE1C" w14:textId="7485CC1B" w:rsidR="00661527" w:rsidRDefault="00661527" w:rsidP="0021005C">
      <w:pPr>
        <w:numPr>
          <w:ilvl w:val="1"/>
          <w:numId w:val="61"/>
        </w:numPr>
        <w:spacing w:before="280" w:after="120" w:line="240" w:lineRule="auto"/>
        <w:ind w:left="1701" w:hanging="850"/>
      </w:pPr>
      <w:bookmarkStart w:id="16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6" w:name="_Toc4715550"/>
      <w:r>
        <w:t>TERMINATION AND EXIT MANAGEMENT</w:t>
      </w:r>
      <w:bookmarkEnd w:id="166"/>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3" w:name="_Ref534790733"/>
      <w:r>
        <w:lastRenderedPageBreak/>
        <w:t>The Customer may terminate this Contract for material Default by issuing a Termination Notice to the Supplier where:</w:t>
      </w:r>
      <w:bookmarkEnd w:id="173"/>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4"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5"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5"/>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4AF6A2CF" w14:textId="2BF27060" w:rsidR="00661527" w:rsidRDefault="00661527" w:rsidP="007977B2">
      <w:pPr>
        <w:tabs>
          <w:tab w:val="center" w:pos="828"/>
          <w:tab w:val="center" w:pos="3326"/>
        </w:tabs>
        <w:ind w:left="0" w:firstLine="0"/>
        <w:jc w:val="left"/>
      </w:pPr>
      <w:r w:rsidRPr="007977B2">
        <w:rPr>
          <w:b/>
        </w:rPr>
        <w:lastRenderedPageBreak/>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8"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8"/>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79" w:name="_Ref534794131"/>
      <w:r>
        <w:t xml:space="preserve">The Customer may terminate this Contract by issuing a Termination Notice to the Supplier if the </w:t>
      </w:r>
      <w:r w:rsidR="00637C27">
        <w:t>DMP</w:t>
      </w:r>
      <w:r>
        <w:t xml:space="preserve"> Agreement is terminated for any reason whatsoever.</w:t>
      </w:r>
      <w:bookmarkEnd w:id="179"/>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199" w:name="_Ref534791547"/>
      <w:bookmarkStart w:id="200"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199"/>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0"/>
    </w:p>
    <w:p w14:paraId="13A4CECF" w14:textId="77777777" w:rsidR="00661527" w:rsidRDefault="00661527" w:rsidP="0021005C">
      <w:pPr>
        <w:numPr>
          <w:ilvl w:val="2"/>
          <w:numId w:val="61"/>
        </w:numPr>
        <w:spacing w:after="120" w:line="240" w:lineRule="auto"/>
        <w:ind w:left="2552" w:hanging="851"/>
      </w:pPr>
      <w:r>
        <w:lastRenderedPageBreak/>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w:t>
      </w:r>
      <w:proofErr w:type="gramStart"/>
      <w:r>
        <w:t>is issued</w:t>
      </w:r>
      <w:proofErr w:type="gramEnd"/>
      <w:r>
        <w:t xml:space="preserve">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1"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1"/>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3" w:name="_Ref534887432"/>
      <w:bookmarkStart w:id="204" w:name="_Toc4715553"/>
      <w:r>
        <w:t>TERMINATION BY EITHER PARTY</w:t>
      </w:r>
      <w:bookmarkEnd w:id="203"/>
      <w:bookmarkEnd w:id="204"/>
      <w:r>
        <w:t xml:space="preserve"> </w:t>
      </w:r>
    </w:p>
    <w:p w14:paraId="0810A223" w14:textId="4165D27E" w:rsidR="00661527" w:rsidRDefault="00661527" w:rsidP="0021005C">
      <w:pPr>
        <w:numPr>
          <w:ilvl w:val="1"/>
          <w:numId w:val="61"/>
        </w:numPr>
        <w:spacing w:before="280" w:after="120" w:line="240" w:lineRule="auto"/>
        <w:ind w:left="1701" w:hanging="850"/>
      </w:pPr>
      <w:bookmarkStart w:id="205" w:name="_Ref534795813"/>
      <w:r>
        <w:t xml:space="preserve">Either Party </w:t>
      </w:r>
      <w:proofErr w:type="gramStart"/>
      <w:r>
        <w:t>may, by issuing a Termination Notice to the other Party, terminate</w:t>
      </w:r>
      <w:proofErr w:type="gramEnd"/>
      <w:r>
        <w:t xml:space="preserv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5"/>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169E406C" w14:textId="7AD2E628" w:rsidR="00661527" w:rsidRDefault="00661527" w:rsidP="0021005C">
      <w:pPr>
        <w:numPr>
          <w:ilvl w:val="1"/>
          <w:numId w:val="61"/>
        </w:numPr>
        <w:spacing w:before="120" w:after="120" w:line="240" w:lineRule="auto"/>
        <w:ind w:left="1702" w:hanging="851"/>
      </w:pPr>
      <w:bookmarkStart w:id="210"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0"/>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w:t>
      </w:r>
      <w:proofErr w:type="gramStart"/>
      <w:r>
        <w:t>termination which</w:t>
      </w:r>
      <w:proofErr w:type="gramEnd"/>
      <w:r>
        <w:t xml:space="preserve">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t>CONSEQUENCES OF EXPIRY OR TERMINATION</w:t>
      </w:r>
      <w:bookmarkEnd w:id="211"/>
      <w:bookmarkEnd w:id="212"/>
      <w:bookmarkEnd w:id="213"/>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4"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4"/>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972775">
      <w:pPr>
        <w:numPr>
          <w:ilvl w:val="0"/>
          <w:numId w:val="72"/>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proofErr w:type="gramStart"/>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 xml:space="preserve">(Confidentiality), </w:t>
      </w:r>
      <w:r w:rsidRPr="002438DC">
        <w:lastRenderedPageBreak/>
        <w:t>(Freedom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without limitation to the foregoing, any other provision of this Contract which expressly or by implication is to be performed or observed notwithstanding termination or expiry shall survive the Contract Expiry Date.</w:t>
      </w:r>
      <w:proofErr w:type="gramEnd"/>
      <w:r>
        <w:t xml:space="preserve"> </w:t>
      </w:r>
    </w:p>
    <w:p w14:paraId="3D7D146F" w14:textId="0549AA2C" w:rsidR="00661527" w:rsidRDefault="00661527" w:rsidP="0021005C">
      <w:pPr>
        <w:pStyle w:val="Heading1"/>
        <w:numPr>
          <w:ilvl w:val="0"/>
          <w:numId w:val="60"/>
        </w:numPr>
        <w:tabs>
          <w:tab w:val="center" w:pos="851"/>
        </w:tabs>
        <w:ind w:left="851" w:hanging="851"/>
      </w:pPr>
      <w:bookmarkStart w:id="215" w:name="_Toc4715556"/>
      <w:r>
        <w:t>MISCELLANEOUS AND GOVERNING LAW</w:t>
      </w:r>
      <w:bookmarkEnd w:id="215"/>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6" w:name="_Toc4715557"/>
      <w:r>
        <w:t>COMPLIANCE</w:t>
      </w:r>
      <w:bookmarkEnd w:id="216"/>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lastRenderedPageBreak/>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7" w:name="_Toc4715558"/>
      <w:r>
        <w:t>ASSIGNMENT AND NOVATION</w:t>
      </w:r>
      <w:bookmarkEnd w:id="217"/>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w:t>
      </w:r>
      <w:proofErr w:type="gramStart"/>
      <w:r>
        <w:t>Sub-Contract or otherwise dispose of</w:t>
      </w:r>
      <w:proofErr w:type="gramEnd"/>
      <w:r>
        <w:t xml:space="preserve">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8" w:name="_Ref534803030"/>
      <w:r>
        <w:t>The Customer may assign, novate or otherwise dispose of any or all of its rights, liabilities and obligations under this Contract or any part thereof to:</w:t>
      </w:r>
      <w:bookmarkEnd w:id="218"/>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71B710F4" w14:textId="258580F9" w:rsidR="00661527" w:rsidRDefault="00661527" w:rsidP="002438DC">
      <w:pPr>
        <w:spacing w:before="120" w:after="120" w:line="240" w:lineRule="auto"/>
        <w:ind w:left="824" w:right="52"/>
      </w:pPr>
      <w:proofErr w:type="gramStart"/>
      <w:r>
        <w:t>and</w:t>
      </w:r>
      <w:proofErr w:type="gramEnd"/>
      <w:r>
        <w:t xml:space="preserve">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w:t>
      </w:r>
      <w:proofErr w:type="gramStart"/>
      <w:r w:rsidRPr="002438DC">
        <w:t>not,</w:t>
      </w:r>
      <w:proofErr w:type="gramEnd"/>
      <w:r w:rsidRPr="002438DC">
        <w:t xml:space="preserve">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0" w:name="_Ref534803133"/>
      <w:proofErr w:type="gramStart"/>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0"/>
      <w:proofErr w:type="gramEnd"/>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w:t>
      </w:r>
      <w:proofErr w:type="gramStart"/>
      <w:r>
        <w:t>may be waived</w:t>
      </w:r>
      <w:proofErr w:type="gramEnd"/>
      <w:r>
        <w:t xml:space="preserve">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3" w:name="_Toc4715560"/>
      <w:r>
        <w:t>RELATIONSHIP OF THE PARTIES</w:t>
      </w:r>
      <w:bookmarkEnd w:id="223"/>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4" w:name="_Toc4715561"/>
      <w:r>
        <w:t>PREVENTION OF FRAUD AND BRIBERY</w:t>
      </w:r>
      <w:bookmarkEnd w:id="224"/>
      <w:r>
        <w:t xml:space="preserve"> </w:t>
      </w:r>
    </w:p>
    <w:p w14:paraId="52281889" w14:textId="45943730" w:rsidR="00661527" w:rsidRDefault="00661527" w:rsidP="0021005C">
      <w:pPr>
        <w:numPr>
          <w:ilvl w:val="1"/>
          <w:numId w:val="61"/>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6" w:name="_Ref534804628"/>
      <w:r>
        <w:t>The Supplier shall during the Contract Period:</w:t>
      </w:r>
      <w:bookmarkEnd w:id="226"/>
      <w:r>
        <w:t xml:space="preserve"> </w:t>
      </w:r>
    </w:p>
    <w:p w14:paraId="21609C64" w14:textId="655F094F" w:rsidR="00661527" w:rsidRDefault="00661527" w:rsidP="0021005C">
      <w:pPr>
        <w:numPr>
          <w:ilvl w:val="2"/>
          <w:numId w:val="61"/>
        </w:numPr>
        <w:spacing w:before="120" w:after="120" w:line="240" w:lineRule="auto"/>
        <w:ind w:left="2552" w:hanging="851"/>
      </w:pPr>
      <w:bookmarkStart w:id="227"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7"/>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lastRenderedPageBreak/>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28"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8"/>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29" w:name="_Ref534890110"/>
      <w:r>
        <w:t xml:space="preserve">immediately terminate this </w:t>
      </w:r>
      <w:r w:rsidR="00EB1906">
        <w:t>Contract for</w:t>
      </w:r>
      <w:r>
        <w:t xml:space="preserve"> material Default.</w:t>
      </w:r>
      <w:bookmarkEnd w:id="229"/>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t>SEVERANCE</w:t>
      </w:r>
      <w:bookmarkEnd w:id="230"/>
      <w:bookmarkEnd w:id="231"/>
      <w:bookmarkEnd w:id="232"/>
      <w:bookmarkEnd w:id="233"/>
      <w:r>
        <w:t xml:space="preserve"> </w:t>
      </w:r>
    </w:p>
    <w:p w14:paraId="7104588A" w14:textId="726A3CCA" w:rsidR="00661527" w:rsidRDefault="00661527" w:rsidP="0021005C">
      <w:pPr>
        <w:numPr>
          <w:ilvl w:val="1"/>
          <w:numId w:val="61"/>
        </w:numPr>
        <w:spacing w:before="120" w:after="120" w:line="240" w:lineRule="auto"/>
        <w:ind w:left="1702" w:hanging="851"/>
      </w:pPr>
      <w:bookmarkStart w:id="234"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4"/>
      <w:r>
        <w:t xml:space="preserve"> </w:t>
      </w:r>
    </w:p>
    <w:p w14:paraId="4EC588D0" w14:textId="25B1B973" w:rsidR="00661527" w:rsidRDefault="00661527" w:rsidP="0021005C">
      <w:pPr>
        <w:numPr>
          <w:ilvl w:val="1"/>
          <w:numId w:val="61"/>
        </w:numPr>
        <w:spacing w:before="120" w:after="120" w:line="240" w:lineRule="auto"/>
        <w:ind w:left="1702" w:hanging="851"/>
      </w:pPr>
      <w:bookmarkStart w:id="235" w:name="_Ref534805118"/>
      <w:proofErr w:type="gramStart"/>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w:t>
      </w:r>
      <w:r>
        <w:lastRenderedPageBreak/>
        <w:t>valid and enforceable, preserves the balance of risks and rewards in this Contract and, to the extent that is reasonably practicable, achieves the Parties' original commercial intention.</w:t>
      </w:r>
      <w:bookmarkEnd w:id="235"/>
      <w:proofErr w:type="gramEnd"/>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w:t>
      </w:r>
      <w:proofErr w:type="gramStart"/>
      <w:r>
        <w:t>is terminated</w:t>
      </w:r>
      <w:proofErr w:type="gramEnd"/>
      <w:r>
        <w:t xml:space="preserve">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t>FURTHER ASSURANCES</w:t>
      </w:r>
      <w:bookmarkEnd w:id="236"/>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0"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0"/>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3"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3"/>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w:t>
      </w:r>
      <w:proofErr w:type="gramStart"/>
      <w:r>
        <w:t>may, if given, be given on</w:t>
      </w:r>
      <w:proofErr w:type="gramEnd"/>
      <w:r>
        <w:t xml:space="preserve">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w:t>
      </w:r>
      <w:proofErr w:type="gramStart"/>
      <w:r>
        <w:t>may be made</w:t>
      </w:r>
      <w:proofErr w:type="gramEnd"/>
      <w:r>
        <w:t xml:space="preserv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w:t>
      </w:r>
      <w:proofErr w:type="gramStart"/>
      <w:r>
        <w:t>is accepted</w:t>
      </w:r>
      <w:proofErr w:type="gramEnd"/>
      <w:r>
        <w:t xml:space="preserve"> as being "in writing". </w:t>
      </w:r>
    </w:p>
    <w:p w14:paraId="2F758CCA" w14:textId="32EA7AEB" w:rsidR="00661527" w:rsidRDefault="00661527" w:rsidP="0021005C">
      <w:pPr>
        <w:numPr>
          <w:ilvl w:val="1"/>
          <w:numId w:val="61"/>
        </w:numPr>
        <w:spacing w:before="120" w:after="120" w:line="240" w:lineRule="auto"/>
        <w:ind w:left="1701" w:hanging="850"/>
      </w:pPr>
      <w:bookmarkStart w:id="249" w:name="_Ref534814277"/>
      <w:r w:rsidRPr="002438DC">
        <w:lastRenderedPageBreak/>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49"/>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w:t>
            </w:r>
            <w:proofErr w:type="gramStart"/>
            <w:r>
              <w:t>provided that</w:t>
            </w:r>
            <w:proofErr w:type="gramEnd"/>
            <w:r>
              <w:t xml:space="preserve">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0"/>
      <w:r>
        <w:t xml:space="preserve"> </w:t>
      </w:r>
    </w:p>
    <w:p w14:paraId="2C01A226" w14:textId="5EBF04F6" w:rsidR="00661527" w:rsidRDefault="00661527" w:rsidP="00972775">
      <w:pPr>
        <w:pStyle w:val="ListParagraph"/>
        <w:numPr>
          <w:ilvl w:val="0"/>
          <w:numId w:val="65"/>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972775">
      <w:pPr>
        <w:pStyle w:val="ListParagraph"/>
        <w:numPr>
          <w:ilvl w:val="0"/>
          <w:numId w:val="65"/>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proofErr w:type="gramStart"/>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w:t>
      </w:r>
      <w:proofErr w:type="gramEnd"/>
      <w:r>
        <w:t xml:space="preserve">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972775">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972775">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972775">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proofErr w:type="spellStart"/>
            <w:r>
              <w:rPr>
                <w:rFonts w:eastAsia="Times New Roman"/>
                <w:color w:val="auto"/>
                <w:lang w:eastAsia="en-US"/>
              </w:rPr>
              <w:t xml:space="preserve">any </w:t>
            </w:r>
            <w:r w:rsidR="009E65D7" w:rsidRPr="009E65D7">
              <w:rPr>
                <w:rFonts w:eastAsia="Times New Roman"/>
                <w:color w:val="auto"/>
                <w:lang w:eastAsia="en-US"/>
              </w:rPr>
              <w:t>body</w:t>
            </w:r>
            <w:proofErr w:type="spellEnd"/>
            <w:r w:rsidR="009E65D7" w:rsidRPr="009E65D7">
              <w:rPr>
                <w:rFonts w:eastAsia="Times New Roman"/>
                <w:color w:val="auto"/>
                <w:lang w:eastAsia="en-US"/>
              </w:rPr>
              <w:t xml:space="preserve">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972775">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972775">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972775">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972775">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972775">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972775">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972775">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972775">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972775">
            <w:pPr>
              <w:numPr>
                <w:ilvl w:val="0"/>
                <w:numId w:val="78"/>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shd w:val="clear" w:color="auto" w:fill="auto"/>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r w:rsidRPr="009E65D7">
              <w:rPr>
                <w:rFonts w:eastAsia="Times New Roman"/>
                <w:color w:val="auto"/>
                <w:highlight w:val="white"/>
                <w:lang w:eastAsia="en-US"/>
              </w:rPr>
              <w:t xml:space="preserve">i)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9E65D7">
              <w:rPr>
                <w:rFonts w:eastAsia="Times New Roman"/>
                <w:color w:val="auto"/>
                <w:lang w:eastAsia="en-US"/>
              </w:rPr>
              <w:lastRenderedPageBreak/>
              <w:t>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972775">
            <w:pPr>
              <w:numPr>
                <w:ilvl w:val="1"/>
                <w:numId w:val="79"/>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acts, events, omissions, happenings or </w:t>
            </w:r>
            <w:proofErr w:type="spellStart"/>
            <w:r w:rsidRPr="009E65D7">
              <w:rPr>
                <w:rFonts w:eastAsia="Times New Roman"/>
                <w:color w:val="auto"/>
                <w:lang w:eastAsia="en-US"/>
              </w:rPr>
              <w:t>non happenings</w:t>
            </w:r>
            <w:proofErr w:type="spellEnd"/>
            <w:r w:rsidRPr="009E65D7">
              <w:rPr>
                <w:rFonts w:eastAsia="Times New Roman"/>
                <w:color w:val="auto"/>
                <w:lang w:eastAsia="en-US"/>
              </w:rPr>
              <w:t xml:space="preserve">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972775">
            <w:pPr>
              <w:numPr>
                <w:ilvl w:val="1"/>
                <w:numId w:val="80"/>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lastRenderedPageBreak/>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w:t>
            </w:r>
            <w:proofErr w:type="spellStart"/>
            <w:r w:rsidRPr="009E65D7">
              <w:rPr>
                <w:rFonts w:eastAsia="Times New Roman"/>
                <w:color w:val="auto"/>
                <w:lang w:eastAsia="en-US"/>
              </w:rPr>
              <w:t>KnowHow</w:t>
            </w:r>
            <w:proofErr w:type="spellEnd"/>
            <w:r w:rsidRPr="009E65D7">
              <w:rPr>
                <w:rFonts w:eastAsia="Times New Roman"/>
                <w:color w:val="auto"/>
                <w:lang w:eastAsia="en-US"/>
              </w:rPr>
              <w:t xml:space="preserve">,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shd w:val="clear" w:color="auto" w:fill="auto"/>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shd w:val="clear" w:color="auto" w:fill="auto"/>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“Personal Data Breach”</w:t>
            </w:r>
          </w:p>
        </w:tc>
        <w:tc>
          <w:tcPr>
            <w:tcW w:w="6178" w:type="dxa"/>
            <w:shd w:val="clear" w:color="auto" w:fill="auto"/>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972775">
            <w:pPr>
              <w:numPr>
                <w:ilvl w:val="0"/>
                <w:numId w:val="81"/>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972775">
            <w:pPr>
              <w:numPr>
                <w:ilvl w:val="0"/>
                <w:numId w:val="81"/>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972775">
            <w:pPr>
              <w:numPr>
                <w:ilvl w:val="0"/>
                <w:numId w:val="82"/>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972775">
            <w:pPr>
              <w:numPr>
                <w:ilvl w:val="0"/>
                <w:numId w:val="82"/>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972775">
            <w:pPr>
              <w:numPr>
                <w:ilvl w:val="0"/>
                <w:numId w:val="82"/>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972775">
            <w:pPr>
              <w:numPr>
                <w:ilvl w:val="0"/>
                <w:numId w:val="82"/>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any transfer of the Goods and/or Services (or any part of the Goods and/or Services), for whatever reason, from the </w:t>
            </w:r>
            <w:r w:rsidRPr="009E65D7">
              <w:rPr>
                <w:rFonts w:eastAsia="Times New Roman"/>
                <w:color w:val="auto"/>
                <w:lang w:eastAsia="en-US"/>
              </w:rPr>
              <w:lastRenderedPageBreak/>
              <w:t>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lastRenderedPageBreak/>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972775">
            <w:pPr>
              <w:numPr>
                <w:ilvl w:val="0"/>
                <w:numId w:val="83"/>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972775">
            <w:pPr>
              <w:numPr>
                <w:ilvl w:val="0"/>
                <w:numId w:val="83"/>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972775">
            <w:pPr>
              <w:numPr>
                <w:ilvl w:val="0"/>
                <w:numId w:val="84"/>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972775">
            <w:pPr>
              <w:numPr>
                <w:ilvl w:val="0"/>
                <w:numId w:val="84"/>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972775">
            <w:pPr>
              <w:numPr>
                <w:ilvl w:val="0"/>
                <w:numId w:val="84"/>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972775">
            <w:pPr>
              <w:numPr>
                <w:ilvl w:val="0"/>
                <w:numId w:val="85"/>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972775">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972775">
            <w:pPr>
              <w:numPr>
                <w:ilvl w:val="0"/>
                <w:numId w:val="86"/>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972775">
            <w:pPr>
              <w:numPr>
                <w:ilvl w:val="0"/>
                <w:numId w:val="86"/>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972775">
            <w:pPr>
              <w:numPr>
                <w:ilvl w:val="0"/>
                <w:numId w:val="86"/>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1E1A381C"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800221">
              <w:rPr>
                <w:rFonts w:eastAsia="Times New Roman"/>
                <w:color w:val="auto"/>
                <w:lang w:eastAsia="en-US"/>
              </w:rPr>
              <w:t>Contract Schedule 10</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9" w:history="1">
              <w:r w:rsidRPr="009E65D7">
                <w:rPr>
                  <w:color w:val="0000FF"/>
                  <w:u w:val="single" w:color="0000FF"/>
                </w:rPr>
                <w:t xml:space="preserve">https://www.gov.uk/government/publications/procuremen </w:t>
              </w:r>
            </w:hyperlink>
            <w:hyperlink r:id="rId10" w:history="1">
              <w:r w:rsidRPr="009E65D7">
                <w:rPr>
                  <w:color w:val="0000FF"/>
                  <w:u w:val="single" w:color="0000FF"/>
                </w:rPr>
                <w:t>t</w:t>
              </w:r>
            </w:hyperlink>
            <w:hyperlink r:id="rId11" w:history="1">
              <w:r w:rsidRPr="009E65D7">
                <w:rPr>
                  <w:color w:val="0000FF"/>
                  <w:u w:val="single" w:color="0000FF"/>
                </w:rPr>
                <w:t>-</w:t>
              </w:r>
            </w:hyperlink>
            <w:hyperlink r:id="rId12" w:history="1">
              <w:r w:rsidRPr="009E65D7">
                <w:rPr>
                  <w:color w:val="0000FF"/>
                  <w:u w:val="single" w:color="0000FF"/>
                </w:rPr>
                <w:t>policy</w:t>
              </w:r>
            </w:hyperlink>
            <w:hyperlink r:id="rId13" w:history="1">
              <w:r w:rsidRPr="009E65D7">
                <w:rPr>
                  <w:color w:val="0000FF"/>
                  <w:u w:val="single" w:color="0000FF"/>
                </w:rPr>
                <w:t>-</w:t>
              </w:r>
            </w:hyperlink>
            <w:hyperlink r:id="rId14" w:history="1">
              <w:r w:rsidRPr="009E65D7">
                <w:rPr>
                  <w:color w:val="0000FF"/>
                  <w:u w:val="single" w:color="0000FF"/>
                </w:rPr>
                <w:t>note</w:t>
              </w:r>
            </w:hyperlink>
            <w:hyperlink r:id="rId15" w:history="1">
              <w:r w:rsidRPr="009E65D7">
                <w:rPr>
                  <w:color w:val="0000FF"/>
                  <w:u w:val="single" w:color="0000FF"/>
                </w:rPr>
                <w:t>-</w:t>
              </w:r>
            </w:hyperlink>
            <w:hyperlink r:id="rId16" w:history="1">
              <w:r w:rsidRPr="009E65D7">
                <w:rPr>
                  <w:color w:val="0000FF"/>
                  <w:u w:val="single" w:color="0000FF"/>
                </w:rPr>
                <w:t>0815</w:t>
              </w:r>
            </w:hyperlink>
            <w:hyperlink r:id="rId17" w:history="1">
              <w:r w:rsidRPr="009E65D7">
                <w:rPr>
                  <w:color w:val="0000FF"/>
                  <w:u w:val="single" w:color="0000FF"/>
                </w:rPr>
                <w:t>-</w:t>
              </w:r>
            </w:hyperlink>
            <w:hyperlink r:id="rId18" w:history="1">
              <w:r w:rsidRPr="009E65D7">
                <w:rPr>
                  <w:color w:val="0000FF"/>
                  <w:u w:val="single" w:color="0000FF"/>
                </w:rPr>
                <w:t>tax</w:t>
              </w:r>
            </w:hyperlink>
            <w:hyperlink r:id="rId19" w:history="1">
              <w:r w:rsidRPr="009E65D7">
                <w:rPr>
                  <w:color w:val="0000FF"/>
                  <w:u w:val="single" w:color="0000FF"/>
                </w:rPr>
                <w:t>-</w:t>
              </w:r>
            </w:hyperlink>
            <w:hyperlink r:id="rId20" w:history="1">
              <w:r w:rsidRPr="009E65D7">
                <w:rPr>
                  <w:color w:val="0000FF"/>
                  <w:u w:val="single" w:color="0000FF"/>
                </w:rPr>
                <w:t>arrangements</w:t>
              </w:r>
            </w:hyperlink>
            <w:hyperlink r:id="rId21" w:history="1">
              <w:r w:rsidRPr="009E65D7">
                <w:rPr>
                  <w:color w:val="0000FF"/>
                  <w:u w:val="single" w:color="0000FF"/>
                </w:rPr>
                <w:t>-</w:t>
              </w:r>
            </w:hyperlink>
            <w:hyperlink r:id="rId22" w:history="1">
              <w:r w:rsidRPr="009E65D7">
                <w:rPr>
                  <w:color w:val="0000FF"/>
                  <w:u w:val="single" w:color="0000FF"/>
                </w:rPr>
                <w:t>of</w:t>
              </w:r>
            </w:hyperlink>
            <w:hyperlink r:id="rId23" w:history="1">
              <w:r w:rsidRPr="009E65D7">
                <w:rPr>
                  <w:color w:val="0000FF"/>
                  <w:u w:val="single" w:color="0000FF"/>
                </w:rPr>
                <w:t>-</w:t>
              </w:r>
            </w:hyperlink>
            <w:hyperlink r:id="rId24" w:history="1">
              <w:r w:rsidRPr="009E65D7">
                <w:rPr>
                  <w:color w:val="0000FF"/>
                  <w:u w:val="single" w:color="0000FF"/>
                </w:rPr>
                <w:t>appointees</w:t>
              </w:r>
            </w:hyperlink>
            <w:hyperlink r:id="rId25"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54CB68B7" w:rsidR="00661527" w:rsidRDefault="00661527" w:rsidP="0021005C">
      <w:pPr>
        <w:numPr>
          <w:ilvl w:val="2"/>
          <w:numId w:val="30"/>
        </w:numPr>
        <w:spacing w:after="117" w:line="249" w:lineRule="auto"/>
        <w:ind w:left="2552" w:right="1113" w:hanging="851"/>
      </w:pPr>
      <w:r>
        <w:t>Services to be provided under</w:t>
      </w:r>
      <w:r w:rsidR="00287E24">
        <w:t xml:space="preserve"> this Contract, in Annex 1;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4" w:name="_Toc4715571"/>
      <w:r>
        <w:t>ANNEX 1: THE SERVICES</w:t>
      </w:r>
      <w:bookmarkEnd w:id="264"/>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78812808" w:rsidR="00661527" w:rsidRDefault="00661527" w:rsidP="00661527">
      <w:pPr>
        <w:pStyle w:val="Heading2"/>
        <w:spacing w:after="9"/>
        <w:ind w:left="3440"/>
      </w:pPr>
      <w:bookmarkStart w:id="265" w:name="_Toc4715572"/>
      <w:r>
        <w:t>ANNEX 2: THE GOODS</w:t>
      </w:r>
      <w:bookmarkEnd w:id="265"/>
      <w:r>
        <w:t xml:space="preserve"> </w:t>
      </w:r>
      <w:r w:rsidR="00287E24">
        <w:t>– NOT APPLICABLE TO THIS CONTRACT</w:t>
      </w:r>
    </w:p>
    <w:p w14:paraId="4A985C07" w14:textId="0AB06487"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66" w:name="_Toc4715573"/>
      <w:r>
        <w:t>ANNEX 3: SLA.</w:t>
      </w:r>
      <w:bookmarkEnd w:id="266"/>
    </w:p>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lastRenderedPageBreak/>
              <w:t>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 xml:space="preserve">Monthly: Concerning surveys that were sent in the previous month (i.e. the SLA for February will be assessing survey responses received in January). Surveys to be sent to individual apprentices on a rolling </w:t>
            </w:r>
            <w:proofErr w:type="gramStart"/>
            <w:r w:rsidRPr="00014A35">
              <w:rPr>
                <w:rFonts w:ascii="Calibri" w:hAnsi="Calibri"/>
                <w:color w:val="auto"/>
                <w:sz w:val="20"/>
                <w:szCs w:val="20"/>
              </w:rPr>
              <w:t>3 month</w:t>
            </w:r>
            <w:proofErr w:type="gramEnd"/>
            <w:r w:rsidRPr="00014A35">
              <w:rPr>
                <w:rFonts w:ascii="Calibri" w:hAnsi="Calibri"/>
                <w:color w:val="auto"/>
                <w:sz w:val="20"/>
                <w:szCs w:val="20"/>
              </w:rPr>
              <w:t xml:space="preserve">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 xml:space="preserve">Monthly: At least 80% at all times. Concerning surveys that were sent in the previous month (i.e. the SLA for February will be assessing survey responses received in January). Surveys to be sent to individual apprentices on a rolling </w:t>
            </w:r>
            <w:proofErr w:type="gramStart"/>
            <w:r w:rsidRPr="00014A35">
              <w:rPr>
                <w:rFonts w:asciiTheme="minorHAnsi" w:hAnsiTheme="minorHAnsi"/>
                <w:color w:val="auto"/>
                <w:sz w:val="20"/>
                <w:szCs w:val="20"/>
              </w:rPr>
              <w:t>3 month</w:t>
            </w:r>
            <w:proofErr w:type="gramEnd"/>
            <w:r w:rsidRPr="00014A35">
              <w:rPr>
                <w:rFonts w:asciiTheme="minorHAnsi" w:hAnsiTheme="minorHAnsi"/>
                <w:color w:val="auto"/>
                <w:sz w:val="20"/>
                <w:szCs w:val="20"/>
              </w:rPr>
              <w:t xml:space="preserve">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 xml:space="preserve">Monthly: Concerning surveys that were sent in the previous month (i.e. the SLA for February will be assessing survey responses received in January). Surveys to be sent to individual apprentices on a rolling </w:t>
            </w:r>
            <w:proofErr w:type="gramStart"/>
            <w:r w:rsidRPr="00014A35">
              <w:rPr>
                <w:rFonts w:ascii="Calibri" w:hAnsi="Calibri"/>
                <w:color w:val="auto"/>
                <w:sz w:val="20"/>
                <w:szCs w:val="20"/>
              </w:rPr>
              <w:t>3 month</w:t>
            </w:r>
            <w:proofErr w:type="gramEnd"/>
            <w:r w:rsidRPr="00014A35">
              <w:rPr>
                <w:rFonts w:ascii="Calibri" w:hAnsi="Calibri"/>
                <w:color w:val="auto"/>
                <w:sz w:val="20"/>
                <w:szCs w:val="20"/>
              </w:rPr>
              <w:t xml:space="preserve">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 xml:space="preserve">Monthly: Concerning surveys that were sent in the previous month (i.e. the SLA for February will be assessing survey responses received in January). Surveys to be sent to individual apprentices on a rolling </w:t>
            </w:r>
            <w:proofErr w:type="gramStart"/>
            <w:r w:rsidRPr="00014A35">
              <w:rPr>
                <w:rFonts w:ascii="Calibri" w:hAnsi="Calibri"/>
                <w:color w:val="auto"/>
              </w:rPr>
              <w:t>3 month</w:t>
            </w:r>
            <w:proofErr w:type="gramEnd"/>
            <w:r w:rsidRPr="00014A35">
              <w:rPr>
                <w:rFonts w:ascii="Calibri" w:hAnsi="Calibri"/>
                <w:color w:val="auto"/>
              </w:rPr>
              <w:t xml:space="preserve">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 xml:space="preserve">Monthly: Concerning surveys that were sent in the previous month (i.e. the SLA for February will be assessing survey responses received in January). Surveys to be sent to individual apprentices on a rolling </w:t>
            </w:r>
            <w:proofErr w:type="gramStart"/>
            <w:r w:rsidRPr="00014A35">
              <w:rPr>
                <w:rFonts w:ascii="Calibri" w:hAnsi="Calibri"/>
                <w:color w:val="auto"/>
                <w:sz w:val="20"/>
                <w:szCs w:val="20"/>
              </w:rPr>
              <w:t>3 month</w:t>
            </w:r>
            <w:proofErr w:type="gramEnd"/>
            <w:r w:rsidRPr="00014A35">
              <w:rPr>
                <w:rFonts w:ascii="Calibri" w:hAnsi="Calibri"/>
                <w:color w:val="auto"/>
                <w:sz w:val="20"/>
                <w:szCs w:val="20"/>
              </w:rPr>
              <w:t xml:space="preserve">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7"/>
      <w:bookmarkEnd w:id="268"/>
      <w:bookmarkEnd w:id="269"/>
      <w:bookmarkEnd w:id="270"/>
      <w:bookmarkEnd w:id="271"/>
      <w:bookmarkEnd w:id="272"/>
      <w:bookmarkEnd w:id="273"/>
      <w:bookmarkEnd w:id="274"/>
      <w:bookmarkEnd w:id="275"/>
      <w:bookmarkEnd w:id="276"/>
      <w:bookmarkEnd w:id="277"/>
    </w:p>
    <w:p w14:paraId="4F29284A" w14:textId="4F31560B" w:rsidR="00282F22" w:rsidRDefault="008E2770" w:rsidP="00737E6E">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972775">
            <w:pPr>
              <w:numPr>
                <w:ilvl w:val="0"/>
                <w:numId w:val="68"/>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972775">
            <w:pPr>
              <w:numPr>
                <w:ilvl w:val="0"/>
                <w:numId w:val="68"/>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972775">
            <w:pPr>
              <w:numPr>
                <w:ilvl w:val="0"/>
                <w:numId w:val="68"/>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89" w:name="_Toc4715576"/>
      <w:r>
        <w:rPr>
          <w:color w:val="000000"/>
          <w:u w:val="none" w:color="000000"/>
        </w:rPr>
        <w:t>CONTRACT SCHEDULE 3: CONTRACT CHARGES, PAYMENT AND INVOICING</w:t>
      </w:r>
      <w:bookmarkEnd w:id="289"/>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3E49086C" w:rsidR="00661527" w:rsidRDefault="00661527" w:rsidP="0021005C">
      <w:pPr>
        <w:numPr>
          <w:ilvl w:val="1"/>
          <w:numId w:val="31"/>
        </w:numPr>
        <w:ind w:left="1701" w:right="52" w:hanging="850"/>
      </w:pPr>
      <w: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26">
        <w:r>
          <w:rPr>
            <w:b/>
            <w:color w:val="1155CC"/>
            <w:u w:val="single" w:color="1155CC"/>
          </w:rPr>
          <w:t xml:space="preserve">Procurement policy note 11/15: unstructured electronic invoices </w:t>
        </w:r>
      </w:hyperlink>
      <w:hyperlink r:id="rId27">
        <w:r>
          <w:rPr>
            <w:b/>
            <w:color w:val="1155CC"/>
            <w:u w:val="single" w:color="1155CC"/>
          </w:rPr>
          <w:t>-</w:t>
        </w:r>
      </w:hyperlink>
      <w:hyperlink r:id="rId28">
        <w:r>
          <w:rPr>
            <w:b/>
            <w:color w:val="1155CC"/>
          </w:rPr>
          <w:t xml:space="preserve"> </w:t>
        </w:r>
      </w:hyperlink>
      <w:hyperlink r:id="rId29">
        <w:r>
          <w:rPr>
            <w:b/>
            <w:color w:val="1155CC"/>
            <w:u w:val="single" w:color="1155CC"/>
            <w:shd w:val="clear" w:color="auto" w:fill="FFFFFF"/>
          </w:rPr>
          <w:t xml:space="preserve">Publications </w:t>
        </w:r>
      </w:hyperlink>
      <w:hyperlink r:id="rId30">
        <w:r>
          <w:rPr>
            <w:b/>
            <w:color w:val="1155CC"/>
            <w:u w:val="single" w:color="1155CC"/>
            <w:shd w:val="clear" w:color="auto" w:fill="FFFFFF"/>
          </w:rPr>
          <w:t xml:space="preserve">- </w:t>
        </w:r>
      </w:hyperlink>
      <w:hyperlink r:id="rId31">
        <w:r>
          <w:rPr>
            <w:b/>
            <w:color w:val="1155CC"/>
            <w:u w:val="single" w:color="1155CC"/>
            <w:shd w:val="clear" w:color="auto" w:fill="FFFFFF"/>
          </w:rPr>
          <w:t>GOV.UK</w:t>
        </w:r>
      </w:hyperlink>
      <w:hyperlink r:id="rId32">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lastRenderedPageBreak/>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0" w:name="_Toc4715577"/>
      <w:r>
        <w:t>ANNEX 1: CONTRACT CHARGES</w:t>
      </w:r>
      <w:bookmarkEnd w:id="290"/>
      <w:r>
        <w:t xml:space="preserve"> </w:t>
      </w:r>
    </w:p>
    <w:p w14:paraId="0F27F361" w14:textId="77777777" w:rsidR="00661527" w:rsidRDefault="00661527" w:rsidP="00661527">
      <w:pPr>
        <w:pStyle w:val="Heading2"/>
        <w:spacing w:after="9"/>
        <w:ind w:left="2903"/>
      </w:pPr>
    </w:p>
    <w:p w14:paraId="0AB08DFC" w14:textId="2397C99A" w:rsidR="00661527" w:rsidRDefault="00EC5090" w:rsidP="00972775">
      <w:pPr>
        <w:pStyle w:val="ListParagraph"/>
        <w:numPr>
          <w:ilvl w:val="0"/>
          <w:numId w:val="71"/>
        </w:numPr>
        <w:ind w:left="851" w:hanging="851"/>
      </w:pPr>
      <w:r>
        <w:t>The contract Charges are a</w:t>
      </w:r>
      <w:r w:rsidR="00661527">
        <w:t xml:space="preserve">s set out in the Contract Order Form. </w:t>
      </w:r>
    </w:p>
    <w:p w14:paraId="6DF93898" w14:textId="680F56F2" w:rsidR="00EC5090" w:rsidRDefault="00EC5090" w:rsidP="00972775">
      <w:pPr>
        <w:pStyle w:val="ListParagraph"/>
        <w:numPr>
          <w:ilvl w:val="0"/>
          <w:numId w:val="71"/>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91" w:name="_Toc4715578"/>
      <w:r>
        <w:lastRenderedPageBreak/>
        <w:t>ANNEX 2: PAYMENT TERMS/PROFILE</w:t>
      </w:r>
      <w:bookmarkEnd w:id="291"/>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t>
      </w:r>
      <w:proofErr w:type="gramStart"/>
      <w:r w:rsidRPr="007977B2">
        <w:t xml:space="preserve">will be </w:t>
      </w:r>
      <w:r w:rsidR="006D5247">
        <w:t>settled</w:t>
      </w:r>
      <w:proofErr w:type="gramEnd"/>
      <w:r w:rsidR="006D5247">
        <w:t xml:space="preserve">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606F49AF" w:rsidR="00D028E2" w:rsidRPr="00BA3D5C"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6A08EFC8" w14:textId="77777777" w:rsidR="00BA3D5C" w:rsidRDefault="00BA3D5C" w:rsidP="00BA3D5C">
      <w:pPr>
        <w:pStyle w:val="ListParagraph"/>
      </w:pPr>
    </w:p>
    <w:p w14:paraId="286ABB1B" w14:textId="1536E488" w:rsidR="00BA3D5C" w:rsidRPr="007977B2" w:rsidRDefault="00BA3D5C" w:rsidP="0021005C">
      <w:pPr>
        <w:pStyle w:val="ListParagraph"/>
        <w:numPr>
          <w:ilvl w:val="1"/>
          <w:numId w:val="59"/>
        </w:numPr>
        <w:spacing w:after="0" w:line="259" w:lineRule="auto"/>
        <w:ind w:left="1701" w:hanging="850"/>
        <w:jc w:val="left"/>
      </w:pPr>
      <w:r>
        <w:t>Welsh learner costs will be paid for by a separate L&amp;D budget.</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2"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2"/>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lastRenderedPageBreak/>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proofErr w:type="gramStart"/>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w:t>
      </w:r>
      <w:proofErr w:type="gramEnd"/>
      <w:r>
        <w:t xml:space="preserv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w:t>
      </w:r>
      <w:proofErr w:type="gramStart"/>
      <w:r>
        <w:t>However</w:t>
      </w:r>
      <w:proofErr w:type="gramEnd"/>
      <w:r>
        <w:t xml:space="preserve">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lastRenderedPageBreak/>
        <w:t>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93" w:name="_Toc4715580"/>
      <w:r>
        <w:lastRenderedPageBreak/>
        <w:t xml:space="preserve">ANNEX </w:t>
      </w:r>
      <w:r w:rsidR="00134277">
        <w:t>1</w:t>
      </w:r>
      <w:r>
        <w:t>: SECURITY MANAGEMENT PLAN</w:t>
      </w:r>
      <w:bookmarkEnd w:id="293"/>
      <w:r>
        <w:t xml:space="preserve"> </w:t>
      </w:r>
    </w:p>
    <w:p w14:paraId="3320C762" w14:textId="45D53E97" w:rsidR="00661527" w:rsidRDefault="00B07370" w:rsidP="001724D7">
      <w:pPr>
        <w:ind w:left="0" w:right="52" w:firstLine="0"/>
      </w:pPr>
      <w:r>
        <w:t>Security Management plan to be provided to the Contracting Authority within twenty (20)</w:t>
      </w:r>
      <w:r>
        <w:rPr>
          <w:b/>
        </w:rPr>
        <w:t xml:space="preserve"> </w:t>
      </w:r>
      <w:r>
        <w:t>Working Days after the Contract Commencement Date by the Supplier.</w:t>
      </w:r>
      <w:r>
        <w:rPr>
          <w:color w:val="FFFFFF"/>
        </w:rPr>
        <w:t>0</w:t>
      </w:r>
    </w:p>
    <w:p w14:paraId="0B8DCE4D" w14:textId="77777777"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294"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94"/>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w:t>
      </w:r>
      <w:proofErr w:type="spellStart"/>
      <w:r>
        <w:t>self employed</w:t>
      </w:r>
      <w:proofErr w:type="spellEnd"/>
      <w:r>
        <w:t xml:space="preserve">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lastRenderedPageBreak/>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w:t>
      </w:r>
      <w:proofErr w:type="gramStart"/>
      <w:r>
        <w:t>pensions</w:t>
      </w:r>
      <w:proofErr w:type="gramEnd"/>
      <w:r>
        <w:t xml:space="preserve">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295" w:name="_Toc4715582"/>
      <w:r>
        <w:t>ANNEX TO PART A: PENSIONS</w:t>
      </w:r>
      <w:bookmarkEnd w:id="295"/>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proofErr w:type="gramStart"/>
      <w:r>
        <w:t>agree</w:t>
      </w:r>
      <w:proofErr w:type="gramEnd"/>
      <w:r>
        <w:t xml:space="preserv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 xml:space="preserve">the failure to account to the Schemes for payments received and the </w:t>
      </w:r>
      <w:proofErr w:type="spellStart"/>
      <w:r>
        <w:t>non</w:t>
      </w:r>
      <w:r w:rsidR="009D60E6">
        <w:t xml:space="preserve"> </w:t>
      </w:r>
      <w:r>
        <w:t>payment</w:t>
      </w:r>
      <w:proofErr w:type="spellEnd"/>
      <w:r>
        <w:t xml:space="preserve">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w:t>
      </w:r>
      <w:proofErr w:type="gramStart"/>
      <w:r>
        <w:t>that</w:t>
      </w:r>
      <w:proofErr w:type="gramEnd"/>
      <w:r>
        <w:t xml:space="preserve">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296" w:name="_Toc4715583"/>
      <w:r>
        <w:t>ANNEX TO PART B: PENSIONS</w:t>
      </w:r>
      <w:bookmarkEnd w:id="296"/>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proofErr w:type="gramStart"/>
      <w:r>
        <w:t>agree</w:t>
      </w:r>
      <w:proofErr w:type="gramEnd"/>
      <w:r>
        <w:t xml:space="preserv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w:t>
      </w:r>
      <w:proofErr w:type="spellStart"/>
      <w:r>
        <w:t>rejoining</w:t>
      </w:r>
      <w:proofErr w:type="spellEnd"/>
      <w: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r>
        <w:t>non</w:t>
      </w:r>
      <w:r w:rsidR="00A57D07">
        <w:t xml:space="preserve"> </w:t>
      </w:r>
      <w:r>
        <w:t>payment</w:t>
      </w:r>
      <w:proofErr w:type="spellEnd"/>
      <w:r>
        <w:t xml:space="preserve">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 xml:space="preserve">to provide all information which the other Party may reasonably request concerning matters (i)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w:t>
      </w:r>
      <w:proofErr w:type="gramStart"/>
      <w:r>
        <w:t>that</w:t>
      </w:r>
      <w:proofErr w:type="gramEnd"/>
      <w:r>
        <w:t xml:space="preserve">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lastRenderedPageBreak/>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lastRenderedPageBreak/>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297" w:name="_Toc4715584"/>
      <w:r>
        <w:t xml:space="preserve">ANNEX TO SCHEDULE </w:t>
      </w:r>
      <w:r w:rsidR="001F798B">
        <w:t>5</w:t>
      </w:r>
      <w:r>
        <w:t>: LIST OF NOTIFIED SUB-CONTRACTORS</w:t>
      </w:r>
      <w:bookmarkEnd w:id="297"/>
      <w:r>
        <w:t xml:space="preserve"> </w:t>
      </w:r>
    </w:p>
    <w:p w14:paraId="456C212A" w14:textId="4F470379" w:rsidR="00661527" w:rsidRDefault="00B07370" w:rsidP="00B07370">
      <w:pPr>
        <w:pStyle w:val="Heading2"/>
        <w:spacing w:after="9"/>
        <w:ind w:left="1066"/>
        <w:jc w:val="center"/>
      </w:pPr>
      <w:r>
        <w:br/>
        <w:t>NOT APPLICABLE TO THIS CONTRACT.</w:t>
      </w:r>
      <w:r>
        <w:br/>
      </w:r>
    </w:p>
    <w:p w14:paraId="725D0E5F" w14:textId="370445B5" w:rsidR="00B07370" w:rsidRDefault="00B07370" w:rsidP="00B07370"/>
    <w:p w14:paraId="39F2FB29" w14:textId="78C3B6CD" w:rsidR="00B07370" w:rsidRDefault="00B07370" w:rsidP="00B07370"/>
    <w:p w14:paraId="0748CD76" w14:textId="7B5B0F54" w:rsidR="00B07370" w:rsidRDefault="00B07370" w:rsidP="00B07370"/>
    <w:p w14:paraId="6F681268" w14:textId="5925BB13" w:rsidR="00B07370" w:rsidRDefault="00B07370" w:rsidP="00B07370"/>
    <w:p w14:paraId="1786AC89" w14:textId="60932B7F" w:rsidR="00B07370" w:rsidRDefault="00B07370" w:rsidP="00B07370"/>
    <w:p w14:paraId="08F89642" w14:textId="04899B97" w:rsidR="00B07370" w:rsidRDefault="00B07370" w:rsidP="00B07370"/>
    <w:p w14:paraId="2E22B4B7" w14:textId="2A4C1F3E" w:rsidR="00B07370" w:rsidRDefault="00B07370" w:rsidP="00B07370"/>
    <w:p w14:paraId="45576677" w14:textId="1D9A0B10" w:rsidR="00B07370" w:rsidRDefault="00B07370" w:rsidP="00B07370"/>
    <w:p w14:paraId="39A7240D" w14:textId="1D4052DC" w:rsidR="00B07370" w:rsidRDefault="00B07370" w:rsidP="00B07370"/>
    <w:p w14:paraId="47B785BB" w14:textId="5CF8BC55" w:rsidR="00B07370" w:rsidRDefault="00B07370" w:rsidP="00B07370"/>
    <w:p w14:paraId="4D5DE56A" w14:textId="623A8C8C" w:rsidR="00B07370" w:rsidRDefault="00B07370" w:rsidP="00B07370"/>
    <w:p w14:paraId="7B2EBB7C" w14:textId="12BCA43B" w:rsidR="00B07370" w:rsidRDefault="00B07370" w:rsidP="00B07370"/>
    <w:p w14:paraId="69F52F51" w14:textId="3FE2036F" w:rsidR="00B07370" w:rsidRDefault="00B07370" w:rsidP="00B07370"/>
    <w:p w14:paraId="5CAA7CFC" w14:textId="54B32B29" w:rsidR="00B07370" w:rsidRDefault="00B07370" w:rsidP="00B07370"/>
    <w:p w14:paraId="788BB8B4" w14:textId="64B1AC4D" w:rsidR="00B07370" w:rsidRDefault="00B07370" w:rsidP="00B07370"/>
    <w:p w14:paraId="0F2BEA15" w14:textId="17988792" w:rsidR="00B07370" w:rsidRDefault="00B07370" w:rsidP="00B07370"/>
    <w:p w14:paraId="51959DCA" w14:textId="15AB3A55" w:rsidR="00B07370" w:rsidRDefault="00B07370" w:rsidP="00B07370"/>
    <w:p w14:paraId="64E9832D" w14:textId="50760578" w:rsidR="00B07370" w:rsidRDefault="00B07370" w:rsidP="00B07370"/>
    <w:p w14:paraId="5ABCBD0F" w14:textId="15F71211" w:rsidR="00B07370" w:rsidRDefault="00B07370" w:rsidP="00B07370"/>
    <w:p w14:paraId="427CDFAE" w14:textId="738890EA" w:rsidR="00B07370" w:rsidRDefault="00B07370" w:rsidP="00B07370"/>
    <w:p w14:paraId="592C6900" w14:textId="37F56F3F" w:rsidR="00B07370" w:rsidRDefault="00B07370" w:rsidP="00B07370"/>
    <w:p w14:paraId="5DB98DFD" w14:textId="1D2CBFE7" w:rsidR="00B07370" w:rsidRDefault="00B07370" w:rsidP="00B07370"/>
    <w:p w14:paraId="58CAB5BE" w14:textId="701E7DA0" w:rsidR="00B07370" w:rsidRDefault="00B07370" w:rsidP="00B07370"/>
    <w:p w14:paraId="5CC65038" w14:textId="083FFFE9" w:rsidR="00B07370" w:rsidRDefault="00B07370" w:rsidP="00B07370"/>
    <w:p w14:paraId="1A4935CF" w14:textId="6BBBF2A5" w:rsidR="00B07370" w:rsidRDefault="00B07370" w:rsidP="00B07370"/>
    <w:p w14:paraId="24589383" w14:textId="795D76F1" w:rsidR="00B07370" w:rsidRDefault="00B07370" w:rsidP="00B07370"/>
    <w:p w14:paraId="11A8FAB5" w14:textId="716B2550" w:rsidR="00B07370" w:rsidRDefault="00B07370" w:rsidP="00B07370"/>
    <w:p w14:paraId="368351CB" w14:textId="0DF5B50B" w:rsidR="00B07370" w:rsidRDefault="00B07370" w:rsidP="00B07370"/>
    <w:p w14:paraId="262F172D" w14:textId="4267DA95" w:rsidR="00B07370" w:rsidRDefault="00B07370" w:rsidP="00B07370"/>
    <w:p w14:paraId="25396B79" w14:textId="67D169E5" w:rsidR="00B07370" w:rsidRDefault="00B07370" w:rsidP="00B07370"/>
    <w:p w14:paraId="67D85F50" w14:textId="360DFBCE" w:rsidR="00B07370" w:rsidRDefault="00B07370" w:rsidP="00B07370"/>
    <w:p w14:paraId="5181E9C6" w14:textId="77777777" w:rsidR="00B07370" w:rsidRPr="00B07370" w:rsidRDefault="00B07370" w:rsidP="00B07370"/>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298" w:name="_Toc4715585"/>
      <w:r w:rsidRPr="002438DC">
        <w:rPr>
          <w:color w:val="auto"/>
          <w:u w:color="000000"/>
        </w:rPr>
        <w:lastRenderedPageBreak/>
        <w:t xml:space="preserve">CONTRACT SCHEDULE </w:t>
      </w:r>
      <w:r w:rsidR="00134277">
        <w:rPr>
          <w:color w:val="auto"/>
          <w:u w:color="000000"/>
        </w:rPr>
        <w:t>6</w:t>
      </w:r>
      <w:r w:rsidRPr="002438DC">
        <w:rPr>
          <w:color w:val="auto"/>
          <w:u w:color="000000"/>
        </w:rPr>
        <w:t>: DISPUTE RESOLUTION PROCEDURE</w:t>
      </w:r>
      <w:bookmarkEnd w:id="298"/>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"Expert</w:t>
      </w:r>
      <w:proofErr w:type="gramStart"/>
      <w:r>
        <w:rPr>
          <w:b/>
        </w:rPr>
        <w:t xml:space="preserve">" </w:t>
      </w:r>
      <w:r>
        <w:t xml:space="preserve"> the</w:t>
      </w:r>
      <w:proofErr w:type="gramEnd"/>
      <w:r>
        <w:t xml:space="preserv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"Mediation Notice</w:t>
      </w:r>
      <w:proofErr w:type="gramStart"/>
      <w:r>
        <w:rPr>
          <w:b/>
        </w:rPr>
        <w:t xml:space="preserve">" </w:t>
      </w:r>
      <w:r>
        <w:t xml:space="preserve"> has</w:t>
      </w:r>
      <w:proofErr w:type="gramEnd"/>
      <w:r>
        <w:t xml:space="preserve">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"Mediator</w:t>
      </w:r>
      <w:proofErr w:type="gramStart"/>
      <w:r>
        <w:rPr>
          <w:b/>
        </w:rPr>
        <w:t xml:space="preserve">" </w:t>
      </w:r>
      <w:r>
        <w:t xml:space="preserve"> the</w:t>
      </w:r>
      <w:proofErr w:type="gramEnd"/>
      <w:r>
        <w:t xml:space="preserv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lastRenderedPageBreak/>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proofErr w:type="gramStart"/>
      <w:r w:rsidRPr="008073A7">
        <w:t>lastly</w:t>
      </w:r>
      <w:proofErr w:type="gramEnd"/>
      <w:r w:rsidRPr="008073A7">
        <w:t xml:space="preserve">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lastRenderedPageBreak/>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w:t>
      </w:r>
      <w:proofErr w:type="gramStart"/>
      <w:r>
        <w:t>thirty (30)</w:t>
      </w:r>
      <w:proofErr w:type="gramEnd"/>
      <w:r>
        <w:t xml:space="preserve">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w:t>
      </w:r>
      <w:proofErr w:type="gramStart"/>
      <w:r>
        <w:t>This shall not attempt to anticipate what a court might order but shall set out what the Mediator suggests are appropriate settlement terms in all of the circumstances</w:t>
      </w:r>
      <w:proofErr w:type="gramEnd"/>
      <w:r>
        <w:t xml:space="preserve">.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determination within thirty (30) Working Days of his appointment or as soon as reasonably practicable thereafter and the Parties shall </w:t>
      </w:r>
      <w:r>
        <w:lastRenderedPageBreak/>
        <w:t xml:space="preserve">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proofErr w:type="gramStart"/>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of this Contract (Governing Law and Jurisdiction).</w:t>
      </w:r>
      <w:proofErr w:type="gramEnd"/>
      <w:r w:rsidRPr="008E27F6">
        <w:t xml:space="preserve">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proofErr w:type="gramStart"/>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of this Contract (Governing Law and Jurisdiction) which shall (in those circumstances) have exclusive jurisdiction.</w:t>
      </w:r>
      <w:proofErr w:type="gramEnd"/>
      <w:r w:rsidRPr="008E27F6">
        <w:t xml:space="preserve">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t xml:space="preserve">all disputes, issues or claims arising out of or in connection with this Contract (including as to its existence, validity or performance) shall be referred to and finally resolved by arbitration under the </w:t>
      </w:r>
      <w:r>
        <w:lastRenderedPageBreak/>
        <w:t xml:space="preserve">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299" w:name="_Toc4715586"/>
      <w:r w:rsidRPr="002438DC">
        <w:rPr>
          <w:color w:val="auto"/>
          <w:u w:val="none"/>
        </w:rPr>
        <w:t>CONTRACT SCHEDULE 7: PROCESSING PERSONAL DATA AND DATA SUBJECTS</w:t>
      </w:r>
      <w:bookmarkEnd w:id="299"/>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50A4AAAD" w14:textId="6550B37E" w:rsidR="004E0412" w:rsidRPr="002438DC" w:rsidRDefault="004E0412" w:rsidP="00495CC9">
      <w:pPr>
        <w:keepNext/>
        <w:numPr>
          <w:ilvl w:val="2"/>
          <w:numId w:val="66"/>
        </w:numPr>
        <w:spacing w:before="120" w:after="120" w:line="240" w:lineRule="auto"/>
        <w:jc w:val="left"/>
      </w:pPr>
      <w:r w:rsidRPr="002438DC">
        <w:t xml:space="preserve">The contact details of the Controller’s Data Protection Officer </w:t>
      </w:r>
      <w:proofErr w:type="gramStart"/>
      <w:r w:rsidRPr="002438DC">
        <w:t>are:</w:t>
      </w:r>
      <w:proofErr w:type="gramEnd"/>
      <w:r w:rsidRPr="002438DC">
        <w:t xml:space="preserve"> </w:t>
      </w:r>
      <w:r w:rsidR="00495CC9">
        <w:br/>
      </w:r>
      <w:r w:rsidR="00495CC9" w:rsidRPr="00495CC9">
        <w:t>This text has been redacted under the exemptions set out by the Freedom of Information Act.</w:t>
      </w:r>
    </w:p>
    <w:p w14:paraId="5834987F" w14:textId="7D916C16" w:rsidR="004E0412" w:rsidRDefault="004E0412" w:rsidP="00495CC9">
      <w:pPr>
        <w:keepNext/>
        <w:numPr>
          <w:ilvl w:val="2"/>
          <w:numId w:val="66"/>
        </w:numPr>
        <w:spacing w:before="120" w:after="120" w:line="240" w:lineRule="auto"/>
        <w:jc w:val="left"/>
      </w:pPr>
      <w:r w:rsidRPr="002438DC">
        <w:t>The contact details of the Processor</w:t>
      </w:r>
      <w:r>
        <w:t>’s Data Protection Officer are</w:t>
      </w:r>
      <w:proofErr w:type="gramStart"/>
      <w:r>
        <w:t>:</w:t>
      </w:r>
      <w:proofErr w:type="gramEnd"/>
      <w:r>
        <w:br/>
      </w:r>
      <w:r w:rsidR="00495CC9" w:rsidRPr="00495CC9">
        <w:t>This text has been redacted under the exemptions set out by the Freedom of Information Act.</w:t>
      </w:r>
    </w:p>
    <w:p w14:paraId="74CB1E52" w14:textId="04EDC112" w:rsidR="004E0412" w:rsidRDefault="004E0412" w:rsidP="00972775">
      <w:pPr>
        <w:keepNext/>
        <w:numPr>
          <w:ilvl w:val="2"/>
          <w:numId w:val="66"/>
        </w:numPr>
        <w:spacing w:before="120" w:after="120" w:line="240" w:lineRule="auto"/>
        <w:jc w:val="left"/>
      </w:pPr>
      <w:r w:rsidRPr="002438DC">
        <w:t>The Processor shall comply with any further written instructions with respect to processing by the Controller.</w:t>
      </w:r>
    </w:p>
    <w:p w14:paraId="30147D79" w14:textId="0BC877F9" w:rsidR="004E0412" w:rsidRPr="002438DC" w:rsidRDefault="004E0412" w:rsidP="00972775">
      <w:pPr>
        <w:keepNext/>
        <w:numPr>
          <w:ilvl w:val="2"/>
          <w:numId w:val="66"/>
        </w:numPr>
        <w:spacing w:before="120" w:after="120" w:line="240" w:lineRule="auto"/>
        <w:jc w:val="left"/>
      </w:pPr>
      <w:r>
        <w:t xml:space="preserve">Any </w:t>
      </w:r>
      <w:r w:rsidRPr="004E0412">
        <w:t>such further instructions shall be incorporated into this Schedule</w:t>
      </w:r>
      <w:r>
        <w:t>.</w:t>
      </w:r>
    </w:p>
    <w:p w14:paraId="46A810E7" w14:textId="731F448F" w:rsidR="00906CB0" w:rsidRDefault="00906CB0" w:rsidP="004E0412">
      <w:pPr>
        <w:keepNext/>
        <w:spacing w:after="0" w:line="240" w:lineRule="auto"/>
        <w:ind w:left="1440"/>
        <w:rPr>
          <w:sz w:val="24"/>
          <w:szCs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230"/>
        <w:gridCol w:w="12"/>
      </w:tblGrid>
      <w:tr w:rsidR="004E0412" w:rsidRPr="004E0412" w14:paraId="022EDE10" w14:textId="77777777" w:rsidTr="00495CC9">
        <w:trPr>
          <w:gridAfter w:val="1"/>
          <w:wAfter w:w="12" w:type="dxa"/>
          <w:trHeight w:val="480"/>
        </w:trPr>
        <w:tc>
          <w:tcPr>
            <w:tcW w:w="2977" w:type="dxa"/>
            <w:shd w:val="clear" w:color="auto" w:fill="BFBFBF"/>
            <w:vAlign w:val="center"/>
          </w:tcPr>
          <w:p w14:paraId="43EA4ED0" w14:textId="77777777" w:rsidR="004E0412" w:rsidRPr="004E0412" w:rsidRDefault="004E0412" w:rsidP="004E0412">
            <w:pPr>
              <w:spacing w:after="218" w:line="259" w:lineRule="auto"/>
              <w:ind w:left="674" w:firstLine="0"/>
              <w:jc w:val="left"/>
              <w:rPr>
                <w:b/>
              </w:rPr>
            </w:pPr>
            <w:r w:rsidRPr="004E0412">
              <w:rPr>
                <w:b/>
              </w:rPr>
              <w:t>Description</w:t>
            </w:r>
          </w:p>
        </w:tc>
        <w:tc>
          <w:tcPr>
            <w:tcW w:w="7230" w:type="dxa"/>
            <w:shd w:val="clear" w:color="auto" w:fill="BFBFBF"/>
            <w:vAlign w:val="center"/>
          </w:tcPr>
          <w:p w14:paraId="0EDE5350" w14:textId="77777777" w:rsidR="004E0412" w:rsidRPr="004E0412" w:rsidRDefault="004E0412" w:rsidP="004E0412">
            <w:pPr>
              <w:spacing w:after="218" w:line="259" w:lineRule="auto"/>
              <w:ind w:left="674" w:firstLine="0"/>
              <w:jc w:val="left"/>
              <w:rPr>
                <w:b/>
              </w:rPr>
            </w:pPr>
            <w:r w:rsidRPr="004E0412">
              <w:rPr>
                <w:b/>
              </w:rPr>
              <w:t>Details</w:t>
            </w:r>
          </w:p>
        </w:tc>
      </w:tr>
      <w:tr w:rsidR="004E0412" w:rsidRPr="004E0412" w14:paraId="372899F1" w14:textId="77777777" w:rsidTr="00495CC9">
        <w:trPr>
          <w:gridAfter w:val="1"/>
          <w:wAfter w:w="12" w:type="dxa"/>
          <w:trHeight w:val="1620"/>
        </w:trPr>
        <w:tc>
          <w:tcPr>
            <w:tcW w:w="2977" w:type="dxa"/>
            <w:shd w:val="clear" w:color="auto" w:fill="auto"/>
          </w:tcPr>
          <w:p w14:paraId="5B09AF8D" w14:textId="77777777" w:rsidR="004E0412" w:rsidRPr="004E0412" w:rsidRDefault="004E0412" w:rsidP="004E0412">
            <w:pPr>
              <w:spacing w:after="218" w:line="259" w:lineRule="auto"/>
              <w:ind w:left="674" w:firstLine="0"/>
              <w:jc w:val="left"/>
            </w:pPr>
            <w:r w:rsidRPr="004E0412">
              <w:t>Identity of the Controller and Processor</w:t>
            </w:r>
          </w:p>
        </w:tc>
        <w:tc>
          <w:tcPr>
            <w:tcW w:w="7230" w:type="dxa"/>
            <w:shd w:val="clear" w:color="auto" w:fill="auto"/>
          </w:tcPr>
          <w:p w14:paraId="1DA0A6B8" w14:textId="77777777" w:rsidR="004E0412" w:rsidRPr="004E0412" w:rsidRDefault="004E0412" w:rsidP="004E0412">
            <w:pPr>
              <w:spacing w:after="218" w:line="259" w:lineRule="auto"/>
              <w:ind w:left="674" w:firstLine="0"/>
              <w:jc w:val="left"/>
            </w:pPr>
            <w:r w:rsidRPr="004E0412">
              <w:t xml:space="preserve">The Parties acknowledge that for the purposes of the Data Protection Legislation, the Customer is the Controller and the Contractor is the Processor in accordance with Clause </w:t>
            </w:r>
            <w:r w:rsidRPr="004E0412">
              <w:fldChar w:fldCharType="begin"/>
            </w:r>
            <w:r w:rsidRPr="004E0412">
              <w:instrText xml:space="preserve"> REF _Ref534988365 \r \h  \* MERGEFORMAT </w:instrText>
            </w:r>
            <w:r w:rsidRPr="004E0412">
              <w:fldChar w:fldCharType="separate"/>
            </w:r>
            <w:r w:rsidRPr="004E0412">
              <w:t>23.25</w:t>
            </w:r>
            <w:r w:rsidRPr="004E0412">
              <w:fldChar w:fldCharType="end"/>
            </w:r>
            <w:r w:rsidRPr="004E0412">
              <w:t>.</w:t>
            </w:r>
          </w:p>
        </w:tc>
      </w:tr>
      <w:tr w:rsidR="004E0412" w:rsidRPr="004E0412" w14:paraId="49CFF91D" w14:textId="77777777" w:rsidTr="00495CC9">
        <w:trPr>
          <w:trHeight w:val="50"/>
        </w:trPr>
        <w:tc>
          <w:tcPr>
            <w:tcW w:w="2977" w:type="dxa"/>
            <w:shd w:val="clear" w:color="auto" w:fill="auto"/>
          </w:tcPr>
          <w:p w14:paraId="2BA675C3" w14:textId="77777777" w:rsidR="004E0412" w:rsidRPr="004E0412" w:rsidRDefault="004E0412" w:rsidP="004E0412">
            <w:pPr>
              <w:spacing w:after="218" w:line="259" w:lineRule="auto"/>
              <w:ind w:left="674" w:firstLine="0"/>
              <w:jc w:val="left"/>
            </w:pPr>
            <w:r w:rsidRPr="004E0412">
              <w:t>Subject matter of the processing</w:t>
            </w:r>
          </w:p>
        </w:tc>
        <w:tc>
          <w:tcPr>
            <w:tcW w:w="7242" w:type="dxa"/>
            <w:gridSpan w:val="2"/>
            <w:shd w:val="clear" w:color="auto" w:fill="auto"/>
          </w:tcPr>
          <w:p w14:paraId="2C00910F" w14:textId="5CE9B64B" w:rsidR="004E0412" w:rsidRPr="00C80495" w:rsidRDefault="004E0412" w:rsidP="004E0412">
            <w:pPr>
              <w:spacing w:after="218" w:line="259" w:lineRule="auto"/>
              <w:ind w:left="674" w:firstLine="0"/>
              <w:jc w:val="left"/>
              <w:rPr>
                <w:color w:val="auto"/>
              </w:rPr>
            </w:pPr>
            <w:r w:rsidRPr="00C80495">
              <w:rPr>
                <w:color w:val="auto"/>
              </w:rPr>
              <w:t xml:space="preserve">The apprenticeship training provider </w:t>
            </w:r>
            <w:r w:rsidR="00F151CC" w:rsidRPr="00C80495">
              <w:rPr>
                <w:color w:val="auto"/>
              </w:rPr>
              <w:t xml:space="preserve">and CCS </w:t>
            </w:r>
            <w:r w:rsidRPr="00C80495">
              <w:rPr>
                <w:color w:val="auto"/>
              </w:rPr>
              <w:t xml:space="preserve">will collect </w:t>
            </w:r>
            <w:r w:rsidR="00F151CC" w:rsidRPr="00C80495">
              <w:rPr>
                <w:color w:val="auto"/>
              </w:rPr>
              <w:t xml:space="preserve">and share </w:t>
            </w:r>
            <w:r w:rsidRPr="00C80495">
              <w:rPr>
                <w:color w:val="auto"/>
              </w:rPr>
              <w:t xml:space="preserve">personal details from apprentices which will include special category data.  </w:t>
            </w:r>
          </w:p>
          <w:p w14:paraId="2CC9B069" w14:textId="77777777" w:rsidR="004E0412" w:rsidRPr="00C80495" w:rsidRDefault="004E0412" w:rsidP="004E0412">
            <w:pPr>
              <w:spacing w:after="218" w:line="259" w:lineRule="auto"/>
              <w:ind w:left="674" w:firstLine="0"/>
              <w:jc w:val="left"/>
              <w:rPr>
                <w:color w:val="auto"/>
              </w:rPr>
            </w:pPr>
          </w:p>
          <w:p w14:paraId="50817C51" w14:textId="747C21F8" w:rsidR="004E0412" w:rsidRPr="00C80495" w:rsidRDefault="004E0412" w:rsidP="004E0412">
            <w:pPr>
              <w:spacing w:after="218" w:line="259" w:lineRule="auto"/>
              <w:ind w:left="674" w:firstLine="0"/>
              <w:jc w:val="left"/>
              <w:rPr>
                <w:color w:val="auto"/>
              </w:rPr>
            </w:pPr>
            <w:r w:rsidRPr="00C80495">
              <w:rPr>
                <w:color w:val="auto"/>
              </w:rPr>
              <w:t>This activity will be carried out at the apprenticeship tra</w:t>
            </w:r>
            <w:r w:rsidR="00301B21" w:rsidRPr="00C80495">
              <w:rPr>
                <w:color w:val="auto"/>
              </w:rPr>
              <w:t xml:space="preserve">ining providers offices, </w:t>
            </w:r>
            <w:r w:rsidRPr="00C80495">
              <w:rPr>
                <w:color w:val="auto"/>
              </w:rPr>
              <w:t xml:space="preserve">CCS office </w:t>
            </w:r>
            <w:r w:rsidR="00F151CC" w:rsidRPr="00C80495">
              <w:rPr>
                <w:color w:val="auto"/>
              </w:rPr>
              <w:t xml:space="preserve">or virtually </w:t>
            </w:r>
            <w:r w:rsidRPr="00C80495">
              <w:rPr>
                <w:color w:val="auto"/>
              </w:rPr>
              <w:t xml:space="preserve">and permission will be </w:t>
            </w:r>
            <w:r w:rsidR="00F151CC" w:rsidRPr="00C80495">
              <w:rPr>
                <w:color w:val="auto"/>
              </w:rPr>
              <w:t>sought from the Apprentice</w:t>
            </w:r>
            <w:r w:rsidRPr="00C80495">
              <w:rPr>
                <w:color w:val="auto"/>
              </w:rPr>
              <w:t xml:space="preserve"> and by doing this, this ensures that permissions are given to co</w:t>
            </w:r>
            <w:r w:rsidR="00F151CC" w:rsidRPr="00C80495">
              <w:rPr>
                <w:color w:val="auto"/>
              </w:rPr>
              <w:t xml:space="preserve">llect, share </w:t>
            </w:r>
            <w:r w:rsidRPr="00C80495">
              <w:rPr>
                <w:color w:val="auto"/>
              </w:rPr>
              <w:t>and store this information.</w:t>
            </w:r>
          </w:p>
          <w:p w14:paraId="128B16E8" w14:textId="77777777" w:rsidR="004E0412" w:rsidRPr="004E0412" w:rsidRDefault="004E0412" w:rsidP="004E0412">
            <w:pPr>
              <w:spacing w:after="218" w:line="259" w:lineRule="auto"/>
              <w:ind w:left="674" w:firstLine="0"/>
              <w:jc w:val="left"/>
            </w:pPr>
          </w:p>
          <w:p w14:paraId="7CFA6FD6" w14:textId="77777777" w:rsidR="004E0412" w:rsidRPr="004E0412" w:rsidRDefault="004E0412" w:rsidP="004E0412">
            <w:pPr>
              <w:spacing w:after="218" w:line="259" w:lineRule="auto"/>
              <w:ind w:left="674" w:firstLine="0"/>
              <w:jc w:val="left"/>
            </w:pPr>
            <w:r w:rsidRPr="004E0412">
              <w:t xml:space="preserve">The apprenticeship training provider will share this data with the ESFA. This will be shared via a password protected and precautions will be taken to ensure that the rights of the apprentices are protected. </w:t>
            </w:r>
          </w:p>
          <w:p w14:paraId="2EA14F5E" w14:textId="77777777" w:rsidR="004E0412" w:rsidRPr="004E0412" w:rsidRDefault="004E0412" w:rsidP="004E0412">
            <w:pPr>
              <w:spacing w:after="218" w:line="259" w:lineRule="auto"/>
              <w:ind w:left="674" w:firstLine="0"/>
              <w:jc w:val="left"/>
            </w:pPr>
          </w:p>
          <w:p w14:paraId="7DF04306" w14:textId="77777777" w:rsidR="00495CC9" w:rsidRDefault="004E0412" w:rsidP="00495CC9">
            <w:pPr>
              <w:spacing w:after="115" w:line="242" w:lineRule="auto"/>
              <w:rPr>
                <w:rFonts w:eastAsiaTheme="minorHAnsi"/>
                <w:color w:val="auto"/>
              </w:rPr>
            </w:pPr>
            <w:r w:rsidRPr="004E0412">
              <w:t>The lawful basis for processing the personal data is based on Article 6(1)(b), more specifically the performance of a contract.  CCS and</w:t>
            </w:r>
            <w:r w:rsidR="00495CC9">
              <w:t xml:space="preserve"> the controller (This text </w:t>
            </w:r>
            <w:proofErr w:type="gramStart"/>
            <w:r w:rsidR="00495CC9">
              <w:t>has been redacted</w:t>
            </w:r>
            <w:proofErr w:type="gramEnd"/>
            <w:r w:rsidR="00495CC9">
              <w:t xml:space="preserve"> under the exemptions set out by the Freedom of Information Act.</w:t>
            </w:r>
          </w:p>
          <w:p w14:paraId="7D6E8EE7" w14:textId="17686361" w:rsidR="004E0412" w:rsidRPr="004E0412" w:rsidRDefault="004E0412" w:rsidP="004E0412">
            <w:pPr>
              <w:spacing w:after="218" w:line="259" w:lineRule="auto"/>
              <w:ind w:left="674" w:firstLine="0"/>
              <w:jc w:val="left"/>
            </w:pPr>
            <w:r w:rsidRPr="004E0412">
              <w:lastRenderedPageBreak/>
              <w:t xml:space="preserve">) will process personal data in compliance with the data protection principles pursuant to Article 5. This includes processing personal data in a fair and transparent manner.  </w:t>
            </w:r>
          </w:p>
          <w:p w14:paraId="156D383F" w14:textId="77777777" w:rsidR="004E0412" w:rsidRPr="004E0412" w:rsidRDefault="004E0412" w:rsidP="004E0412">
            <w:pPr>
              <w:spacing w:after="218" w:line="259" w:lineRule="auto"/>
              <w:ind w:left="674" w:firstLine="0"/>
              <w:jc w:val="left"/>
            </w:pPr>
          </w:p>
          <w:p w14:paraId="1A1373F9" w14:textId="77777777" w:rsidR="004E0412" w:rsidRPr="004E0412" w:rsidRDefault="004E0412" w:rsidP="004E0412">
            <w:pPr>
              <w:spacing w:after="218" w:line="259" w:lineRule="auto"/>
              <w:ind w:left="674" w:firstLine="0"/>
              <w:jc w:val="left"/>
            </w:pPr>
            <w:r w:rsidRPr="004E0412">
              <w:t>In addition, the CCS controller will follow the principles of a) purpose limitation, collecting apprenticeship information for only one purpose – completing their apprenticeship not using it for marketing or other purposes and b) data minimisation, the controller ensuring as little personal data as possible is used in order to achieve the apprentice to complete the programme.</w:t>
            </w:r>
            <w:r w:rsidRPr="004E0412">
              <w:tab/>
            </w:r>
          </w:p>
          <w:p w14:paraId="7754DBF0" w14:textId="77777777" w:rsidR="004E0412" w:rsidRPr="004E0412" w:rsidRDefault="004E0412" w:rsidP="004E0412">
            <w:pPr>
              <w:spacing w:after="218" w:line="259" w:lineRule="auto"/>
              <w:ind w:left="674" w:firstLine="0"/>
              <w:jc w:val="left"/>
            </w:pPr>
          </w:p>
          <w:p w14:paraId="0D868724" w14:textId="77777777" w:rsidR="004E0412" w:rsidRPr="004E0412" w:rsidRDefault="004E0412" w:rsidP="004E0412">
            <w:pPr>
              <w:spacing w:after="218" w:line="259" w:lineRule="auto"/>
              <w:ind w:left="674" w:firstLine="0"/>
              <w:jc w:val="left"/>
              <w:rPr>
                <w:b/>
              </w:rPr>
            </w:pPr>
            <w:r w:rsidRPr="004E0412">
              <w:t>It is necessary to process this data as this is required by the data controller to meet commercial, financial and performance conditions set by Government Policy in the hiring of Apprentices</w:t>
            </w:r>
            <w:r w:rsidRPr="004E0412">
              <w:rPr>
                <w:b/>
              </w:rPr>
              <w:t>.</w:t>
            </w:r>
          </w:p>
          <w:p w14:paraId="7CFB3AC7" w14:textId="77777777" w:rsidR="004E0412" w:rsidRPr="004E0412" w:rsidRDefault="004E0412" w:rsidP="004E0412">
            <w:pPr>
              <w:spacing w:after="218" w:line="259" w:lineRule="auto"/>
              <w:ind w:left="674" w:firstLine="0"/>
              <w:jc w:val="left"/>
            </w:pPr>
          </w:p>
          <w:p w14:paraId="4D0AE82B" w14:textId="77777777" w:rsidR="004E0412" w:rsidRPr="004E0412" w:rsidRDefault="004E0412" w:rsidP="004E0412">
            <w:pPr>
              <w:spacing w:after="218" w:line="259" w:lineRule="auto"/>
              <w:ind w:left="674" w:firstLine="0"/>
              <w:jc w:val="left"/>
            </w:pPr>
            <w:r w:rsidRPr="004E0412">
              <w:t xml:space="preserve">CCS will also collect personal details as for any other CSC employee.  Personal data </w:t>
            </w:r>
            <w:proofErr w:type="gramStart"/>
            <w:r w:rsidRPr="004E0412">
              <w:t>will be held</w:t>
            </w:r>
            <w:proofErr w:type="gramEnd"/>
            <w:r w:rsidRPr="004E0412">
              <w:t xml:space="preserve"> on Workday our cloud based HR system for the monitoring and management of employees.</w:t>
            </w:r>
          </w:p>
          <w:p w14:paraId="36798779" w14:textId="77777777" w:rsidR="004E0412" w:rsidRPr="004E0412" w:rsidRDefault="004E0412" w:rsidP="004E0412">
            <w:pPr>
              <w:spacing w:after="218" w:line="259" w:lineRule="auto"/>
              <w:ind w:left="674" w:firstLine="0"/>
              <w:jc w:val="left"/>
            </w:pPr>
          </w:p>
          <w:p w14:paraId="6F4EFC3B" w14:textId="77777777" w:rsidR="004E0412" w:rsidRPr="004E0412" w:rsidRDefault="004E0412" w:rsidP="004E0412">
            <w:pPr>
              <w:spacing w:after="218" w:line="259" w:lineRule="auto"/>
              <w:ind w:left="674" w:firstLine="0"/>
              <w:jc w:val="left"/>
            </w:pPr>
            <w:r w:rsidRPr="004E0412">
              <w:t>CCS will use the apprentice’s name and date of birth to register the apprentice onto the CCS digital apprenticeship account.</w:t>
            </w:r>
          </w:p>
          <w:p w14:paraId="442F4404" w14:textId="77777777" w:rsidR="004E0412" w:rsidRPr="004E0412" w:rsidRDefault="004E0412" w:rsidP="004E0412">
            <w:pPr>
              <w:spacing w:after="218" w:line="259" w:lineRule="auto"/>
              <w:ind w:left="674" w:firstLine="0"/>
              <w:jc w:val="left"/>
            </w:pPr>
          </w:p>
          <w:p w14:paraId="64512C89" w14:textId="3B319D62" w:rsidR="004E0412" w:rsidRPr="004E0412" w:rsidRDefault="004E0412" w:rsidP="004E0412">
            <w:pPr>
              <w:spacing w:after="218" w:line="259" w:lineRule="auto"/>
              <w:ind w:left="674" w:firstLine="0"/>
              <w:jc w:val="left"/>
            </w:pPr>
            <w:r w:rsidRPr="004E0412">
              <w:t>The training provider will also share with CCS updates on the learners’ progress which may include scores and qualitative feedback from the apprentice’s learning coaches.  This data will be shared with CCS using password protected document.</w:t>
            </w:r>
          </w:p>
          <w:p w14:paraId="192670DE" w14:textId="77777777" w:rsidR="004E0412" w:rsidRPr="004E0412" w:rsidRDefault="004E0412" w:rsidP="004E0412">
            <w:pPr>
              <w:spacing w:after="218" w:line="259" w:lineRule="auto"/>
              <w:ind w:left="674" w:firstLine="0"/>
              <w:jc w:val="left"/>
            </w:pPr>
          </w:p>
          <w:p w14:paraId="72C4BA1B" w14:textId="56BE31F4" w:rsidR="004E0412" w:rsidRPr="004E0412" w:rsidRDefault="004E0412" w:rsidP="004E0412">
            <w:pPr>
              <w:spacing w:after="218" w:line="259" w:lineRule="auto"/>
              <w:ind w:left="674" w:firstLine="0"/>
              <w:jc w:val="left"/>
            </w:pPr>
            <w:r w:rsidRPr="004E0412">
              <w:t>There will be personal data processed between the 3 parties in the commitment statement i.e. the tripartite agreement between the apprentice, the training provider and CCS, which to include the details of the learning support requirements needed by the apprentice should there be any. </w:t>
            </w:r>
          </w:p>
          <w:p w14:paraId="00248643" w14:textId="77777777" w:rsidR="004E0412" w:rsidRPr="004E0412" w:rsidRDefault="004E0412" w:rsidP="004E0412">
            <w:pPr>
              <w:spacing w:after="218" w:line="259" w:lineRule="auto"/>
              <w:ind w:left="674" w:firstLine="0"/>
              <w:jc w:val="left"/>
            </w:pPr>
          </w:p>
          <w:p w14:paraId="143F73E9" w14:textId="395047F7" w:rsidR="004E0412" w:rsidRPr="004E0412" w:rsidRDefault="004E0412" w:rsidP="004E0412">
            <w:pPr>
              <w:spacing w:after="218" w:line="259" w:lineRule="auto"/>
              <w:ind w:left="674" w:firstLine="0"/>
              <w:jc w:val="left"/>
            </w:pPr>
            <w:r w:rsidRPr="004E0412">
              <w:t>Personal details would also be shared with Awarding Bodies – to register learners in line with the Apprenticeship aims and access resources if required.</w:t>
            </w:r>
          </w:p>
          <w:p w14:paraId="614E74A1" w14:textId="77777777" w:rsidR="004E0412" w:rsidRPr="004E0412" w:rsidRDefault="004E0412" w:rsidP="004E0412">
            <w:pPr>
              <w:spacing w:after="218" w:line="259" w:lineRule="auto"/>
              <w:ind w:left="674" w:firstLine="0"/>
              <w:jc w:val="left"/>
            </w:pPr>
          </w:p>
          <w:p w14:paraId="19DD3B89" w14:textId="77777777" w:rsidR="004E0412" w:rsidRPr="004E0412" w:rsidRDefault="004E0412" w:rsidP="004E0412">
            <w:pPr>
              <w:spacing w:after="218" w:line="259" w:lineRule="auto"/>
              <w:ind w:left="674" w:firstLine="0"/>
              <w:jc w:val="left"/>
            </w:pPr>
            <w:r w:rsidRPr="004E0412">
              <w:t>In the event of an OFSTED visit, OFSTED may request access to learner files to monitor the quality of the training provider’s provision. This may involve the apprenticeship training provider contacting the learner or learners to discuss their learning journey and reviewing their portfolio of work.  The apprenticeship training provider must seek permission from the learner to share this information.</w:t>
            </w:r>
          </w:p>
          <w:p w14:paraId="5741A3CD" w14:textId="77777777" w:rsidR="004E0412" w:rsidRPr="004E0412" w:rsidRDefault="004E0412" w:rsidP="004E0412">
            <w:pPr>
              <w:spacing w:after="218" w:line="259" w:lineRule="auto"/>
              <w:ind w:left="674" w:firstLine="0"/>
              <w:jc w:val="left"/>
            </w:pPr>
          </w:p>
          <w:p w14:paraId="0C35CFAF" w14:textId="047D7099" w:rsidR="004E0412" w:rsidRPr="00C80495" w:rsidRDefault="004E0412" w:rsidP="004E0412">
            <w:pPr>
              <w:spacing w:after="218" w:line="259" w:lineRule="auto"/>
              <w:ind w:left="674" w:firstLine="0"/>
              <w:jc w:val="left"/>
              <w:rPr>
                <w:color w:val="auto"/>
              </w:rPr>
            </w:pPr>
            <w:r w:rsidRPr="00C80495">
              <w:rPr>
                <w:color w:val="auto"/>
              </w:rPr>
              <w:t xml:space="preserve">All files shared between </w:t>
            </w:r>
            <w:r w:rsidR="00F151CC" w:rsidRPr="00C80495">
              <w:rPr>
                <w:color w:val="auto"/>
              </w:rPr>
              <w:t xml:space="preserve">all </w:t>
            </w:r>
            <w:r w:rsidRPr="00C80495">
              <w:rPr>
                <w:color w:val="auto"/>
              </w:rPr>
              <w:t>parties must be password protected.</w:t>
            </w:r>
          </w:p>
          <w:p w14:paraId="076D28BF" w14:textId="77777777" w:rsidR="004E0412" w:rsidRPr="004E0412" w:rsidRDefault="004E0412" w:rsidP="004E0412">
            <w:pPr>
              <w:spacing w:after="218" w:line="259" w:lineRule="auto"/>
              <w:ind w:left="674" w:firstLine="0"/>
              <w:jc w:val="left"/>
            </w:pPr>
          </w:p>
          <w:p w14:paraId="01C0D566" w14:textId="77777777" w:rsidR="004E0412" w:rsidRPr="004E0412" w:rsidRDefault="004E0412" w:rsidP="004E0412">
            <w:pPr>
              <w:spacing w:after="218" w:line="259" w:lineRule="auto"/>
              <w:ind w:left="674" w:firstLine="0"/>
              <w:jc w:val="left"/>
            </w:pPr>
            <w:r w:rsidRPr="004E0412">
              <w:t>There are no restricted transfers of data outside of the EEA (European Economic Area)</w:t>
            </w:r>
          </w:p>
          <w:p w14:paraId="5DC74B65" w14:textId="77777777" w:rsidR="004E0412" w:rsidRPr="004E0412" w:rsidRDefault="004E0412" w:rsidP="004E0412">
            <w:pPr>
              <w:spacing w:after="218" w:line="259" w:lineRule="auto"/>
              <w:ind w:left="674" w:firstLine="0"/>
              <w:jc w:val="left"/>
            </w:pPr>
          </w:p>
          <w:p w14:paraId="41A45B61" w14:textId="77777777" w:rsidR="004E0412" w:rsidRPr="004E0412" w:rsidRDefault="004E0412" w:rsidP="004E0412">
            <w:pPr>
              <w:spacing w:after="218" w:line="259" w:lineRule="auto"/>
              <w:ind w:left="674" w:firstLine="0"/>
              <w:jc w:val="left"/>
              <w:rPr>
                <w:b/>
              </w:rPr>
            </w:pPr>
            <w:r w:rsidRPr="004E0412">
              <w:t>In processing this data, the apprenticeship training provider must follow policy and must not share sensitive data and have policies in-place.</w:t>
            </w:r>
          </w:p>
          <w:p w14:paraId="5952621E" w14:textId="77777777" w:rsidR="004E0412" w:rsidRPr="004E0412" w:rsidRDefault="004E0412" w:rsidP="004E0412">
            <w:pPr>
              <w:spacing w:after="218" w:line="259" w:lineRule="auto"/>
              <w:ind w:left="674" w:firstLine="0"/>
              <w:jc w:val="left"/>
            </w:pPr>
          </w:p>
          <w:p w14:paraId="488AF67C" w14:textId="77777777" w:rsidR="004E0412" w:rsidRPr="004E0412" w:rsidRDefault="004E0412" w:rsidP="004E0412">
            <w:pPr>
              <w:spacing w:after="218" w:line="259" w:lineRule="auto"/>
              <w:ind w:left="674" w:firstLine="0"/>
              <w:jc w:val="left"/>
            </w:pPr>
            <w:r w:rsidRPr="004E0412">
              <w:t xml:space="preserve">CCS’ lawful basis for processing special category data is again be based on the necessity for the performance of a contract, subject to the above condition re; Article 9 [GDPR] and schedule 1 [DPA 2018] being met.  </w:t>
            </w:r>
          </w:p>
          <w:p w14:paraId="161EC7DE" w14:textId="77777777" w:rsidR="004E0412" w:rsidRPr="004E0412" w:rsidRDefault="004E0412" w:rsidP="004E0412">
            <w:pPr>
              <w:spacing w:after="218" w:line="259" w:lineRule="auto"/>
              <w:ind w:left="674" w:firstLine="0"/>
              <w:jc w:val="left"/>
            </w:pPr>
          </w:p>
          <w:p w14:paraId="35E65ACD" w14:textId="77777777" w:rsidR="004E0412" w:rsidRPr="004E0412" w:rsidRDefault="004E0412" w:rsidP="004E0412">
            <w:pPr>
              <w:spacing w:after="218" w:line="259" w:lineRule="auto"/>
              <w:ind w:left="674" w:firstLine="0"/>
              <w:jc w:val="left"/>
            </w:pPr>
            <w:r w:rsidRPr="004E0412">
              <w:t>The legal basis for processing sensitive personal data is:</w:t>
            </w:r>
          </w:p>
          <w:p w14:paraId="61364B6E" w14:textId="77777777" w:rsidR="004E0412" w:rsidRPr="004E0412" w:rsidRDefault="004E0412" w:rsidP="004E0412">
            <w:pPr>
              <w:spacing w:after="218" w:line="259" w:lineRule="auto"/>
              <w:ind w:left="674" w:firstLine="0"/>
              <w:jc w:val="left"/>
            </w:pPr>
            <w:r w:rsidRPr="004E0412">
              <w:t>It is necessary for the purposes of performing or exercising our obligations or rights as the controller, or the data subject’s obligations or rights, under employment law, social security law or the law relating to social protection</w:t>
            </w:r>
          </w:p>
          <w:p w14:paraId="7AF89672" w14:textId="77777777" w:rsidR="004E0412" w:rsidRPr="004E0412" w:rsidRDefault="004E0412" w:rsidP="004E0412">
            <w:pPr>
              <w:spacing w:after="218" w:line="259" w:lineRule="auto"/>
              <w:ind w:left="674" w:firstLine="0"/>
              <w:jc w:val="left"/>
            </w:pPr>
            <w:r w:rsidRPr="004E0412">
              <w:t>Processing is of a specific category of personal data and it is necessary for the purposes of identifying or keeping under review the existence or absence of equality of opportunity or treatment between groups of people</w:t>
            </w:r>
          </w:p>
          <w:p w14:paraId="2DB08B4D" w14:textId="77777777" w:rsidR="004E0412" w:rsidRPr="004E0412" w:rsidRDefault="004E0412" w:rsidP="004E0412">
            <w:pPr>
              <w:spacing w:after="218" w:line="259" w:lineRule="auto"/>
              <w:ind w:left="674" w:firstLine="0"/>
              <w:jc w:val="left"/>
            </w:pPr>
            <w:r w:rsidRPr="004E0412">
              <w:t>9(2)(h) – Processing is necessary for the purposes of preventative or occupational medicine, for assessing the working capacity of the employee, medical diagnosis, the provision of health or social care systems and services on the basis of Union of Member State law or a contract with a health professional</w:t>
            </w:r>
          </w:p>
          <w:p w14:paraId="68DCD46C" w14:textId="77777777" w:rsidR="004E0412" w:rsidRPr="004E0412" w:rsidRDefault="004E0412" w:rsidP="004E0412">
            <w:pPr>
              <w:spacing w:after="218" w:line="259" w:lineRule="auto"/>
              <w:ind w:left="674" w:firstLine="0"/>
              <w:jc w:val="left"/>
            </w:pPr>
          </w:p>
          <w:p w14:paraId="63B28876" w14:textId="77777777" w:rsidR="00495CC9" w:rsidRDefault="004E0412" w:rsidP="00495CC9">
            <w:pPr>
              <w:spacing w:after="115" w:line="242" w:lineRule="auto"/>
              <w:rPr>
                <w:rFonts w:eastAsiaTheme="minorHAnsi"/>
                <w:color w:val="auto"/>
              </w:rPr>
            </w:pPr>
            <w:r w:rsidRPr="004E0412">
              <w:t>The lawful basis for processing the personal data is based on Article 6(1)(b), more specifically the performance of a contract.  CCS and</w:t>
            </w:r>
            <w:r w:rsidR="00495CC9">
              <w:t xml:space="preserve"> the controller (This text </w:t>
            </w:r>
            <w:proofErr w:type="gramStart"/>
            <w:r w:rsidR="00495CC9">
              <w:t>has been redacted</w:t>
            </w:r>
            <w:proofErr w:type="gramEnd"/>
            <w:r w:rsidR="00495CC9">
              <w:t xml:space="preserve"> under the exemptions set out by the Freedom of Information Act.</w:t>
            </w:r>
          </w:p>
          <w:p w14:paraId="7ACE3010" w14:textId="11FF3D0B" w:rsidR="004E0412" w:rsidRPr="004E0412" w:rsidRDefault="004E0412" w:rsidP="004E0412">
            <w:pPr>
              <w:spacing w:after="218" w:line="259" w:lineRule="auto"/>
              <w:ind w:left="674" w:firstLine="0"/>
              <w:jc w:val="left"/>
            </w:pPr>
            <w:r w:rsidRPr="004E0412">
              <w:t xml:space="preserve">) will process personal data in compliance with the data protection principles pursuant to Article 5. This includes processing personal data in a fair and transparent manner.  </w:t>
            </w:r>
          </w:p>
          <w:p w14:paraId="5316C72E" w14:textId="0132D2DC" w:rsidR="004E0412" w:rsidRPr="004E0412" w:rsidRDefault="004E0412" w:rsidP="00972775">
            <w:pPr>
              <w:numPr>
                <w:ilvl w:val="0"/>
                <w:numId w:val="97"/>
              </w:numPr>
              <w:spacing w:after="218" w:line="259" w:lineRule="auto"/>
              <w:jc w:val="left"/>
            </w:pPr>
            <w:r w:rsidRPr="004E0412">
              <w:t xml:space="preserve">Processed fairly, lawfully and transparently - and only on the reason of a performance of a contract.           </w:t>
            </w:r>
          </w:p>
          <w:p w14:paraId="2BE402CF" w14:textId="5B8A3179" w:rsidR="004E0412" w:rsidRPr="004E0412" w:rsidRDefault="004E0412" w:rsidP="00972775">
            <w:pPr>
              <w:numPr>
                <w:ilvl w:val="0"/>
                <w:numId w:val="97"/>
              </w:numPr>
              <w:spacing w:after="218" w:line="259" w:lineRule="auto"/>
              <w:jc w:val="left"/>
            </w:pPr>
            <w:r w:rsidRPr="004E0412">
              <w:t>Processed only for specified, explicit and legitimate purposes for the of duration of the apprenticeship.</w:t>
            </w:r>
          </w:p>
          <w:p w14:paraId="654C8388" w14:textId="1BA732CA" w:rsidR="004E0412" w:rsidRPr="004E0412" w:rsidRDefault="004E0412" w:rsidP="00972775">
            <w:pPr>
              <w:numPr>
                <w:ilvl w:val="0"/>
                <w:numId w:val="97"/>
              </w:numPr>
              <w:spacing w:after="218" w:line="259" w:lineRule="auto"/>
              <w:jc w:val="left"/>
            </w:pPr>
            <w:r w:rsidRPr="004E0412">
              <w:t>Adequate, relevant and limited.</w:t>
            </w:r>
          </w:p>
          <w:p w14:paraId="435EEB6C" w14:textId="1BDB26AC" w:rsidR="004E0412" w:rsidRPr="004E0412" w:rsidRDefault="004E0412" w:rsidP="00972775">
            <w:pPr>
              <w:numPr>
                <w:ilvl w:val="0"/>
                <w:numId w:val="97"/>
              </w:numPr>
              <w:spacing w:after="218" w:line="259" w:lineRule="auto"/>
              <w:jc w:val="left"/>
            </w:pPr>
            <w:r w:rsidRPr="004E0412">
              <w:t>Accurate (and rectified if inaccurate).</w:t>
            </w:r>
          </w:p>
          <w:p w14:paraId="2B7A611B" w14:textId="7AA6D212" w:rsidR="004E0412" w:rsidRPr="004E0412" w:rsidRDefault="004E0412" w:rsidP="00972775">
            <w:pPr>
              <w:numPr>
                <w:ilvl w:val="0"/>
                <w:numId w:val="97"/>
              </w:numPr>
              <w:spacing w:after="218" w:line="259" w:lineRule="auto"/>
              <w:jc w:val="left"/>
            </w:pPr>
            <w:r w:rsidRPr="004E0412">
              <w:t>Not kept for longer than necessary.</w:t>
            </w:r>
          </w:p>
          <w:p w14:paraId="10EC1E9B" w14:textId="228CBB47" w:rsidR="004E0412" w:rsidRPr="004E0412" w:rsidRDefault="004E0412" w:rsidP="00972775">
            <w:pPr>
              <w:numPr>
                <w:ilvl w:val="0"/>
                <w:numId w:val="97"/>
              </w:numPr>
              <w:spacing w:after="218" w:line="259" w:lineRule="auto"/>
              <w:jc w:val="left"/>
            </w:pPr>
            <w:r w:rsidRPr="004E0412">
              <w:t>Processed securely - to preserve the confidentiality, integrity and availability of the personal data of the apprentices.</w:t>
            </w:r>
          </w:p>
          <w:p w14:paraId="4D5ED2F6" w14:textId="77777777" w:rsidR="004E0412" w:rsidRPr="004E0412" w:rsidRDefault="004E0412" w:rsidP="004E0412">
            <w:pPr>
              <w:spacing w:after="218" w:line="259" w:lineRule="auto"/>
              <w:ind w:left="674" w:firstLine="0"/>
              <w:jc w:val="left"/>
            </w:pPr>
            <w:r w:rsidRPr="004E0412">
              <w:t>In addition, the CCS controller will follow the principles of a) purpose limitation, collecting apprenticeship information for only one purpose – completing their apprenticeship not using it for marketing or other purposes and b) data minimisation, the controller ensuring as little personal data as possible is used in order to achieve the apprentice to complete the programme.</w:t>
            </w:r>
            <w:r w:rsidRPr="004E0412">
              <w:tab/>
            </w:r>
          </w:p>
        </w:tc>
      </w:tr>
      <w:tr w:rsidR="004E0412" w:rsidRPr="004E0412" w14:paraId="5EABD3BC" w14:textId="77777777" w:rsidTr="00495CC9">
        <w:trPr>
          <w:trHeight w:val="640"/>
        </w:trPr>
        <w:tc>
          <w:tcPr>
            <w:tcW w:w="2977" w:type="dxa"/>
            <w:shd w:val="clear" w:color="auto" w:fill="auto"/>
          </w:tcPr>
          <w:p w14:paraId="4A94ADE5" w14:textId="77777777" w:rsidR="004E0412" w:rsidRPr="004E0412" w:rsidRDefault="004E0412" w:rsidP="004E0412">
            <w:pPr>
              <w:spacing w:after="218" w:line="259" w:lineRule="auto"/>
              <w:ind w:left="674" w:firstLine="0"/>
              <w:jc w:val="left"/>
            </w:pPr>
            <w:r w:rsidRPr="004E0412">
              <w:lastRenderedPageBreak/>
              <w:t>Duration of the processing</w:t>
            </w:r>
          </w:p>
        </w:tc>
        <w:tc>
          <w:tcPr>
            <w:tcW w:w="7242" w:type="dxa"/>
            <w:gridSpan w:val="2"/>
            <w:shd w:val="clear" w:color="auto" w:fill="auto"/>
          </w:tcPr>
          <w:p w14:paraId="44DFF44C" w14:textId="40BA0623" w:rsidR="004E0412" w:rsidRPr="004E0412" w:rsidRDefault="004E0412" w:rsidP="004E0412">
            <w:pPr>
              <w:spacing w:after="218" w:line="259" w:lineRule="auto"/>
              <w:ind w:left="674" w:firstLine="0"/>
              <w:jc w:val="left"/>
            </w:pPr>
            <w:r>
              <w:t xml:space="preserve">The duration of the </w:t>
            </w:r>
            <w:r w:rsidRPr="004E0412">
              <w:t>contract term</w:t>
            </w:r>
            <w:r>
              <w:t xml:space="preserve"> period from Friday 14</w:t>
            </w:r>
            <w:r w:rsidRPr="004E0412">
              <w:rPr>
                <w:vertAlign w:val="superscript"/>
              </w:rPr>
              <w:t>th</w:t>
            </w:r>
            <w:r w:rsidR="00C80495">
              <w:t xml:space="preserve"> August until Wednesday 13</w:t>
            </w:r>
            <w:r w:rsidRPr="004E0412">
              <w:rPr>
                <w:vertAlign w:val="superscript"/>
              </w:rPr>
              <w:t>th</w:t>
            </w:r>
            <w:r>
              <w:t xml:space="preserve"> December 2023. A</w:t>
            </w:r>
            <w:r w:rsidRPr="004E0412">
              <w:t xml:space="preserve">s well as any further extension periods if these are exercised. </w:t>
            </w:r>
          </w:p>
        </w:tc>
      </w:tr>
      <w:tr w:rsidR="004E0412" w:rsidRPr="004E0412" w14:paraId="0542B990" w14:textId="77777777" w:rsidTr="00495CC9">
        <w:trPr>
          <w:trHeight w:val="1520"/>
        </w:trPr>
        <w:tc>
          <w:tcPr>
            <w:tcW w:w="2977" w:type="dxa"/>
            <w:shd w:val="clear" w:color="auto" w:fill="auto"/>
          </w:tcPr>
          <w:p w14:paraId="00E6C21F" w14:textId="77777777" w:rsidR="004E0412" w:rsidRPr="004E0412" w:rsidRDefault="004E0412" w:rsidP="004E0412">
            <w:pPr>
              <w:spacing w:after="218" w:line="259" w:lineRule="auto"/>
              <w:ind w:left="674" w:firstLine="0"/>
              <w:jc w:val="left"/>
            </w:pPr>
            <w:r w:rsidRPr="004E0412">
              <w:t>Nature and purposes of the processing</w:t>
            </w:r>
          </w:p>
        </w:tc>
        <w:tc>
          <w:tcPr>
            <w:tcW w:w="7242" w:type="dxa"/>
            <w:gridSpan w:val="2"/>
            <w:shd w:val="clear" w:color="auto" w:fill="auto"/>
          </w:tcPr>
          <w:p w14:paraId="2FB1C52D" w14:textId="77777777" w:rsidR="004E0412" w:rsidRPr="004E0412" w:rsidRDefault="004E0412" w:rsidP="004E0412">
            <w:pPr>
              <w:spacing w:after="218" w:line="259" w:lineRule="auto"/>
              <w:ind w:left="674" w:firstLine="0"/>
              <w:jc w:val="left"/>
            </w:pPr>
            <w:r w:rsidRPr="004E0412">
              <w:t>Please see details in the above section “Subject matter of the processing”</w:t>
            </w:r>
          </w:p>
          <w:p w14:paraId="51E625BE" w14:textId="77777777" w:rsidR="004E0412" w:rsidRPr="004E0412" w:rsidRDefault="004E0412" w:rsidP="004E0412">
            <w:pPr>
              <w:spacing w:after="218" w:line="259" w:lineRule="auto"/>
              <w:ind w:left="674" w:firstLine="0"/>
              <w:jc w:val="left"/>
            </w:pPr>
          </w:p>
        </w:tc>
      </w:tr>
      <w:tr w:rsidR="004E0412" w:rsidRPr="004E0412" w14:paraId="28066E2B" w14:textId="77777777" w:rsidTr="00495CC9">
        <w:trPr>
          <w:trHeight w:val="740"/>
        </w:trPr>
        <w:tc>
          <w:tcPr>
            <w:tcW w:w="2977" w:type="dxa"/>
            <w:shd w:val="clear" w:color="auto" w:fill="auto"/>
          </w:tcPr>
          <w:p w14:paraId="6BD588B3" w14:textId="77777777" w:rsidR="004E0412" w:rsidRPr="004E0412" w:rsidRDefault="004E0412" w:rsidP="004E0412">
            <w:pPr>
              <w:spacing w:after="218" w:line="259" w:lineRule="auto"/>
              <w:ind w:left="674" w:firstLine="0"/>
              <w:jc w:val="left"/>
            </w:pPr>
            <w:r w:rsidRPr="004E0412">
              <w:t>Type of Personal Data being Processed</w:t>
            </w:r>
          </w:p>
        </w:tc>
        <w:tc>
          <w:tcPr>
            <w:tcW w:w="7242" w:type="dxa"/>
            <w:gridSpan w:val="2"/>
            <w:shd w:val="clear" w:color="auto" w:fill="auto"/>
          </w:tcPr>
          <w:p w14:paraId="79EA2E7D" w14:textId="3B78629F" w:rsidR="004E0412" w:rsidRPr="004E0412" w:rsidRDefault="004E0412" w:rsidP="004E0412">
            <w:pPr>
              <w:spacing w:after="218" w:line="259" w:lineRule="auto"/>
              <w:ind w:left="674" w:firstLine="0"/>
              <w:jc w:val="left"/>
            </w:pPr>
            <w:r w:rsidRPr="004E0412">
              <w:t>Name, address, date of birth, NI number, ethnicity, telephone numb</w:t>
            </w:r>
            <w:r w:rsidR="003E212F">
              <w:t xml:space="preserve">er, educational qualifications, </w:t>
            </w:r>
            <w:r w:rsidRPr="004E0412">
              <w:t>progress through apprenticeship qualification, job title, line manager name; some special categories of data as per the above section “Subject matter of the processing”</w:t>
            </w:r>
          </w:p>
        </w:tc>
      </w:tr>
      <w:tr w:rsidR="004E0412" w:rsidRPr="004E0412" w14:paraId="7E071C3A" w14:textId="77777777" w:rsidTr="00495CC9">
        <w:trPr>
          <w:trHeight w:val="50"/>
        </w:trPr>
        <w:tc>
          <w:tcPr>
            <w:tcW w:w="2977" w:type="dxa"/>
            <w:shd w:val="clear" w:color="auto" w:fill="auto"/>
          </w:tcPr>
          <w:p w14:paraId="19BD2BBC" w14:textId="77777777" w:rsidR="004E0412" w:rsidRPr="004E0412" w:rsidRDefault="004E0412" w:rsidP="004E0412">
            <w:pPr>
              <w:spacing w:after="218" w:line="259" w:lineRule="auto"/>
              <w:ind w:left="674" w:firstLine="0"/>
              <w:jc w:val="left"/>
            </w:pPr>
            <w:r w:rsidRPr="004E0412">
              <w:t>Categories of Data Subject</w:t>
            </w:r>
          </w:p>
        </w:tc>
        <w:tc>
          <w:tcPr>
            <w:tcW w:w="7242" w:type="dxa"/>
            <w:gridSpan w:val="2"/>
            <w:shd w:val="clear" w:color="auto" w:fill="auto"/>
          </w:tcPr>
          <w:p w14:paraId="0943830C" w14:textId="77777777" w:rsidR="004E0412" w:rsidRPr="004E0412" w:rsidRDefault="004E0412" w:rsidP="004E0412">
            <w:pPr>
              <w:spacing w:after="218" w:line="259" w:lineRule="auto"/>
              <w:ind w:left="674" w:firstLine="0"/>
              <w:jc w:val="left"/>
            </w:pPr>
            <w:r w:rsidRPr="004E0412">
              <w:t>CCS Staff who are apprentices or following a recognised apprentice training programme.</w:t>
            </w:r>
          </w:p>
        </w:tc>
      </w:tr>
      <w:tr w:rsidR="004E0412" w:rsidRPr="004E0412" w14:paraId="6DDA53A0" w14:textId="77777777" w:rsidTr="00495CC9">
        <w:trPr>
          <w:gridAfter w:val="1"/>
          <w:wAfter w:w="12" w:type="dxa"/>
          <w:trHeight w:val="1660"/>
        </w:trPr>
        <w:tc>
          <w:tcPr>
            <w:tcW w:w="2977" w:type="dxa"/>
            <w:shd w:val="clear" w:color="auto" w:fill="auto"/>
          </w:tcPr>
          <w:p w14:paraId="71D2D81A" w14:textId="77777777" w:rsidR="004E0412" w:rsidRPr="004E0412" w:rsidRDefault="004E0412" w:rsidP="004E0412">
            <w:pPr>
              <w:spacing w:after="218" w:line="259" w:lineRule="auto"/>
              <w:ind w:left="674" w:firstLine="0"/>
              <w:jc w:val="left"/>
            </w:pPr>
            <w:r w:rsidRPr="004E0412">
              <w:lastRenderedPageBreak/>
              <w:t>Plan for return and destruction of the data once the processing is complete</w:t>
            </w:r>
          </w:p>
          <w:p w14:paraId="40B9412D" w14:textId="77777777" w:rsidR="004E0412" w:rsidRPr="004E0412" w:rsidRDefault="004E0412" w:rsidP="004E0412">
            <w:pPr>
              <w:spacing w:after="218" w:line="259" w:lineRule="auto"/>
              <w:ind w:left="674" w:firstLine="0"/>
              <w:jc w:val="left"/>
            </w:pPr>
            <w:r w:rsidRPr="004E0412">
              <w:t>UNLESS requirement under union or member state law to preserve that type of data</w:t>
            </w:r>
          </w:p>
        </w:tc>
        <w:tc>
          <w:tcPr>
            <w:tcW w:w="7230" w:type="dxa"/>
            <w:shd w:val="clear" w:color="auto" w:fill="auto"/>
          </w:tcPr>
          <w:p w14:paraId="1E062C33" w14:textId="77777777" w:rsidR="004E0412" w:rsidRPr="004E0412" w:rsidRDefault="004E0412" w:rsidP="004E0412">
            <w:pPr>
              <w:spacing w:after="218" w:line="259" w:lineRule="auto"/>
              <w:ind w:left="674" w:firstLine="0"/>
              <w:jc w:val="left"/>
            </w:pPr>
            <w:r w:rsidRPr="004E0412">
              <w:t>All data relating to an individual apprentice should be retained for the duration of their apprenticeship. Data should be retained afterwards where this is required by ESFA.</w:t>
            </w:r>
          </w:p>
        </w:tc>
      </w:tr>
    </w:tbl>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35061E01" w:rsidR="00912EEB" w:rsidRPr="002438DC" w:rsidRDefault="00FC6A69" w:rsidP="002438DC">
      <w:pPr>
        <w:pStyle w:val="Heading1"/>
        <w:jc w:val="center"/>
        <w:rPr>
          <w:color w:val="auto"/>
          <w:u w:val="none"/>
        </w:rPr>
      </w:pPr>
      <w:bookmarkStart w:id="300" w:name="_Toc3894346"/>
      <w:bookmarkStart w:id="301" w:name="_Toc4715587"/>
      <w:r w:rsidRPr="002438DC">
        <w:rPr>
          <w:color w:val="auto"/>
          <w:u w:val="none"/>
        </w:rPr>
        <w:lastRenderedPageBreak/>
        <w:t>CONTRACT</w:t>
      </w:r>
      <w:bookmarkEnd w:id="300"/>
      <w:r w:rsidR="00033A3D">
        <w:rPr>
          <w:color w:val="auto"/>
          <w:u w:val="none"/>
        </w:rPr>
        <w:t xml:space="preserve"> </w:t>
      </w:r>
      <w:r w:rsidRPr="002438DC">
        <w:rPr>
          <w:color w:val="auto"/>
          <w:u w:val="none"/>
        </w:rPr>
        <w:t>SCHEDULE 8: JOINT CONTROLLER AGREEMENT</w:t>
      </w:r>
      <w:bookmarkEnd w:id="301"/>
      <w:r w:rsidR="00F0120D">
        <w:rPr>
          <w:color w:val="auto"/>
          <w:u w:val="none"/>
        </w:rPr>
        <w:t xml:space="preserve"> – NOT APPLICABLE TO THIS CONTRACT.</w:t>
      </w:r>
    </w:p>
    <w:p w14:paraId="57FDA23C" w14:textId="37E9DBDE" w:rsidR="00912EEB" w:rsidRPr="002438DC" w:rsidRDefault="00912EEB" w:rsidP="00912EEB">
      <w:pPr>
        <w:spacing w:after="200" w:line="240" w:lineRule="auto"/>
        <w:ind w:left="494"/>
        <w:rPr>
          <w:b/>
        </w:rPr>
      </w:pPr>
      <w:r w:rsidRPr="002438DC">
        <w:rPr>
          <w:b/>
        </w:rPr>
        <w:t xml:space="preserve"> </w:t>
      </w:r>
    </w:p>
    <w:p w14:paraId="3845CF29" w14:textId="297BCD96" w:rsidR="00912EEB" w:rsidRPr="002438DC" w:rsidRDefault="00912EEB" w:rsidP="00912EEB">
      <w:pPr>
        <w:spacing w:after="200" w:line="240" w:lineRule="auto"/>
      </w:pPr>
      <w:r w:rsidRPr="002438DC">
        <w:t xml:space="preserve">[In this Annex the Parties must outline each party’s responsibilities for: </w:t>
      </w:r>
    </w:p>
    <w:p w14:paraId="692918EE" w14:textId="47D81626" w:rsidR="00912EEB" w:rsidRPr="00741EA3" w:rsidRDefault="00912EEB" w:rsidP="00972775">
      <w:pPr>
        <w:numPr>
          <w:ilvl w:val="0"/>
          <w:numId w:val="67"/>
        </w:numPr>
        <w:spacing w:after="0" w:line="240" w:lineRule="auto"/>
        <w:contextualSpacing/>
        <w:jc w:val="left"/>
      </w:pPr>
      <w:r w:rsidRPr="002438DC">
        <w:t xml:space="preserve">providing information to data subjects under </w:t>
      </w:r>
      <w:hyperlink r:id="rId33">
        <w:r w:rsidRPr="002438DC">
          <w:rPr>
            <w:color w:val="1155CC"/>
            <w:u w:val="single"/>
          </w:rPr>
          <w:t>Article 13 and 14</w:t>
        </w:r>
      </w:hyperlink>
      <w:r w:rsidRPr="002438DC">
        <w:t xml:space="preserve"> of the GDPR. </w:t>
      </w:r>
    </w:p>
    <w:p w14:paraId="68AE55C6" w14:textId="47D69170" w:rsidR="00912EEB" w:rsidRPr="002438DC" w:rsidRDefault="00912EEB" w:rsidP="00972775">
      <w:pPr>
        <w:numPr>
          <w:ilvl w:val="0"/>
          <w:numId w:val="67"/>
        </w:numPr>
        <w:spacing w:after="0" w:line="240" w:lineRule="auto"/>
        <w:contextualSpacing/>
        <w:jc w:val="left"/>
      </w:pPr>
      <w:r w:rsidRPr="002438DC">
        <w:t xml:space="preserve">responding to data subject requests under </w:t>
      </w:r>
      <w:hyperlink r:id="rId34">
        <w:r w:rsidRPr="002438DC">
          <w:rPr>
            <w:color w:val="1155CC"/>
            <w:u w:val="single"/>
          </w:rPr>
          <w:t>Articles 15-22</w:t>
        </w:r>
      </w:hyperlink>
      <w:r w:rsidRPr="002438DC">
        <w:t xml:space="preserve"> of the GDPR</w:t>
      </w:r>
    </w:p>
    <w:p w14:paraId="031D7BAE" w14:textId="77777777" w:rsidR="00912EEB" w:rsidRPr="00741EA3" w:rsidRDefault="00912EEB" w:rsidP="00972775">
      <w:pPr>
        <w:numPr>
          <w:ilvl w:val="0"/>
          <w:numId w:val="67"/>
        </w:numPr>
        <w:spacing w:after="0" w:line="240" w:lineRule="auto"/>
        <w:contextualSpacing/>
        <w:jc w:val="left"/>
      </w:pPr>
      <w:r w:rsidRPr="002438DC">
        <w:t>notifying the Information Commissioner (and data subjects) where necessary about data breaches</w:t>
      </w:r>
    </w:p>
    <w:p w14:paraId="1D1E6129" w14:textId="0D96432B" w:rsidR="00912EEB" w:rsidRPr="00741EA3" w:rsidRDefault="00912EEB" w:rsidP="00972775">
      <w:pPr>
        <w:numPr>
          <w:ilvl w:val="0"/>
          <w:numId w:val="67"/>
        </w:numPr>
        <w:spacing w:after="0" w:line="240" w:lineRule="auto"/>
        <w:contextualSpacing/>
        <w:jc w:val="left"/>
      </w:pPr>
      <w:r w:rsidRPr="002438DC">
        <w:t xml:space="preserve">maintaining records of processing under </w:t>
      </w:r>
      <w:hyperlink r:id="rId35">
        <w:r w:rsidRPr="002438DC">
          <w:rPr>
            <w:color w:val="1155CC"/>
            <w:u w:val="single"/>
          </w:rPr>
          <w:t>Article 30</w:t>
        </w:r>
      </w:hyperlink>
      <w:r w:rsidRPr="002438DC">
        <w:t xml:space="preserve"> of the GDPR </w:t>
      </w:r>
    </w:p>
    <w:p w14:paraId="3182160C" w14:textId="77777777" w:rsidR="00912EEB" w:rsidRPr="002438DC" w:rsidRDefault="00912EEB" w:rsidP="00972775">
      <w:pPr>
        <w:numPr>
          <w:ilvl w:val="0"/>
          <w:numId w:val="67"/>
        </w:numPr>
        <w:spacing w:after="0" w:line="240" w:lineRule="auto"/>
        <w:contextualSpacing/>
        <w:jc w:val="left"/>
      </w:pPr>
      <w:r w:rsidRPr="002438DC">
        <w:t>carrying out any required Data Protection Impact Assessment</w:t>
      </w:r>
    </w:p>
    <w:p w14:paraId="6694A505" w14:textId="77777777" w:rsidR="00912EEB" w:rsidRPr="00741EA3" w:rsidRDefault="00912EEB" w:rsidP="00972775">
      <w:pPr>
        <w:numPr>
          <w:ilvl w:val="0"/>
          <w:numId w:val="67"/>
        </w:numPr>
        <w:spacing w:after="200" w:line="240" w:lineRule="auto"/>
        <w:contextualSpacing/>
        <w:jc w:val="left"/>
      </w:pPr>
      <w:r w:rsidRPr="002438DC">
        <w:t>The agreement must include a statement as to who is the point of contact for data subjects.</w:t>
      </w:r>
    </w:p>
    <w:p w14:paraId="6F8BA8C6" w14:textId="77777777" w:rsidR="00912EEB" w:rsidRPr="002438DC" w:rsidRDefault="00912EEB" w:rsidP="00912EEB">
      <w:pPr>
        <w:spacing w:after="200" w:line="240" w:lineRule="auto"/>
        <w:ind w:left="494"/>
      </w:pPr>
      <w:r w:rsidRPr="002438DC">
        <w:t xml:space="preserve">The essence of this relationship shall be published. </w:t>
      </w:r>
    </w:p>
    <w:p w14:paraId="5BD6ACB6" w14:textId="2A6B2F59" w:rsidR="00912EEB" w:rsidRPr="00F0120D" w:rsidRDefault="00912EEB" w:rsidP="00912EEB">
      <w:pPr>
        <w:spacing w:after="200" w:line="240" w:lineRule="auto"/>
        <w:ind w:left="494"/>
      </w:pPr>
      <w:r w:rsidRPr="00F0120D">
        <w:t>You may wish to incorporate some clauses equivalent to th</w:t>
      </w:r>
      <w:r w:rsidR="00692649" w:rsidRPr="00F0120D">
        <w:t>ose specified in Clauses</w:t>
      </w:r>
      <w:r w:rsidRPr="00F0120D">
        <w:t xml:space="preserve"> </w:t>
      </w:r>
      <w:r w:rsidR="00692649" w:rsidRPr="00F0120D">
        <w:rPr>
          <w:i/>
        </w:rPr>
        <w:fldChar w:fldCharType="begin"/>
      </w:r>
      <w:r w:rsidR="00692649" w:rsidRPr="00F0120D">
        <w:rPr>
          <w:i/>
        </w:rPr>
        <w:instrText xml:space="preserve"> REF _Ref534988365 \r \h </w:instrText>
      </w:r>
      <w:r w:rsidR="00423768" w:rsidRPr="00F0120D">
        <w:rPr>
          <w:i/>
        </w:rPr>
        <w:instrText xml:space="preserve"> \* MERGEFORMAT </w:instrText>
      </w:r>
      <w:r w:rsidR="00692649" w:rsidRPr="00F0120D">
        <w:rPr>
          <w:i/>
        </w:rPr>
      </w:r>
      <w:r w:rsidR="00692649" w:rsidRPr="00F0120D">
        <w:rPr>
          <w:i/>
        </w:rPr>
        <w:fldChar w:fldCharType="separate"/>
      </w:r>
      <w:r w:rsidR="001F798B" w:rsidRPr="00F0120D">
        <w:rPr>
          <w:i/>
        </w:rPr>
        <w:t>23.25</w:t>
      </w:r>
      <w:r w:rsidR="00692649" w:rsidRPr="00F0120D">
        <w:rPr>
          <w:i/>
        </w:rPr>
        <w:fldChar w:fldCharType="end"/>
      </w:r>
      <w:r w:rsidR="00692649" w:rsidRPr="00F0120D">
        <w:rPr>
          <w:i/>
        </w:rPr>
        <w:t xml:space="preserve"> - </w:t>
      </w:r>
      <w:r w:rsidR="00692649" w:rsidRPr="00F0120D">
        <w:rPr>
          <w:i/>
        </w:rPr>
        <w:fldChar w:fldCharType="begin"/>
      </w:r>
      <w:r w:rsidR="00692649" w:rsidRPr="00F0120D">
        <w:rPr>
          <w:i/>
        </w:rPr>
        <w:instrText xml:space="preserve"> REF _Ref534988399 \w \h </w:instrText>
      </w:r>
      <w:r w:rsidR="00423768" w:rsidRPr="00F0120D">
        <w:rPr>
          <w:i/>
        </w:rPr>
        <w:instrText xml:space="preserve"> \* MERGEFORMAT </w:instrText>
      </w:r>
      <w:r w:rsidR="00692649" w:rsidRPr="00F0120D">
        <w:rPr>
          <w:i/>
        </w:rPr>
      </w:r>
      <w:r w:rsidR="00692649" w:rsidRPr="00F0120D">
        <w:rPr>
          <w:i/>
        </w:rPr>
        <w:fldChar w:fldCharType="separate"/>
      </w:r>
      <w:r w:rsidR="001F798B" w:rsidRPr="00F0120D">
        <w:rPr>
          <w:i/>
        </w:rPr>
        <w:t>23.39</w:t>
      </w:r>
      <w:r w:rsidR="00692649" w:rsidRPr="00F0120D">
        <w:rPr>
          <w:i/>
        </w:rPr>
        <w:fldChar w:fldCharType="end"/>
      </w:r>
    </w:p>
    <w:p w14:paraId="55ACBAD3" w14:textId="77777777" w:rsidR="00912EEB" w:rsidRPr="00F0120D" w:rsidRDefault="00912EEB" w:rsidP="007977B2">
      <w:pPr>
        <w:spacing w:after="200" w:line="240" w:lineRule="auto"/>
        <w:ind w:left="502"/>
      </w:pPr>
      <w:r w:rsidRPr="00F0120D">
        <w:t xml:space="preserve">You may also wish to include an additional clause apportioning liability between the parties arising out of data protection; of data that is jointly controlled. </w:t>
      </w:r>
    </w:p>
    <w:p w14:paraId="1DAEABE8" w14:textId="0BF01C93" w:rsidR="004615E7" w:rsidRPr="002438DC" w:rsidRDefault="00912EEB" w:rsidP="007977B2">
      <w:pPr>
        <w:ind w:left="510"/>
      </w:pPr>
      <w:r w:rsidRPr="00F0120D">
        <w:t xml:space="preserve">Where there is a Joint Control relationship, but no controller to processor relationship under the contract, this completed </w:t>
      </w:r>
      <w:r w:rsidR="00FC6A69" w:rsidRPr="00F0120D">
        <w:t xml:space="preserve">Contract </w:t>
      </w:r>
      <w:r w:rsidRPr="00F0120D">
        <w:t xml:space="preserve">Schedule </w:t>
      </w:r>
      <w:r w:rsidR="00FC6A69" w:rsidRPr="00F0120D">
        <w:t>8</w:t>
      </w:r>
      <w:r w:rsidRPr="00F0120D">
        <w:t xml:space="preserve"> </w:t>
      </w:r>
      <w:proofErr w:type="gramStart"/>
      <w:r w:rsidRPr="00F0120D">
        <w:t>should be</w:t>
      </w:r>
      <w:r w:rsidR="00692649" w:rsidRPr="00F0120D">
        <w:t xml:space="preserve"> used</w:t>
      </w:r>
      <w:proofErr w:type="gramEnd"/>
      <w:r w:rsidR="00692649" w:rsidRPr="00F0120D">
        <w:t xml:space="preserve"> instead of Clause </w:t>
      </w:r>
      <w:r w:rsidR="00692649" w:rsidRPr="00F0120D">
        <w:rPr>
          <w:i/>
        </w:rPr>
        <w:fldChar w:fldCharType="begin"/>
      </w:r>
      <w:r w:rsidR="00692649" w:rsidRPr="00F0120D">
        <w:rPr>
          <w:i/>
        </w:rPr>
        <w:instrText xml:space="preserve"> REF _Ref534988365 \r \h </w:instrText>
      </w:r>
      <w:r w:rsidR="00423768" w:rsidRPr="00F0120D">
        <w:rPr>
          <w:i/>
        </w:rPr>
        <w:instrText xml:space="preserve"> \* MERGEFORMAT </w:instrText>
      </w:r>
      <w:r w:rsidR="00692649" w:rsidRPr="00F0120D">
        <w:rPr>
          <w:i/>
        </w:rPr>
      </w:r>
      <w:r w:rsidR="00692649" w:rsidRPr="00F0120D">
        <w:rPr>
          <w:i/>
        </w:rPr>
        <w:fldChar w:fldCharType="separate"/>
      </w:r>
      <w:r w:rsidR="001F798B" w:rsidRPr="00F0120D">
        <w:rPr>
          <w:i/>
        </w:rPr>
        <w:t>23.25</w:t>
      </w:r>
      <w:r w:rsidR="00692649" w:rsidRPr="00F0120D">
        <w:rPr>
          <w:i/>
        </w:rPr>
        <w:fldChar w:fldCharType="end"/>
      </w:r>
      <w:r w:rsidR="00692649" w:rsidRPr="00F0120D">
        <w:rPr>
          <w:i/>
        </w:rPr>
        <w:t xml:space="preserve"> - </w:t>
      </w:r>
      <w:r w:rsidR="00692649" w:rsidRPr="00F0120D">
        <w:rPr>
          <w:i/>
        </w:rPr>
        <w:fldChar w:fldCharType="begin"/>
      </w:r>
      <w:r w:rsidR="00692649" w:rsidRPr="00F0120D">
        <w:rPr>
          <w:i/>
        </w:rPr>
        <w:instrText xml:space="preserve"> REF _Ref534988399 \w \h </w:instrText>
      </w:r>
      <w:r w:rsidR="00423768" w:rsidRPr="00F0120D">
        <w:rPr>
          <w:i/>
        </w:rPr>
        <w:instrText xml:space="preserve"> \* MERGEFORMAT </w:instrText>
      </w:r>
      <w:r w:rsidR="00692649" w:rsidRPr="00F0120D">
        <w:rPr>
          <w:i/>
        </w:rPr>
      </w:r>
      <w:r w:rsidR="00692649" w:rsidRPr="00F0120D">
        <w:rPr>
          <w:i/>
        </w:rPr>
        <w:fldChar w:fldCharType="separate"/>
      </w:r>
      <w:r w:rsidR="001F798B" w:rsidRPr="00F0120D">
        <w:rPr>
          <w:i/>
        </w:rPr>
        <w:t>23.39</w:t>
      </w:r>
      <w:r w:rsidR="00692649" w:rsidRPr="00F0120D">
        <w:rPr>
          <w:i/>
        </w:rPr>
        <w:fldChar w:fldCharType="end"/>
      </w:r>
      <w:r w:rsidRPr="00F0120D">
        <w:t>]</w:t>
      </w:r>
    </w:p>
    <w:p w14:paraId="52060DAE" w14:textId="654F704D"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604FE939" w:rsidR="00E82DAA" w:rsidRPr="002438DC" w:rsidRDefault="006446F3" w:rsidP="002438DC">
      <w:pPr>
        <w:pStyle w:val="Heading1"/>
        <w:spacing w:after="228" w:line="250" w:lineRule="auto"/>
        <w:ind w:left="195" w:right="137"/>
        <w:jc w:val="center"/>
        <w:rPr>
          <w:color w:val="auto"/>
          <w:sz w:val="24"/>
          <w:szCs w:val="24"/>
          <w:u w:val="none"/>
        </w:rPr>
      </w:pPr>
      <w:bookmarkStart w:id="302" w:name="_Toc4715588"/>
      <w:r>
        <w:rPr>
          <w:color w:val="auto"/>
          <w:sz w:val="24"/>
          <w:szCs w:val="24"/>
          <w:u w:val="none"/>
        </w:rPr>
        <w:t>CONTRACT SCHEDULE 9</w:t>
      </w:r>
      <w:r w:rsidR="00A40215" w:rsidRPr="002438DC">
        <w:rPr>
          <w:color w:val="auto"/>
          <w:sz w:val="24"/>
          <w:szCs w:val="24"/>
          <w:u w:val="none"/>
        </w:rPr>
        <w:t>: TRANSPARENCY REPORTS</w:t>
      </w:r>
      <w:bookmarkEnd w:id="302"/>
    </w:p>
    <w:p w14:paraId="318C0366" w14:textId="03395EDD" w:rsidR="00E82DAA" w:rsidRDefault="00E82DAA" w:rsidP="007977B2">
      <w:pPr>
        <w:ind w:left="510"/>
        <w:rPr>
          <w:sz w:val="24"/>
          <w:szCs w:val="24"/>
        </w:rPr>
      </w:pPr>
    </w:p>
    <w:p w14:paraId="0BE1719F" w14:textId="3846933C" w:rsidR="006E7F69" w:rsidRDefault="006E7F69" w:rsidP="006E7F69">
      <w:pPr>
        <w:spacing w:before="120" w:after="120"/>
        <w:ind w:left="510"/>
        <w:rPr>
          <w:sz w:val="24"/>
          <w:szCs w:val="24"/>
        </w:rPr>
      </w:pPr>
      <w:r>
        <w:rPr>
          <w:sz w:val="24"/>
          <w:szCs w:val="24"/>
        </w:rPr>
        <w:t>Transparency obligations will be completed o</w:t>
      </w:r>
      <w:r w:rsidR="007E2FD1">
        <w:rPr>
          <w:sz w:val="24"/>
          <w:szCs w:val="24"/>
        </w:rPr>
        <w:t>n this contract within thirty (3</w:t>
      </w:r>
      <w:r>
        <w:rPr>
          <w:sz w:val="24"/>
          <w:szCs w:val="24"/>
        </w:rPr>
        <w:t>0) days of contract award.</w:t>
      </w:r>
    </w:p>
    <w:p w14:paraId="68ED7209" w14:textId="52936028" w:rsidR="00E82DAA" w:rsidRDefault="00E82DAA" w:rsidP="007977B2">
      <w:pPr>
        <w:ind w:left="510"/>
      </w:pPr>
    </w:p>
    <w:p w14:paraId="7FDC3C79" w14:textId="77777777" w:rsidR="00E82DAA" w:rsidRDefault="00E82DAA" w:rsidP="007977B2">
      <w:pPr>
        <w:ind w:left="510"/>
      </w:pPr>
    </w:p>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F70210A" w:rsidR="00800221" w:rsidRDefault="00800221" w:rsidP="00741EA3">
      <w:pPr>
        <w:ind w:left="510"/>
      </w:pPr>
    </w:p>
    <w:p w14:paraId="2BB05054" w14:textId="6C914FA3" w:rsidR="006E7F69" w:rsidRDefault="006E7F69" w:rsidP="00741EA3">
      <w:pPr>
        <w:ind w:left="510"/>
      </w:pPr>
    </w:p>
    <w:p w14:paraId="1DA91B66" w14:textId="110E4465" w:rsidR="006E7F69" w:rsidRDefault="006E7F69" w:rsidP="00741EA3">
      <w:pPr>
        <w:ind w:left="510"/>
      </w:pPr>
    </w:p>
    <w:p w14:paraId="6B628E49" w14:textId="05C23124" w:rsidR="006E7F69" w:rsidRDefault="006E7F69" w:rsidP="00741EA3">
      <w:pPr>
        <w:ind w:left="510"/>
      </w:pPr>
    </w:p>
    <w:p w14:paraId="05E3E40F" w14:textId="7631B43B" w:rsidR="006E7F69" w:rsidRDefault="006E7F69" w:rsidP="00741EA3">
      <w:pPr>
        <w:ind w:left="510"/>
      </w:pPr>
    </w:p>
    <w:p w14:paraId="6BDC2C33" w14:textId="77777777" w:rsidR="006E7F69" w:rsidRDefault="006E7F69"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03" w:name="_Toc4715589"/>
      <w:bookmarkStart w:id="304" w:name="_Toc316562"/>
      <w:r>
        <w:rPr>
          <w:color w:val="000000"/>
          <w:u w:val="none" w:color="000000"/>
        </w:rPr>
        <w:lastRenderedPageBreak/>
        <w:t>CONTRACT SCHEDULE 10: EXIT MANAGEMENT</w:t>
      </w:r>
      <w:bookmarkEnd w:id="303"/>
      <w:r>
        <w:rPr>
          <w:color w:val="000000"/>
          <w:u w:val="none" w:color="000000"/>
        </w:rPr>
        <w:t xml:space="preserve"> </w:t>
      </w:r>
      <w:bookmarkEnd w:id="304"/>
    </w:p>
    <w:p w14:paraId="16A4D7E3" w14:textId="77777777" w:rsidR="00800221" w:rsidRDefault="00800221" w:rsidP="00972775">
      <w:pPr>
        <w:numPr>
          <w:ilvl w:val="0"/>
          <w:numId w:val="87"/>
        </w:numPr>
        <w:spacing w:after="235" w:line="249" w:lineRule="auto"/>
        <w:ind w:right="184" w:hanging="360"/>
      </w:pPr>
      <w:r>
        <w:rPr>
          <w:b/>
        </w:rPr>
        <w:t xml:space="preserve">DEFINITIONS </w:t>
      </w:r>
    </w:p>
    <w:p w14:paraId="4CFAEAB1" w14:textId="4720D4C5" w:rsidR="00800221" w:rsidRDefault="00800221" w:rsidP="00972775">
      <w:pPr>
        <w:numPr>
          <w:ilvl w:val="1"/>
          <w:numId w:val="87"/>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lastRenderedPageBreak/>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w:t>
            </w:r>
            <w:proofErr w:type="gramStart"/>
            <w:r>
              <w:t>has</w:t>
            </w:r>
            <w:proofErr w:type="gramEnd"/>
            <w:r>
              <w:t xml:space="preserve"> the meaning given to it in paragraph 9.2.3 of this Contract Schedule 10. </w:t>
            </w:r>
          </w:p>
        </w:tc>
      </w:tr>
    </w:tbl>
    <w:p w14:paraId="62E39F40" w14:textId="77777777" w:rsidR="00800221" w:rsidRDefault="00800221" w:rsidP="00972775">
      <w:pPr>
        <w:numPr>
          <w:ilvl w:val="0"/>
          <w:numId w:val="87"/>
        </w:numPr>
        <w:spacing w:after="235" w:line="249" w:lineRule="auto"/>
        <w:ind w:right="184" w:hanging="360"/>
      </w:pPr>
      <w:r>
        <w:rPr>
          <w:b/>
        </w:rPr>
        <w:t xml:space="preserve">INTRODUCTION </w:t>
      </w:r>
    </w:p>
    <w:p w14:paraId="51613A4F" w14:textId="6403A894" w:rsidR="00800221" w:rsidRDefault="00800221" w:rsidP="00972775">
      <w:pPr>
        <w:numPr>
          <w:ilvl w:val="1"/>
          <w:numId w:val="87"/>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972775">
      <w:pPr>
        <w:numPr>
          <w:ilvl w:val="1"/>
          <w:numId w:val="87"/>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972775">
      <w:pPr>
        <w:numPr>
          <w:ilvl w:val="0"/>
          <w:numId w:val="87"/>
        </w:numPr>
        <w:spacing w:after="235" w:line="249" w:lineRule="auto"/>
        <w:ind w:right="184" w:hanging="360"/>
      </w:pPr>
      <w:r>
        <w:rPr>
          <w:b/>
        </w:rPr>
        <w:t xml:space="preserve">OBLIGATIONS DURING THE CONTRACT PERIOD TO FACILITATE EXIT </w:t>
      </w:r>
    </w:p>
    <w:p w14:paraId="727838E0" w14:textId="77777777" w:rsidR="00800221" w:rsidRDefault="00800221" w:rsidP="00972775">
      <w:pPr>
        <w:numPr>
          <w:ilvl w:val="1"/>
          <w:numId w:val="87"/>
        </w:numPr>
        <w:ind w:left="1132" w:right="186" w:hanging="566"/>
      </w:pPr>
      <w:r>
        <w:t xml:space="preserve">During the Contract Period, the Supplier shall: </w:t>
      </w:r>
    </w:p>
    <w:p w14:paraId="092AEA1B" w14:textId="77777777" w:rsidR="00800221" w:rsidRDefault="00800221" w:rsidP="00972775">
      <w:pPr>
        <w:numPr>
          <w:ilvl w:val="2"/>
          <w:numId w:val="87"/>
        </w:numPr>
        <w:ind w:right="186" w:hanging="991"/>
      </w:pPr>
      <w:r>
        <w:t xml:space="preserve">create and maintain a Register of all: </w:t>
      </w:r>
    </w:p>
    <w:p w14:paraId="4E63C3AE" w14:textId="24CD61D3" w:rsidR="00800221" w:rsidRDefault="00800221" w:rsidP="00972775">
      <w:pPr>
        <w:numPr>
          <w:ilvl w:val="4"/>
          <w:numId w:val="88"/>
        </w:numPr>
        <w:spacing w:after="0" w:line="361" w:lineRule="auto"/>
        <w:ind w:right="1438" w:hanging="709"/>
      </w:pPr>
      <w:r>
        <w:t xml:space="preserve">Supplier Assets, detailing their: make, model and </w:t>
      </w:r>
      <w:r w:rsidR="00661CD9">
        <w:t xml:space="preserve">i) </w:t>
      </w:r>
      <w:r>
        <w:t xml:space="preserve">asset number; </w:t>
      </w:r>
    </w:p>
    <w:p w14:paraId="75FE9696" w14:textId="77777777" w:rsidR="00661CD9" w:rsidRDefault="00661CD9" w:rsidP="00800221">
      <w:pPr>
        <w:spacing w:after="29" w:line="324" w:lineRule="auto"/>
        <w:ind w:left="2842" w:right="186"/>
      </w:pPr>
      <w:r>
        <w:t xml:space="preserve">ii) </w:t>
      </w:r>
      <w:proofErr w:type="gramStart"/>
      <w:r w:rsidR="00800221">
        <w:t>ownership</w:t>
      </w:r>
      <w:proofErr w:type="gramEnd"/>
      <w:r w:rsidR="00800221">
        <w:t xml:space="preserve"> and status as either Exclusive Assets or Non Exclusive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972775">
      <w:pPr>
        <w:numPr>
          <w:ilvl w:val="4"/>
          <w:numId w:val="88"/>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972775">
      <w:pPr>
        <w:numPr>
          <w:ilvl w:val="2"/>
          <w:numId w:val="87"/>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972775">
      <w:pPr>
        <w:numPr>
          <w:ilvl w:val="2"/>
          <w:numId w:val="87"/>
        </w:numPr>
        <w:ind w:right="186" w:hanging="991"/>
      </w:pPr>
      <w:r>
        <w:lastRenderedPageBreak/>
        <w:t xml:space="preserve">agree the format of the Registers with the Customer as part of the process of agreeing the Exit Plan; and </w:t>
      </w:r>
    </w:p>
    <w:p w14:paraId="270DDEAB" w14:textId="77777777" w:rsidR="00800221" w:rsidRDefault="00800221" w:rsidP="00972775">
      <w:pPr>
        <w:numPr>
          <w:ilvl w:val="2"/>
          <w:numId w:val="87"/>
        </w:numPr>
        <w:ind w:right="186" w:hanging="991"/>
      </w:pPr>
      <w:proofErr w:type="gramStart"/>
      <w:r>
        <w:t>at</w:t>
      </w:r>
      <w:proofErr w:type="gramEnd"/>
      <w:r>
        <w:t xml:space="preserve"> all times keep the Registers up to date, in particular in the event that Assets, Sub-Contracts or other relevant agreements are added to or removed from the Goods and/or Services. </w:t>
      </w:r>
    </w:p>
    <w:p w14:paraId="5A241D30" w14:textId="77777777" w:rsidR="00800221" w:rsidRDefault="00800221" w:rsidP="00972775">
      <w:pPr>
        <w:numPr>
          <w:ilvl w:val="1"/>
          <w:numId w:val="87"/>
        </w:numPr>
        <w:ind w:left="1132" w:right="186" w:hanging="566"/>
      </w:pPr>
      <w:r>
        <w:t xml:space="preserve">The Supplier shall: </w:t>
      </w:r>
    </w:p>
    <w:p w14:paraId="368096D3" w14:textId="77777777" w:rsidR="00800221" w:rsidRDefault="00800221" w:rsidP="00972775">
      <w:pPr>
        <w:numPr>
          <w:ilvl w:val="2"/>
          <w:numId w:val="87"/>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972775">
      <w:pPr>
        <w:numPr>
          <w:ilvl w:val="2"/>
          <w:numId w:val="87"/>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972775">
      <w:pPr>
        <w:numPr>
          <w:ilvl w:val="1"/>
          <w:numId w:val="87"/>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w:t>
      </w:r>
      <w:proofErr w:type="spellStart"/>
      <w:r>
        <w:t>SubContractor</w:t>
      </w:r>
      <w:proofErr w:type="spellEnd"/>
      <w:r>
        <w:t xml:space="preserve"> or provider of goods and/or services to which the relevant agreement relates. </w:t>
      </w:r>
    </w:p>
    <w:p w14:paraId="552F3FF4" w14:textId="05088EBB" w:rsidR="00800221" w:rsidRDefault="00800221" w:rsidP="00972775">
      <w:pPr>
        <w:numPr>
          <w:ilvl w:val="1"/>
          <w:numId w:val="87"/>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972775">
      <w:pPr>
        <w:numPr>
          <w:ilvl w:val="0"/>
          <w:numId w:val="87"/>
        </w:numPr>
        <w:spacing w:after="235" w:line="249" w:lineRule="auto"/>
        <w:ind w:right="184" w:hanging="360"/>
      </w:pPr>
      <w:r>
        <w:rPr>
          <w:b/>
        </w:rPr>
        <w:t xml:space="preserve">OBLIGATIONS TO ASSIST ON RE-TENDERING OF GOODS AND/OR SERVICES </w:t>
      </w:r>
    </w:p>
    <w:p w14:paraId="1A66AB73" w14:textId="77777777" w:rsidR="00800221" w:rsidRDefault="00800221" w:rsidP="00972775">
      <w:pPr>
        <w:numPr>
          <w:ilvl w:val="1"/>
          <w:numId w:val="87"/>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972775">
      <w:pPr>
        <w:numPr>
          <w:ilvl w:val="2"/>
          <w:numId w:val="87"/>
        </w:numPr>
        <w:ind w:right="186" w:hanging="991"/>
      </w:pPr>
      <w:r>
        <w:t xml:space="preserve">details of the Service(s); </w:t>
      </w:r>
    </w:p>
    <w:p w14:paraId="01740EFD" w14:textId="77777777" w:rsidR="00800221" w:rsidRDefault="00800221" w:rsidP="00972775">
      <w:pPr>
        <w:numPr>
          <w:ilvl w:val="2"/>
          <w:numId w:val="87"/>
        </w:numPr>
        <w:ind w:right="186" w:hanging="991"/>
      </w:pPr>
      <w:r>
        <w:lastRenderedPageBreak/>
        <w:t xml:space="preserve">a copy of the Registers, updated by the Supplier up to the date of delivery of such Registers;  </w:t>
      </w:r>
    </w:p>
    <w:p w14:paraId="5C6FB52F" w14:textId="77777777" w:rsidR="00800221" w:rsidRDefault="00800221" w:rsidP="00972775">
      <w:pPr>
        <w:numPr>
          <w:ilvl w:val="2"/>
          <w:numId w:val="87"/>
        </w:numPr>
        <w:ind w:right="186" w:hanging="991"/>
      </w:pPr>
      <w:r>
        <w:t xml:space="preserve">an inventory of Customer Data in the Suppliers possession or control; </w:t>
      </w:r>
    </w:p>
    <w:p w14:paraId="4486AB89" w14:textId="77777777" w:rsidR="00800221" w:rsidRDefault="00800221" w:rsidP="00972775">
      <w:pPr>
        <w:numPr>
          <w:ilvl w:val="2"/>
          <w:numId w:val="87"/>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972775">
      <w:pPr>
        <w:numPr>
          <w:ilvl w:val="2"/>
          <w:numId w:val="87"/>
        </w:numPr>
        <w:ind w:right="186" w:hanging="991"/>
      </w:pPr>
      <w:r>
        <w:t xml:space="preserve">a list of on-going and/or threatened disputes in relation to the provision of the Goods and/or Services; </w:t>
      </w:r>
    </w:p>
    <w:p w14:paraId="37F9659D" w14:textId="77777777" w:rsidR="00800221" w:rsidRDefault="00800221" w:rsidP="00972775">
      <w:pPr>
        <w:numPr>
          <w:ilvl w:val="2"/>
          <w:numId w:val="87"/>
        </w:numPr>
        <w:ind w:right="186" w:hanging="991"/>
      </w:pPr>
      <w:r>
        <w:t xml:space="preserve">all information relating to Transferring Supplier Employees required to be provided by the Supplier under this Contract; and </w:t>
      </w:r>
    </w:p>
    <w:p w14:paraId="75BC11B9" w14:textId="77777777" w:rsidR="00800221" w:rsidRDefault="00800221" w:rsidP="00972775">
      <w:pPr>
        <w:numPr>
          <w:ilvl w:val="2"/>
          <w:numId w:val="87"/>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972775">
      <w:pPr>
        <w:numPr>
          <w:ilvl w:val="1"/>
          <w:numId w:val="87"/>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972775">
      <w:pPr>
        <w:numPr>
          <w:ilvl w:val="1"/>
          <w:numId w:val="87"/>
        </w:numPr>
        <w:ind w:left="1132" w:right="186" w:hanging="566"/>
      </w:pPr>
      <w:r>
        <w:t xml:space="preserve">The Supplier shall: </w:t>
      </w:r>
    </w:p>
    <w:p w14:paraId="08CE57FD" w14:textId="77777777" w:rsidR="00800221" w:rsidRDefault="00800221" w:rsidP="00972775">
      <w:pPr>
        <w:numPr>
          <w:ilvl w:val="2"/>
          <w:numId w:val="87"/>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972775">
      <w:pPr>
        <w:numPr>
          <w:ilvl w:val="2"/>
          <w:numId w:val="87"/>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972775">
      <w:pPr>
        <w:numPr>
          <w:ilvl w:val="1"/>
          <w:numId w:val="87"/>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972775">
      <w:pPr>
        <w:numPr>
          <w:ilvl w:val="1"/>
          <w:numId w:val="87"/>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972775">
      <w:pPr>
        <w:numPr>
          <w:ilvl w:val="2"/>
          <w:numId w:val="87"/>
        </w:numPr>
        <w:ind w:right="186" w:hanging="991"/>
      </w:pPr>
      <w:r>
        <w:t xml:space="preserve">prepare an informed offer for those Goods and/or Services; and </w:t>
      </w:r>
    </w:p>
    <w:p w14:paraId="198B65CE" w14:textId="77777777" w:rsidR="00800221" w:rsidRDefault="00800221" w:rsidP="00972775">
      <w:pPr>
        <w:numPr>
          <w:ilvl w:val="2"/>
          <w:numId w:val="87"/>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972775">
      <w:pPr>
        <w:numPr>
          <w:ilvl w:val="0"/>
          <w:numId w:val="87"/>
        </w:numPr>
        <w:spacing w:after="235" w:line="249" w:lineRule="auto"/>
        <w:ind w:right="184" w:hanging="360"/>
      </w:pPr>
      <w:r>
        <w:rPr>
          <w:b/>
        </w:rPr>
        <w:t xml:space="preserve">EXIT PLAN </w:t>
      </w:r>
    </w:p>
    <w:p w14:paraId="5A1EF56F" w14:textId="77777777" w:rsidR="00800221" w:rsidRDefault="00800221" w:rsidP="00972775">
      <w:pPr>
        <w:numPr>
          <w:ilvl w:val="1"/>
          <w:numId w:val="87"/>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972775">
      <w:pPr>
        <w:numPr>
          <w:ilvl w:val="2"/>
          <w:numId w:val="87"/>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972775">
      <w:pPr>
        <w:numPr>
          <w:ilvl w:val="2"/>
          <w:numId w:val="87"/>
        </w:numPr>
        <w:ind w:right="186" w:hanging="991"/>
      </w:pPr>
      <w:r>
        <w:lastRenderedPageBreak/>
        <w:t xml:space="preserve">complies with the requirements set out in paragraph 5.3 of this Contract Schedule 10;  </w:t>
      </w:r>
    </w:p>
    <w:p w14:paraId="0799D9A2" w14:textId="77777777" w:rsidR="00800221" w:rsidRDefault="00800221" w:rsidP="00972775">
      <w:pPr>
        <w:numPr>
          <w:ilvl w:val="2"/>
          <w:numId w:val="87"/>
        </w:numPr>
        <w:ind w:right="186" w:hanging="991"/>
      </w:pPr>
      <w:r>
        <w:t xml:space="preserve">is otherwise reasonably satisfactory to the Customer. </w:t>
      </w:r>
    </w:p>
    <w:p w14:paraId="343ED240" w14:textId="77777777" w:rsidR="00800221" w:rsidRDefault="00800221" w:rsidP="00972775">
      <w:pPr>
        <w:numPr>
          <w:ilvl w:val="1"/>
          <w:numId w:val="87"/>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972775">
      <w:pPr>
        <w:numPr>
          <w:ilvl w:val="1"/>
          <w:numId w:val="87"/>
        </w:numPr>
        <w:ind w:left="1132" w:right="186" w:hanging="566"/>
      </w:pPr>
      <w:r>
        <w:t xml:space="preserve">Unless otherwise specified by the Customer or Approved, the Exit Plan shall set out, as a minimum: </w:t>
      </w:r>
    </w:p>
    <w:p w14:paraId="5A9C7B90" w14:textId="77777777" w:rsidR="00800221" w:rsidRDefault="00800221" w:rsidP="00972775">
      <w:pPr>
        <w:numPr>
          <w:ilvl w:val="2"/>
          <w:numId w:val="87"/>
        </w:numPr>
        <w:ind w:right="186" w:hanging="991"/>
      </w:pPr>
      <w:r>
        <w:t xml:space="preserve">how the Exit Information is obtained;  </w:t>
      </w:r>
    </w:p>
    <w:p w14:paraId="403D2026" w14:textId="77777777" w:rsidR="00800221" w:rsidRDefault="00800221" w:rsidP="00972775">
      <w:pPr>
        <w:numPr>
          <w:ilvl w:val="2"/>
          <w:numId w:val="87"/>
        </w:numPr>
        <w:ind w:right="186" w:hanging="991"/>
      </w:pPr>
      <w:r>
        <w:t xml:space="preserve">the management structure to be employed during both transfer and cessation of the Goods and/or Services;  </w:t>
      </w:r>
    </w:p>
    <w:p w14:paraId="04072DAC" w14:textId="77777777" w:rsidR="00800221" w:rsidRDefault="00800221" w:rsidP="00972775">
      <w:pPr>
        <w:numPr>
          <w:ilvl w:val="2"/>
          <w:numId w:val="87"/>
        </w:numPr>
        <w:ind w:right="186" w:hanging="991"/>
      </w:pPr>
      <w:r>
        <w:t xml:space="preserve">the management structure to be employed during the Termination Assistance Period; </w:t>
      </w:r>
    </w:p>
    <w:p w14:paraId="226FC720" w14:textId="77777777" w:rsidR="00800221" w:rsidRDefault="00800221" w:rsidP="00972775">
      <w:pPr>
        <w:numPr>
          <w:ilvl w:val="2"/>
          <w:numId w:val="87"/>
        </w:numPr>
        <w:ind w:right="186" w:hanging="991"/>
      </w:pPr>
      <w:r>
        <w:t xml:space="preserve">a detailed description of both the transfer and cessation processes, including a timetable;  </w:t>
      </w:r>
    </w:p>
    <w:p w14:paraId="3536CD79" w14:textId="77777777" w:rsidR="00800221" w:rsidRDefault="00800221" w:rsidP="00972775">
      <w:pPr>
        <w:numPr>
          <w:ilvl w:val="2"/>
          <w:numId w:val="87"/>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972775">
      <w:pPr>
        <w:numPr>
          <w:ilvl w:val="2"/>
          <w:numId w:val="87"/>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972775">
      <w:pPr>
        <w:numPr>
          <w:ilvl w:val="2"/>
          <w:numId w:val="87"/>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972775">
      <w:pPr>
        <w:numPr>
          <w:ilvl w:val="2"/>
          <w:numId w:val="87"/>
        </w:numPr>
        <w:ind w:right="186" w:hanging="991"/>
      </w:pPr>
      <w:r>
        <w:t xml:space="preserve">proposals for providing the Customer or a Replacement Supplier copies of all documentation:  </w:t>
      </w:r>
    </w:p>
    <w:p w14:paraId="07E59F88" w14:textId="77777777" w:rsidR="00800221" w:rsidRDefault="00800221" w:rsidP="00972775">
      <w:pPr>
        <w:numPr>
          <w:ilvl w:val="3"/>
          <w:numId w:val="87"/>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972775">
      <w:pPr>
        <w:numPr>
          <w:ilvl w:val="3"/>
          <w:numId w:val="87"/>
        </w:numPr>
        <w:spacing w:after="117" w:line="249" w:lineRule="auto"/>
        <w:ind w:left="2765" w:right="186" w:hanging="709"/>
      </w:pPr>
      <w:r>
        <w:t xml:space="preserve">relating to the use and operation of the Goods and/or Services;  </w:t>
      </w:r>
    </w:p>
    <w:p w14:paraId="3C89ABBC" w14:textId="77777777" w:rsidR="00800221" w:rsidRDefault="00800221" w:rsidP="00972775">
      <w:pPr>
        <w:numPr>
          <w:ilvl w:val="2"/>
          <w:numId w:val="87"/>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972775">
      <w:pPr>
        <w:numPr>
          <w:ilvl w:val="2"/>
          <w:numId w:val="87"/>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972775">
      <w:pPr>
        <w:numPr>
          <w:ilvl w:val="2"/>
          <w:numId w:val="87"/>
        </w:numPr>
        <w:ind w:right="186" w:hanging="991"/>
      </w:pPr>
      <w:r>
        <w:lastRenderedPageBreak/>
        <w:t xml:space="preserve">proposals for the disposal of any redundant Goods and/or Services and materials; </w:t>
      </w:r>
    </w:p>
    <w:p w14:paraId="0C1F64C5" w14:textId="77777777" w:rsidR="00800221" w:rsidRDefault="00800221" w:rsidP="00972775">
      <w:pPr>
        <w:numPr>
          <w:ilvl w:val="2"/>
          <w:numId w:val="87"/>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972775">
      <w:pPr>
        <w:numPr>
          <w:ilvl w:val="2"/>
          <w:numId w:val="87"/>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972775">
      <w:pPr>
        <w:numPr>
          <w:ilvl w:val="2"/>
          <w:numId w:val="87"/>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972775">
      <w:pPr>
        <w:numPr>
          <w:ilvl w:val="0"/>
          <w:numId w:val="87"/>
        </w:numPr>
        <w:spacing w:after="235" w:line="249" w:lineRule="auto"/>
        <w:ind w:right="184" w:hanging="360"/>
      </w:pPr>
      <w:r>
        <w:rPr>
          <w:b/>
        </w:rPr>
        <w:t xml:space="preserve">TERMINATION ASSISTANCE </w:t>
      </w:r>
    </w:p>
    <w:p w14:paraId="25A7A90A" w14:textId="77777777" w:rsidR="00800221" w:rsidRDefault="00800221" w:rsidP="00972775">
      <w:pPr>
        <w:numPr>
          <w:ilvl w:val="1"/>
          <w:numId w:val="87"/>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972775">
      <w:pPr>
        <w:numPr>
          <w:ilvl w:val="2"/>
          <w:numId w:val="87"/>
        </w:numPr>
        <w:ind w:right="186" w:hanging="991"/>
      </w:pPr>
      <w:r>
        <w:t xml:space="preserve">the date from which Termination Assistance is required; </w:t>
      </w:r>
    </w:p>
    <w:p w14:paraId="7B67CE01" w14:textId="77777777" w:rsidR="00800221" w:rsidRDefault="00800221" w:rsidP="00972775">
      <w:pPr>
        <w:numPr>
          <w:ilvl w:val="2"/>
          <w:numId w:val="87"/>
        </w:numPr>
        <w:ind w:right="186" w:hanging="991"/>
      </w:pPr>
      <w:r>
        <w:t xml:space="preserve">the nature of the Termination Assistance required; and </w:t>
      </w:r>
    </w:p>
    <w:p w14:paraId="5856E928" w14:textId="77777777" w:rsidR="00800221" w:rsidRDefault="00800221" w:rsidP="00972775">
      <w:pPr>
        <w:numPr>
          <w:ilvl w:val="2"/>
          <w:numId w:val="87"/>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972775">
      <w:pPr>
        <w:numPr>
          <w:ilvl w:val="1"/>
          <w:numId w:val="87"/>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972775">
      <w:pPr>
        <w:numPr>
          <w:ilvl w:val="0"/>
          <w:numId w:val="87"/>
        </w:numPr>
        <w:spacing w:after="235" w:line="249" w:lineRule="auto"/>
        <w:ind w:right="184" w:hanging="360"/>
      </w:pPr>
      <w:r>
        <w:rPr>
          <w:b/>
        </w:rPr>
        <w:t xml:space="preserve">TERMINATION ASSISTANCE PERIOD  </w:t>
      </w:r>
    </w:p>
    <w:p w14:paraId="267F4DEB" w14:textId="77777777" w:rsidR="00800221" w:rsidRDefault="00800221" w:rsidP="00972775">
      <w:pPr>
        <w:numPr>
          <w:ilvl w:val="1"/>
          <w:numId w:val="87"/>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972775">
      <w:pPr>
        <w:numPr>
          <w:ilvl w:val="2"/>
          <w:numId w:val="87"/>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972775">
      <w:pPr>
        <w:numPr>
          <w:ilvl w:val="2"/>
          <w:numId w:val="87"/>
        </w:numPr>
        <w:ind w:right="186" w:hanging="991"/>
      </w:pPr>
      <w:r>
        <w:t xml:space="preserve">in addition to providing the Goods and/or Services and the Termination Assistance, provide to the Customer any reasonable </w:t>
      </w:r>
      <w:r>
        <w:lastRenderedPageBreak/>
        <w:t xml:space="preserve">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972775">
      <w:pPr>
        <w:numPr>
          <w:ilvl w:val="2"/>
          <w:numId w:val="87"/>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972775">
      <w:pPr>
        <w:numPr>
          <w:ilvl w:val="2"/>
          <w:numId w:val="87"/>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972775">
      <w:pPr>
        <w:numPr>
          <w:ilvl w:val="2"/>
          <w:numId w:val="87"/>
        </w:numPr>
        <w:ind w:right="186" w:hanging="991"/>
      </w:pPr>
      <w:r>
        <w:t xml:space="preserve">at the Customer's request and on reasonable notice, deliver up-to-date Registers to the Customer. </w:t>
      </w:r>
    </w:p>
    <w:p w14:paraId="24D46715" w14:textId="4F4310A5" w:rsidR="00800221" w:rsidRDefault="00800221" w:rsidP="00972775">
      <w:pPr>
        <w:numPr>
          <w:ilvl w:val="1"/>
          <w:numId w:val="87"/>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972775">
      <w:pPr>
        <w:numPr>
          <w:ilvl w:val="1"/>
          <w:numId w:val="87"/>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972775">
      <w:pPr>
        <w:numPr>
          <w:ilvl w:val="0"/>
          <w:numId w:val="87"/>
        </w:numPr>
        <w:spacing w:after="235" w:line="249" w:lineRule="auto"/>
        <w:ind w:right="184" w:hanging="360"/>
      </w:pPr>
      <w:r>
        <w:rPr>
          <w:b/>
        </w:rPr>
        <w:t xml:space="preserve">TERMINATION OBLIGATIONS </w:t>
      </w:r>
    </w:p>
    <w:p w14:paraId="5797466E" w14:textId="77777777" w:rsidR="00800221" w:rsidRDefault="00800221" w:rsidP="00972775">
      <w:pPr>
        <w:numPr>
          <w:ilvl w:val="1"/>
          <w:numId w:val="87"/>
        </w:numPr>
        <w:ind w:left="1132" w:right="186" w:hanging="566"/>
      </w:pPr>
      <w:r>
        <w:t xml:space="preserve">The Supplier shall comply with all of its obligations contained in the Exit Plan. </w:t>
      </w:r>
    </w:p>
    <w:p w14:paraId="6175D734" w14:textId="3DC6B70A" w:rsidR="00800221" w:rsidRDefault="00800221" w:rsidP="00972775">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972775">
      <w:pPr>
        <w:numPr>
          <w:ilvl w:val="2"/>
          <w:numId w:val="87"/>
        </w:numPr>
        <w:ind w:right="186" w:hanging="991"/>
      </w:pPr>
      <w:r>
        <w:t xml:space="preserve">cease to use the Customer Data; </w:t>
      </w:r>
    </w:p>
    <w:p w14:paraId="7509C382" w14:textId="77777777" w:rsidR="00800221" w:rsidRDefault="00800221" w:rsidP="00972775">
      <w:pPr>
        <w:numPr>
          <w:ilvl w:val="2"/>
          <w:numId w:val="87"/>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972775">
      <w:pPr>
        <w:numPr>
          <w:ilvl w:val="2"/>
          <w:numId w:val="87"/>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972775">
      <w:pPr>
        <w:numPr>
          <w:ilvl w:val="2"/>
          <w:numId w:val="87"/>
        </w:numPr>
        <w:ind w:right="186" w:hanging="991"/>
      </w:pPr>
      <w:r>
        <w:t xml:space="preserve">return to the Customer such of the following as is in the Suppliers possession or control: </w:t>
      </w:r>
    </w:p>
    <w:p w14:paraId="3F8B3C53" w14:textId="77777777" w:rsidR="00800221" w:rsidRDefault="00800221" w:rsidP="00972775">
      <w:pPr>
        <w:numPr>
          <w:ilvl w:val="4"/>
          <w:numId w:val="89"/>
        </w:numPr>
        <w:ind w:right="186" w:hanging="709"/>
      </w:pPr>
      <w:r>
        <w:lastRenderedPageBreak/>
        <w:t xml:space="preserve">all materials created by the Supplier under this Contract in which the IPRs are owned by the Customer; </w:t>
      </w:r>
    </w:p>
    <w:p w14:paraId="5B9602CF" w14:textId="77777777" w:rsidR="00800221" w:rsidRDefault="00800221" w:rsidP="00972775">
      <w:pPr>
        <w:numPr>
          <w:ilvl w:val="4"/>
          <w:numId w:val="89"/>
        </w:numPr>
        <w:ind w:right="186" w:hanging="709"/>
      </w:pPr>
      <w:r>
        <w:t xml:space="preserve">any equipment which belongs to the Customer;  </w:t>
      </w:r>
    </w:p>
    <w:p w14:paraId="24F6A40E" w14:textId="77777777" w:rsidR="00800221" w:rsidRDefault="00800221" w:rsidP="00972775">
      <w:pPr>
        <w:numPr>
          <w:ilvl w:val="4"/>
          <w:numId w:val="89"/>
        </w:numPr>
        <w:ind w:right="186" w:hanging="709"/>
      </w:pPr>
      <w:r>
        <w:t xml:space="preserve">any items that have been on-charged to the Customer, such as consumables; and </w:t>
      </w:r>
    </w:p>
    <w:p w14:paraId="2500734C" w14:textId="77777777" w:rsidR="00800221" w:rsidRDefault="00800221" w:rsidP="00972775">
      <w:pPr>
        <w:numPr>
          <w:ilvl w:val="4"/>
          <w:numId w:val="89"/>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972775">
      <w:pPr>
        <w:numPr>
          <w:ilvl w:val="4"/>
          <w:numId w:val="89"/>
        </w:numPr>
        <w:ind w:right="186" w:hanging="709"/>
      </w:pPr>
      <w:r>
        <w:t xml:space="preserve">any sums prepaid by the Customer in respect of Goods and/or Services not Delivered by the Contract Expiry Date; </w:t>
      </w:r>
    </w:p>
    <w:p w14:paraId="369E169A" w14:textId="77777777" w:rsidR="00800221" w:rsidRDefault="00800221" w:rsidP="00972775">
      <w:pPr>
        <w:numPr>
          <w:ilvl w:val="2"/>
          <w:numId w:val="87"/>
        </w:numPr>
        <w:ind w:right="186" w:hanging="991"/>
      </w:pPr>
      <w:r>
        <w:t xml:space="preserve">vacate any Customer Premises; </w:t>
      </w:r>
    </w:p>
    <w:p w14:paraId="69D5F11A" w14:textId="77777777" w:rsidR="00800221" w:rsidRDefault="00800221" w:rsidP="00972775">
      <w:pPr>
        <w:numPr>
          <w:ilvl w:val="2"/>
          <w:numId w:val="87"/>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972775">
      <w:pPr>
        <w:numPr>
          <w:ilvl w:val="2"/>
          <w:numId w:val="87"/>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972775">
      <w:pPr>
        <w:numPr>
          <w:ilvl w:val="4"/>
          <w:numId w:val="90"/>
        </w:numPr>
        <w:ind w:right="186" w:hanging="709"/>
      </w:pPr>
      <w:r>
        <w:t xml:space="preserve">such information relating to the Goods and/or Services as remains in the possession or control of the Supplier; and </w:t>
      </w:r>
    </w:p>
    <w:p w14:paraId="34651CEC" w14:textId="77777777" w:rsidR="00800221" w:rsidRDefault="00800221" w:rsidP="00972775">
      <w:pPr>
        <w:numPr>
          <w:ilvl w:val="4"/>
          <w:numId w:val="90"/>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972775">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972775">
      <w:pPr>
        <w:numPr>
          <w:ilvl w:val="1"/>
          <w:numId w:val="87"/>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972775">
      <w:pPr>
        <w:numPr>
          <w:ilvl w:val="0"/>
          <w:numId w:val="87"/>
        </w:numPr>
        <w:spacing w:after="235" w:line="249" w:lineRule="auto"/>
        <w:ind w:right="184" w:hanging="360"/>
      </w:pPr>
      <w:r>
        <w:rPr>
          <w:b/>
        </w:rPr>
        <w:t xml:space="preserve">ASSETS AND SUB-CONTRACTS  </w:t>
      </w:r>
    </w:p>
    <w:p w14:paraId="7318816F" w14:textId="77777777" w:rsidR="00800221" w:rsidRDefault="00800221" w:rsidP="00972775">
      <w:pPr>
        <w:numPr>
          <w:ilvl w:val="1"/>
          <w:numId w:val="87"/>
        </w:numPr>
        <w:ind w:left="1132" w:right="186" w:hanging="566"/>
      </w:pPr>
      <w:r>
        <w:lastRenderedPageBreak/>
        <w:t xml:space="preserve">Following notice of termination of this Contract and during the Termination Assistance Period, the Supplier shall not, without the Customer's prior written consent: </w:t>
      </w:r>
    </w:p>
    <w:p w14:paraId="0E2A617C" w14:textId="77777777" w:rsidR="00800221" w:rsidRDefault="00800221" w:rsidP="00972775">
      <w:pPr>
        <w:numPr>
          <w:ilvl w:val="2"/>
          <w:numId w:val="87"/>
        </w:numPr>
        <w:ind w:right="186" w:hanging="991"/>
      </w:pPr>
      <w:r>
        <w:t xml:space="preserve">terminate, enter into or vary any Sub-Contract; </w:t>
      </w:r>
    </w:p>
    <w:p w14:paraId="0AEA83BA" w14:textId="77777777" w:rsidR="00800221" w:rsidRDefault="00800221" w:rsidP="00972775">
      <w:pPr>
        <w:numPr>
          <w:ilvl w:val="2"/>
          <w:numId w:val="87"/>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972775">
      <w:pPr>
        <w:numPr>
          <w:ilvl w:val="2"/>
          <w:numId w:val="87"/>
        </w:numPr>
        <w:ind w:right="186" w:hanging="991"/>
      </w:pPr>
      <w:proofErr w:type="gramStart"/>
      <w:r>
        <w:t>terminate</w:t>
      </w:r>
      <w:proofErr w:type="gramEnd"/>
      <w:r>
        <w:t xml:space="preserve">, enter into or vary any licence for software in connection with the provision of Goods and/or Services. </w:t>
      </w:r>
    </w:p>
    <w:p w14:paraId="72EB63B5" w14:textId="56C8AB91" w:rsidR="00800221" w:rsidRDefault="00800221" w:rsidP="00972775">
      <w:pPr>
        <w:numPr>
          <w:ilvl w:val="1"/>
          <w:numId w:val="87"/>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972775">
      <w:pPr>
        <w:numPr>
          <w:ilvl w:val="2"/>
          <w:numId w:val="87"/>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972775">
      <w:pPr>
        <w:numPr>
          <w:ilvl w:val="2"/>
          <w:numId w:val="87"/>
        </w:numPr>
        <w:ind w:right="186" w:hanging="991"/>
      </w:pPr>
      <w:r>
        <w:t xml:space="preserve">which, if any, of: </w:t>
      </w:r>
    </w:p>
    <w:p w14:paraId="3005B44E" w14:textId="77777777" w:rsidR="00800221" w:rsidRDefault="00800221" w:rsidP="00972775">
      <w:pPr>
        <w:numPr>
          <w:ilvl w:val="3"/>
          <w:numId w:val="87"/>
        </w:numPr>
        <w:ind w:left="2765" w:right="186" w:hanging="709"/>
      </w:pPr>
      <w:r>
        <w:t xml:space="preserve">the Exclusive Assets that are not Transferable Assets; and  </w:t>
      </w:r>
    </w:p>
    <w:p w14:paraId="65E2EE9F" w14:textId="77777777" w:rsidR="00800221" w:rsidRDefault="00800221" w:rsidP="00972775">
      <w:pPr>
        <w:numPr>
          <w:ilvl w:val="3"/>
          <w:numId w:val="87"/>
        </w:numPr>
        <w:ind w:left="2765" w:right="186" w:hanging="709"/>
      </w:pPr>
      <w:r>
        <w:t xml:space="preserve">the Non-Exclusive Assets, the Customer and/or the Replacement Supplier requires the continued use of; and </w:t>
      </w:r>
    </w:p>
    <w:p w14:paraId="4DE9453E" w14:textId="77777777" w:rsidR="00800221" w:rsidRDefault="00800221" w:rsidP="00972775">
      <w:pPr>
        <w:numPr>
          <w:ilvl w:val="2"/>
          <w:numId w:val="87"/>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w:t>
      </w:r>
      <w:proofErr w:type="gramStart"/>
      <w:r>
        <w:t>the</w:t>
      </w:r>
      <w:proofErr w:type="gramEnd"/>
      <w:r>
        <w:t xml:space="preserv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972775">
      <w:pPr>
        <w:numPr>
          <w:ilvl w:val="1"/>
          <w:numId w:val="87"/>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972775">
      <w:pPr>
        <w:numPr>
          <w:ilvl w:val="1"/>
          <w:numId w:val="87"/>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972775">
      <w:pPr>
        <w:numPr>
          <w:ilvl w:val="1"/>
          <w:numId w:val="87"/>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972775">
      <w:pPr>
        <w:numPr>
          <w:ilvl w:val="2"/>
          <w:numId w:val="87"/>
        </w:numPr>
        <w:ind w:right="186" w:hanging="991"/>
      </w:pPr>
      <w:r>
        <w:lastRenderedPageBreak/>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972775">
      <w:pPr>
        <w:numPr>
          <w:ilvl w:val="2"/>
          <w:numId w:val="87"/>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972775">
      <w:pPr>
        <w:numPr>
          <w:ilvl w:val="1"/>
          <w:numId w:val="87"/>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w:t>
      </w:r>
      <w:proofErr w:type="gramStart"/>
      <w:r>
        <w:t>to effect</w:t>
      </w:r>
      <w:proofErr w:type="gramEnd"/>
      <w:r>
        <w:t xml:space="preserve"> this novation or assignment. </w:t>
      </w:r>
    </w:p>
    <w:p w14:paraId="6532E33E" w14:textId="77777777" w:rsidR="00800221" w:rsidRDefault="00800221" w:rsidP="00972775">
      <w:pPr>
        <w:numPr>
          <w:ilvl w:val="1"/>
          <w:numId w:val="87"/>
        </w:numPr>
        <w:ind w:left="1132" w:right="186" w:hanging="566"/>
      </w:pPr>
      <w:r>
        <w:t xml:space="preserve">The Customer shall: </w:t>
      </w:r>
    </w:p>
    <w:p w14:paraId="6C449C1C" w14:textId="77777777" w:rsidR="00800221" w:rsidRDefault="00800221" w:rsidP="00972775">
      <w:pPr>
        <w:numPr>
          <w:ilvl w:val="2"/>
          <w:numId w:val="87"/>
        </w:numPr>
        <w:ind w:right="186" w:hanging="991"/>
      </w:pPr>
      <w:r>
        <w:t xml:space="preserve">accept assignments from the Supplier or join with the Supplier in procuring a novation of each Transferring Contract; and </w:t>
      </w:r>
    </w:p>
    <w:p w14:paraId="1F25CF2B" w14:textId="77777777" w:rsidR="00800221" w:rsidRDefault="00800221" w:rsidP="00972775">
      <w:pPr>
        <w:numPr>
          <w:ilvl w:val="2"/>
          <w:numId w:val="87"/>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972775">
      <w:pPr>
        <w:numPr>
          <w:ilvl w:val="1"/>
          <w:numId w:val="87"/>
        </w:numPr>
        <w:ind w:left="1132" w:right="186" w:hanging="566"/>
      </w:pPr>
      <w:r>
        <w:t xml:space="preserve">The Supplier shall hold any Transferring Contracts on trust for the Customer </w:t>
      </w:r>
      <w:proofErr w:type="gramStart"/>
      <w:r>
        <w:t>until such time as</w:t>
      </w:r>
      <w:proofErr w:type="gramEnd"/>
      <w:r>
        <w:t xml:space="preserve"> the transfer of the relevant Transferring Contract to the Customer and/or the Replacement Supplier has been effected. </w:t>
      </w:r>
    </w:p>
    <w:p w14:paraId="17870E72" w14:textId="728E4D11" w:rsidR="00800221" w:rsidRDefault="00800221" w:rsidP="00972775">
      <w:pPr>
        <w:numPr>
          <w:ilvl w:val="1"/>
          <w:numId w:val="87"/>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972775">
      <w:pPr>
        <w:numPr>
          <w:ilvl w:val="0"/>
          <w:numId w:val="87"/>
        </w:numPr>
        <w:spacing w:after="235" w:line="249" w:lineRule="auto"/>
        <w:ind w:right="184" w:hanging="360"/>
      </w:pPr>
      <w:r>
        <w:rPr>
          <w:b/>
        </w:rPr>
        <w:t xml:space="preserve">SUPPLIER PERSONNEL </w:t>
      </w:r>
    </w:p>
    <w:p w14:paraId="052CB32C" w14:textId="77777777" w:rsidR="00800221" w:rsidRDefault="00800221" w:rsidP="00972775">
      <w:pPr>
        <w:numPr>
          <w:ilvl w:val="1"/>
          <w:numId w:val="87"/>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972775">
      <w:pPr>
        <w:numPr>
          <w:ilvl w:val="1"/>
          <w:numId w:val="87"/>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972775">
      <w:pPr>
        <w:numPr>
          <w:ilvl w:val="1"/>
          <w:numId w:val="87"/>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972775">
      <w:pPr>
        <w:numPr>
          <w:ilvl w:val="1"/>
          <w:numId w:val="87"/>
        </w:numPr>
        <w:ind w:left="1132" w:right="186" w:hanging="566"/>
      </w:pPr>
      <w:r>
        <w:t xml:space="preserve">The Supplier shall immediately notify the Customer or, at the direction of the Customer, the Replacement Supplier of any period of notice given by the </w:t>
      </w:r>
      <w:r>
        <w:lastRenderedPageBreak/>
        <w:t xml:space="preserve">Supplier or received from any person referred to in the Staffing Information, regardless of when such notice takes effect. </w:t>
      </w:r>
    </w:p>
    <w:p w14:paraId="163265D8" w14:textId="77777777" w:rsidR="00800221" w:rsidRDefault="00800221" w:rsidP="00972775">
      <w:pPr>
        <w:numPr>
          <w:ilvl w:val="1"/>
          <w:numId w:val="87"/>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972775">
      <w:pPr>
        <w:numPr>
          <w:ilvl w:val="0"/>
          <w:numId w:val="87"/>
        </w:numPr>
        <w:spacing w:after="235" w:line="249" w:lineRule="auto"/>
        <w:ind w:right="184" w:hanging="360"/>
      </w:pPr>
      <w:r>
        <w:rPr>
          <w:b/>
        </w:rPr>
        <w:t xml:space="preserve">CHARGES  </w:t>
      </w:r>
    </w:p>
    <w:p w14:paraId="28890BF7" w14:textId="301FE2F4" w:rsidR="00800221" w:rsidRDefault="00800221" w:rsidP="00972775">
      <w:pPr>
        <w:numPr>
          <w:ilvl w:val="1"/>
          <w:numId w:val="87"/>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972775">
      <w:pPr>
        <w:numPr>
          <w:ilvl w:val="0"/>
          <w:numId w:val="87"/>
        </w:numPr>
        <w:spacing w:after="235" w:line="249" w:lineRule="auto"/>
        <w:ind w:right="184" w:hanging="360"/>
      </w:pPr>
      <w:r>
        <w:rPr>
          <w:b/>
        </w:rPr>
        <w:t xml:space="preserve">APPORTIONMENTS  </w:t>
      </w:r>
    </w:p>
    <w:p w14:paraId="18A9E002" w14:textId="77777777" w:rsidR="00800221" w:rsidRDefault="00800221" w:rsidP="00972775">
      <w:pPr>
        <w:numPr>
          <w:ilvl w:val="1"/>
          <w:numId w:val="87"/>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972775">
      <w:pPr>
        <w:numPr>
          <w:ilvl w:val="2"/>
          <w:numId w:val="87"/>
        </w:numPr>
        <w:ind w:right="186" w:hanging="991"/>
      </w:pPr>
      <w:r>
        <w:t xml:space="preserve">the amounts shall be annualised and divided by 365 to reach a daily rate; </w:t>
      </w:r>
    </w:p>
    <w:p w14:paraId="44EA786D" w14:textId="77777777" w:rsidR="00800221" w:rsidRDefault="00800221" w:rsidP="00972775">
      <w:pPr>
        <w:numPr>
          <w:ilvl w:val="2"/>
          <w:numId w:val="87"/>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972775">
      <w:pPr>
        <w:numPr>
          <w:ilvl w:val="2"/>
          <w:numId w:val="87"/>
        </w:numPr>
        <w:ind w:right="186" w:hanging="991"/>
      </w:pPr>
      <w:r>
        <w:t xml:space="preserve">the Supplier shall be responsible for or entitled to (as the case may be) the rest of the invoice. </w:t>
      </w:r>
    </w:p>
    <w:p w14:paraId="05CCC31C" w14:textId="5C47A99E" w:rsidR="00800221" w:rsidRDefault="00800221" w:rsidP="00972775">
      <w:pPr>
        <w:numPr>
          <w:ilvl w:val="1"/>
          <w:numId w:val="87"/>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305" w:name="_Toc4715590"/>
      <w:bookmarkStart w:id="306" w:name="_Toc316568"/>
      <w:r>
        <w:rPr>
          <w:color w:val="000000"/>
          <w:u w:val="none" w:color="000000"/>
        </w:rPr>
        <w:t>CONTRACT SCHEDULE 11: VARIATION FORM</w:t>
      </w:r>
      <w:bookmarkEnd w:id="305"/>
      <w:r>
        <w:rPr>
          <w:color w:val="000000"/>
          <w:u w:val="none" w:color="000000"/>
        </w:rPr>
        <w:t xml:space="preserve"> </w:t>
      </w:r>
      <w:bookmarkEnd w:id="306"/>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972775">
      <w:pPr>
        <w:numPr>
          <w:ilvl w:val="0"/>
          <w:numId w:val="91"/>
        </w:numPr>
        <w:spacing w:after="225"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972775">
      <w:pPr>
        <w:numPr>
          <w:ilvl w:val="0"/>
          <w:numId w:val="91"/>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972775">
      <w:pPr>
        <w:numPr>
          <w:ilvl w:val="0"/>
          <w:numId w:val="91"/>
        </w:numPr>
        <w:spacing w:after="140" w:line="249" w:lineRule="auto"/>
        <w:ind w:left="567" w:hanging="425"/>
        <w:jc w:val="left"/>
      </w:pPr>
      <w:r w:rsidRPr="00DC2924">
        <w:rPr>
          <w:rFonts w:eastAsia="Calibri"/>
        </w:rPr>
        <w:t>This Contract, including any previous Variations, shall remain effective and unaltered except as amended by this Variation</w:t>
      </w:r>
      <w:proofErr w:type="gramStart"/>
      <w:r>
        <w:rPr>
          <w:rFonts w:eastAsia="Calibri"/>
        </w:rPr>
        <w:t>.</w:t>
      </w:r>
      <w:r w:rsidRPr="00DC2924">
        <w:rPr>
          <w:rFonts w:eastAsia="Calibri"/>
          <w:color w:val="FFFFFF"/>
        </w:rPr>
        <w:t>.</w:t>
      </w:r>
      <w:proofErr w:type="gramEnd"/>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57B1A3B"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2F870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F1E0AD8"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5400BA"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5E5AB42"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898188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AAB28FD"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8A42F4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07" w:name="_Toc4715591"/>
      <w:bookmarkStart w:id="308" w:name="_Toc316571"/>
      <w:r>
        <w:rPr>
          <w:color w:val="000000"/>
          <w:u w:val="none" w:color="000000"/>
        </w:rPr>
        <w:t>CONTRACT SCHEDULE 12: ALTERNATIVE AND/OR ADDITIONAL CLAUSES</w:t>
      </w:r>
      <w:bookmarkEnd w:id="307"/>
      <w:r>
        <w:rPr>
          <w:color w:val="000000"/>
          <w:u w:val="none" w:color="000000"/>
        </w:rPr>
        <w:t xml:space="preserve"> </w:t>
      </w:r>
      <w:bookmarkEnd w:id="308"/>
    </w:p>
    <w:p w14:paraId="76CA6F53" w14:textId="1EE72C8C" w:rsidR="00DC2924" w:rsidRDefault="00DC2924" w:rsidP="00972775">
      <w:pPr>
        <w:numPr>
          <w:ilvl w:val="0"/>
          <w:numId w:val="92"/>
        </w:numPr>
        <w:spacing w:after="235" w:line="249" w:lineRule="auto"/>
        <w:ind w:right="184" w:hanging="360"/>
      </w:pPr>
      <w:r>
        <w:rPr>
          <w:b/>
        </w:rPr>
        <w:t xml:space="preserve">INTRODUCTION </w:t>
      </w:r>
      <w:r w:rsidR="006E7F69">
        <w:rPr>
          <w:b/>
        </w:rPr>
        <w:t>– NOT APPLICABLE TO THIS CONTRACT</w:t>
      </w:r>
    </w:p>
    <w:p w14:paraId="4F1DC035" w14:textId="17F5C22A" w:rsidR="00DC2924" w:rsidRDefault="00DC2924" w:rsidP="00972775">
      <w:pPr>
        <w:numPr>
          <w:ilvl w:val="1"/>
          <w:numId w:val="92"/>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28DC5FF1" w:rsidR="00DC2924" w:rsidRDefault="00DC2924" w:rsidP="00972775">
      <w:pPr>
        <w:numPr>
          <w:ilvl w:val="0"/>
          <w:numId w:val="92"/>
        </w:numPr>
        <w:spacing w:after="235" w:line="249" w:lineRule="auto"/>
        <w:ind w:right="184" w:hanging="360"/>
      </w:pPr>
      <w:r>
        <w:rPr>
          <w:b/>
        </w:rPr>
        <w:t xml:space="preserve">CLAUSES SELECTED </w:t>
      </w:r>
      <w:r w:rsidR="006E7F69">
        <w:rPr>
          <w:b/>
        </w:rPr>
        <w:t>– NOT APPLICABLE TO THIS CONTRACT</w:t>
      </w:r>
    </w:p>
    <w:p w14:paraId="5DC79EC9" w14:textId="77777777" w:rsidR="00DC2924" w:rsidRDefault="00DC2924" w:rsidP="00972775">
      <w:pPr>
        <w:numPr>
          <w:ilvl w:val="1"/>
          <w:numId w:val="92"/>
        </w:numPr>
        <w:ind w:left="1132" w:right="186" w:hanging="566"/>
      </w:pPr>
      <w:r>
        <w:t xml:space="preserve">The Customer may, in the Contract Order Form, request the following Alternative Clauses: </w:t>
      </w:r>
    </w:p>
    <w:p w14:paraId="4E2365C0" w14:textId="4153FE07" w:rsidR="00DC2924" w:rsidRDefault="00DC2924" w:rsidP="00972775">
      <w:pPr>
        <w:numPr>
          <w:ilvl w:val="2"/>
          <w:numId w:val="92"/>
        </w:numPr>
        <w:ind w:right="186" w:hanging="991"/>
      </w:pPr>
      <w:r>
        <w:t xml:space="preserve">Scots Law (see paragraph 4.1 of this Contract Schedule 12); </w:t>
      </w:r>
    </w:p>
    <w:p w14:paraId="3F0363B2" w14:textId="264987AF" w:rsidR="00DC2924" w:rsidRDefault="00DC2924" w:rsidP="00972775">
      <w:pPr>
        <w:numPr>
          <w:ilvl w:val="2"/>
          <w:numId w:val="92"/>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972775">
      <w:pPr>
        <w:numPr>
          <w:ilvl w:val="2"/>
          <w:numId w:val="93"/>
        </w:numPr>
        <w:ind w:right="186" w:hanging="991"/>
      </w:pPr>
      <w:r>
        <w:t xml:space="preserve">Non-FOIA Public Bodies (see paragraph 4.4 of this Contract Schedule 12); </w:t>
      </w:r>
    </w:p>
    <w:p w14:paraId="2DBAC88E" w14:textId="592D194F" w:rsidR="00DC2924" w:rsidRDefault="00DC2924" w:rsidP="00972775">
      <w:pPr>
        <w:numPr>
          <w:ilvl w:val="2"/>
          <w:numId w:val="93"/>
        </w:numPr>
        <w:ind w:right="186" w:hanging="991"/>
      </w:pPr>
      <w:r>
        <w:t>Financial Limits (see paragraph 4.5</w:t>
      </w:r>
      <w:r>
        <w:rPr>
          <w:b/>
        </w:rPr>
        <w:t xml:space="preserve"> </w:t>
      </w:r>
      <w:r>
        <w:t xml:space="preserve">of this Contract Schedule 12). </w:t>
      </w:r>
    </w:p>
    <w:p w14:paraId="71ACAA41" w14:textId="77777777" w:rsidR="00DC2924" w:rsidRDefault="00DC2924" w:rsidP="00972775">
      <w:pPr>
        <w:numPr>
          <w:ilvl w:val="1"/>
          <w:numId w:val="92"/>
        </w:numPr>
        <w:ind w:left="1132" w:right="186" w:hanging="566"/>
      </w:pPr>
      <w:r>
        <w:t xml:space="preserve">The Customer may, in the Contract Order Form, request the following Additional Clauses should apply: </w:t>
      </w:r>
    </w:p>
    <w:p w14:paraId="080C6FB6" w14:textId="163EF7FA" w:rsidR="00DC2924" w:rsidRDefault="00DC2924" w:rsidP="00972775">
      <w:pPr>
        <w:numPr>
          <w:ilvl w:val="2"/>
          <w:numId w:val="92"/>
        </w:numPr>
        <w:ind w:right="186" w:hanging="991"/>
      </w:pPr>
      <w:r>
        <w:t xml:space="preserve">Security Measures (see paragraph 5.1 of this Contract Schedule 12); </w:t>
      </w:r>
    </w:p>
    <w:p w14:paraId="60264267" w14:textId="2D6F0E3A" w:rsidR="00DC2924" w:rsidRDefault="00DC2924" w:rsidP="00972775">
      <w:pPr>
        <w:numPr>
          <w:ilvl w:val="2"/>
          <w:numId w:val="92"/>
        </w:numPr>
        <w:spacing w:after="141"/>
        <w:ind w:right="186" w:hanging="991"/>
      </w:pPr>
      <w:r>
        <w:t xml:space="preserve">NHS Additional Clauses (see paragraph 6.1 of this Contract Schedule 12)  </w:t>
      </w:r>
    </w:p>
    <w:p w14:paraId="36CE467B" w14:textId="40125BCD" w:rsidR="00DC2924" w:rsidRDefault="00DC2924" w:rsidP="00972775">
      <w:pPr>
        <w:numPr>
          <w:ilvl w:val="2"/>
          <w:numId w:val="92"/>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3CF410FB" w:rsidR="00DC2924" w:rsidRDefault="00DC2924" w:rsidP="00972775">
      <w:pPr>
        <w:numPr>
          <w:ilvl w:val="0"/>
          <w:numId w:val="92"/>
        </w:numPr>
        <w:spacing w:after="235" w:line="249" w:lineRule="auto"/>
        <w:ind w:right="184" w:hanging="360"/>
      </w:pPr>
      <w:r>
        <w:rPr>
          <w:b/>
        </w:rPr>
        <w:t xml:space="preserve">IMPLEMENTATION </w:t>
      </w:r>
      <w:r w:rsidR="006E7F69">
        <w:rPr>
          <w:b/>
        </w:rPr>
        <w:t>– NOT APPLICABLE TO THIS CONTRACT</w:t>
      </w:r>
    </w:p>
    <w:p w14:paraId="2380DEFF" w14:textId="68801456" w:rsidR="00DC2924" w:rsidRDefault="00DC2924" w:rsidP="00972775">
      <w:pPr>
        <w:numPr>
          <w:ilvl w:val="1"/>
          <w:numId w:val="92"/>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5FB42892" w:rsidR="00DC2924" w:rsidRDefault="00DC2924" w:rsidP="00972775">
      <w:pPr>
        <w:numPr>
          <w:ilvl w:val="0"/>
          <w:numId w:val="92"/>
        </w:numPr>
        <w:spacing w:after="235" w:line="249" w:lineRule="auto"/>
        <w:ind w:right="184" w:hanging="360"/>
      </w:pPr>
      <w:r>
        <w:rPr>
          <w:b/>
        </w:rPr>
        <w:t xml:space="preserve">ALTERNATIVE CLAUSES </w:t>
      </w:r>
      <w:r w:rsidR="006E7F69">
        <w:rPr>
          <w:b/>
        </w:rPr>
        <w:t>– NOT APPLICABLE TO THIS CONTRACT</w:t>
      </w:r>
    </w:p>
    <w:p w14:paraId="320CF273" w14:textId="77777777" w:rsidR="00DC2924" w:rsidRDefault="00DC2924" w:rsidP="00972775">
      <w:pPr>
        <w:numPr>
          <w:ilvl w:val="1"/>
          <w:numId w:val="92"/>
        </w:numPr>
        <w:ind w:left="1132" w:right="186" w:hanging="566"/>
      </w:pPr>
      <w:r>
        <w:t xml:space="preserve">SCOTS LAW </w:t>
      </w:r>
    </w:p>
    <w:p w14:paraId="35BDEE16" w14:textId="77777777" w:rsidR="00DC2924" w:rsidRDefault="00DC2924" w:rsidP="00972775">
      <w:pPr>
        <w:numPr>
          <w:ilvl w:val="2"/>
          <w:numId w:val="92"/>
        </w:numPr>
        <w:spacing w:after="150"/>
        <w:ind w:right="186" w:hanging="991"/>
      </w:pPr>
      <w:r>
        <w:t xml:space="preserve">Law and Jurisdiction (Clause 57) </w:t>
      </w:r>
    </w:p>
    <w:p w14:paraId="52638055" w14:textId="77777777" w:rsidR="00DC2924" w:rsidRDefault="00DC2924" w:rsidP="00972775">
      <w:pPr>
        <w:numPr>
          <w:ilvl w:val="3"/>
          <w:numId w:val="92"/>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972775">
      <w:pPr>
        <w:numPr>
          <w:ilvl w:val="3"/>
          <w:numId w:val="92"/>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972775">
      <w:pPr>
        <w:numPr>
          <w:ilvl w:val="1"/>
          <w:numId w:val="92"/>
        </w:numPr>
        <w:ind w:left="1132" w:right="186" w:hanging="566"/>
      </w:pPr>
      <w:r>
        <w:lastRenderedPageBreak/>
        <w:t xml:space="preserve">NORTHERN IRELAND LAW </w:t>
      </w:r>
    </w:p>
    <w:p w14:paraId="7605B458" w14:textId="77777777" w:rsidR="00DC2924" w:rsidRDefault="00DC2924" w:rsidP="00972775">
      <w:pPr>
        <w:numPr>
          <w:ilvl w:val="2"/>
          <w:numId w:val="92"/>
        </w:numPr>
        <w:spacing w:after="148"/>
        <w:ind w:right="186" w:hanging="991"/>
      </w:pPr>
      <w:r>
        <w:t xml:space="preserve">Law and Jurisdiction (Clause 57) </w:t>
      </w:r>
    </w:p>
    <w:p w14:paraId="53E47A2C" w14:textId="77777777" w:rsidR="00DC2924" w:rsidRDefault="00DC2924" w:rsidP="00972775">
      <w:pPr>
        <w:numPr>
          <w:ilvl w:val="3"/>
          <w:numId w:val="92"/>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972775">
      <w:pPr>
        <w:numPr>
          <w:ilvl w:val="3"/>
          <w:numId w:val="92"/>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972775">
      <w:pPr>
        <w:numPr>
          <w:ilvl w:val="2"/>
          <w:numId w:val="92"/>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972775">
      <w:pPr>
        <w:numPr>
          <w:ilvl w:val="1"/>
          <w:numId w:val="92"/>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972775">
      <w:pPr>
        <w:numPr>
          <w:ilvl w:val="1"/>
          <w:numId w:val="92"/>
        </w:numPr>
        <w:spacing w:after="143"/>
        <w:ind w:left="1132" w:right="186" w:hanging="566"/>
      </w:pPr>
      <w:r>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972775">
      <w:pPr>
        <w:numPr>
          <w:ilvl w:val="1"/>
          <w:numId w:val="92"/>
        </w:numPr>
        <w:ind w:left="1132" w:right="186" w:hanging="566"/>
      </w:pPr>
      <w:r>
        <w:t xml:space="preserve">FINANCIAL LIMITS  </w:t>
      </w:r>
    </w:p>
    <w:p w14:paraId="048BF1B8" w14:textId="77777777" w:rsidR="00DC2924" w:rsidRPr="006E7F69" w:rsidRDefault="00DC2924" w:rsidP="00DC2924">
      <w:pPr>
        <w:spacing w:after="210"/>
        <w:ind w:left="1128" w:right="186"/>
      </w:pPr>
      <w:r>
        <w:t xml:space="preserve">In Clause 36.2.1(b)(i) remove the monetary amount and the percentage stated therein and replace </w:t>
      </w:r>
      <w:r w:rsidRPr="006E7F69">
        <w:t xml:space="preserve">respectively with: </w:t>
      </w:r>
    </w:p>
    <w:p w14:paraId="07C4D306" w14:textId="77777777" w:rsidR="00DC2924" w:rsidRPr="006E7F69" w:rsidRDefault="00DC2924" w:rsidP="00DC2924">
      <w:pPr>
        <w:tabs>
          <w:tab w:val="center" w:pos="1133"/>
          <w:tab w:val="center" w:pos="5298"/>
        </w:tabs>
        <w:spacing w:after="206" w:line="259" w:lineRule="auto"/>
        <w:ind w:left="0" w:firstLine="0"/>
        <w:jc w:val="left"/>
      </w:pPr>
      <w:r w:rsidRPr="006E7F69">
        <w:rPr>
          <w:rFonts w:ascii="Calibri" w:eastAsia="Calibri" w:hAnsi="Calibri" w:cs="Calibri"/>
        </w:rPr>
        <w:tab/>
      </w:r>
      <w:r w:rsidRPr="006E7F69">
        <w:t xml:space="preserve"> </w:t>
      </w:r>
      <w:r w:rsidRPr="006E7F69">
        <w:tab/>
        <w:t xml:space="preserve">[enter monetary amount in words] [£ X] </w:t>
      </w:r>
    </w:p>
    <w:p w14:paraId="24E042FB" w14:textId="77777777" w:rsidR="00DC2924" w:rsidRPr="006E7F69" w:rsidRDefault="00DC2924" w:rsidP="00DC2924">
      <w:pPr>
        <w:tabs>
          <w:tab w:val="center" w:pos="1133"/>
          <w:tab w:val="center" w:pos="4993"/>
        </w:tabs>
        <w:spacing w:after="206" w:line="259" w:lineRule="auto"/>
        <w:ind w:left="0" w:firstLine="0"/>
        <w:jc w:val="left"/>
      </w:pPr>
      <w:r w:rsidRPr="006E7F69">
        <w:tab/>
        <w:t xml:space="preserve"> </w:t>
      </w:r>
      <w:r w:rsidRPr="006E7F69">
        <w:tab/>
        <w:t xml:space="preserve">[enter percentage in words] [£ X] </w:t>
      </w:r>
    </w:p>
    <w:p w14:paraId="4A765AB2" w14:textId="77777777" w:rsidR="00DC2924" w:rsidRPr="006E7F69" w:rsidRDefault="00DC2924" w:rsidP="00DC2924">
      <w:pPr>
        <w:spacing w:after="213"/>
        <w:ind w:left="1128" w:right="186"/>
      </w:pPr>
      <w:r w:rsidRPr="006E7F69">
        <w:t xml:space="preserve">In Clause 36.2.1(b)(ii) remove the monetary amount and the percentage stated therein and replace respectively with: </w:t>
      </w:r>
    </w:p>
    <w:p w14:paraId="39822B64" w14:textId="77777777" w:rsidR="00DC2924" w:rsidRPr="006E7F69" w:rsidRDefault="00DC2924" w:rsidP="00DC2924">
      <w:pPr>
        <w:tabs>
          <w:tab w:val="center" w:pos="1133"/>
          <w:tab w:val="center" w:pos="5298"/>
        </w:tabs>
        <w:spacing w:after="206" w:line="259" w:lineRule="auto"/>
        <w:ind w:left="0" w:firstLine="0"/>
        <w:jc w:val="left"/>
      </w:pPr>
      <w:r w:rsidRPr="006E7F69">
        <w:rPr>
          <w:rFonts w:ascii="Calibri" w:eastAsia="Calibri" w:hAnsi="Calibri" w:cs="Calibri"/>
        </w:rPr>
        <w:tab/>
      </w:r>
      <w:r w:rsidRPr="006E7F69">
        <w:t xml:space="preserve"> </w:t>
      </w:r>
      <w:r w:rsidRPr="006E7F69">
        <w:tab/>
        <w:t xml:space="preserve">[enter monetary amount in words] [£ X] </w:t>
      </w:r>
    </w:p>
    <w:p w14:paraId="51C7752B" w14:textId="77777777" w:rsidR="00DC2924" w:rsidRPr="006E7F69" w:rsidRDefault="00DC2924" w:rsidP="006E7F69">
      <w:pPr>
        <w:tabs>
          <w:tab w:val="center" w:pos="1133"/>
          <w:tab w:val="center" w:pos="5298"/>
        </w:tabs>
        <w:spacing w:after="206" w:line="259" w:lineRule="auto"/>
        <w:ind w:left="0" w:firstLine="0"/>
        <w:jc w:val="left"/>
      </w:pPr>
      <w:r w:rsidRPr="006E7F69">
        <w:tab/>
        <w:t xml:space="preserve"> </w:t>
      </w:r>
      <w:r w:rsidRPr="006E7F69">
        <w:tab/>
        <w:t xml:space="preserve">[enter percentage in words] [£ X] </w:t>
      </w:r>
    </w:p>
    <w:p w14:paraId="6BE6C44A" w14:textId="77777777" w:rsidR="00DC2924" w:rsidRPr="006E7F69" w:rsidRDefault="00DC2924" w:rsidP="00DC2924">
      <w:pPr>
        <w:spacing w:after="210"/>
        <w:ind w:left="1128" w:right="186"/>
      </w:pPr>
      <w:r w:rsidRPr="006E7F69">
        <w:t xml:space="preserve">In Clause 36.2.1(b)(iii) remove the monetary amount and the percentage stated therein and replace respectively with: </w:t>
      </w:r>
    </w:p>
    <w:p w14:paraId="0F054AA4" w14:textId="77777777" w:rsidR="00DC2924" w:rsidRPr="006E7F69" w:rsidRDefault="00DC2924" w:rsidP="00DC2924">
      <w:pPr>
        <w:tabs>
          <w:tab w:val="center" w:pos="1133"/>
          <w:tab w:val="center" w:pos="5298"/>
        </w:tabs>
        <w:spacing w:after="206" w:line="259" w:lineRule="auto"/>
        <w:ind w:left="0" w:firstLine="0"/>
        <w:jc w:val="left"/>
      </w:pPr>
      <w:r w:rsidRPr="006E7F69">
        <w:rPr>
          <w:rFonts w:ascii="Calibri" w:eastAsia="Calibri" w:hAnsi="Calibri" w:cs="Calibri"/>
        </w:rPr>
        <w:tab/>
      </w:r>
      <w:r w:rsidRPr="006E7F69">
        <w:t xml:space="preserve"> </w:t>
      </w:r>
      <w:r w:rsidRPr="006E7F69">
        <w:tab/>
        <w:t xml:space="preserve">[enter monetary amount in words] [£ X] </w:t>
      </w:r>
    </w:p>
    <w:p w14:paraId="590D1D84" w14:textId="77777777" w:rsidR="00DC2924" w:rsidRDefault="00DC2924" w:rsidP="006E7F69">
      <w:pPr>
        <w:tabs>
          <w:tab w:val="center" w:pos="1133"/>
          <w:tab w:val="center" w:pos="5298"/>
        </w:tabs>
        <w:spacing w:after="206" w:line="259" w:lineRule="auto"/>
        <w:ind w:left="0" w:firstLine="0"/>
        <w:jc w:val="left"/>
      </w:pPr>
      <w:r w:rsidRPr="006E7F69">
        <w:tab/>
        <w:t xml:space="preserve"> </w:t>
      </w:r>
      <w:r w:rsidRPr="006E7F69">
        <w:tab/>
        <w:t>[enter percentage in words] [£ X]</w:t>
      </w:r>
      <w:r>
        <w:t xml:space="preserve"> </w:t>
      </w:r>
    </w:p>
    <w:p w14:paraId="673223AC" w14:textId="7C809F35" w:rsidR="00DC2924" w:rsidRDefault="00DC2924" w:rsidP="00972775">
      <w:pPr>
        <w:numPr>
          <w:ilvl w:val="0"/>
          <w:numId w:val="94"/>
        </w:numPr>
        <w:spacing w:after="235" w:line="249" w:lineRule="auto"/>
        <w:ind w:right="184" w:hanging="360"/>
      </w:pPr>
      <w:r>
        <w:rPr>
          <w:b/>
        </w:rPr>
        <w:t xml:space="preserve">ADDITIONAL CLAUSES: GENERAL  </w:t>
      </w:r>
      <w:r w:rsidR="006E7F69">
        <w:rPr>
          <w:b/>
        </w:rPr>
        <w:t>- NOT APPLICABLE TO THIS CONTRACT</w:t>
      </w:r>
    </w:p>
    <w:p w14:paraId="098F6BB5" w14:textId="77777777" w:rsidR="00DC2924" w:rsidRDefault="00DC2924" w:rsidP="00972775">
      <w:pPr>
        <w:numPr>
          <w:ilvl w:val="1"/>
          <w:numId w:val="94"/>
        </w:numPr>
        <w:ind w:left="1132" w:right="186" w:hanging="566"/>
      </w:pPr>
      <w:r>
        <w:t xml:space="preserve">SECURITY MEASURES </w:t>
      </w:r>
    </w:p>
    <w:p w14:paraId="5E23B9A5" w14:textId="77777777" w:rsidR="00DC2924" w:rsidRDefault="00DC2924" w:rsidP="00972775">
      <w:pPr>
        <w:numPr>
          <w:ilvl w:val="2"/>
          <w:numId w:val="94"/>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lastRenderedPageBreak/>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Pr="006E7F69" w:rsidRDefault="00DC2924" w:rsidP="00972775">
      <w:pPr>
        <w:numPr>
          <w:ilvl w:val="2"/>
          <w:numId w:val="94"/>
        </w:numPr>
        <w:ind w:right="186" w:hanging="991"/>
      </w:pPr>
      <w:r w:rsidRPr="006E7F69">
        <w:t xml:space="preserve">The following new Clause [58] shall apply: </w:t>
      </w:r>
    </w:p>
    <w:p w14:paraId="59F1295D" w14:textId="77777777" w:rsidR="00DC2924" w:rsidRDefault="00DC2924" w:rsidP="00DC2924">
      <w:pPr>
        <w:pStyle w:val="Heading3"/>
        <w:tabs>
          <w:tab w:val="center" w:pos="1286"/>
          <w:tab w:val="center" w:pos="3298"/>
          <w:tab w:val="center" w:pos="5041"/>
        </w:tabs>
        <w:ind w:left="0" w:firstLine="0"/>
      </w:pPr>
      <w:r w:rsidRPr="006E7F69">
        <w:rPr>
          <w:rFonts w:ascii="Calibri" w:eastAsia="Calibri" w:hAnsi="Calibri" w:cs="Calibri"/>
          <w:b w:val="0"/>
          <w:shd w:val="clear" w:color="auto" w:fill="auto"/>
        </w:rPr>
        <w:tab/>
      </w:r>
      <w:r w:rsidRPr="006E7F69">
        <w:rPr>
          <w:shd w:val="clear" w:color="auto" w:fill="auto"/>
        </w:rPr>
        <w:t xml:space="preserve">58. </w:t>
      </w:r>
      <w:r w:rsidRPr="006E7F69">
        <w:rPr>
          <w:shd w:val="clear" w:color="auto" w:fill="auto"/>
        </w:rPr>
        <w:tab/>
        <w:t xml:space="preserve"> [SECURITY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w:t>
      </w:r>
      <w:r>
        <w:lastRenderedPageBreak/>
        <w:t xml:space="preserve">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 xml:space="preserve">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w:t>
      </w:r>
      <w:r>
        <w:lastRenderedPageBreak/>
        <w:t>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w:t>
      </w:r>
      <w:proofErr w:type="spellStart"/>
      <w:r>
        <w:t>SubContract</w:t>
      </w:r>
      <w:proofErr w:type="spellEnd"/>
      <w:r>
        <w:t xml:space="preserve">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w:t>
      </w:r>
      <w:proofErr w:type="spellStart"/>
      <w:r>
        <w:t>SubContractor</w:t>
      </w:r>
      <w:proofErr w:type="spellEnd"/>
      <w:r>
        <w:t xml:space="preserve">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w:t>
      </w:r>
      <w:proofErr w:type="gramStart"/>
      <w:r>
        <w:t>if</w:t>
      </w:r>
      <w:proofErr w:type="gramEnd"/>
      <w:r>
        <w:t xml:space="preserve">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lastRenderedPageBreak/>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lastRenderedPageBreak/>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w:t>
      </w:r>
      <w:proofErr w:type="gramStart"/>
      <w:r>
        <w:t>the</w:t>
      </w:r>
      <w:proofErr w:type="gramEnd"/>
      <w:r>
        <w:t xml:space="preserv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lastRenderedPageBreak/>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w:t>
      </w:r>
      <w:proofErr w:type="gramStart"/>
      <w:r>
        <w:t>the</w:t>
      </w:r>
      <w:proofErr w:type="gramEnd"/>
      <w:r>
        <w:t xml:space="preserv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w:t>
      </w:r>
      <w:proofErr w:type="gramStart"/>
      <w:r>
        <w:t>the</w:t>
      </w:r>
      <w:proofErr w:type="gramEnd"/>
      <w:r>
        <w:t xml:space="preserv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w:t>
      </w:r>
      <w:r>
        <w:lastRenderedPageBreak/>
        <w:t xml:space="preserve">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7D9C4D9B" w:rsidR="00DC2924" w:rsidRDefault="00DC2924" w:rsidP="00972775">
      <w:pPr>
        <w:numPr>
          <w:ilvl w:val="0"/>
          <w:numId w:val="95"/>
        </w:numPr>
        <w:spacing w:after="235" w:line="249" w:lineRule="auto"/>
        <w:ind w:right="184" w:hanging="360"/>
      </w:pPr>
      <w:r>
        <w:rPr>
          <w:b/>
        </w:rPr>
        <w:t xml:space="preserve">NHS ADDITIONAL CLAUSES </w:t>
      </w:r>
      <w:r w:rsidR="006E7F69">
        <w:rPr>
          <w:b/>
        </w:rPr>
        <w:t>– NOT APPLICABLE TO THIS CONTRACT</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sidRPr="006E7F69">
        <w:t>[59]</w:t>
      </w:r>
      <w:r>
        <w:t xml:space="preserve"> shall apply: </w:t>
      </w:r>
    </w:p>
    <w:p w14:paraId="2B7C64A8" w14:textId="77777777" w:rsidR="00DC2924" w:rsidRPr="006E7F69" w:rsidRDefault="00DC2924" w:rsidP="00DC2924">
      <w:pPr>
        <w:pStyle w:val="Heading3"/>
        <w:ind w:left="1469"/>
        <w:rPr>
          <w:shd w:val="clear" w:color="auto" w:fill="auto"/>
        </w:rPr>
      </w:pPr>
      <w:r w:rsidRPr="006E7F69">
        <w:rPr>
          <w:shd w:val="clear" w:color="auto" w:fill="auto"/>
        </w:rPr>
        <w:t>59.  [CODING REQUIREMENTS]</w:t>
      </w:r>
      <w:r>
        <w:rPr>
          <w:shd w:val="clear" w:color="auto" w:fill="auto"/>
        </w:rPr>
        <w:t xml:space="preserve">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27C1767" w:rsidR="00DC2924" w:rsidRDefault="00DC2924" w:rsidP="00972775">
      <w:pPr>
        <w:numPr>
          <w:ilvl w:val="0"/>
          <w:numId w:val="96"/>
        </w:numPr>
        <w:spacing w:after="235" w:line="249" w:lineRule="auto"/>
        <w:ind w:right="184" w:hanging="360"/>
      </w:pPr>
      <w:r>
        <w:rPr>
          <w:b/>
        </w:rPr>
        <w:t xml:space="preserve">MOD ADDITIONAL CLAUSES </w:t>
      </w:r>
      <w:r w:rsidR="006E7F69">
        <w:rPr>
          <w:b/>
        </w:rPr>
        <w:t>– NOT APPLICABLE TO THIS CONTRACT</w:t>
      </w:r>
    </w:p>
    <w:p w14:paraId="48DC54FD" w14:textId="77777777" w:rsidR="00DC2924" w:rsidRDefault="00DC2924" w:rsidP="00972775">
      <w:pPr>
        <w:numPr>
          <w:ilvl w:val="1"/>
          <w:numId w:val="96"/>
        </w:numPr>
        <w:ind w:left="1132" w:right="186" w:hanging="566"/>
      </w:pPr>
      <w:r>
        <w:t xml:space="preserve">The definition of Contract in Schedule 1 (Definitions) to the Contract Terms shall be replaced with the following:  </w:t>
      </w:r>
    </w:p>
    <w:p w14:paraId="47B54A12" w14:textId="77777777" w:rsidR="00DC2924" w:rsidRDefault="00DC2924" w:rsidP="00972775">
      <w:pPr>
        <w:numPr>
          <w:ilvl w:val="2"/>
          <w:numId w:val="96"/>
        </w:numPr>
        <w:ind w:right="186" w:hanging="991"/>
      </w:pPr>
      <w:r>
        <w:rPr>
          <w:b/>
        </w:rPr>
        <w:lastRenderedPageBreak/>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972775">
      <w:pPr>
        <w:numPr>
          <w:ilvl w:val="1"/>
          <w:numId w:val="96"/>
        </w:numPr>
        <w:ind w:left="1132" w:right="186" w:hanging="566"/>
      </w:pPr>
      <w:r>
        <w:t xml:space="preserve">The following definitions shall be inserted into in Schedule 1 (Definitions) to the Contract Terms: </w:t>
      </w:r>
    </w:p>
    <w:p w14:paraId="1BE9753D" w14:textId="77777777" w:rsidR="00DC2924" w:rsidRDefault="00DC2924" w:rsidP="00972775">
      <w:pPr>
        <w:numPr>
          <w:ilvl w:val="1"/>
          <w:numId w:val="96"/>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972775">
      <w:pPr>
        <w:numPr>
          <w:ilvl w:val="2"/>
          <w:numId w:val="96"/>
        </w:numPr>
        <w:ind w:right="186" w:hanging="991"/>
      </w:pPr>
      <w:r>
        <w:rPr>
          <w:b/>
        </w:rPr>
        <w:t>"Site"</w:t>
      </w:r>
      <w:r>
        <w:t xml:space="preserve"> shall include any of Her Majesty's Ships or Vessels and Service Stations. </w:t>
      </w:r>
    </w:p>
    <w:p w14:paraId="40AC36E3" w14:textId="77777777" w:rsidR="00DC2924" w:rsidRDefault="00DC2924" w:rsidP="00972775">
      <w:pPr>
        <w:numPr>
          <w:ilvl w:val="2"/>
          <w:numId w:val="96"/>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972775">
      <w:pPr>
        <w:numPr>
          <w:ilvl w:val="1"/>
          <w:numId w:val="96"/>
        </w:numPr>
        <w:ind w:left="1132" w:right="186" w:hanging="566"/>
      </w:pPr>
      <w:r>
        <w:t xml:space="preserve">The following clauses shall be inserted into Clause 2 of this Contract (Due Diligence): </w:t>
      </w:r>
    </w:p>
    <w:p w14:paraId="25164EC9" w14:textId="77777777" w:rsidR="00DC2924" w:rsidRDefault="00DC2924" w:rsidP="00972775">
      <w:pPr>
        <w:numPr>
          <w:ilvl w:val="1"/>
          <w:numId w:val="96"/>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972775">
      <w:pPr>
        <w:numPr>
          <w:ilvl w:val="2"/>
          <w:numId w:val="96"/>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096B7E9" w14:textId="77777777" w:rsidR="00DC2924" w:rsidRDefault="00DC2924" w:rsidP="00972775">
      <w:pPr>
        <w:numPr>
          <w:ilvl w:val="1"/>
          <w:numId w:val="96"/>
        </w:numPr>
        <w:ind w:left="1132" w:right="186" w:hanging="566"/>
      </w:pPr>
      <w:r>
        <w:t xml:space="preserve">The following new Clause </w:t>
      </w:r>
      <w:r w:rsidRPr="006E7F69">
        <w:t>[60]</w:t>
      </w:r>
      <w:r>
        <w:t xml:space="preserve"> shall apply: </w:t>
      </w:r>
    </w:p>
    <w:p w14:paraId="511A202A" w14:textId="77777777" w:rsidR="00DC2924" w:rsidRPr="006E7F69" w:rsidRDefault="00DC2924" w:rsidP="00DC2924">
      <w:pPr>
        <w:pStyle w:val="Heading3"/>
        <w:ind w:left="1469"/>
        <w:rPr>
          <w:shd w:val="clear" w:color="auto" w:fill="auto"/>
        </w:rPr>
      </w:pPr>
      <w:r w:rsidRPr="006E7F69">
        <w:rPr>
          <w:shd w:val="clear" w:color="auto" w:fill="auto"/>
        </w:rPr>
        <w:t>60. [ACCESS TO MOD SITES]</w:t>
      </w:r>
      <w:r>
        <w:rPr>
          <w:shd w:val="clear" w:color="auto" w:fill="auto"/>
        </w:rPr>
        <w:t xml:space="preserve">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w:t>
      </w:r>
      <w:r>
        <w:lastRenderedPageBreak/>
        <w:t xml:space="preserve">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lastRenderedPageBreak/>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w:t>
      </w:r>
      <w:r w:rsidRPr="00D45CD9">
        <w:t xml:space="preserve">Schedule </w:t>
      </w:r>
      <w:r w:rsidR="00702281" w:rsidRPr="00D45CD9">
        <w:t>[14</w:t>
      </w:r>
      <w:r w:rsidRPr="00D45CD9">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sidRPr="00D45CD9">
        <w:rPr>
          <w:b/>
        </w:rPr>
        <w:t>[1</w:t>
      </w:r>
      <w:r w:rsidR="00702281" w:rsidRPr="00D45CD9">
        <w:rPr>
          <w:b/>
        </w:rPr>
        <w:t>4</w:t>
      </w:r>
      <w:r w:rsidRPr="00D45CD9">
        <w:rPr>
          <w:b/>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Default="00DC2924" w:rsidP="00DF2DAF">
            <w:pPr>
              <w:spacing w:after="220" w:line="259" w:lineRule="auto"/>
              <w:ind w:left="0" w:firstLine="0"/>
              <w:jc w:val="left"/>
            </w:pPr>
            <w:r>
              <w:t xml:space="preserve"> </w:t>
            </w:r>
          </w:p>
          <w:p w14:paraId="7379F9F5" w14:textId="77777777" w:rsidR="00DC2924" w:rsidRDefault="00DC2924" w:rsidP="00DF2DAF">
            <w:pPr>
              <w:spacing w:after="218" w:line="259" w:lineRule="auto"/>
              <w:ind w:left="0" w:firstLine="0"/>
              <w:jc w:val="left"/>
            </w:pPr>
            <w:r>
              <w:t xml:space="preserve">DEFCON No </w:t>
            </w:r>
          </w:p>
          <w:p w14:paraId="2977159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Default="00DC2924" w:rsidP="00DF2DAF">
            <w:pPr>
              <w:spacing w:after="220" w:line="259" w:lineRule="auto"/>
              <w:ind w:left="1" w:firstLine="0"/>
              <w:jc w:val="left"/>
            </w:pPr>
            <w:r>
              <w:t xml:space="preserve"> </w:t>
            </w:r>
          </w:p>
          <w:p w14:paraId="4D865861" w14:textId="77777777" w:rsidR="00DC2924" w:rsidRDefault="00DC2924" w:rsidP="00DF2DAF">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Default="00DC2924" w:rsidP="00DF2DAF">
            <w:pPr>
              <w:spacing w:after="220" w:line="259" w:lineRule="auto"/>
              <w:ind w:left="1" w:firstLine="0"/>
              <w:jc w:val="left"/>
            </w:pPr>
            <w:r>
              <w:t xml:space="preserve"> </w:t>
            </w:r>
          </w:p>
          <w:p w14:paraId="3816F7BC" w14:textId="77777777" w:rsidR="00DC2924" w:rsidRDefault="00DC2924" w:rsidP="00DF2DAF">
            <w:pPr>
              <w:spacing w:after="0" w:line="259" w:lineRule="auto"/>
              <w:ind w:left="1" w:firstLine="0"/>
              <w:jc w:val="left"/>
            </w:pPr>
            <w:r>
              <w:t>Description</w:t>
            </w:r>
            <w:r>
              <w:rPr>
                <w:b/>
              </w:rPr>
              <w:t xml:space="preserve"> </w:t>
            </w:r>
          </w:p>
        </w:tc>
      </w:tr>
      <w:tr w:rsidR="00DC2924"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Default="00DC2924" w:rsidP="00DF2DAF">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Default="00DC2924" w:rsidP="00DF2DAF">
            <w:pPr>
              <w:spacing w:after="0" w:line="259" w:lineRule="auto"/>
              <w:ind w:left="1" w:firstLine="0"/>
              <w:jc w:val="left"/>
            </w:pPr>
            <w:r>
              <w:t xml:space="preserve"> </w:t>
            </w:r>
          </w:p>
        </w:tc>
      </w:tr>
      <w:tr w:rsidR="00DC2924"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Default="00DC2924" w:rsidP="00DF2DAF">
            <w:pPr>
              <w:spacing w:after="0" w:line="259" w:lineRule="auto"/>
              <w:ind w:left="0" w:firstLine="0"/>
              <w:jc w:val="left"/>
            </w:pPr>
            <w:r>
              <w:t xml:space="preserve"> </w:t>
            </w:r>
          </w:p>
        </w:tc>
      </w:tr>
      <w:tr w:rsidR="00DC2924"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Default="00DC2924" w:rsidP="00DF2DAF">
            <w:pPr>
              <w:spacing w:after="0" w:line="259" w:lineRule="auto"/>
              <w:ind w:left="0" w:firstLine="0"/>
              <w:jc w:val="left"/>
            </w:pPr>
            <w:r>
              <w:t xml:space="preserve"> </w:t>
            </w:r>
          </w:p>
        </w:tc>
      </w:tr>
      <w:tr w:rsidR="00DC2924"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Default="00DC2924" w:rsidP="00DF2DAF">
            <w:pPr>
              <w:spacing w:after="0" w:line="259" w:lineRule="auto"/>
              <w:ind w:left="0" w:firstLine="0"/>
              <w:jc w:val="left"/>
            </w:pPr>
            <w:r>
              <w:t xml:space="preserve"> </w:t>
            </w:r>
          </w:p>
        </w:tc>
      </w:tr>
      <w:tr w:rsidR="00DC2924"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Default="00DC2924" w:rsidP="00DF2DAF">
            <w:pPr>
              <w:spacing w:after="0" w:line="259" w:lineRule="auto"/>
              <w:ind w:left="0" w:firstLine="0"/>
              <w:jc w:val="left"/>
            </w:pPr>
            <w:r>
              <w:t xml:space="preserve"> </w:t>
            </w:r>
          </w:p>
        </w:tc>
      </w:tr>
      <w:tr w:rsidR="00DC2924"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Default="00DC2924" w:rsidP="00DF2DAF">
            <w:pPr>
              <w:spacing w:after="0" w:line="259" w:lineRule="auto"/>
              <w:ind w:left="0" w:firstLine="0"/>
              <w:jc w:val="left"/>
            </w:pPr>
            <w:r>
              <w:t xml:space="preserve"> </w:t>
            </w:r>
          </w:p>
        </w:tc>
      </w:tr>
      <w:tr w:rsidR="00DC2924"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Default="00DC2924" w:rsidP="00DF2DAF">
            <w:pPr>
              <w:spacing w:after="0" w:line="259" w:lineRule="auto"/>
              <w:ind w:left="0" w:firstLine="0"/>
              <w:jc w:val="left"/>
            </w:pPr>
            <w:r>
              <w:lastRenderedPageBreak/>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Default="00DC2924" w:rsidP="00DF2DAF">
            <w:pPr>
              <w:spacing w:after="0" w:line="259" w:lineRule="auto"/>
              <w:ind w:left="0" w:firstLine="0"/>
              <w:jc w:val="left"/>
            </w:pPr>
            <w:r>
              <w:t xml:space="preserve"> </w:t>
            </w:r>
          </w:p>
        </w:tc>
      </w:tr>
    </w:tbl>
    <w:p w14:paraId="3ED418B3" w14:textId="77777777" w:rsidR="00DC2924" w:rsidRDefault="00DC2924" w:rsidP="00DC2924">
      <w:pPr>
        <w:spacing w:after="215" w:line="259" w:lineRule="auto"/>
        <w:ind w:left="0" w:firstLine="0"/>
        <w:jc w:val="left"/>
      </w:pPr>
      <w:r>
        <w:rPr>
          <w:rFonts w:ascii="Calibri" w:eastAsia="Calibri" w:hAnsi="Calibri" w:cs="Calibri"/>
        </w:rPr>
        <w:t xml:space="preserve"> </w:t>
      </w:r>
    </w:p>
    <w:p w14:paraId="69C46E61" w14:textId="77777777" w:rsidR="00DC2924" w:rsidRDefault="00DC2924" w:rsidP="00DC2924">
      <w:pPr>
        <w:spacing w:after="229"/>
        <w:ind w:left="8" w:right="186"/>
      </w:pPr>
      <w:r>
        <w:t xml:space="preserve">DEFFORMs (Ministry of Defence Forms) </w:t>
      </w:r>
    </w:p>
    <w:p w14:paraId="2FCB79E6"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Default="00DC2924" w:rsidP="00DF2DAF">
            <w:pPr>
              <w:spacing w:after="218" w:line="259" w:lineRule="auto"/>
              <w:ind w:left="0" w:firstLine="0"/>
              <w:jc w:val="left"/>
            </w:pPr>
            <w:r>
              <w:t xml:space="preserve"> </w:t>
            </w:r>
          </w:p>
          <w:p w14:paraId="03A66DB1" w14:textId="77777777" w:rsidR="00DC2924" w:rsidRDefault="00DC2924" w:rsidP="00DF2DAF">
            <w:pPr>
              <w:spacing w:after="220" w:line="259" w:lineRule="auto"/>
              <w:ind w:left="0" w:firstLine="0"/>
              <w:jc w:val="left"/>
            </w:pPr>
            <w:r>
              <w:t xml:space="preserve">DEFFORM No </w:t>
            </w:r>
          </w:p>
          <w:p w14:paraId="22CAD1CE"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Default="00DC2924" w:rsidP="00DF2DAF">
            <w:pPr>
              <w:spacing w:after="218" w:line="259" w:lineRule="auto"/>
              <w:ind w:left="2" w:firstLine="0"/>
              <w:jc w:val="left"/>
            </w:pPr>
            <w:r>
              <w:t xml:space="preserve"> </w:t>
            </w:r>
          </w:p>
          <w:p w14:paraId="7096958A" w14:textId="77777777" w:rsidR="00DC2924" w:rsidRDefault="00DC2924" w:rsidP="00DF2DAF">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Default="00DC2924" w:rsidP="00DF2DAF">
            <w:pPr>
              <w:spacing w:after="218" w:line="259" w:lineRule="auto"/>
              <w:ind w:left="2" w:firstLine="0"/>
              <w:jc w:val="left"/>
            </w:pPr>
            <w:r>
              <w:t xml:space="preserve"> </w:t>
            </w:r>
          </w:p>
          <w:p w14:paraId="30ED8471" w14:textId="77777777" w:rsidR="00DC2924" w:rsidRDefault="00DC2924" w:rsidP="00DF2DAF">
            <w:pPr>
              <w:spacing w:after="0" w:line="259" w:lineRule="auto"/>
              <w:ind w:left="2" w:firstLine="0"/>
              <w:jc w:val="left"/>
            </w:pPr>
            <w:r>
              <w:t>Description</w:t>
            </w:r>
            <w:r>
              <w:rPr>
                <w:b/>
              </w:rPr>
              <w:t xml:space="preserve"> </w:t>
            </w:r>
          </w:p>
        </w:tc>
      </w:tr>
      <w:tr w:rsidR="00DC2924"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Default="00DC2924" w:rsidP="00DF2DAF">
            <w:pPr>
              <w:spacing w:after="0" w:line="259" w:lineRule="auto"/>
              <w:ind w:left="2" w:firstLine="0"/>
              <w:jc w:val="left"/>
            </w:pPr>
            <w:r>
              <w:t xml:space="preserve"> </w:t>
            </w:r>
          </w:p>
        </w:tc>
      </w:tr>
      <w:tr w:rsidR="00DC2924"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Default="00DC2924" w:rsidP="00DF2DAF">
            <w:pPr>
              <w:spacing w:after="0" w:line="259" w:lineRule="auto"/>
              <w:ind w:left="2" w:firstLine="0"/>
              <w:jc w:val="left"/>
            </w:pPr>
            <w:r>
              <w:t xml:space="preserve"> </w:t>
            </w:r>
          </w:p>
        </w:tc>
      </w:tr>
      <w:tr w:rsidR="00DC2924"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Default="00DC2924" w:rsidP="00DF2DAF">
            <w:pPr>
              <w:spacing w:after="0" w:line="259" w:lineRule="auto"/>
              <w:ind w:left="2" w:firstLine="0"/>
              <w:jc w:val="left"/>
            </w:pPr>
            <w:r>
              <w:t xml:space="preserve"> </w:t>
            </w:r>
          </w:p>
        </w:tc>
      </w:tr>
      <w:tr w:rsidR="00DC2924"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Default="00DC2924" w:rsidP="00DF2DAF">
            <w:pPr>
              <w:spacing w:after="0" w:line="259" w:lineRule="auto"/>
              <w:ind w:left="2" w:firstLine="0"/>
              <w:jc w:val="left"/>
            </w:pPr>
            <w:r>
              <w:t xml:space="preserve"> </w:t>
            </w:r>
          </w:p>
        </w:tc>
      </w:tr>
      <w:tr w:rsidR="00DC2924"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Default="00DC2924" w:rsidP="00DF2DAF">
            <w:pPr>
              <w:spacing w:after="0" w:line="259" w:lineRule="auto"/>
              <w:ind w:left="2" w:firstLine="0"/>
              <w:jc w:val="left"/>
            </w:pPr>
            <w:r>
              <w:t xml:space="preserve"> </w:t>
            </w:r>
          </w:p>
        </w:tc>
      </w:tr>
      <w:tr w:rsidR="00DC2924"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Default="00DC2924" w:rsidP="00DF2DAF">
            <w:pPr>
              <w:spacing w:after="0" w:line="259" w:lineRule="auto"/>
              <w:ind w:left="2" w:firstLine="0"/>
              <w:jc w:val="left"/>
            </w:pPr>
            <w:r>
              <w:t xml:space="preserve"> </w:t>
            </w:r>
          </w:p>
        </w:tc>
      </w:tr>
      <w:tr w:rsidR="00DC2924"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Default="00DC2924" w:rsidP="00DF2DAF">
            <w:pPr>
              <w:spacing w:after="0" w:line="259" w:lineRule="auto"/>
              <w:ind w:left="2" w:firstLine="0"/>
              <w:jc w:val="left"/>
            </w:pPr>
            <w:r>
              <w:t xml:space="preserve"> </w:t>
            </w:r>
          </w:p>
        </w:tc>
      </w:tr>
    </w:tbl>
    <w:p w14:paraId="317AE015" w14:textId="368ED508" w:rsidR="00DC2924" w:rsidRDefault="00DC2924" w:rsidP="00DC2924">
      <w:pPr>
        <w:spacing w:after="218" w:line="259" w:lineRule="auto"/>
        <w:ind w:left="0" w:right="3357" w:firstLine="0"/>
        <w:jc w:val="right"/>
      </w:pPr>
      <w:r>
        <w:rPr>
          <w:b/>
        </w:rPr>
        <w:t xml:space="preserve"> </w:t>
      </w:r>
    </w:p>
    <w:p w14:paraId="12476636" w14:textId="423DF65B" w:rsidR="00800221" w:rsidRPr="00DC2924" w:rsidRDefault="00800221" w:rsidP="00741EA3">
      <w:pPr>
        <w:ind w:left="510"/>
      </w:pPr>
    </w:p>
    <w:p w14:paraId="5E20C910" w14:textId="1F47F6AC" w:rsidR="00800221" w:rsidRDefault="00800221" w:rsidP="00741EA3">
      <w:pPr>
        <w:ind w:left="510"/>
      </w:pPr>
    </w:p>
    <w:p w14:paraId="26CEDD5B" w14:textId="4D695D03" w:rsidR="00702281" w:rsidRDefault="00702281" w:rsidP="00741EA3">
      <w:pPr>
        <w:ind w:left="510"/>
      </w:pPr>
    </w:p>
    <w:p w14:paraId="5E220A8A" w14:textId="6411508F" w:rsidR="00702281" w:rsidRDefault="00702281" w:rsidP="00741EA3">
      <w:pPr>
        <w:ind w:left="510"/>
      </w:pPr>
    </w:p>
    <w:p w14:paraId="074C7504" w14:textId="70978099" w:rsidR="00702281" w:rsidRDefault="00702281" w:rsidP="00741EA3">
      <w:pPr>
        <w:ind w:left="510"/>
      </w:pPr>
    </w:p>
    <w:p w14:paraId="7F2D5714" w14:textId="70EB53A3" w:rsidR="00702281" w:rsidRDefault="00702281" w:rsidP="00741EA3">
      <w:pPr>
        <w:ind w:left="510"/>
      </w:pPr>
    </w:p>
    <w:p w14:paraId="0EF47972" w14:textId="1554B11E" w:rsidR="00702281" w:rsidRDefault="00702281" w:rsidP="00741EA3">
      <w:pPr>
        <w:ind w:left="510"/>
      </w:pPr>
    </w:p>
    <w:p w14:paraId="6D1B81FF" w14:textId="6DE2D6CE" w:rsidR="00702281" w:rsidRDefault="00702281" w:rsidP="00741EA3">
      <w:pPr>
        <w:ind w:left="510"/>
      </w:pPr>
    </w:p>
    <w:p w14:paraId="32579566" w14:textId="447CBE0C" w:rsidR="00702281" w:rsidRDefault="00702281" w:rsidP="00741EA3">
      <w:pPr>
        <w:ind w:left="510"/>
      </w:pPr>
    </w:p>
    <w:p w14:paraId="00939B6B" w14:textId="64CC9272" w:rsidR="00702281" w:rsidRDefault="00702281" w:rsidP="00741EA3">
      <w:pPr>
        <w:ind w:left="510"/>
      </w:pPr>
    </w:p>
    <w:p w14:paraId="171B15A7" w14:textId="2AF37FB9" w:rsidR="00702281" w:rsidRDefault="00702281" w:rsidP="00741EA3">
      <w:pPr>
        <w:ind w:left="510"/>
      </w:pPr>
    </w:p>
    <w:p w14:paraId="5A77AA22" w14:textId="5884BFFD" w:rsidR="00702281" w:rsidRDefault="00702281" w:rsidP="00741EA3">
      <w:pPr>
        <w:ind w:left="510"/>
      </w:pPr>
    </w:p>
    <w:p w14:paraId="77C636EE" w14:textId="77A3E8F3" w:rsidR="00702281" w:rsidRDefault="00702281" w:rsidP="00741EA3">
      <w:pPr>
        <w:ind w:left="510"/>
      </w:pPr>
    </w:p>
    <w:p w14:paraId="662CA118" w14:textId="3C5DB9F3" w:rsidR="00702281" w:rsidRDefault="00702281" w:rsidP="00741EA3">
      <w:pPr>
        <w:ind w:left="510"/>
      </w:pPr>
    </w:p>
    <w:p w14:paraId="72B38554" w14:textId="5588719F" w:rsidR="00702281" w:rsidRDefault="00702281" w:rsidP="00741EA3">
      <w:pPr>
        <w:ind w:left="510"/>
      </w:pPr>
    </w:p>
    <w:p w14:paraId="6E7BBCEC" w14:textId="394B4EE2" w:rsidR="00702281" w:rsidRDefault="00702281" w:rsidP="00741EA3">
      <w:pPr>
        <w:ind w:left="510"/>
      </w:pPr>
    </w:p>
    <w:p w14:paraId="191DF5BE" w14:textId="02336E57" w:rsidR="00702281" w:rsidRDefault="00702281" w:rsidP="00741EA3">
      <w:pPr>
        <w:ind w:left="510"/>
      </w:pPr>
    </w:p>
    <w:p w14:paraId="0A1CC2E5" w14:textId="01C6FAF0" w:rsidR="00702281" w:rsidRDefault="00702281" w:rsidP="00741EA3">
      <w:pPr>
        <w:ind w:left="510"/>
      </w:pPr>
    </w:p>
    <w:p w14:paraId="28F0E19D" w14:textId="3D9358EE" w:rsidR="00702281" w:rsidRDefault="00702281" w:rsidP="00702281">
      <w:pPr>
        <w:pStyle w:val="Heading1"/>
        <w:spacing w:after="218"/>
        <w:ind w:left="236" w:right="3357" w:firstLine="0"/>
      </w:pPr>
      <w:bookmarkStart w:id="309" w:name="_Toc316572"/>
      <w:bookmarkStart w:id="310" w:name="_Toc4715592"/>
      <w:r>
        <w:rPr>
          <w:color w:val="000000"/>
          <w:u w:val="none" w:color="000000"/>
        </w:rPr>
        <w:t>CONTRACT SCHEDULE 13: CONTRACT TENDER</w:t>
      </w:r>
      <w:bookmarkEnd w:id="309"/>
      <w:bookmarkEnd w:id="310"/>
    </w:p>
    <w:p w14:paraId="3C0C199B" w14:textId="140759A0" w:rsidR="00702281" w:rsidRDefault="00031203" w:rsidP="00031203">
      <w:pPr>
        <w:spacing w:after="225" w:line="259" w:lineRule="auto"/>
        <w:ind w:left="236" w:firstLine="0"/>
        <w:jc w:val="left"/>
        <w:rPr>
          <w:b/>
        </w:rPr>
      </w:pPr>
      <w:r w:rsidRPr="00031203">
        <w:rPr>
          <w:b/>
        </w:rPr>
        <w:t>Price Schedule:</w:t>
      </w:r>
    </w:p>
    <w:p w14:paraId="7911BEA2" w14:textId="77777777" w:rsidR="00F22D6B" w:rsidRPr="00F22D6B" w:rsidRDefault="00F22D6B" w:rsidP="00F22D6B">
      <w:pPr>
        <w:spacing w:after="225" w:line="259" w:lineRule="auto"/>
        <w:ind w:left="236" w:firstLine="0"/>
        <w:jc w:val="left"/>
      </w:pPr>
      <w:r w:rsidRPr="00F22D6B">
        <w:t xml:space="preserve">This text </w:t>
      </w:r>
      <w:proofErr w:type="gramStart"/>
      <w:r w:rsidRPr="00F22D6B">
        <w:t>has been redacted</w:t>
      </w:r>
      <w:proofErr w:type="gramEnd"/>
      <w:r w:rsidRPr="00F22D6B">
        <w:t xml:space="preserve"> under the exemptions set out by the Freedom of Information Act.</w:t>
      </w:r>
    </w:p>
    <w:p w14:paraId="79060046" w14:textId="4E4B4F74" w:rsidR="00031203" w:rsidRPr="00031203" w:rsidRDefault="00031203" w:rsidP="00031203">
      <w:pPr>
        <w:spacing w:after="225" w:line="259" w:lineRule="auto"/>
        <w:ind w:left="236" w:firstLine="0"/>
        <w:jc w:val="left"/>
        <w:rPr>
          <w:b/>
        </w:rPr>
      </w:pPr>
    </w:p>
    <w:p w14:paraId="49957E9C" w14:textId="68422F1F" w:rsidR="00031203" w:rsidRDefault="00031203" w:rsidP="00A42855">
      <w:pPr>
        <w:ind w:left="0" w:firstLine="0"/>
        <w:rPr>
          <w:b/>
        </w:rPr>
      </w:pPr>
    </w:p>
    <w:p w14:paraId="091F90F4" w14:textId="4BCC5677" w:rsidR="00A42855" w:rsidRDefault="00A42855" w:rsidP="00A42855">
      <w:pPr>
        <w:ind w:left="0" w:firstLine="0"/>
        <w:rPr>
          <w:b/>
        </w:rPr>
      </w:pPr>
    </w:p>
    <w:p w14:paraId="085680D0" w14:textId="77777777" w:rsidR="00031203" w:rsidRPr="00031203" w:rsidRDefault="00031203" w:rsidP="00031203"/>
    <w:p w14:paraId="64D65C10" w14:textId="77777777" w:rsidR="00031203" w:rsidRPr="00031203" w:rsidRDefault="00031203" w:rsidP="00031203"/>
    <w:p w14:paraId="47C7DA5F" w14:textId="77777777" w:rsidR="00031203" w:rsidRPr="00031203" w:rsidRDefault="00031203" w:rsidP="00031203"/>
    <w:p w14:paraId="06A43B49" w14:textId="77777777" w:rsidR="00031203" w:rsidRPr="00031203" w:rsidRDefault="00031203" w:rsidP="00031203"/>
    <w:p w14:paraId="70E40DA6" w14:textId="77777777" w:rsidR="00031203" w:rsidRPr="00031203" w:rsidRDefault="00031203" w:rsidP="00031203"/>
    <w:p w14:paraId="4B7C19F4" w14:textId="77777777" w:rsidR="00031203" w:rsidRPr="00031203" w:rsidRDefault="00031203" w:rsidP="00031203"/>
    <w:p w14:paraId="5EA48178" w14:textId="77777777" w:rsidR="00031203" w:rsidRPr="00031203" w:rsidRDefault="00031203" w:rsidP="00031203"/>
    <w:p w14:paraId="0F2EE621" w14:textId="77777777" w:rsidR="00031203" w:rsidRPr="00031203" w:rsidRDefault="00031203" w:rsidP="00031203"/>
    <w:p w14:paraId="37FEC75D" w14:textId="77777777" w:rsidR="00031203" w:rsidRPr="00031203" w:rsidRDefault="00031203" w:rsidP="00031203"/>
    <w:p w14:paraId="76889159" w14:textId="77777777" w:rsidR="00031203" w:rsidRPr="00031203" w:rsidRDefault="00031203" w:rsidP="00031203"/>
    <w:p w14:paraId="6B95E05D" w14:textId="77777777" w:rsidR="00031203" w:rsidRPr="00031203" w:rsidRDefault="00031203" w:rsidP="00031203"/>
    <w:p w14:paraId="3209B417" w14:textId="77777777" w:rsidR="00031203" w:rsidRPr="00031203" w:rsidRDefault="00031203" w:rsidP="00031203"/>
    <w:p w14:paraId="18F894CA" w14:textId="77777777" w:rsidR="00031203" w:rsidRPr="00031203" w:rsidRDefault="00031203" w:rsidP="00031203"/>
    <w:p w14:paraId="6948FBBA" w14:textId="77777777" w:rsidR="00031203" w:rsidRPr="00031203" w:rsidRDefault="00031203" w:rsidP="00031203"/>
    <w:p w14:paraId="57DF7473" w14:textId="77777777" w:rsidR="00031203" w:rsidRPr="00031203" w:rsidRDefault="00031203" w:rsidP="00031203"/>
    <w:p w14:paraId="70D8A1F6" w14:textId="77777777" w:rsidR="00031203" w:rsidRPr="00031203" w:rsidRDefault="00031203" w:rsidP="00031203"/>
    <w:p w14:paraId="0AB6A827" w14:textId="77777777" w:rsidR="00031203" w:rsidRPr="00031203" w:rsidRDefault="00031203" w:rsidP="00031203"/>
    <w:p w14:paraId="4CBF5512" w14:textId="77777777" w:rsidR="00031203" w:rsidRPr="00031203" w:rsidRDefault="00031203" w:rsidP="00031203"/>
    <w:p w14:paraId="2DAF11F9" w14:textId="77777777" w:rsidR="00031203" w:rsidRPr="00031203" w:rsidRDefault="00031203" w:rsidP="00031203"/>
    <w:p w14:paraId="37F9D989" w14:textId="77777777" w:rsidR="00031203" w:rsidRPr="00031203" w:rsidRDefault="00031203" w:rsidP="00031203"/>
    <w:p w14:paraId="19DD5381" w14:textId="0652DD66" w:rsidR="00031203" w:rsidRDefault="00031203" w:rsidP="00031203"/>
    <w:p w14:paraId="3404502C" w14:textId="5DC456FF" w:rsidR="00702281" w:rsidRDefault="00702281" w:rsidP="00031203">
      <w:pPr>
        <w:ind w:left="0" w:firstLine="0"/>
      </w:pPr>
    </w:p>
    <w:p w14:paraId="504A4A17" w14:textId="07A174C6" w:rsidR="00031203" w:rsidRDefault="00031203" w:rsidP="00031203">
      <w:pPr>
        <w:ind w:left="0" w:firstLine="0"/>
      </w:pPr>
    </w:p>
    <w:p w14:paraId="58098F3E" w14:textId="45EABFCD" w:rsidR="00031203" w:rsidRDefault="00031203" w:rsidP="00031203">
      <w:pPr>
        <w:ind w:left="0" w:firstLine="0"/>
      </w:pPr>
    </w:p>
    <w:p w14:paraId="59CCF23D" w14:textId="784118E6" w:rsidR="00031203" w:rsidRDefault="00031203" w:rsidP="00031203">
      <w:pPr>
        <w:ind w:left="0" w:firstLine="0"/>
      </w:pPr>
    </w:p>
    <w:p w14:paraId="746536B9" w14:textId="766A421B" w:rsidR="00031203" w:rsidRDefault="00031203" w:rsidP="00031203">
      <w:pPr>
        <w:ind w:left="0" w:firstLine="0"/>
      </w:pPr>
    </w:p>
    <w:p w14:paraId="6576F7EC" w14:textId="698B4E9C" w:rsidR="00031203" w:rsidRDefault="00031203" w:rsidP="00031203">
      <w:pPr>
        <w:ind w:left="0" w:firstLine="0"/>
      </w:pPr>
    </w:p>
    <w:p w14:paraId="20539E4D" w14:textId="3C7EE78D" w:rsidR="00031203" w:rsidRDefault="00031203" w:rsidP="00031203">
      <w:pPr>
        <w:ind w:left="0" w:firstLine="0"/>
      </w:pPr>
    </w:p>
    <w:p w14:paraId="6B85EC5A" w14:textId="16489F78" w:rsidR="00031203" w:rsidRDefault="00031203" w:rsidP="00031203">
      <w:pPr>
        <w:ind w:left="0" w:firstLine="0"/>
        <w:rPr>
          <w:b/>
        </w:rPr>
      </w:pPr>
    </w:p>
    <w:p w14:paraId="7BA1F500" w14:textId="407D67D5" w:rsidR="00031203" w:rsidRDefault="00031203" w:rsidP="00031203">
      <w:pPr>
        <w:ind w:left="0" w:firstLine="0"/>
        <w:rPr>
          <w:b/>
        </w:rPr>
      </w:pPr>
      <w:r w:rsidRPr="00031203">
        <w:rPr>
          <w:b/>
        </w:rPr>
        <w:t>Supplier Prospectus</w:t>
      </w:r>
      <w:r>
        <w:rPr>
          <w:b/>
        </w:rPr>
        <w:t>:</w:t>
      </w:r>
    </w:p>
    <w:p w14:paraId="1B420AC0" w14:textId="43967DE3" w:rsidR="008C79BE" w:rsidRDefault="008C79BE" w:rsidP="00031203">
      <w:pPr>
        <w:ind w:left="0" w:firstLine="0"/>
        <w:rPr>
          <w:b/>
        </w:rPr>
      </w:pPr>
    </w:p>
    <w:p w14:paraId="7F683B29" w14:textId="41100A7B" w:rsidR="008C79BE" w:rsidRDefault="008C79BE" w:rsidP="00031203">
      <w:pPr>
        <w:ind w:left="0" w:firstLine="0"/>
        <w:rPr>
          <w:b/>
        </w:rPr>
      </w:pPr>
    </w:p>
    <w:p w14:paraId="23DE2E32" w14:textId="3FAB1B78" w:rsidR="008C79BE" w:rsidRPr="00031203" w:rsidRDefault="00F738DB" w:rsidP="00031203">
      <w:pPr>
        <w:ind w:left="0" w:firstLine="0"/>
        <w:rPr>
          <w:b/>
        </w:rPr>
      </w:pPr>
      <w:r>
        <w:rPr>
          <w:b/>
        </w:rPr>
        <w:object w:dxaOrig="1508" w:dyaOrig="982" w14:anchorId="49DAC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5.5pt;height:49pt" o:ole="">
            <v:imagedata r:id="rId36" o:title=""/>
          </v:shape>
          <o:OLEObject Type="Embed" ProgID="Excel.Sheet.12" ShapeID="_x0000_i1032" DrawAspect="Icon" ObjectID="_1661936831" r:id="rId37"/>
        </w:object>
      </w:r>
      <w:bookmarkStart w:id="311" w:name="_GoBack"/>
      <w:bookmarkEnd w:id="311"/>
    </w:p>
    <w:sectPr w:rsidR="008C79BE" w:rsidRPr="00031203">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92E39" w14:textId="77777777" w:rsidR="00495CC9" w:rsidRDefault="00495CC9">
      <w:pPr>
        <w:spacing w:after="0" w:line="240" w:lineRule="auto"/>
      </w:pPr>
      <w:r>
        <w:separator/>
      </w:r>
    </w:p>
  </w:endnote>
  <w:endnote w:type="continuationSeparator" w:id="0">
    <w:p w14:paraId="561DC04A" w14:textId="77777777" w:rsidR="00495CC9" w:rsidRDefault="00495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TZhongsong">
    <w:altName w:val="Yu Gothic U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6CFFE" w14:textId="77777777" w:rsidR="00495CC9" w:rsidRDefault="00495CC9">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54E4" w14:textId="02439D6B" w:rsidR="00495CC9" w:rsidRDefault="00495CC9">
    <w:pPr>
      <w:spacing w:after="0" w:line="259" w:lineRule="auto"/>
      <w:ind w:left="1301" w:firstLine="0"/>
      <w:jc w:val="center"/>
    </w:pPr>
    <w:r>
      <w:fldChar w:fldCharType="begin"/>
    </w:r>
    <w:r>
      <w:instrText xml:space="preserve"> PAGE   \* MERGEFORMAT </w:instrText>
    </w:r>
    <w:r>
      <w:fldChar w:fldCharType="separate"/>
    </w:r>
    <w:r w:rsidR="00F738DB">
      <w:rPr>
        <w:noProof/>
      </w:rPr>
      <w:t>166</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8597" w14:textId="77777777" w:rsidR="00495CC9" w:rsidRDefault="00495CC9">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EE740" w14:textId="77777777" w:rsidR="00495CC9" w:rsidRDefault="00495CC9">
      <w:pPr>
        <w:spacing w:after="0" w:line="240" w:lineRule="auto"/>
      </w:pPr>
      <w:r>
        <w:separator/>
      </w:r>
    </w:p>
  </w:footnote>
  <w:footnote w:type="continuationSeparator" w:id="0">
    <w:p w14:paraId="30E1D131" w14:textId="77777777" w:rsidR="00495CC9" w:rsidRDefault="00495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7AAF8" w14:textId="568B9F6F" w:rsidR="00495CC9" w:rsidRDefault="00495CC9">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D2629B1"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495CC9" w:rsidRDefault="00495CC9">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DDBB0CC"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mB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15161" w14:textId="45705724" w:rsidR="00495CC9" w:rsidRDefault="00495CC9">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F4FC22E"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495CC9" w:rsidRDefault="00495CC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44267" w14:textId="7A743113" w:rsidR="00495CC9" w:rsidRDefault="00495CC9">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7B4BD0"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495CC9" w:rsidRDefault="00495CC9">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4217615"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h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1"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9"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DCF51E9"/>
    <w:multiLevelType w:val="multilevel"/>
    <w:tmpl w:val="34449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1"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D05BF4"/>
    <w:multiLevelType w:val="multilevel"/>
    <w:tmpl w:val="D0AAAB78"/>
    <w:numStyleLink w:val="Style1"/>
  </w:abstractNum>
  <w:abstractNum w:abstractNumId="30"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5"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78"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1"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4"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5"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4"/>
  </w:num>
  <w:num w:numId="2">
    <w:abstractNumId w:val="29"/>
  </w:num>
  <w:num w:numId="3">
    <w:abstractNumId w:val="7"/>
  </w:num>
  <w:num w:numId="4">
    <w:abstractNumId w:val="89"/>
  </w:num>
  <w:num w:numId="5">
    <w:abstractNumId w:val="43"/>
  </w:num>
  <w:num w:numId="6">
    <w:abstractNumId w:val="17"/>
  </w:num>
  <w:num w:numId="7">
    <w:abstractNumId w:val="51"/>
  </w:num>
  <w:num w:numId="8">
    <w:abstractNumId w:val="30"/>
  </w:num>
  <w:num w:numId="9">
    <w:abstractNumId w:val="87"/>
  </w:num>
  <w:num w:numId="10">
    <w:abstractNumId w:val="86"/>
  </w:num>
  <w:num w:numId="11">
    <w:abstractNumId w:val="58"/>
  </w:num>
  <w:num w:numId="12">
    <w:abstractNumId w:val="28"/>
  </w:num>
  <w:num w:numId="13">
    <w:abstractNumId w:val="13"/>
  </w:num>
  <w:num w:numId="14">
    <w:abstractNumId w:val="72"/>
  </w:num>
  <w:num w:numId="15">
    <w:abstractNumId w:val="38"/>
  </w:num>
  <w:num w:numId="16">
    <w:abstractNumId w:val="90"/>
  </w:num>
  <w:num w:numId="17">
    <w:abstractNumId w:val="56"/>
  </w:num>
  <w:num w:numId="18">
    <w:abstractNumId w:val="21"/>
  </w:num>
  <w:num w:numId="19">
    <w:abstractNumId w:val="62"/>
  </w:num>
  <w:num w:numId="20">
    <w:abstractNumId w:val="82"/>
  </w:num>
  <w:num w:numId="21">
    <w:abstractNumId w:val="49"/>
  </w:num>
  <w:num w:numId="22">
    <w:abstractNumId w:val="11"/>
  </w:num>
  <w:num w:numId="23">
    <w:abstractNumId w:val="40"/>
  </w:num>
  <w:num w:numId="24">
    <w:abstractNumId w:val="65"/>
  </w:num>
  <w:num w:numId="25">
    <w:abstractNumId w:val="69"/>
  </w:num>
  <w:num w:numId="26">
    <w:abstractNumId w:val="16"/>
  </w:num>
  <w:num w:numId="27">
    <w:abstractNumId w:val="71"/>
  </w:num>
  <w:num w:numId="28">
    <w:abstractNumId w:val="4"/>
  </w:num>
  <w:num w:numId="29">
    <w:abstractNumId w:val="93"/>
  </w:num>
  <w:num w:numId="30">
    <w:abstractNumId w:val="5"/>
  </w:num>
  <w:num w:numId="31">
    <w:abstractNumId w:val="66"/>
  </w:num>
  <w:num w:numId="32">
    <w:abstractNumId w:val="50"/>
  </w:num>
  <w:num w:numId="33">
    <w:abstractNumId w:val="9"/>
  </w:num>
  <w:num w:numId="34">
    <w:abstractNumId w:val="91"/>
  </w:num>
  <w:num w:numId="35">
    <w:abstractNumId w:val="45"/>
  </w:num>
  <w:num w:numId="36">
    <w:abstractNumId w:val="41"/>
  </w:num>
  <w:num w:numId="37">
    <w:abstractNumId w:val="85"/>
  </w:num>
  <w:num w:numId="38">
    <w:abstractNumId w:val="33"/>
  </w:num>
  <w:num w:numId="39">
    <w:abstractNumId w:val="54"/>
  </w:num>
  <w:num w:numId="40">
    <w:abstractNumId w:val="24"/>
  </w:num>
  <w:num w:numId="41">
    <w:abstractNumId w:val="27"/>
  </w:num>
  <w:num w:numId="42">
    <w:abstractNumId w:val="92"/>
  </w:num>
  <w:num w:numId="43">
    <w:abstractNumId w:val="35"/>
  </w:num>
  <w:num w:numId="44">
    <w:abstractNumId w:val="55"/>
  </w:num>
  <w:num w:numId="45">
    <w:abstractNumId w:val="61"/>
  </w:num>
  <w:num w:numId="46">
    <w:abstractNumId w:val="46"/>
  </w:num>
  <w:num w:numId="47">
    <w:abstractNumId w:val="68"/>
  </w:num>
  <w:num w:numId="48">
    <w:abstractNumId w:val="14"/>
  </w:num>
  <w:num w:numId="49">
    <w:abstractNumId w:val="75"/>
  </w:num>
  <w:num w:numId="50">
    <w:abstractNumId w:val="25"/>
  </w:num>
  <w:num w:numId="51">
    <w:abstractNumId w:val="74"/>
  </w:num>
  <w:num w:numId="52">
    <w:abstractNumId w:val="63"/>
  </w:num>
  <w:num w:numId="53">
    <w:abstractNumId w:val="78"/>
  </w:num>
  <w:num w:numId="54">
    <w:abstractNumId w:val="70"/>
  </w:num>
  <w:num w:numId="55">
    <w:abstractNumId w:val="44"/>
  </w:num>
  <w:num w:numId="56">
    <w:abstractNumId w:val="60"/>
  </w:num>
  <w:num w:numId="57">
    <w:abstractNumId w:val="32"/>
  </w:num>
  <w:num w:numId="58">
    <w:abstractNumId w:val="77"/>
  </w:num>
  <w:num w:numId="59">
    <w:abstractNumId w:val="64"/>
  </w:num>
  <w:num w:numId="60">
    <w:abstractNumId w:val="26"/>
  </w:num>
  <w:num w:numId="61">
    <w:abstractNumId w:val="0"/>
  </w:num>
  <w:num w:numId="62">
    <w:abstractNumId w:val="1"/>
  </w:num>
  <w:num w:numId="63">
    <w:abstractNumId w:val="42"/>
  </w:num>
  <w:num w:numId="64">
    <w:abstractNumId w:val="18"/>
  </w:num>
  <w:num w:numId="65">
    <w:abstractNumId w:val="20"/>
  </w:num>
  <w:num w:numId="66">
    <w:abstractNumId w:val="2"/>
  </w:num>
  <w:num w:numId="67">
    <w:abstractNumId w:val="83"/>
  </w:num>
  <w:num w:numId="68">
    <w:abstractNumId w:val="39"/>
  </w:num>
  <w:num w:numId="69">
    <w:abstractNumId w:val="57"/>
  </w:num>
  <w:num w:numId="70">
    <w:abstractNumId w:val="3"/>
  </w:num>
  <w:num w:numId="71">
    <w:abstractNumId w:val="73"/>
  </w:num>
  <w:num w:numId="72">
    <w:abstractNumId w:val="12"/>
  </w:num>
  <w:num w:numId="73">
    <w:abstractNumId w:val="6"/>
  </w:num>
  <w:num w:numId="74">
    <w:abstractNumId w:val="8"/>
  </w:num>
  <w:num w:numId="75">
    <w:abstractNumId w:val="52"/>
  </w:num>
  <w:num w:numId="76">
    <w:abstractNumId w:val="80"/>
  </w:num>
  <w:num w:numId="77">
    <w:abstractNumId w:val="59"/>
  </w:num>
  <w:num w:numId="78">
    <w:abstractNumId w:val="84"/>
  </w:num>
  <w:num w:numId="79">
    <w:abstractNumId w:val="6"/>
    <w:lvlOverride w:ilvl="0">
      <w:startOverride w:val="1"/>
    </w:lvlOverride>
    <w:lvlOverride w:ilvl="1">
      <w:startOverride w:val="5"/>
    </w:lvlOverride>
  </w:num>
  <w:num w:numId="80">
    <w:abstractNumId w:val="6"/>
    <w:lvlOverride w:ilvl="0">
      <w:startOverride w:val="1"/>
    </w:lvlOverride>
    <w:lvlOverride w:ilvl="1">
      <w:startOverride w:val="5"/>
    </w:lvlOverride>
  </w:num>
  <w:num w:numId="81">
    <w:abstractNumId w:val="53"/>
  </w:num>
  <w:num w:numId="8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4"/>
  </w:num>
  <w:num w:numId="88">
    <w:abstractNumId w:val="76"/>
  </w:num>
  <w:num w:numId="89">
    <w:abstractNumId w:val="36"/>
  </w:num>
  <w:num w:numId="90">
    <w:abstractNumId w:val="79"/>
  </w:num>
  <w:num w:numId="91">
    <w:abstractNumId w:val="22"/>
  </w:num>
  <w:num w:numId="92">
    <w:abstractNumId w:val="19"/>
  </w:num>
  <w:num w:numId="93">
    <w:abstractNumId w:val="88"/>
  </w:num>
  <w:num w:numId="94">
    <w:abstractNumId w:val="23"/>
  </w:num>
  <w:num w:numId="95">
    <w:abstractNumId w:val="10"/>
  </w:num>
  <w:num w:numId="96">
    <w:abstractNumId w:val="31"/>
  </w:num>
  <w:num w:numId="97">
    <w:abstractNumId w:val="1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203"/>
    <w:rsid w:val="00031ECB"/>
    <w:rsid w:val="00033A3D"/>
    <w:rsid w:val="00034E06"/>
    <w:rsid w:val="0003796D"/>
    <w:rsid w:val="000411A5"/>
    <w:rsid w:val="00043D0D"/>
    <w:rsid w:val="00044919"/>
    <w:rsid w:val="0005237C"/>
    <w:rsid w:val="0005356E"/>
    <w:rsid w:val="00063B2B"/>
    <w:rsid w:val="00065FCB"/>
    <w:rsid w:val="00075FED"/>
    <w:rsid w:val="000778E4"/>
    <w:rsid w:val="00081980"/>
    <w:rsid w:val="00092291"/>
    <w:rsid w:val="00094152"/>
    <w:rsid w:val="00095A0D"/>
    <w:rsid w:val="0009675A"/>
    <w:rsid w:val="000A4E19"/>
    <w:rsid w:val="000B25FB"/>
    <w:rsid w:val="000B2A9F"/>
    <w:rsid w:val="000D0528"/>
    <w:rsid w:val="000E66DE"/>
    <w:rsid w:val="000E7104"/>
    <w:rsid w:val="000F5DB2"/>
    <w:rsid w:val="00104531"/>
    <w:rsid w:val="001149DC"/>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24D7"/>
    <w:rsid w:val="001845DE"/>
    <w:rsid w:val="00193E0F"/>
    <w:rsid w:val="001A3BF0"/>
    <w:rsid w:val="001A42C9"/>
    <w:rsid w:val="001A5DB7"/>
    <w:rsid w:val="001B0ED5"/>
    <w:rsid w:val="001C676F"/>
    <w:rsid w:val="001C7E66"/>
    <w:rsid w:val="001D58A1"/>
    <w:rsid w:val="001D7DBA"/>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38DC"/>
    <w:rsid w:val="00263D38"/>
    <w:rsid w:val="00271FE5"/>
    <w:rsid w:val="00275A5E"/>
    <w:rsid w:val="00280021"/>
    <w:rsid w:val="00282F22"/>
    <w:rsid w:val="00286664"/>
    <w:rsid w:val="00287E24"/>
    <w:rsid w:val="002927F1"/>
    <w:rsid w:val="002A3714"/>
    <w:rsid w:val="002A4124"/>
    <w:rsid w:val="002A499C"/>
    <w:rsid w:val="002B4EF4"/>
    <w:rsid w:val="002C0A6A"/>
    <w:rsid w:val="002C1063"/>
    <w:rsid w:val="002C720F"/>
    <w:rsid w:val="002D011B"/>
    <w:rsid w:val="002D4D52"/>
    <w:rsid w:val="002D7B4F"/>
    <w:rsid w:val="002E4B63"/>
    <w:rsid w:val="002E62E2"/>
    <w:rsid w:val="002F3512"/>
    <w:rsid w:val="002F55C4"/>
    <w:rsid w:val="00300CD2"/>
    <w:rsid w:val="00301B21"/>
    <w:rsid w:val="00302E74"/>
    <w:rsid w:val="00303B23"/>
    <w:rsid w:val="00311688"/>
    <w:rsid w:val="003203C1"/>
    <w:rsid w:val="00321895"/>
    <w:rsid w:val="00323105"/>
    <w:rsid w:val="00325CE4"/>
    <w:rsid w:val="00326A0E"/>
    <w:rsid w:val="00330EDC"/>
    <w:rsid w:val="00333418"/>
    <w:rsid w:val="00340F0E"/>
    <w:rsid w:val="00341649"/>
    <w:rsid w:val="003453B0"/>
    <w:rsid w:val="003474A9"/>
    <w:rsid w:val="003531EC"/>
    <w:rsid w:val="00361752"/>
    <w:rsid w:val="003618FD"/>
    <w:rsid w:val="00376B4B"/>
    <w:rsid w:val="00383BF3"/>
    <w:rsid w:val="00395CEE"/>
    <w:rsid w:val="00397745"/>
    <w:rsid w:val="003A4003"/>
    <w:rsid w:val="003A77A3"/>
    <w:rsid w:val="003B2669"/>
    <w:rsid w:val="003B492F"/>
    <w:rsid w:val="003C1B9E"/>
    <w:rsid w:val="003C34C0"/>
    <w:rsid w:val="003C6CED"/>
    <w:rsid w:val="003C6E54"/>
    <w:rsid w:val="003D2B84"/>
    <w:rsid w:val="003D54C5"/>
    <w:rsid w:val="003E2053"/>
    <w:rsid w:val="003E212F"/>
    <w:rsid w:val="00400B43"/>
    <w:rsid w:val="00404E23"/>
    <w:rsid w:val="00412694"/>
    <w:rsid w:val="0041751E"/>
    <w:rsid w:val="00423768"/>
    <w:rsid w:val="00425C90"/>
    <w:rsid w:val="00432086"/>
    <w:rsid w:val="004404BF"/>
    <w:rsid w:val="00443C31"/>
    <w:rsid w:val="00447F1C"/>
    <w:rsid w:val="004522B7"/>
    <w:rsid w:val="00457A7E"/>
    <w:rsid w:val="00457CCD"/>
    <w:rsid w:val="004615E7"/>
    <w:rsid w:val="0047169F"/>
    <w:rsid w:val="00487272"/>
    <w:rsid w:val="004918C7"/>
    <w:rsid w:val="00491E1E"/>
    <w:rsid w:val="00493C88"/>
    <w:rsid w:val="00495CC9"/>
    <w:rsid w:val="004A0F0C"/>
    <w:rsid w:val="004A63B1"/>
    <w:rsid w:val="004A6B55"/>
    <w:rsid w:val="004A7220"/>
    <w:rsid w:val="004B215E"/>
    <w:rsid w:val="004B5E5C"/>
    <w:rsid w:val="004D4420"/>
    <w:rsid w:val="004E0412"/>
    <w:rsid w:val="004E46CD"/>
    <w:rsid w:val="004E6E31"/>
    <w:rsid w:val="004F2F33"/>
    <w:rsid w:val="00502701"/>
    <w:rsid w:val="00510368"/>
    <w:rsid w:val="005118DC"/>
    <w:rsid w:val="00515C43"/>
    <w:rsid w:val="00535B86"/>
    <w:rsid w:val="005426B7"/>
    <w:rsid w:val="00546A74"/>
    <w:rsid w:val="00550F26"/>
    <w:rsid w:val="00553EC4"/>
    <w:rsid w:val="00557414"/>
    <w:rsid w:val="00560547"/>
    <w:rsid w:val="00571A04"/>
    <w:rsid w:val="005741CF"/>
    <w:rsid w:val="00575ECA"/>
    <w:rsid w:val="00581060"/>
    <w:rsid w:val="00590E09"/>
    <w:rsid w:val="005956EE"/>
    <w:rsid w:val="005A2CC6"/>
    <w:rsid w:val="005B3903"/>
    <w:rsid w:val="005C13B5"/>
    <w:rsid w:val="005C6F61"/>
    <w:rsid w:val="005D5E66"/>
    <w:rsid w:val="005E6AEA"/>
    <w:rsid w:val="005E77E1"/>
    <w:rsid w:val="00601506"/>
    <w:rsid w:val="00606101"/>
    <w:rsid w:val="00610A44"/>
    <w:rsid w:val="00625687"/>
    <w:rsid w:val="00637C27"/>
    <w:rsid w:val="00640827"/>
    <w:rsid w:val="006419AB"/>
    <w:rsid w:val="006425B5"/>
    <w:rsid w:val="006446F3"/>
    <w:rsid w:val="00654E18"/>
    <w:rsid w:val="006550B0"/>
    <w:rsid w:val="0066029F"/>
    <w:rsid w:val="00661527"/>
    <w:rsid w:val="00661CD9"/>
    <w:rsid w:val="0066744B"/>
    <w:rsid w:val="006734BC"/>
    <w:rsid w:val="0068441B"/>
    <w:rsid w:val="00692649"/>
    <w:rsid w:val="00696DD9"/>
    <w:rsid w:val="006A15F5"/>
    <w:rsid w:val="006D461D"/>
    <w:rsid w:val="006D5247"/>
    <w:rsid w:val="006E60D6"/>
    <w:rsid w:val="006E7E70"/>
    <w:rsid w:val="006E7F69"/>
    <w:rsid w:val="006F089F"/>
    <w:rsid w:val="006F1B7A"/>
    <w:rsid w:val="006F2580"/>
    <w:rsid w:val="00702281"/>
    <w:rsid w:val="00702724"/>
    <w:rsid w:val="007040A7"/>
    <w:rsid w:val="0070683B"/>
    <w:rsid w:val="00711736"/>
    <w:rsid w:val="007123AA"/>
    <w:rsid w:val="00722B08"/>
    <w:rsid w:val="00725BC7"/>
    <w:rsid w:val="00726F47"/>
    <w:rsid w:val="007355A0"/>
    <w:rsid w:val="00736D95"/>
    <w:rsid w:val="00737E6E"/>
    <w:rsid w:val="00741EA3"/>
    <w:rsid w:val="00751B04"/>
    <w:rsid w:val="007526DA"/>
    <w:rsid w:val="007538E8"/>
    <w:rsid w:val="00761443"/>
    <w:rsid w:val="00774521"/>
    <w:rsid w:val="00786AA8"/>
    <w:rsid w:val="00795C05"/>
    <w:rsid w:val="007977B2"/>
    <w:rsid w:val="007A2628"/>
    <w:rsid w:val="007A2B7D"/>
    <w:rsid w:val="007A7631"/>
    <w:rsid w:val="007A7E3E"/>
    <w:rsid w:val="007B3917"/>
    <w:rsid w:val="007C33A8"/>
    <w:rsid w:val="007D4C61"/>
    <w:rsid w:val="007D6413"/>
    <w:rsid w:val="007D66F2"/>
    <w:rsid w:val="007E1776"/>
    <w:rsid w:val="007E2FD1"/>
    <w:rsid w:val="007E570F"/>
    <w:rsid w:val="007E75F0"/>
    <w:rsid w:val="007F14D5"/>
    <w:rsid w:val="007F2043"/>
    <w:rsid w:val="007F4B21"/>
    <w:rsid w:val="007F5F50"/>
    <w:rsid w:val="00800221"/>
    <w:rsid w:val="00800EB8"/>
    <w:rsid w:val="008073A7"/>
    <w:rsid w:val="008265B2"/>
    <w:rsid w:val="00835F7C"/>
    <w:rsid w:val="00845378"/>
    <w:rsid w:val="00855053"/>
    <w:rsid w:val="0085532A"/>
    <w:rsid w:val="008619D8"/>
    <w:rsid w:val="00864FA6"/>
    <w:rsid w:val="00872856"/>
    <w:rsid w:val="00886E36"/>
    <w:rsid w:val="008876D2"/>
    <w:rsid w:val="008A01D9"/>
    <w:rsid w:val="008A0F16"/>
    <w:rsid w:val="008A6DFC"/>
    <w:rsid w:val="008B13B7"/>
    <w:rsid w:val="008B3247"/>
    <w:rsid w:val="008B4A64"/>
    <w:rsid w:val="008B56F3"/>
    <w:rsid w:val="008B7EF8"/>
    <w:rsid w:val="008C79BE"/>
    <w:rsid w:val="008E2770"/>
    <w:rsid w:val="008E27F6"/>
    <w:rsid w:val="008E32D7"/>
    <w:rsid w:val="008E6413"/>
    <w:rsid w:val="008F10B0"/>
    <w:rsid w:val="00906CB0"/>
    <w:rsid w:val="00907121"/>
    <w:rsid w:val="009111C2"/>
    <w:rsid w:val="00912006"/>
    <w:rsid w:val="00912EEB"/>
    <w:rsid w:val="00914F82"/>
    <w:rsid w:val="00915D7A"/>
    <w:rsid w:val="009271F6"/>
    <w:rsid w:val="00931275"/>
    <w:rsid w:val="00933D05"/>
    <w:rsid w:val="009376FD"/>
    <w:rsid w:val="00954B91"/>
    <w:rsid w:val="00955753"/>
    <w:rsid w:val="00961E61"/>
    <w:rsid w:val="00967D80"/>
    <w:rsid w:val="0097255E"/>
    <w:rsid w:val="00972775"/>
    <w:rsid w:val="00973FE3"/>
    <w:rsid w:val="00975556"/>
    <w:rsid w:val="00991801"/>
    <w:rsid w:val="0099273D"/>
    <w:rsid w:val="009947CD"/>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11C8F"/>
    <w:rsid w:val="00A15570"/>
    <w:rsid w:val="00A40095"/>
    <w:rsid w:val="00A40215"/>
    <w:rsid w:val="00A41DA0"/>
    <w:rsid w:val="00A42855"/>
    <w:rsid w:val="00A45BB8"/>
    <w:rsid w:val="00A462D7"/>
    <w:rsid w:val="00A51FE7"/>
    <w:rsid w:val="00A54876"/>
    <w:rsid w:val="00A575FC"/>
    <w:rsid w:val="00A57D07"/>
    <w:rsid w:val="00A60F8E"/>
    <w:rsid w:val="00A620A9"/>
    <w:rsid w:val="00A644B7"/>
    <w:rsid w:val="00A7142D"/>
    <w:rsid w:val="00A745FD"/>
    <w:rsid w:val="00A75147"/>
    <w:rsid w:val="00A80A8B"/>
    <w:rsid w:val="00A95526"/>
    <w:rsid w:val="00A97546"/>
    <w:rsid w:val="00AB4F21"/>
    <w:rsid w:val="00AC4446"/>
    <w:rsid w:val="00AC4D30"/>
    <w:rsid w:val="00AC756F"/>
    <w:rsid w:val="00AD2CB2"/>
    <w:rsid w:val="00AD4B53"/>
    <w:rsid w:val="00AD5F9E"/>
    <w:rsid w:val="00AD747B"/>
    <w:rsid w:val="00AE12F2"/>
    <w:rsid w:val="00AE25D5"/>
    <w:rsid w:val="00AF0926"/>
    <w:rsid w:val="00AF0FD1"/>
    <w:rsid w:val="00AF534C"/>
    <w:rsid w:val="00B0618B"/>
    <w:rsid w:val="00B07370"/>
    <w:rsid w:val="00B1584C"/>
    <w:rsid w:val="00B202BD"/>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748E2"/>
    <w:rsid w:val="00B77998"/>
    <w:rsid w:val="00B82D9F"/>
    <w:rsid w:val="00BA193F"/>
    <w:rsid w:val="00BA3D5C"/>
    <w:rsid w:val="00BA527A"/>
    <w:rsid w:val="00BB282F"/>
    <w:rsid w:val="00BB2F73"/>
    <w:rsid w:val="00BB5D13"/>
    <w:rsid w:val="00BC2843"/>
    <w:rsid w:val="00BC7B21"/>
    <w:rsid w:val="00BD6A20"/>
    <w:rsid w:val="00BE05B9"/>
    <w:rsid w:val="00BE143D"/>
    <w:rsid w:val="00BE309E"/>
    <w:rsid w:val="00BE7177"/>
    <w:rsid w:val="00C0150D"/>
    <w:rsid w:val="00C02FA4"/>
    <w:rsid w:val="00C04D01"/>
    <w:rsid w:val="00C05B21"/>
    <w:rsid w:val="00C10F31"/>
    <w:rsid w:val="00C210D3"/>
    <w:rsid w:val="00C25D14"/>
    <w:rsid w:val="00C44D83"/>
    <w:rsid w:val="00C6068F"/>
    <w:rsid w:val="00C60E2E"/>
    <w:rsid w:val="00C64B73"/>
    <w:rsid w:val="00C65953"/>
    <w:rsid w:val="00C70A2D"/>
    <w:rsid w:val="00C7193B"/>
    <w:rsid w:val="00C72EA0"/>
    <w:rsid w:val="00C76556"/>
    <w:rsid w:val="00C80495"/>
    <w:rsid w:val="00C80732"/>
    <w:rsid w:val="00C81D3D"/>
    <w:rsid w:val="00C85119"/>
    <w:rsid w:val="00C90F4D"/>
    <w:rsid w:val="00C92686"/>
    <w:rsid w:val="00C95FF8"/>
    <w:rsid w:val="00CA6DE2"/>
    <w:rsid w:val="00CA7CE2"/>
    <w:rsid w:val="00CC4EFD"/>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45CD9"/>
    <w:rsid w:val="00D53FE6"/>
    <w:rsid w:val="00D55628"/>
    <w:rsid w:val="00D75CA5"/>
    <w:rsid w:val="00D7786F"/>
    <w:rsid w:val="00D92B8A"/>
    <w:rsid w:val="00DA418E"/>
    <w:rsid w:val="00DB2AC9"/>
    <w:rsid w:val="00DC2924"/>
    <w:rsid w:val="00DC33CE"/>
    <w:rsid w:val="00DC41FC"/>
    <w:rsid w:val="00DD000E"/>
    <w:rsid w:val="00DD1425"/>
    <w:rsid w:val="00DE28D9"/>
    <w:rsid w:val="00DF2DAF"/>
    <w:rsid w:val="00DF2EF8"/>
    <w:rsid w:val="00DF5909"/>
    <w:rsid w:val="00DF6F75"/>
    <w:rsid w:val="00E23BE7"/>
    <w:rsid w:val="00E345AD"/>
    <w:rsid w:val="00E42129"/>
    <w:rsid w:val="00E43C39"/>
    <w:rsid w:val="00E503E5"/>
    <w:rsid w:val="00E80088"/>
    <w:rsid w:val="00E82DAA"/>
    <w:rsid w:val="00E83DA2"/>
    <w:rsid w:val="00E83FE8"/>
    <w:rsid w:val="00E85081"/>
    <w:rsid w:val="00E87015"/>
    <w:rsid w:val="00E955F4"/>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75E9"/>
    <w:rsid w:val="00EF7C74"/>
    <w:rsid w:val="00F0120D"/>
    <w:rsid w:val="00F12F35"/>
    <w:rsid w:val="00F151CC"/>
    <w:rsid w:val="00F17387"/>
    <w:rsid w:val="00F20B89"/>
    <w:rsid w:val="00F22D6B"/>
    <w:rsid w:val="00F40523"/>
    <w:rsid w:val="00F417C1"/>
    <w:rsid w:val="00F4431B"/>
    <w:rsid w:val="00F46CD5"/>
    <w:rsid w:val="00F528C5"/>
    <w:rsid w:val="00F637BE"/>
    <w:rsid w:val="00F6683E"/>
    <w:rsid w:val="00F73741"/>
    <w:rsid w:val="00F738DB"/>
    <w:rsid w:val="00F74A99"/>
    <w:rsid w:val="00F93F8F"/>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3"/>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4"/>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52608">
      <w:bodyDiv w:val="1"/>
      <w:marLeft w:val="0"/>
      <w:marRight w:val="0"/>
      <w:marTop w:val="0"/>
      <w:marBottom w:val="0"/>
      <w:divBdr>
        <w:top w:val="none" w:sz="0" w:space="0" w:color="auto"/>
        <w:left w:val="none" w:sz="0" w:space="0" w:color="auto"/>
        <w:bottom w:val="none" w:sz="0" w:space="0" w:color="auto"/>
        <w:right w:val="none" w:sz="0" w:space="0" w:color="auto"/>
      </w:divBdr>
    </w:div>
    <w:div w:id="567957854">
      <w:bodyDiv w:val="1"/>
      <w:marLeft w:val="0"/>
      <w:marRight w:val="0"/>
      <w:marTop w:val="0"/>
      <w:marBottom w:val="0"/>
      <w:divBdr>
        <w:top w:val="none" w:sz="0" w:space="0" w:color="auto"/>
        <w:left w:val="none" w:sz="0" w:space="0" w:color="auto"/>
        <w:bottom w:val="none" w:sz="0" w:space="0" w:color="auto"/>
        <w:right w:val="none" w:sz="0" w:space="0" w:color="auto"/>
      </w:divBdr>
    </w:div>
    <w:div w:id="638387024">
      <w:bodyDiv w:val="1"/>
      <w:marLeft w:val="0"/>
      <w:marRight w:val="0"/>
      <w:marTop w:val="0"/>
      <w:marBottom w:val="0"/>
      <w:divBdr>
        <w:top w:val="none" w:sz="0" w:space="0" w:color="auto"/>
        <w:left w:val="none" w:sz="0" w:space="0" w:color="auto"/>
        <w:bottom w:val="none" w:sz="0" w:space="0" w:color="auto"/>
        <w:right w:val="none" w:sz="0" w:space="0" w:color="auto"/>
      </w:divBdr>
    </w:div>
    <w:div w:id="193412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117-update-to-transparency-principles%20" TargetMode="Externa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1115-unstructured-electronic-invoices"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eur-lex.europa.eu/legal-content/EN/TXT/PDF/?uri=CELEX:32016R0679&amp;from=EN"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eur-lex.europa.eu/legal-content/EN/TXT/PDF/?uri=CELEX:32016R0679&amp;from=EN"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815-tax-arrangements-of-appointe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package" Target="embeddings/Microsoft_Excel_Worksheet.xlsx"/><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1115-unstructured-electronic-invoices" TargetMode="External"/><Relationship Id="rId36" Type="http://schemas.openxmlformats.org/officeDocument/2006/relationships/image" Target="media/image1.emf"/><Relationship Id="rId10" Type="http://schemas.openxmlformats.org/officeDocument/2006/relationships/hyperlink" Target="https://www.gov.uk/government/publications/procurement-policy-note-0815-tax-arrangements-of-appointees" TargetMode="Externa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procurement-policy-note-0815-tax-arrangements-of-appointees" TargetMode="Externa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1115-unstructured-electronic-invoic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yperlink" Target="http://eur-lex.europa.eu/legal-content/EN/TXT/PDF/?uri=CELEX:32016R0679&amp;from=EN"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334A5-EDCF-4814-8917-F67B651F9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168</Pages>
  <Words>56984</Words>
  <Characters>324809</Characters>
  <Application>Microsoft Office Word</Application>
  <DocSecurity>0</DocSecurity>
  <Lines>2706</Lines>
  <Paragraphs>762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2020-08-12T13:14:00Z</dcterms:created>
  <dcterms:modified xsi:type="dcterms:W3CDTF">2020-09-18T11:21:00Z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