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B47F" w14:textId="77777777" w:rsidR="0055344D" w:rsidRDefault="0055344D" w:rsidP="000A2D27">
      <w:pPr>
        <w:jc w:val="center"/>
        <w:rPr>
          <w:rFonts w:ascii="Arial" w:hAnsi="Arial" w:cs="Arial"/>
          <w:b/>
          <w:caps/>
        </w:rPr>
      </w:pPr>
    </w:p>
    <w:p w14:paraId="00C56945" w14:textId="77777777" w:rsidR="0055344D" w:rsidRDefault="0055344D" w:rsidP="000A2D27">
      <w:pPr>
        <w:jc w:val="center"/>
        <w:rPr>
          <w:rFonts w:ascii="Arial" w:hAnsi="Arial" w:cs="Arial"/>
          <w:b/>
          <w:caps/>
        </w:rPr>
      </w:pPr>
    </w:p>
    <w:p w14:paraId="30643CBB" w14:textId="77777777" w:rsidR="0055344D" w:rsidRDefault="0055344D" w:rsidP="000A2D27">
      <w:pPr>
        <w:jc w:val="center"/>
        <w:rPr>
          <w:rFonts w:ascii="Arial" w:hAnsi="Arial" w:cs="Arial"/>
          <w:b/>
          <w:caps/>
        </w:rPr>
      </w:pPr>
    </w:p>
    <w:p w14:paraId="107AA269" w14:textId="77777777" w:rsidR="0055344D" w:rsidRDefault="0055344D" w:rsidP="000A2D27">
      <w:pPr>
        <w:jc w:val="center"/>
        <w:rPr>
          <w:rFonts w:ascii="Arial" w:hAnsi="Arial" w:cs="Arial"/>
          <w:b/>
          <w:caps/>
        </w:rPr>
      </w:pPr>
    </w:p>
    <w:p w14:paraId="4BB55845" w14:textId="77777777" w:rsidR="0055344D" w:rsidRDefault="0055344D" w:rsidP="000A2D27">
      <w:pPr>
        <w:jc w:val="center"/>
        <w:rPr>
          <w:rFonts w:ascii="Arial" w:hAnsi="Arial" w:cs="Arial"/>
          <w:b/>
          <w:caps/>
        </w:rPr>
      </w:pPr>
    </w:p>
    <w:p w14:paraId="07082127" w14:textId="77777777" w:rsidR="0055344D" w:rsidRDefault="0055344D" w:rsidP="000A2D27">
      <w:pPr>
        <w:jc w:val="center"/>
        <w:rPr>
          <w:rFonts w:ascii="Arial" w:hAnsi="Arial" w:cs="Arial"/>
          <w:b/>
          <w:caps/>
        </w:rPr>
      </w:pPr>
    </w:p>
    <w:p w14:paraId="5DEC9B4D" w14:textId="77777777" w:rsidR="0055344D" w:rsidRDefault="0055344D" w:rsidP="000A2D27">
      <w:pPr>
        <w:jc w:val="center"/>
        <w:rPr>
          <w:rFonts w:ascii="Arial" w:hAnsi="Arial" w:cs="Arial"/>
          <w:b/>
          <w:caps/>
        </w:rPr>
      </w:pPr>
    </w:p>
    <w:p w14:paraId="590EB369" w14:textId="77777777" w:rsidR="0055344D" w:rsidRDefault="0055344D" w:rsidP="000A2D27">
      <w:pPr>
        <w:jc w:val="center"/>
        <w:rPr>
          <w:rFonts w:ascii="Arial" w:hAnsi="Arial" w:cs="Arial"/>
          <w:b/>
          <w:caps/>
        </w:rPr>
      </w:pPr>
    </w:p>
    <w:p w14:paraId="2405A634" w14:textId="77777777" w:rsidR="0055344D" w:rsidRDefault="0055344D" w:rsidP="000A2D27">
      <w:pPr>
        <w:jc w:val="center"/>
        <w:rPr>
          <w:rFonts w:ascii="Arial" w:hAnsi="Arial" w:cs="Arial"/>
          <w:b/>
          <w:caps/>
        </w:rPr>
      </w:pPr>
    </w:p>
    <w:p w14:paraId="07C5D151" w14:textId="77777777" w:rsidR="0055344D" w:rsidRDefault="0055344D" w:rsidP="000A2D27">
      <w:pPr>
        <w:jc w:val="center"/>
        <w:rPr>
          <w:rFonts w:ascii="Arial" w:hAnsi="Arial" w:cs="Arial"/>
          <w:b/>
          <w:caps/>
        </w:rPr>
      </w:pPr>
    </w:p>
    <w:p w14:paraId="4AFBBB49" w14:textId="77777777" w:rsidR="0055344D" w:rsidRDefault="0055344D" w:rsidP="000A2D27">
      <w:pPr>
        <w:jc w:val="center"/>
        <w:rPr>
          <w:rFonts w:ascii="Arial" w:hAnsi="Arial" w:cs="Arial"/>
          <w:b/>
          <w:caps/>
        </w:rPr>
      </w:pPr>
    </w:p>
    <w:p w14:paraId="364CB577" w14:textId="77777777" w:rsidR="006B7A0D" w:rsidRPr="00DC660C" w:rsidRDefault="0019606D" w:rsidP="006B7A0D">
      <w:pPr>
        <w:jc w:val="center"/>
        <w:rPr>
          <w:rFonts w:ascii="Arial" w:hAnsi="Arial" w:cs="Arial"/>
          <w:b/>
          <w:caps/>
        </w:rPr>
      </w:pPr>
      <w:r w:rsidRPr="00DC660C">
        <w:rPr>
          <w:noProof/>
          <w:sz w:val="72"/>
          <w:szCs w:val="72"/>
          <w:lang w:eastAsia="en-GB"/>
        </w:rPr>
        <w:drawing>
          <wp:inline distT="0" distB="0" distL="0" distR="0" wp14:anchorId="039ABE84" wp14:editId="628B78E3">
            <wp:extent cx="2364105" cy="1459230"/>
            <wp:effectExtent l="0" t="0" r="0" b="0"/>
            <wp:docPr id="5" name="image2.jpg" descr="100% HMRCppt logo"/>
            <wp:cNvGraphicFramePr/>
            <a:graphic xmlns:a="http://schemas.openxmlformats.org/drawingml/2006/main">
              <a:graphicData uri="http://schemas.openxmlformats.org/drawingml/2006/picture">
                <pic:pic xmlns:pic="http://schemas.openxmlformats.org/drawingml/2006/picture">
                  <pic:nvPicPr>
                    <pic:cNvPr id="0" name="image2.jpg" descr="100% HMRCppt logo"/>
                    <pic:cNvPicPr preferRelativeResize="0"/>
                  </pic:nvPicPr>
                  <pic:blipFill>
                    <a:blip r:embed="rId11"/>
                    <a:srcRect/>
                    <a:stretch>
                      <a:fillRect/>
                    </a:stretch>
                  </pic:blipFill>
                  <pic:spPr>
                    <a:xfrm>
                      <a:off x="0" y="0"/>
                      <a:ext cx="2364105" cy="1459230"/>
                    </a:xfrm>
                    <a:prstGeom prst="rect">
                      <a:avLst/>
                    </a:prstGeom>
                    <a:ln/>
                  </pic:spPr>
                </pic:pic>
              </a:graphicData>
            </a:graphic>
          </wp:inline>
        </w:drawing>
      </w:r>
    </w:p>
    <w:p w14:paraId="37DA56D2" w14:textId="77777777" w:rsidR="0055344D" w:rsidRPr="00DC660C" w:rsidRDefault="0055344D" w:rsidP="000A2D27">
      <w:pPr>
        <w:jc w:val="center"/>
        <w:rPr>
          <w:rFonts w:ascii="Arial" w:hAnsi="Arial" w:cs="Arial"/>
          <w:b/>
          <w:caps/>
        </w:rPr>
      </w:pPr>
    </w:p>
    <w:p w14:paraId="4E417FCB" w14:textId="77777777" w:rsidR="0055344D" w:rsidRPr="00DC660C" w:rsidRDefault="0055344D" w:rsidP="000A2D27">
      <w:pPr>
        <w:jc w:val="center"/>
        <w:rPr>
          <w:rFonts w:ascii="Arial" w:hAnsi="Arial" w:cs="Arial"/>
          <w:b/>
          <w:caps/>
        </w:rPr>
      </w:pPr>
    </w:p>
    <w:p w14:paraId="41D06FDA" w14:textId="77777777" w:rsidR="0055344D" w:rsidRPr="00DC660C" w:rsidRDefault="0055344D" w:rsidP="000A2D27">
      <w:pPr>
        <w:jc w:val="center"/>
        <w:rPr>
          <w:rFonts w:ascii="Arial" w:hAnsi="Arial" w:cs="Arial"/>
          <w:b/>
          <w:caps/>
        </w:rPr>
      </w:pPr>
    </w:p>
    <w:p w14:paraId="745FE79E" w14:textId="77777777" w:rsidR="0055344D" w:rsidRPr="00DC660C" w:rsidRDefault="0055344D" w:rsidP="000A2D27">
      <w:pPr>
        <w:jc w:val="center"/>
        <w:rPr>
          <w:rFonts w:ascii="Arial" w:hAnsi="Arial" w:cs="Arial"/>
          <w:b/>
          <w:caps/>
        </w:rPr>
      </w:pPr>
    </w:p>
    <w:p w14:paraId="1E45880B" w14:textId="77777777" w:rsidR="0055344D" w:rsidRPr="00DC660C" w:rsidRDefault="0055344D" w:rsidP="000A2D27">
      <w:pPr>
        <w:jc w:val="center"/>
        <w:rPr>
          <w:rFonts w:ascii="Arial" w:hAnsi="Arial" w:cs="Arial"/>
          <w:b/>
          <w:caps/>
        </w:rPr>
      </w:pPr>
    </w:p>
    <w:p w14:paraId="6C80DA58" w14:textId="77777777" w:rsidR="0055344D" w:rsidRPr="00DC660C" w:rsidRDefault="0055344D" w:rsidP="000A2D27">
      <w:pPr>
        <w:jc w:val="center"/>
        <w:rPr>
          <w:rFonts w:ascii="Arial" w:hAnsi="Arial" w:cs="Arial"/>
          <w:b/>
          <w:caps/>
        </w:rPr>
      </w:pPr>
    </w:p>
    <w:p w14:paraId="264565B2" w14:textId="77777777" w:rsidR="0055344D" w:rsidRPr="00DC660C" w:rsidRDefault="0055344D" w:rsidP="000A2D27">
      <w:pPr>
        <w:jc w:val="center"/>
        <w:rPr>
          <w:rFonts w:ascii="Arial" w:hAnsi="Arial" w:cs="Arial"/>
          <w:b/>
          <w:caps/>
        </w:rPr>
      </w:pPr>
    </w:p>
    <w:p w14:paraId="4F5B1DBA" w14:textId="77777777" w:rsidR="0055344D" w:rsidRPr="00DC660C" w:rsidRDefault="0055344D" w:rsidP="000A2D27">
      <w:pPr>
        <w:jc w:val="center"/>
        <w:rPr>
          <w:rFonts w:ascii="Arial" w:hAnsi="Arial" w:cs="Arial"/>
          <w:b/>
          <w:caps/>
        </w:rPr>
      </w:pPr>
    </w:p>
    <w:p w14:paraId="75904E05" w14:textId="77777777" w:rsidR="0055344D" w:rsidRPr="00DC660C" w:rsidRDefault="0055344D" w:rsidP="000A2D27">
      <w:pPr>
        <w:jc w:val="center"/>
        <w:rPr>
          <w:rFonts w:ascii="Arial" w:hAnsi="Arial" w:cs="Arial"/>
          <w:b/>
          <w:caps/>
        </w:rPr>
      </w:pPr>
    </w:p>
    <w:p w14:paraId="3C0E13C5" w14:textId="77777777" w:rsidR="0055344D" w:rsidRPr="00DC660C" w:rsidRDefault="0055344D" w:rsidP="000A2D27">
      <w:pPr>
        <w:jc w:val="center"/>
        <w:rPr>
          <w:rFonts w:ascii="Arial" w:hAnsi="Arial" w:cs="Arial"/>
          <w:b/>
          <w:caps/>
        </w:rPr>
      </w:pPr>
    </w:p>
    <w:p w14:paraId="03195372" w14:textId="77777777" w:rsidR="0055344D" w:rsidRPr="00DC660C" w:rsidRDefault="0055344D" w:rsidP="000A2D27">
      <w:pPr>
        <w:jc w:val="center"/>
        <w:rPr>
          <w:rFonts w:ascii="Arial" w:hAnsi="Arial" w:cs="Arial"/>
          <w:b/>
          <w:caps/>
        </w:rPr>
      </w:pPr>
    </w:p>
    <w:p w14:paraId="7DA2FEF2" w14:textId="77777777" w:rsidR="0055344D" w:rsidRPr="00DC660C" w:rsidRDefault="0055344D" w:rsidP="000A2D27">
      <w:pPr>
        <w:jc w:val="center"/>
        <w:rPr>
          <w:rFonts w:ascii="Arial" w:hAnsi="Arial" w:cs="Arial"/>
          <w:b/>
          <w:caps/>
        </w:rPr>
      </w:pPr>
    </w:p>
    <w:p w14:paraId="711B9581" w14:textId="77777777" w:rsidR="0055344D" w:rsidRPr="00DC660C" w:rsidRDefault="0055344D" w:rsidP="000A2D27">
      <w:pPr>
        <w:jc w:val="center"/>
        <w:rPr>
          <w:rFonts w:ascii="Arial" w:hAnsi="Arial" w:cs="Arial"/>
          <w:b/>
          <w:caps/>
        </w:rPr>
      </w:pPr>
    </w:p>
    <w:p w14:paraId="4A4375EA" w14:textId="77777777" w:rsidR="0055344D" w:rsidRPr="00DC660C" w:rsidRDefault="0055344D" w:rsidP="000A2D27">
      <w:pPr>
        <w:jc w:val="center"/>
        <w:rPr>
          <w:rFonts w:ascii="Arial" w:hAnsi="Arial" w:cs="Arial"/>
          <w:b/>
          <w:caps/>
        </w:rPr>
      </w:pPr>
    </w:p>
    <w:p w14:paraId="190F7C2F" w14:textId="77777777" w:rsidR="0055344D" w:rsidRPr="00DC660C" w:rsidRDefault="0055344D" w:rsidP="000A2D27">
      <w:pPr>
        <w:jc w:val="center"/>
        <w:rPr>
          <w:rFonts w:ascii="Arial" w:hAnsi="Arial" w:cs="Arial"/>
          <w:b/>
          <w:caps/>
        </w:rPr>
      </w:pPr>
    </w:p>
    <w:p w14:paraId="021BD951" w14:textId="77777777" w:rsidR="0055344D" w:rsidRPr="00DC660C" w:rsidRDefault="0055344D" w:rsidP="000A2D27">
      <w:pPr>
        <w:jc w:val="center"/>
        <w:rPr>
          <w:rFonts w:ascii="Arial" w:hAnsi="Arial" w:cs="Arial"/>
          <w:b/>
          <w:caps/>
        </w:rPr>
      </w:pPr>
    </w:p>
    <w:p w14:paraId="016C9B6C" w14:textId="77777777" w:rsidR="0055344D" w:rsidRPr="00DC660C" w:rsidRDefault="0055344D" w:rsidP="000A2D27">
      <w:pPr>
        <w:jc w:val="center"/>
        <w:rPr>
          <w:rFonts w:ascii="Arial" w:hAnsi="Arial" w:cs="Arial"/>
          <w:b/>
          <w:caps/>
        </w:rPr>
      </w:pPr>
    </w:p>
    <w:p w14:paraId="3E932B0B" w14:textId="77777777" w:rsidR="0055344D" w:rsidRPr="00DC660C" w:rsidRDefault="0055344D" w:rsidP="000A2D27">
      <w:pPr>
        <w:jc w:val="center"/>
        <w:rPr>
          <w:rFonts w:ascii="Arial" w:hAnsi="Arial" w:cs="Arial"/>
          <w:b/>
          <w:caps/>
        </w:rPr>
      </w:pPr>
    </w:p>
    <w:p w14:paraId="2EE7274C" w14:textId="77777777" w:rsidR="0055344D" w:rsidRPr="00DC660C" w:rsidRDefault="0055344D" w:rsidP="000A2D27">
      <w:pPr>
        <w:jc w:val="center"/>
        <w:rPr>
          <w:rFonts w:ascii="Arial" w:hAnsi="Arial" w:cs="Arial"/>
          <w:b/>
          <w:caps/>
        </w:rPr>
      </w:pPr>
    </w:p>
    <w:p w14:paraId="74DB6154" w14:textId="77777777" w:rsidR="0055344D" w:rsidRPr="00DC660C" w:rsidRDefault="0055344D" w:rsidP="000A2D27">
      <w:pPr>
        <w:jc w:val="center"/>
        <w:rPr>
          <w:rFonts w:ascii="Arial" w:hAnsi="Arial" w:cs="Arial"/>
          <w:b/>
          <w:caps/>
        </w:rPr>
      </w:pPr>
    </w:p>
    <w:p w14:paraId="1F31C1BD" w14:textId="77777777" w:rsidR="0055344D" w:rsidRPr="00DC660C" w:rsidRDefault="0055344D" w:rsidP="00D100E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344D" w:rsidRPr="00DC660C" w14:paraId="03B39790" w14:textId="77777777" w:rsidTr="0055344D">
        <w:tc>
          <w:tcPr>
            <w:tcW w:w="3005" w:type="dxa"/>
          </w:tcPr>
          <w:p w14:paraId="52E22AA1" w14:textId="77777777" w:rsidR="008E2097" w:rsidRPr="00DC660C" w:rsidRDefault="008E2097" w:rsidP="008E2097">
            <w:pPr>
              <w:rPr>
                <w:rFonts w:ascii="Arial" w:hAnsi="Arial"/>
              </w:rPr>
            </w:pPr>
          </w:p>
        </w:tc>
        <w:tc>
          <w:tcPr>
            <w:tcW w:w="3005" w:type="dxa"/>
          </w:tcPr>
          <w:p w14:paraId="498A3A74" w14:textId="77777777" w:rsidR="0055344D" w:rsidRPr="00DC660C" w:rsidRDefault="0055344D" w:rsidP="000A2D27">
            <w:pPr>
              <w:jc w:val="center"/>
              <w:rPr>
                <w:rFonts w:ascii="Arial" w:hAnsi="Arial" w:cs="Arial"/>
              </w:rPr>
            </w:pPr>
          </w:p>
        </w:tc>
        <w:tc>
          <w:tcPr>
            <w:tcW w:w="3006" w:type="dxa"/>
          </w:tcPr>
          <w:p w14:paraId="56F1576B" w14:textId="77777777" w:rsidR="0055344D" w:rsidRPr="00DC660C" w:rsidRDefault="0055344D" w:rsidP="000A2D27">
            <w:pPr>
              <w:jc w:val="center"/>
              <w:rPr>
                <w:rFonts w:ascii="Arial" w:hAnsi="Arial" w:cs="Arial"/>
              </w:rPr>
            </w:pPr>
          </w:p>
        </w:tc>
      </w:tr>
      <w:tr w:rsidR="0055344D" w:rsidRPr="00DC660C" w14:paraId="6DF46896" w14:textId="77777777" w:rsidTr="0055344D">
        <w:tc>
          <w:tcPr>
            <w:tcW w:w="3005" w:type="dxa"/>
          </w:tcPr>
          <w:p w14:paraId="1BCA342D" w14:textId="77777777" w:rsidR="0055344D" w:rsidRPr="00DC660C" w:rsidRDefault="0055344D" w:rsidP="000A2D27">
            <w:pPr>
              <w:jc w:val="center"/>
              <w:rPr>
                <w:rFonts w:ascii="Arial" w:hAnsi="Arial" w:cs="Arial"/>
              </w:rPr>
            </w:pPr>
          </w:p>
        </w:tc>
        <w:tc>
          <w:tcPr>
            <w:tcW w:w="3005" w:type="dxa"/>
          </w:tcPr>
          <w:p w14:paraId="3740530D" w14:textId="77777777" w:rsidR="0055344D" w:rsidRPr="00DC660C" w:rsidRDefault="0055344D" w:rsidP="0094557E">
            <w:pPr>
              <w:rPr>
                <w:rFonts w:ascii="Arial" w:hAnsi="Arial" w:cs="Arial"/>
              </w:rPr>
            </w:pPr>
          </w:p>
        </w:tc>
        <w:tc>
          <w:tcPr>
            <w:tcW w:w="3006" w:type="dxa"/>
          </w:tcPr>
          <w:p w14:paraId="39BEF61C" w14:textId="77777777" w:rsidR="0055344D" w:rsidRPr="00DC660C" w:rsidRDefault="0055344D" w:rsidP="000A2D27">
            <w:pPr>
              <w:jc w:val="center"/>
              <w:rPr>
                <w:rFonts w:ascii="Arial" w:hAnsi="Arial" w:cs="Arial"/>
              </w:rPr>
            </w:pPr>
          </w:p>
        </w:tc>
      </w:tr>
      <w:tr w:rsidR="0055344D" w:rsidRPr="00DC660C" w14:paraId="35BC7E07" w14:textId="77777777" w:rsidTr="0055344D">
        <w:tc>
          <w:tcPr>
            <w:tcW w:w="3005" w:type="dxa"/>
          </w:tcPr>
          <w:p w14:paraId="545D2938" w14:textId="77777777" w:rsidR="0055344D" w:rsidRPr="00DC660C" w:rsidRDefault="0055344D" w:rsidP="000A2D27">
            <w:pPr>
              <w:jc w:val="center"/>
              <w:rPr>
                <w:rFonts w:ascii="Arial" w:hAnsi="Arial" w:cs="Arial"/>
              </w:rPr>
            </w:pPr>
          </w:p>
        </w:tc>
        <w:tc>
          <w:tcPr>
            <w:tcW w:w="3005" w:type="dxa"/>
          </w:tcPr>
          <w:p w14:paraId="15032462" w14:textId="77777777" w:rsidR="0055344D" w:rsidRPr="00DC660C" w:rsidRDefault="0055344D" w:rsidP="0094557E">
            <w:pPr>
              <w:jc w:val="center"/>
              <w:rPr>
                <w:rFonts w:ascii="Arial" w:hAnsi="Arial" w:cs="Arial"/>
              </w:rPr>
            </w:pPr>
          </w:p>
        </w:tc>
        <w:tc>
          <w:tcPr>
            <w:tcW w:w="3006" w:type="dxa"/>
          </w:tcPr>
          <w:p w14:paraId="349791AE" w14:textId="77777777" w:rsidR="0055344D" w:rsidRPr="00DC660C" w:rsidRDefault="0055344D" w:rsidP="000A2D27">
            <w:pPr>
              <w:jc w:val="center"/>
              <w:rPr>
                <w:rFonts w:ascii="Arial" w:hAnsi="Arial" w:cs="Arial"/>
              </w:rPr>
            </w:pPr>
          </w:p>
        </w:tc>
      </w:tr>
      <w:tr w:rsidR="0055344D" w:rsidRPr="00DC660C" w14:paraId="326EAA4F" w14:textId="77777777" w:rsidTr="0055344D">
        <w:tc>
          <w:tcPr>
            <w:tcW w:w="3005" w:type="dxa"/>
          </w:tcPr>
          <w:p w14:paraId="1B3BA6C4" w14:textId="77777777" w:rsidR="0055344D" w:rsidRPr="00DC660C" w:rsidRDefault="0055344D" w:rsidP="000A2D27">
            <w:pPr>
              <w:jc w:val="center"/>
              <w:rPr>
                <w:rFonts w:ascii="Arial" w:hAnsi="Arial" w:cs="Arial"/>
              </w:rPr>
            </w:pPr>
          </w:p>
        </w:tc>
        <w:tc>
          <w:tcPr>
            <w:tcW w:w="3005" w:type="dxa"/>
          </w:tcPr>
          <w:p w14:paraId="5A7966F9" w14:textId="77777777" w:rsidR="0055344D" w:rsidRPr="00DC660C" w:rsidRDefault="0055344D" w:rsidP="000A2D27">
            <w:pPr>
              <w:jc w:val="center"/>
              <w:rPr>
                <w:rFonts w:ascii="Arial" w:hAnsi="Arial" w:cs="Arial"/>
              </w:rPr>
            </w:pPr>
          </w:p>
        </w:tc>
        <w:tc>
          <w:tcPr>
            <w:tcW w:w="3006" w:type="dxa"/>
          </w:tcPr>
          <w:p w14:paraId="7E703A04" w14:textId="77777777" w:rsidR="0055344D" w:rsidRPr="00DC660C" w:rsidRDefault="0055344D" w:rsidP="000A2D27">
            <w:pPr>
              <w:jc w:val="center"/>
              <w:rPr>
                <w:rFonts w:ascii="Arial" w:hAnsi="Arial" w:cs="Arial"/>
              </w:rPr>
            </w:pPr>
          </w:p>
        </w:tc>
      </w:tr>
      <w:tr w:rsidR="0055344D" w:rsidRPr="00DC660C" w14:paraId="68BC366A" w14:textId="77777777" w:rsidTr="0055344D">
        <w:tc>
          <w:tcPr>
            <w:tcW w:w="3005" w:type="dxa"/>
          </w:tcPr>
          <w:p w14:paraId="5A88601B" w14:textId="77777777" w:rsidR="0055344D" w:rsidRPr="00DC660C" w:rsidRDefault="0055344D" w:rsidP="000A2D27">
            <w:pPr>
              <w:jc w:val="center"/>
              <w:rPr>
                <w:rFonts w:ascii="Arial" w:hAnsi="Arial" w:cs="Arial"/>
              </w:rPr>
            </w:pPr>
          </w:p>
        </w:tc>
        <w:tc>
          <w:tcPr>
            <w:tcW w:w="3005" w:type="dxa"/>
          </w:tcPr>
          <w:p w14:paraId="3CDBC99F" w14:textId="77777777" w:rsidR="0055344D" w:rsidRPr="00DC660C" w:rsidRDefault="0055344D" w:rsidP="000A2D27">
            <w:pPr>
              <w:jc w:val="center"/>
              <w:rPr>
                <w:rFonts w:ascii="Arial" w:hAnsi="Arial" w:cs="Arial"/>
              </w:rPr>
            </w:pPr>
          </w:p>
        </w:tc>
        <w:tc>
          <w:tcPr>
            <w:tcW w:w="3006" w:type="dxa"/>
          </w:tcPr>
          <w:p w14:paraId="56D29C1F" w14:textId="77777777" w:rsidR="0055344D" w:rsidRPr="00DC660C" w:rsidRDefault="0055344D" w:rsidP="000A2D27">
            <w:pPr>
              <w:jc w:val="center"/>
              <w:rPr>
                <w:rFonts w:ascii="Arial" w:hAnsi="Arial" w:cs="Arial"/>
              </w:rPr>
            </w:pPr>
          </w:p>
        </w:tc>
      </w:tr>
      <w:tr w:rsidR="0055344D" w:rsidRPr="00DC660C" w14:paraId="2069FDA5" w14:textId="77777777" w:rsidTr="0055344D">
        <w:tc>
          <w:tcPr>
            <w:tcW w:w="3005" w:type="dxa"/>
          </w:tcPr>
          <w:p w14:paraId="17806297" w14:textId="77777777" w:rsidR="0055344D" w:rsidRPr="00DC660C" w:rsidRDefault="0055344D" w:rsidP="000A2D27">
            <w:pPr>
              <w:jc w:val="center"/>
              <w:rPr>
                <w:rFonts w:ascii="Arial" w:hAnsi="Arial" w:cs="Arial"/>
              </w:rPr>
            </w:pPr>
          </w:p>
        </w:tc>
        <w:tc>
          <w:tcPr>
            <w:tcW w:w="3005" w:type="dxa"/>
          </w:tcPr>
          <w:p w14:paraId="33530BC7" w14:textId="77777777" w:rsidR="0055344D" w:rsidRPr="00DC660C" w:rsidRDefault="0055344D" w:rsidP="000A2D27">
            <w:pPr>
              <w:jc w:val="center"/>
              <w:rPr>
                <w:rFonts w:ascii="Arial" w:hAnsi="Arial" w:cs="Arial"/>
              </w:rPr>
            </w:pPr>
          </w:p>
        </w:tc>
        <w:tc>
          <w:tcPr>
            <w:tcW w:w="3006" w:type="dxa"/>
          </w:tcPr>
          <w:p w14:paraId="13F7B1BB" w14:textId="77777777" w:rsidR="0055344D" w:rsidRPr="00DC660C" w:rsidRDefault="0055344D" w:rsidP="000A2D27">
            <w:pPr>
              <w:jc w:val="center"/>
              <w:rPr>
                <w:rFonts w:ascii="Arial" w:hAnsi="Arial" w:cs="Arial"/>
              </w:rPr>
            </w:pPr>
          </w:p>
        </w:tc>
      </w:tr>
      <w:tr w:rsidR="0055344D" w:rsidRPr="00DC660C" w14:paraId="11955B53" w14:textId="77777777" w:rsidTr="0055344D">
        <w:tc>
          <w:tcPr>
            <w:tcW w:w="3005" w:type="dxa"/>
          </w:tcPr>
          <w:p w14:paraId="1D346AF3" w14:textId="77777777" w:rsidR="0055344D" w:rsidRPr="00DC660C" w:rsidRDefault="0055344D" w:rsidP="000A2D27">
            <w:pPr>
              <w:jc w:val="center"/>
              <w:rPr>
                <w:rFonts w:ascii="Arial" w:hAnsi="Arial" w:cs="Arial"/>
              </w:rPr>
            </w:pPr>
          </w:p>
        </w:tc>
        <w:tc>
          <w:tcPr>
            <w:tcW w:w="3005" w:type="dxa"/>
          </w:tcPr>
          <w:p w14:paraId="7EF7B51B" w14:textId="77777777" w:rsidR="0055344D" w:rsidRPr="00DC660C" w:rsidRDefault="0055344D" w:rsidP="000A2D27">
            <w:pPr>
              <w:jc w:val="center"/>
              <w:rPr>
                <w:rFonts w:ascii="Arial" w:hAnsi="Arial" w:cs="Arial"/>
              </w:rPr>
            </w:pPr>
          </w:p>
        </w:tc>
        <w:tc>
          <w:tcPr>
            <w:tcW w:w="3006" w:type="dxa"/>
          </w:tcPr>
          <w:p w14:paraId="7FEBBBEC" w14:textId="77777777" w:rsidR="0055344D" w:rsidRPr="00DC660C" w:rsidRDefault="0055344D" w:rsidP="000A2D27">
            <w:pPr>
              <w:jc w:val="center"/>
              <w:rPr>
                <w:rFonts w:ascii="Arial" w:hAnsi="Arial" w:cs="Arial"/>
              </w:rPr>
            </w:pPr>
          </w:p>
        </w:tc>
      </w:tr>
      <w:tr w:rsidR="0055344D" w:rsidRPr="00DC660C" w14:paraId="1F1A85B0" w14:textId="77777777" w:rsidTr="0055344D">
        <w:tc>
          <w:tcPr>
            <w:tcW w:w="3005" w:type="dxa"/>
          </w:tcPr>
          <w:p w14:paraId="29DD4C1B" w14:textId="77777777" w:rsidR="0055344D" w:rsidRPr="00DC660C" w:rsidRDefault="0055344D" w:rsidP="000A2D27">
            <w:pPr>
              <w:jc w:val="center"/>
              <w:rPr>
                <w:rFonts w:ascii="Arial" w:hAnsi="Arial" w:cs="Arial"/>
              </w:rPr>
            </w:pPr>
          </w:p>
        </w:tc>
        <w:tc>
          <w:tcPr>
            <w:tcW w:w="3005" w:type="dxa"/>
          </w:tcPr>
          <w:p w14:paraId="29BD7031" w14:textId="77777777" w:rsidR="0055344D" w:rsidRPr="00DC660C" w:rsidRDefault="0055344D" w:rsidP="000A2D27">
            <w:pPr>
              <w:jc w:val="center"/>
              <w:rPr>
                <w:rFonts w:ascii="Arial" w:hAnsi="Arial" w:cs="Arial"/>
              </w:rPr>
            </w:pPr>
          </w:p>
        </w:tc>
        <w:tc>
          <w:tcPr>
            <w:tcW w:w="3006" w:type="dxa"/>
          </w:tcPr>
          <w:p w14:paraId="6385CD1C" w14:textId="77777777" w:rsidR="0055344D" w:rsidRPr="00DC660C" w:rsidRDefault="0055344D" w:rsidP="000A2D27">
            <w:pPr>
              <w:jc w:val="center"/>
              <w:rPr>
                <w:rFonts w:ascii="Arial" w:hAnsi="Arial" w:cs="Arial"/>
              </w:rPr>
            </w:pPr>
          </w:p>
        </w:tc>
      </w:tr>
    </w:tbl>
    <w:p w14:paraId="57877499" w14:textId="77777777" w:rsidR="0055344D" w:rsidRPr="00DC660C" w:rsidRDefault="0055344D" w:rsidP="000A2D27">
      <w:pPr>
        <w:jc w:val="center"/>
        <w:rPr>
          <w:rFonts w:ascii="Arial" w:hAnsi="Arial" w:cs="Arial"/>
        </w:rPr>
      </w:pPr>
    </w:p>
    <w:p w14:paraId="0290EC40" w14:textId="77777777" w:rsidR="0055344D" w:rsidRPr="00DC660C" w:rsidRDefault="0055344D" w:rsidP="000A2D27">
      <w:pPr>
        <w:jc w:val="center"/>
        <w:rPr>
          <w:rFonts w:ascii="Arial" w:hAnsi="Arial" w:cs="Arial"/>
        </w:rPr>
      </w:pPr>
    </w:p>
    <w:p w14:paraId="0CC3FE7D" w14:textId="77777777" w:rsidR="0055344D" w:rsidRPr="00DC660C" w:rsidRDefault="0055344D" w:rsidP="000A2D27">
      <w:pPr>
        <w:jc w:val="center"/>
        <w:rPr>
          <w:rFonts w:ascii="Arial" w:hAnsi="Arial" w:cs="Arial"/>
        </w:rPr>
      </w:pPr>
    </w:p>
    <w:p w14:paraId="5606AD78" w14:textId="77777777" w:rsidR="0055344D" w:rsidRPr="00DC660C" w:rsidRDefault="0055344D" w:rsidP="000A2D27">
      <w:pPr>
        <w:jc w:val="center"/>
        <w:rPr>
          <w:rFonts w:ascii="Arial" w:hAnsi="Arial" w:cs="Arial"/>
        </w:rPr>
      </w:pPr>
    </w:p>
    <w:p w14:paraId="5939BDEF" w14:textId="77777777" w:rsidR="0055344D" w:rsidRPr="00DC660C" w:rsidRDefault="0055344D" w:rsidP="000A2D27">
      <w:pPr>
        <w:jc w:val="center"/>
        <w:rPr>
          <w:rFonts w:ascii="Arial" w:hAnsi="Arial" w:cs="Arial"/>
        </w:rPr>
      </w:pPr>
    </w:p>
    <w:p w14:paraId="17385337" w14:textId="77777777" w:rsidR="0055344D" w:rsidRPr="00DC660C" w:rsidRDefault="0055344D" w:rsidP="000A2D27">
      <w:pPr>
        <w:jc w:val="center"/>
        <w:rPr>
          <w:rFonts w:ascii="Arial" w:hAnsi="Arial" w:cs="Arial"/>
        </w:rPr>
      </w:pPr>
    </w:p>
    <w:p w14:paraId="66DD3334" w14:textId="7CEE6A3C" w:rsidR="00F96950" w:rsidRPr="00964057" w:rsidRDefault="0097722B" w:rsidP="00F96950">
      <w:pPr>
        <w:jc w:val="center"/>
        <w:rPr>
          <w:rFonts w:ascii="Arial" w:hAnsi="Arial" w:cs="Arial"/>
          <w:b/>
          <w:caps/>
        </w:rPr>
      </w:pPr>
      <w:r w:rsidRPr="00964057">
        <w:rPr>
          <w:rFonts w:ascii="Arial" w:hAnsi="Arial" w:cs="Arial"/>
          <w:b/>
          <w:caps/>
        </w:rPr>
        <w:t>Framework Schedule 2</w:t>
      </w:r>
    </w:p>
    <w:p w14:paraId="616E8804" w14:textId="3C7FE534" w:rsidR="0097722B" w:rsidRPr="00964057" w:rsidRDefault="0097722B" w:rsidP="00F96950">
      <w:pPr>
        <w:jc w:val="center"/>
        <w:rPr>
          <w:rFonts w:ascii="Arial" w:hAnsi="Arial" w:cs="Arial"/>
          <w:b/>
          <w:caps/>
        </w:rPr>
      </w:pPr>
      <w:r w:rsidRPr="00964057">
        <w:rPr>
          <w:rFonts w:ascii="Arial" w:hAnsi="Arial" w:cs="Arial"/>
          <w:b/>
          <w:caps/>
        </w:rPr>
        <w:t>Part A –</w:t>
      </w:r>
      <w:r w:rsidR="008540FC" w:rsidRPr="00964057">
        <w:rPr>
          <w:rFonts w:ascii="Arial" w:hAnsi="Arial" w:cs="Arial"/>
          <w:b/>
          <w:caps/>
        </w:rPr>
        <w:t>AuctionEER SER</w:t>
      </w:r>
      <w:r w:rsidRPr="00964057">
        <w:rPr>
          <w:rFonts w:ascii="Arial" w:hAnsi="Arial" w:cs="Arial"/>
          <w:b/>
          <w:caps/>
        </w:rPr>
        <w:t>VICES</w:t>
      </w:r>
    </w:p>
    <w:p w14:paraId="4F024401" w14:textId="1954413B" w:rsidR="00F96950" w:rsidRPr="00964057" w:rsidRDefault="00AF25C7" w:rsidP="00F96950">
      <w:pPr>
        <w:jc w:val="center"/>
        <w:rPr>
          <w:rFonts w:ascii="Arial" w:hAnsi="Arial" w:cs="Arial"/>
          <w:b/>
          <w:caps/>
          <w:u w:val="single"/>
        </w:rPr>
      </w:pPr>
      <w:r w:rsidRPr="00964057">
        <w:rPr>
          <w:rFonts w:ascii="Arial" w:hAnsi="Arial" w:cs="Arial"/>
          <w:b/>
          <w:caps/>
          <w:u w:val="single"/>
        </w:rPr>
        <w:t xml:space="preserve">PARAGRAPH 2.1 </w:t>
      </w:r>
      <w:r w:rsidR="00F96950" w:rsidRPr="00964057">
        <w:rPr>
          <w:rFonts w:ascii="Arial" w:hAnsi="Arial" w:cs="Arial"/>
          <w:b/>
          <w:caps/>
          <w:u w:val="single"/>
        </w:rPr>
        <w:t>Specification</w:t>
      </w:r>
      <w:r w:rsidRPr="00964057">
        <w:rPr>
          <w:rFonts w:ascii="Arial" w:hAnsi="Arial" w:cs="Arial"/>
          <w:b/>
          <w:caps/>
          <w:u w:val="single"/>
        </w:rPr>
        <w:t xml:space="preserve"> AND CALL OFF KPI’S</w:t>
      </w:r>
    </w:p>
    <w:p w14:paraId="5174F646" w14:textId="77777777" w:rsidR="0055344D" w:rsidRPr="00964057" w:rsidRDefault="0055344D" w:rsidP="000A2D27">
      <w:pPr>
        <w:jc w:val="center"/>
        <w:rPr>
          <w:rFonts w:ascii="Arial" w:hAnsi="Arial" w:cs="Arial"/>
        </w:rPr>
      </w:pPr>
    </w:p>
    <w:p w14:paraId="0F18AFF4" w14:textId="77777777" w:rsidR="0055344D" w:rsidRPr="00964057" w:rsidRDefault="0055344D" w:rsidP="000A2D27">
      <w:pPr>
        <w:jc w:val="center"/>
        <w:rPr>
          <w:rFonts w:ascii="Arial" w:hAnsi="Arial" w:cs="Arial"/>
        </w:rPr>
      </w:pPr>
    </w:p>
    <w:p w14:paraId="4122D2EC" w14:textId="77777777" w:rsidR="0055344D" w:rsidRPr="00964057" w:rsidRDefault="0055344D" w:rsidP="000A2D27">
      <w:pPr>
        <w:jc w:val="center"/>
        <w:rPr>
          <w:rFonts w:ascii="Arial" w:hAnsi="Arial" w:cs="Arial"/>
        </w:rPr>
      </w:pPr>
    </w:p>
    <w:p w14:paraId="700272CF" w14:textId="77777777" w:rsidR="0055344D" w:rsidRPr="00964057" w:rsidRDefault="0055344D" w:rsidP="000A2D27">
      <w:pPr>
        <w:jc w:val="center"/>
        <w:rPr>
          <w:rFonts w:ascii="Arial" w:hAnsi="Arial" w:cs="Arial"/>
        </w:rPr>
      </w:pPr>
    </w:p>
    <w:p w14:paraId="28FB6F8E" w14:textId="77777777" w:rsidR="0055344D" w:rsidRPr="00964057" w:rsidRDefault="0055344D" w:rsidP="000A2D27">
      <w:pPr>
        <w:jc w:val="center"/>
        <w:rPr>
          <w:rFonts w:ascii="Arial" w:hAnsi="Arial" w:cs="Arial"/>
        </w:rPr>
      </w:pPr>
    </w:p>
    <w:p w14:paraId="50F353E8" w14:textId="77777777" w:rsidR="0055344D" w:rsidRPr="00964057" w:rsidRDefault="0055344D" w:rsidP="000A2D27">
      <w:pPr>
        <w:jc w:val="center"/>
        <w:rPr>
          <w:rFonts w:ascii="Arial" w:hAnsi="Arial" w:cs="Arial"/>
        </w:rPr>
      </w:pPr>
    </w:p>
    <w:p w14:paraId="21E6C366" w14:textId="77777777" w:rsidR="0055344D" w:rsidRPr="00964057" w:rsidRDefault="0055344D" w:rsidP="000A2D27">
      <w:pPr>
        <w:jc w:val="center"/>
        <w:rPr>
          <w:rFonts w:ascii="Arial" w:hAnsi="Arial" w:cs="Arial"/>
        </w:rPr>
      </w:pPr>
    </w:p>
    <w:p w14:paraId="2CE2EAE9" w14:textId="77777777" w:rsidR="0055344D" w:rsidRPr="00964057" w:rsidRDefault="0055344D" w:rsidP="000A2D27">
      <w:pPr>
        <w:jc w:val="center"/>
        <w:rPr>
          <w:rFonts w:ascii="Arial" w:hAnsi="Arial" w:cs="Arial"/>
        </w:rPr>
      </w:pPr>
    </w:p>
    <w:p w14:paraId="185AB1BB" w14:textId="77777777" w:rsidR="0055344D" w:rsidRPr="00964057" w:rsidRDefault="0055344D" w:rsidP="000A2D27">
      <w:pPr>
        <w:jc w:val="center"/>
        <w:rPr>
          <w:rFonts w:ascii="Arial" w:hAnsi="Arial" w:cs="Arial"/>
        </w:rPr>
      </w:pPr>
    </w:p>
    <w:p w14:paraId="6A61188A" w14:textId="77777777" w:rsidR="0055344D" w:rsidRPr="00964057" w:rsidRDefault="0055344D" w:rsidP="000A2D27">
      <w:pPr>
        <w:jc w:val="center"/>
        <w:rPr>
          <w:rFonts w:ascii="Arial" w:hAnsi="Arial" w:cs="Arial"/>
        </w:rPr>
      </w:pPr>
    </w:p>
    <w:p w14:paraId="29F75C85" w14:textId="77777777" w:rsidR="0055344D" w:rsidRPr="00964057" w:rsidRDefault="0055344D" w:rsidP="000A2D27">
      <w:pPr>
        <w:jc w:val="center"/>
        <w:rPr>
          <w:rFonts w:ascii="Arial" w:hAnsi="Arial" w:cs="Arial"/>
        </w:rPr>
      </w:pPr>
    </w:p>
    <w:p w14:paraId="11A533DC" w14:textId="77777777" w:rsidR="0055344D" w:rsidRDefault="0055344D" w:rsidP="000A2D27">
      <w:pPr>
        <w:jc w:val="center"/>
        <w:rPr>
          <w:rFonts w:ascii="Arial" w:hAnsi="Arial" w:cs="Arial"/>
        </w:rPr>
      </w:pPr>
    </w:p>
    <w:p w14:paraId="07D43606" w14:textId="77777777" w:rsidR="00F86363" w:rsidRPr="00964057" w:rsidRDefault="00F86363" w:rsidP="000A2D27">
      <w:pPr>
        <w:jc w:val="center"/>
        <w:rPr>
          <w:rFonts w:ascii="Arial" w:hAnsi="Arial" w:cs="Arial"/>
        </w:rPr>
      </w:pPr>
    </w:p>
    <w:p w14:paraId="09C334B9" w14:textId="77777777" w:rsidR="0055344D" w:rsidRPr="00964057" w:rsidRDefault="0055344D" w:rsidP="000A2D27">
      <w:pPr>
        <w:jc w:val="center"/>
        <w:rPr>
          <w:rFonts w:ascii="Arial" w:hAnsi="Arial" w:cs="Arial"/>
        </w:rPr>
      </w:pPr>
    </w:p>
    <w:p w14:paraId="20CA60B8" w14:textId="77777777" w:rsidR="0055344D" w:rsidRPr="00964057" w:rsidRDefault="0055344D" w:rsidP="000A2D27">
      <w:pPr>
        <w:jc w:val="center"/>
        <w:rPr>
          <w:rFonts w:ascii="Arial" w:hAnsi="Arial" w:cs="Arial"/>
        </w:rPr>
      </w:pPr>
    </w:p>
    <w:p w14:paraId="0EED3F93" w14:textId="77777777" w:rsidR="006265A8" w:rsidRPr="00964057" w:rsidRDefault="006265A8" w:rsidP="0063530F">
      <w:pPr>
        <w:widowControl w:val="0"/>
        <w:spacing w:after="240"/>
        <w:ind w:left="851"/>
        <w:outlineLvl w:val="0"/>
        <w:rPr>
          <w:rFonts w:ascii="Arial" w:eastAsia="Times New Roman" w:hAnsi="Arial" w:cs="Arial"/>
          <w:b/>
          <w:caps/>
          <w:u w:val="single"/>
        </w:rPr>
      </w:pPr>
      <w:bookmarkStart w:id="0" w:name="_Toc13822258"/>
    </w:p>
    <w:sdt>
      <w:sdtPr>
        <w:rPr>
          <w:rFonts w:asciiTheme="minorHAnsi" w:eastAsiaTheme="minorHAnsi" w:hAnsiTheme="minorHAnsi" w:cstheme="minorBidi"/>
          <w:color w:val="auto"/>
          <w:sz w:val="22"/>
          <w:szCs w:val="22"/>
          <w:lang w:val="en-GB"/>
        </w:rPr>
        <w:id w:val="-595554789"/>
        <w:docPartObj>
          <w:docPartGallery w:val="Table of Contents"/>
          <w:docPartUnique/>
        </w:docPartObj>
      </w:sdtPr>
      <w:sdtEndPr>
        <w:rPr>
          <w:b/>
          <w:bCs/>
          <w:noProof/>
        </w:rPr>
      </w:sdtEndPr>
      <w:sdtContent>
        <w:p w14:paraId="0EB87D4E" w14:textId="21FC7C7F" w:rsidR="00F86363" w:rsidRPr="00436F2D" w:rsidRDefault="00F86363">
          <w:pPr>
            <w:pStyle w:val="TOCHeading"/>
            <w:rPr>
              <w:rFonts w:ascii="Arial" w:hAnsi="Arial" w:cs="Arial"/>
              <w:color w:val="auto"/>
            </w:rPr>
          </w:pPr>
          <w:r w:rsidRPr="00436F2D">
            <w:rPr>
              <w:rFonts w:ascii="Arial" w:hAnsi="Arial" w:cs="Arial"/>
              <w:color w:val="auto"/>
            </w:rPr>
            <w:t>Contents</w:t>
          </w:r>
        </w:p>
        <w:p w14:paraId="229F2BA9" w14:textId="77777777" w:rsidR="005879B3" w:rsidRDefault="00F86363">
          <w:pPr>
            <w:pStyle w:val="TOC1"/>
            <w:rPr>
              <w:rFonts w:eastAsiaTheme="minorEastAsia"/>
              <w:noProof/>
              <w:lang w:eastAsia="en-GB"/>
            </w:rPr>
          </w:pPr>
          <w:r>
            <w:fldChar w:fldCharType="begin"/>
          </w:r>
          <w:r>
            <w:instrText xml:space="preserve"> TOC \o "1-3" \h \z \u </w:instrText>
          </w:r>
          <w:r>
            <w:fldChar w:fldCharType="separate"/>
          </w:r>
          <w:hyperlink w:anchor="_Toc64358622" w:history="1">
            <w:r w:rsidR="005879B3" w:rsidRPr="00A373CE">
              <w:rPr>
                <w:rStyle w:val="Hyperlink"/>
                <w:rFonts w:ascii="Arial" w:hAnsi="Arial" w:cs="Arial"/>
                <w:noProof/>
              </w:rPr>
              <w:t>General Provisions</w:t>
            </w:r>
            <w:r w:rsidR="005879B3">
              <w:rPr>
                <w:noProof/>
                <w:webHidden/>
              </w:rPr>
              <w:tab/>
            </w:r>
            <w:r w:rsidR="005879B3">
              <w:rPr>
                <w:noProof/>
                <w:webHidden/>
              </w:rPr>
              <w:fldChar w:fldCharType="begin"/>
            </w:r>
            <w:r w:rsidR="005879B3">
              <w:rPr>
                <w:noProof/>
                <w:webHidden/>
              </w:rPr>
              <w:instrText xml:space="preserve"> PAGEREF _Toc64358622 \h </w:instrText>
            </w:r>
            <w:r w:rsidR="005879B3">
              <w:rPr>
                <w:noProof/>
                <w:webHidden/>
              </w:rPr>
            </w:r>
            <w:r w:rsidR="005879B3">
              <w:rPr>
                <w:noProof/>
                <w:webHidden/>
              </w:rPr>
              <w:fldChar w:fldCharType="separate"/>
            </w:r>
            <w:r w:rsidR="005879B3">
              <w:rPr>
                <w:noProof/>
                <w:webHidden/>
              </w:rPr>
              <w:t>5</w:t>
            </w:r>
            <w:r w:rsidR="005879B3">
              <w:rPr>
                <w:noProof/>
                <w:webHidden/>
              </w:rPr>
              <w:fldChar w:fldCharType="end"/>
            </w:r>
          </w:hyperlink>
        </w:p>
        <w:p w14:paraId="4F5ABB73" w14:textId="77777777" w:rsidR="005879B3" w:rsidRDefault="005A01FC">
          <w:pPr>
            <w:pStyle w:val="TOC2"/>
            <w:rPr>
              <w:rFonts w:eastAsiaTheme="minorEastAsia"/>
              <w:noProof/>
              <w:lang w:eastAsia="en-GB"/>
            </w:rPr>
          </w:pPr>
          <w:hyperlink w:anchor="_Toc64358623" w:history="1">
            <w:r w:rsidR="005879B3" w:rsidRPr="00A373CE">
              <w:rPr>
                <w:rStyle w:val="Hyperlink"/>
                <w:rFonts w:cs="Arial"/>
                <w:noProof/>
              </w:rPr>
              <w:t>DEFINITIONS AND INTERPRETATION</w:t>
            </w:r>
            <w:r w:rsidR="005879B3">
              <w:rPr>
                <w:noProof/>
                <w:webHidden/>
              </w:rPr>
              <w:tab/>
            </w:r>
            <w:r w:rsidR="005879B3">
              <w:rPr>
                <w:noProof/>
                <w:webHidden/>
              </w:rPr>
              <w:fldChar w:fldCharType="begin"/>
            </w:r>
            <w:r w:rsidR="005879B3">
              <w:rPr>
                <w:noProof/>
                <w:webHidden/>
              </w:rPr>
              <w:instrText xml:space="preserve"> PAGEREF _Toc64358623 \h </w:instrText>
            </w:r>
            <w:r w:rsidR="005879B3">
              <w:rPr>
                <w:noProof/>
                <w:webHidden/>
              </w:rPr>
            </w:r>
            <w:r w:rsidR="005879B3">
              <w:rPr>
                <w:noProof/>
                <w:webHidden/>
              </w:rPr>
              <w:fldChar w:fldCharType="separate"/>
            </w:r>
            <w:r w:rsidR="005879B3">
              <w:rPr>
                <w:noProof/>
                <w:webHidden/>
              </w:rPr>
              <w:t>5</w:t>
            </w:r>
            <w:r w:rsidR="005879B3">
              <w:rPr>
                <w:noProof/>
                <w:webHidden/>
              </w:rPr>
              <w:fldChar w:fldCharType="end"/>
            </w:r>
          </w:hyperlink>
        </w:p>
        <w:p w14:paraId="66D60870" w14:textId="77777777" w:rsidR="005879B3" w:rsidRDefault="005A01FC">
          <w:pPr>
            <w:pStyle w:val="TOC2"/>
            <w:rPr>
              <w:rFonts w:eastAsiaTheme="minorEastAsia"/>
              <w:noProof/>
              <w:lang w:eastAsia="en-GB"/>
            </w:rPr>
          </w:pPr>
          <w:hyperlink w:anchor="_Toc64358624" w:history="1">
            <w:r w:rsidR="005879B3" w:rsidRPr="00A373CE">
              <w:rPr>
                <w:rStyle w:val="Hyperlink"/>
                <w:rFonts w:eastAsia="Times New Roman" w:cs="Arial"/>
                <w:noProof/>
              </w:rPr>
              <w:t>1.</w:t>
            </w:r>
            <w:r w:rsidR="005879B3">
              <w:rPr>
                <w:rFonts w:eastAsiaTheme="minorEastAsia"/>
                <w:noProof/>
                <w:lang w:eastAsia="en-GB"/>
              </w:rPr>
              <w:tab/>
            </w:r>
            <w:r w:rsidR="005879B3" w:rsidRPr="00A373CE">
              <w:rPr>
                <w:rStyle w:val="Hyperlink"/>
                <w:rFonts w:cs="Arial"/>
                <w:noProof/>
              </w:rPr>
              <w:t>INTRODUCTION</w:t>
            </w:r>
            <w:r w:rsidR="005879B3">
              <w:rPr>
                <w:noProof/>
                <w:webHidden/>
              </w:rPr>
              <w:tab/>
            </w:r>
            <w:r w:rsidR="005879B3">
              <w:rPr>
                <w:noProof/>
                <w:webHidden/>
              </w:rPr>
              <w:fldChar w:fldCharType="begin"/>
            </w:r>
            <w:r w:rsidR="005879B3">
              <w:rPr>
                <w:noProof/>
                <w:webHidden/>
              </w:rPr>
              <w:instrText xml:space="preserve"> PAGEREF _Toc64358624 \h </w:instrText>
            </w:r>
            <w:r w:rsidR="005879B3">
              <w:rPr>
                <w:noProof/>
                <w:webHidden/>
              </w:rPr>
            </w:r>
            <w:r w:rsidR="005879B3">
              <w:rPr>
                <w:noProof/>
                <w:webHidden/>
              </w:rPr>
              <w:fldChar w:fldCharType="separate"/>
            </w:r>
            <w:r w:rsidR="005879B3">
              <w:rPr>
                <w:noProof/>
                <w:webHidden/>
              </w:rPr>
              <w:t>5</w:t>
            </w:r>
            <w:r w:rsidR="005879B3">
              <w:rPr>
                <w:noProof/>
                <w:webHidden/>
              </w:rPr>
              <w:fldChar w:fldCharType="end"/>
            </w:r>
          </w:hyperlink>
        </w:p>
        <w:p w14:paraId="3C0E8C7A" w14:textId="77777777" w:rsidR="005879B3" w:rsidRDefault="005A01FC">
          <w:pPr>
            <w:pStyle w:val="TOC2"/>
            <w:rPr>
              <w:rFonts w:eastAsiaTheme="minorEastAsia"/>
              <w:noProof/>
              <w:lang w:eastAsia="en-GB"/>
            </w:rPr>
          </w:pPr>
          <w:hyperlink w:anchor="_Toc64358625" w:history="1">
            <w:r w:rsidR="005879B3" w:rsidRPr="00A373CE">
              <w:rPr>
                <w:rStyle w:val="Hyperlink"/>
                <w:rFonts w:eastAsia="Times New Roman" w:cs="Arial"/>
                <w:noProof/>
                <w:lang w:eastAsia="zh-CN"/>
              </w:rPr>
              <w:t>2.</w:t>
            </w:r>
            <w:r w:rsidR="005879B3">
              <w:rPr>
                <w:rFonts w:eastAsiaTheme="minorEastAsia"/>
                <w:noProof/>
                <w:lang w:eastAsia="en-GB"/>
              </w:rPr>
              <w:tab/>
            </w:r>
            <w:r w:rsidR="005879B3" w:rsidRPr="00A373CE">
              <w:rPr>
                <w:rStyle w:val="Hyperlink"/>
                <w:rFonts w:cs="Arial"/>
                <w:noProof/>
                <w:lang w:eastAsia="zh-CN"/>
              </w:rPr>
              <w:t>STRUCTURE</w:t>
            </w:r>
            <w:r w:rsidR="005879B3">
              <w:rPr>
                <w:noProof/>
                <w:webHidden/>
              </w:rPr>
              <w:tab/>
            </w:r>
            <w:r w:rsidR="005879B3">
              <w:rPr>
                <w:noProof/>
                <w:webHidden/>
              </w:rPr>
              <w:fldChar w:fldCharType="begin"/>
            </w:r>
            <w:r w:rsidR="005879B3">
              <w:rPr>
                <w:noProof/>
                <w:webHidden/>
              </w:rPr>
              <w:instrText xml:space="preserve"> PAGEREF _Toc64358625 \h </w:instrText>
            </w:r>
            <w:r w:rsidR="005879B3">
              <w:rPr>
                <w:noProof/>
                <w:webHidden/>
              </w:rPr>
            </w:r>
            <w:r w:rsidR="005879B3">
              <w:rPr>
                <w:noProof/>
                <w:webHidden/>
              </w:rPr>
              <w:fldChar w:fldCharType="separate"/>
            </w:r>
            <w:r w:rsidR="005879B3">
              <w:rPr>
                <w:noProof/>
                <w:webHidden/>
              </w:rPr>
              <w:t>6</w:t>
            </w:r>
            <w:r w:rsidR="005879B3">
              <w:rPr>
                <w:noProof/>
                <w:webHidden/>
              </w:rPr>
              <w:fldChar w:fldCharType="end"/>
            </w:r>
          </w:hyperlink>
        </w:p>
        <w:p w14:paraId="152FEB5B" w14:textId="77777777" w:rsidR="005879B3" w:rsidRDefault="005A01FC">
          <w:pPr>
            <w:pStyle w:val="TOC2"/>
            <w:rPr>
              <w:rFonts w:eastAsiaTheme="minorEastAsia"/>
              <w:noProof/>
              <w:lang w:eastAsia="en-GB"/>
            </w:rPr>
          </w:pPr>
          <w:hyperlink w:anchor="_Toc64358626" w:history="1">
            <w:r w:rsidR="005879B3" w:rsidRPr="00A373CE">
              <w:rPr>
                <w:rStyle w:val="Hyperlink"/>
                <w:rFonts w:eastAsia="Times New Roman" w:cs="Arial"/>
                <w:noProof/>
              </w:rPr>
              <w:t>3.</w:t>
            </w:r>
            <w:r w:rsidR="005879B3">
              <w:rPr>
                <w:rFonts w:eastAsiaTheme="minorEastAsia"/>
                <w:noProof/>
                <w:lang w:eastAsia="en-GB"/>
              </w:rPr>
              <w:tab/>
            </w:r>
            <w:r w:rsidR="005879B3" w:rsidRPr="00A373CE">
              <w:rPr>
                <w:rStyle w:val="Hyperlink"/>
                <w:rFonts w:cs="Arial"/>
                <w:noProof/>
              </w:rPr>
              <w:t>BACKGROUND</w:t>
            </w:r>
            <w:r w:rsidR="005879B3">
              <w:rPr>
                <w:noProof/>
                <w:webHidden/>
              </w:rPr>
              <w:tab/>
            </w:r>
            <w:r w:rsidR="005879B3">
              <w:rPr>
                <w:noProof/>
                <w:webHidden/>
              </w:rPr>
              <w:fldChar w:fldCharType="begin"/>
            </w:r>
            <w:r w:rsidR="005879B3">
              <w:rPr>
                <w:noProof/>
                <w:webHidden/>
              </w:rPr>
              <w:instrText xml:space="preserve"> PAGEREF _Toc64358626 \h </w:instrText>
            </w:r>
            <w:r w:rsidR="005879B3">
              <w:rPr>
                <w:noProof/>
                <w:webHidden/>
              </w:rPr>
            </w:r>
            <w:r w:rsidR="005879B3">
              <w:rPr>
                <w:noProof/>
                <w:webHidden/>
              </w:rPr>
              <w:fldChar w:fldCharType="separate"/>
            </w:r>
            <w:r w:rsidR="005879B3">
              <w:rPr>
                <w:noProof/>
                <w:webHidden/>
              </w:rPr>
              <w:t>7</w:t>
            </w:r>
            <w:r w:rsidR="005879B3">
              <w:rPr>
                <w:noProof/>
                <w:webHidden/>
              </w:rPr>
              <w:fldChar w:fldCharType="end"/>
            </w:r>
          </w:hyperlink>
        </w:p>
        <w:p w14:paraId="6A64BD06" w14:textId="77777777" w:rsidR="005879B3" w:rsidRDefault="005A01FC">
          <w:pPr>
            <w:pStyle w:val="TOC2"/>
            <w:rPr>
              <w:rFonts w:eastAsiaTheme="minorEastAsia"/>
              <w:noProof/>
              <w:lang w:eastAsia="en-GB"/>
            </w:rPr>
          </w:pPr>
          <w:hyperlink w:anchor="_Toc64358627" w:history="1">
            <w:r w:rsidR="005879B3" w:rsidRPr="00A373CE">
              <w:rPr>
                <w:rStyle w:val="Hyperlink"/>
                <w:rFonts w:eastAsia="Times New Roman" w:cs="Arial"/>
                <w:noProof/>
              </w:rPr>
              <w:t>4.</w:t>
            </w:r>
            <w:r w:rsidR="005879B3">
              <w:rPr>
                <w:rFonts w:eastAsiaTheme="minorEastAsia"/>
                <w:noProof/>
                <w:lang w:eastAsia="en-GB"/>
              </w:rPr>
              <w:tab/>
            </w:r>
            <w:r w:rsidR="005879B3" w:rsidRPr="00A373CE">
              <w:rPr>
                <w:rStyle w:val="Hyperlink"/>
                <w:rFonts w:cs="Arial"/>
                <w:noProof/>
              </w:rPr>
              <w:t>SCOPE OF THE SERVICES</w:t>
            </w:r>
            <w:r w:rsidR="005879B3">
              <w:rPr>
                <w:noProof/>
                <w:webHidden/>
              </w:rPr>
              <w:tab/>
            </w:r>
            <w:r w:rsidR="005879B3">
              <w:rPr>
                <w:noProof/>
                <w:webHidden/>
              </w:rPr>
              <w:fldChar w:fldCharType="begin"/>
            </w:r>
            <w:r w:rsidR="005879B3">
              <w:rPr>
                <w:noProof/>
                <w:webHidden/>
              </w:rPr>
              <w:instrText xml:space="preserve"> PAGEREF _Toc64358627 \h </w:instrText>
            </w:r>
            <w:r w:rsidR="005879B3">
              <w:rPr>
                <w:noProof/>
                <w:webHidden/>
              </w:rPr>
            </w:r>
            <w:r w:rsidR="005879B3">
              <w:rPr>
                <w:noProof/>
                <w:webHidden/>
              </w:rPr>
              <w:fldChar w:fldCharType="separate"/>
            </w:r>
            <w:r w:rsidR="005879B3">
              <w:rPr>
                <w:noProof/>
                <w:webHidden/>
              </w:rPr>
              <w:t>7</w:t>
            </w:r>
            <w:r w:rsidR="005879B3">
              <w:rPr>
                <w:noProof/>
                <w:webHidden/>
              </w:rPr>
              <w:fldChar w:fldCharType="end"/>
            </w:r>
          </w:hyperlink>
        </w:p>
        <w:p w14:paraId="35B48D82" w14:textId="77777777" w:rsidR="005879B3" w:rsidRDefault="005A01FC">
          <w:pPr>
            <w:pStyle w:val="TOC2"/>
            <w:rPr>
              <w:rFonts w:eastAsiaTheme="minorEastAsia"/>
              <w:noProof/>
              <w:lang w:eastAsia="en-GB"/>
            </w:rPr>
          </w:pPr>
          <w:hyperlink w:anchor="_Toc64358628" w:history="1">
            <w:r w:rsidR="005879B3" w:rsidRPr="00A373CE">
              <w:rPr>
                <w:rStyle w:val="Hyperlink"/>
                <w:rFonts w:eastAsia="Times New Roman" w:cs="Arial"/>
                <w:noProof/>
              </w:rPr>
              <w:t>5.</w:t>
            </w:r>
            <w:r w:rsidR="005879B3">
              <w:rPr>
                <w:rFonts w:eastAsiaTheme="minorEastAsia"/>
                <w:noProof/>
                <w:lang w:eastAsia="en-GB"/>
              </w:rPr>
              <w:tab/>
            </w:r>
            <w:r w:rsidR="005879B3" w:rsidRPr="00A373CE">
              <w:rPr>
                <w:rStyle w:val="Hyperlink"/>
                <w:rFonts w:cs="Arial"/>
                <w:noProof/>
              </w:rPr>
              <w:t>SERVICE REQUIREMENTS</w:t>
            </w:r>
            <w:r w:rsidR="005879B3">
              <w:rPr>
                <w:noProof/>
                <w:webHidden/>
              </w:rPr>
              <w:tab/>
            </w:r>
            <w:r w:rsidR="005879B3">
              <w:rPr>
                <w:noProof/>
                <w:webHidden/>
              </w:rPr>
              <w:fldChar w:fldCharType="begin"/>
            </w:r>
            <w:r w:rsidR="005879B3">
              <w:rPr>
                <w:noProof/>
                <w:webHidden/>
              </w:rPr>
              <w:instrText xml:space="preserve"> PAGEREF _Toc64358628 \h </w:instrText>
            </w:r>
            <w:r w:rsidR="005879B3">
              <w:rPr>
                <w:noProof/>
                <w:webHidden/>
              </w:rPr>
            </w:r>
            <w:r w:rsidR="005879B3">
              <w:rPr>
                <w:noProof/>
                <w:webHidden/>
              </w:rPr>
              <w:fldChar w:fldCharType="separate"/>
            </w:r>
            <w:r w:rsidR="005879B3">
              <w:rPr>
                <w:noProof/>
                <w:webHidden/>
              </w:rPr>
              <w:t>7</w:t>
            </w:r>
            <w:r w:rsidR="005879B3">
              <w:rPr>
                <w:noProof/>
                <w:webHidden/>
              </w:rPr>
              <w:fldChar w:fldCharType="end"/>
            </w:r>
          </w:hyperlink>
        </w:p>
        <w:p w14:paraId="6AA59781" w14:textId="77777777" w:rsidR="005879B3" w:rsidRDefault="005A01FC">
          <w:pPr>
            <w:pStyle w:val="TOC2"/>
            <w:rPr>
              <w:rFonts w:eastAsiaTheme="minorEastAsia"/>
              <w:noProof/>
              <w:lang w:eastAsia="en-GB"/>
            </w:rPr>
          </w:pPr>
          <w:hyperlink w:anchor="_Toc64358629" w:history="1">
            <w:r w:rsidR="005879B3" w:rsidRPr="00A373CE">
              <w:rPr>
                <w:rStyle w:val="Hyperlink"/>
                <w:rFonts w:eastAsia="Times New Roman" w:cs="Arial"/>
                <w:noProof/>
              </w:rPr>
              <w:t>6.</w:t>
            </w:r>
            <w:r w:rsidR="005879B3">
              <w:rPr>
                <w:rFonts w:eastAsiaTheme="minorEastAsia"/>
                <w:noProof/>
                <w:lang w:eastAsia="en-GB"/>
              </w:rPr>
              <w:tab/>
            </w:r>
            <w:r w:rsidR="005879B3" w:rsidRPr="00A373CE">
              <w:rPr>
                <w:rStyle w:val="Hyperlink"/>
                <w:rFonts w:cs="Arial"/>
                <w:noProof/>
              </w:rPr>
              <w:t>SERVICE STANDARDS</w:t>
            </w:r>
            <w:r w:rsidR="005879B3">
              <w:rPr>
                <w:noProof/>
                <w:webHidden/>
              </w:rPr>
              <w:tab/>
            </w:r>
            <w:r w:rsidR="005879B3">
              <w:rPr>
                <w:noProof/>
                <w:webHidden/>
              </w:rPr>
              <w:fldChar w:fldCharType="begin"/>
            </w:r>
            <w:r w:rsidR="005879B3">
              <w:rPr>
                <w:noProof/>
                <w:webHidden/>
              </w:rPr>
              <w:instrText xml:space="preserve"> PAGEREF _Toc64358629 \h </w:instrText>
            </w:r>
            <w:r w:rsidR="005879B3">
              <w:rPr>
                <w:noProof/>
                <w:webHidden/>
              </w:rPr>
            </w:r>
            <w:r w:rsidR="005879B3">
              <w:rPr>
                <w:noProof/>
                <w:webHidden/>
              </w:rPr>
              <w:fldChar w:fldCharType="separate"/>
            </w:r>
            <w:r w:rsidR="005879B3">
              <w:rPr>
                <w:noProof/>
                <w:webHidden/>
              </w:rPr>
              <w:t>8</w:t>
            </w:r>
            <w:r w:rsidR="005879B3">
              <w:rPr>
                <w:noProof/>
                <w:webHidden/>
              </w:rPr>
              <w:fldChar w:fldCharType="end"/>
            </w:r>
          </w:hyperlink>
        </w:p>
        <w:p w14:paraId="6DB2238D" w14:textId="77777777" w:rsidR="005879B3" w:rsidRDefault="005A01FC">
          <w:pPr>
            <w:pStyle w:val="TOC2"/>
            <w:rPr>
              <w:rFonts w:eastAsiaTheme="minorEastAsia"/>
              <w:noProof/>
              <w:lang w:eastAsia="en-GB"/>
            </w:rPr>
          </w:pPr>
          <w:hyperlink w:anchor="_Toc64358630" w:history="1">
            <w:r w:rsidR="005879B3" w:rsidRPr="00A373CE">
              <w:rPr>
                <w:rStyle w:val="Hyperlink"/>
                <w:rFonts w:cs="Arial"/>
                <w:noProof/>
              </w:rPr>
              <w:t>7</w:t>
            </w:r>
            <w:r w:rsidR="005879B3">
              <w:rPr>
                <w:rFonts w:eastAsiaTheme="minorEastAsia"/>
                <w:noProof/>
                <w:lang w:eastAsia="en-GB"/>
              </w:rPr>
              <w:tab/>
            </w:r>
            <w:r w:rsidR="005879B3" w:rsidRPr="00A373CE">
              <w:rPr>
                <w:rStyle w:val="Hyperlink"/>
                <w:rFonts w:cs="Arial"/>
                <w:noProof/>
              </w:rPr>
              <w:t>FORM OF CONTRACT</w:t>
            </w:r>
            <w:r w:rsidR="005879B3">
              <w:rPr>
                <w:noProof/>
                <w:webHidden/>
              </w:rPr>
              <w:tab/>
            </w:r>
            <w:r w:rsidR="005879B3">
              <w:rPr>
                <w:noProof/>
                <w:webHidden/>
              </w:rPr>
              <w:fldChar w:fldCharType="begin"/>
            </w:r>
            <w:r w:rsidR="005879B3">
              <w:rPr>
                <w:noProof/>
                <w:webHidden/>
              </w:rPr>
              <w:instrText xml:space="preserve"> PAGEREF _Toc64358630 \h </w:instrText>
            </w:r>
            <w:r w:rsidR="005879B3">
              <w:rPr>
                <w:noProof/>
                <w:webHidden/>
              </w:rPr>
            </w:r>
            <w:r w:rsidR="005879B3">
              <w:rPr>
                <w:noProof/>
                <w:webHidden/>
              </w:rPr>
              <w:fldChar w:fldCharType="separate"/>
            </w:r>
            <w:r w:rsidR="005879B3">
              <w:rPr>
                <w:noProof/>
                <w:webHidden/>
              </w:rPr>
              <w:t>9</w:t>
            </w:r>
            <w:r w:rsidR="005879B3">
              <w:rPr>
                <w:noProof/>
                <w:webHidden/>
              </w:rPr>
              <w:fldChar w:fldCharType="end"/>
            </w:r>
          </w:hyperlink>
        </w:p>
        <w:p w14:paraId="660AC371" w14:textId="77777777" w:rsidR="005879B3" w:rsidRDefault="005A01FC">
          <w:pPr>
            <w:pStyle w:val="TOC2"/>
            <w:rPr>
              <w:rFonts w:eastAsiaTheme="minorEastAsia"/>
              <w:noProof/>
              <w:lang w:eastAsia="en-GB"/>
            </w:rPr>
          </w:pPr>
          <w:hyperlink w:anchor="_Toc64358631" w:history="1">
            <w:r w:rsidR="005879B3" w:rsidRPr="00A373CE">
              <w:rPr>
                <w:rStyle w:val="Hyperlink"/>
                <w:rFonts w:cs="Arial"/>
                <w:noProof/>
              </w:rPr>
              <w:t>8</w:t>
            </w:r>
            <w:r w:rsidR="005879B3">
              <w:rPr>
                <w:rFonts w:eastAsiaTheme="minorEastAsia"/>
                <w:noProof/>
                <w:lang w:eastAsia="en-GB"/>
              </w:rPr>
              <w:tab/>
            </w:r>
            <w:r w:rsidR="005879B3" w:rsidRPr="00A373CE">
              <w:rPr>
                <w:rStyle w:val="Hyperlink"/>
                <w:rFonts w:cs="Arial"/>
                <w:noProof/>
              </w:rPr>
              <w:t>VOLUME OF WORK</w:t>
            </w:r>
            <w:r w:rsidR="005879B3">
              <w:rPr>
                <w:noProof/>
                <w:webHidden/>
              </w:rPr>
              <w:tab/>
            </w:r>
            <w:r w:rsidR="005879B3">
              <w:rPr>
                <w:noProof/>
                <w:webHidden/>
              </w:rPr>
              <w:fldChar w:fldCharType="begin"/>
            </w:r>
            <w:r w:rsidR="005879B3">
              <w:rPr>
                <w:noProof/>
                <w:webHidden/>
              </w:rPr>
              <w:instrText xml:space="preserve"> PAGEREF _Toc64358631 \h </w:instrText>
            </w:r>
            <w:r w:rsidR="005879B3">
              <w:rPr>
                <w:noProof/>
                <w:webHidden/>
              </w:rPr>
            </w:r>
            <w:r w:rsidR="005879B3">
              <w:rPr>
                <w:noProof/>
                <w:webHidden/>
              </w:rPr>
              <w:fldChar w:fldCharType="separate"/>
            </w:r>
            <w:r w:rsidR="005879B3">
              <w:rPr>
                <w:noProof/>
                <w:webHidden/>
              </w:rPr>
              <w:t>9</w:t>
            </w:r>
            <w:r w:rsidR="005879B3">
              <w:rPr>
                <w:noProof/>
                <w:webHidden/>
              </w:rPr>
              <w:fldChar w:fldCharType="end"/>
            </w:r>
          </w:hyperlink>
        </w:p>
        <w:p w14:paraId="45F8C38E" w14:textId="77777777" w:rsidR="005879B3" w:rsidRDefault="005A01FC">
          <w:pPr>
            <w:pStyle w:val="TOC2"/>
            <w:rPr>
              <w:rFonts w:eastAsiaTheme="minorEastAsia"/>
              <w:noProof/>
              <w:lang w:eastAsia="en-GB"/>
            </w:rPr>
          </w:pPr>
          <w:hyperlink w:anchor="_Toc64358632" w:history="1">
            <w:r w:rsidR="005879B3" w:rsidRPr="00A373CE">
              <w:rPr>
                <w:rStyle w:val="Hyperlink"/>
                <w:rFonts w:cs="Arial"/>
                <w:noProof/>
              </w:rPr>
              <w:t>9</w:t>
            </w:r>
            <w:r w:rsidR="005879B3">
              <w:rPr>
                <w:rFonts w:eastAsiaTheme="minorEastAsia"/>
                <w:noProof/>
                <w:lang w:eastAsia="en-GB"/>
              </w:rPr>
              <w:tab/>
            </w:r>
            <w:r w:rsidR="005879B3" w:rsidRPr="00A373CE">
              <w:rPr>
                <w:rStyle w:val="Hyperlink"/>
                <w:rFonts w:cs="Arial"/>
                <w:noProof/>
              </w:rPr>
              <w:t>INSURANCE</w:t>
            </w:r>
            <w:r w:rsidR="005879B3">
              <w:rPr>
                <w:noProof/>
                <w:webHidden/>
              </w:rPr>
              <w:tab/>
            </w:r>
            <w:r w:rsidR="005879B3">
              <w:rPr>
                <w:noProof/>
                <w:webHidden/>
              </w:rPr>
              <w:fldChar w:fldCharType="begin"/>
            </w:r>
            <w:r w:rsidR="005879B3">
              <w:rPr>
                <w:noProof/>
                <w:webHidden/>
              </w:rPr>
              <w:instrText xml:space="preserve"> PAGEREF _Toc64358632 \h </w:instrText>
            </w:r>
            <w:r w:rsidR="005879B3">
              <w:rPr>
                <w:noProof/>
                <w:webHidden/>
              </w:rPr>
            </w:r>
            <w:r w:rsidR="005879B3">
              <w:rPr>
                <w:noProof/>
                <w:webHidden/>
              </w:rPr>
              <w:fldChar w:fldCharType="separate"/>
            </w:r>
            <w:r w:rsidR="005879B3">
              <w:rPr>
                <w:noProof/>
                <w:webHidden/>
              </w:rPr>
              <w:t>10</w:t>
            </w:r>
            <w:r w:rsidR="005879B3">
              <w:rPr>
                <w:noProof/>
                <w:webHidden/>
              </w:rPr>
              <w:fldChar w:fldCharType="end"/>
            </w:r>
          </w:hyperlink>
        </w:p>
        <w:p w14:paraId="737301F0" w14:textId="77777777" w:rsidR="005879B3" w:rsidRDefault="005A01FC">
          <w:pPr>
            <w:pStyle w:val="TOC2"/>
            <w:rPr>
              <w:rFonts w:eastAsiaTheme="minorEastAsia"/>
              <w:noProof/>
              <w:lang w:eastAsia="en-GB"/>
            </w:rPr>
          </w:pPr>
          <w:hyperlink w:anchor="_Toc64358633" w:history="1">
            <w:r w:rsidR="005879B3" w:rsidRPr="00A373CE">
              <w:rPr>
                <w:rStyle w:val="Hyperlink"/>
                <w:rFonts w:cs="Arial"/>
                <w:noProof/>
              </w:rPr>
              <w:t>10</w:t>
            </w:r>
            <w:r w:rsidR="005879B3">
              <w:rPr>
                <w:rFonts w:eastAsiaTheme="minorEastAsia"/>
                <w:noProof/>
                <w:lang w:eastAsia="en-GB"/>
              </w:rPr>
              <w:tab/>
            </w:r>
            <w:r w:rsidR="005879B3" w:rsidRPr="00A373CE">
              <w:rPr>
                <w:rStyle w:val="Hyperlink"/>
                <w:rFonts w:cs="Arial"/>
                <w:noProof/>
              </w:rPr>
              <w:t>TRAVEL &amp; SUBSISTENCE COSTS</w:t>
            </w:r>
            <w:r w:rsidR="005879B3">
              <w:rPr>
                <w:noProof/>
                <w:webHidden/>
              </w:rPr>
              <w:tab/>
            </w:r>
            <w:r w:rsidR="005879B3">
              <w:rPr>
                <w:noProof/>
                <w:webHidden/>
              </w:rPr>
              <w:fldChar w:fldCharType="begin"/>
            </w:r>
            <w:r w:rsidR="005879B3">
              <w:rPr>
                <w:noProof/>
                <w:webHidden/>
              </w:rPr>
              <w:instrText xml:space="preserve"> PAGEREF _Toc64358633 \h </w:instrText>
            </w:r>
            <w:r w:rsidR="005879B3">
              <w:rPr>
                <w:noProof/>
                <w:webHidden/>
              </w:rPr>
            </w:r>
            <w:r w:rsidR="005879B3">
              <w:rPr>
                <w:noProof/>
                <w:webHidden/>
              </w:rPr>
              <w:fldChar w:fldCharType="separate"/>
            </w:r>
            <w:r w:rsidR="005879B3">
              <w:rPr>
                <w:noProof/>
                <w:webHidden/>
              </w:rPr>
              <w:t>10</w:t>
            </w:r>
            <w:r w:rsidR="005879B3">
              <w:rPr>
                <w:noProof/>
                <w:webHidden/>
              </w:rPr>
              <w:fldChar w:fldCharType="end"/>
            </w:r>
          </w:hyperlink>
        </w:p>
        <w:p w14:paraId="1E1E4ED9" w14:textId="77777777" w:rsidR="005879B3" w:rsidRDefault="005A01FC">
          <w:pPr>
            <w:pStyle w:val="TOC2"/>
            <w:rPr>
              <w:rFonts w:eastAsiaTheme="minorEastAsia"/>
              <w:noProof/>
              <w:lang w:eastAsia="en-GB"/>
            </w:rPr>
          </w:pPr>
          <w:hyperlink w:anchor="_Toc64358634" w:history="1">
            <w:r w:rsidR="005879B3" w:rsidRPr="00A373CE">
              <w:rPr>
                <w:rStyle w:val="Hyperlink"/>
                <w:rFonts w:cs="Arial"/>
                <w:noProof/>
              </w:rPr>
              <w:t>11</w:t>
            </w:r>
            <w:r w:rsidR="005879B3">
              <w:rPr>
                <w:rFonts w:eastAsiaTheme="minorEastAsia"/>
                <w:noProof/>
                <w:lang w:eastAsia="en-GB"/>
              </w:rPr>
              <w:tab/>
            </w:r>
            <w:r w:rsidR="005879B3" w:rsidRPr="00A373CE">
              <w:rPr>
                <w:rStyle w:val="Hyperlink"/>
                <w:rFonts w:cs="Arial"/>
                <w:noProof/>
              </w:rPr>
              <w:t>INVOICING</w:t>
            </w:r>
            <w:r w:rsidR="005879B3">
              <w:rPr>
                <w:noProof/>
                <w:webHidden/>
              </w:rPr>
              <w:tab/>
            </w:r>
            <w:r w:rsidR="005879B3">
              <w:rPr>
                <w:noProof/>
                <w:webHidden/>
              </w:rPr>
              <w:fldChar w:fldCharType="begin"/>
            </w:r>
            <w:r w:rsidR="005879B3">
              <w:rPr>
                <w:noProof/>
                <w:webHidden/>
              </w:rPr>
              <w:instrText xml:space="preserve"> PAGEREF _Toc64358634 \h </w:instrText>
            </w:r>
            <w:r w:rsidR="005879B3">
              <w:rPr>
                <w:noProof/>
                <w:webHidden/>
              </w:rPr>
            </w:r>
            <w:r w:rsidR="005879B3">
              <w:rPr>
                <w:noProof/>
                <w:webHidden/>
              </w:rPr>
              <w:fldChar w:fldCharType="separate"/>
            </w:r>
            <w:r w:rsidR="005879B3">
              <w:rPr>
                <w:noProof/>
                <w:webHidden/>
              </w:rPr>
              <w:t>10</w:t>
            </w:r>
            <w:r w:rsidR="005879B3">
              <w:rPr>
                <w:noProof/>
                <w:webHidden/>
              </w:rPr>
              <w:fldChar w:fldCharType="end"/>
            </w:r>
          </w:hyperlink>
        </w:p>
        <w:p w14:paraId="0BC39BA6" w14:textId="77777777" w:rsidR="005879B3" w:rsidRDefault="005A01FC">
          <w:pPr>
            <w:pStyle w:val="TOC2"/>
            <w:rPr>
              <w:rFonts w:eastAsiaTheme="minorEastAsia"/>
              <w:noProof/>
              <w:lang w:eastAsia="en-GB"/>
            </w:rPr>
          </w:pPr>
          <w:hyperlink w:anchor="_Toc64358635" w:history="1">
            <w:r w:rsidR="005879B3" w:rsidRPr="00A373CE">
              <w:rPr>
                <w:rStyle w:val="Hyperlink"/>
                <w:rFonts w:cs="Arial"/>
                <w:noProof/>
              </w:rPr>
              <w:t>12</w:t>
            </w:r>
            <w:r w:rsidR="005879B3">
              <w:rPr>
                <w:rFonts w:eastAsiaTheme="minorEastAsia"/>
                <w:noProof/>
                <w:lang w:eastAsia="en-GB"/>
              </w:rPr>
              <w:tab/>
            </w:r>
            <w:r w:rsidR="005879B3" w:rsidRPr="00A373CE">
              <w:rPr>
                <w:rStyle w:val="Hyperlink"/>
                <w:rFonts w:cs="Arial"/>
                <w:noProof/>
              </w:rPr>
              <w:t>SALES REMITTANCE</w:t>
            </w:r>
            <w:r w:rsidR="005879B3">
              <w:rPr>
                <w:noProof/>
                <w:webHidden/>
              </w:rPr>
              <w:tab/>
            </w:r>
            <w:r w:rsidR="005879B3">
              <w:rPr>
                <w:noProof/>
                <w:webHidden/>
              </w:rPr>
              <w:fldChar w:fldCharType="begin"/>
            </w:r>
            <w:r w:rsidR="005879B3">
              <w:rPr>
                <w:noProof/>
                <w:webHidden/>
              </w:rPr>
              <w:instrText xml:space="preserve"> PAGEREF _Toc64358635 \h </w:instrText>
            </w:r>
            <w:r w:rsidR="005879B3">
              <w:rPr>
                <w:noProof/>
                <w:webHidden/>
              </w:rPr>
            </w:r>
            <w:r w:rsidR="005879B3">
              <w:rPr>
                <w:noProof/>
                <w:webHidden/>
              </w:rPr>
              <w:fldChar w:fldCharType="separate"/>
            </w:r>
            <w:r w:rsidR="005879B3">
              <w:rPr>
                <w:noProof/>
                <w:webHidden/>
              </w:rPr>
              <w:t>11</w:t>
            </w:r>
            <w:r w:rsidR="005879B3">
              <w:rPr>
                <w:noProof/>
                <w:webHidden/>
              </w:rPr>
              <w:fldChar w:fldCharType="end"/>
            </w:r>
          </w:hyperlink>
        </w:p>
        <w:p w14:paraId="6A36E759" w14:textId="77777777" w:rsidR="005879B3" w:rsidRDefault="005A01FC">
          <w:pPr>
            <w:pStyle w:val="TOC2"/>
            <w:rPr>
              <w:rFonts w:eastAsiaTheme="minorEastAsia"/>
              <w:noProof/>
              <w:lang w:eastAsia="en-GB"/>
            </w:rPr>
          </w:pPr>
          <w:hyperlink w:anchor="_Toc64358636" w:history="1">
            <w:r w:rsidR="005879B3" w:rsidRPr="00A373CE">
              <w:rPr>
                <w:rStyle w:val="Hyperlink"/>
                <w:rFonts w:cs="Arial"/>
                <w:noProof/>
              </w:rPr>
              <w:t>13</w:t>
            </w:r>
            <w:r w:rsidR="005879B3">
              <w:rPr>
                <w:rFonts w:eastAsiaTheme="minorEastAsia"/>
                <w:noProof/>
                <w:lang w:eastAsia="en-GB"/>
              </w:rPr>
              <w:tab/>
            </w:r>
            <w:r w:rsidR="005879B3" w:rsidRPr="00A373CE">
              <w:rPr>
                <w:rStyle w:val="Hyperlink"/>
                <w:noProof/>
              </w:rPr>
              <w:t>SUPPLIER REQUIREMENTS</w:t>
            </w:r>
            <w:r w:rsidR="005879B3">
              <w:rPr>
                <w:noProof/>
                <w:webHidden/>
              </w:rPr>
              <w:tab/>
            </w:r>
            <w:r w:rsidR="005879B3">
              <w:rPr>
                <w:noProof/>
                <w:webHidden/>
              </w:rPr>
              <w:fldChar w:fldCharType="begin"/>
            </w:r>
            <w:r w:rsidR="005879B3">
              <w:rPr>
                <w:noProof/>
                <w:webHidden/>
              </w:rPr>
              <w:instrText xml:space="preserve"> PAGEREF _Toc64358636 \h </w:instrText>
            </w:r>
            <w:r w:rsidR="005879B3">
              <w:rPr>
                <w:noProof/>
                <w:webHidden/>
              </w:rPr>
            </w:r>
            <w:r w:rsidR="005879B3">
              <w:rPr>
                <w:noProof/>
                <w:webHidden/>
              </w:rPr>
              <w:fldChar w:fldCharType="separate"/>
            </w:r>
            <w:r w:rsidR="005879B3">
              <w:rPr>
                <w:noProof/>
                <w:webHidden/>
              </w:rPr>
              <w:t>11</w:t>
            </w:r>
            <w:r w:rsidR="005879B3">
              <w:rPr>
                <w:noProof/>
                <w:webHidden/>
              </w:rPr>
              <w:fldChar w:fldCharType="end"/>
            </w:r>
          </w:hyperlink>
        </w:p>
        <w:p w14:paraId="57563C70" w14:textId="77777777" w:rsidR="005879B3" w:rsidRDefault="005A01FC">
          <w:pPr>
            <w:pStyle w:val="TOC2"/>
            <w:rPr>
              <w:rFonts w:eastAsiaTheme="minorEastAsia"/>
              <w:noProof/>
              <w:lang w:eastAsia="en-GB"/>
            </w:rPr>
          </w:pPr>
          <w:hyperlink w:anchor="_Toc64358637" w:history="1">
            <w:r w:rsidR="005879B3" w:rsidRPr="00A373CE">
              <w:rPr>
                <w:rStyle w:val="Hyperlink"/>
                <w:rFonts w:cs="Arial"/>
                <w:noProof/>
              </w:rPr>
              <w:t>14</w:t>
            </w:r>
            <w:r w:rsidR="005879B3">
              <w:rPr>
                <w:rFonts w:eastAsiaTheme="minorEastAsia"/>
                <w:noProof/>
                <w:lang w:eastAsia="en-GB"/>
              </w:rPr>
              <w:tab/>
            </w:r>
            <w:r w:rsidR="005879B3" w:rsidRPr="00A373CE">
              <w:rPr>
                <w:rStyle w:val="Hyperlink"/>
                <w:rFonts w:cs="Arial"/>
                <w:noProof/>
              </w:rPr>
              <w:t>ASSIGNMENTS</w:t>
            </w:r>
            <w:r w:rsidR="005879B3">
              <w:rPr>
                <w:noProof/>
                <w:webHidden/>
              </w:rPr>
              <w:tab/>
            </w:r>
            <w:r w:rsidR="005879B3">
              <w:rPr>
                <w:noProof/>
                <w:webHidden/>
              </w:rPr>
              <w:fldChar w:fldCharType="begin"/>
            </w:r>
            <w:r w:rsidR="005879B3">
              <w:rPr>
                <w:noProof/>
                <w:webHidden/>
              </w:rPr>
              <w:instrText xml:space="preserve"> PAGEREF _Toc64358637 \h </w:instrText>
            </w:r>
            <w:r w:rsidR="005879B3">
              <w:rPr>
                <w:noProof/>
                <w:webHidden/>
              </w:rPr>
            </w:r>
            <w:r w:rsidR="005879B3">
              <w:rPr>
                <w:noProof/>
                <w:webHidden/>
              </w:rPr>
              <w:fldChar w:fldCharType="separate"/>
            </w:r>
            <w:r w:rsidR="005879B3">
              <w:rPr>
                <w:noProof/>
                <w:webHidden/>
              </w:rPr>
              <w:t>12</w:t>
            </w:r>
            <w:r w:rsidR="005879B3">
              <w:rPr>
                <w:noProof/>
                <w:webHidden/>
              </w:rPr>
              <w:fldChar w:fldCharType="end"/>
            </w:r>
          </w:hyperlink>
        </w:p>
        <w:p w14:paraId="22597F3D" w14:textId="77777777" w:rsidR="005879B3" w:rsidRDefault="005A01FC">
          <w:pPr>
            <w:pStyle w:val="TOC2"/>
            <w:rPr>
              <w:rFonts w:eastAsiaTheme="minorEastAsia"/>
              <w:noProof/>
              <w:lang w:eastAsia="en-GB"/>
            </w:rPr>
          </w:pPr>
          <w:hyperlink w:anchor="_Toc64358638" w:history="1">
            <w:r w:rsidR="005879B3" w:rsidRPr="00A373CE">
              <w:rPr>
                <w:rStyle w:val="Hyperlink"/>
                <w:rFonts w:cs="Arial"/>
                <w:noProof/>
              </w:rPr>
              <w:t>15</w:t>
            </w:r>
            <w:r w:rsidR="005879B3">
              <w:rPr>
                <w:rFonts w:eastAsiaTheme="minorEastAsia"/>
                <w:noProof/>
                <w:lang w:eastAsia="en-GB"/>
              </w:rPr>
              <w:tab/>
            </w:r>
            <w:r w:rsidR="005879B3" w:rsidRPr="00A373CE">
              <w:rPr>
                <w:rStyle w:val="Hyperlink"/>
                <w:rFonts w:cs="Arial"/>
                <w:noProof/>
              </w:rPr>
              <w:t>DEBTOR PAYMENTS</w:t>
            </w:r>
            <w:r w:rsidR="005879B3">
              <w:rPr>
                <w:noProof/>
                <w:webHidden/>
              </w:rPr>
              <w:tab/>
            </w:r>
            <w:r w:rsidR="005879B3">
              <w:rPr>
                <w:noProof/>
                <w:webHidden/>
              </w:rPr>
              <w:fldChar w:fldCharType="begin"/>
            </w:r>
            <w:r w:rsidR="005879B3">
              <w:rPr>
                <w:noProof/>
                <w:webHidden/>
              </w:rPr>
              <w:instrText xml:space="preserve"> PAGEREF _Toc64358638 \h </w:instrText>
            </w:r>
            <w:r w:rsidR="005879B3">
              <w:rPr>
                <w:noProof/>
                <w:webHidden/>
              </w:rPr>
            </w:r>
            <w:r w:rsidR="005879B3">
              <w:rPr>
                <w:noProof/>
                <w:webHidden/>
              </w:rPr>
              <w:fldChar w:fldCharType="separate"/>
            </w:r>
            <w:r w:rsidR="005879B3">
              <w:rPr>
                <w:noProof/>
                <w:webHidden/>
              </w:rPr>
              <w:t>13</w:t>
            </w:r>
            <w:r w:rsidR="005879B3">
              <w:rPr>
                <w:noProof/>
                <w:webHidden/>
              </w:rPr>
              <w:fldChar w:fldCharType="end"/>
            </w:r>
          </w:hyperlink>
        </w:p>
        <w:p w14:paraId="5E7305E0" w14:textId="77777777" w:rsidR="005879B3" w:rsidRDefault="005A01FC">
          <w:pPr>
            <w:pStyle w:val="TOC2"/>
            <w:rPr>
              <w:rFonts w:eastAsiaTheme="minorEastAsia"/>
              <w:noProof/>
              <w:lang w:eastAsia="en-GB"/>
            </w:rPr>
          </w:pPr>
          <w:hyperlink w:anchor="_Toc64358639" w:history="1">
            <w:r w:rsidR="005879B3" w:rsidRPr="00A373CE">
              <w:rPr>
                <w:rStyle w:val="Hyperlink"/>
                <w:rFonts w:cs="Arial"/>
                <w:noProof/>
                <w:lang w:val="en"/>
              </w:rPr>
              <w:t>16</w:t>
            </w:r>
            <w:r w:rsidR="005879B3">
              <w:rPr>
                <w:rFonts w:eastAsiaTheme="minorEastAsia"/>
                <w:noProof/>
                <w:lang w:eastAsia="en-GB"/>
              </w:rPr>
              <w:tab/>
            </w:r>
            <w:r w:rsidR="005879B3" w:rsidRPr="00A373CE">
              <w:rPr>
                <w:rStyle w:val="Hyperlink"/>
                <w:rFonts w:cs="Arial"/>
                <w:noProof/>
                <w:lang w:val="en"/>
              </w:rPr>
              <w:t>PAYMENT CARD INDUSTRY DATA SECURITY STANDARD (PCI DSS) COMPLIANCE</w:t>
            </w:r>
            <w:r w:rsidR="005879B3">
              <w:rPr>
                <w:noProof/>
                <w:webHidden/>
              </w:rPr>
              <w:tab/>
            </w:r>
            <w:r w:rsidR="005879B3">
              <w:rPr>
                <w:noProof/>
                <w:webHidden/>
              </w:rPr>
              <w:fldChar w:fldCharType="begin"/>
            </w:r>
            <w:r w:rsidR="005879B3">
              <w:rPr>
                <w:noProof/>
                <w:webHidden/>
              </w:rPr>
              <w:instrText xml:space="preserve"> PAGEREF _Toc64358639 \h </w:instrText>
            </w:r>
            <w:r w:rsidR="005879B3">
              <w:rPr>
                <w:noProof/>
                <w:webHidden/>
              </w:rPr>
            </w:r>
            <w:r w:rsidR="005879B3">
              <w:rPr>
                <w:noProof/>
                <w:webHidden/>
              </w:rPr>
              <w:fldChar w:fldCharType="separate"/>
            </w:r>
            <w:r w:rsidR="005879B3">
              <w:rPr>
                <w:noProof/>
                <w:webHidden/>
              </w:rPr>
              <w:t>13</w:t>
            </w:r>
            <w:r w:rsidR="005879B3">
              <w:rPr>
                <w:noProof/>
                <w:webHidden/>
              </w:rPr>
              <w:fldChar w:fldCharType="end"/>
            </w:r>
          </w:hyperlink>
        </w:p>
        <w:p w14:paraId="7DB53D7C" w14:textId="77777777" w:rsidR="005879B3" w:rsidRDefault="005A01FC">
          <w:pPr>
            <w:pStyle w:val="TOC2"/>
            <w:rPr>
              <w:rFonts w:eastAsiaTheme="minorEastAsia"/>
              <w:noProof/>
              <w:lang w:eastAsia="en-GB"/>
            </w:rPr>
          </w:pPr>
          <w:hyperlink w:anchor="_Toc64358640" w:history="1">
            <w:r w:rsidR="005879B3" w:rsidRPr="00A373CE">
              <w:rPr>
                <w:rStyle w:val="Hyperlink"/>
                <w:rFonts w:cs="Arial"/>
                <w:noProof/>
              </w:rPr>
              <w:t>17</w:t>
            </w:r>
            <w:r w:rsidR="005879B3">
              <w:rPr>
                <w:rFonts w:eastAsiaTheme="minorEastAsia"/>
                <w:noProof/>
                <w:lang w:eastAsia="en-GB"/>
              </w:rPr>
              <w:tab/>
            </w:r>
            <w:r w:rsidR="005879B3" w:rsidRPr="00A373CE">
              <w:rPr>
                <w:rStyle w:val="Hyperlink"/>
                <w:rFonts w:cs="Arial"/>
                <w:noProof/>
              </w:rPr>
              <w:t>RETURNING THE DEBTOR’S GOODS</w:t>
            </w:r>
            <w:r w:rsidR="005879B3">
              <w:rPr>
                <w:noProof/>
                <w:webHidden/>
              </w:rPr>
              <w:tab/>
            </w:r>
            <w:r w:rsidR="005879B3">
              <w:rPr>
                <w:noProof/>
                <w:webHidden/>
              </w:rPr>
              <w:fldChar w:fldCharType="begin"/>
            </w:r>
            <w:r w:rsidR="005879B3">
              <w:rPr>
                <w:noProof/>
                <w:webHidden/>
              </w:rPr>
              <w:instrText xml:space="preserve"> PAGEREF _Toc64358640 \h </w:instrText>
            </w:r>
            <w:r w:rsidR="005879B3">
              <w:rPr>
                <w:noProof/>
                <w:webHidden/>
              </w:rPr>
            </w:r>
            <w:r w:rsidR="005879B3">
              <w:rPr>
                <w:noProof/>
                <w:webHidden/>
              </w:rPr>
              <w:fldChar w:fldCharType="separate"/>
            </w:r>
            <w:r w:rsidR="005879B3">
              <w:rPr>
                <w:noProof/>
                <w:webHidden/>
              </w:rPr>
              <w:t>14</w:t>
            </w:r>
            <w:r w:rsidR="005879B3">
              <w:rPr>
                <w:noProof/>
                <w:webHidden/>
              </w:rPr>
              <w:fldChar w:fldCharType="end"/>
            </w:r>
          </w:hyperlink>
        </w:p>
        <w:p w14:paraId="2D04B975" w14:textId="77777777" w:rsidR="005879B3" w:rsidRDefault="005A01FC">
          <w:pPr>
            <w:pStyle w:val="TOC2"/>
            <w:rPr>
              <w:rFonts w:eastAsiaTheme="minorEastAsia"/>
              <w:noProof/>
              <w:lang w:eastAsia="en-GB"/>
            </w:rPr>
          </w:pPr>
          <w:hyperlink w:anchor="_Toc64358641" w:history="1">
            <w:r w:rsidR="005879B3" w:rsidRPr="00A373CE">
              <w:rPr>
                <w:rStyle w:val="Hyperlink"/>
                <w:rFonts w:cs="Arial"/>
                <w:noProof/>
              </w:rPr>
              <w:t>18</w:t>
            </w:r>
            <w:r w:rsidR="005879B3">
              <w:rPr>
                <w:rFonts w:eastAsiaTheme="minorEastAsia"/>
                <w:noProof/>
                <w:lang w:eastAsia="en-GB"/>
              </w:rPr>
              <w:tab/>
            </w:r>
            <w:r w:rsidR="005879B3" w:rsidRPr="00A373CE">
              <w:rPr>
                <w:rStyle w:val="Hyperlink"/>
                <w:rFonts w:cs="Arial"/>
                <w:noProof/>
              </w:rPr>
              <w:t>PROFESSIONAL AND TECHNICAL ADVICE</w:t>
            </w:r>
            <w:r w:rsidR="005879B3">
              <w:rPr>
                <w:noProof/>
                <w:webHidden/>
              </w:rPr>
              <w:tab/>
            </w:r>
            <w:r w:rsidR="005879B3">
              <w:rPr>
                <w:noProof/>
                <w:webHidden/>
              </w:rPr>
              <w:fldChar w:fldCharType="begin"/>
            </w:r>
            <w:r w:rsidR="005879B3">
              <w:rPr>
                <w:noProof/>
                <w:webHidden/>
              </w:rPr>
              <w:instrText xml:space="preserve"> PAGEREF _Toc64358641 \h </w:instrText>
            </w:r>
            <w:r w:rsidR="005879B3">
              <w:rPr>
                <w:noProof/>
                <w:webHidden/>
              </w:rPr>
            </w:r>
            <w:r w:rsidR="005879B3">
              <w:rPr>
                <w:noProof/>
                <w:webHidden/>
              </w:rPr>
              <w:fldChar w:fldCharType="separate"/>
            </w:r>
            <w:r w:rsidR="005879B3">
              <w:rPr>
                <w:noProof/>
                <w:webHidden/>
              </w:rPr>
              <w:t>14</w:t>
            </w:r>
            <w:r w:rsidR="005879B3">
              <w:rPr>
                <w:noProof/>
                <w:webHidden/>
              </w:rPr>
              <w:fldChar w:fldCharType="end"/>
            </w:r>
          </w:hyperlink>
        </w:p>
        <w:p w14:paraId="294B7746" w14:textId="77777777" w:rsidR="005879B3" w:rsidRDefault="005A01FC">
          <w:pPr>
            <w:pStyle w:val="TOC2"/>
            <w:rPr>
              <w:rFonts w:eastAsiaTheme="minorEastAsia"/>
              <w:noProof/>
              <w:lang w:eastAsia="en-GB"/>
            </w:rPr>
          </w:pPr>
          <w:hyperlink w:anchor="_Toc64358642" w:history="1">
            <w:r w:rsidR="005879B3" w:rsidRPr="00A373CE">
              <w:rPr>
                <w:rStyle w:val="Hyperlink"/>
                <w:noProof/>
              </w:rPr>
              <w:t>19</w:t>
            </w:r>
            <w:r w:rsidR="005879B3">
              <w:rPr>
                <w:rFonts w:eastAsiaTheme="minorEastAsia"/>
                <w:noProof/>
                <w:lang w:eastAsia="en-GB"/>
              </w:rPr>
              <w:tab/>
            </w:r>
            <w:r w:rsidR="005879B3" w:rsidRPr="00A373CE">
              <w:rPr>
                <w:rStyle w:val="Hyperlink"/>
                <w:noProof/>
              </w:rPr>
              <w:t>IMMEDIATE REMOVAL</w:t>
            </w:r>
            <w:r w:rsidR="005879B3">
              <w:rPr>
                <w:noProof/>
                <w:webHidden/>
              </w:rPr>
              <w:tab/>
            </w:r>
            <w:r w:rsidR="005879B3">
              <w:rPr>
                <w:noProof/>
                <w:webHidden/>
              </w:rPr>
              <w:fldChar w:fldCharType="begin"/>
            </w:r>
            <w:r w:rsidR="005879B3">
              <w:rPr>
                <w:noProof/>
                <w:webHidden/>
              </w:rPr>
              <w:instrText xml:space="preserve"> PAGEREF _Toc64358642 \h </w:instrText>
            </w:r>
            <w:r w:rsidR="005879B3">
              <w:rPr>
                <w:noProof/>
                <w:webHidden/>
              </w:rPr>
            </w:r>
            <w:r w:rsidR="005879B3">
              <w:rPr>
                <w:noProof/>
                <w:webHidden/>
              </w:rPr>
              <w:fldChar w:fldCharType="separate"/>
            </w:r>
            <w:r w:rsidR="005879B3">
              <w:rPr>
                <w:noProof/>
                <w:webHidden/>
              </w:rPr>
              <w:t>15</w:t>
            </w:r>
            <w:r w:rsidR="005879B3">
              <w:rPr>
                <w:noProof/>
                <w:webHidden/>
              </w:rPr>
              <w:fldChar w:fldCharType="end"/>
            </w:r>
          </w:hyperlink>
        </w:p>
        <w:p w14:paraId="4F2B93FE" w14:textId="77777777" w:rsidR="005879B3" w:rsidRDefault="005A01FC">
          <w:pPr>
            <w:pStyle w:val="TOC2"/>
            <w:rPr>
              <w:rFonts w:eastAsiaTheme="minorEastAsia"/>
              <w:noProof/>
              <w:lang w:eastAsia="en-GB"/>
            </w:rPr>
          </w:pPr>
          <w:hyperlink w:anchor="_Toc64358643" w:history="1">
            <w:r w:rsidR="005879B3" w:rsidRPr="00A373CE">
              <w:rPr>
                <w:rStyle w:val="Hyperlink"/>
                <w:rFonts w:cs="Arial"/>
                <w:noProof/>
              </w:rPr>
              <w:t>20</w:t>
            </w:r>
            <w:r w:rsidR="005879B3">
              <w:rPr>
                <w:rFonts w:eastAsiaTheme="minorEastAsia"/>
                <w:noProof/>
                <w:lang w:eastAsia="en-GB"/>
              </w:rPr>
              <w:tab/>
            </w:r>
            <w:r w:rsidR="005879B3" w:rsidRPr="00A373CE">
              <w:rPr>
                <w:rStyle w:val="Hyperlink"/>
                <w:rFonts w:cs="Arial"/>
                <w:noProof/>
              </w:rPr>
              <w:t>AUCTION PLANNING</w:t>
            </w:r>
            <w:r w:rsidR="005879B3">
              <w:rPr>
                <w:noProof/>
                <w:webHidden/>
              </w:rPr>
              <w:tab/>
            </w:r>
            <w:r w:rsidR="005879B3">
              <w:rPr>
                <w:noProof/>
                <w:webHidden/>
              </w:rPr>
              <w:fldChar w:fldCharType="begin"/>
            </w:r>
            <w:r w:rsidR="005879B3">
              <w:rPr>
                <w:noProof/>
                <w:webHidden/>
              </w:rPr>
              <w:instrText xml:space="preserve"> PAGEREF _Toc64358643 \h </w:instrText>
            </w:r>
            <w:r w:rsidR="005879B3">
              <w:rPr>
                <w:noProof/>
                <w:webHidden/>
              </w:rPr>
            </w:r>
            <w:r w:rsidR="005879B3">
              <w:rPr>
                <w:noProof/>
                <w:webHidden/>
              </w:rPr>
              <w:fldChar w:fldCharType="separate"/>
            </w:r>
            <w:r w:rsidR="005879B3">
              <w:rPr>
                <w:noProof/>
                <w:webHidden/>
              </w:rPr>
              <w:t>15</w:t>
            </w:r>
            <w:r w:rsidR="005879B3">
              <w:rPr>
                <w:noProof/>
                <w:webHidden/>
              </w:rPr>
              <w:fldChar w:fldCharType="end"/>
            </w:r>
          </w:hyperlink>
        </w:p>
        <w:p w14:paraId="55D94FC3" w14:textId="77777777" w:rsidR="005879B3" w:rsidRDefault="005A01FC">
          <w:pPr>
            <w:pStyle w:val="TOC2"/>
            <w:rPr>
              <w:rFonts w:eastAsiaTheme="minorEastAsia"/>
              <w:noProof/>
              <w:lang w:eastAsia="en-GB"/>
            </w:rPr>
          </w:pPr>
          <w:hyperlink w:anchor="_Toc64358644" w:history="1">
            <w:r w:rsidR="005879B3" w:rsidRPr="00A373CE">
              <w:rPr>
                <w:rStyle w:val="Hyperlink"/>
                <w:rFonts w:cs="Arial"/>
                <w:noProof/>
              </w:rPr>
              <w:t>21</w:t>
            </w:r>
            <w:r w:rsidR="005879B3">
              <w:rPr>
                <w:rFonts w:eastAsiaTheme="minorEastAsia"/>
                <w:noProof/>
                <w:lang w:eastAsia="en-GB"/>
              </w:rPr>
              <w:tab/>
            </w:r>
            <w:r w:rsidR="005879B3" w:rsidRPr="00A373CE">
              <w:rPr>
                <w:rStyle w:val="Hyperlink"/>
                <w:rFonts w:cs="Arial"/>
                <w:noProof/>
              </w:rPr>
              <w:t>SALEROOM SERVICES</w:t>
            </w:r>
            <w:r w:rsidR="005879B3">
              <w:rPr>
                <w:noProof/>
                <w:webHidden/>
              </w:rPr>
              <w:tab/>
            </w:r>
            <w:r w:rsidR="005879B3">
              <w:rPr>
                <w:noProof/>
                <w:webHidden/>
              </w:rPr>
              <w:fldChar w:fldCharType="begin"/>
            </w:r>
            <w:r w:rsidR="005879B3">
              <w:rPr>
                <w:noProof/>
                <w:webHidden/>
              </w:rPr>
              <w:instrText xml:space="preserve"> PAGEREF _Toc64358644 \h </w:instrText>
            </w:r>
            <w:r w:rsidR="005879B3">
              <w:rPr>
                <w:noProof/>
                <w:webHidden/>
              </w:rPr>
            </w:r>
            <w:r w:rsidR="005879B3">
              <w:rPr>
                <w:noProof/>
                <w:webHidden/>
              </w:rPr>
              <w:fldChar w:fldCharType="separate"/>
            </w:r>
            <w:r w:rsidR="005879B3">
              <w:rPr>
                <w:noProof/>
                <w:webHidden/>
              </w:rPr>
              <w:t>16</w:t>
            </w:r>
            <w:r w:rsidR="005879B3">
              <w:rPr>
                <w:noProof/>
                <w:webHidden/>
              </w:rPr>
              <w:fldChar w:fldCharType="end"/>
            </w:r>
          </w:hyperlink>
        </w:p>
        <w:p w14:paraId="0CD5D98A" w14:textId="77777777" w:rsidR="005879B3" w:rsidRDefault="005A01FC">
          <w:pPr>
            <w:pStyle w:val="TOC2"/>
            <w:rPr>
              <w:rFonts w:eastAsiaTheme="minorEastAsia"/>
              <w:noProof/>
              <w:lang w:eastAsia="en-GB"/>
            </w:rPr>
          </w:pPr>
          <w:hyperlink w:anchor="_Toc64358645" w:history="1">
            <w:r w:rsidR="005879B3" w:rsidRPr="00A373CE">
              <w:rPr>
                <w:rStyle w:val="Hyperlink"/>
                <w:rFonts w:cs="Arial"/>
                <w:noProof/>
              </w:rPr>
              <w:t>22</w:t>
            </w:r>
            <w:r w:rsidR="005879B3">
              <w:rPr>
                <w:rFonts w:eastAsiaTheme="minorEastAsia"/>
                <w:noProof/>
                <w:lang w:eastAsia="en-GB"/>
              </w:rPr>
              <w:tab/>
            </w:r>
            <w:r w:rsidR="005879B3" w:rsidRPr="00A373CE">
              <w:rPr>
                <w:rStyle w:val="Hyperlink"/>
                <w:rFonts w:cs="Arial"/>
                <w:noProof/>
              </w:rPr>
              <w:t>DOCUMENTATION AND SECURITY</w:t>
            </w:r>
            <w:r w:rsidR="005879B3">
              <w:rPr>
                <w:noProof/>
                <w:webHidden/>
              </w:rPr>
              <w:tab/>
            </w:r>
            <w:r w:rsidR="005879B3">
              <w:rPr>
                <w:noProof/>
                <w:webHidden/>
              </w:rPr>
              <w:fldChar w:fldCharType="begin"/>
            </w:r>
            <w:r w:rsidR="005879B3">
              <w:rPr>
                <w:noProof/>
                <w:webHidden/>
              </w:rPr>
              <w:instrText xml:space="preserve"> PAGEREF _Toc64358645 \h </w:instrText>
            </w:r>
            <w:r w:rsidR="005879B3">
              <w:rPr>
                <w:noProof/>
                <w:webHidden/>
              </w:rPr>
            </w:r>
            <w:r w:rsidR="005879B3">
              <w:rPr>
                <w:noProof/>
                <w:webHidden/>
              </w:rPr>
              <w:fldChar w:fldCharType="separate"/>
            </w:r>
            <w:r w:rsidR="005879B3">
              <w:rPr>
                <w:noProof/>
                <w:webHidden/>
              </w:rPr>
              <w:t>16</w:t>
            </w:r>
            <w:r w:rsidR="005879B3">
              <w:rPr>
                <w:noProof/>
                <w:webHidden/>
              </w:rPr>
              <w:fldChar w:fldCharType="end"/>
            </w:r>
          </w:hyperlink>
        </w:p>
        <w:p w14:paraId="0307339E" w14:textId="77777777" w:rsidR="005879B3" w:rsidRDefault="005A01FC">
          <w:pPr>
            <w:pStyle w:val="TOC2"/>
            <w:rPr>
              <w:rFonts w:eastAsiaTheme="minorEastAsia"/>
              <w:noProof/>
              <w:lang w:eastAsia="en-GB"/>
            </w:rPr>
          </w:pPr>
          <w:hyperlink w:anchor="_Toc64358646" w:history="1">
            <w:r w:rsidR="005879B3" w:rsidRPr="00A373CE">
              <w:rPr>
                <w:rStyle w:val="Hyperlink"/>
                <w:rFonts w:cs="Arial"/>
                <w:noProof/>
              </w:rPr>
              <w:t>23</w:t>
            </w:r>
            <w:r w:rsidR="005879B3">
              <w:rPr>
                <w:rFonts w:eastAsiaTheme="minorEastAsia"/>
                <w:noProof/>
                <w:lang w:eastAsia="en-GB"/>
              </w:rPr>
              <w:tab/>
            </w:r>
            <w:r w:rsidR="005879B3" w:rsidRPr="00A373CE">
              <w:rPr>
                <w:rStyle w:val="Hyperlink"/>
                <w:rFonts w:cs="Arial"/>
                <w:noProof/>
              </w:rPr>
              <w:t>GOVERNANCE AND ASSURANCE</w:t>
            </w:r>
            <w:r w:rsidR="005879B3">
              <w:rPr>
                <w:noProof/>
                <w:webHidden/>
              </w:rPr>
              <w:tab/>
            </w:r>
            <w:r w:rsidR="005879B3">
              <w:rPr>
                <w:noProof/>
                <w:webHidden/>
              </w:rPr>
              <w:fldChar w:fldCharType="begin"/>
            </w:r>
            <w:r w:rsidR="005879B3">
              <w:rPr>
                <w:noProof/>
                <w:webHidden/>
              </w:rPr>
              <w:instrText xml:space="preserve"> PAGEREF _Toc64358646 \h </w:instrText>
            </w:r>
            <w:r w:rsidR="005879B3">
              <w:rPr>
                <w:noProof/>
                <w:webHidden/>
              </w:rPr>
            </w:r>
            <w:r w:rsidR="005879B3">
              <w:rPr>
                <w:noProof/>
                <w:webHidden/>
              </w:rPr>
              <w:fldChar w:fldCharType="separate"/>
            </w:r>
            <w:r w:rsidR="005879B3">
              <w:rPr>
                <w:noProof/>
                <w:webHidden/>
              </w:rPr>
              <w:t>17</w:t>
            </w:r>
            <w:r w:rsidR="005879B3">
              <w:rPr>
                <w:noProof/>
                <w:webHidden/>
              </w:rPr>
              <w:fldChar w:fldCharType="end"/>
            </w:r>
          </w:hyperlink>
        </w:p>
        <w:p w14:paraId="4653D584" w14:textId="77777777" w:rsidR="005879B3" w:rsidRDefault="005A01FC">
          <w:pPr>
            <w:pStyle w:val="TOC2"/>
            <w:rPr>
              <w:rFonts w:eastAsiaTheme="minorEastAsia"/>
              <w:noProof/>
              <w:lang w:eastAsia="en-GB"/>
            </w:rPr>
          </w:pPr>
          <w:hyperlink w:anchor="_Toc64358647" w:history="1">
            <w:r w:rsidR="005879B3" w:rsidRPr="00A373CE">
              <w:rPr>
                <w:rStyle w:val="Hyperlink"/>
                <w:rFonts w:cs="Arial"/>
                <w:noProof/>
              </w:rPr>
              <w:t>24</w:t>
            </w:r>
            <w:r w:rsidR="005879B3">
              <w:rPr>
                <w:rFonts w:eastAsiaTheme="minorEastAsia"/>
                <w:noProof/>
                <w:lang w:eastAsia="en-GB"/>
              </w:rPr>
              <w:tab/>
            </w:r>
            <w:r w:rsidR="005879B3" w:rsidRPr="00A373CE">
              <w:rPr>
                <w:rStyle w:val="Hyperlink"/>
                <w:rFonts w:cs="Arial"/>
                <w:noProof/>
              </w:rPr>
              <w:t>PROGRESS REPORTS</w:t>
            </w:r>
            <w:r w:rsidR="005879B3">
              <w:rPr>
                <w:noProof/>
                <w:webHidden/>
              </w:rPr>
              <w:tab/>
            </w:r>
            <w:r w:rsidR="005879B3">
              <w:rPr>
                <w:noProof/>
                <w:webHidden/>
              </w:rPr>
              <w:fldChar w:fldCharType="begin"/>
            </w:r>
            <w:r w:rsidR="005879B3">
              <w:rPr>
                <w:noProof/>
                <w:webHidden/>
              </w:rPr>
              <w:instrText xml:space="preserve"> PAGEREF _Toc64358647 \h </w:instrText>
            </w:r>
            <w:r w:rsidR="005879B3">
              <w:rPr>
                <w:noProof/>
                <w:webHidden/>
              </w:rPr>
            </w:r>
            <w:r w:rsidR="005879B3">
              <w:rPr>
                <w:noProof/>
                <w:webHidden/>
              </w:rPr>
              <w:fldChar w:fldCharType="separate"/>
            </w:r>
            <w:r w:rsidR="005879B3">
              <w:rPr>
                <w:noProof/>
                <w:webHidden/>
              </w:rPr>
              <w:t>17</w:t>
            </w:r>
            <w:r w:rsidR="005879B3">
              <w:rPr>
                <w:noProof/>
                <w:webHidden/>
              </w:rPr>
              <w:fldChar w:fldCharType="end"/>
            </w:r>
          </w:hyperlink>
        </w:p>
        <w:p w14:paraId="19330DBD" w14:textId="77777777" w:rsidR="005879B3" w:rsidRDefault="005A01FC">
          <w:pPr>
            <w:pStyle w:val="TOC2"/>
            <w:rPr>
              <w:rFonts w:eastAsiaTheme="minorEastAsia"/>
              <w:noProof/>
              <w:lang w:eastAsia="en-GB"/>
            </w:rPr>
          </w:pPr>
          <w:hyperlink w:anchor="_Toc64358648" w:history="1">
            <w:r w:rsidR="005879B3" w:rsidRPr="00A373CE">
              <w:rPr>
                <w:rStyle w:val="Hyperlink"/>
                <w:rFonts w:cs="Arial"/>
                <w:noProof/>
              </w:rPr>
              <w:t>25</w:t>
            </w:r>
            <w:r w:rsidR="005879B3">
              <w:rPr>
                <w:rFonts w:eastAsiaTheme="minorEastAsia"/>
                <w:noProof/>
                <w:lang w:eastAsia="en-GB"/>
              </w:rPr>
              <w:tab/>
            </w:r>
            <w:r w:rsidR="005879B3" w:rsidRPr="00A373CE">
              <w:rPr>
                <w:rStyle w:val="Hyperlink"/>
                <w:rFonts w:cs="Arial"/>
                <w:noProof/>
              </w:rPr>
              <w:t>REMOVAL, TRANSPORT AND DISPLAY SERVICES</w:t>
            </w:r>
            <w:r w:rsidR="005879B3">
              <w:rPr>
                <w:noProof/>
                <w:webHidden/>
              </w:rPr>
              <w:tab/>
            </w:r>
            <w:r w:rsidR="005879B3">
              <w:rPr>
                <w:noProof/>
                <w:webHidden/>
              </w:rPr>
              <w:fldChar w:fldCharType="begin"/>
            </w:r>
            <w:r w:rsidR="005879B3">
              <w:rPr>
                <w:noProof/>
                <w:webHidden/>
              </w:rPr>
              <w:instrText xml:space="preserve"> PAGEREF _Toc64358648 \h </w:instrText>
            </w:r>
            <w:r w:rsidR="005879B3">
              <w:rPr>
                <w:noProof/>
                <w:webHidden/>
              </w:rPr>
            </w:r>
            <w:r w:rsidR="005879B3">
              <w:rPr>
                <w:noProof/>
                <w:webHidden/>
              </w:rPr>
              <w:fldChar w:fldCharType="separate"/>
            </w:r>
            <w:r w:rsidR="005879B3">
              <w:rPr>
                <w:noProof/>
                <w:webHidden/>
              </w:rPr>
              <w:t>18</w:t>
            </w:r>
            <w:r w:rsidR="005879B3">
              <w:rPr>
                <w:noProof/>
                <w:webHidden/>
              </w:rPr>
              <w:fldChar w:fldCharType="end"/>
            </w:r>
          </w:hyperlink>
        </w:p>
        <w:p w14:paraId="56A2BB8A" w14:textId="77777777" w:rsidR="005879B3" w:rsidRDefault="005A01FC">
          <w:pPr>
            <w:pStyle w:val="TOC2"/>
            <w:rPr>
              <w:rFonts w:eastAsiaTheme="minorEastAsia"/>
              <w:noProof/>
              <w:lang w:eastAsia="en-GB"/>
            </w:rPr>
          </w:pPr>
          <w:hyperlink w:anchor="_Toc64358649" w:history="1">
            <w:r w:rsidR="005879B3" w:rsidRPr="00A373CE">
              <w:rPr>
                <w:rStyle w:val="Hyperlink"/>
                <w:rFonts w:cs="Arial"/>
                <w:noProof/>
              </w:rPr>
              <w:t>26</w:t>
            </w:r>
            <w:r w:rsidR="005879B3">
              <w:rPr>
                <w:rFonts w:eastAsiaTheme="minorEastAsia"/>
                <w:noProof/>
                <w:lang w:eastAsia="en-GB"/>
              </w:rPr>
              <w:tab/>
            </w:r>
            <w:r w:rsidR="005879B3" w:rsidRPr="00A373CE">
              <w:rPr>
                <w:rStyle w:val="Hyperlink"/>
                <w:rFonts w:cs="Arial"/>
                <w:noProof/>
              </w:rPr>
              <w:t>ADMINISTRATION</w:t>
            </w:r>
            <w:r w:rsidR="005879B3">
              <w:rPr>
                <w:noProof/>
                <w:webHidden/>
              </w:rPr>
              <w:tab/>
            </w:r>
            <w:r w:rsidR="005879B3">
              <w:rPr>
                <w:noProof/>
                <w:webHidden/>
              </w:rPr>
              <w:fldChar w:fldCharType="begin"/>
            </w:r>
            <w:r w:rsidR="005879B3">
              <w:rPr>
                <w:noProof/>
                <w:webHidden/>
              </w:rPr>
              <w:instrText xml:space="preserve"> PAGEREF _Toc64358649 \h </w:instrText>
            </w:r>
            <w:r w:rsidR="005879B3">
              <w:rPr>
                <w:noProof/>
                <w:webHidden/>
              </w:rPr>
            </w:r>
            <w:r w:rsidR="005879B3">
              <w:rPr>
                <w:noProof/>
                <w:webHidden/>
              </w:rPr>
              <w:fldChar w:fldCharType="separate"/>
            </w:r>
            <w:r w:rsidR="005879B3">
              <w:rPr>
                <w:noProof/>
                <w:webHidden/>
              </w:rPr>
              <w:t>18</w:t>
            </w:r>
            <w:r w:rsidR="005879B3">
              <w:rPr>
                <w:noProof/>
                <w:webHidden/>
              </w:rPr>
              <w:fldChar w:fldCharType="end"/>
            </w:r>
          </w:hyperlink>
        </w:p>
        <w:p w14:paraId="3C017998" w14:textId="77777777" w:rsidR="005879B3" w:rsidRDefault="005A01FC">
          <w:pPr>
            <w:pStyle w:val="TOC2"/>
            <w:rPr>
              <w:rFonts w:eastAsiaTheme="minorEastAsia"/>
              <w:noProof/>
              <w:lang w:eastAsia="en-GB"/>
            </w:rPr>
          </w:pPr>
          <w:hyperlink w:anchor="_Toc64358650" w:history="1">
            <w:r w:rsidR="005879B3" w:rsidRPr="00A373CE">
              <w:rPr>
                <w:rStyle w:val="Hyperlink"/>
                <w:rFonts w:cs="Arial"/>
                <w:noProof/>
              </w:rPr>
              <w:t>28</w:t>
            </w:r>
            <w:r w:rsidR="005879B3">
              <w:rPr>
                <w:rFonts w:eastAsiaTheme="minorEastAsia"/>
                <w:noProof/>
                <w:lang w:eastAsia="en-GB"/>
              </w:rPr>
              <w:tab/>
            </w:r>
            <w:r w:rsidR="005879B3" w:rsidRPr="00A373CE">
              <w:rPr>
                <w:rStyle w:val="Hyperlink"/>
                <w:rFonts w:cs="Arial"/>
                <w:noProof/>
              </w:rPr>
              <w:t>MONITORING OF SUPPLIER’S PERFORMANCE</w:t>
            </w:r>
            <w:r w:rsidR="005879B3">
              <w:rPr>
                <w:noProof/>
                <w:webHidden/>
              </w:rPr>
              <w:tab/>
            </w:r>
            <w:r w:rsidR="005879B3">
              <w:rPr>
                <w:noProof/>
                <w:webHidden/>
              </w:rPr>
              <w:fldChar w:fldCharType="begin"/>
            </w:r>
            <w:r w:rsidR="005879B3">
              <w:rPr>
                <w:noProof/>
                <w:webHidden/>
              </w:rPr>
              <w:instrText xml:space="preserve"> PAGEREF _Toc64358650 \h </w:instrText>
            </w:r>
            <w:r w:rsidR="005879B3">
              <w:rPr>
                <w:noProof/>
                <w:webHidden/>
              </w:rPr>
            </w:r>
            <w:r w:rsidR="005879B3">
              <w:rPr>
                <w:noProof/>
                <w:webHidden/>
              </w:rPr>
              <w:fldChar w:fldCharType="separate"/>
            </w:r>
            <w:r w:rsidR="005879B3">
              <w:rPr>
                <w:noProof/>
                <w:webHidden/>
              </w:rPr>
              <w:t>19</w:t>
            </w:r>
            <w:r w:rsidR="005879B3">
              <w:rPr>
                <w:noProof/>
                <w:webHidden/>
              </w:rPr>
              <w:fldChar w:fldCharType="end"/>
            </w:r>
          </w:hyperlink>
        </w:p>
        <w:p w14:paraId="1FA29B9B" w14:textId="77777777" w:rsidR="005879B3" w:rsidRDefault="005A01FC">
          <w:pPr>
            <w:pStyle w:val="TOC2"/>
            <w:rPr>
              <w:rFonts w:eastAsiaTheme="minorEastAsia"/>
              <w:noProof/>
              <w:lang w:eastAsia="en-GB"/>
            </w:rPr>
          </w:pPr>
          <w:hyperlink w:anchor="_Toc64358651" w:history="1">
            <w:r w:rsidR="005879B3" w:rsidRPr="00A373CE">
              <w:rPr>
                <w:rStyle w:val="Hyperlink"/>
                <w:rFonts w:cs="Arial"/>
                <w:noProof/>
              </w:rPr>
              <w:t>29</w:t>
            </w:r>
            <w:r w:rsidR="005879B3">
              <w:rPr>
                <w:rFonts w:eastAsiaTheme="minorEastAsia"/>
                <w:noProof/>
                <w:lang w:eastAsia="en-GB"/>
              </w:rPr>
              <w:tab/>
            </w:r>
            <w:r w:rsidR="005879B3" w:rsidRPr="00A373CE">
              <w:rPr>
                <w:rStyle w:val="Hyperlink"/>
                <w:rFonts w:cs="Arial"/>
                <w:noProof/>
              </w:rPr>
              <w:t>THIRD PARTY INTERVENTIONS</w:t>
            </w:r>
            <w:r w:rsidR="005879B3">
              <w:rPr>
                <w:noProof/>
                <w:webHidden/>
              </w:rPr>
              <w:tab/>
            </w:r>
            <w:r w:rsidR="005879B3">
              <w:rPr>
                <w:noProof/>
                <w:webHidden/>
              </w:rPr>
              <w:fldChar w:fldCharType="begin"/>
            </w:r>
            <w:r w:rsidR="005879B3">
              <w:rPr>
                <w:noProof/>
                <w:webHidden/>
              </w:rPr>
              <w:instrText xml:space="preserve"> PAGEREF _Toc64358651 \h </w:instrText>
            </w:r>
            <w:r w:rsidR="005879B3">
              <w:rPr>
                <w:noProof/>
                <w:webHidden/>
              </w:rPr>
            </w:r>
            <w:r w:rsidR="005879B3">
              <w:rPr>
                <w:noProof/>
                <w:webHidden/>
              </w:rPr>
              <w:fldChar w:fldCharType="separate"/>
            </w:r>
            <w:r w:rsidR="005879B3">
              <w:rPr>
                <w:noProof/>
                <w:webHidden/>
              </w:rPr>
              <w:t>20</w:t>
            </w:r>
            <w:r w:rsidR="005879B3">
              <w:rPr>
                <w:noProof/>
                <w:webHidden/>
              </w:rPr>
              <w:fldChar w:fldCharType="end"/>
            </w:r>
          </w:hyperlink>
        </w:p>
        <w:p w14:paraId="3C38458D" w14:textId="77777777" w:rsidR="005879B3" w:rsidRDefault="005A01FC">
          <w:pPr>
            <w:pStyle w:val="TOC2"/>
            <w:rPr>
              <w:rFonts w:eastAsiaTheme="minorEastAsia"/>
              <w:noProof/>
              <w:lang w:eastAsia="en-GB"/>
            </w:rPr>
          </w:pPr>
          <w:hyperlink w:anchor="_Toc64358652" w:history="1">
            <w:r w:rsidR="005879B3" w:rsidRPr="00A373CE">
              <w:rPr>
                <w:rStyle w:val="Hyperlink"/>
                <w:noProof/>
              </w:rPr>
              <w:t>30</w:t>
            </w:r>
            <w:r w:rsidR="005879B3">
              <w:rPr>
                <w:rFonts w:eastAsiaTheme="minorEastAsia"/>
                <w:noProof/>
                <w:lang w:eastAsia="en-GB"/>
              </w:rPr>
              <w:tab/>
            </w:r>
            <w:r w:rsidR="005879B3" w:rsidRPr="00A373CE">
              <w:rPr>
                <w:rStyle w:val="Hyperlink"/>
                <w:noProof/>
              </w:rPr>
              <w:t>SCALE OF COSTS, FEES AND CHARGES</w:t>
            </w:r>
            <w:r w:rsidR="005879B3">
              <w:rPr>
                <w:noProof/>
                <w:webHidden/>
              </w:rPr>
              <w:tab/>
            </w:r>
            <w:r w:rsidR="005879B3">
              <w:rPr>
                <w:noProof/>
                <w:webHidden/>
              </w:rPr>
              <w:fldChar w:fldCharType="begin"/>
            </w:r>
            <w:r w:rsidR="005879B3">
              <w:rPr>
                <w:noProof/>
                <w:webHidden/>
              </w:rPr>
              <w:instrText xml:space="preserve"> PAGEREF _Toc64358652 \h </w:instrText>
            </w:r>
            <w:r w:rsidR="005879B3">
              <w:rPr>
                <w:noProof/>
                <w:webHidden/>
              </w:rPr>
            </w:r>
            <w:r w:rsidR="005879B3">
              <w:rPr>
                <w:noProof/>
                <w:webHidden/>
              </w:rPr>
              <w:fldChar w:fldCharType="separate"/>
            </w:r>
            <w:r w:rsidR="005879B3">
              <w:rPr>
                <w:noProof/>
                <w:webHidden/>
              </w:rPr>
              <w:t>21</w:t>
            </w:r>
            <w:r w:rsidR="005879B3">
              <w:rPr>
                <w:noProof/>
                <w:webHidden/>
              </w:rPr>
              <w:fldChar w:fldCharType="end"/>
            </w:r>
          </w:hyperlink>
        </w:p>
        <w:p w14:paraId="55D10D8F" w14:textId="77777777" w:rsidR="005879B3" w:rsidRDefault="005A01FC">
          <w:pPr>
            <w:pStyle w:val="TOC2"/>
            <w:rPr>
              <w:rFonts w:eastAsiaTheme="minorEastAsia"/>
              <w:noProof/>
              <w:lang w:eastAsia="en-GB"/>
            </w:rPr>
          </w:pPr>
          <w:hyperlink w:anchor="_Toc64358653" w:history="1">
            <w:r w:rsidR="005879B3" w:rsidRPr="00A373CE">
              <w:rPr>
                <w:rStyle w:val="Hyperlink"/>
                <w:rFonts w:cs="Arial"/>
                <w:noProof/>
              </w:rPr>
              <w:t>31</w:t>
            </w:r>
            <w:r w:rsidR="005879B3">
              <w:rPr>
                <w:rFonts w:eastAsiaTheme="minorEastAsia"/>
                <w:noProof/>
                <w:lang w:eastAsia="en-GB"/>
              </w:rPr>
              <w:tab/>
            </w:r>
            <w:r w:rsidR="005879B3" w:rsidRPr="00A373CE">
              <w:rPr>
                <w:rStyle w:val="Hyperlink"/>
                <w:rFonts w:cs="Arial"/>
                <w:noProof/>
              </w:rPr>
              <w:t>TAKING CONTROL OF GOODS (TCoG) FEES</w:t>
            </w:r>
            <w:r w:rsidR="005879B3">
              <w:rPr>
                <w:noProof/>
                <w:webHidden/>
              </w:rPr>
              <w:tab/>
            </w:r>
            <w:r w:rsidR="005879B3">
              <w:rPr>
                <w:noProof/>
                <w:webHidden/>
              </w:rPr>
              <w:fldChar w:fldCharType="begin"/>
            </w:r>
            <w:r w:rsidR="005879B3">
              <w:rPr>
                <w:noProof/>
                <w:webHidden/>
              </w:rPr>
              <w:instrText xml:space="preserve"> PAGEREF _Toc64358653 \h </w:instrText>
            </w:r>
            <w:r w:rsidR="005879B3">
              <w:rPr>
                <w:noProof/>
                <w:webHidden/>
              </w:rPr>
            </w:r>
            <w:r w:rsidR="005879B3">
              <w:rPr>
                <w:noProof/>
                <w:webHidden/>
              </w:rPr>
              <w:fldChar w:fldCharType="separate"/>
            </w:r>
            <w:r w:rsidR="005879B3">
              <w:rPr>
                <w:noProof/>
                <w:webHidden/>
              </w:rPr>
              <w:t>21</w:t>
            </w:r>
            <w:r w:rsidR="005879B3">
              <w:rPr>
                <w:noProof/>
                <w:webHidden/>
              </w:rPr>
              <w:fldChar w:fldCharType="end"/>
            </w:r>
          </w:hyperlink>
        </w:p>
        <w:p w14:paraId="500210E6" w14:textId="77777777" w:rsidR="005879B3" w:rsidRDefault="005A01FC">
          <w:pPr>
            <w:pStyle w:val="TOC2"/>
            <w:rPr>
              <w:rFonts w:eastAsiaTheme="minorEastAsia"/>
              <w:noProof/>
              <w:lang w:eastAsia="en-GB"/>
            </w:rPr>
          </w:pPr>
          <w:hyperlink w:anchor="_Toc64358654" w:history="1">
            <w:r w:rsidR="005879B3" w:rsidRPr="00A373CE">
              <w:rPr>
                <w:rStyle w:val="Hyperlink"/>
                <w:rFonts w:cs="Arial"/>
                <w:noProof/>
              </w:rPr>
              <w:t>32</w:t>
            </w:r>
            <w:r w:rsidR="005879B3">
              <w:rPr>
                <w:rFonts w:eastAsiaTheme="minorEastAsia"/>
                <w:noProof/>
                <w:lang w:eastAsia="en-GB"/>
              </w:rPr>
              <w:tab/>
            </w:r>
            <w:r w:rsidR="005879B3" w:rsidRPr="00A373CE">
              <w:rPr>
                <w:rStyle w:val="Hyperlink"/>
                <w:rFonts w:cs="Arial"/>
                <w:noProof/>
              </w:rPr>
              <w:t>PRIMARY ACTIONS FEE</w:t>
            </w:r>
            <w:r w:rsidR="005879B3">
              <w:rPr>
                <w:noProof/>
                <w:webHidden/>
              </w:rPr>
              <w:tab/>
            </w:r>
            <w:r w:rsidR="005879B3">
              <w:rPr>
                <w:noProof/>
                <w:webHidden/>
              </w:rPr>
              <w:fldChar w:fldCharType="begin"/>
            </w:r>
            <w:r w:rsidR="005879B3">
              <w:rPr>
                <w:noProof/>
                <w:webHidden/>
              </w:rPr>
              <w:instrText xml:space="preserve"> PAGEREF _Toc64358654 \h </w:instrText>
            </w:r>
            <w:r w:rsidR="005879B3">
              <w:rPr>
                <w:noProof/>
                <w:webHidden/>
              </w:rPr>
            </w:r>
            <w:r w:rsidR="005879B3">
              <w:rPr>
                <w:noProof/>
                <w:webHidden/>
              </w:rPr>
              <w:fldChar w:fldCharType="separate"/>
            </w:r>
            <w:r w:rsidR="005879B3">
              <w:rPr>
                <w:noProof/>
                <w:webHidden/>
              </w:rPr>
              <w:t>21</w:t>
            </w:r>
            <w:r w:rsidR="005879B3">
              <w:rPr>
                <w:noProof/>
                <w:webHidden/>
              </w:rPr>
              <w:fldChar w:fldCharType="end"/>
            </w:r>
          </w:hyperlink>
        </w:p>
        <w:p w14:paraId="7A4F1B3F" w14:textId="77777777" w:rsidR="005879B3" w:rsidRDefault="005A01FC">
          <w:pPr>
            <w:pStyle w:val="TOC2"/>
            <w:rPr>
              <w:rFonts w:eastAsiaTheme="minorEastAsia"/>
              <w:noProof/>
              <w:lang w:eastAsia="en-GB"/>
            </w:rPr>
          </w:pPr>
          <w:hyperlink w:anchor="_Toc64358655" w:history="1">
            <w:r w:rsidR="005879B3" w:rsidRPr="00A373CE">
              <w:rPr>
                <w:rStyle w:val="Hyperlink"/>
                <w:rFonts w:cs="Arial"/>
                <w:noProof/>
              </w:rPr>
              <w:t>33</w:t>
            </w:r>
            <w:r w:rsidR="005879B3">
              <w:rPr>
                <w:rFonts w:eastAsiaTheme="minorEastAsia"/>
                <w:noProof/>
                <w:lang w:eastAsia="en-GB"/>
              </w:rPr>
              <w:tab/>
            </w:r>
            <w:r w:rsidR="005879B3" w:rsidRPr="00A373CE">
              <w:rPr>
                <w:rStyle w:val="Hyperlink"/>
                <w:rFonts w:cs="Arial"/>
                <w:noProof/>
              </w:rPr>
              <w:t>SENIOR PERSONNEL (APPRAISAL/APPRAISEMENT FEE)</w:t>
            </w:r>
            <w:r w:rsidR="005879B3">
              <w:rPr>
                <w:noProof/>
                <w:webHidden/>
              </w:rPr>
              <w:tab/>
            </w:r>
            <w:r w:rsidR="005879B3">
              <w:rPr>
                <w:noProof/>
                <w:webHidden/>
              </w:rPr>
              <w:fldChar w:fldCharType="begin"/>
            </w:r>
            <w:r w:rsidR="005879B3">
              <w:rPr>
                <w:noProof/>
                <w:webHidden/>
              </w:rPr>
              <w:instrText xml:space="preserve"> PAGEREF _Toc64358655 \h </w:instrText>
            </w:r>
            <w:r w:rsidR="005879B3">
              <w:rPr>
                <w:noProof/>
                <w:webHidden/>
              </w:rPr>
            </w:r>
            <w:r w:rsidR="005879B3">
              <w:rPr>
                <w:noProof/>
                <w:webHidden/>
              </w:rPr>
              <w:fldChar w:fldCharType="separate"/>
            </w:r>
            <w:r w:rsidR="005879B3">
              <w:rPr>
                <w:noProof/>
                <w:webHidden/>
              </w:rPr>
              <w:t>22</w:t>
            </w:r>
            <w:r w:rsidR="005879B3">
              <w:rPr>
                <w:noProof/>
                <w:webHidden/>
              </w:rPr>
              <w:fldChar w:fldCharType="end"/>
            </w:r>
          </w:hyperlink>
        </w:p>
        <w:p w14:paraId="47D53BF8" w14:textId="77777777" w:rsidR="005879B3" w:rsidRDefault="005A01FC">
          <w:pPr>
            <w:pStyle w:val="TOC2"/>
            <w:rPr>
              <w:rFonts w:eastAsiaTheme="minorEastAsia"/>
              <w:noProof/>
              <w:lang w:eastAsia="en-GB"/>
            </w:rPr>
          </w:pPr>
          <w:hyperlink w:anchor="_Toc64358656" w:history="1">
            <w:r w:rsidR="005879B3" w:rsidRPr="00A373CE">
              <w:rPr>
                <w:rStyle w:val="Hyperlink"/>
                <w:rFonts w:cs="Arial"/>
                <w:noProof/>
              </w:rPr>
              <w:t>35</w:t>
            </w:r>
            <w:r w:rsidR="005879B3">
              <w:rPr>
                <w:rFonts w:eastAsiaTheme="minorEastAsia"/>
                <w:noProof/>
                <w:lang w:eastAsia="en-GB"/>
              </w:rPr>
              <w:tab/>
            </w:r>
            <w:r w:rsidR="005879B3" w:rsidRPr="00A373CE">
              <w:rPr>
                <w:rStyle w:val="Hyperlink"/>
                <w:rFonts w:cs="Arial"/>
                <w:noProof/>
              </w:rPr>
              <w:t>SALE COSTS</w:t>
            </w:r>
            <w:r w:rsidR="005879B3">
              <w:rPr>
                <w:noProof/>
                <w:webHidden/>
              </w:rPr>
              <w:tab/>
            </w:r>
            <w:r w:rsidR="005879B3">
              <w:rPr>
                <w:noProof/>
                <w:webHidden/>
              </w:rPr>
              <w:fldChar w:fldCharType="begin"/>
            </w:r>
            <w:r w:rsidR="005879B3">
              <w:rPr>
                <w:noProof/>
                <w:webHidden/>
              </w:rPr>
              <w:instrText xml:space="preserve"> PAGEREF _Toc64358656 \h </w:instrText>
            </w:r>
            <w:r w:rsidR="005879B3">
              <w:rPr>
                <w:noProof/>
                <w:webHidden/>
              </w:rPr>
            </w:r>
            <w:r w:rsidR="005879B3">
              <w:rPr>
                <w:noProof/>
                <w:webHidden/>
              </w:rPr>
              <w:fldChar w:fldCharType="separate"/>
            </w:r>
            <w:r w:rsidR="005879B3">
              <w:rPr>
                <w:noProof/>
                <w:webHidden/>
              </w:rPr>
              <w:t>23</w:t>
            </w:r>
            <w:r w:rsidR="005879B3">
              <w:rPr>
                <w:noProof/>
                <w:webHidden/>
              </w:rPr>
              <w:fldChar w:fldCharType="end"/>
            </w:r>
          </w:hyperlink>
        </w:p>
        <w:p w14:paraId="5A6A6B24" w14:textId="77777777" w:rsidR="005879B3" w:rsidRDefault="005A01FC">
          <w:pPr>
            <w:pStyle w:val="TOC2"/>
            <w:rPr>
              <w:rFonts w:eastAsiaTheme="minorEastAsia"/>
              <w:noProof/>
              <w:lang w:eastAsia="en-GB"/>
            </w:rPr>
          </w:pPr>
          <w:hyperlink w:anchor="_Toc64358657" w:history="1">
            <w:r w:rsidR="005879B3" w:rsidRPr="00A373CE">
              <w:rPr>
                <w:rStyle w:val="Hyperlink"/>
                <w:rFonts w:cs="Arial"/>
                <w:noProof/>
              </w:rPr>
              <w:t>36</w:t>
            </w:r>
            <w:r w:rsidR="005879B3">
              <w:rPr>
                <w:rFonts w:eastAsiaTheme="minorEastAsia"/>
                <w:noProof/>
                <w:lang w:eastAsia="en-GB"/>
              </w:rPr>
              <w:tab/>
            </w:r>
            <w:r w:rsidR="005879B3" w:rsidRPr="00A373CE">
              <w:rPr>
                <w:rStyle w:val="Hyperlink"/>
                <w:rFonts w:cs="Arial"/>
                <w:noProof/>
              </w:rPr>
              <w:t>CONCLUSION OF ASSIGNMENT</w:t>
            </w:r>
            <w:r w:rsidR="005879B3">
              <w:rPr>
                <w:noProof/>
                <w:webHidden/>
              </w:rPr>
              <w:tab/>
            </w:r>
            <w:r w:rsidR="005879B3">
              <w:rPr>
                <w:noProof/>
                <w:webHidden/>
              </w:rPr>
              <w:fldChar w:fldCharType="begin"/>
            </w:r>
            <w:r w:rsidR="005879B3">
              <w:rPr>
                <w:noProof/>
                <w:webHidden/>
              </w:rPr>
              <w:instrText xml:space="preserve"> PAGEREF _Toc64358657 \h </w:instrText>
            </w:r>
            <w:r w:rsidR="005879B3">
              <w:rPr>
                <w:noProof/>
                <w:webHidden/>
              </w:rPr>
            </w:r>
            <w:r w:rsidR="005879B3">
              <w:rPr>
                <w:noProof/>
                <w:webHidden/>
              </w:rPr>
              <w:fldChar w:fldCharType="separate"/>
            </w:r>
            <w:r w:rsidR="005879B3">
              <w:rPr>
                <w:noProof/>
                <w:webHidden/>
              </w:rPr>
              <w:t>23</w:t>
            </w:r>
            <w:r w:rsidR="005879B3">
              <w:rPr>
                <w:noProof/>
                <w:webHidden/>
              </w:rPr>
              <w:fldChar w:fldCharType="end"/>
            </w:r>
          </w:hyperlink>
        </w:p>
        <w:p w14:paraId="3F9D19F2" w14:textId="77777777" w:rsidR="005879B3" w:rsidRDefault="005A01FC">
          <w:pPr>
            <w:pStyle w:val="TOC2"/>
            <w:rPr>
              <w:rFonts w:eastAsiaTheme="minorEastAsia"/>
              <w:noProof/>
              <w:lang w:eastAsia="en-GB"/>
            </w:rPr>
          </w:pPr>
          <w:hyperlink w:anchor="_Toc64358658" w:history="1">
            <w:r w:rsidR="005879B3" w:rsidRPr="00A373CE">
              <w:rPr>
                <w:rStyle w:val="Hyperlink"/>
                <w:rFonts w:cs="Arial"/>
                <w:noProof/>
              </w:rPr>
              <w:t>37</w:t>
            </w:r>
            <w:r w:rsidR="005879B3">
              <w:rPr>
                <w:rFonts w:eastAsiaTheme="minorEastAsia"/>
                <w:noProof/>
                <w:lang w:eastAsia="en-GB"/>
              </w:rPr>
              <w:tab/>
            </w:r>
            <w:r w:rsidR="005879B3" w:rsidRPr="00A373CE">
              <w:rPr>
                <w:rStyle w:val="Hyperlink"/>
                <w:rFonts w:cs="Arial"/>
                <w:noProof/>
              </w:rPr>
              <w:t>DEBTOR COMPLAINTS</w:t>
            </w:r>
            <w:r w:rsidR="005879B3">
              <w:rPr>
                <w:noProof/>
                <w:webHidden/>
              </w:rPr>
              <w:tab/>
            </w:r>
            <w:r w:rsidR="005879B3">
              <w:rPr>
                <w:noProof/>
                <w:webHidden/>
              </w:rPr>
              <w:fldChar w:fldCharType="begin"/>
            </w:r>
            <w:r w:rsidR="005879B3">
              <w:rPr>
                <w:noProof/>
                <w:webHidden/>
              </w:rPr>
              <w:instrText xml:space="preserve"> PAGEREF _Toc64358658 \h </w:instrText>
            </w:r>
            <w:r w:rsidR="005879B3">
              <w:rPr>
                <w:noProof/>
                <w:webHidden/>
              </w:rPr>
            </w:r>
            <w:r w:rsidR="005879B3">
              <w:rPr>
                <w:noProof/>
                <w:webHidden/>
              </w:rPr>
              <w:fldChar w:fldCharType="separate"/>
            </w:r>
            <w:r w:rsidR="005879B3">
              <w:rPr>
                <w:noProof/>
                <w:webHidden/>
              </w:rPr>
              <w:t>23</w:t>
            </w:r>
            <w:r w:rsidR="005879B3">
              <w:rPr>
                <w:noProof/>
                <w:webHidden/>
              </w:rPr>
              <w:fldChar w:fldCharType="end"/>
            </w:r>
          </w:hyperlink>
        </w:p>
        <w:p w14:paraId="56ABE1B7" w14:textId="62AD0097" w:rsidR="00F86363" w:rsidRDefault="00F86363">
          <w:r>
            <w:rPr>
              <w:b/>
              <w:bCs/>
              <w:noProof/>
            </w:rPr>
            <w:fldChar w:fldCharType="end"/>
          </w:r>
        </w:p>
      </w:sdtContent>
    </w:sdt>
    <w:p w14:paraId="0EB8B148" w14:textId="77777777" w:rsidR="00A9411A" w:rsidRPr="00964057" w:rsidRDefault="00A9411A" w:rsidP="0063530F">
      <w:pPr>
        <w:widowControl w:val="0"/>
        <w:spacing w:after="240"/>
        <w:ind w:left="851"/>
        <w:outlineLvl w:val="0"/>
        <w:rPr>
          <w:rFonts w:ascii="Arial" w:eastAsia="Times New Roman" w:hAnsi="Arial" w:cs="Arial"/>
          <w:b/>
          <w:caps/>
          <w:u w:val="single"/>
        </w:rPr>
      </w:pPr>
    </w:p>
    <w:p w14:paraId="5E75CD8D" w14:textId="77777777" w:rsidR="00DA275E" w:rsidRDefault="00DA275E" w:rsidP="0063530F">
      <w:pPr>
        <w:widowControl w:val="0"/>
        <w:spacing w:after="240"/>
        <w:ind w:left="851"/>
        <w:outlineLvl w:val="0"/>
        <w:rPr>
          <w:rFonts w:ascii="Arial" w:eastAsia="Times New Roman" w:hAnsi="Arial" w:cs="Arial"/>
          <w:b/>
          <w:caps/>
          <w:u w:val="single"/>
        </w:rPr>
      </w:pPr>
    </w:p>
    <w:p w14:paraId="732928BE" w14:textId="77777777" w:rsidR="00F86363" w:rsidRDefault="00F86363" w:rsidP="0063530F">
      <w:pPr>
        <w:widowControl w:val="0"/>
        <w:spacing w:after="240"/>
        <w:ind w:left="851"/>
        <w:outlineLvl w:val="0"/>
        <w:rPr>
          <w:rFonts w:ascii="Arial" w:eastAsia="Times New Roman" w:hAnsi="Arial" w:cs="Arial"/>
          <w:b/>
          <w:caps/>
          <w:u w:val="single"/>
        </w:rPr>
      </w:pPr>
    </w:p>
    <w:p w14:paraId="789F1966" w14:textId="77777777" w:rsidR="00F86363" w:rsidRDefault="00F86363" w:rsidP="0063530F">
      <w:pPr>
        <w:widowControl w:val="0"/>
        <w:spacing w:after="240"/>
        <w:ind w:left="851"/>
        <w:outlineLvl w:val="0"/>
        <w:rPr>
          <w:rFonts w:ascii="Arial" w:eastAsia="Times New Roman" w:hAnsi="Arial" w:cs="Arial"/>
          <w:b/>
          <w:caps/>
          <w:u w:val="single"/>
        </w:rPr>
      </w:pPr>
    </w:p>
    <w:p w14:paraId="617EF3AB" w14:textId="77777777" w:rsidR="00F86363" w:rsidRDefault="00F86363" w:rsidP="0063530F">
      <w:pPr>
        <w:widowControl w:val="0"/>
        <w:spacing w:after="240"/>
        <w:ind w:left="851"/>
        <w:outlineLvl w:val="0"/>
        <w:rPr>
          <w:rFonts w:ascii="Arial" w:eastAsia="Times New Roman" w:hAnsi="Arial" w:cs="Arial"/>
          <w:b/>
          <w:caps/>
          <w:u w:val="single"/>
        </w:rPr>
      </w:pPr>
    </w:p>
    <w:p w14:paraId="1519C64F" w14:textId="77777777" w:rsidR="00F86363" w:rsidRDefault="00F86363" w:rsidP="0063530F">
      <w:pPr>
        <w:widowControl w:val="0"/>
        <w:spacing w:after="240"/>
        <w:ind w:left="851"/>
        <w:outlineLvl w:val="0"/>
        <w:rPr>
          <w:rFonts w:ascii="Arial" w:eastAsia="Times New Roman" w:hAnsi="Arial" w:cs="Arial"/>
          <w:b/>
          <w:caps/>
          <w:u w:val="single"/>
        </w:rPr>
      </w:pPr>
    </w:p>
    <w:p w14:paraId="7F5AD97B" w14:textId="77777777" w:rsidR="00F86363" w:rsidRDefault="00F86363" w:rsidP="0063530F">
      <w:pPr>
        <w:widowControl w:val="0"/>
        <w:spacing w:after="240"/>
        <w:ind w:left="851"/>
        <w:outlineLvl w:val="0"/>
        <w:rPr>
          <w:rFonts w:ascii="Arial" w:eastAsia="Times New Roman" w:hAnsi="Arial" w:cs="Arial"/>
          <w:b/>
          <w:caps/>
          <w:u w:val="single"/>
        </w:rPr>
      </w:pPr>
    </w:p>
    <w:p w14:paraId="48E5033E" w14:textId="77777777" w:rsidR="00F86363" w:rsidRDefault="00F86363" w:rsidP="0063530F">
      <w:pPr>
        <w:widowControl w:val="0"/>
        <w:spacing w:after="240"/>
        <w:ind w:left="851"/>
        <w:outlineLvl w:val="0"/>
        <w:rPr>
          <w:rFonts w:ascii="Arial" w:eastAsia="Times New Roman" w:hAnsi="Arial" w:cs="Arial"/>
          <w:b/>
          <w:caps/>
          <w:u w:val="single"/>
        </w:rPr>
      </w:pPr>
    </w:p>
    <w:p w14:paraId="0EA99A51" w14:textId="77777777" w:rsidR="00F86363" w:rsidRDefault="00F86363" w:rsidP="0063530F">
      <w:pPr>
        <w:widowControl w:val="0"/>
        <w:spacing w:after="240"/>
        <w:ind w:left="851"/>
        <w:outlineLvl w:val="0"/>
        <w:rPr>
          <w:rFonts w:ascii="Arial" w:eastAsia="Times New Roman" w:hAnsi="Arial" w:cs="Arial"/>
          <w:b/>
          <w:caps/>
          <w:u w:val="single"/>
        </w:rPr>
      </w:pPr>
    </w:p>
    <w:p w14:paraId="0EA185D8" w14:textId="77777777" w:rsidR="00F86363" w:rsidRDefault="00F86363" w:rsidP="0063530F">
      <w:pPr>
        <w:widowControl w:val="0"/>
        <w:spacing w:after="240"/>
        <w:ind w:left="851"/>
        <w:outlineLvl w:val="0"/>
        <w:rPr>
          <w:rFonts w:ascii="Arial" w:eastAsia="Times New Roman" w:hAnsi="Arial" w:cs="Arial"/>
          <w:b/>
          <w:caps/>
          <w:u w:val="single"/>
        </w:rPr>
      </w:pPr>
    </w:p>
    <w:p w14:paraId="2264029A" w14:textId="77777777" w:rsidR="00F86363" w:rsidRDefault="00F86363" w:rsidP="0063530F">
      <w:pPr>
        <w:widowControl w:val="0"/>
        <w:spacing w:after="240"/>
        <w:ind w:left="851"/>
        <w:outlineLvl w:val="0"/>
        <w:rPr>
          <w:rFonts w:ascii="Arial" w:eastAsia="Times New Roman" w:hAnsi="Arial" w:cs="Arial"/>
          <w:b/>
          <w:caps/>
          <w:u w:val="single"/>
        </w:rPr>
      </w:pPr>
    </w:p>
    <w:p w14:paraId="767D1C0A" w14:textId="77777777" w:rsidR="00F86363" w:rsidRDefault="00F86363" w:rsidP="0063530F">
      <w:pPr>
        <w:widowControl w:val="0"/>
        <w:spacing w:after="240"/>
        <w:ind w:left="851"/>
        <w:outlineLvl w:val="0"/>
        <w:rPr>
          <w:rFonts w:ascii="Arial" w:eastAsia="Times New Roman" w:hAnsi="Arial" w:cs="Arial"/>
          <w:b/>
          <w:caps/>
          <w:u w:val="single"/>
        </w:rPr>
      </w:pPr>
    </w:p>
    <w:p w14:paraId="66CC29B0" w14:textId="77777777" w:rsidR="00F86363" w:rsidRDefault="00F86363" w:rsidP="0063530F">
      <w:pPr>
        <w:widowControl w:val="0"/>
        <w:spacing w:after="240"/>
        <w:ind w:left="851"/>
        <w:outlineLvl w:val="0"/>
        <w:rPr>
          <w:rFonts w:ascii="Arial" w:eastAsia="Times New Roman" w:hAnsi="Arial" w:cs="Arial"/>
          <w:b/>
          <w:caps/>
          <w:u w:val="single"/>
        </w:rPr>
      </w:pPr>
    </w:p>
    <w:p w14:paraId="2E174057" w14:textId="77777777" w:rsidR="00F86363" w:rsidRDefault="00F86363" w:rsidP="0063530F">
      <w:pPr>
        <w:widowControl w:val="0"/>
        <w:spacing w:after="240"/>
        <w:ind w:left="851"/>
        <w:outlineLvl w:val="0"/>
        <w:rPr>
          <w:rFonts w:ascii="Arial" w:eastAsia="Times New Roman" w:hAnsi="Arial" w:cs="Arial"/>
          <w:b/>
          <w:caps/>
          <w:u w:val="single"/>
        </w:rPr>
      </w:pPr>
    </w:p>
    <w:p w14:paraId="3C0B545E" w14:textId="77777777" w:rsidR="00F86363" w:rsidRDefault="00F86363" w:rsidP="0063530F">
      <w:pPr>
        <w:widowControl w:val="0"/>
        <w:spacing w:after="240"/>
        <w:ind w:left="851"/>
        <w:outlineLvl w:val="0"/>
        <w:rPr>
          <w:rFonts w:ascii="Arial" w:eastAsia="Times New Roman" w:hAnsi="Arial" w:cs="Arial"/>
          <w:b/>
          <w:caps/>
          <w:u w:val="single"/>
        </w:rPr>
      </w:pPr>
    </w:p>
    <w:p w14:paraId="6A038B14" w14:textId="77777777" w:rsidR="00F86363" w:rsidRDefault="00F86363" w:rsidP="0063530F">
      <w:pPr>
        <w:widowControl w:val="0"/>
        <w:spacing w:after="240"/>
        <w:ind w:left="851"/>
        <w:outlineLvl w:val="0"/>
        <w:rPr>
          <w:rFonts w:ascii="Arial" w:eastAsia="Times New Roman" w:hAnsi="Arial" w:cs="Arial"/>
          <w:b/>
          <w:caps/>
          <w:u w:val="single"/>
        </w:rPr>
      </w:pPr>
    </w:p>
    <w:p w14:paraId="5305B904" w14:textId="77777777" w:rsidR="00F86363" w:rsidRDefault="00F86363" w:rsidP="0063530F">
      <w:pPr>
        <w:widowControl w:val="0"/>
        <w:spacing w:after="240"/>
        <w:ind w:left="851"/>
        <w:outlineLvl w:val="0"/>
        <w:rPr>
          <w:rFonts w:ascii="Arial" w:eastAsia="Times New Roman" w:hAnsi="Arial" w:cs="Arial"/>
          <w:b/>
          <w:caps/>
          <w:u w:val="single"/>
        </w:rPr>
      </w:pPr>
    </w:p>
    <w:p w14:paraId="73592A36" w14:textId="77777777" w:rsidR="00F86363" w:rsidRDefault="00F86363" w:rsidP="0063530F">
      <w:pPr>
        <w:widowControl w:val="0"/>
        <w:spacing w:after="240"/>
        <w:ind w:left="851"/>
        <w:outlineLvl w:val="0"/>
        <w:rPr>
          <w:rFonts w:ascii="Arial" w:eastAsia="Times New Roman" w:hAnsi="Arial" w:cs="Arial"/>
          <w:b/>
          <w:caps/>
          <w:u w:val="single"/>
        </w:rPr>
      </w:pPr>
    </w:p>
    <w:p w14:paraId="65126AD1" w14:textId="77777777" w:rsidR="00F86363" w:rsidRDefault="00F86363" w:rsidP="0063530F">
      <w:pPr>
        <w:widowControl w:val="0"/>
        <w:spacing w:after="240"/>
        <w:ind w:left="851"/>
        <w:outlineLvl w:val="0"/>
        <w:rPr>
          <w:rFonts w:ascii="Arial" w:eastAsia="Times New Roman" w:hAnsi="Arial" w:cs="Arial"/>
          <w:b/>
          <w:caps/>
          <w:u w:val="single"/>
        </w:rPr>
      </w:pPr>
    </w:p>
    <w:p w14:paraId="24BB8617" w14:textId="77777777" w:rsidR="00F86363" w:rsidRDefault="00F86363" w:rsidP="0063530F">
      <w:pPr>
        <w:widowControl w:val="0"/>
        <w:spacing w:after="240"/>
        <w:ind w:left="851"/>
        <w:outlineLvl w:val="0"/>
        <w:rPr>
          <w:rFonts w:ascii="Arial" w:eastAsia="Times New Roman" w:hAnsi="Arial" w:cs="Arial"/>
          <w:b/>
          <w:caps/>
          <w:u w:val="single"/>
        </w:rPr>
      </w:pPr>
    </w:p>
    <w:p w14:paraId="758E9EE5" w14:textId="77777777" w:rsidR="00F86363" w:rsidRDefault="00F86363" w:rsidP="0063530F">
      <w:pPr>
        <w:widowControl w:val="0"/>
        <w:spacing w:after="240"/>
        <w:ind w:left="851"/>
        <w:outlineLvl w:val="0"/>
        <w:rPr>
          <w:rFonts w:ascii="Arial" w:eastAsia="Times New Roman" w:hAnsi="Arial" w:cs="Arial"/>
          <w:b/>
          <w:caps/>
          <w:u w:val="single"/>
        </w:rPr>
      </w:pPr>
    </w:p>
    <w:p w14:paraId="2DAAA1AF" w14:textId="77777777" w:rsidR="00F86363" w:rsidRDefault="00F86363" w:rsidP="0063530F">
      <w:pPr>
        <w:widowControl w:val="0"/>
        <w:spacing w:after="240"/>
        <w:ind w:left="851"/>
        <w:outlineLvl w:val="0"/>
        <w:rPr>
          <w:rFonts w:ascii="Arial" w:eastAsia="Times New Roman" w:hAnsi="Arial" w:cs="Arial"/>
          <w:b/>
          <w:caps/>
          <w:u w:val="single"/>
        </w:rPr>
      </w:pPr>
    </w:p>
    <w:p w14:paraId="6CB7303D" w14:textId="77777777" w:rsidR="00F86363" w:rsidRDefault="00F86363" w:rsidP="0063530F">
      <w:pPr>
        <w:widowControl w:val="0"/>
        <w:spacing w:after="240"/>
        <w:ind w:left="851"/>
        <w:outlineLvl w:val="0"/>
        <w:rPr>
          <w:rFonts w:ascii="Arial" w:eastAsia="Times New Roman" w:hAnsi="Arial" w:cs="Arial"/>
          <w:b/>
          <w:caps/>
          <w:u w:val="single"/>
        </w:rPr>
      </w:pPr>
    </w:p>
    <w:p w14:paraId="2F1050E8" w14:textId="77777777" w:rsidR="00F86363" w:rsidRDefault="00F86363" w:rsidP="0063530F">
      <w:pPr>
        <w:widowControl w:val="0"/>
        <w:spacing w:after="240"/>
        <w:ind w:left="851"/>
        <w:outlineLvl w:val="0"/>
        <w:rPr>
          <w:rFonts w:ascii="Arial" w:eastAsia="Times New Roman" w:hAnsi="Arial" w:cs="Arial"/>
          <w:b/>
          <w:caps/>
          <w:u w:val="single"/>
        </w:rPr>
      </w:pPr>
    </w:p>
    <w:p w14:paraId="405DF241" w14:textId="77777777" w:rsidR="00F86363" w:rsidRDefault="00F86363" w:rsidP="0063530F">
      <w:pPr>
        <w:widowControl w:val="0"/>
        <w:spacing w:after="240"/>
        <w:ind w:left="851"/>
        <w:outlineLvl w:val="0"/>
        <w:rPr>
          <w:rFonts w:ascii="Arial" w:eastAsia="Times New Roman" w:hAnsi="Arial" w:cs="Arial"/>
          <w:b/>
          <w:caps/>
          <w:u w:val="single"/>
        </w:rPr>
      </w:pPr>
    </w:p>
    <w:p w14:paraId="192708D2" w14:textId="77777777" w:rsidR="00F86363" w:rsidRPr="00964057" w:rsidRDefault="00F86363" w:rsidP="0063530F">
      <w:pPr>
        <w:widowControl w:val="0"/>
        <w:spacing w:after="240"/>
        <w:ind w:left="851"/>
        <w:outlineLvl w:val="0"/>
        <w:rPr>
          <w:rFonts w:ascii="Arial" w:eastAsia="Times New Roman" w:hAnsi="Arial" w:cs="Arial"/>
          <w:b/>
          <w:caps/>
          <w:u w:val="single"/>
        </w:rPr>
      </w:pPr>
    </w:p>
    <w:p w14:paraId="5BD668F8" w14:textId="77777777" w:rsidR="0094557E" w:rsidRPr="00964057" w:rsidRDefault="0094557E" w:rsidP="00CA2C4C">
      <w:pPr>
        <w:pStyle w:val="Heading1"/>
        <w:jc w:val="center"/>
        <w:rPr>
          <w:rFonts w:ascii="Arial" w:hAnsi="Arial" w:cs="Arial"/>
          <w:sz w:val="22"/>
          <w:szCs w:val="22"/>
        </w:rPr>
      </w:pPr>
      <w:bookmarkStart w:id="1" w:name="_Toc31626619"/>
    </w:p>
    <w:p w14:paraId="4B85E542" w14:textId="77777777" w:rsidR="008D604D" w:rsidRPr="00964057" w:rsidRDefault="008D604D" w:rsidP="00CA2C4C">
      <w:pPr>
        <w:pStyle w:val="Heading1"/>
        <w:jc w:val="center"/>
        <w:rPr>
          <w:rFonts w:ascii="Arial" w:hAnsi="Arial" w:cs="Arial"/>
          <w:sz w:val="22"/>
          <w:szCs w:val="22"/>
        </w:rPr>
      </w:pPr>
      <w:bookmarkStart w:id="2" w:name="_Toc64358622"/>
      <w:r w:rsidRPr="00964057">
        <w:rPr>
          <w:rFonts w:ascii="Arial" w:hAnsi="Arial" w:cs="Arial"/>
          <w:sz w:val="22"/>
          <w:szCs w:val="22"/>
        </w:rPr>
        <w:t>General Provisions</w:t>
      </w:r>
      <w:bookmarkEnd w:id="0"/>
      <w:bookmarkEnd w:id="1"/>
      <w:bookmarkEnd w:id="2"/>
    </w:p>
    <w:p w14:paraId="6AB8F5C8" w14:textId="3667A401" w:rsidR="0055344D" w:rsidRPr="00964057" w:rsidRDefault="00E33931" w:rsidP="00A9411A">
      <w:pPr>
        <w:pStyle w:val="Heading2"/>
        <w:rPr>
          <w:rFonts w:cs="Arial"/>
          <w:sz w:val="22"/>
          <w:szCs w:val="22"/>
        </w:rPr>
      </w:pPr>
      <w:bookmarkStart w:id="3" w:name="_Toc13822259"/>
      <w:bookmarkStart w:id="4" w:name="_Toc31626620"/>
      <w:bookmarkStart w:id="5" w:name="_Toc64358623"/>
      <w:r w:rsidRPr="00964057">
        <w:rPr>
          <w:rFonts w:cs="Arial"/>
          <w:sz w:val="22"/>
          <w:szCs w:val="22"/>
        </w:rPr>
        <w:t>DEFINITIONS AND INTERPRETATION</w:t>
      </w:r>
      <w:bookmarkEnd w:id="3"/>
      <w:bookmarkEnd w:id="4"/>
      <w:bookmarkEnd w:id="5"/>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81624A" w:rsidRPr="00964057" w14:paraId="3B59508A" w14:textId="77777777" w:rsidTr="000B53D4">
        <w:trPr>
          <w:tblHeader/>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4B9ED92" w14:textId="77777777" w:rsidR="0081624A" w:rsidRPr="00964057" w:rsidRDefault="0081624A" w:rsidP="0081624A">
            <w:pPr>
              <w:jc w:val="center"/>
              <w:textAlignment w:val="baseline"/>
              <w:rPr>
                <w:rFonts w:ascii="Arial" w:eastAsia="Times New Roman" w:hAnsi="Arial" w:cs="Arial"/>
                <w:lang w:eastAsia="en-GB"/>
              </w:rPr>
            </w:pPr>
            <w:r w:rsidRPr="00964057">
              <w:rPr>
                <w:rFonts w:ascii="Arial" w:eastAsia="Times New Roman" w:hAnsi="Arial" w:cs="Arial"/>
                <w:b/>
                <w:bCs/>
                <w:lang w:eastAsia="en-GB"/>
              </w:rPr>
              <w:t>Definitions</w:t>
            </w:r>
            <w:r w:rsidRPr="00964057">
              <w:rPr>
                <w:rFonts w:ascii="Arial" w:eastAsia="Times New Roman" w:hAnsi="Arial" w:cs="Arial"/>
                <w:lang w:eastAsia="en-GB"/>
              </w:rPr>
              <w:t> </w:t>
            </w:r>
          </w:p>
        </w:tc>
        <w:tc>
          <w:tcPr>
            <w:tcW w:w="4500" w:type="dxa"/>
            <w:tcBorders>
              <w:top w:val="single" w:sz="6" w:space="0" w:color="auto"/>
              <w:left w:val="nil"/>
              <w:bottom w:val="single" w:sz="6" w:space="0" w:color="auto"/>
              <w:right w:val="single" w:sz="6" w:space="0" w:color="auto"/>
            </w:tcBorders>
            <w:shd w:val="clear" w:color="auto" w:fill="auto"/>
            <w:hideMark/>
          </w:tcPr>
          <w:p w14:paraId="7BDBD3CD" w14:textId="77777777" w:rsidR="0081624A" w:rsidRPr="00964057" w:rsidRDefault="0081624A" w:rsidP="0081624A">
            <w:pPr>
              <w:jc w:val="center"/>
              <w:textAlignment w:val="baseline"/>
              <w:rPr>
                <w:rFonts w:ascii="Arial" w:eastAsia="Times New Roman" w:hAnsi="Arial" w:cs="Arial"/>
                <w:lang w:eastAsia="en-GB"/>
              </w:rPr>
            </w:pPr>
            <w:r w:rsidRPr="00964057">
              <w:rPr>
                <w:rFonts w:ascii="Arial" w:eastAsia="Times New Roman" w:hAnsi="Arial" w:cs="Arial"/>
                <w:b/>
                <w:bCs/>
                <w:lang w:eastAsia="en-GB"/>
              </w:rPr>
              <w:t>Interpretation</w:t>
            </w:r>
            <w:r w:rsidRPr="00964057">
              <w:rPr>
                <w:rFonts w:ascii="Arial" w:eastAsia="Times New Roman" w:hAnsi="Arial" w:cs="Arial"/>
                <w:lang w:eastAsia="en-GB"/>
              </w:rPr>
              <w:t> </w:t>
            </w:r>
          </w:p>
        </w:tc>
      </w:tr>
      <w:tr w:rsidR="0081624A" w:rsidRPr="00964057" w14:paraId="2A42D365" w14:textId="77777777" w:rsidTr="008540FC">
        <w:tc>
          <w:tcPr>
            <w:tcW w:w="4500" w:type="dxa"/>
            <w:tcBorders>
              <w:top w:val="nil"/>
              <w:left w:val="single" w:sz="6" w:space="0" w:color="auto"/>
              <w:bottom w:val="single" w:sz="6" w:space="0" w:color="auto"/>
              <w:right w:val="single" w:sz="6" w:space="0" w:color="auto"/>
            </w:tcBorders>
            <w:shd w:val="clear" w:color="auto" w:fill="auto"/>
          </w:tcPr>
          <w:p w14:paraId="7ACF3553" w14:textId="75645997" w:rsidR="0081624A" w:rsidRPr="00964057" w:rsidRDefault="002C121B" w:rsidP="0081624A">
            <w:pPr>
              <w:textAlignment w:val="baseline"/>
              <w:rPr>
                <w:rFonts w:ascii="Arial" w:eastAsia="Times New Roman" w:hAnsi="Arial" w:cs="Arial"/>
                <w:lang w:eastAsia="en-GB"/>
              </w:rPr>
            </w:pPr>
            <w:r>
              <w:rPr>
                <w:rFonts w:ascii="Arial" w:eastAsia="Times New Roman" w:hAnsi="Arial" w:cs="Arial"/>
                <w:lang w:eastAsia="en-GB"/>
              </w:rPr>
              <w:t xml:space="preserve">Group </w:t>
            </w:r>
          </w:p>
        </w:tc>
        <w:tc>
          <w:tcPr>
            <w:tcW w:w="4500" w:type="dxa"/>
            <w:tcBorders>
              <w:top w:val="nil"/>
              <w:left w:val="nil"/>
              <w:bottom w:val="single" w:sz="6" w:space="0" w:color="auto"/>
              <w:right w:val="single" w:sz="6" w:space="0" w:color="auto"/>
            </w:tcBorders>
            <w:shd w:val="clear" w:color="auto" w:fill="auto"/>
          </w:tcPr>
          <w:p w14:paraId="7A3DA729" w14:textId="458DD578" w:rsidR="0081624A" w:rsidRPr="00964057" w:rsidRDefault="005A01FC" w:rsidP="005A01FC">
            <w:pPr>
              <w:ind w:left="297" w:right="488" w:firstLine="0"/>
              <w:textAlignment w:val="baseline"/>
              <w:rPr>
                <w:rFonts w:ascii="Arial" w:eastAsia="Times New Roman" w:hAnsi="Arial" w:cs="Arial"/>
                <w:lang w:eastAsia="en-GB"/>
              </w:rPr>
            </w:pPr>
            <w:r>
              <w:rPr>
                <w:rFonts w:ascii="Arial" w:eastAsia="Times New Roman" w:hAnsi="Arial" w:cs="Arial"/>
                <w:lang w:eastAsia="en-GB"/>
              </w:rPr>
              <w:t>A number of postcode areas grouped together as  a Group which the buyer will allocate work based on debtors  address to the Supplier</w:t>
            </w:r>
          </w:p>
        </w:tc>
      </w:tr>
      <w:tr w:rsidR="0081624A" w:rsidRPr="00964057" w14:paraId="0C0E06E8" w14:textId="77777777" w:rsidTr="0081624A">
        <w:tc>
          <w:tcPr>
            <w:tcW w:w="4500" w:type="dxa"/>
            <w:tcBorders>
              <w:top w:val="nil"/>
              <w:left w:val="single" w:sz="6" w:space="0" w:color="auto"/>
              <w:bottom w:val="single" w:sz="6" w:space="0" w:color="auto"/>
              <w:right w:val="single" w:sz="6" w:space="0" w:color="auto"/>
            </w:tcBorders>
            <w:shd w:val="clear" w:color="auto" w:fill="auto"/>
            <w:hideMark/>
          </w:tcPr>
          <w:p w14:paraId="60B49B23" w14:textId="77777777" w:rsidR="0081624A" w:rsidRPr="00964057" w:rsidRDefault="0081624A" w:rsidP="0081624A">
            <w:pPr>
              <w:textAlignment w:val="baseline"/>
              <w:rPr>
                <w:rFonts w:ascii="Arial" w:eastAsia="Times New Roman" w:hAnsi="Arial" w:cs="Arial"/>
                <w:lang w:eastAsia="en-GB"/>
              </w:rPr>
            </w:pPr>
            <w:r w:rsidRPr="00964057">
              <w:rPr>
                <w:rFonts w:ascii="Arial" w:eastAsia="Times New Roman" w:hAnsi="Arial" w:cs="Arial"/>
                <w:lang w:eastAsia="en-GB"/>
              </w:rPr>
              <w:t>Statement of Requirements </w:t>
            </w:r>
          </w:p>
        </w:tc>
        <w:tc>
          <w:tcPr>
            <w:tcW w:w="4500" w:type="dxa"/>
            <w:tcBorders>
              <w:top w:val="nil"/>
              <w:left w:val="nil"/>
              <w:bottom w:val="single" w:sz="6" w:space="0" w:color="auto"/>
              <w:right w:val="single" w:sz="6" w:space="0" w:color="auto"/>
            </w:tcBorders>
            <w:shd w:val="clear" w:color="auto" w:fill="auto"/>
            <w:hideMark/>
          </w:tcPr>
          <w:p w14:paraId="0BB07891" w14:textId="77777777" w:rsidR="0081624A" w:rsidRPr="00964057" w:rsidRDefault="00230DC9" w:rsidP="005A01FC">
            <w:pPr>
              <w:ind w:left="297" w:right="488" w:firstLine="0"/>
              <w:textAlignment w:val="baseline"/>
              <w:rPr>
                <w:rFonts w:ascii="Arial" w:eastAsia="Times New Roman" w:hAnsi="Arial" w:cs="Arial"/>
                <w:lang w:eastAsia="en-GB"/>
              </w:rPr>
            </w:pPr>
            <w:r w:rsidRPr="00964057">
              <w:rPr>
                <w:rFonts w:ascii="Arial" w:eastAsia="Times New Roman" w:hAnsi="Arial" w:cs="Arial"/>
                <w:lang w:eastAsia="en-GB"/>
              </w:rPr>
              <w:t>T</w:t>
            </w:r>
            <w:r w:rsidR="0081624A" w:rsidRPr="00964057">
              <w:rPr>
                <w:rFonts w:ascii="Arial" w:eastAsia="Times New Roman" w:hAnsi="Arial" w:cs="Arial"/>
                <w:lang w:eastAsia="en-GB"/>
              </w:rPr>
              <w:t>he description of the Servi</w:t>
            </w:r>
            <w:r w:rsidR="0018623B" w:rsidRPr="00964057">
              <w:rPr>
                <w:rFonts w:ascii="Arial" w:eastAsia="Times New Roman" w:hAnsi="Arial" w:cs="Arial"/>
                <w:lang w:eastAsia="en-GB"/>
              </w:rPr>
              <w:t xml:space="preserve">ces </w:t>
            </w:r>
            <w:r w:rsidR="0081624A" w:rsidRPr="00964057">
              <w:rPr>
                <w:rFonts w:ascii="Arial" w:eastAsia="Times New Roman" w:hAnsi="Arial" w:cs="Arial"/>
                <w:lang w:eastAsia="en-GB"/>
              </w:rPr>
              <w:t xml:space="preserve">to </w:t>
            </w:r>
            <w:r w:rsidRPr="00964057">
              <w:rPr>
                <w:rFonts w:ascii="Arial" w:eastAsia="Times New Roman" w:hAnsi="Arial" w:cs="Arial"/>
                <w:lang w:eastAsia="en-GB"/>
              </w:rPr>
              <w:t xml:space="preserve">be supplied under the </w:t>
            </w:r>
            <w:r w:rsidR="000D7FFB" w:rsidRPr="00964057">
              <w:rPr>
                <w:rFonts w:ascii="Arial" w:eastAsia="Times New Roman" w:hAnsi="Arial" w:cs="Arial"/>
                <w:lang w:eastAsia="en-GB"/>
              </w:rPr>
              <w:t>Contract;  </w:t>
            </w:r>
          </w:p>
        </w:tc>
      </w:tr>
    </w:tbl>
    <w:p w14:paraId="47A0430D" w14:textId="77777777" w:rsidR="0081624A" w:rsidRPr="00964057" w:rsidRDefault="0081624A" w:rsidP="008D604D">
      <w:pPr>
        <w:rPr>
          <w:rFonts w:ascii="Arial" w:hAnsi="Arial" w:cs="Arial"/>
          <w:b/>
        </w:rPr>
      </w:pPr>
      <w:bookmarkStart w:id="6" w:name="_GoBack"/>
      <w:bookmarkEnd w:id="6"/>
    </w:p>
    <w:p w14:paraId="6A39232F" w14:textId="77777777" w:rsidR="006E68C4" w:rsidRPr="00964057" w:rsidRDefault="006E68C4" w:rsidP="00BD1164">
      <w:pPr>
        <w:pStyle w:val="ListParagraph"/>
        <w:numPr>
          <w:ilvl w:val="0"/>
          <w:numId w:val="3"/>
        </w:numPr>
        <w:spacing w:after="0"/>
        <w:rPr>
          <w:rFonts w:ascii="Arial" w:hAnsi="Arial"/>
          <w:b/>
        </w:rPr>
      </w:pPr>
      <w:bookmarkStart w:id="7" w:name="_Toc64358624"/>
      <w:r w:rsidRPr="00964057">
        <w:rPr>
          <w:rStyle w:val="Heading2Char"/>
          <w:rFonts w:cs="Arial"/>
          <w:sz w:val="22"/>
          <w:szCs w:val="22"/>
        </w:rPr>
        <w:t>INTRODUCTION</w:t>
      </w:r>
      <w:bookmarkEnd w:id="7"/>
      <w:r w:rsidR="00E67FF9" w:rsidRPr="00964057">
        <w:rPr>
          <w:rFonts w:ascii="Arial" w:hAnsi="Arial"/>
          <w:b/>
        </w:rPr>
        <w:t xml:space="preserve"> </w:t>
      </w:r>
    </w:p>
    <w:p w14:paraId="2D07BDA2" w14:textId="77777777" w:rsidR="0063530F" w:rsidRPr="00964057" w:rsidRDefault="0063530F" w:rsidP="008D604D">
      <w:pPr>
        <w:rPr>
          <w:rFonts w:ascii="Arial" w:hAnsi="Arial" w:cs="Arial"/>
          <w:b/>
        </w:rPr>
      </w:pPr>
    </w:p>
    <w:p w14:paraId="1D02B77C" w14:textId="770B3161" w:rsidR="00B26127" w:rsidRPr="00964057" w:rsidRDefault="00B26127" w:rsidP="00C5049E">
      <w:pPr>
        <w:pStyle w:val="GPSL2Numbered"/>
        <w:numPr>
          <w:ilvl w:val="1"/>
          <w:numId w:val="4"/>
        </w:numPr>
        <w:tabs>
          <w:tab w:val="clear" w:pos="709"/>
          <w:tab w:val="clear" w:pos="1134"/>
        </w:tabs>
        <w:spacing w:after="0"/>
        <w:ind w:left="1135" w:hanging="851"/>
        <w:rPr>
          <w:rFonts w:ascii="Arial" w:hAnsi="Arial"/>
        </w:rPr>
      </w:pPr>
      <w:r w:rsidRPr="00964057">
        <w:rPr>
          <w:rFonts w:ascii="Arial" w:hAnsi="Arial"/>
        </w:rPr>
        <w:t xml:space="preserve">Her Majesty’s Revenue and Customs (HMRC) (the “Authority”) is seeking to establish a Framework Agreement for the provision of </w:t>
      </w:r>
      <w:r w:rsidR="008540FC" w:rsidRPr="00964057">
        <w:rPr>
          <w:rFonts w:ascii="Arial" w:hAnsi="Arial"/>
        </w:rPr>
        <w:t xml:space="preserve">Auctioneer </w:t>
      </w:r>
      <w:r w:rsidRPr="00964057">
        <w:rPr>
          <w:rFonts w:ascii="Arial" w:hAnsi="Arial"/>
        </w:rPr>
        <w:t xml:space="preserve">Services for HMRC. </w:t>
      </w:r>
    </w:p>
    <w:p w14:paraId="0C45DC67" w14:textId="7200F6D7" w:rsidR="00B26127" w:rsidRPr="00964057" w:rsidRDefault="00B26127" w:rsidP="00C5049E">
      <w:pPr>
        <w:pStyle w:val="GPSL2Numbered"/>
        <w:numPr>
          <w:ilvl w:val="1"/>
          <w:numId w:val="4"/>
        </w:numPr>
        <w:tabs>
          <w:tab w:val="clear" w:pos="709"/>
          <w:tab w:val="clear" w:pos="1134"/>
        </w:tabs>
        <w:spacing w:after="0"/>
        <w:ind w:left="1135" w:hanging="851"/>
        <w:rPr>
          <w:rFonts w:ascii="Arial" w:hAnsi="Arial"/>
        </w:rPr>
      </w:pPr>
      <w:r w:rsidRPr="00964057">
        <w:rPr>
          <w:rFonts w:ascii="Arial" w:hAnsi="Arial"/>
        </w:rPr>
        <w:t>The Framework Agreement will be managed by the Authority and Call Off con</w:t>
      </w:r>
      <w:r w:rsidR="008540FC" w:rsidRPr="00964057">
        <w:rPr>
          <w:rFonts w:ascii="Arial" w:hAnsi="Arial"/>
        </w:rPr>
        <w:t>tracts will be managed by</w:t>
      </w:r>
      <w:r w:rsidRPr="00964057">
        <w:rPr>
          <w:rFonts w:ascii="Arial" w:hAnsi="Arial"/>
        </w:rPr>
        <w:t xml:space="preserve"> the Authority.</w:t>
      </w:r>
    </w:p>
    <w:p w14:paraId="6F25126A" w14:textId="033CAA6A" w:rsidR="00B26127" w:rsidRPr="00964057" w:rsidRDefault="00B26127" w:rsidP="00C5049E">
      <w:pPr>
        <w:pStyle w:val="GPSL2Numbered"/>
        <w:numPr>
          <w:ilvl w:val="1"/>
          <w:numId w:val="4"/>
        </w:numPr>
        <w:tabs>
          <w:tab w:val="clear" w:pos="709"/>
          <w:tab w:val="clear" w:pos="1134"/>
        </w:tabs>
        <w:spacing w:after="0"/>
        <w:ind w:left="1135" w:hanging="851"/>
        <w:rPr>
          <w:rFonts w:ascii="Arial" w:hAnsi="Arial"/>
        </w:rPr>
      </w:pPr>
      <w:r w:rsidRPr="00964057">
        <w:rPr>
          <w:rFonts w:ascii="Arial" w:hAnsi="Arial"/>
        </w:rPr>
        <w:t xml:space="preserve">The duration of the Framework Agreement is </w:t>
      </w:r>
      <w:r w:rsidR="008540FC" w:rsidRPr="00964057">
        <w:rPr>
          <w:rFonts w:ascii="Arial" w:hAnsi="Arial"/>
        </w:rPr>
        <w:t>two</w:t>
      </w:r>
      <w:r w:rsidRPr="00964057">
        <w:rPr>
          <w:rFonts w:ascii="Arial" w:hAnsi="Arial"/>
        </w:rPr>
        <w:t xml:space="preserve"> (</w:t>
      </w:r>
      <w:r w:rsidR="008540FC" w:rsidRPr="00964057">
        <w:rPr>
          <w:rFonts w:ascii="Arial" w:hAnsi="Arial"/>
        </w:rPr>
        <w:t>2</w:t>
      </w:r>
      <w:r w:rsidRPr="00964057">
        <w:rPr>
          <w:rFonts w:ascii="Arial" w:hAnsi="Arial"/>
        </w:rPr>
        <w:t>) years (</w:t>
      </w:r>
      <w:r w:rsidR="008540FC" w:rsidRPr="00964057">
        <w:rPr>
          <w:rFonts w:ascii="Arial" w:hAnsi="Arial"/>
        </w:rPr>
        <w:t>24</w:t>
      </w:r>
      <w:r w:rsidRPr="00964057">
        <w:rPr>
          <w:rFonts w:ascii="Arial" w:hAnsi="Arial"/>
        </w:rPr>
        <w:t xml:space="preserve"> Months), with a maximum Call Off Contract period of </w:t>
      </w:r>
      <w:r w:rsidR="008540FC" w:rsidRPr="00964057">
        <w:rPr>
          <w:rFonts w:ascii="Arial" w:hAnsi="Arial"/>
        </w:rPr>
        <w:t xml:space="preserve">three </w:t>
      </w:r>
      <w:r w:rsidRPr="00964057">
        <w:rPr>
          <w:rFonts w:ascii="Arial" w:hAnsi="Arial"/>
        </w:rPr>
        <w:t>(</w:t>
      </w:r>
      <w:r w:rsidR="008540FC" w:rsidRPr="00964057">
        <w:rPr>
          <w:rFonts w:ascii="Arial" w:hAnsi="Arial"/>
        </w:rPr>
        <w:t>3</w:t>
      </w:r>
      <w:r w:rsidRPr="00964057">
        <w:rPr>
          <w:rFonts w:ascii="Arial" w:hAnsi="Arial"/>
        </w:rPr>
        <w:t>) years (</w:t>
      </w:r>
      <w:r w:rsidR="008540FC" w:rsidRPr="00964057">
        <w:rPr>
          <w:rFonts w:ascii="Arial" w:hAnsi="Arial"/>
        </w:rPr>
        <w:t>36</w:t>
      </w:r>
      <w:r w:rsidRPr="00964057">
        <w:rPr>
          <w:rFonts w:ascii="Arial" w:hAnsi="Arial"/>
        </w:rPr>
        <w:t xml:space="preserve"> Months).</w:t>
      </w:r>
    </w:p>
    <w:p w14:paraId="7C4052C8" w14:textId="25538436" w:rsidR="00B26127" w:rsidRPr="00964057" w:rsidRDefault="00614D06" w:rsidP="00C5049E">
      <w:pPr>
        <w:pStyle w:val="GPSL2Numbered"/>
        <w:numPr>
          <w:ilvl w:val="1"/>
          <w:numId w:val="4"/>
        </w:numPr>
        <w:tabs>
          <w:tab w:val="clear" w:pos="709"/>
          <w:tab w:val="clear" w:pos="1134"/>
        </w:tabs>
        <w:spacing w:after="0"/>
        <w:ind w:left="1135" w:hanging="851"/>
        <w:rPr>
          <w:rFonts w:ascii="Arial" w:hAnsi="Arial"/>
        </w:rPr>
      </w:pPr>
      <w:r>
        <w:rPr>
          <w:rFonts w:ascii="Arial" w:hAnsi="Arial"/>
        </w:rPr>
        <w:t xml:space="preserve"> </w:t>
      </w:r>
      <w:r w:rsidR="00B26127" w:rsidRPr="00964057">
        <w:rPr>
          <w:rFonts w:ascii="Arial" w:hAnsi="Arial"/>
        </w:rPr>
        <w:t xml:space="preserve">This </w:t>
      </w:r>
      <w:r w:rsidR="009471E6" w:rsidRPr="00964057">
        <w:rPr>
          <w:rFonts w:ascii="Arial" w:hAnsi="Arial"/>
        </w:rPr>
        <w:t>Paragraph</w:t>
      </w:r>
      <w:r w:rsidR="00B26127" w:rsidRPr="00964057">
        <w:rPr>
          <w:rFonts w:ascii="Arial" w:hAnsi="Arial"/>
        </w:rPr>
        <w:t xml:space="preserve"> 2.1 </w:t>
      </w:r>
      <w:r w:rsidR="009471E6" w:rsidRPr="00964057">
        <w:rPr>
          <w:rFonts w:ascii="Arial" w:hAnsi="Arial"/>
        </w:rPr>
        <w:t xml:space="preserve">of </w:t>
      </w:r>
      <w:r w:rsidR="000368A2" w:rsidRPr="00964057">
        <w:rPr>
          <w:rFonts w:ascii="Arial" w:hAnsi="Arial"/>
        </w:rPr>
        <w:t xml:space="preserve">Framework </w:t>
      </w:r>
      <w:r w:rsidR="009471E6" w:rsidRPr="00964057">
        <w:rPr>
          <w:rFonts w:ascii="Arial" w:hAnsi="Arial"/>
        </w:rPr>
        <w:t>Schedule 2 (Part A</w:t>
      </w:r>
      <w:r w:rsidR="00595C47" w:rsidRPr="00964057">
        <w:rPr>
          <w:rFonts w:ascii="Arial" w:hAnsi="Arial"/>
        </w:rPr>
        <w:t>) (</w:t>
      </w:r>
      <w:r w:rsidR="008540FC" w:rsidRPr="00964057">
        <w:rPr>
          <w:rFonts w:ascii="Arial" w:hAnsi="Arial"/>
        </w:rPr>
        <w:t xml:space="preserve">Auctioneer </w:t>
      </w:r>
      <w:r w:rsidR="00595C47" w:rsidRPr="00964057">
        <w:rPr>
          <w:rFonts w:ascii="Arial" w:hAnsi="Arial"/>
        </w:rPr>
        <w:t>Services and KPI</w:t>
      </w:r>
      <w:r w:rsidR="006B5029" w:rsidRPr="00964057">
        <w:rPr>
          <w:rFonts w:ascii="Arial" w:hAnsi="Arial"/>
        </w:rPr>
        <w:t>s</w:t>
      </w:r>
      <w:r w:rsidR="00595C47" w:rsidRPr="00964057">
        <w:rPr>
          <w:rFonts w:ascii="Arial" w:hAnsi="Arial"/>
        </w:rPr>
        <w:t xml:space="preserve">) </w:t>
      </w:r>
      <w:r w:rsidR="00B26127" w:rsidRPr="00964057">
        <w:rPr>
          <w:rFonts w:ascii="Arial" w:hAnsi="Arial"/>
        </w:rPr>
        <w:t>sets out the characteristics of the Services that the Supplier will be required to make available to the Authority</w:t>
      </w:r>
      <w:r w:rsidR="008540FC" w:rsidRPr="00964057">
        <w:rPr>
          <w:rFonts w:ascii="Arial" w:hAnsi="Arial"/>
        </w:rPr>
        <w:t xml:space="preserve"> </w:t>
      </w:r>
      <w:r w:rsidR="00B26127" w:rsidRPr="00964057">
        <w:rPr>
          <w:rFonts w:ascii="Arial" w:hAnsi="Arial"/>
        </w:rPr>
        <w:t xml:space="preserve">under this Contract. </w:t>
      </w:r>
    </w:p>
    <w:p w14:paraId="4AB4C09C" w14:textId="1CEC92C5" w:rsidR="00B26127" w:rsidRPr="00964057" w:rsidRDefault="00B26127" w:rsidP="00C5049E">
      <w:pPr>
        <w:pStyle w:val="GPSL2Numbered"/>
        <w:numPr>
          <w:ilvl w:val="1"/>
          <w:numId w:val="4"/>
        </w:numPr>
        <w:tabs>
          <w:tab w:val="clear" w:pos="709"/>
          <w:tab w:val="clear" w:pos="1134"/>
        </w:tabs>
        <w:spacing w:after="0"/>
        <w:ind w:left="1135" w:hanging="851"/>
        <w:rPr>
          <w:rFonts w:ascii="Arial" w:hAnsi="Arial"/>
        </w:rPr>
      </w:pPr>
      <w:r w:rsidRPr="00964057">
        <w:rPr>
          <w:rFonts w:ascii="Arial" w:hAnsi="Arial"/>
        </w:rPr>
        <w:t>For all Lots and/or Services, the Supplier must support the Authority to comply with any specific applicable standards.</w:t>
      </w:r>
    </w:p>
    <w:p w14:paraId="134E078D" w14:textId="27568A28" w:rsidR="006D330E" w:rsidRDefault="00B26127" w:rsidP="00C5049E">
      <w:pPr>
        <w:pStyle w:val="GPSL2Numbered"/>
        <w:numPr>
          <w:ilvl w:val="1"/>
          <w:numId w:val="4"/>
        </w:numPr>
        <w:tabs>
          <w:tab w:val="clear" w:pos="709"/>
          <w:tab w:val="clear" w:pos="1134"/>
        </w:tabs>
        <w:spacing w:after="0"/>
        <w:ind w:left="1135" w:hanging="851"/>
        <w:rPr>
          <w:rFonts w:ascii="Arial" w:hAnsi="Arial"/>
        </w:rPr>
      </w:pPr>
      <w:r w:rsidRPr="00964057">
        <w:rPr>
          <w:rFonts w:ascii="Arial" w:hAnsi="Arial"/>
        </w:rPr>
        <w:t>The Services and any standards set out in this</w:t>
      </w:r>
      <w:r w:rsidR="004E7492" w:rsidRPr="00964057">
        <w:rPr>
          <w:rFonts w:ascii="Arial" w:hAnsi="Arial"/>
        </w:rPr>
        <w:t xml:space="preserve"> </w:t>
      </w:r>
      <w:r w:rsidR="002A7600" w:rsidRPr="00964057">
        <w:rPr>
          <w:rFonts w:ascii="Arial" w:hAnsi="Arial"/>
        </w:rPr>
        <w:t>Paragrap</w:t>
      </w:r>
      <w:r w:rsidR="005B07C8" w:rsidRPr="00964057">
        <w:rPr>
          <w:rFonts w:ascii="Arial" w:hAnsi="Arial"/>
        </w:rPr>
        <w:t>h</w:t>
      </w:r>
      <w:r w:rsidRPr="00964057">
        <w:rPr>
          <w:rFonts w:ascii="Arial" w:hAnsi="Arial"/>
        </w:rPr>
        <w:t xml:space="preserve"> 2.1 </w:t>
      </w:r>
      <w:r w:rsidR="005B07C8" w:rsidRPr="00964057">
        <w:rPr>
          <w:rFonts w:ascii="Arial" w:hAnsi="Arial"/>
        </w:rPr>
        <w:t xml:space="preserve">of </w:t>
      </w:r>
      <w:r w:rsidR="000368A2" w:rsidRPr="00964057">
        <w:rPr>
          <w:rFonts w:ascii="Arial" w:hAnsi="Arial"/>
        </w:rPr>
        <w:t xml:space="preserve">Framework </w:t>
      </w:r>
      <w:r w:rsidR="005B07C8" w:rsidRPr="00964057">
        <w:rPr>
          <w:rFonts w:ascii="Arial" w:hAnsi="Arial"/>
        </w:rPr>
        <w:t>Schedule 2 (</w:t>
      </w:r>
      <w:r w:rsidR="008540FC" w:rsidRPr="00964057">
        <w:rPr>
          <w:rFonts w:ascii="Arial" w:hAnsi="Arial"/>
        </w:rPr>
        <w:t xml:space="preserve">Auctioneer </w:t>
      </w:r>
      <w:r w:rsidR="006B5029" w:rsidRPr="00964057">
        <w:rPr>
          <w:rFonts w:ascii="Arial" w:hAnsi="Arial"/>
        </w:rPr>
        <w:t xml:space="preserve">and KPIs) </w:t>
      </w:r>
      <w:r w:rsidRPr="00964057">
        <w:rPr>
          <w:rFonts w:ascii="Arial" w:hAnsi="Arial"/>
        </w:rPr>
        <w:t>may be reasonably refined by the Authority  during a stage within the Call-Off Procedure to reflect its Statement of Requirements for entering a particular Call-Off Contract.</w:t>
      </w:r>
    </w:p>
    <w:p w14:paraId="1242AFB3" w14:textId="77777777" w:rsidR="008B74EE" w:rsidRPr="00964057" w:rsidRDefault="008B74EE" w:rsidP="008B74EE">
      <w:pPr>
        <w:pStyle w:val="GPSL2Numbered"/>
        <w:numPr>
          <w:ilvl w:val="0"/>
          <w:numId w:val="0"/>
        </w:numPr>
        <w:spacing w:after="0"/>
        <w:ind w:left="284"/>
        <w:rPr>
          <w:rFonts w:ascii="Arial" w:hAnsi="Arial"/>
        </w:rPr>
      </w:pPr>
    </w:p>
    <w:p w14:paraId="7E40FB70" w14:textId="42DFEFCD" w:rsidR="00AB6646" w:rsidRDefault="00AB6646">
      <w:pPr>
        <w:rPr>
          <w:rStyle w:val="Heading2Char"/>
          <w:rFonts w:cs="Arial"/>
          <w:sz w:val="22"/>
          <w:szCs w:val="22"/>
          <w:lang w:eastAsia="zh-CN"/>
        </w:rPr>
      </w:pPr>
      <w:r>
        <w:rPr>
          <w:rStyle w:val="Heading2Char"/>
          <w:rFonts w:cs="Arial"/>
          <w:sz w:val="22"/>
          <w:szCs w:val="22"/>
          <w:lang w:eastAsia="zh-CN"/>
        </w:rPr>
        <w:br w:type="page"/>
      </w:r>
    </w:p>
    <w:p w14:paraId="23FF737A" w14:textId="77777777" w:rsidR="009979DA" w:rsidRPr="00964057" w:rsidRDefault="009979DA">
      <w:pPr>
        <w:rPr>
          <w:rStyle w:val="Heading2Char"/>
          <w:rFonts w:cs="Arial"/>
          <w:sz w:val="22"/>
          <w:szCs w:val="22"/>
          <w:lang w:eastAsia="zh-CN"/>
        </w:rPr>
      </w:pPr>
    </w:p>
    <w:p w14:paraId="1DFAEB01" w14:textId="03A9C664" w:rsidR="006E68C4" w:rsidRPr="00A02F18" w:rsidRDefault="006E68C4" w:rsidP="00BD1164">
      <w:pPr>
        <w:pStyle w:val="GPSL2Numbered"/>
        <w:numPr>
          <w:ilvl w:val="0"/>
          <w:numId w:val="4"/>
        </w:numPr>
        <w:spacing w:before="0" w:after="0"/>
        <w:rPr>
          <w:rFonts w:ascii="Arial" w:hAnsi="Arial"/>
          <w:b/>
        </w:rPr>
      </w:pPr>
      <w:bookmarkStart w:id="8" w:name="_Toc64358625"/>
      <w:r w:rsidRPr="00A02F18">
        <w:rPr>
          <w:rStyle w:val="Heading2Char"/>
          <w:rFonts w:cs="Arial"/>
          <w:sz w:val="22"/>
          <w:szCs w:val="22"/>
        </w:rPr>
        <w:t>STRUCTURE</w:t>
      </w:r>
      <w:bookmarkEnd w:id="8"/>
      <w:r w:rsidR="00E67FF9" w:rsidRPr="00A02F18">
        <w:rPr>
          <w:rFonts w:ascii="Arial" w:hAnsi="Arial"/>
          <w:b/>
        </w:rPr>
        <w:t xml:space="preserve"> </w:t>
      </w:r>
    </w:p>
    <w:p w14:paraId="4AC0F00C" w14:textId="66C5E5DC" w:rsidR="00447255" w:rsidRPr="00A02F18" w:rsidRDefault="00447255" w:rsidP="00447255">
      <w:pPr>
        <w:pStyle w:val="GPSL2Numbered"/>
        <w:numPr>
          <w:ilvl w:val="0"/>
          <w:numId w:val="0"/>
        </w:numPr>
        <w:spacing w:before="0" w:after="0"/>
        <w:ind w:left="360"/>
        <w:rPr>
          <w:rFonts w:ascii="Arial" w:hAnsi="Arial"/>
          <w:b/>
        </w:rPr>
      </w:pPr>
    </w:p>
    <w:p w14:paraId="5462D8F0" w14:textId="529BDFF9" w:rsidR="002B414E" w:rsidRPr="00A02F18" w:rsidRDefault="00447255" w:rsidP="00A02F18">
      <w:pPr>
        <w:pStyle w:val="ListParagraph"/>
        <w:numPr>
          <w:ilvl w:val="1"/>
          <w:numId w:val="54"/>
        </w:numPr>
        <w:spacing w:before="0" w:after="160" w:line="256" w:lineRule="auto"/>
        <w:ind w:left="1134" w:hanging="850"/>
        <w:rPr>
          <w:rFonts w:ascii="Arial" w:hAnsi="Arial"/>
        </w:rPr>
      </w:pPr>
      <w:r w:rsidRPr="00A02F18">
        <w:rPr>
          <w:rFonts w:ascii="Arial" w:hAnsi="Arial"/>
        </w:rPr>
        <w:t xml:space="preserve">For the purposes of identifying the Areas for which Auctioneer services are required, the Buyer will use </w:t>
      </w:r>
      <w:r w:rsidR="002B414E" w:rsidRPr="00A02F18">
        <w:rPr>
          <w:rFonts w:ascii="Arial" w:hAnsi="Arial"/>
        </w:rPr>
        <w:t>Postcodes.</w:t>
      </w:r>
      <w:r w:rsidR="0076727D" w:rsidRPr="00A02F18">
        <w:rPr>
          <w:rFonts w:ascii="Arial" w:hAnsi="Arial"/>
        </w:rPr>
        <w:t xml:space="preserve"> </w:t>
      </w:r>
      <w:r w:rsidR="005A7E47" w:rsidRPr="00A02F18">
        <w:rPr>
          <w:rFonts w:ascii="Arial" w:hAnsi="Arial"/>
        </w:rPr>
        <w:t xml:space="preserve">Please see attached link </w:t>
      </w:r>
      <w:hyperlink r:id="rId12" w:history="1">
        <w:r w:rsidR="005A7E47" w:rsidRPr="00592447">
          <w:rPr>
            <w:color w:val="2E74B5" w:themeColor="accent1" w:themeShade="BF"/>
          </w:rPr>
          <w:t>Postcode areas</w:t>
        </w:r>
      </w:hyperlink>
    </w:p>
    <w:p w14:paraId="128B39E2" w14:textId="6F294A73" w:rsidR="00447255" w:rsidRPr="002B414E" w:rsidRDefault="00447255" w:rsidP="002B414E">
      <w:pPr>
        <w:spacing w:before="0" w:after="160" w:line="256" w:lineRule="auto"/>
        <w:ind w:left="359" w:firstLine="0"/>
        <w:rPr>
          <w:rFonts w:ascii="Arial" w:hAnsi="Arial"/>
        </w:rPr>
      </w:pPr>
      <w:r w:rsidRPr="002B414E">
        <w:rPr>
          <w:rFonts w:ascii="Arial" w:hAnsi="Arial"/>
        </w:rPr>
        <w:t xml:space="preserve"> </w:t>
      </w:r>
    </w:p>
    <w:p w14:paraId="7B82B7FF" w14:textId="6D697344" w:rsidR="00447255" w:rsidRPr="00447255" w:rsidRDefault="00447255" w:rsidP="00F92852">
      <w:pPr>
        <w:pStyle w:val="ListParagraph"/>
        <w:numPr>
          <w:ilvl w:val="1"/>
          <w:numId w:val="54"/>
        </w:numPr>
        <w:spacing w:before="0" w:after="160" w:line="256" w:lineRule="auto"/>
        <w:ind w:left="1134" w:hanging="850"/>
        <w:rPr>
          <w:rFonts w:ascii="Arial" w:hAnsi="Arial"/>
        </w:rPr>
      </w:pPr>
      <w:r w:rsidRPr="00447255">
        <w:rPr>
          <w:rFonts w:ascii="Arial" w:hAnsi="Arial"/>
        </w:rPr>
        <w:t xml:space="preserve">The </w:t>
      </w:r>
      <w:r w:rsidR="002B414E">
        <w:rPr>
          <w:rFonts w:ascii="Arial" w:hAnsi="Arial"/>
        </w:rPr>
        <w:t>Post</w:t>
      </w:r>
      <w:r w:rsidRPr="00447255">
        <w:rPr>
          <w:rFonts w:ascii="Arial" w:hAnsi="Arial"/>
        </w:rPr>
        <w:t>codes covered by each area are outlined below</w:t>
      </w:r>
    </w:p>
    <w:p w14:paraId="3D8827FB" w14:textId="4ABDFEC9" w:rsidR="00447255" w:rsidRPr="00964057" w:rsidRDefault="00447255" w:rsidP="00447255">
      <w:pPr>
        <w:pStyle w:val="GPSL2Numbered"/>
        <w:numPr>
          <w:ilvl w:val="0"/>
          <w:numId w:val="0"/>
        </w:numPr>
        <w:spacing w:before="0" w:after="0"/>
        <w:ind w:left="360"/>
        <w:rPr>
          <w:rFonts w:ascii="Arial" w:hAnsi="Arial"/>
          <w:b/>
        </w:rPr>
      </w:pPr>
    </w:p>
    <w:p w14:paraId="3E164DD2" w14:textId="586D8E01" w:rsidR="00222564" w:rsidRPr="00964057" w:rsidRDefault="00222564" w:rsidP="00222564">
      <w:pPr>
        <w:pStyle w:val="GPSL2Numbered"/>
        <w:numPr>
          <w:ilvl w:val="0"/>
          <w:numId w:val="0"/>
        </w:numPr>
        <w:spacing w:before="0" w:after="0"/>
        <w:rPr>
          <w:rFonts w:ascii="Arial" w:hAnsi="Arial"/>
        </w:rPr>
      </w:pPr>
    </w:p>
    <w:p w14:paraId="61BDF306" w14:textId="77777777" w:rsidR="003D691D" w:rsidRPr="003D691D" w:rsidRDefault="00A832D9" w:rsidP="00F92852">
      <w:pPr>
        <w:pStyle w:val="ListParagraph"/>
        <w:numPr>
          <w:ilvl w:val="1"/>
          <w:numId w:val="54"/>
        </w:numPr>
        <w:spacing w:before="0" w:after="160" w:line="256" w:lineRule="auto"/>
        <w:ind w:left="1134" w:hanging="850"/>
        <w:rPr>
          <w:rFonts w:ascii="Arial" w:hAnsi="Arial"/>
          <w:b/>
        </w:rPr>
      </w:pPr>
      <w:r w:rsidRPr="00964057">
        <w:rPr>
          <w:rFonts w:ascii="Arial" w:hAnsi="Arial"/>
          <w:b/>
        </w:rPr>
        <w:t xml:space="preserve">Lot 1 Requirements </w:t>
      </w:r>
      <w:r w:rsidRPr="00964057">
        <w:rPr>
          <w:rFonts w:ascii="Arial" w:hAnsi="Arial"/>
        </w:rPr>
        <w:t xml:space="preserve">– </w:t>
      </w:r>
    </w:p>
    <w:p w14:paraId="00C453CA" w14:textId="77777777" w:rsidR="008555EA" w:rsidRDefault="001E37E4" w:rsidP="003D691D">
      <w:pPr>
        <w:pStyle w:val="GPSL2Numbered"/>
        <w:numPr>
          <w:ilvl w:val="0"/>
          <w:numId w:val="0"/>
        </w:numPr>
        <w:tabs>
          <w:tab w:val="clear" w:pos="709"/>
          <w:tab w:val="clear" w:pos="1134"/>
        </w:tabs>
        <w:spacing w:after="0"/>
        <w:ind w:left="1135"/>
        <w:rPr>
          <w:rFonts w:ascii="Arial" w:hAnsi="Arial"/>
        </w:rPr>
      </w:pPr>
      <w:r w:rsidRPr="00964057">
        <w:rPr>
          <w:rFonts w:ascii="Arial" w:hAnsi="Arial"/>
        </w:rPr>
        <w:t xml:space="preserve">Auctioneer </w:t>
      </w:r>
      <w:r w:rsidR="00A832D9" w:rsidRPr="00964057">
        <w:rPr>
          <w:rFonts w:ascii="Arial" w:hAnsi="Arial"/>
        </w:rPr>
        <w:t>Services</w:t>
      </w:r>
      <w:r w:rsidR="003A25C1" w:rsidRPr="00964057">
        <w:rPr>
          <w:rFonts w:ascii="Arial" w:hAnsi="Arial"/>
        </w:rPr>
        <w:t xml:space="preserve"> </w:t>
      </w:r>
      <w:r w:rsidR="00222564" w:rsidRPr="00964057">
        <w:rPr>
          <w:rFonts w:ascii="Arial" w:hAnsi="Arial"/>
        </w:rPr>
        <w:t>r</w:t>
      </w:r>
      <w:r w:rsidR="00A832D9" w:rsidRPr="00964057">
        <w:rPr>
          <w:rFonts w:ascii="Arial" w:hAnsi="Arial"/>
        </w:rPr>
        <w:t>equ</w:t>
      </w:r>
      <w:r w:rsidRPr="00964057">
        <w:rPr>
          <w:rFonts w:ascii="Arial" w:hAnsi="Arial"/>
        </w:rPr>
        <w:t>irements which are specific to North of England</w:t>
      </w:r>
      <w:r w:rsidR="00CB4236" w:rsidRPr="00964057">
        <w:rPr>
          <w:rFonts w:ascii="Arial" w:hAnsi="Arial"/>
        </w:rPr>
        <w:t>.</w:t>
      </w:r>
      <w:r w:rsidR="00F46D8E">
        <w:rPr>
          <w:rFonts w:ascii="Arial" w:hAnsi="Arial"/>
        </w:rPr>
        <w:t xml:space="preserve">  </w:t>
      </w:r>
    </w:p>
    <w:p w14:paraId="53F4A1DC" w14:textId="42F443BC" w:rsidR="008555EA" w:rsidRDefault="003D691D" w:rsidP="003D691D">
      <w:pPr>
        <w:pStyle w:val="GPSL2Numbered"/>
        <w:numPr>
          <w:ilvl w:val="0"/>
          <w:numId w:val="0"/>
        </w:numPr>
        <w:tabs>
          <w:tab w:val="clear" w:pos="709"/>
          <w:tab w:val="clear" w:pos="1134"/>
        </w:tabs>
        <w:spacing w:after="0"/>
        <w:ind w:left="1135"/>
        <w:rPr>
          <w:rFonts w:ascii="Arial" w:hAnsi="Arial"/>
        </w:rPr>
      </w:pPr>
      <w:r w:rsidRPr="003D691D">
        <w:rPr>
          <w:rFonts w:ascii="Arial" w:hAnsi="Arial"/>
          <w:b/>
        </w:rPr>
        <w:t>Group 1</w:t>
      </w:r>
      <w:r>
        <w:rPr>
          <w:rFonts w:ascii="Arial" w:hAnsi="Arial"/>
        </w:rPr>
        <w:t>(</w:t>
      </w:r>
      <w:r w:rsidR="00681ECA">
        <w:rPr>
          <w:rFonts w:ascii="Arial" w:hAnsi="Arial"/>
        </w:rPr>
        <w:t>BB, BL, CA, CH, DH, FY, L, LA, NE, PR, SR, WA, WN, TD</w:t>
      </w:r>
      <w:r>
        <w:rPr>
          <w:rFonts w:ascii="Arial" w:hAnsi="Arial"/>
        </w:rPr>
        <w:t>)</w:t>
      </w:r>
      <w:r w:rsidR="00F46D8E">
        <w:rPr>
          <w:rFonts w:ascii="Arial" w:hAnsi="Arial"/>
        </w:rPr>
        <w:t xml:space="preserve">, </w:t>
      </w:r>
    </w:p>
    <w:p w14:paraId="6EE7F7D6" w14:textId="43E8543B" w:rsidR="008555EA" w:rsidRDefault="003D691D" w:rsidP="003D691D">
      <w:pPr>
        <w:pStyle w:val="GPSL2Numbered"/>
        <w:numPr>
          <w:ilvl w:val="0"/>
          <w:numId w:val="0"/>
        </w:numPr>
        <w:tabs>
          <w:tab w:val="clear" w:pos="709"/>
          <w:tab w:val="clear" w:pos="1134"/>
        </w:tabs>
        <w:spacing w:after="0"/>
        <w:ind w:left="1135"/>
        <w:rPr>
          <w:rFonts w:ascii="Arial" w:hAnsi="Arial"/>
        </w:rPr>
      </w:pPr>
      <w:r w:rsidRPr="003D691D">
        <w:rPr>
          <w:rFonts w:ascii="Arial" w:hAnsi="Arial"/>
          <w:b/>
        </w:rPr>
        <w:t>Group 2</w:t>
      </w:r>
      <w:r>
        <w:rPr>
          <w:rFonts w:ascii="Arial" w:hAnsi="Arial"/>
        </w:rPr>
        <w:t xml:space="preserve"> (</w:t>
      </w:r>
      <w:r w:rsidR="00681ECA">
        <w:rPr>
          <w:rFonts w:ascii="Arial" w:hAnsi="Arial"/>
        </w:rPr>
        <w:t>BD, DL, HD, HG, HX, LS, TS, WF, YO</w:t>
      </w:r>
      <w:r>
        <w:rPr>
          <w:rFonts w:ascii="Arial" w:hAnsi="Arial"/>
        </w:rPr>
        <w:t xml:space="preserve">), </w:t>
      </w:r>
    </w:p>
    <w:p w14:paraId="2FA5A66A" w14:textId="119908CF" w:rsidR="00A832D9" w:rsidRDefault="003D691D" w:rsidP="003D691D">
      <w:pPr>
        <w:pStyle w:val="GPSL2Numbered"/>
        <w:numPr>
          <w:ilvl w:val="0"/>
          <w:numId w:val="0"/>
        </w:numPr>
        <w:tabs>
          <w:tab w:val="clear" w:pos="709"/>
          <w:tab w:val="clear" w:pos="1134"/>
        </w:tabs>
        <w:spacing w:after="0"/>
        <w:ind w:left="1135"/>
        <w:rPr>
          <w:rFonts w:ascii="Arial" w:hAnsi="Arial"/>
        </w:rPr>
      </w:pPr>
      <w:r w:rsidRPr="003D691D">
        <w:rPr>
          <w:rFonts w:ascii="Arial" w:hAnsi="Arial"/>
          <w:b/>
        </w:rPr>
        <w:t>Group 3</w:t>
      </w:r>
      <w:r w:rsidR="00AB6646">
        <w:rPr>
          <w:rFonts w:ascii="Arial" w:hAnsi="Arial"/>
        </w:rPr>
        <w:t xml:space="preserve"> </w:t>
      </w:r>
      <w:r>
        <w:rPr>
          <w:rFonts w:ascii="Arial" w:hAnsi="Arial"/>
        </w:rPr>
        <w:t>(</w:t>
      </w:r>
      <w:r w:rsidR="00681ECA">
        <w:rPr>
          <w:rFonts w:ascii="Arial" w:hAnsi="Arial"/>
        </w:rPr>
        <w:t>CW, HU, M, OL, SK,</w:t>
      </w:r>
      <w:r>
        <w:rPr>
          <w:rFonts w:ascii="Arial" w:hAnsi="Arial"/>
        </w:rPr>
        <w:t>)</w:t>
      </w:r>
    </w:p>
    <w:p w14:paraId="5A127276" w14:textId="77777777" w:rsidR="00730FF5" w:rsidRPr="00964057" w:rsidRDefault="00730FF5" w:rsidP="003D691D">
      <w:pPr>
        <w:pStyle w:val="GPSL2Numbered"/>
        <w:numPr>
          <w:ilvl w:val="0"/>
          <w:numId w:val="0"/>
        </w:numPr>
        <w:tabs>
          <w:tab w:val="clear" w:pos="709"/>
          <w:tab w:val="clear" w:pos="1134"/>
        </w:tabs>
        <w:spacing w:after="0"/>
        <w:ind w:left="1135"/>
        <w:rPr>
          <w:rFonts w:ascii="Arial" w:hAnsi="Arial"/>
          <w:b/>
        </w:rPr>
      </w:pPr>
    </w:p>
    <w:p w14:paraId="455B6B58" w14:textId="77777777" w:rsidR="003D691D" w:rsidRDefault="00A832D9" w:rsidP="00F92852">
      <w:pPr>
        <w:pStyle w:val="ListParagraph"/>
        <w:numPr>
          <w:ilvl w:val="1"/>
          <w:numId w:val="54"/>
        </w:numPr>
        <w:spacing w:before="0" w:after="160" w:line="256" w:lineRule="auto"/>
        <w:ind w:left="1134" w:hanging="850"/>
        <w:rPr>
          <w:rFonts w:ascii="Arial" w:hAnsi="Arial"/>
        </w:rPr>
      </w:pPr>
      <w:r w:rsidRPr="00964057">
        <w:rPr>
          <w:rFonts w:ascii="Arial" w:hAnsi="Arial"/>
          <w:b/>
        </w:rPr>
        <w:t>Lot 2 Requirements</w:t>
      </w:r>
      <w:r w:rsidRPr="00964057">
        <w:rPr>
          <w:rFonts w:ascii="Arial" w:hAnsi="Arial"/>
        </w:rPr>
        <w:t xml:space="preserve"> – </w:t>
      </w:r>
    </w:p>
    <w:p w14:paraId="465656E8" w14:textId="77777777" w:rsidR="008555EA" w:rsidRDefault="001E37E4" w:rsidP="00681ECA">
      <w:pPr>
        <w:pStyle w:val="GPSL2Numbered"/>
        <w:numPr>
          <w:ilvl w:val="0"/>
          <w:numId w:val="0"/>
        </w:numPr>
        <w:tabs>
          <w:tab w:val="clear" w:pos="709"/>
          <w:tab w:val="clear" w:pos="1134"/>
        </w:tabs>
        <w:spacing w:after="0"/>
        <w:ind w:left="1135"/>
        <w:rPr>
          <w:rFonts w:ascii="Arial" w:hAnsi="Arial"/>
        </w:rPr>
      </w:pPr>
      <w:r w:rsidRPr="00964057">
        <w:rPr>
          <w:rFonts w:ascii="Arial" w:hAnsi="Arial"/>
        </w:rPr>
        <w:t xml:space="preserve">Auctioneer Services </w:t>
      </w:r>
      <w:r w:rsidR="00A832D9" w:rsidRPr="00964057">
        <w:rPr>
          <w:rFonts w:ascii="Arial" w:hAnsi="Arial"/>
        </w:rPr>
        <w:t>requ</w:t>
      </w:r>
      <w:r w:rsidR="0041503F" w:rsidRPr="00964057">
        <w:rPr>
          <w:rFonts w:ascii="Arial" w:hAnsi="Arial"/>
        </w:rPr>
        <w:t>irements which are specific to</w:t>
      </w:r>
      <w:r w:rsidRPr="00964057">
        <w:rPr>
          <w:rFonts w:ascii="Arial" w:hAnsi="Arial"/>
        </w:rPr>
        <w:t xml:space="preserve"> Midlands</w:t>
      </w:r>
      <w:r w:rsidR="00CB4236" w:rsidRPr="00964057">
        <w:rPr>
          <w:rFonts w:ascii="Arial" w:hAnsi="Arial"/>
        </w:rPr>
        <w:t>.</w:t>
      </w:r>
      <w:r w:rsidR="003D691D">
        <w:rPr>
          <w:rFonts w:ascii="Arial" w:hAnsi="Arial"/>
        </w:rPr>
        <w:t xml:space="preserve"> </w:t>
      </w:r>
    </w:p>
    <w:p w14:paraId="2EB77BD2" w14:textId="24A97276" w:rsidR="008555EA" w:rsidRDefault="003D691D" w:rsidP="00681ECA">
      <w:pPr>
        <w:pStyle w:val="GPSL2Numbered"/>
        <w:numPr>
          <w:ilvl w:val="0"/>
          <w:numId w:val="0"/>
        </w:numPr>
        <w:tabs>
          <w:tab w:val="clear" w:pos="709"/>
          <w:tab w:val="clear" w:pos="1134"/>
        </w:tabs>
        <w:spacing w:after="0"/>
        <w:ind w:left="1135"/>
        <w:rPr>
          <w:rFonts w:ascii="Arial" w:hAnsi="Arial"/>
        </w:rPr>
      </w:pPr>
      <w:r w:rsidRPr="00797712">
        <w:rPr>
          <w:rFonts w:ascii="Arial" w:hAnsi="Arial"/>
          <w:b/>
        </w:rPr>
        <w:t>Group 1</w:t>
      </w:r>
      <w:r w:rsidR="00797712">
        <w:rPr>
          <w:rFonts w:ascii="Arial" w:hAnsi="Arial"/>
        </w:rPr>
        <w:t xml:space="preserve"> (</w:t>
      </w:r>
      <w:r w:rsidR="00681ECA">
        <w:rPr>
          <w:rFonts w:ascii="Arial" w:hAnsi="Arial"/>
        </w:rPr>
        <w:t>B, CV, DY, HR, TF, WR, WS, WV</w:t>
      </w:r>
      <w:r w:rsidR="00797712">
        <w:rPr>
          <w:rFonts w:ascii="Arial" w:hAnsi="Arial"/>
        </w:rPr>
        <w:t xml:space="preserve">), </w:t>
      </w:r>
    </w:p>
    <w:p w14:paraId="77AEDB3A" w14:textId="4B6A0A4F" w:rsidR="008555EA" w:rsidRDefault="00797712" w:rsidP="00681ECA">
      <w:pPr>
        <w:pStyle w:val="GPSL2Numbered"/>
        <w:numPr>
          <w:ilvl w:val="0"/>
          <w:numId w:val="0"/>
        </w:numPr>
        <w:tabs>
          <w:tab w:val="clear" w:pos="709"/>
          <w:tab w:val="clear" w:pos="1134"/>
        </w:tabs>
        <w:spacing w:after="0"/>
        <w:ind w:left="1135"/>
        <w:rPr>
          <w:rFonts w:ascii="Arial" w:hAnsi="Arial"/>
        </w:rPr>
      </w:pPr>
      <w:r w:rsidRPr="00797712">
        <w:rPr>
          <w:rFonts w:ascii="Arial" w:hAnsi="Arial"/>
          <w:b/>
        </w:rPr>
        <w:t>Group 2</w:t>
      </w:r>
      <w:r>
        <w:rPr>
          <w:rFonts w:ascii="Arial" w:hAnsi="Arial"/>
        </w:rPr>
        <w:t xml:space="preserve"> (</w:t>
      </w:r>
      <w:r w:rsidR="00681ECA">
        <w:rPr>
          <w:rFonts w:ascii="Arial" w:hAnsi="Arial"/>
        </w:rPr>
        <w:t>DE, DN, LN, NG, S, ST</w:t>
      </w:r>
      <w:r>
        <w:rPr>
          <w:rFonts w:ascii="Arial" w:hAnsi="Arial"/>
        </w:rPr>
        <w:t xml:space="preserve">), </w:t>
      </w:r>
    </w:p>
    <w:p w14:paraId="5B21AFB8" w14:textId="3C07DD26" w:rsidR="0093471B" w:rsidRDefault="00797712" w:rsidP="00681ECA">
      <w:pPr>
        <w:pStyle w:val="GPSL2Numbered"/>
        <w:numPr>
          <w:ilvl w:val="0"/>
          <w:numId w:val="0"/>
        </w:numPr>
        <w:tabs>
          <w:tab w:val="clear" w:pos="709"/>
          <w:tab w:val="clear" w:pos="1134"/>
        </w:tabs>
        <w:spacing w:after="0"/>
        <w:ind w:left="1135"/>
        <w:rPr>
          <w:rFonts w:ascii="Arial" w:hAnsi="Arial"/>
        </w:rPr>
      </w:pPr>
      <w:r w:rsidRPr="00797712">
        <w:rPr>
          <w:rFonts w:ascii="Arial" w:hAnsi="Arial"/>
          <w:b/>
        </w:rPr>
        <w:t>Group 3</w:t>
      </w:r>
      <w:r>
        <w:rPr>
          <w:rFonts w:ascii="Arial" w:hAnsi="Arial"/>
        </w:rPr>
        <w:t xml:space="preserve"> (</w:t>
      </w:r>
      <w:r w:rsidR="00681ECA">
        <w:rPr>
          <w:rFonts w:ascii="Arial" w:hAnsi="Arial"/>
        </w:rPr>
        <w:t>CO, IP, CB, PE, NN, LE</w:t>
      </w:r>
      <w:r>
        <w:rPr>
          <w:rFonts w:ascii="Arial" w:hAnsi="Arial"/>
        </w:rPr>
        <w:t>)</w:t>
      </w:r>
    </w:p>
    <w:p w14:paraId="06AA9B3F" w14:textId="77777777" w:rsidR="00730FF5" w:rsidRDefault="00730FF5" w:rsidP="00681ECA">
      <w:pPr>
        <w:pStyle w:val="GPSL2Numbered"/>
        <w:numPr>
          <w:ilvl w:val="0"/>
          <w:numId w:val="0"/>
        </w:numPr>
        <w:tabs>
          <w:tab w:val="clear" w:pos="709"/>
          <w:tab w:val="clear" w:pos="1134"/>
        </w:tabs>
        <w:spacing w:after="0"/>
        <w:ind w:left="1135"/>
        <w:rPr>
          <w:rFonts w:ascii="Arial" w:hAnsi="Arial"/>
        </w:rPr>
      </w:pPr>
    </w:p>
    <w:p w14:paraId="1C3531D7" w14:textId="3FC5B702" w:rsidR="008555EA" w:rsidRDefault="00A832D9" w:rsidP="00F92852">
      <w:pPr>
        <w:pStyle w:val="GPSL2Numbered"/>
        <w:numPr>
          <w:ilvl w:val="1"/>
          <w:numId w:val="54"/>
        </w:numPr>
        <w:tabs>
          <w:tab w:val="clear" w:pos="709"/>
        </w:tabs>
        <w:spacing w:after="0"/>
        <w:ind w:left="1134" w:hanging="850"/>
        <w:rPr>
          <w:rFonts w:ascii="Arial" w:hAnsi="Arial"/>
        </w:rPr>
      </w:pPr>
      <w:r w:rsidRPr="0093471B">
        <w:rPr>
          <w:rFonts w:ascii="Arial" w:hAnsi="Arial"/>
          <w:b/>
          <w:lang w:eastAsia="en-US"/>
        </w:rPr>
        <w:t>Lot 3</w:t>
      </w:r>
      <w:r w:rsidRPr="0093471B">
        <w:rPr>
          <w:rFonts w:ascii="Arial" w:hAnsi="Arial"/>
          <w:lang w:eastAsia="en-US"/>
        </w:rPr>
        <w:t xml:space="preserve"> </w:t>
      </w:r>
      <w:r w:rsidRPr="0093471B">
        <w:rPr>
          <w:rFonts w:ascii="Arial" w:hAnsi="Arial"/>
          <w:b/>
          <w:lang w:eastAsia="en-US"/>
        </w:rPr>
        <w:t>Requirements</w:t>
      </w:r>
      <w:r w:rsidRPr="0093471B">
        <w:rPr>
          <w:rFonts w:ascii="Arial" w:hAnsi="Arial"/>
          <w:lang w:eastAsia="en-US"/>
        </w:rPr>
        <w:t xml:space="preserve"> –</w:t>
      </w:r>
      <w:r w:rsidR="003A25C1" w:rsidRPr="0093471B">
        <w:rPr>
          <w:rFonts w:ascii="Arial" w:hAnsi="Arial"/>
          <w:lang w:eastAsia="en-US"/>
        </w:rPr>
        <w:t xml:space="preserve"> </w:t>
      </w:r>
      <w:r w:rsidR="001E37E4" w:rsidRPr="0093471B">
        <w:rPr>
          <w:rFonts w:ascii="Arial" w:hAnsi="Arial"/>
          <w:lang w:eastAsia="en-US"/>
        </w:rPr>
        <w:t xml:space="preserve">Auctioneer </w:t>
      </w:r>
      <w:r w:rsidRPr="0093471B">
        <w:rPr>
          <w:rFonts w:ascii="Arial" w:hAnsi="Arial"/>
          <w:lang w:eastAsia="en-US"/>
        </w:rPr>
        <w:t>Services requ</w:t>
      </w:r>
      <w:r w:rsidR="0041503F" w:rsidRPr="0093471B">
        <w:rPr>
          <w:rFonts w:ascii="Arial" w:hAnsi="Arial"/>
          <w:lang w:eastAsia="en-US"/>
        </w:rPr>
        <w:t xml:space="preserve">irements which are specific to </w:t>
      </w:r>
      <w:r w:rsidR="001E37E4" w:rsidRPr="0093471B">
        <w:rPr>
          <w:rFonts w:ascii="Arial" w:hAnsi="Arial"/>
          <w:lang w:eastAsia="en-US"/>
        </w:rPr>
        <w:t>South of England</w:t>
      </w:r>
      <w:r w:rsidR="00CB4236" w:rsidRPr="0093471B">
        <w:rPr>
          <w:rFonts w:ascii="Arial" w:hAnsi="Arial"/>
          <w:lang w:eastAsia="en-US"/>
        </w:rPr>
        <w:t>.</w:t>
      </w:r>
      <w:r w:rsidR="004B5FA1" w:rsidRPr="0093471B">
        <w:rPr>
          <w:rFonts w:ascii="Arial" w:hAnsi="Arial"/>
        </w:rPr>
        <w:t xml:space="preserve"> </w:t>
      </w:r>
    </w:p>
    <w:p w14:paraId="75BCCB28" w14:textId="0CD74A85" w:rsidR="008555EA" w:rsidRDefault="00797712" w:rsidP="008555EA">
      <w:pPr>
        <w:pStyle w:val="GPSL2Numbered"/>
        <w:numPr>
          <w:ilvl w:val="0"/>
          <w:numId w:val="0"/>
        </w:numPr>
        <w:tabs>
          <w:tab w:val="clear" w:pos="709"/>
          <w:tab w:val="left" w:pos="851"/>
        </w:tabs>
        <w:spacing w:after="0"/>
        <w:ind w:left="1134"/>
        <w:rPr>
          <w:rFonts w:ascii="Arial" w:hAnsi="Arial"/>
        </w:rPr>
      </w:pPr>
      <w:r w:rsidRPr="0093471B">
        <w:rPr>
          <w:rFonts w:ascii="Arial" w:hAnsi="Arial"/>
          <w:b/>
        </w:rPr>
        <w:t>Group 1</w:t>
      </w:r>
      <w:r w:rsidRPr="0093471B">
        <w:rPr>
          <w:rFonts w:ascii="Arial" w:hAnsi="Arial"/>
        </w:rPr>
        <w:t xml:space="preserve"> (</w:t>
      </w:r>
      <w:r w:rsidR="00681ECA">
        <w:rPr>
          <w:rFonts w:ascii="Arial" w:hAnsi="Arial"/>
        </w:rPr>
        <w:t>AL, CM, HP, LU, MK, SG, SS, WD</w:t>
      </w:r>
      <w:r w:rsidR="0093471B">
        <w:rPr>
          <w:rFonts w:ascii="Arial" w:hAnsi="Arial"/>
        </w:rPr>
        <w:t>)</w:t>
      </w:r>
      <w:r w:rsidR="00681ECA">
        <w:rPr>
          <w:rFonts w:ascii="Arial" w:hAnsi="Arial"/>
        </w:rPr>
        <w:t>,</w:t>
      </w:r>
      <w:r w:rsidR="0093471B">
        <w:rPr>
          <w:rFonts w:ascii="Arial" w:hAnsi="Arial"/>
        </w:rPr>
        <w:t xml:space="preserve"> </w:t>
      </w:r>
    </w:p>
    <w:p w14:paraId="07F248AC" w14:textId="698CF3DE" w:rsidR="008555EA" w:rsidRDefault="0093471B" w:rsidP="008555EA">
      <w:pPr>
        <w:pStyle w:val="GPSL2Numbered"/>
        <w:numPr>
          <w:ilvl w:val="0"/>
          <w:numId w:val="0"/>
        </w:numPr>
        <w:tabs>
          <w:tab w:val="clear" w:pos="709"/>
          <w:tab w:val="left" w:pos="851"/>
        </w:tabs>
        <w:spacing w:after="0"/>
        <w:ind w:left="1134"/>
        <w:rPr>
          <w:rFonts w:ascii="Arial" w:hAnsi="Arial"/>
        </w:rPr>
      </w:pPr>
      <w:r w:rsidRPr="0093471B">
        <w:rPr>
          <w:rFonts w:ascii="Arial" w:hAnsi="Arial"/>
          <w:b/>
        </w:rPr>
        <w:t>Group 2</w:t>
      </w:r>
      <w:r>
        <w:rPr>
          <w:rFonts w:ascii="Arial" w:hAnsi="Arial"/>
        </w:rPr>
        <w:t xml:space="preserve"> (</w:t>
      </w:r>
      <w:r w:rsidR="00681ECA">
        <w:rPr>
          <w:rFonts w:ascii="Arial" w:hAnsi="Arial"/>
        </w:rPr>
        <w:t>BA, BS, GL, OX, SN, SP</w:t>
      </w:r>
      <w:r>
        <w:rPr>
          <w:rFonts w:ascii="Arial" w:hAnsi="Arial"/>
        </w:rPr>
        <w:t xml:space="preserve">), </w:t>
      </w:r>
    </w:p>
    <w:p w14:paraId="6FD41852" w14:textId="40107228" w:rsidR="00730FF5" w:rsidRDefault="0093471B" w:rsidP="008555EA">
      <w:pPr>
        <w:pStyle w:val="GPSL2Numbered"/>
        <w:numPr>
          <w:ilvl w:val="0"/>
          <w:numId w:val="0"/>
        </w:numPr>
        <w:tabs>
          <w:tab w:val="clear" w:pos="709"/>
          <w:tab w:val="left" w:pos="851"/>
        </w:tabs>
        <w:spacing w:after="0"/>
        <w:ind w:left="1134"/>
        <w:rPr>
          <w:rFonts w:ascii="Arial" w:hAnsi="Arial"/>
        </w:rPr>
      </w:pPr>
      <w:r w:rsidRPr="0093471B">
        <w:rPr>
          <w:rFonts w:ascii="Arial" w:hAnsi="Arial"/>
          <w:b/>
        </w:rPr>
        <w:t>Group 3</w:t>
      </w:r>
      <w:r>
        <w:rPr>
          <w:rFonts w:ascii="Arial" w:hAnsi="Arial"/>
        </w:rPr>
        <w:t xml:space="preserve"> </w:t>
      </w:r>
      <w:r w:rsidR="00730FF5">
        <w:rPr>
          <w:rFonts w:ascii="Arial" w:hAnsi="Arial"/>
        </w:rPr>
        <w:t>(BH, DT, PO, SO),</w:t>
      </w:r>
    </w:p>
    <w:p w14:paraId="51F8461E" w14:textId="65E4D499" w:rsidR="00730FF5" w:rsidRDefault="00730FF5" w:rsidP="008555EA">
      <w:pPr>
        <w:pStyle w:val="GPSL2Numbered"/>
        <w:numPr>
          <w:ilvl w:val="0"/>
          <w:numId w:val="0"/>
        </w:numPr>
        <w:tabs>
          <w:tab w:val="clear" w:pos="709"/>
          <w:tab w:val="left" w:pos="851"/>
        </w:tabs>
        <w:spacing w:after="0"/>
        <w:ind w:left="1134"/>
        <w:rPr>
          <w:rFonts w:ascii="Arial" w:hAnsi="Arial"/>
        </w:rPr>
      </w:pPr>
      <w:r>
        <w:rPr>
          <w:rFonts w:ascii="Arial" w:hAnsi="Arial"/>
          <w:b/>
        </w:rPr>
        <w:t xml:space="preserve">Group 4 </w:t>
      </w:r>
      <w:r>
        <w:rPr>
          <w:rFonts w:ascii="Arial" w:hAnsi="Arial"/>
        </w:rPr>
        <w:t>(BN, CT, GU, ME, RG, RH, SL, TN)</w:t>
      </w:r>
    </w:p>
    <w:p w14:paraId="47DEC0B1" w14:textId="691BC31F" w:rsidR="006E68C4" w:rsidRDefault="00730FF5" w:rsidP="008555EA">
      <w:pPr>
        <w:pStyle w:val="GPSL2Numbered"/>
        <w:numPr>
          <w:ilvl w:val="0"/>
          <w:numId w:val="0"/>
        </w:numPr>
        <w:tabs>
          <w:tab w:val="clear" w:pos="709"/>
          <w:tab w:val="left" w:pos="851"/>
        </w:tabs>
        <w:spacing w:after="0"/>
        <w:ind w:left="1134"/>
        <w:rPr>
          <w:rFonts w:ascii="Arial" w:hAnsi="Arial"/>
          <w:lang w:eastAsia="en-US"/>
        </w:rPr>
      </w:pPr>
      <w:r>
        <w:rPr>
          <w:rFonts w:ascii="Arial" w:hAnsi="Arial"/>
          <w:b/>
        </w:rPr>
        <w:t xml:space="preserve">Group 5 </w:t>
      </w:r>
      <w:r w:rsidRPr="00730FF5">
        <w:rPr>
          <w:rFonts w:ascii="Arial" w:hAnsi="Arial"/>
        </w:rPr>
        <w:t>(EX, PL,</w:t>
      </w:r>
      <w:r>
        <w:rPr>
          <w:rFonts w:ascii="Arial" w:hAnsi="Arial"/>
        </w:rPr>
        <w:t xml:space="preserve"> </w:t>
      </w:r>
      <w:r w:rsidRPr="00730FF5">
        <w:rPr>
          <w:rFonts w:ascii="Arial" w:hAnsi="Arial"/>
        </w:rPr>
        <w:t>TA, TQ, TR)</w:t>
      </w:r>
      <w:r w:rsidR="004B5FA1" w:rsidRPr="0093471B">
        <w:rPr>
          <w:rFonts w:ascii="Arial" w:hAnsi="Arial"/>
          <w:lang w:eastAsia="en-US"/>
        </w:rPr>
        <w:t xml:space="preserve"> </w:t>
      </w:r>
    </w:p>
    <w:p w14:paraId="615B4D1F" w14:textId="77777777" w:rsidR="00730FF5" w:rsidRPr="0093471B" w:rsidRDefault="00730FF5" w:rsidP="008555EA">
      <w:pPr>
        <w:pStyle w:val="GPSL2Numbered"/>
        <w:numPr>
          <w:ilvl w:val="0"/>
          <w:numId w:val="0"/>
        </w:numPr>
        <w:tabs>
          <w:tab w:val="clear" w:pos="709"/>
          <w:tab w:val="left" w:pos="851"/>
        </w:tabs>
        <w:spacing w:after="0"/>
        <w:ind w:left="1134"/>
        <w:rPr>
          <w:rFonts w:ascii="Arial" w:hAnsi="Arial"/>
          <w:lang w:eastAsia="en-US"/>
        </w:rPr>
      </w:pPr>
    </w:p>
    <w:p w14:paraId="50C9E88F" w14:textId="77777777" w:rsidR="008555EA" w:rsidRDefault="001E37E4" w:rsidP="00F92852">
      <w:pPr>
        <w:pStyle w:val="GPSL2Numbered"/>
        <w:numPr>
          <w:ilvl w:val="1"/>
          <w:numId w:val="54"/>
        </w:numPr>
        <w:tabs>
          <w:tab w:val="clear" w:pos="709"/>
        </w:tabs>
        <w:spacing w:after="0"/>
        <w:ind w:left="1134" w:hanging="850"/>
        <w:rPr>
          <w:rFonts w:ascii="Arial" w:hAnsi="Arial"/>
          <w:lang w:eastAsia="en-US"/>
        </w:rPr>
      </w:pPr>
      <w:r w:rsidRPr="00964057">
        <w:rPr>
          <w:rFonts w:ascii="Arial" w:hAnsi="Arial"/>
          <w:b/>
          <w:lang w:eastAsia="en-US"/>
        </w:rPr>
        <w:t xml:space="preserve">Lot 4 Requirements </w:t>
      </w:r>
      <w:r w:rsidRPr="00964057">
        <w:rPr>
          <w:rFonts w:ascii="Arial" w:hAnsi="Arial"/>
          <w:lang w:eastAsia="en-US"/>
        </w:rPr>
        <w:t>- Auctioneer Services requirements which are specific to London.</w:t>
      </w:r>
      <w:r w:rsidR="004B5FA1" w:rsidRPr="004B5FA1">
        <w:rPr>
          <w:rFonts w:ascii="Arial" w:hAnsi="Arial"/>
        </w:rPr>
        <w:t xml:space="preserve"> </w:t>
      </w:r>
      <w:r w:rsidR="0093471B">
        <w:rPr>
          <w:rFonts w:ascii="Arial" w:hAnsi="Arial"/>
        </w:rPr>
        <w:t xml:space="preserve"> </w:t>
      </w:r>
    </w:p>
    <w:p w14:paraId="232ED31C" w14:textId="5C2CD4FE" w:rsidR="008555EA" w:rsidRDefault="0093471B" w:rsidP="008555EA">
      <w:pPr>
        <w:pStyle w:val="GPSL2Numbered"/>
        <w:numPr>
          <w:ilvl w:val="0"/>
          <w:numId w:val="0"/>
        </w:numPr>
        <w:tabs>
          <w:tab w:val="clear" w:pos="709"/>
          <w:tab w:val="clear" w:pos="1134"/>
        </w:tabs>
        <w:spacing w:after="0"/>
        <w:ind w:left="1135"/>
        <w:rPr>
          <w:rFonts w:ascii="Arial" w:hAnsi="Arial"/>
        </w:rPr>
      </w:pPr>
      <w:r w:rsidRPr="008555EA">
        <w:rPr>
          <w:rFonts w:ascii="Arial" w:hAnsi="Arial"/>
          <w:b/>
        </w:rPr>
        <w:t>Group 1</w:t>
      </w:r>
      <w:r w:rsidR="00730FF5">
        <w:rPr>
          <w:rFonts w:ascii="Arial" w:hAnsi="Arial"/>
          <w:b/>
        </w:rPr>
        <w:t xml:space="preserve"> </w:t>
      </w:r>
      <w:r>
        <w:rPr>
          <w:rFonts w:ascii="Arial" w:hAnsi="Arial"/>
        </w:rPr>
        <w:t>(</w:t>
      </w:r>
      <w:r w:rsidR="00730FF5">
        <w:rPr>
          <w:rFonts w:ascii="Arial" w:hAnsi="Arial"/>
        </w:rPr>
        <w:t>BR, CR, DA, EC, SE</w:t>
      </w:r>
      <w:r>
        <w:rPr>
          <w:rFonts w:ascii="Arial" w:hAnsi="Arial"/>
        </w:rPr>
        <w:t xml:space="preserve">), </w:t>
      </w:r>
    </w:p>
    <w:p w14:paraId="13BCEC5B" w14:textId="2BE6DCFC" w:rsidR="008555EA" w:rsidRDefault="0093471B" w:rsidP="008555EA">
      <w:pPr>
        <w:pStyle w:val="GPSL2Numbered"/>
        <w:numPr>
          <w:ilvl w:val="0"/>
          <w:numId w:val="0"/>
        </w:numPr>
        <w:tabs>
          <w:tab w:val="clear" w:pos="709"/>
          <w:tab w:val="clear" w:pos="1134"/>
        </w:tabs>
        <w:spacing w:after="0"/>
        <w:ind w:left="1135"/>
        <w:rPr>
          <w:rFonts w:ascii="Arial" w:hAnsi="Arial"/>
        </w:rPr>
      </w:pPr>
      <w:r w:rsidRPr="008555EA">
        <w:rPr>
          <w:rFonts w:ascii="Arial" w:hAnsi="Arial"/>
          <w:b/>
        </w:rPr>
        <w:t>Group 2</w:t>
      </w:r>
      <w:r>
        <w:rPr>
          <w:rFonts w:ascii="Arial" w:hAnsi="Arial"/>
        </w:rPr>
        <w:t xml:space="preserve"> (</w:t>
      </w:r>
      <w:r w:rsidR="00730FF5">
        <w:rPr>
          <w:rFonts w:ascii="Arial" w:hAnsi="Arial"/>
        </w:rPr>
        <w:t>E, EN, IG, N, RM</w:t>
      </w:r>
      <w:r>
        <w:rPr>
          <w:rFonts w:ascii="Arial" w:hAnsi="Arial"/>
        </w:rPr>
        <w:t xml:space="preserve">), </w:t>
      </w:r>
    </w:p>
    <w:p w14:paraId="53CBC442" w14:textId="2EB223D4" w:rsidR="001E37E4" w:rsidRDefault="0093471B" w:rsidP="008555EA">
      <w:pPr>
        <w:pStyle w:val="GPSL2Numbered"/>
        <w:numPr>
          <w:ilvl w:val="0"/>
          <w:numId w:val="0"/>
        </w:numPr>
        <w:tabs>
          <w:tab w:val="clear" w:pos="709"/>
          <w:tab w:val="clear" w:pos="1134"/>
        </w:tabs>
        <w:spacing w:after="0"/>
        <w:ind w:left="1135"/>
        <w:rPr>
          <w:rFonts w:ascii="Arial" w:hAnsi="Arial"/>
        </w:rPr>
      </w:pPr>
      <w:r w:rsidRPr="008555EA">
        <w:rPr>
          <w:rFonts w:ascii="Arial" w:hAnsi="Arial"/>
          <w:b/>
        </w:rPr>
        <w:t>Group 3</w:t>
      </w:r>
      <w:r>
        <w:rPr>
          <w:rFonts w:ascii="Arial" w:hAnsi="Arial"/>
        </w:rPr>
        <w:t xml:space="preserve"> </w:t>
      </w:r>
      <w:r w:rsidR="00730FF5">
        <w:rPr>
          <w:rFonts w:ascii="Arial" w:hAnsi="Arial"/>
        </w:rPr>
        <w:t>(HA, NW, UB, W, WC</w:t>
      </w:r>
      <w:r>
        <w:rPr>
          <w:rFonts w:ascii="Arial" w:hAnsi="Arial"/>
        </w:rPr>
        <w:t>)</w:t>
      </w:r>
      <w:r w:rsidR="00730FF5">
        <w:rPr>
          <w:rFonts w:ascii="Arial" w:hAnsi="Arial"/>
        </w:rPr>
        <w:t>,</w:t>
      </w:r>
    </w:p>
    <w:p w14:paraId="3EF3EC04" w14:textId="1193777A" w:rsidR="00730FF5" w:rsidRDefault="00730FF5" w:rsidP="008555EA">
      <w:pPr>
        <w:pStyle w:val="GPSL2Numbered"/>
        <w:numPr>
          <w:ilvl w:val="0"/>
          <w:numId w:val="0"/>
        </w:numPr>
        <w:tabs>
          <w:tab w:val="clear" w:pos="709"/>
          <w:tab w:val="clear" w:pos="1134"/>
        </w:tabs>
        <w:spacing w:after="0"/>
        <w:ind w:left="1135"/>
        <w:rPr>
          <w:rFonts w:ascii="Arial" w:hAnsi="Arial"/>
        </w:rPr>
      </w:pPr>
      <w:r>
        <w:rPr>
          <w:rFonts w:ascii="Arial" w:hAnsi="Arial"/>
          <w:b/>
        </w:rPr>
        <w:t xml:space="preserve">Group 4 </w:t>
      </w:r>
      <w:r>
        <w:rPr>
          <w:rFonts w:ascii="Arial" w:hAnsi="Arial"/>
        </w:rPr>
        <w:t>(KT, SM, SW,TW)</w:t>
      </w:r>
    </w:p>
    <w:p w14:paraId="10BE0A03" w14:textId="6592D334" w:rsidR="00730FF5" w:rsidRDefault="00730FF5">
      <w:pPr>
        <w:rPr>
          <w:rFonts w:ascii="Arial" w:eastAsia="Times New Roman" w:hAnsi="Arial" w:cs="Arial"/>
          <w:b/>
          <w:lang w:eastAsia="zh-CN"/>
        </w:rPr>
      </w:pPr>
      <w:r>
        <w:rPr>
          <w:rFonts w:ascii="Arial" w:hAnsi="Arial"/>
          <w:b/>
        </w:rPr>
        <w:br w:type="page"/>
      </w:r>
    </w:p>
    <w:p w14:paraId="4CBD61FC" w14:textId="77777777" w:rsidR="00730FF5" w:rsidRPr="00730FF5" w:rsidRDefault="00730FF5" w:rsidP="008555EA">
      <w:pPr>
        <w:pStyle w:val="GPSL2Numbered"/>
        <w:numPr>
          <w:ilvl w:val="0"/>
          <w:numId w:val="0"/>
        </w:numPr>
        <w:tabs>
          <w:tab w:val="clear" w:pos="709"/>
          <w:tab w:val="clear" w:pos="1134"/>
        </w:tabs>
        <w:spacing w:after="0"/>
        <w:ind w:left="1135"/>
        <w:rPr>
          <w:rFonts w:ascii="Arial" w:hAnsi="Arial"/>
          <w:lang w:eastAsia="en-US"/>
        </w:rPr>
      </w:pPr>
    </w:p>
    <w:p w14:paraId="6A5E1F8F" w14:textId="77777777" w:rsidR="008555EA" w:rsidRDefault="001E37E4" w:rsidP="00F92852">
      <w:pPr>
        <w:pStyle w:val="GPSL2Numbered"/>
        <w:numPr>
          <w:ilvl w:val="1"/>
          <w:numId w:val="54"/>
        </w:numPr>
        <w:tabs>
          <w:tab w:val="clear" w:pos="709"/>
        </w:tabs>
        <w:spacing w:after="0"/>
        <w:ind w:left="1134" w:hanging="850"/>
        <w:rPr>
          <w:rFonts w:ascii="Arial" w:hAnsi="Arial"/>
          <w:lang w:eastAsia="en-US"/>
        </w:rPr>
      </w:pPr>
      <w:r w:rsidRPr="00964057">
        <w:rPr>
          <w:rFonts w:ascii="Arial" w:hAnsi="Arial"/>
          <w:b/>
          <w:lang w:eastAsia="en-US"/>
        </w:rPr>
        <w:t xml:space="preserve">Lot 5 Requirements </w:t>
      </w:r>
      <w:r w:rsidRPr="00964057">
        <w:rPr>
          <w:rFonts w:ascii="Arial" w:hAnsi="Arial"/>
          <w:lang w:eastAsia="en-US"/>
        </w:rPr>
        <w:t>- Auctioneer Services requirements which are specific to Wales</w:t>
      </w:r>
      <w:r w:rsidR="004B5FA1">
        <w:rPr>
          <w:rFonts w:ascii="Arial" w:hAnsi="Arial"/>
          <w:lang w:eastAsia="en-US"/>
        </w:rPr>
        <w:t xml:space="preserve"> </w:t>
      </w:r>
    </w:p>
    <w:p w14:paraId="1137D330" w14:textId="78D2071B" w:rsidR="001E37E4" w:rsidRDefault="0093471B" w:rsidP="008555EA">
      <w:pPr>
        <w:pStyle w:val="GPSL2Numbered"/>
        <w:numPr>
          <w:ilvl w:val="0"/>
          <w:numId w:val="0"/>
        </w:numPr>
        <w:tabs>
          <w:tab w:val="clear" w:pos="709"/>
          <w:tab w:val="clear" w:pos="1134"/>
        </w:tabs>
        <w:spacing w:after="0"/>
        <w:ind w:left="1135"/>
        <w:rPr>
          <w:rFonts w:ascii="Arial" w:hAnsi="Arial"/>
        </w:rPr>
      </w:pPr>
      <w:r w:rsidRPr="008555EA">
        <w:rPr>
          <w:rFonts w:ascii="Arial" w:hAnsi="Arial"/>
          <w:b/>
          <w:lang w:eastAsia="en-US"/>
        </w:rPr>
        <w:t>Group 1</w:t>
      </w:r>
      <w:r w:rsidR="00730FF5">
        <w:rPr>
          <w:rFonts w:ascii="Arial" w:hAnsi="Arial"/>
          <w:b/>
          <w:lang w:eastAsia="en-US"/>
        </w:rPr>
        <w:t xml:space="preserve"> </w:t>
      </w:r>
      <w:r w:rsidR="00730FF5">
        <w:rPr>
          <w:rFonts w:ascii="Arial" w:hAnsi="Arial"/>
        </w:rPr>
        <w:t>(CF, LD, NP, SA</w:t>
      </w:r>
      <w:r w:rsidR="004B5FA1">
        <w:rPr>
          <w:rFonts w:ascii="Arial" w:hAnsi="Arial"/>
        </w:rPr>
        <w:t>)</w:t>
      </w:r>
      <w:r w:rsidR="00730FF5">
        <w:rPr>
          <w:rFonts w:ascii="Arial" w:hAnsi="Arial"/>
        </w:rPr>
        <w:t>,</w:t>
      </w:r>
    </w:p>
    <w:p w14:paraId="3BB3DA7A" w14:textId="2C679E5B" w:rsidR="00730FF5" w:rsidRPr="00730FF5" w:rsidRDefault="00730FF5" w:rsidP="008555EA">
      <w:pPr>
        <w:pStyle w:val="GPSL2Numbered"/>
        <w:numPr>
          <w:ilvl w:val="0"/>
          <w:numId w:val="0"/>
        </w:numPr>
        <w:tabs>
          <w:tab w:val="clear" w:pos="709"/>
          <w:tab w:val="clear" w:pos="1134"/>
        </w:tabs>
        <w:spacing w:after="0"/>
        <w:ind w:left="1135"/>
        <w:rPr>
          <w:rFonts w:ascii="Arial" w:hAnsi="Arial"/>
          <w:lang w:eastAsia="en-US"/>
        </w:rPr>
      </w:pPr>
      <w:r>
        <w:rPr>
          <w:rFonts w:ascii="Arial" w:hAnsi="Arial"/>
          <w:b/>
          <w:lang w:eastAsia="en-US"/>
        </w:rPr>
        <w:t xml:space="preserve">Group 2 </w:t>
      </w:r>
      <w:r>
        <w:rPr>
          <w:rFonts w:ascii="Arial" w:hAnsi="Arial"/>
          <w:lang w:eastAsia="en-US"/>
        </w:rPr>
        <w:t xml:space="preserve">(LL, SY) </w:t>
      </w:r>
    </w:p>
    <w:p w14:paraId="2E1BAFDC" w14:textId="77777777" w:rsidR="008928F1" w:rsidRDefault="008928F1" w:rsidP="008928F1">
      <w:pPr>
        <w:pStyle w:val="Normal1"/>
        <w:jc w:val="both"/>
      </w:pPr>
    </w:p>
    <w:p w14:paraId="732A635F" w14:textId="77777777" w:rsidR="007332BD" w:rsidRPr="007332BD" w:rsidRDefault="007332BD" w:rsidP="007332BD">
      <w:pPr>
        <w:pStyle w:val="ListParagraph"/>
        <w:numPr>
          <w:ilvl w:val="1"/>
          <w:numId w:val="54"/>
        </w:numPr>
        <w:ind w:left="1134" w:hanging="850"/>
        <w:rPr>
          <w:rFonts w:ascii="Arial" w:hAnsi="Arial"/>
        </w:rPr>
      </w:pPr>
      <w:r w:rsidRPr="007332BD">
        <w:rPr>
          <w:rFonts w:ascii="Arial" w:hAnsi="Arial"/>
        </w:rPr>
        <w:t xml:space="preserve">It is the buyer’s intention to award individual contracts based on area Groups to separate Suppliers. </w:t>
      </w:r>
    </w:p>
    <w:p w14:paraId="0161E344" w14:textId="39865DF0" w:rsidR="00475E0A" w:rsidRPr="00475E0A" w:rsidRDefault="007332BD" w:rsidP="00F92852">
      <w:pPr>
        <w:pStyle w:val="GPSL2Numbered"/>
        <w:numPr>
          <w:ilvl w:val="1"/>
          <w:numId w:val="54"/>
        </w:numPr>
        <w:tabs>
          <w:tab w:val="clear" w:pos="709"/>
        </w:tabs>
        <w:spacing w:after="0"/>
        <w:ind w:left="1134" w:hanging="850"/>
        <w:rPr>
          <w:rFonts w:ascii="Arial" w:hAnsi="Arial"/>
          <w:lang w:eastAsia="en-US"/>
        </w:rPr>
      </w:pPr>
      <w:r>
        <w:rPr>
          <w:rFonts w:ascii="Arial" w:hAnsi="Arial"/>
          <w:lang w:eastAsia="en-US"/>
        </w:rPr>
        <w:t>Suppliers will have the opportunity to bid for single or multiple Lots and within each Lot for single or multiple groups, however as stated above the buyer’s intention is that no single supplier should be awarded more than one Group in any individual Lot</w:t>
      </w:r>
      <w:r w:rsidR="00475E0A" w:rsidRPr="00475E0A">
        <w:rPr>
          <w:rFonts w:ascii="Arial" w:hAnsi="Arial"/>
          <w:lang w:eastAsia="en-US"/>
        </w:rPr>
        <w:t xml:space="preserve">. </w:t>
      </w:r>
    </w:p>
    <w:p w14:paraId="17B54E41" w14:textId="72AD3999" w:rsidR="00475E0A" w:rsidRPr="00475E0A" w:rsidRDefault="00475E0A" w:rsidP="00F92852">
      <w:pPr>
        <w:pStyle w:val="GPSL2Numbered"/>
        <w:numPr>
          <w:ilvl w:val="1"/>
          <w:numId w:val="54"/>
        </w:numPr>
        <w:tabs>
          <w:tab w:val="clear" w:pos="709"/>
        </w:tabs>
        <w:spacing w:after="0"/>
        <w:ind w:left="1134" w:hanging="850"/>
        <w:rPr>
          <w:rFonts w:ascii="Arial" w:hAnsi="Arial"/>
          <w:lang w:eastAsia="en-US"/>
        </w:rPr>
      </w:pPr>
      <w:r w:rsidRPr="00475E0A">
        <w:rPr>
          <w:rFonts w:ascii="Arial" w:hAnsi="Arial"/>
          <w:lang w:eastAsia="en-US"/>
        </w:rPr>
        <w:t>Suppli</w:t>
      </w:r>
      <w:r w:rsidR="0080282E">
        <w:rPr>
          <w:rFonts w:ascii="Arial" w:hAnsi="Arial"/>
          <w:lang w:eastAsia="en-US"/>
        </w:rPr>
        <w:t>ers intending to bid for</w:t>
      </w:r>
      <w:r w:rsidRPr="00475E0A">
        <w:rPr>
          <w:rFonts w:ascii="Arial" w:hAnsi="Arial"/>
          <w:lang w:eastAsia="en-US"/>
        </w:rPr>
        <w:t xml:space="preserve"> </w:t>
      </w:r>
      <w:r w:rsidR="007332BD">
        <w:rPr>
          <w:rFonts w:ascii="Arial" w:hAnsi="Arial"/>
          <w:lang w:eastAsia="en-US"/>
        </w:rPr>
        <w:t xml:space="preserve">multiple Groups within a single </w:t>
      </w:r>
      <w:r w:rsidRPr="00475E0A">
        <w:rPr>
          <w:rFonts w:ascii="Arial" w:hAnsi="Arial"/>
          <w:lang w:eastAsia="en-US"/>
        </w:rPr>
        <w:t xml:space="preserve">Lot </w:t>
      </w:r>
      <w:r>
        <w:rPr>
          <w:rFonts w:ascii="Arial" w:hAnsi="Arial"/>
          <w:lang w:eastAsia="en-US"/>
        </w:rPr>
        <w:t>should select</w:t>
      </w:r>
      <w:r w:rsidRPr="00475E0A">
        <w:rPr>
          <w:rFonts w:ascii="Arial" w:hAnsi="Arial"/>
          <w:lang w:eastAsia="en-US"/>
        </w:rPr>
        <w:t xml:space="preserve"> their preferred </w:t>
      </w:r>
      <w:r w:rsidR="00DB35A8">
        <w:rPr>
          <w:rFonts w:ascii="Arial" w:hAnsi="Arial"/>
          <w:lang w:eastAsia="en-US"/>
        </w:rPr>
        <w:t xml:space="preserve">Groups </w:t>
      </w:r>
      <w:r>
        <w:rPr>
          <w:rFonts w:ascii="Arial" w:hAnsi="Arial"/>
          <w:lang w:eastAsia="en-US"/>
        </w:rPr>
        <w:t xml:space="preserve">in Schedule 3 </w:t>
      </w:r>
      <w:r w:rsidR="00FE59F7">
        <w:rPr>
          <w:rFonts w:ascii="Arial" w:hAnsi="Arial"/>
          <w:lang w:eastAsia="en-US"/>
        </w:rPr>
        <w:t>Charges and Invoicing.</w:t>
      </w:r>
      <w:r>
        <w:rPr>
          <w:rFonts w:ascii="Arial" w:hAnsi="Arial"/>
          <w:lang w:eastAsia="en-US"/>
        </w:rPr>
        <w:t xml:space="preserve"> </w:t>
      </w:r>
    </w:p>
    <w:p w14:paraId="5FC12419" w14:textId="7923C08A" w:rsidR="00475E0A" w:rsidRPr="00475E0A" w:rsidRDefault="00DB35A8" w:rsidP="00F92852">
      <w:pPr>
        <w:pStyle w:val="GPSL2Numbered"/>
        <w:numPr>
          <w:ilvl w:val="1"/>
          <w:numId w:val="54"/>
        </w:numPr>
        <w:tabs>
          <w:tab w:val="clear" w:pos="709"/>
        </w:tabs>
        <w:spacing w:after="0"/>
        <w:ind w:left="1134" w:hanging="850"/>
        <w:rPr>
          <w:rFonts w:ascii="Arial" w:hAnsi="Arial"/>
          <w:lang w:eastAsia="en-US"/>
        </w:rPr>
      </w:pPr>
      <w:r>
        <w:rPr>
          <w:rFonts w:ascii="Arial" w:hAnsi="Arial"/>
          <w:lang w:eastAsia="en-US"/>
        </w:rPr>
        <w:t>G</w:t>
      </w:r>
      <w:r w:rsidR="00F62742">
        <w:rPr>
          <w:rFonts w:ascii="Arial" w:hAnsi="Arial"/>
          <w:lang w:eastAsia="en-US"/>
        </w:rPr>
        <w:t xml:space="preserve">roups </w:t>
      </w:r>
      <w:r w:rsidR="00475E0A" w:rsidRPr="00475E0A">
        <w:rPr>
          <w:rFonts w:ascii="Arial" w:hAnsi="Arial"/>
          <w:lang w:eastAsia="en-US"/>
        </w:rPr>
        <w:t>will be allocated</w:t>
      </w:r>
      <w:r w:rsidR="0080282E">
        <w:rPr>
          <w:rFonts w:ascii="Arial" w:hAnsi="Arial"/>
          <w:lang w:eastAsia="en-US"/>
        </w:rPr>
        <w:t xml:space="preserve"> </w:t>
      </w:r>
      <w:r w:rsidR="00475E0A" w:rsidRPr="00475E0A">
        <w:rPr>
          <w:rFonts w:ascii="Arial" w:hAnsi="Arial"/>
          <w:lang w:eastAsia="en-US"/>
        </w:rPr>
        <w:t>based on the</w:t>
      </w:r>
      <w:r w:rsidR="00863F51">
        <w:rPr>
          <w:rFonts w:ascii="Arial" w:hAnsi="Arial"/>
          <w:lang w:eastAsia="en-US"/>
        </w:rPr>
        <w:t xml:space="preserve"> Supplier’s </w:t>
      </w:r>
      <w:r w:rsidR="00475E0A" w:rsidRPr="00475E0A">
        <w:rPr>
          <w:rFonts w:ascii="Arial" w:hAnsi="Arial"/>
          <w:lang w:eastAsia="en-US"/>
        </w:rPr>
        <w:t>ranking in terms of their overall score for their proposal</w:t>
      </w:r>
      <w:r w:rsidR="00863F51">
        <w:rPr>
          <w:rFonts w:ascii="Arial" w:hAnsi="Arial"/>
          <w:lang w:eastAsia="en-US"/>
        </w:rPr>
        <w:t xml:space="preserve">. The Buyer </w:t>
      </w:r>
      <w:r w:rsidR="00475E0A" w:rsidRPr="00475E0A">
        <w:rPr>
          <w:rFonts w:ascii="Arial" w:hAnsi="Arial"/>
          <w:lang w:eastAsia="en-US"/>
        </w:rPr>
        <w:t>will then be award</w:t>
      </w:r>
      <w:r w:rsidR="00863F51">
        <w:rPr>
          <w:rFonts w:ascii="Arial" w:hAnsi="Arial"/>
          <w:lang w:eastAsia="en-US"/>
        </w:rPr>
        <w:t xml:space="preserve"> Groups</w:t>
      </w:r>
      <w:r w:rsidR="00475E0A" w:rsidRPr="00475E0A">
        <w:rPr>
          <w:rFonts w:ascii="Arial" w:hAnsi="Arial"/>
          <w:lang w:eastAsia="en-US"/>
        </w:rPr>
        <w:t xml:space="preserve"> </w:t>
      </w:r>
      <w:r w:rsidR="00863F51">
        <w:rPr>
          <w:rFonts w:ascii="Arial" w:hAnsi="Arial"/>
          <w:lang w:eastAsia="en-US"/>
        </w:rPr>
        <w:t xml:space="preserve">to </w:t>
      </w:r>
      <w:r w:rsidR="00475E0A" w:rsidRPr="00475E0A">
        <w:rPr>
          <w:rFonts w:ascii="Arial" w:hAnsi="Arial"/>
          <w:lang w:eastAsia="en-US"/>
        </w:rPr>
        <w:t xml:space="preserve">the </w:t>
      </w:r>
      <w:r w:rsidR="0080282E">
        <w:rPr>
          <w:rFonts w:ascii="Arial" w:hAnsi="Arial"/>
          <w:lang w:eastAsia="en-US"/>
        </w:rPr>
        <w:t>S</w:t>
      </w:r>
      <w:r w:rsidR="00475E0A" w:rsidRPr="00475E0A">
        <w:rPr>
          <w:rFonts w:ascii="Arial" w:hAnsi="Arial"/>
          <w:lang w:eastAsia="en-US"/>
        </w:rPr>
        <w:t>upplier</w:t>
      </w:r>
      <w:r w:rsidR="00863F51">
        <w:rPr>
          <w:rFonts w:ascii="Arial" w:hAnsi="Arial"/>
          <w:lang w:eastAsia="en-US"/>
        </w:rPr>
        <w:t>s</w:t>
      </w:r>
      <w:r w:rsidR="00475E0A" w:rsidRPr="00475E0A">
        <w:rPr>
          <w:rFonts w:ascii="Arial" w:hAnsi="Arial"/>
          <w:lang w:eastAsia="en-US"/>
        </w:rPr>
        <w:t xml:space="preserve"> with the highest ranking who has not already been awarded a group within that </w:t>
      </w:r>
      <w:r w:rsidR="00F62742">
        <w:rPr>
          <w:rFonts w:ascii="Arial" w:hAnsi="Arial"/>
          <w:lang w:eastAsia="en-US"/>
        </w:rPr>
        <w:t>Lot.</w:t>
      </w:r>
    </w:p>
    <w:p w14:paraId="12D0765A" w14:textId="2BD24529" w:rsidR="008928F1" w:rsidRPr="00475E0A" w:rsidRDefault="00475E0A" w:rsidP="00F92852">
      <w:pPr>
        <w:pStyle w:val="GPSL2Numbered"/>
        <w:numPr>
          <w:ilvl w:val="1"/>
          <w:numId w:val="54"/>
        </w:numPr>
        <w:tabs>
          <w:tab w:val="clear" w:pos="709"/>
        </w:tabs>
        <w:spacing w:after="0"/>
        <w:ind w:left="1134" w:hanging="850"/>
        <w:rPr>
          <w:rFonts w:ascii="Arial" w:hAnsi="Arial"/>
          <w:lang w:eastAsia="en-US"/>
        </w:rPr>
      </w:pPr>
      <w:r w:rsidRPr="00475E0A">
        <w:rPr>
          <w:rFonts w:ascii="Arial" w:hAnsi="Arial"/>
          <w:lang w:eastAsia="en-US"/>
        </w:rPr>
        <w:t xml:space="preserve">Although it is the buyer’s intention to award contracts based on </w:t>
      </w:r>
      <w:r w:rsidR="0076727D">
        <w:rPr>
          <w:rFonts w:ascii="Arial" w:hAnsi="Arial"/>
          <w:lang w:eastAsia="en-US"/>
        </w:rPr>
        <w:t xml:space="preserve">Groups </w:t>
      </w:r>
      <w:r w:rsidRPr="00475E0A">
        <w:rPr>
          <w:rFonts w:ascii="Arial" w:hAnsi="Arial"/>
          <w:lang w:eastAsia="en-US"/>
        </w:rPr>
        <w:t xml:space="preserve">to separate suppliers, the buyer retains the right, at its discretion, to award multiple </w:t>
      </w:r>
      <w:r w:rsidR="00863F51">
        <w:rPr>
          <w:rFonts w:ascii="Arial" w:hAnsi="Arial"/>
          <w:lang w:eastAsia="en-US"/>
        </w:rPr>
        <w:t xml:space="preserve">Groups </w:t>
      </w:r>
      <w:r w:rsidRPr="00475E0A">
        <w:rPr>
          <w:rFonts w:ascii="Arial" w:hAnsi="Arial"/>
          <w:lang w:eastAsia="en-US"/>
        </w:rPr>
        <w:t xml:space="preserve">to an individual </w:t>
      </w:r>
      <w:r>
        <w:rPr>
          <w:rFonts w:ascii="Arial" w:hAnsi="Arial"/>
          <w:lang w:eastAsia="en-US"/>
        </w:rPr>
        <w:t>S</w:t>
      </w:r>
      <w:r w:rsidRPr="00475E0A">
        <w:rPr>
          <w:rFonts w:ascii="Arial" w:hAnsi="Arial"/>
          <w:lang w:eastAsia="en-US"/>
        </w:rPr>
        <w:t>upplier (or group of companies where two or more suppliers are within the same group of companies).</w:t>
      </w:r>
    </w:p>
    <w:p w14:paraId="73BA9166" w14:textId="2C304B76" w:rsidR="00222564" w:rsidRDefault="00222564" w:rsidP="00E3547D">
      <w:pPr>
        <w:pStyle w:val="GPSL2Numbered"/>
        <w:numPr>
          <w:ilvl w:val="0"/>
          <w:numId w:val="0"/>
        </w:numPr>
        <w:spacing w:before="0" w:after="0"/>
        <w:rPr>
          <w:rFonts w:ascii="Arial" w:hAnsi="Arial"/>
          <w:b/>
        </w:rPr>
      </w:pPr>
    </w:p>
    <w:p w14:paraId="5768EF23" w14:textId="6DE95A0B" w:rsidR="001E37E4" w:rsidRPr="00964057" w:rsidRDefault="00041DEB" w:rsidP="001E37E4">
      <w:pPr>
        <w:pStyle w:val="GPSL2Numbered"/>
        <w:numPr>
          <w:ilvl w:val="0"/>
          <w:numId w:val="0"/>
        </w:numPr>
        <w:spacing w:before="0" w:after="0"/>
        <w:rPr>
          <w:rFonts w:ascii="Arial" w:hAnsi="Arial"/>
        </w:rPr>
      </w:pPr>
      <w:r w:rsidRPr="00964057">
        <w:rPr>
          <w:rFonts w:ascii="Arial" w:hAnsi="Arial"/>
          <w:b/>
        </w:rPr>
        <w:tab/>
      </w:r>
    </w:p>
    <w:p w14:paraId="47B2442B" w14:textId="77777777" w:rsidR="00104E9A" w:rsidRPr="00964057" w:rsidRDefault="00FF78A7" w:rsidP="00BD1164">
      <w:pPr>
        <w:pStyle w:val="ListParagraph"/>
        <w:numPr>
          <w:ilvl w:val="0"/>
          <w:numId w:val="5"/>
        </w:numPr>
        <w:tabs>
          <w:tab w:val="left" w:pos="709"/>
          <w:tab w:val="left" w:pos="1134"/>
          <w:tab w:val="left" w:pos="1701"/>
        </w:tabs>
        <w:rPr>
          <w:rFonts w:ascii="Arial" w:hAnsi="Arial"/>
          <w:b/>
        </w:rPr>
      </w:pPr>
      <w:bookmarkStart w:id="9" w:name="_Toc64358626"/>
      <w:r w:rsidRPr="00964057">
        <w:rPr>
          <w:rStyle w:val="Heading2Char"/>
          <w:rFonts w:cs="Arial"/>
          <w:sz w:val="22"/>
          <w:szCs w:val="22"/>
        </w:rPr>
        <w:t>BACKGROUND</w:t>
      </w:r>
      <w:bookmarkEnd w:id="9"/>
      <w:r w:rsidRPr="00964057">
        <w:rPr>
          <w:rFonts w:ascii="Arial" w:hAnsi="Arial"/>
          <w:b/>
        </w:rPr>
        <w:t xml:space="preserve"> </w:t>
      </w:r>
    </w:p>
    <w:p w14:paraId="1CEE0F59" w14:textId="77777777" w:rsidR="0048142B" w:rsidRPr="00964057" w:rsidRDefault="0048142B" w:rsidP="0048142B">
      <w:pPr>
        <w:pStyle w:val="ListParagraph"/>
        <w:tabs>
          <w:tab w:val="left" w:pos="709"/>
          <w:tab w:val="left" w:pos="1134"/>
          <w:tab w:val="left" w:pos="1701"/>
        </w:tabs>
        <w:ind w:left="1134"/>
        <w:rPr>
          <w:rFonts w:ascii="Arial" w:hAnsi="Arial"/>
          <w:b/>
        </w:rPr>
      </w:pPr>
    </w:p>
    <w:p w14:paraId="6F5809E0" w14:textId="7E843F20" w:rsidR="005B44ED" w:rsidRDefault="005B44ED" w:rsidP="00C5049E">
      <w:pPr>
        <w:pStyle w:val="ListParagraph"/>
        <w:numPr>
          <w:ilvl w:val="1"/>
          <w:numId w:val="5"/>
        </w:numPr>
        <w:ind w:left="1134" w:hanging="850"/>
        <w:rPr>
          <w:rFonts w:ascii="Arial" w:hAnsi="Arial"/>
        </w:rPr>
      </w:pPr>
      <w:r w:rsidRPr="00964057">
        <w:rPr>
          <w:rFonts w:ascii="Arial" w:hAnsi="Arial"/>
        </w:rPr>
        <w:t>HMRC is a central Government Department with responsibility for the collection of direct and indirect taxes.</w:t>
      </w:r>
    </w:p>
    <w:p w14:paraId="76BDCCF9" w14:textId="77777777" w:rsidR="00092EE6" w:rsidRPr="00964057" w:rsidRDefault="00092EE6" w:rsidP="00C5049E">
      <w:pPr>
        <w:pStyle w:val="ListParagraph"/>
        <w:ind w:left="1134" w:hanging="850"/>
        <w:rPr>
          <w:rFonts w:ascii="Arial" w:hAnsi="Arial"/>
        </w:rPr>
      </w:pPr>
    </w:p>
    <w:p w14:paraId="2547ED8C" w14:textId="39500780" w:rsidR="005B44ED" w:rsidRPr="00964057" w:rsidRDefault="005B44ED" w:rsidP="00C5049E">
      <w:pPr>
        <w:pStyle w:val="ListParagraph"/>
        <w:numPr>
          <w:ilvl w:val="1"/>
          <w:numId w:val="5"/>
        </w:numPr>
        <w:ind w:left="1134" w:hanging="850"/>
        <w:rPr>
          <w:rFonts w:ascii="Arial" w:hAnsi="Arial"/>
        </w:rPr>
      </w:pPr>
      <w:r w:rsidRPr="00964057">
        <w:rPr>
          <w:rFonts w:ascii="Arial" w:hAnsi="Arial"/>
        </w:rPr>
        <w:t>The enforcement power enabling HMRC to take control of goods is Section 127 Finance Act 2008 (S127FA08). This says:</w:t>
      </w:r>
    </w:p>
    <w:p w14:paraId="73CF881E" w14:textId="387D76AA" w:rsidR="0025580E" w:rsidRDefault="00E47BCD" w:rsidP="00C5049E">
      <w:pPr>
        <w:ind w:left="1134" w:hanging="850"/>
        <w:rPr>
          <w:rFonts w:ascii="Arial" w:hAnsi="Arial" w:cs="Arial"/>
        </w:rPr>
      </w:pPr>
      <w:r>
        <w:rPr>
          <w:rFonts w:ascii="Arial" w:hAnsi="Arial" w:cs="Arial"/>
        </w:rPr>
        <w:t xml:space="preserve">              </w:t>
      </w:r>
      <w:r w:rsidR="005B44ED" w:rsidRPr="00964057">
        <w:rPr>
          <w:rFonts w:ascii="Arial" w:hAnsi="Arial" w:cs="Arial"/>
        </w:rPr>
        <w:t xml:space="preserve">Section 127 Enforcement by taking control of goods: England and Wales. This </w:t>
      </w:r>
      <w:r w:rsidR="006A352F">
        <w:rPr>
          <w:rFonts w:ascii="Arial" w:hAnsi="Arial" w:cs="Arial"/>
        </w:rPr>
        <w:t xml:space="preserve">    </w:t>
      </w:r>
      <w:r w:rsidR="005B44ED" w:rsidRPr="00964057">
        <w:rPr>
          <w:rFonts w:ascii="Arial" w:hAnsi="Arial" w:cs="Arial"/>
        </w:rPr>
        <w:t>section applies if a person does not pay a sum that is payable by that person to the Commissioners under or by virtue of an enactment or under a contract settlement. The Commissioners may use the procedure in Schedule 12 to the Tribunals, Courts and Enforcement Act 2007 (taking control of goods) to recover that sum. This section extends to England and Wales only”</w:t>
      </w:r>
    </w:p>
    <w:p w14:paraId="3AB5D255" w14:textId="77777777" w:rsidR="00F320C9" w:rsidRPr="00964057" w:rsidRDefault="00F320C9" w:rsidP="00C5049E">
      <w:pPr>
        <w:ind w:left="1134" w:hanging="850"/>
        <w:rPr>
          <w:rFonts w:ascii="Arial" w:hAnsi="Arial" w:cs="Arial"/>
        </w:rPr>
      </w:pPr>
    </w:p>
    <w:p w14:paraId="7BA5EF57" w14:textId="77777777" w:rsidR="00B7675E" w:rsidRPr="00964057" w:rsidRDefault="00B7675E" w:rsidP="00B7675E">
      <w:pPr>
        <w:pStyle w:val="ListParagraph"/>
        <w:tabs>
          <w:tab w:val="left" w:pos="709"/>
          <w:tab w:val="left" w:pos="1134"/>
          <w:tab w:val="left" w:pos="1701"/>
        </w:tabs>
        <w:ind w:left="1134"/>
        <w:rPr>
          <w:rFonts w:ascii="Arial" w:hAnsi="Arial"/>
          <w:b/>
        </w:rPr>
      </w:pPr>
    </w:p>
    <w:p w14:paraId="375F9235" w14:textId="77777777" w:rsidR="0025580E" w:rsidRPr="00964057" w:rsidRDefault="0025580E" w:rsidP="0025580E">
      <w:pPr>
        <w:pStyle w:val="ListParagraph"/>
        <w:rPr>
          <w:rFonts w:ascii="Arial" w:hAnsi="Arial"/>
        </w:rPr>
      </w:pPr>
    </w:p>
    <w:p w14:paraId="4507EA44" w14:textId="77777777" w:rsidR="0025580E" w:rsidRPr="00964057" w:rsidRDefault="005E31B5" w:rsidP="00BD1164">
      <w:pPr>
        <w:pStyle w:val="ListParagraph"/>
        <w:numPr>
          <w:ilvl w:val="0"/>
          <w:numId w:val="5"/>
        </w:numPr>
        <w:tabs>
          <w:tab w:val="left" w:pos="709"/>
          <w:tab w:val="left" w:pos="1134"/>
          <w:tab w:val="left" w:pos="1701"/>
        </w:tabs>
        <w:rPr>
          <w:rFonts w:ascii="Arial" w:hAnsi="Arial"/>
          <w:b/>
        </w:rPr>
      </w:pPr>
      <w:bookmarkStart w:id="10" w:name="_Toc64358627"/>
      <w:r w:rsidRPr="00964057">
        <w:rPr>
          <w:rStyle w:val="Heading2Char"/>
          <w:rFonts w:cs="Arial"/>
          <w:sz w:val="22"/>
          <w:szCs w:val="22"/>
        </w:rPr>
        <w:t>SCOPE OF THE SERVICES</w:t>
      </w:r>
      <w:bookmarkEnd w:id="10"/>
      <w:r w:rsidR="00E67FF9" w:rsidRPr="00964057">
        <w:rPr>
          <w:rFonts w:ascii="Arial" w:hAnsi="Arial"/>
          <w:b/>
        </w:rPr>
        <w:t xml:space="preserve"> </w:t>
      </w:r>
    </w:p>
    <w:p w14:paraId="5BB315D5" w14:textId="77777777" w:rsidR="0025580E" w:rsidRPr="00964057" w:rsidRDefault="0025580E" w:rsidP="0083667C">
      <w:pPr>
        <w:pStyle w:val="ListParagraph"/>
        <w:tabs>
          <w:tab w:val="left" w:pos="1134"/>
          <w:tab w:val="left" w:pos="1701"/>
        </w:tabs>
        <w:ind w:left="1701" w:hanging="1134"/>
        <w:rPr>
          <w:rFonts w:ascii="Arial" w:hAnsi="Arial"/>
          <w:b/>
        </w:rPr>
      </w:pPr>
    </w:p>
    <w:p w14:paraId="00597223" w14:textId="279AFCA4" w:rsidR="0094557E" w:rsidRPr="00964057" w:rsidRDefault="0094557E" w:rsidP="00C5049E">
      <w:pPr>
        <w:pStyle w:val="ListParagraph"/>
        <w:numPr>
          <w:ilvl w:val="1"/>
          <w:numId w:val="5"/>
        </w:numPr>
        <w:spacing w:after="120"/>
        <w:ind w:left="1134" w:hanging="850"/>
        <w:rPr>
          <w:rFonts w:ascii="Arial" w:hAnsi="Arial"/>
          <w:b/>
        </w:rPr>
      </w:pPr>
      <w:r w:rsidRPr="00964057">
        <w:rPr>
          <w:rFonts w:ascii="Arial" w:hAnsi="Arial"/>
        </w:rPr>
        <w:t xml:space="preserve">The </w:t>
      </w:r>
      <w:r w:rsidR="009669ED" w:rsidRPr="00964057">
        <w:rPr>
          <w:rFonts w:ascii="Arial" w:hAnsi="Arial"/>
        </w:rPr>
        <w:t xml:space="preserve">Services to be provided under the </w:t>
      </w:r>
      <w:r w:rsidR="00F10EE9" w:rsidRPr="00964057">
        <w:rPr>
          <w:rFonts w:ascii="Arial" w:hAnsi="Arial"/>
        </w:rPr>
        <w:t xml:space="preserve">Auctioneer </w:t>
      </w:r>
      <w:r w:rsidR="009669ED" w:rsidRPr="00964057">
        <w:rPr>
          <w:rFonts w:ascii="Arial" w:hAnsi="Arial"/>
        </w:rPr>
        <w:t xml:space="preserve">Services Framework are set out below. </w:t>
      </w:r>
    </w:p>
    <w:p w14:paraId="027C4F75" w14:textId="77777777" w:rsidR="005E31B5" w:rsidRPr="00964057" w:rsidRDefault="005E31B5" w:rsidP="00C5049E">
      <w:pPr>
        <w:pStyle w:val="ListParagraph"/>
        <w:tabs>
          <w:tab w:val="left" w:pos="1134"/>
          <w:tab w:val="left" w:pos="1701"/>
        </w:tabs>
        <w:ind w:left="1134" w:hanging="850"/>
        <w:rPr>
          <w:rFonts w:ascii="Arial" w:hAnsi="Arial"/>
          <w:b/>
        </w:rPr>
      </w:pPr>
    </w:p>
    <w:p w14:paraId="7600EB75" w14:textId="77777777" w:rsidR="00D92C13" w:rsidRPr="00964057" w:rsidRDefault="00D92C13" w:rsidP="00C5049E">
      <w:pPr>
        <w:pStyle w:val="ListParagraph"/>
        <w:tabs>
          <w:tab w:val="left" w:pos="1134"/>
          <w:tab w:val="left" w:pos="1701"/>
        </w:tabs>
        <w:ind w:left="1134" w:hanging="850"/>
        <w:rPr>
          <w:rFonts w:ascii="Arial" w:hAnsi="Arial"/>
          <w:b/>
        </w:rPr>
      </w:pPr>
    </w:p>
    <w:p w14:paraId="1C55D950" w14:textId="77777777" w:rsidR="002238CD" w:rsidRPr="00964057" w:rsidRDefault="005E31B5" w:rsidP="00C5049E">
      <w:pPr>
        <w:pStyle w:val="ListParagraph"/>
        <w:numPr>
          <w:ilvl w:val="0"/>
          <w:numId w:val="5"/>
        </w:numPr>
        <w:tabs>
          <w:tab w:val="left" w:pos="567"/>
          <w:tab w:val="left" w:pos="1134"/>
        </w:tabs>
        <w:ind w:left="1134" w:hanging="850"/>
        <w:rPr>
          <w:rFonts w:ascii="Arial" w:hAnsi="Arial"/>
          <w:b/>
        </w:rPr>
      </w:pPr>
      <w:bookmarkStart w:id="11" w:name="_Toc64358628"/>
      <w:r w:rsidRPr="00964057">
        <w:rPr>
          <w:rStyle w:val="Heading2Char"/>
          <w:rFonts w:cs="Arial"/>
          <w:sz w:val="22"/>
          <w:szCs w:val="22"/>
        </w:rPr>
        <w:t>SERVICE REQUIREMENTS</w:t>
      </w:r>
      <w:bookmarkEnd w:id="11"/>
      <w:r w:rsidR="00E67FF9" w:rsidRPr="00964057">
        <w:rPr>
          <w:rFonts w:ascii="Arial" w:hAnsi="Arial"/>
          <w:b/>
        </w:rPr>
        <w:t xml:space="preserve"> </w:t>
      </w:r>
    </w:p>
    <w:p w14:paraId="247E8265" w14:textId="77777777" w:rsidR="002238CD" w:rsidRPr="00964057" w:rsidRDefault="002238CD" w:rsidP="00C5049E">
      <w:pPr>
        <w:pStyle w:val="ListParagraph"/>
        <w:tabs>
          <w:tab w:val="left" w:pos="1134"/>
          <w:tab w:val="left" w:pos="1701"/>
        </w:tabs>
        <w:ind w:left="1134" w:hanging="850"/>
        <w:rPr>
          <w:rFonts w:ascii="Arial" w:hAnsi="Arial"/>
          <w:b/>
        </w:rPr>
      </w:pPr>
    </w:p>
    <w:p w14:paraId="63327EC7" w14:textId="60839EAB" w:rsidR="002238CD" w:rsidRDefault="00E74F5B" w:rsidP="00C5049E">
      <w:pPr>
        <w:pStyle w:val="ListParagraph"/>
        <w:numPr>
          <w:ilvl w:val="1"/>
          <w:numId w:val="5"/>
        </w:numPr>
        <w:spacing w:after="120"/>
        <w:ind w:left="1134" w:hanging="850"/>
        <w:rPr>
          <w:rFonts w:ascii="Arial" w:hAnsi="Arial"/>
        </w:rPr>
      </w:pPr>
      <w:r w:rsidRPr="00964057">
        <w:rPr>
          <w:rFonts w:ascii="Arial" w:hAnsi="Arial"/>
        </w:rPr>
        <w:t xml:space="preserve">General </w:t>
      </w:r>
      <w:r w:rsidR="00B35321" w:rsidRPr="00964057">
        <w:rPr>
          <w:rFonts w:ascii="Arial" w:hAnsi="Arial"/>
        </w:rPr>
        <w:t>r</w:t>
      </w:r>
      <w:r w:rsidRPr="00964057">
        <w:rPr>
          <w:rFonts w:ascii="Arial" w:hAnsi="Arial"/>
        </w:rPr>
        <w:t xml:space="preserve">equirements are applicable to </w:t>
      </w:r>
      <w:r w:rsidR="0041503F" w:rsidRPr="00964057">
        <w:rPr>
          <w:rFonts w:ascii="Arial" w:hAnsi="Arial"/>
        </w:rPr>
        <w:t>L</w:t>
      </w:r>
      <w:r w:rsidR="00D9584D" w:rsidRPr="00964057">
        <w:rPr>
          <w:rFonts w:ascii="Arial" w:hAnsi="Arial"/>
        </w:rPr>
        <w:t xml:space="preserve">ots 1 </w:t>
      </w:r>
      <w:r w:rsidR="00A95C3F">
        <w:rPr>
          <w:rFonts w:ascii="Arial" w:hAnsi="Arial"/>
        </w:rPr>
        <w:t xml:space="preserve">to 5 </w:t>
      </w:r>
      <w:r w:rsidRPr="00964057">
        <w:rPr>
          <w:rFonts w:ascii="Arial" w:hAnsi="Arial"/>
        </w:rPr>
        <w:t>un</w:t>
      </w:r>
      <w:r w:rsidR="00C44C65" w:rsidRPr="00964057">
        <w:rPr>
          <w:rFonts w:ascii="Arial" w:hAnsi="Arial"/>
        </w:rPr>
        <w:t>less</w:t>
      </w:r>
      <w:r w:rsidRPr="00964057">
        <w:rPr>
          <w:rFonts w:ascii="Arial" w:hAnsi="Arial"/>
        </w:rPr>
        <w:t xml:space="preserve"> otherwise specified.</w:t>
      </w:r>
    </w:p>
    <w:p w14:paraId="4071BF4D" w14:textId="77777777" w:rsidR="004F4DF6" w:rsidRDefault="004F4DF6" w:rsidP="00C5049E">
      <w:pPr>
        <w:pStyle w:val="ListParagraph"/>
        <w:spacing w:after="120"/>
        <w:ind w:left="1134" w:hanging="850"/>
        <w:rPr>
          <w:rFonts w:ascii="Arial" w:hAnsi="Arial"/>
        </w:rPr>
      </w:pPr>
    </w:p>
    <w:p w14:paraId="3254D51C" w14:textId="1FC1056A" w:rsidR="004F4DF6" w:rsidRDefault="004F4DF6" w:rsidP="00FD526D">
      <w:pPr>
        <w:pStyle w:val="ListParagraph"/>
        <w:numPr>
          <w:ilvl w:val="0"/>
          <w:numId w:val="31"/>
        </w:numPr>
        <w:spacing w:after="120"/>
        <w:ind w:left="1134" w:hanging="850"/>
        <w:rPr>
          <w:rFonts w:ascii="Arial" w:hAnsi="Arial"/>
        </w:rPr>
      </w:pPr>
      <w:r w:rsidRPr="004F4DF6">
        <w:rPr>
          <w:rFonts w:ascii="Arial" w:hAnsi="Arial"/>
        </w:rPr>
        <w:t xml:space="preserve">The </w:t>
      </w:r>
      <w:r w:rsidR="00E47BCD">
        <w:rPr>
          <w:rFonts w:ascii="Arial" w:hAnsi="Arial"/>
        </w:rPr>
        <w:t>Supplier</w:t>
      </w:r>
      <w:r w:rsidRPr="004F4DF6">
        <w:rPr>
          <w:rFonts w:ascii="Arial" w:hAnsi="Arial"/>
        </w:rPr>
        <w:t xml:space="preserve"> will be required to provide a range of skills and auction services including removal, storage, appraisal and sale of goods. </w:t>
      </w:r>
    </w:p>
    <w:p w14:paraId="35293B95" w14:textId="77777777" w:rsidR="00F368C0" w:rsidRPr="004F4DF6" w:rsidRDefault="00F368C0" w:rsidP="00C5049E">
      <w:pPr>
        <w:pStyle w:val="ListParagraph"/>
        <w:spacing w:after="120"/>
        <w:ind w:left="1134" w:hanging="850"/>
        <w:rPr>
          <w:rFonts w:ascii="Arial" w:hAnsi="Arial"/>
        </w:rPr>
      </w:pPr>
    </w:p>
    <w:p w14:paraId="09DF8824" w14:textId="77777777" w:rsidR="00F368C0" w:rsidRPr="00F368C0" w:rsidRDefault="004F4DF6" w:rsidP="00FD526D">
      <w:pPr>
        <w:pStyle w:val="ListParagraph"/>
        <w:numPr>
          <w:ilvl w:val="0"/>
          <w:numId w:val="31"/>
        </w:numPr>
        <w:spacing w:after="120"/>
        <w:ind w:left="1134" w:hanging="850"/>
        <w:rPr>
          <w:rFonts w:ascii="Arial" w:hAnsi="Arial"/>
        </w:rPr>
      </w:pPr>
      <w:r w:rsidRPr="004F4DF6">
        <w:rPr>
          <w:rFonts w:ascii="Arial" w:hAnsi="Arial"/>
        </w:rPr>
        <w:t>The Authority has identified that there is likely to be a wide variance in the value of the items involved. The Authority’s expectation is that some individual items will be valued in thousands of pounds while many items will be of a lesser value.</w:t>
      </w:r>
      <w:r w:rsidRPr="004F4DF6">
        <w:rPr>
          <w:rFonts w:ascii="Arial" w:hAnsi="Arial"/>
          <w:bCs/>
        </w:rPr>
        <w:t xml:space="preserve"> </w:t>
      </w:r>
    </w:p>
    <w:p w14:paraId="61DAE5FD" w14:textId="77777777" w:rsidR="00F368C0" w:rsidRPr="00F368C0" w:rsidRDefault="00F368C0" w:rsidP="00C5049E">
      <w:pPr>
        <w:pStyle w:val="ListParagraph"/>
        <w:ind w:left="1134" w:hanging="850"/>
        <w:rPr>
          <w:rFonts w:ascii="Arial" w:hAnsi="Arial"/>
          <w:bCs/>
        </w:rPr>
      </w:pPr>
    </w:p>
    <w:p w14:paraId="06451BE6" w14:textId="7155A5E4" w:rsidR="004F4DF6" w:rsidRPr="00F368C0" w:rsidRDefault="004F4DF6" w:rsidP="00FD526D">
      <w:pPr>
        <w:pStyle w:val="ListParagraph"/>
        <w:numPr>
          <w:ilvl w:val="0"/>
          <w:numId w:val="31"/>
        </w:numPr>
        <w:spacing w:after="120"/>
        <w:ind w:left="1134" w:hanging="850"/>
        <w:rPr>
          <w:rFonts w:ascii="Arial" w:hAnsi="Arial"/>
          <w:bCs/>
        </w:rPr>
      </w:pPr>
      <w:r w:rsidRPr="00F368C0">
        <w:rPr>
          <w:rFonts w:ascii="Arial" w:hAnsi="Arial"/>
        </w:rPr>
        <w:t xml:space="preserve">The demands on the </w:t>
      </w:r>
      <w:r w:rsidR="00E47BCD" w:rsidRPr="00F368C0">
        <w:rPr>
          <w:rFonts w:ascii="Arial" w:hAnsi="Arial"/>
        </w:rPr>
        <w:t>Supplier</w:t>
      </w:r>
      <w:r w:rsidRPr="00F368C0">
        <w:rPr>
          <w:rFonts w:ascii="Arial" w:hAnsi="Arial"/>
        </w:rPr>
        <w:t xml:space="preserve"> will vary and will be dependent on the different types and values of the items that are seized.</w:t>
      </w:r>
    </w:p>
    <w:p w14:paraId="49F07B47" w14:textId="77777777" w:rsidR="00F368C0" w:rsidRPr="00F368C0" w:rsidRDefault="00F368C0" w:rsidP="00C5049E">
      <w:pPr>
        <w:pStyle w:val="ListParagraph"/>
        <w:ind w:left="1134" w:hanging="850"/>
        <w:rPr>
          <w:rFonts w:ascii="Arial" w:hAnsi="Arial"/>
          <w:bCs/>
        </w:rPr>
      </w:pPr>
    </w:p>
    <w:p w14:paraId="244BFAC8" w14:textId="3E3AE874" w:rsidR="004F4DF6" w:rsidRPr="00A95C3F" w:rsidRDefault="004F4DF6" w:rsidP="00FD526D">
      <w:pPr>
        <w:pStyle w:val="ListParagraph"/>
        <w:numPr>
          <w:ilvl w:val="0"/>
          <w:numId w:val="31"/>
        </w:numPr>
        <w:spacing w:after="120"/>
        <w:ind w:left="1134" w:hanging="850"/>
        <w:rPr>
          <w:rFonts w:ascii="Arial" w:hAnsi="Arial"/>
          <w:bCs/>
        </w:rPr>
      </w:pPr>
      <w:r w:rsidRPr="004F4DF6">
        <w:rPr>
          <w:rFonts w:ascii="Arial" w:hAnsi="Arial"/>
        </w:rPr>
        <w:t xml:space="preserve">The Authority gives no guarantees can be given to the number of individual items or </w:t>
      </w:r>
      <w:r w:rsidRPr="00A95C3F">
        <w:rPr>
          <w:rFonts w:ascii="Arial" w:hAnsi="Arial"/>
        </w:rPr>
        <w:t>total assignments that will require any of the services that will be available under this Framework Agreement.</w:t>
      </w:r>
    </w:p>
    <w:p w14:paraId="11E0954A" w14:textId="031A74B2" w:rsidR="004F4DF6" w:rsidRPr="004F4DF6" w:rsidRDefault="004F4DF6" w:rsidP="00C5049E">
      <w:pPr>
        <w:pStyle w:val="ListParagraph"/>
        <w:spacing w:after="120"/>
        <w:ind w:left="1135"/>
        <w:rPr>
          <w:rFonts w:ascii="Arial" w:hAnsi="Arial"/>
        </w:rPr>
      </w:pPr>
      <w:r w:rsidRPr="004F4DF6">
        <w:rPr>
          <w:rFonts w:ascii="Arial" w:hAnsi="Arial"/>
          <w:bCs/>
        </w:rPr>
        <w:t xml:space="preserve">  </w:t>
      </w:r>
    </w:p>
    <w:p w14:paraId="6FCBE80F" w14:textId="7FD73C98" w:rsidR="004F4DF6" w:rsidRPr="004F4DF6" w:rsidRDefault="004F4DF6" w:rsidP="00FD526D">
      <w:pPr>
        <w:pStyle w:val="ListParagraph"/>
        <w:numPr>
          <w:ilvl w:val="0"/>
          <w:numId w:val="31"/>
        </w:numPr>
        <w:spacing w:after="120"/>
        <w:ind w:left="1135" w:hanging="851"/>
        <w:rPr>
          <w:rFonts w:ascii="Arial" w:hAnsi="Arial"/>
          <w:bCs/>
        </w:rPr>
      </w:pPr>
      <w:r w:rsidRPr="004F4DF6">
        <w:rPr>
          <w:rFonts w:ascii="Arial" w:hAnsi="Arial"/>
          <w:bCs/>
        </w:rPr>
        <w:t xml:space="preserve">The </w:t>
      </w:r>
      <w:r w:rsidR="00E47BCD">
        <w:rPr>
          <w:rFonts w:ascii="Arial" w:hAnsi="Arial"/>
          <w:bCs/>
        </w:rPr>
        <w:t>Supplier</w:t>
      </w:r>
      <w:r w:rsidRPr="004F4DF6">
        <w:rPr>
          <w:rFonts w:ascii="Arial" w:hAnsi="Arial"/>
          <w:bCs/>
        </w:rPr>
        <w:t xml:space="preserve"> m</w:t>
      </w:r>
      <w:r w:rsidR="0076727D">
        <w:rPr>
          <w:rFonts w:ascii="Arial" w:hAnsi="Arial"/>
          <w:bCs/>
        </w:rPr>
        <w:t>ust</w:t>
      </w:r>
      <w:r w:rsidRPr="004F4DF6">
        <w:rPr>
          <w:rFonts w:ascii="Arial" w:hAnsi="Arial"/>
          <w:bCs/>
        </w:rPr>
        <w:t xml:space="preserve"> be able to provide upon request a more specialist service in respect of;</w:t>
      </w:r>
    </w:p>
    <w:p w14:paraId="7C927FC8" w14:textId="77777777" w:rsidR="004F4DF6" w:rsidRPr="004F4DF6" w:rsidRDefault="004F4DF6" w:rsidP="00C5049E">
      <w:pPr>
        <w:numPr>
          <w:ilvl w:val="0"/>
          <w:numId w:val="8"/>
        </w:numPr>
        <w:tabs>
          <w:tab w:val="clear" w:pos="1070"/>
        </w:tabs>
        <w:ind w:left="1985" w:hanging="851"/>
        <w:rPr>
          <w:rFonts w:ascii="Arial" w:hAnsi="Arial" w:cs="Arial"/>
          <w:bCs/>
        </w:rPr>
      </w:pPr>
      <w:r w:rsidRPr="004F4DF6">
        <w:rPr>
          <w:rFonts w:ascii="Arial" w:hAnsi="Arial" w:cs="Arial"/>
          <w:bCs/>
        </w:rPr>
        <w:t>High value Motor Vehicles;</w:t>
      </w:r>
    </w:p>
    <w:p w14:paraId="1B3D1112" w14:textId="77777777" w:rsidR="004F4DF6" w:rsidRPr="004F4DF6" w:rsidRDefault="004F4DF6" w:rsidP="00C5049E">
      <w:pPr>
        <w:numPr>
          <w:ilvl w:val="0"/>
          <w:numId w:val="8"/>
        </w:numPr>
        <w:tabs>
          <w:tab w:val="clear" w:pos="1070"/>
        </w:tabs>
        <w:ind w:left="1985" w:hanging="851"/>
        <w:rPr>
          <w:rFonts w:ascii="Arial" w:hAnsi="Arial" w:cs="Arial"/>
          <w:bCs/>
        </w:rPr>
      </w:pPr>
      <w:r w:rsidRPr="004F4DF6">
        <w:rPr>
          <w:rFonts w:ascii="Arial" w:hAnsi="Arial" w:cs="Arial"/>
          <w:bCs/>
        </w:rPr>
        <w:t>Specialised machinery and Equipment;</w:t>
      </w:r>
    </w:p>
    <w:p w14:paraId="10C4AB4B" w14:textId="77777777" w:rsidR="004F4DF6" w:rsidRPr="004F4DF6" w:rsidRDefault="004F4DF6" w:rsidP="00C5049E">
      <w:pPr>
        <w:numPr>
          <w:ilvl w:val="0"/>
          <w:numId w:val="8"/>
        </w:numPr>
        <w:tabs>
          <w:tab w:val="clear" w:pos="1070"/>
        </w:tabs>
        <w:ind w:left="1985" w:hanging="851"/>
        <w:rPr>
          <w:rFonts w:ascii="Arial" w:hAnsi="Arial" w:cs="Arial"/>
          <w:bCs/>
        </w:rPr>
      </w:pPr>
      <w:r w:rsidRPr="004F4DF6">
        <w:rPr>
          <w:rFonts w:ascii="Arial" w:hAnsi="Arial" w:cs="Arial"/>
          <w:bCs/>
        </w:rPr>
        <w:t>Computers and Accessories;</w:t>
      </w:r>
    </w:p>
    <w:p w14:paraId="63EC2839" w14:textId="77777777" w:rsidR="004F4DF6" w:rsidRPr="004F4DF6" w:rsidRDefault="004F4DF6" w:rsidP="00C5049E">
      <w:pPr>
        <w:numPr>
          <w:ilvl w:val="0"/>
          <w:numId w:val="8"/>
        </w:numPr>
        <w:tabs>
          <w:tab w:val="clear" w:pos="1070"/>
        </w:tabs>
        <w:ind w:left="1985" w:hanging="851"/>
        <w:rPr>
          <w:rFonts w:ascii="Arial" w:hAnsi="Arial" w:cs="Arial"/>
          <w:bCs/>
        </w:rPr>
      </w:pPr>
      <w:r w:rsidRPr="004F4DF6">
        <w:rPr>
          <w:rFonts w:ascii="Arial" w:hAnsi="Arial" w:cs="Arial"/>
          <w:bCs/>
        </w:rPr>
        <w:t>Electrical Goods and</w:t>
      </w:r>
    </w:p>
    <w:p w14:paraId="75CFF396" w14:textId="77777777" w:rsidR="004F4DF6" w:rsidRPr="004F4DF6" w:rsidRDefault="004F4DF6" w:rsidP="00C5049E">
      <w:pPr>
        <w:numPr>
          <w:ilvl w:val="0"/>
          <w:numId w:val="8"/>
        </w:numPr>
        <w:tabs>
          <w:tab w:val="clear" w:pos="1070"/>
        </w:tabs>
        <w:ind w:left="1985" w:hanging="851"/>
        <w:rPr>
          <w:rFonts w:ascii="Arial" w:hAnsi="Arial" w:cs="Arial"/>
          <w:bCs/>
        </w:rPr>
      </w:pPr>
      <w:r w:rsidRPr="004F4DF6">
        <w:rPr>
          <w:rFonts w:ascii="Arial" w:hAnsi="Arial" w:cs="Arial"/>
          <w:bCs/>
        </w:rPr>
        <w:t>Goods that need a special licence or permit,</w:t>
      </w:r>
    </w:p>
    <w:p w14:paraId="45C0BC60" w14:textId="03E56C65" w:rsidR="004F4DF6" w:rsidRDefault="004F4DF6" w:rsidP="00FD526D">
      <w:pPr>
        <w:pStyle w:val="ListParagraph"/>
        <w:numPr>
          <w:ilvl w:val="0"/>
          <w:numId w:val="31"/>
        </w:numPr>
        <w:ind w:left="1135" w:hanging="851"/>
        <w:rPr>
          <w:rFonts w:ascii="Arial" w:hAnsi="Arial"/>
          <w:bCs/>
        </w:rPr>
      </w:pPr>
      <w:r w:rsidRPr="004F4DF6">
        <w:rPr>
          <w:rFonts w:ascii="Arial" w:hAnsi="Arial"/>
          <w:bCs/>
        </w:rPr>
        <w:t>As detailed as part of their tender response</w:t>
      </w:r>
      <w:r w:rsidR="0076727D">
        <w:rPr>
          <w:rFonts w:ascii="Arial" w:hAnsi="Arial"/>
          <w:bCs/>
        </w:rPr>
        <w:t xml:space="preserve">, </w:t>
      </w:r>
      <w:r w:rsidRPr="004F4DF6">
        <w:rPr>
          <w:rFonts w:ascii="Arial" w:hAnsi="Arial"/>
          <w:bCs/>
        </w:rPr>
        <w:t xml:space="preserve">the Authority reserves the right to award </w:t>
      </w:r>
      <w:r w:rsidR="0076727D">
        <w:rPr>
          <w:rFonts w:ascii="Arial" w:hAnsi="Arial"/>
          <w:bCs/>
        </w:rPr>
        <w:t xml:space="preserve">specialist services </w:t>
      </w:r>
      <w:r w:rsidRPr="004F4DF6">
        <w:rPr>
          <w:rFonts w:ascii="Arial" w:hAnsi="Arial"/>
          <w:bCs/>
        </w:rPr>
        <w:t xml:space="preserve">to a </w:t>
      </w:r>
      <w:r w:rsidR="00E47BCD">
        <w:rPr>
          <w:rFonts w:ascii="Arial" w:hAnsi="Arial"/>
          <w:bCs/>
        </w:rPr>
        <w:t>Supplier</w:t>
      </w:r>
      <w:r w:rsidRPr="004F4DF6">
        <w:rPr>
          <w:rFonts w:ascii="Arial" w:hAnsi="Arial"/>
          <w:bCs/>
        </w:rPr>
        <w:t xml:space="preserve"> who has demonstrated expertise in these specialist services regardless of regional coverage. </w:t>
      </w:r>
    </w:p>
    <w:p w14:paraId="135CF2E3" w14:textId="77777777" w:rsidR="00D2681D" w:rsidRPr="004F4DF6" w:rsidRDefault="00D2681D" w:rsidP="00C5049E">
      <w:pPr>
        <w:pStyle w:val="ListParagraph"/>
        <w:ind w:left="1135"/>
        <w:rPr>
          <w:rFonts w:ascii="Arial" w:hAnsi="Arial"/>
          <w:bCs/>
        </w:rPr>
      </w:pPr>
    </w:p>
    <w:p w14:paraId="0E078485" w14:textId="41324E59" w:rsidR="004F4DF6" w:rsidRPr="004F4DF6" w:rsidRDefault="004F4DF6" w:rsidP="00FD526D">
      <w:pPr>
        <w:pStyle w:val="ListParagraph"/>
        <w:numPr>
          <w:ilvl w:val="0"/>
          <w:numId w:val="31"/>
        </w:numPr>
        <w:ind w:left="1135" w:hanging="851"/>
        <w:rPr>
          <w:rFonts w:ascii="Arial" w:hAnsi="Arial"/>
          <w:bCs/>
        </w:rPr>
      </w:pPr>
      <w:r w:rsidRPr="004F4DF6">
        <w:rPr>
          <w:rFonts w:ascii="Arial" w:hAnsi="Arial"/>
          <w:bCs/>
        </w:rPr>
        <w:t xml:space="preserve">Whilst the sub-section above details examples of ‘specialist’ type services where the Authority may decide to award work to a </w:t>
      </w:r>
      <w:r w:rsidR="00E47BCD">
        <w:rPr>
          <w:rFonts w:ascii="Arial" w:hAnsi="Arial"/>
          <w:bCs/>
        </w:rPr>
        <w:t>Supplier</w:t>
      </w:r>
      <w:r w:rsidRPr="004F4DF6">
        <w:rPr>
          <w:rFonts w:ascii="Arial" w:hAnsi="Arial"/>
          <w:bCs/>
        </w:rPr>
        <w:t>, the list should not be seen as exhaustive.</w:t>
      </w:r>
    </w:p>
    <w:p w14:paraId="66C4B3B4" w14:textId="77777777" w:rsidR="004F4DF6" w:rsidRPr="00964057" w:rsidRDefault="004F4DF6" w:rsidP="0083667C">
      <w:pPr>
        <w:pStyle w:val="ListParagraph"/>
        <w:tabs>
          <w:tab w:val="left" w:pos="1134"/>
          <w:tab w:val="left" w:pos="1701"/>
        </w:tabs>
        <w:ind w:left="1701" w:hanging="1134"/>
        <w:rPr>
          <w:rFonts w:ascii="Arial" w:hAnsi="Arial"/>
        </w:rPr>
      </w:pPr>
    </w:p>
    <w:p w14:paraId="233684DE" w14:textId="77777777" w:rsidR="002238CD" w:rsidRPr="00964057" w:rsidRDefault="002238CD" w:rsidP="0083667C">
      <w:pPr>
        <w:pStyle w:val="ListParagraph"/>
        <w:tabs>
          <w:tab w:val="left" w:pos="1134"/>
          <w:tab w:val="left" w:pos="1701"/>
        </w:tabs>
        <w:ind w:left="1701" w:hanging="1134"/>
        <w:rPr>
          <w:rFonts w:ascii="Arial" w:hAnsi="Arial"/>
        </w:rPr>
      </w:pPr>
    </w:p>
    <w:p w14:paraId="691E88A6" w14:textId="77777777" w:rsidR="002238CD" w:rsidRPr="00964057" w:rsidRDefault="002238CD" w:rsidP="0083667C">
      <w:pPr>
        <w:pStyle w:val="ListParagraph"/>
        <w:tabs>
          <w:tab w:val="left" w:pos="792"/>
          <w:tab w:val="left" w:pos="1134"/>
          <w:tab w:val="left" w:pos="1701"/>
        </w:tabs>
        <w:ind w:left="1701" w:hanging="1134"/>
        <w:rPr>
          <w:rFonts w:ascii="Arial" w:hAnsi="Arial"/>
          <w:b/>
        </w:rPr>
      </w:pPr>
    </w:p>
    <w:p w14:paraId="536D3CE4" w14:textId="0B696C5A" w:rsidR="00B528B4" w:rsidRPr="00964057" w:rsidRDefault="00B528B4" w:rsidP="0083667C">
      <w:pPr>
        <w:pStyle w:val="ListParagraph"/>
        <w:numPr>
          <w:ilvl w:val="0"/>
          <w:numId w:val="5"/>
        </w:numPr>
        <w:tabs>
          <w:tab w:val="left" w:pos="567"/>
          <w:tab w:val="left" w:pos="1134"/>
        </w:tabs>
        <w:ind w:left="567" w:hanging="567"/>
        <w:rPr>
          <w:rFonts w:ascii="Arial" w:hAnsi="Arial"/>
          <w:b/>
        </w:rPr>
      </w:pPr>
      <w:bookmarkStart w:id="12" w:name="_Toc64358629"/>
      <w:r w:rsidRPr="00964057">
        <w:rPr>
          <w:rStyle w:val="Heading2Char"/>
          <w:rFonts w:cs="Arial"/>
          <w:sz w:val="22"/>
          <w:szCs w:val="22"/>
        </w:rPr>
        <w:t>S</w:t>
      </w:r>
      <w:r w:rsidR="00964057" w:rsidRPr="00964057">
        <w:rPr>
          <w:rStyle w:val="Heading2Char"/>
          <w:rFonts w:cs="Arial"/>
          <w:sz w:val="22"/>
          <w:szCs w:val="22"/>
        </w:rPr>
        <w:t>ERVICE STANDARDS</w:t>
      </w:r>
      <w:bookmarkEnd w:id="12"/>
      <w:r w:rsidR="00E67FF9" w:rsidRPr="00964057">
        <w:rPr>
          <w:rFonts w:ascii="Arial" w:hAnsi="Arial"/>
          <w:b/>
        </w:rPr>
        <w:t xml:space="preserve"> </w:t>
      </w:r>
    </w:p>
    <w:p w14:paraId="20C5E8F2" w14:textId="77777777" w:rsidR="002238CD" w:rsidRPr="00964057" w:rsidRDefault="002238CD" w:rsidP="0083667C">
      <w:pPr>
        <w:pStyle w:val="ListParagraph"/>
        <w:tabs>
          <w:tab w:val="left" w:pos="426"/>
          <w:tab w:val="left" w:pos="1701"/>
        </w:tabs>
        <w:ind w:left="1701" w:hanging="1134"/>
        <w:rPr>
          <w:rFonts w:ascii="Arial" w:hAnsi="Arial"/>
          <w:b/>
        </w:rPr>
      </w:pPr>
    </w:p>
    <w:p w14:paraId="638657E4" w14:textId="5A1F0C20" w:rsidR="00B528B4" w:rsidRPr="00964057" w:rsidRDefault="00B528B4" w:rsidP="00C5049E">
      <w:pPr>
        <w:pStyle w:val="ListParagraph"/>
        <w:numPr>
          <w:ilvl w:val="1"/>
          <w:numId w:val="5"/>
        </w:numPr>
        <w:ind w:left="1134" w:hanging="850"/>
        <w:rPr>
          <w:rFonts w:ascii="Arial" w:hAnsi="Arial"/>
        </w:rPr>
      </w:pPr>
      <w:r w:rsidRPr="00964057">
        <w:rPr>
          <w:rFonts w:ascii="Arial" w:hAnsi="Arial"/>
        </w:rPr>
        <w:t xml:space="preserve">The </w:t>
      </w:r>
      <w:r w:rsidR="00F76AF5" w:rsidRPr="00964057">
        <w:rPr>
          <w:rFonts w:ascii="Arial" w:hAnsi="Arial"/>
        </w:rPr>
        <w:t>Supplier</w:t>
      </w:r>
      <w:r w:rsidRPr="00964057">
        <w:rPr>
          <w:rFonts w:ascii="Arial" w:hAnsi="Arial"/>
        </w:rPr>
        <w:t xml:space="preserve"> shall undertake the </w:t>
      </w:r>
      <w:r w:rsidR="00802A35" w:rsidRPr="00964057">
        <w:rPr>
          <w:rFonts w:ascii="Arial" w:hAnsi="Arial"/>
        </w:rPr>
        <w:t xml:space="preserve">Framework </w:t>
      </w:r>
      <w:r w:rsidRPr="00964057">
        <w:rPr>
          <w:rFonts w:ascii="Arial" w:hAnsi="Arial"/>
        </w:rPr>
        <w:t xml:space="preserve">Services promptly, accurately </w:t>
      </w:r>
      <w:r w:rsidR="004F4DF6">
        <w:rPr>
          <w:rFonts w:ascii="Arial" w:hAnsi="Arial"/>
        </w:rPr>
        <w:t xml:space="preserve">                </w:t>
      </w:r>
      <w:r w:rsidRPr="00964057">
        <w:rPr>
          <w:rFonts w:ascii="Arial" w:hAnsi="Arial"/>
        </w:rPr>
        <w:t xml:space="preserve">and in good faith. </w:t>
      </w:r>
    </w:p>
    <w:p w14:paraId="33E6A6B6" w14:textId="77777777" w:rsidR="002238CD" w:rsidRPr="00964057" w:rsidRDefault="002238CD" w:rsidP="00C5049E">
      <w:pPr>
        <w:pStyle w:val="ListParagraph"/>
        <w:ind w:left="1134" w:hanging="850"/>
        <w:rPr>
          <w:rFonts w:ascii="Arial" w:hAnsi="Arial"/>
        </w:rPr>
      </w:pPr>
    </w:p>
    <w:p w14:paraId="329668A3" w14:textId="34FED8BD" w:rsidR="002238CD" w:rsidRPr="00964057" w:rsidRDefault="00B528B4" w:rsidP="00C5049E">
      <w:pPr>
        <w:pStyle w:val="ListParagraph"/>
        <w:numPr>
          <w:ilvl w:val="1"/>
          <w:numId w:val="5"/>
        </w:numPr>
        <w:ind w:left="1134" w:hanging="850"/>
        <w:rPr>
          <w:rFonts w:ascii="Arial" w:hAnsi="Arial"/>
        </w:rPr>
      </w:pPr>
      <w:r w:rsidRPr="00964057">
        <w:rPr>
          <w:rFonts w:ascii="Arial" w:hAnsi="Arial"/>
        </w:rPr>
        <w:t xml:space="preserve">The </w:t>
      </w:r>
      <w:r w:rsidR="00F76AF5" w:rsidRPr="00964057">
        <w:rPr>
          <w:rFonts w:ascii="Arial" w:hAnsi="Arial"/>
        </w:rPr>
        <w:t>Supplier</w:t>
      </w:r>
      <w:r w:rsidRPr="00964057">
        <w:rPr>
          <w:rFonts w:ascii="Arial" w:hAnsi="Arial"/>
        </w:rPr>
        <w:t xml:space="preserve"> shall ensure that all </w:t>
      </w:r>
      <w:r w:rsidR="00D2739B" w:rsidRPr="00964057">
        <w:rPr>
          <w:rFonts w:ascii="Arial" w:hAnsi="Arial"/>
        </w:rPr>
        <w:t xml:space="preserve">Framework </w:t>
      </w:r>
      <w:r w:rsidRPr="00964057">
        <w:rPr>
          <w:rFonts w:ascii="Arial" w:hAnsi="Arial"/>
        </w:rPr>
        <w:t xml:space="preserve">Services are performed to a high professional standard and that appropriate management controls and mechanisms are in place and tested in order to </w:t>
      </w:r>
      <w:r w:rsidR="008A59C1" w:rsidRPr="00964057">
        <w:rPr>
          <w:rFonts w:ascii="Arial" w:hAnsi="Arial"/>
        </w:rPr>
        <w:t>ensure a consis</w:t>
      </w:r>
      <w:r w:rsidR="002A407E" w:rsidRPr="00964057">
        <w:rPr>
          <w:rFonts w:ascii="Arial" w:hAnsi="Arial"/>
        </w:rPr>
        <w:t>tent quality of s</w:t>
      </w:r>
      <w:r w:rsidRPr="00964057">
        <w:rPr>
          <w:rFonts w:ascii="Arial" w:hAnsi="Arial"/>
        </w:rPr>
        <w:t xml:space="preserve">ervice. </w:t>
      </w:r>
    </w:p>
    <w:p w14:paraId="4F390ADB" w14:textId="77777777" w:rsidR="002238CD" w:rsidRPr="00964057" w:rsidRDefault="002238CD" w:rsidP="00C5049E">
      <w:pPr>
        <w:pStyle w:val="ListParagraph"/>
        <w:spacing w:after="0"/>
        <w:ind w:left="1134" w:hanging="850"/>
        <w:rPr>
          <w:rFonts w:ascii="Arial" w:hAnsi="Arial"/>
        </w:rPr>
      </w:pPr>
    </w:p>
    <w:p w14:paraId="5A626500" w14:textId="7DC27B77" w:rsidR="002238CD" w:rsidRPr="00964057" w:rsidRDefault="004F4DF6" w:rsidP="00C5049E">
      <w:pPr>
        <w:pStyle w:val="ListParagraph"/>
        <w:numPr>
          <w:ilvl w:val="1"/>
          <w:numId w:val="5"/>
        </w:numPr>
        <w:spacing w:after="0"/>
        <w:ind w:left="1134" w:hanging="850"/>
        <w:rPr>
          <w:rFonts w:ascii="Arial" w:hAnsi="Arial"/>
        </w:rPr>
      </w:pPr>
      <w:r>
        <w:rPr>
          <w:rFonts w:ascii="Arial" w:hAnsi="Arial"/>
        </w:rPr>
        <w:t>T</w:t>
      </w:r>
      <w:r w:rsidR="00925E59" w:rsidRPr="00964057">
        <w:rPr>
          <w:rFonts w:ascii="Arial" w:hAnsi="Arial"/>
        </w:rPr>
        <w:t>he Supplier’s Personnel are considered to be representing the Authority whilst carrying out their duties relating to an assignment and as such must conduct themselves to the highest professional standard at all times.</w:t>
      </w:r>
    </w:p>
    <w:p w14:paraId="0BC98AFE" w14:textId="77777777" w:rsidR="002238CD" w:rsidRPr="00964057" w:rsidRDefault="002238CD" w:rsidP="00C5049E">
      <w:pPr>
        <w:ind w:left="1134" w:hanging="850"/>
        <w:rPr>
          <w:rFonts w:ascii="Arial" w:hAnsi="Arial" w:cs="Arial"/>
        </w:rPr>
      </w:pPr>
    </w:p>
    <w:p w14:paraId="4DE5EB85" w14:textId="29078F73" w:rsidR="002238CD" w:rsidRPr="00964057" w:rsidRDefault="004F4DF6" w:rsidP="00C5049E">
      <w:pPr>
        <w:pStyle w:val="ListParagraph"/>
        <w:numPr>
          <w:ilvl w:val="1"/>
          <w:numId w:val="5"/>
        </w:numPr>
        <w:spacing w:after="0"/>
        <w:ind w:left="1134" w:hanging="850"/>
        <w:rPr>
          <w:rFonts w:ascii="Arial" w:hAnsi="Arial"/>
        </w:rPr>
      </w:pPr>
      <w:r>
        <w:rPr>
          <w:rFonts w:ascii="Arial" w:hAnsi="Arial"/>
        </w:rPr>
        <w:t>T</w:t>
      </w:r>
      <w:r w:rsidR="00B528B4" w:rsidRPr="00964057">
        <w:rPr>
          <w:rFonts w:ascii="Arial" w:hAnsi="Arial"/>
        </w:rPr>
        <w:t xml:space="preserve">he </w:t>
      </w:r>
      <w:r w:rsidR="00F76AF5" w:rsidRPr="00964057">
        <w:rPr>
          <w:rFonts w:ascii="Arial" w:hAnsi="Arial"/>
        </w:rPr>
        <w:t>Supplier</w:t>
      </w:r>
      <w:r w:rsidR="00B528B4" w:rsidRPr="00964057">
        <w:rPr>
          <w:rFonts w:ascii="Arial" w:hAnsi="Arial"/>
        </w:rPr>
        <w:t xml:space="preserve"> will co-operate fully with the investigation of any </w:t>
      </w:r>
      <w:r w:rsidR="00D024AA" w:rsidRPr="00964057">
        <w:rPr>
          <w:rFonts w:ascii="Arial" w:hAnsi="Arial"/>
        </w:rPr>
        <w:t>c</w:t>
      </w:r>
      <w:r w:rsidR="00B528B4" w:rsidRPr="00964057">
        <w:rPr>
          <w:rFonts w:ascii="Arial" w:hAnsi="Arial"/>
        </w:rPr>
        <w:t xml:space="preserve">omplaint raised by the </w:t>
      </w:r>
      <w:r w:rsidR="00712FAD" w:rsidRPr="00964057">
        <w:rPr>
          <w:rFonts w:ascii="Arial" w:hAnsi="Arial"/>
        </w:rPr>
        <w:t>Authority</w:t>
      </w:r>
      <w:r w:rsidR="008A59C1" w:rsidRPr="00964057">
        <w:rPr>
          <w:rFonts w:ascii="Arial" w:hAnsi="Arial"/>
        </w:rPr>
        <w:t xml:space="preserve"> using th</w:t>
      </w:r>
      <w:r w:rsidR="00CA7F5B" w:rsidRPr="00964057">
        <w:rPr>
          <w:rFonts w:ascii="Arial" w:hAnsi="Arial"/>
        </w:rPr>
        <w:t>is Contract</w:t>
      </w:r>
      <w:r w:rsidR="00B528B4" w:rsidRPr="00964057">
        <w:rPr>
          <w:rFonts w:ascii="Arial" w:hAnsi="Arial"/>
        </w:rPr>
        <w:t xml:space="preserve">. The </w:t>
      </w:r>
      <w:r w:rsidR="00F76AF5" w:rsidRPr="00964057">
        <w:rPr>
          <w:rFonts w:ascii="Arial" w:hAnsi="Arial"/>
        </w:rPr>
        <w:t>Supplier</w:t>
      </w:r>
      <w:r w:rsidR="00B528B4" w:rsidRPr="00964057">
        <w:rPr>
          <w:rFonts w:ascii="Arial" w:hAnsi="Arial"/>
        </w:rPr>
        <w:t xml:space="preserve"> shall respond promptly to requests for advice or assistance by the </w:t>
      </w:r>
      <w:r w:rsidR="00712FAD" w:rsidRPr="00964057">
        <w:rPr>
          <w:rFonts w:ascii="Arial" w:hAnsi="Arial"/>
        </w:rPr>
        <w:t>Authority</w:t>
      </w:r>
      <w:r w:rsidR="00B528B4" w:rsidRPr="00964057">
        <w:rPr>
          <w:rFonts w:ascii="Arial" w:hAnsi="Arial"/>
        </w:rPr>
        <w:t xml:space="preserve">, regarding any aspect of the </w:t>
      </w:r>
      <w:r w:rsidR="008A59C1" w:rsidRPr="00964057">
        <w:rPr>
          <w:rFonts w:ascii="Arial" w:hAnsi="Arial"/>
        </w:rPr>
        <w:t>S</w:t>
      </w:r>
      <w:r w:rsidR="00B528B4" w:rsidRPr="00964057">
        <w:rPr>
          <w:rFonts w:ascii="Arial" w:hAnsi="Arial"/>
        </w:rPr>
        <w:t>ervices provided.</w:t>
      </w:r>
    </w:p>
    <w:p w14:paraId="08891E78" w14:textId="77777777" w:rsidR="002238CD" w:rsidRPr="00964057" w:rsidRDefault="002238CD" w:rsidP="00C5049E">
      <w:pPr>
        <w:ind w:left="1134" w:hanging="850"/>
        <w:rPr>
          <w:rFonts w:ascii="Arial" w:hAnsi="Arial" w:cs="Arial"/>
        </w:rPr>
      </w:pPr>
    </w:p>
    <w:p w14:paraId="0295B539" w14:textId="710C2E5D" w:rsidR="000B3487" w:rsidRPr="00E3033F" w:rsidRDefault="00B528B4" w:rsidP="00E3033F">
      <w:pPr>
        <w:pStyle w:val="ListParagraph"/>
        <w:numPr>
          <w:ilvl w:val="1"/>
          <w:numId w:val="5"/>
        </w:numPr>
        <w:spacing w:after="0"/>
        <w:ind w:left="1134" w:hanging="850"/>
        <w:rPr>
          <w:rFonts w:ascii="Arial" w:hAnsi="Arial"/>
        </w:rPr>
      </w:pPr>
      <w:r w:rsidRPr="00E3033F">
        <w:rPr>
          <w:rFonts w:ascii="Arial" w:hAnsi="Arial"/>
        </w:rPr>
        <w:t xml:space="preserve">The </w:t>
      </w:r>
      <w:r w:rsidR="00F76AF5" w:rsidRPr="00E3033F">
        <w:rPr>
          <w:rFonts w:ascii="Arial" w:hAnsi="Arial"/>
        </w:rPr>
        <w:t>Supplier</w:t>
      </w:r>
      <w:r w:rsidR="00652083" w:rsidRPr="00E3033F">
        <w:rPr>
          <w:rFonts w:ascii="Arial" w:hAnsi="Arial"/>
        </w:rPr>
        <w:t xml:space="preserve"> shall</w:t>
      </w:r>
      <w:r w:rsidRPr="00E3033F">
        <w:rPr>
          <w:rFonts w:ascii="Arial" w:hAnsi="Arial"/>
        </w:rPr>
        <w:t xml:space="preserve"> work and co-operate with the </w:t>
      </w:r>
      <w:r w:rsidR="00712FAD" w:rsidRPr="00E3033F">
        <w:rPr>
          <w:rFonts w:ascii="Arial" w:hAnsi="Arial"/>
        </w:rPr>
        <w:t>Authority</w:t>
      </w:r>
      <w:r w:rsidR="0014019D" w:rsidRPr="00E3033F">
        <w:rPr>
          <w:rFonts w:ascii="Arial" w:hAnsi="Arial"/>
        </w:rPr>
        <w:t xml:space="preserve"> </w:t>
      </w:r>
      <w:r w:rsidRPr="00E3033F">
        <w:rPr>
          <w:rFonts w:ascii="Arial" w:hAnsi="Arial"/>
        </w:rPr>
        <w:t xml:space="preserve">to develop and implement mechanisms for increasing the efficiency, value for money and quality of the Services </w:t>
      </w:r>
      <w:r w:rsidR="008A59C1" w:rsidRPr="00E3033F">
        <w:rPr>
          <w:rFonts w:ascii="Arial" w:hAnsi="Arial"/>
        </w:rPr>
        <w:t>provided. The S</w:t>
      </w:r>
      <w:r w:rsidRPr="00E3033F">
        <w:rPr>
          <w:rFonts w:ascii="Arial" w:hAnsi="Arial"/>
        </w:rPr>
        <w:t xml:space="preserve">ervice requirements of the </w:t>
      </w:r>
      <w:r w:rsidR="00F76AF5" w:rsidRPr="00E3033F">
        <w:rPr>
          <w:rFonts w:ascii="Arial" w:hAnsi="Arial"/>
        </w:rPr>
        <w:t>Supplier</w:t>
      </w:r>
      <w:r w:rsidRPr="00E3033F">
        <w:rPr>
          <w:rFonts w:ascii="Arial" w:hAnsi="Arial"/>
        </w:rPr>
        <w:t xml:space="preserve"> will in most cases be subject to continuous review. As a result, the </w:t>
      </w:r>
      <w:r w:rsidR="00712FAD" w:rsidRPr="00E3033F">
        <w:rPr>
          <w:rFonts w:ascii="Arial" w:hAnsi="Arial"/>
        </w:rPr>
        <w:t>Authority</w:t>
      </w:r>
      <w:r w:rsidR="0014019D" w:rsidRPr="00E3033F">
        <w:rPr>
          <w:rFonts w:ascii="Arial" w:hAnsi="Arial"/>
        </w:rPr>
        <w:t xml:space="preserve"> </w:t>
      </w:r>
      <w:r w:rsidRPr="00E3033F">
        <w:rPr>
          <w:rFonts w:ascii="Arial" w:hAnsi="Arial"/>
        </w:rPr>
        <w:t>may request minor or</w:t>
      </w:r>
      <w:r w:rsidR="008A59C1" w:rsidRPr="00E3033F">
        <w:rPr>
          <w:rFonts w:ascii="Arial" w:hAnsi="Arial"/>
        </w:rPr>
        <w:t xml:space="preserve"> major changes in the level of S</w:t>
      </w:r>
      <w:r w:rsidRPr="00E3033F">
        <w:rPr>
          <w:rFonts w:ascii="Arial" w:hAnsi="Arial"/>
        </w:rPr>
        <w:t>ervices r</w:t>
      </w:r>
      <w:r w:rsidR="008A59C1" w:rsidRPr="00E3033F">
        <w:rPr>
          <w:rFonts w:ascii="Arial" w:hAnsi="Arial"/>
        </w:rPr>
        <w:t>equired, and/or in the way the S</w:t>
      </w:r>
      <w:r w:rsidRPr="00E3033F">
        <w:rPr>
          <w:rFonts w:ascii="Arial" w:hAnsi="Arial"/>
        </w:rPr>
        <w:t xml:space="preserve">ervices are to be provided. The </w:t>
      </w:r>
      <w:r w:rsidR="00F76AF5" w:rsidRPr="00E3033F">
        <w:rPr>
          <w:rFonts w:ascii="Arial" w:hAnsi="Arial"/>
        </w:rPr>
        <w:t>Supplier</w:t>
      </w:r>
      <w:r w:rsidRPr="00E3033F">
        <w:rPr>
          <w:rFonts w:ascii="Arial" w:hAnsi="Arial"/>
        </w:rPr>
        <w:t xml:space="preserve"> shall therefore have a flexible ap</w:t>
      </w:r>
      <w:r w:rsidR="008A59C1" w:rsidRPr="00E3033F">
        <w:rPr>
          <w:rFonts w:ascii="Arial" w:hAnsi="Arial"/>
        </w:rPr>
        <w:t>proach to the provision of the S</w:t>
      </w:r>
      <w:r w:rsidRPr="00E3033F">
        <w:rPr>
          <w:rFonts w:ascii="Arial" w:hAnsi="Arial"/>
        </w:rPr>
        <w:t>ervices.</w:t>
      </w:r>
    </w:p>
    <w:p w14:paraId="637BA507" w14:textId="77777777" w:rsidR="00B528B4" w:rsidRPr="000B3487" w:rsidRDefault="00B528B4" w:rsidP="000B3487">
      <w:pPr>
        <w:ind w:left="284" w:firstLine="0"/>
        <w:rPr>
          <w:rFonts w:ascii="Arial" w:hAnsi="Arial"/>
        </w:rPr>
      </w:pPr>
    </w:p>
    <w:p w14:paraId="69AFD56D" w14:textId="77777777" w:rsidR="00F83553" w:rsidRPr="00964057" w:rsidRDefault="00F83553" w:rsidP="0083667C">
      <w:pPr>
        <w:tabs>
          <w:tab w:val="left" w:pos="1701"/>
        </w:tabs>
        <w:ind w:left="1701" w:hanging="1134"/>
        <w:rPr>
          <w:rFonts w:ascii="Arial" w:hAnsi="Arial" w:cs="Arial"/>
        </w:rPr>
      </w:pPr>
    </w:p>
    <w:p w14:paraId="199B9F5A" w14:textId="6FDB65A0" w:rsidR="00F83553" w:rsidRPr="00964057" w:rsidRDefault="00964057" w:rsidP="0083667C">
      <w:pPr>
        <w:pStyle w:val="Heading2"/>
        <w:tabs>
          <w:tab w:val="left" w:pos="709"/>
        </w:tabs>
        <w:ind w:left="567" w:hanging="425"/>
        <w:rPr>
          <w:rFonts w:cs="Arial"/>
          <w:sz w:val="22"/>
          <w:szCs w:val="22"/>
        </w:rPr>
      </w:pPr>
      <w:bookmarkStart w:id="13" w:name="_Toc59029921"/>
      <w:bookmarkStart w:id="14" w:name="_Toc64358630"/>
      <w:r>
        <w:rPr>
          <w:rFonts w:cs="Arial"/>
          <w:sz w:val="22"/>
          <w:szCs w:val="22"/>
        </w:rPr>
        <w:t>7</w:t>
      </w:r>
      <w:r w:rsidR="00F83553" w:rsidRPr="00964057">
        <w:rPr>
          <w:rFonts w:cs="Arial"/>
          <w:sz w:val="22"/>
          <w:szCs w:val="22"/>
        </w:rPr>
        <w:tab/>
      </w:r>
      <w:r w:rsidR="00E33931" w:rsidRPr="00964057">
        <w:rPr>
          <w:rFonts w:cs="Arial"/>
          <w:sz w:val="22"/>
          <w:szCs w:val="22"/>
        </w:rPr>
        <w:t>FORM OF CONTRACT</w:t>
      </w:r>
      <w:bookmarkEnd w:id="13"/>
      <w:bookmarkEnd w:id="14"/>
    </w:p>
    <w:p w14:paraId="023CF0A1" w14:textId="77777777" w:rsidR="00F83553" w:rsidRPr="00964057" w:rsidRDefault="00F83553" w:rsidP="0083667C">
      <w:pPr>
        <w:tabs>
          <w:tab w:val="left" w:pos="1701"/>
        </w:tabs>
        <w:ind w:left="1701" w:hanging="1134"/>
        <w:rPr>
          <w:rFonts w:ascii="Arial" w:hAnsi="Arial" w:cs="Arial"/>
        </w:rPr>
      </w:pPr>
    </w:p>
    <w:p w14:paraId="66562AD5" w14:textId="69358FC0" w:rsidR="004A104B" w:rsidRDefault="00F83553" w:rsidP="00C5049E">
      <w:pPr>
        <w:pStyle w:val="ListParagraph"/>
        <w:numPr>
          <w:ilvl w:val="0"/>
          <w:numId w:val="21"/>
        </w:numPr>
        <w:spacing w:before="160" w:after="0"/>
        <w:ind w:left="1134" w:hanging="850"/>
        <w:rPr>
          <w:rFonts w:ascii="Arial" w:hAnsi="Arial"/>
        </w:rPr>
      </w:pPr>
      <w:r w:rsidRPr="00F368C0">
        <w:rPr>
          <w:rFonts w:ascii="Arial" w:hAnsi="Arial"/>
        </w:rPr>
        <w:t xml:space="preserve">This Framework Agreement defines the relationship between the participating parties, which allows 'Call Offs' for the actual services required to be made more readily by the </w:t>
      </w:r>
      <w:r w:rsidR="00C66A46" w:rsidRPr="00F368C0">
        <w:rPr>
          <w:rFonts w:ascii="Arial" w:hAnsi="Arial"/>
        </w:rPr>
        <w:t>Authority</w:t>
      </w:r>
      <w:r w:rsidRPr="00F368C0">
        <w:rPr>
          <w:rFonts w:ascii="Arial" w:hAnsi="Arial"/>
        </w:rPr>
        <w:t>’s nominated personnel.</w:t>
      </w:r>
    </w:p>
    <w:p w14:paraId="46D89A15" w14:textId="77777777" w:rsidR="00F368C0" w:rsidRPr="00F368C0" w:rsidRDefault="00F368C0" w:rsidP="00C5049E">
      <w:pPr>
        <w:pStyle w:val="ListParagraph"/>
        <w:spacing w:before="160" w:after="0"/>
        <w:ind w:left="1134" w:hanging="850"/>
        <w:rPr>
          <w:rFonts w:ascii="Arial" w:hAnsi="Arial"/>
        </w:rPr>
      </w:pPr>
    </w:p>
    <w:p w14:paraId="19E7E32E" w14:textId="649F577E" w:rsidR="00F368C0" w:rsidRPr="00F368C0" w:rsidRDefault="00F83553" w:rsidP="00C5049E">
      <w:pPr>
        <w:pStyle w:val="ListParagraph"/>
        <w:numPr>
          <w:ilvl w:val="0"/>
          <w:numId w:val="21"/>
        </w:numPr>
        <w:spacing w:before="160"/>
        <w:ind w:left="1134" w:hanging="850"/>
        <w:rPr>
          <w:rFonts w:ascii="Arial" w:hAnsi="Arial"/>
        </w:rPr>
      </w:pPr>
      <w:r w:rsidRPr="00F368C0">
        <w:rPr>
          <w:rFonts w:ascii="Arial" w:hAnsi="Arial"/>
        </w:rPr>
        <w:t>The Framework Agreement pre-determines the Terms &amp; Conditions for any Service or Purchase Orders issued as instructions to proceed with an assignment.</w:t>
      </w:r>
    </w:p>
    <w:p w14:paraId="1688D1DE" w14:textId="77777777" w:rsidR="00F368C0" w:rsidRDefault="00F368C0" w:rsidP="00C5049E">
      <w:pPr>
        <w:pStyle w:val="ListParagraph"/>
        <w:spacing w:before="160"/>
        <w:ind w:left="1134" w:hanging="850"/>
        <w:rPr>
          <w:rFonts w:ascii="Arial" w:hAnsi="Arial"/>
        </w:rPr>
      </w:pPr>
    </w:p>
    <w:p w14:paraId="0C79CB92" w14:textId="1500D7EA" w:rsidR="00F83553" w:rsidRPr="00964057" w:rsidRDefault="00F83553" w:rsidP="00C5049E">
      <w:pPr>
        <w:pStyle w:val="ListParagraph"/>
        <w:numPr>
          <w:ilvl w:val="0"/>
          <w:numId w:val="21"/>
        </w:numPr>
        <w:spacing w:before="160"/>
        <w:ind w:left="1134" w:hanging="850"/>
        <w:rPr>
          <w:rFonts w:ascii="Arial" w:hAnsi="Arial"/>
        </w:rPr>
      </w:pPr>
      <w:r w:rsidRPr="00964057">
        <w:rPr>
          <w:rFonts w:ascii="Arial" w:hAnsi="Arial"/>
        </w:rPr>
        <w:t>The establishment of the Framework Agreement entitles, but does not oblige, the Authority to 'Call Off' any services from the Framework Agreement.</w:t>
      </w:r>
    </w:p>
    <w:p w14:paraId="3783675F" w14:textId="77777777" w:rsidR="00F83553" w:rsidRPr="00964057" w:rsidRDefault="00F83553" w:rsidP="0083667C">
      <w:pPr>
        <w:tabs>
          <w:tab w:val="left" w:pos="1701"/>
        </w:tabs>
        <w:ind w:left="1701" w:hanging="1134"/>
        <w:rPr>
          <w:rFonts w:ascii="Arial" w:hAnsi="Arial" w:cs="Arial"/>
        </w:rPr>
      </w:pPr>
    </w:p>
    <w:p w14:paraId="47217E5A" w14:textId="15CE335C" w:rsidR="00F83553" w:rsidRPr="00964057" w:rsidRDefault="00964057" w:rsidP="0083667C">
      <w:pPr>
        <w:pStyle w:val="Heading2"/>
        <w:ind w:left="567" w:hanging="567"/>
        <w:rPr>
          <w:rFonts w:cs="Arial"/>
          <w:sz w:val="22"/>
          <w:szCs w:val="22"/>
        </w:rPr>
      </w:pPr>
      <w:bookmarkStart w:id="15" w:name="_Toc59029922"/>
      <w:bookmarkStart w:id="16" w:name="_Toc64358631"/>
      <w:r>
        <w:rPr>
          <w:rFonts w:cs="Arial"/>
          <w:sz w:val="22"/>
          <w:szCs w:val="22"/>
        </w:rPr>
        <w:t>8</w:t>
      </w:r>
      <w:r w:rsidR="00F83553" w:rsidRPr="00964057">
        <w:rPr>
          <w:rFonts w:cs="Arial"/>
          <w:sz w:val="22"/>
          <w:szCs w:val="22"/>
        </w:rPr>
        <w:tab/>
      </w:r>
      <w:r w:rsidR="00E33931" w:rsidRPr="00964057">
        <w:rPr>
          <w:rFonts w:cs="Arial"/>
          <w:sz w:val="22"/>
          <w:szCs w:val="22"/>
        </w:rPr>
        <w:t>VOLUME OF WORK</w:t>
      </w:r>
      <w:bookmarkEnd w:id="15"/>
      <w:bookmarkEnd w:id="16"/>
    </w:p>
    <w:p w14:paraId="6AF9308A" w14:textId="77777777" w:rsidR="00F83553" w:rsidRPr="00964057" w:rsidRDefault="00F83553" w:rsidP="0083667C">
      <w:pPr>
        <w:tabs>
          <w:tab w:val="left" w:pos="1701"/>
        </w:tabs>
        <w:ind w:left="1701" w:hanging="1134"/>
        <w:rPr>
          <w:rFonts w:ascii="Arial" w:hAnsi="Arial" w:cs="Arial"/>
        </w:rPr>
      </w:pPr>
    </w:p>
    <w:p w14:paraId="74C802E9" w14:textId="5A3135A9" w:rsidR="00F83553" w:rsidRDefault="00CE41A3" w:rsidP="00FD526D">
      <w:pPr>
        <w:pStyle w:val="ListParagraph"/>
        <w:numPr>
          <w:ilvl w:val="0"/>
          <w:numId w:val="26"/>
        </w:numPr>
        <w:ind w:left="1134" w:hanging="850"/>
        <w:rPr>
          <w:rFonts w:ascii="Arial" w:hAnsi="Arial"/>
        </w:rPr>
      </w:pPr>
      <w:r w:rsidRPr="0060763C">
        <w:rPr>
          <w:rFonts w:ascii="Arial" w:hAnsi="Arial"/>
        </w:rPr>
        <w:t>T</w:t>
      </w:r>
      <w:r w:rsidR="00F83553" w:rsidRPr="0060763C">
        <w:rPr>
          <w:rFonts w:ascii="Arial" w:hAnsi="Arial"/>
        </w:rPr>
        <w:t xml:space="preserve">hroughout the period of the Framework Agreement the </w:t>
      </w:r>
      <w:r w:rsidR="00E47BCD">
        <w:rPr>
          <w:rFonts w:ascii="Arial" w:hAnsi="Arial"/>
        </w:rPr>
        <w:t>Supplier</w:t>
      </w:r>
      <w:r w:rsidR="00F83553" w:rsidRPr="0060763C">
        <w:rPr>
          <w:rFonts w:ascii="Arial" w:hAnsi="Arial"/>
        </w:rPr>
        <w:t xml:space="preserve">(s) shall accept that the demand for Auction Services will coincide with HMRC Debt Management activities and available funding. </w:t>
      </w:r>
    </w:p>
    <w:p w14:paraId="08A0A93A" w14:textId="77777777" w:rsidR="00F368C0" w:rsidRDefault="00F368C0" w:rsidP="00C5049E">
      <w:pPr>
        <w:pStyle w:val="ListParagraph"/>
        <w:ind w:left="1134" w:hanging="850"/>
        <w:rPr>
          <w:rFonts w:ascii="Arial" w:hAnsi="Arial"/>
        </w:rPr>
      </w:pPr>
    </w:p>
    <w:p w14:paraId="38248A53" w14:textId="3BA1C1EB" w:rsidR="002C541F" w:rsidRDefault="00F83553" w:rsidP="00FD526D">
      <w:pPr>
        <w:pStyle w:val="ListParagraph"/>
        <w:numPr>
          <w:ilvl w:val="0"/>
          <w:numId w:val="26"/>
        </w:numPr>
        <w:ind w:left="1134" w:hanging="850"/>
        <w:rPr>
          <w:rFonts w:ascii="Arial" w:hAnsi="Arial"/>
        </w:rPr>
      </w:pPr>
      <w:r w:rsidRPr="00964057">
        <w:rPr>
          <w:rFonts w:ascii="Arial" w:hAnsi="Arial"/>
        </w:rPr>
        <w:t xml:space="preserve">The Authority therefore shall be entitled, but not obliged, at any time during the term of the Framework Agreement to order services for an assignment from the </w:t>
      </w:r>
      <w:r w:rsidR="00E47BCD">
        <w:rPr>
          <w:rFonts w:ascii="Arial" w:hAnsi="Arial"/>
        </w:rPr>
        <w:t>Supplier</w:t>
      </w:r>
      <w:r w:rsidRPr="00964057">
        <w:rPr>
          <w:rFonts w:ascii="Arial" w:hAnsi="Arial"/>
        </w:rPr>
        <w:t xml:space="preserve">(s) and cannot be held responsible if any expectations of volumes are exceeded or not realised. </w:t>
      </w:r>
    </w:p>
    <w:p w14:paraId="47992C90" w14:textId="77777777" w:rsidR="002C541F" w:rsidRDefault="002C541F">
      <w:pPr>
        <w:rPr>
          <w:rFonts w:ascii="Arial" w:eastAsia="Times New Roman" w:hAnsi="Arial" w:cs="Arial"/>
        </w:rPr>
      </w:pPr>
      <w:r>
        <w:rPr>
          <w:rFonts w:ascii="Arial" w:hAnsi="Arial"/>
        </w:rPr>
        <w:br w:type="page"/>
      </w:r>
    </w:p>
    <w:p w14:paraId="23B0405C" w14:textId="77777777" w:rsidR="00F83553" w:rsidRPr="002C541F" w:rsidRDefault="00F83553" w:rsidP="002C541F">
      <w:pPr>
        <w:ind w:left="284" w:firstLine="0"/>
        <w:rPr>
          <w:rFonts w:ascii="Arial" w:hAnsi="Arial"/>
        </w:rPr>
      </w:pPr>
    </w:p>
    <w:p w14:paraId="6CDB585C" w14:textId="77777777" w:rsidR="00F83553" w:rsidRPr="00964057" w:rsidRDefault="00F83553" w:rsidP="0083667C">
      <w:pPr>
        <w:tabs>
          <w:tab w:val="left" w:pos="1701"/>
        </w:tabs>
        <w:ind w:left="1701" w:hanging="1134"/>
        <w:rPr>
          <w:rFonts w:ascii="Arial" w:hAnsi="Arial" w:cs="Arial"/>
          <w:b/>
        </w:rPr>
      </w:pPr>
    </w:p>
    <w:p w14:paraId="35D9A2D4" w14:textId="0F57FFFD" w:rsidR="00F83553" w:rsidRPr="00964057" w:rsidRDefault="00964057" w:rsidP="0083667C">
      <w:pPr>
        <w:pStyle w:val="Heading2"/>
        <w:tabs>
          <w:tab w:val="left" w:pos="567"/>
        </w:tabs>
        <w:ind w:left="567" w:hanging="567"/>
        <w:rPr>
          <w:rFonts w:cs="Arial"/>
          <w:sz w:val="22"/>
          <w:szCs w:val="22"/>
        </w:rPr>
      </w:pPr>
      <w:bookmarkStart w:id="17" w:name="_Toc59029923"/>
      <w:bookmarkStart w:id="18" w:name="_Toc64358632"/>
      <w:r>
        <w:rPr>
          <w:rFonts w:cs="Arial"/>
          <w:sz w:val="22"/>
          <w:szCs w:val="22"/>
        </w:rPr>
        <w:t>9</w:t>
      </w:r>
      <w:r w:rsidR="00F83553" w:rsidRPr="00964057">
        <w:rPr>
          <w:rFonts w:cs="Arial"/>
          <w:sz w:val="22"/>
          <w:szCs w:val="22"/>
        </w:rPr>
        <w:tab/>
      </w:r>
      <w:r w:rsidR="00E33931" w:rsidRPr="00964057">
        <w:rPr>
          <w:rFonts w:cs="Arial"/>
          <w:sz w:val="22"/>
          <w:szCs w:val="22"/>
        </w:rPr>
        <w:t>INSURANCE</w:t>
      </w:r>
      <w:bookmarkEnd w:id="17"/>
      <w:bookmarkEnd w:id="18"/>
    </w:p>
    <w:p w14:paraId="79487DF2" w14:textId="77777777" w:rsidR="00F83553" w:rsidRPr="00964057" w:rsidRDefault="00F83553" w:rsidP="0083667C">
      <w:pPr>
        <w:tabs>
          <w:tab w:val="left" w:pos="1701"/>
        </w:tabs>
        <w:ind w:left="1701" w:hanging="1134"/>
        <w:rPr>
          <w:rFonts w:ascii="Arial" w:hAnsi="Arial" w:cs="Arial"/>
        </w:rPr>
      </w:pPr>
    </w:p>
    <w:p w14:paraId="2A06D4B8" w14:textId="65AA341D" w:rsidR="004A104B" w:rsidRPr="002C541F" w:rsidRDefault="00F83553" w:rsidP="00FD526D">
      <w:pPr>
        <w:pStyle w:val="ListParagraph"/>
        <w:numPr>
          <w:ilvl w:val="0"/>
          <w:numId w:val="27"/>
        </w:numPr>
        <w:tabs>
          <w:tab w:val="left" w:pos="1701"/>
        </w:tabs>
        <w:ind w:left="1701" w:hanging="1134"/>
        <w:rPr>
          <w:rFonts w:ascii="Arial" w:hAnsi="Arial"/>
        </w:rPr>
      </w:pPr>
      <w:r w:rsidRPr="002C541F">
        <w:rPr>
          <w:rFonts w:ascii="Arial" w:hAnsi="Arial"/>
        </w:rPr>
        <w:t xml:space="preserve">In addition to the Insurance requirements detailed at </w:t>
      </w:r>
      <w:r w:rsidR="00E3033F" w:rsidRPr="002C541F">
        <w:rPr>
          <w:rFonts w:ascii="Arial" w:hAnsi="Arial"/>
        </w:rPr>
        <w:t>Framework Schedule 16</w:t>
      </w:r>
      <w:r w:rsidRPr="002C541F">
        <w:rPr>
          <w:rFonts w:ascii="Arial" w:hAnsi="Arial"/>
        </w:rPr>
        <w:t xml:space="preserve">, </w:t>
      </w:r>
      <w:r w:rsidR="00E47BCD" w:rsidRPr="002C541F">
        <w:rPr>
          <w:rFonts w:ascii="Arial" w:hAnsi="Arial"/>
        </w:rPr>
        <w:t>Supplier</w:t>
      </w:r>
      <w:r w:rsidRPr="002C541F">
        <w:rPr>
          <w:rFonts w:ascii="Arial" w:hAnsi="Arial"/>
        </w:rPr>
        <w:t xml:space="preserve">s must also have in place adequate insurance for the retail value of goods whilst in their possession prior to sale to cover accidental damage, theft or loss. Possession is determined by the </w:t>
      </w:r>
      <w:r w:rsidR="00C66A46" w:rsidRPr="002C541F">
        <w:rPr>
          <w:rFonts w:ascii="Arial" w:hAnsi="Arial"/>
        </w:rPr>
        <w:t>Authority</w:t>
      </w:r>
      <w:r w:rsidRPr="002C541F">
        <w:rPr>
          <w:rFonts w:ascii="Arial" w:hAnsi="Arial"/>
        </w:rPr>
        <w:t xml:space="preserve"> as being from the point the </w:t>
      </w:r>
      <w:r w:rsidR="00E47BCD" w:rsidRPr="002C541F">
        <w:rPr>
          <w:rFonts w:ascii="Arial" w:hAnsi="Arial"/>
        </w:rPr>
        <w:t>Supplier</w:t>
      </w:r>
      <w:r w:rsidRPr="002C541F">
        <w:rPr>
          <w:rFonts w:ascii="Arial" w:hAnsi="Arial"/>
        </w:rPr>
        <w:t xml:space="preserve"> uplifts the goods up until the point when the </w:t>
      </w:r>
      <w:r w:rsidR="00C66A46" w:rsidRPr="002C541F">
        <w:rPr>
          <w:rFonts w:ascii="Arial" w:hAnsi="Arial"/>
        </w:rPr>
        <w:t>Authority</w:t>
      </w:r>
      <w:r w:rsidRPr="002C541F">
        <w:rPr>
          <w:rFonts w:ascii="Arial" w:hAnsi="Arial"/>
        </w:rPr>
        <w:t xml:space="preserve"> receives payment.</w:t>
      </w:r>
    </w:p>
    <w:p w14:paraId="57EFD4B4" w14:textId="77777777" w:rsidR="00F83553" w:rsidRPr="004A104B" w:rsidRDefault="00F83553" w:rsidP="0083667C">
      <w:pPr>
        <w:tabs>
          <w:tab w:val="left" w:pos="1701"/>
        </w:tabs>
        <w:ind w:left="1701" w:hanging="1134"/>
        <w:rPr>
          <w:rFonts w:ascii="Arial" w:hAnsi="Arial"/>
        </w:rPr>
      </w:pPr>
    </w:p>
    <w:p w14:paraId="4E177BAF" w14:textId="77777777" w:rsidR="00F83553" w:rsidRPr="00964057" w:rsidRDefault="00F83553" w:rsidP="0083667C">
      <w:pPr>
        <w:tabs>
          <w:tab w:val="left" w:pos="1701"/>
        </w:tabs>
        <w:ind w:left="1701" w:hanging="1134"/>
        <w:rPr>
          <w:rFonts w:ascii="Arial" w:hAnsi="Arial" w:cs="Arial"/>
        </w:rPr>
      </w:pPr>
    </w:p>
    <w:p w14:paraId="75F0CF26" w14:textId="5162C9F2" w:rsidR="00F83553" w:rsidRPr="00964057" w:rsidRDefault="00964057" w:rsidP="0083667C">
      <w:pPr>
        <w:pStyle w:val="Heading2"/>
        <w:tabs>
          <w:tab w:val="left" w:pos="1134"/>
        </w:tabs>
        <w:ind w:left="567" w:hanging="567"/>
        <w:rPr>
          <w:rFonts w:cs="Arial"/>
          <w:sz w:val="22"/>
          <w:szCs w:val="22"/>
        </w:rPr>
      </w:pPr>
      <w:bookmarkStart w:id="19" w:name="_Toc59029924"/>
      <w:bookmarkStart w:id="20" w:name="_Toc64358633"/>
      <w:r>
        <w:rPr>
          <w:rFonts w:cs="Arial"/>
          <w:sz w:val="22"/>
          <w:szCs w:val="22"/>
        </w:rPr>
        <w:t>10</w:t>
      </w:r>
      <w:r w:rsidR="00F83553" w:rsidRPr="00964057">
        <w:rPr>
          <w:rFonts w:cs="Arial"/>
          <w:sz w:val="22"/>
          <w:szCs w:val="22"/>
        </w:rPr>
        <w:tab/>
      </w:r>
      <w:r w:rsidR="00E33931" w:rsidRPr="00964057">
        <w:rPr>
          <w:rFonts w:cs="Arial"/>
          <w:sz w:val="22"/>
          <w:szCs w:val="22"/>
        </w:rPr>
        <w:t>TRAVEL &amp; SUBSISTENCE COSTS</w:t>
      </w:r>
      <w:bookmarkEnd w:id="19"/>
      <w:bookmarkEnd w:id="20"/>
    </w:p>
    <w:p w14:paraId="3247D832" w14:textId="77777777" w:rsidR="00F83553" w:rsidRPr="00964057" w:rsidRDefault="00F83553" w:rsidP="0083667C">
      <w:pPr>
        <w:tabs>
          <w:tab w:val="left" w:pos="1701"/>
        </w:tabs>
        <w:ind w:left="1701" w:hanging="1134"/>
        <w:rPr>
          <w:rFonts w:ascii="Arial" w:hAnsi="Arial" w:cs="Arial"/>
        </w:rPr>
      </w:pPr>
    </w:p>
    <w:p w14:paraId="093DC584" w14:textId="61410F9C" w:rsidR="00F83553" w:rsidRDefault="00F83553" w:rsidP="00FD526D">
      <w:pPr>
        <w:pStyle w:val="ListParagraph"/>
        <w:numPr>
          <w:ilvl w:val="0"/>
          <w:numId w:val="28"/>
        </w:numPr>
        <w:ind w:left="1134" w:hanging="850"/>
        <w:rPr>
          <w:rFonts w:ascii="Arial" w:hAnsi="Arial"/>
          <w:b/>
        </w:rPr>
      </w:pPr>
      <w:r w:rsidRPr="0060763C">
        <w:rPr>
          <w:rFonts w:ascii="Arial" w:hAnsi="Arial"/>
        </w:rPr>
        <w:t xml:space="preserve">The hourly rate included in </w:t>
      </w:r>
      <w:r w:rsidR="00E3033F">
        <w:rPr>
          <w:rFonts w:ascii="Arial" w:hAnsi="Arial"/>
        </w:rPr>
        <w:t xml:space="preserve">Framework </w:t>
      </w:r>
      <w:r w:rsidRPr="00E3033F">
        <w:rPr>
          <w:rFonts w:ascii="Arial" w:hAnsi="Arial"/>
        </w:rPr>
        <w:t xml:space="preserve">Schedule </w:t>
      </w:r>
      <w:r w:rsidR="00E3033F" w:rsidRPr="00E3033F">
        <w:rPr>
          <w:rFonts w:ascii="Arial" w:hAnsi="Arial"/>
        </w:rPr>
        <w:t>3</w:t>
      </w:r>
      <w:r w:rsidRPr="00E3033F">
        <w:rPr>
          <w:rFonts w:ascii="Arial" w:hAnsi="Arial"/>
        </w:rPr>
        <w:t xml:space="preserve"> (</w:t>
      </w:r>
      <w:r w:rsidR="00E3033F" w:rsidRPr="00E3033F">
        <w:rPr>
          <w:rFonts w:ascii="Arial" w:hAnsi="Arial"/>
        </w:rPr>
        <w:t>Charges and Invoicing</w:t>
      </w:r>
      <w:r w:rsidRPr="00E3033F">
        <w:rPr>
          <w:rFonts w:ascii="Arial" w:hAnsi="Arial"/>
        </w:rPr>
        <w:t>)</w:t>
      </w:r>
      <w:r w:rsidRPr="0060763C">
        <w:rPr>
          <w:rFonts w:ascii="Arial" w:hAnsi="Arial"/>
        </w:rPr>
        <w:t xml:space="preserve"> for Appraisal/ Appraisement Fees in respect of the </w:t>
      </w:r>
      <w:r w:rsidR="00E47BCD">
        <w:rPr>
          <w:rFonts w:ascii="Arial" w:hAnsi="Arial"/>
        </w:rPr>
        <w:t>Supplier</w:t>
      </w:r>
      <w:r w:rsidRPr="0060763C">
        <w:rPr>
          <w:rFonts w:ascii="Arial" w:hAnsi="Arial"/>
        </w:rPr>
        <w:t xml:space="preserve">’s Senior Personnel will include all travel &amp; subsistence costs, it is therefore not expected that the </w:t>
      </w:r>
      <w:r w:rsidR="00E47BCD">
        <w:rPr>
          <w:rFonts w:ascii="Arial" w:hAnsi="Arial"/>
        </w:rPr>
        <w:t>Supplier</w:t>
      </w:r>
      <w:r w:rsidRPr="0060763C">
        <w:rPr>
          <w:rFonts w:ascii="Arial" w:hAnsi="Arial"/>
        </w:rPr>
        <w:t xml:space="preserve"> would need to charge separately above that amount.</w:t>
      </w:r>
      <w:r w:rsidRPr="0060763C">
        <w:rPr>
          <w:rFonts w:ascii="Arial" w:hAnsi="Arial"/>
          <w:b/>
        </w:rPr>
        <w:t xml:space="preserve"> </w:t>
      </w:r>
    </w:p>
    <w:p w14:paraId="37992156" w14:textId="77777777" w:rsidR="00F368C0" w:rsidRDefault="00F368C0" w:rsidP="00C5049E">
      <w:pPr>
        <w:pStyle w:val="ListParagraph"/>
        <w:ind w:left="1134" w:hanging="850"/>
        <w:rPr>
          <w:rFonts w:ascii="Arial" w:hAnsi="Arial"/>
          <w:b/>
        </w:rPr>
      </w:pPr>
    </w:p>
    <w:p w14:paraId="714D7E15" w14:textId="19F29F6F" w:rsidR="0060763C" w:rsidRPr="004A104B" w:rsidRDefault="00F83553" w:rsidP="00FD526D">
      <w:pPr>
        <w:pStyle w:val="ListParagraph"/>
        <w:numPr>
          <w:ilvl w:val="0"/>
          <w:numId w:val="28"/>
        </w:numPr>
        <w:ind w:left="1134" w:hanging="850"/>
        <w:rPr>
          <w:rFonts w:ascii="Arial" w:hAnsi="Arial"/>
        </w:rPr>
      </w:pPr>
      <w:r w:rsidRPr="004A104B">
        <w:rPr>
          <w:rFonts w:ascii="Arial" w:hAnsi="Arial"/>
        </w:rPr>
        <w:t xml:space="preserve">Any expenses incurred in excess of the hourly fee, which the </w:t>
      </w:r>
      <w:r w:rsidR="00E47BCD" w:rsidRPr="004A104B">
        <w:rPr>
          <w:rFonts w:ascii="Arial" w:hAnsi="Arial"/>
        </w:rPr>
        <w:t>Supplier</w:t>
      </w:r>
      <w:r w:rsidRPr="004A104B">
        <w:rPr>
          <w:rFonts w:ascii="Arial" w:hAnsi="Arial"/>
        </w:rPr>
        <w:t xml:space="preserve"> expects to be reimbursed, must have the prior agreement of the </w:t>
      </w:r>
      <w:r w:rsidR="00C66A46" w:rsidRPr="004A104B">
        <w:rPr>
          <w:rFonts w:ascii="Arial" w:hAnsi="Arial"/>
        </w:rPr>
        <w:t>Authority</w:t>
      </w:r>
      <w:r w:rsidRPr="004A104B">
        <w:rPr>
          <w:rFonts w:ascii="Arial" w:hAnsi="Arial"/>
        </w:rPr>
        <w:t>'s Representative.</w:t>
      </w:r>
    </w:p>
    <w:p w14:paraId="1E3CD8A9" w14:textId="77777777" w:rsidR="00C66A46" w:rsidRPr="0060763C" w:rsidRDefault="00C66A46" w:rsidP="0083667C">
      <w:pPr>
        <w:tabs>
          <w:tab w:val="left" w:pos="1701"/>
        </w:tabs>
        <w:ind w:left="1701" w:hanging="1134"/>
        <w:rPr>
          <w:rFonts w:ascii="Arial" w:hAnsi="Arial"/>
        </w:rPr>
      </w:pPr>
    </w:p>
    <w:p w14:paraId="212AB1F8" w14:textId="39E8978F" w:rsidR="00F83553" w:rsidRPr="00964057" w:rsidRDefault="00964057" w:rsidP="0083667C">
      <w:pPr>
        <w:pStyle w:val="Heading2"/>
        <w:tabs>
          <w:tab w:val="left" w:pos="567"/>
        </w:tabs>
        <w:ind w:left="567" w:hanging="567"/>
        <w:rPr>
          <w:rFonts w:cs="Arial"/>
          <w:sz w:val="22"/>
          <w:szCs w:val="22"/>
        </w:rPr>
      </w:pPr>
      <w:bookmarkStart w:id="21" w:name="_Toc59029925"/>
      <w:bookmarkStart w:id="22" w:name="_Toc64358634"/>
      <w:r>
        <w:rPr>
          <w:rFonts w:cs="Arial"/>
          <w:sz w:val="22"/>
          <w:szCs w:val="22"/>
        </w:rPr>
        <w:t>11</w:t>
      </w:r>
      <w:r w:rsidR="00F83553" w:rsidRPr="00964057">
        <w:rPr>
          <w:rFonts w:cs="Arial"/>
          <w:sz w:val="22"/>
          <w:szCs w:val="22"/>
        </w:rPr>
        <w:tab/>
      </w:r>
      <w:r w:rsidR="00E33931" w:rsidRPr="00964057">
        <w:rPr>
          <w:rFonts w:cs="Arial"/>
          <w:sz w:val="22"/>
          <w:szCs w:val="22"/>
        </w:rPr>
        <w:t>INVOICING</w:t>
      </w:r>
      <w:bookmarkEnd w:id="21"/>
      <w:bookmarkEnd w:id="22"/>
      <w:r w:rsidR="00E33931" w:rsidRPr="00964057">
        <w:rPr>
          <w:rFonts w:cs="Arial"/>
          <w:sz w:val="22"/>
          <w:szCs w:val="22"/>
        </w:rPr>
        <w:t xml:space="preserve"> </w:t>
      </w:r>
    </w:p>
    <w:p w14:paraId="7DFA373B" w14:textId="77777777" w:rsidR="00F83553" w:rsidRPr="00964057" w:rsidRDefault="00F83553" w:rsidP="0083667C">
      <w:pPr>
        <w:tabs>
          <w:tab w:val="left" w:pos="1701"/>
        </w:tabs>
        <w:ind w:left="1701" w:hanging="1134"/>
        <w:rPr>
          <w:rFonts w:ascii="Arial" w:hAnsi="Arial" w:cs="Arial"/>
        </w:rPr>
      </w:pPr>
    </w:p>
    <w:p w14:paraId="0325BEDC" w14:textId="18FFECF1" w:rsidR="00F83553" w:rsidRDefault="00F83553" w:rsidP="00FD526D">
      <w:pPr>
        <w:pStyle w:val="ListParagraph"/>
        <w:numPr>
          <w:ilvl w:val="0"/>
          <w:numId w:val="29"/>
        </w:numPr>
        <w:spacing w:before="240"/>
        <w:ind w:left="1134" w:hanging="850"/>
        <w:rPr>
          <w:rFonts w:ascii="Arial" w:hAnsi="Arial"/>
          <w:lang w:val="en-US"/>
        </w:rPr>
      </w:pPr>
      <w:r w:rsidRPr="0060763C">
        <w:rPr>
          <w:rFonts w:ascii="Arial" w:hAnsi="Arial"/>
          <w:lang w:val="en-US"/>
        </w:rPr>
        <w:t xml:space="preserve">For assignments which will not result in a net payment to the </w:t>
      </w:r>
      <w:r w:rsidR="00C66A46" w:rsidRPr="0060763C">
        <w:rPr>
          <w:rFonts w:ascii="Arial" w:hAnsi="Arial"/>
          <w:lang w:val="en-US"/>
        </w:rPr>
        <w:t>Authority</w:t>
      </w:r>
      <w:r w:rsidRPr="0060763C">
        <w:rPr>
          <w:rFonts w:ascii="Arial" w:hAnsi="Arial"/>
          <w:lang w:val="en-US"/>
        </w:rPr>
        <w:t xml:space="preserve">, the </w:t>
      </w:r>
      <w:r w:rsidR="00C66A46" w:rsidRPr="0060763C">
        <w:rPr>
          <w:rFonts w:ascii="Arial" w:hAnsi="Arial"/>
          <w:lang w:val="en-US"/>
        </w:rPr>
        <w:t>Authority</w:t>
      </w:r>
      <w:r w:rsidRPr="0060763C">
        <w:rPr>
          <w:rFonts w:ascii="Arial" w:hAnsi="Arial"/>
          <w:lang w:val="en-US"/>
        </w:rPr>
        <w:t xml:space="preserve"> will not pay for any services provided by the </w:t>
      </w:r>
      <w:r w:rsidR="00E47BCD">
        <w:rPr>
          <w:rFonts w:ascii="Arial" w:hAnsi="Arial"/>
          <w:lang w:val="en-US"/>
        </w:rPr>
        <w:t>Supplier</w:t>
      </w:r>
      <w:r w:rsidRPr="0060763C">
        <w:rPr>
          <w:rFonts w:ascii="Arial" w:hAnsi="Arial"/>
          <w:lang w:val="en-US"/>
        </w:rPr>
        <w:t xml:space="preserve">, unless the </w:t>
      </w:r>
      <w:r w:rsidR="00E47BCD">
        <w:rPr>
          <w:rFonts w:ascii="Arial" w:hAnsi="Arial"/>
          <w:lang w:val="en-US"/>
        </w:rPr>
        <w:t>Supplier</w:t>
      </w:r>
      <w:r w:rsidRPr="0060763C">
        <w:rPr>
          <w:rFonts w:ascii="Arial" w:hAnsi="Arial"/>
          <w:lang w:val="en-US"/>
        </w:rPr>
        <w:t xml:space="preserve"> has previously advised the </w:t>
      </w:r>
      <w:r w:rsidR="00C66A46" w:rsidRPr="0060763C">
        <w:rPr>
          <w:rFonts w:ascii="Arial" w:hAnsi="Arial"/>
          <w:lang w:val="en-US"/>
        </w:rPr>
        <w:t>Authority</w:t>
      </w:r>
      <w:r w:rsidRPr="0060763C">
        <w:rPr>
          <w:rFonts w:ascii="Arial" w:hAnsi="Arial"/>
          <w:lang w:val="en-US"/>
        </w:rPr>
        <w:t xml:space="preserve">, in the form of a written quotation, the extent of costs likely to be incurred, the </w:t>
      </w:r>
      <w:r w:rsidR="00C66A46" w:rsidRPr="0060763C">
        <w:rPr>
          <w:rFonts w:ascii="Arial" w:hAnsi="Arial"/>
          <w:lang w:val="en-US"/>
        </w:rPr>
        <w:t>Authority</w:t>
      </w:r>
      <w:r w:rsidRPr="0060763C">
        <w:rPr>
          <w:rFonts w:ascii="Arial" w:hAnsi="Arial"/>
          <w:lang w:val="en-US"/>
        </w:rPr>
        <w:t xml:space="preserve"> has agreed in writing, such as issuing a Service or Purchase Order, to pay such costs, and the </w:t>
      </w:r>
      <w:r w:rsidR="00E47BCD">
        <w:rPr>
          <w:rFonts w:ascii="Arial" w:hAnsi="Arial"/>
          <w:lang w:val="en-US"/>
        </w:rPr>
        <w:t>Supplier</w:t>
      </w:r>
      <w:r w:rsidRPr="0060763C">
        <w:rPr>
          <w:rFonts w:ascii="Arial" w:hAnsi="Arial"/>
          <w:lang w:val="en-US"/>
        </w:rPr>
        <w:t xml:space="preserve"> has invoiced the </w:t>
      </w:r>
      <w:r w:rsidR="00C66A46" w:rsidRPr="0060763C">
        <w:rPr>
          <w:rFonts w:ascii="Arial" w:hAnsi="Arial"/>
          <w:lang w:val="en-US"/>
        </w:rPr>
        <w:t>Authority</w:t>
      </w:r>
      <w:r w:rsidRPr="0060763C">
        <w:rPr>
          <w:rFonts w:ascii="Arial" w:hAnsi="Arial"/>
          <w:lang w:val="en-US"/>
        </w:rPr>
        <w:t>.</w:t>
      </w:r>
    </w:p>
    <w:p w14:paraId="0096E343" w14:textId="77777777" w:rsidR="00F368C0" w:rsidRDefault="00F368C0" w:rsidP="00C5049E">
      <w:pPr>
        <w:pStyle w:val="ListParagraph"/>
        <w:spacing w:before="240"/>
        <w:ind w:left="1134" w:hanging="850"/>
        <w:rPr>
          <w:rFonts w:ascii="Arial" w:hAnsi="Arial"/>
          <w:lang w:val="en-US"/>
        </w:rPr>
      </w:pPr>
    </w:p>
    <w:p w14:paraId="5A17AB1A" w14:textId="2814FA70" w:rsidR="00F83553" w:rsidRPr="00964057" w:rsidRDefault="00F83553" w:rsidP="00FD526D">
      <w:pPr>
        <w:pStyle w:val="ListParagraph"/>
        <w:numPr>
          <w:ilvl w:val="0"/>
          <w:numId w:val="29"/>
        </w:numPr>
        <w:spacing w:before="240"/>
        <w:ind w:left="1134" w:hanging="850"/>
        <w:rPr>
          <w:rFonts w:ascii="Arial" w:hAnsi="Arial"/>
          <w:b/>
        </w:rPr>
      </w:pPr>
      <w:r w:rsidRPr="00964057">
        <w:rPr>
          <w:rFonts w:ascii="Arial" w:hAnsi="Arial"/>
          <w:lang w:val="en-US"/>
        </w:rPr>
        <w:t>As a minimum invoices will be required to show</w:t>
      </w:r>
    </w:p>
    <w:p w14:paraId="590BF297" w14:textId="5DDCCACC" w:rsidR="00F83553" w:rsidRPr="00964057" w:rsidRDefault="00F83553" w:rsidP="00C5049E">
      <w:pPr>
        <w:numPr>
          <w:ilvl w:val="0"/>
          <w:numId w:val="6"/>
        </w:numPr>
        <w:tabs>
          <w:tab w:val="clear" w:pos="1884"/>
        </w:tabs>
        <w:spacing w:before="240"/>
        <w:ind w:left="1985" w:hanging="850"/>
        <w:rPr>
          <w:rFonts w:ascii="Arial" w:hAnsi="Arial" w:cs="Arial"/>
          <w:lang w:val="en-US"/>
        </w:rPr>
      </w:pPr>
      <w:r w:rsidRPr="00964057">
        <w:rPr>
          <w:rFonts w:ascii="Arial" w:hAnsi="Arial" w:cs="Arial"/>
          <w:lang w:val="en-US"/>
        </w:rPr>
        <w:t xml:space="preserve">The </w:t>
      </w:r>
      <w:r w:rsidR="00C66A46" w:rsidRPr="00964057">
        <w:rPr>
          <w:rFonts w:ascii="Arial" w:hAnsi="Arial" w:cs="Arial"/>
          <w:lang w:val="en-US"/>
        </w:rPr>
        <w:t>Authority</w:t>
      </w:r>
      <w:r w:rsidRPr="00964057">
        <w:rPr>
          <w:rFonts w:ascii="Arial" w:hAnsi="Arial" w:cs="Arial"/>
          <w:lang w:val="en-US"/>
        </w:rPr>
        <w:t xml:space="preserve">’s unique Purchase Order / Sales Order / Service Order number as applicable; and </w:t>
      </w:r>
    </w:p>
    <w:p w14:paraId="3A667C26" w14:textId="77777777" w:rsidR="00F83553" w:rsidRDefault="00F83553" w:rsidP="00C5049E">
      <w:pPr>
        <w:numPr>
          <w:ilvl w:val="0"/>
          <w:numId w:val="6"/>
        </w:numPr>
        <w:tabs>
          <w:tab w:val="clear" w:pos="1884"/>
        </w:tabs>
        <w:spacing w:before="240"/>
        <w:ind w:left="1985" w:hanging="850"/>
        <w:rPr>
          <w:rFonts w:ascii="Arial" w:hAnsi="Arial" w:cs="Arial"/>
          <w:lang w:val="en-US"/>
        </w:rPr>
      </w:pPr>
      <w:r w:rsidRPr="00964057">
        <w:rPr>
          <w:rFonts w:ascii="Arial" w:hAnsi="Arial" w:cs="Arial"/>
          <w:lang w:val="en-US"/>
        </w:rPr>
        <w:t>An itemised breakdown of the services provided.</w:t>
      </w:r>
    </w:p>
    <w:p w14:paraId="08B589DC" w14:textId="65126823" w:rsidR="00F83553" w:rsidRDefault="00E47BCD" w:rsidP="00FD526D">
      <w:pPr>
        <w:pStyle w:val="ListParagraph"/>
        <w:numPr>
          <w:ilvl w:val="0"/>
          <w:numId w:val="29"/>
        </w:numPr>
        <w:spacing w:before="240"/>
        <w:ind w:left="1134" w:hanging="850"/>
        <w:rPr>
          <w:rFonts w:ascii="Arial" w:hAnsi="Arial"/>
          <w:lang w:val="en-US"/>
        </w:rPr>
      </w:pPr>
      <w:r>
        <w:rPr>
          <w:rFonts w:ascii="Arial" w:hAnsi="Arial"/>
          <w:lang w:val="en-US"/>
        </w:rPr>
        <w:t>Supplier</w:t>
      </w:r>
      <w:r w:rsidR="00F83553" w:rsidRPr="0060763C">
        <w:rPr>
          <w:rFonts w:ascii="Arial" w:hAnsi="Arial"/>
          <w:lang w:val="en-US"/>
        </w:rPr>
        <w:t xml:space="preserve">s must ensure that the </w:t>
      </w:r>
      <w:r w:rsidR="00C66A46" w:rsidRPr="0060763C">
        <w:rPr>
          <w:rFonts w:ascii="Arial" w:hAnsi="Arial"/>
          <w:lang w:val="en-US"/>
        </w:rPr>
        <w:t>Authority</w:t>
      </w:r>
      <w:r w:rsidR="00F83553" w:rsidRPr="0060763C">
        <w:rPr>
          <w:rFonts w:ascii="Arial" w:hAnsi="Arial"/>
          <w:lang w:val="en-US"/>
        </w:rPr>
        <w:t xml:space="preserve"> will only be charged for time actually spent on an assignment at the correct rates and that any appropriate discounts will be applied.</w:t>
      </w:r>
    </w:p>
    <w:p w14:paraId="67D0686C" w14:textId="77777777" w:rsidR="00F368C0" w:rsidRDefault="00F368C0" w:rsidP="00C5049E">
      <w:pPr>
        <w:pStyle w:val="ListParagraph"/>
        <w:spacing w:before="240"/>
        <w:ind w:left="1134" w:hanging="850"/>
        <w:rPr>
          <w:rFonts w:ascii="Arial" w:hAnsi="Arial"/>
          <w:lang w:val="en-US"/>
        </w:rPr>
      </w:pPr>
    </w:p>
    <w:p w14:paraId="48703064" w14:textId="565E1544" w:rsidR="00F368C0" w:rsidRPr="00F368C0" w:rsidRDefault="00F83553" w:rsidP="00FD526D">
      <w:pPr>
        <w:pStyle w:val="ListParagraph"/>
        <w:numPr>
          <w:ilvl w:val="0"/>
          <w:numId w:val="29"/>
        </w:numPr>
        <w:spacing w:before="240"/>
        <w:ind w:left="1134" w:hanging="850"/>
        <w:rPr>
          <w:rFonts w:ascii="Arial" w:hAnsi="Arial"/>
          <w:lang w:val="en-US"/>
        </w:rPr>
      </w:pPr>
      <w:r w:rsidRPr="00F368C0">
        <w:rPr>
          <w:rFonts w:ascii="Arial" w:hAnsi="Arial"/>
          <w:lang w:val="en-US"/>
        </w:rPr>
        <w:t xml:space="preserve">Invoices, on conclusion of the assignment, should be addressed to the </w:t>
      </w:r>
      <w:r w:rsidR="00C66A46" w:rsidRPr="00F368C0">
        <w:rPr>
          <w:rFonts w:ascii="Arial" w:hAnsi="Arial"/>
          <w:lang w:val="en-US"/>
        </w:rPr>
        <w:t>Authority</w:t>
      </w:r>
      <w:r w:rsidRPr="00F368C0">
        <w:rPr>
          <w:rFonts w:ascii="Arial" w:hAnsi="Arial"/>
          <w:lang w:val="en-US"/>
        </w:rPr>
        <w:t>’s representative as per instructions received on the individual Purchase Order/Service Order for each assignment.</w:t>
      </w:r>
    </w:p>
    <w:p w14:paraId="161F5584" w14:textId="77777777" w:rsidR="00F368C0" w:rsidRPr="00F368C0" w:rsidRDefault="00F368C0" w:rsidP="00C5049E">
      <w:pPr>
        <w:pStyle w:val="ListParagraph"/>
        <w:spacing w:before="240"/>
        <w:ind w:left="1134" w:hanging="850"/>
        <w:rPr>
          <w:rFonts w:ascii="Arial" w:hAnsi="Arial"/>
          <w:lang w:val="en-US"/>
        </w:rPr>
      </w:pPr>
    </w:p>
    <w:p w14:paraId="1C1F790D" w14:textId="64E4C698" w:rsidR="00F368C0" w:rsidRPr="002C541F" w:rsidRDefault="00F83553" w:rsidP="00FD526D">
      <w:pPr>
        <w:pStyle w:val="ListParagraph"/>
        <w:numPr>
          <w:ilvl w:val="0"/>
          <w:numId w:val="29"/>
        </w:numPr>
        <w:tabs>
          <w:tab w:val="left" w:pos="1701"/>
        </w:tabs>
        <w:spacing w:before="240"/>
        <w:ind w:left="1701" w:hanging="1134"/>
        <w:rPr>
          <w:rFonts w:ascii="Arial" w:hAnsi="Arial"/>
          <w:lang w:val="en-US"/>
        </w:rPr>
      </w:pPr>
      <w:r w:rsidRPr="002C541F">
        <w:rPr>
          <w:rFonts w:ascii="Arial" w:hAnsi="Arial"/>
          <w:lang w:val="en-US"/>
        </w:rPr>
        <w:lastRenderedPageBreak/>
        <w:t xml:space="preserve">Invoices should be sent to the </w:t>
      </w:r>
      <w:r w:rsidR="00C66A46" w:rsidRPr="002C541F">
        <w:rPr>
          <w:rFonts w:ascii="Arial" w:hAnsi="Arial"/>
          <w:lang w:val="en-US"/>
        </w:rPr>
        <w:t>Authority</w:t>
      </w:r>
      <w:r w:rsidRPr="002C541F">
        <w:rPr>
          <w:rFonts w:ascii="Arial" w:hAnsi="Arial"/>
          <w:lang w:val="en-US"/>
        </w:rPr>
        <w:t xml:space="preserve"> via the electronic system (ARIBA) no later than 7 calendar days following completion of an assignment.</w:t>
      </w:r>
    </w:p>
    <w:p w14:paraId="71BEECF1" w14:textId="77777777" w:rsidR="00F83553" w:rsidRPr="00F368C0" w:rsidRDefault="00F83553" w:rsidP="0083667C">
      <w:pPr>
        <w:tabs>
          <w:tab w:val="left" w:pos="1701"/>
        </w:tabs>
        <w:spacing w:before="240"/>
        <w:ind w:left="1701" w:hanging="1134"/>
        <w:rPr>
          <w:rFonts w:ascii="Arial" w:hAnsi="Arial"/>
          <w:lang w:val="en-US"/>
        </w:rPr>
      </w:pPr>
    </w:p>
    <w:p w14:paraId="3A577484" w14:textId="77777777" w:rsidR="00F83553" w:rsidRPr="00964057" w:rsidRDefault="00F83553" w:rsidP="0083667C">
      <w:pPr>
        <w:tabs>
          <w:tab w:val="left" w:pos="1701"/>
        </w:tabs>
        <w:ind w:left="1701" w:hanging="1134"/>
        <w:rPr>
          <w:rFonts w:ascii="Arial" w:hAnsi="Arial" w:cs="Arial"/>
          <w:lang w:val="en-US"/>
        </w:rPr>
      </w:pPr>
    </w:p>
    <w:p w14:paraId="481DB382" w14:textId="580547E6" w:rsidR="00F83553" w:rsidRPr="00964057" w:rsidRDefault="00964057" w:rsidP="0083667C">
      <w:pPr>
        <w:pStyle w:val="Heading2"/>
        <w:tabs>
          <w:tab w:val="left" w:pos="567"/>
        </w:tabs>
        <w:ind w:left="567" w:hanging="567"/>
        <w:rPr>
          <w:rFonts w:cs="Arial"/>
          <w:sz w:val="22"/>
          <w:szCs w:val="22"/>
        </w:rPr>
      </w:pPr>
      <w:bookmarkStart w:id="23" w:name="_Toc59029926"/>
      <w:bookmarkStart w:id="24" w:name="_Toc64358635"/>
      <w:r>
        <w:rPr>
          <w:rFonts w:cs="Arial"/>
          <w:sz w:val="22"/>
          <w:szCs w:val="22"/>
        </w:rPr>
        <w:t>12</w:t>
      </w:r>
      <w:r w:rsidR="00F83553" w:rsidRPr="00964057">
        <w:rPr>
          <w:rFonts w:cs="Arial"/>
          <w:sz w:val="22"/>
          <w:szCs w:val="22"/>
        </w:rPr>
        <w:tab/>
      </w:r>
      <w:r w:rsidR="00E33931" w:rsidRPr="00964057">
        <w:rPr>
          <w:rFonts w:cs="Arial"/>
          <w:sz w:val="22"/>
          <w:szCs w:val="22"/>
        </w:rPr>
        <w:t>SALES REMITTANCE</w:t>
      </w:r>
      <w:bookmarkEnd w:id="23"/>
      <w:bookmarkEnd w:id="24"/>
      <w:r w:rsidR="00E33931" w:rsidRPr="00964057">
        <w:rPr>
          <w:rFonts w:cs="Arial"/>
          <w:sz w:val="22"/>
          <w:szCs w:val="22"/>
        </w:rPr>
        <w:t xml:space="preserve"> </w:t>
      </w:r>
    </w:p>
    <w:p w14:paraId="367C6DF9" w14:textId="77777777" w:rsidR="00F83553" w:rsidRPr="00964057" w:rsidRDefault="00F83553" w:rsidP="0083667C">
      <w:pPr>
        <w:tabs>
          <w:tab w:val="left" w:pos="1701"/>
        </w:tabs>
        <w:ind w:left="1701" w:hanging="1134"/>
        <w:rPr>
          <w:rFonts w:ascii="Arial" w:hAnsi="Arial" w:cs="Arial"/>
        </w:rPr>
      </w:pPr>
    </w:p>
    <w:p w14:paraId="30AAC234" w14:textId="77777777" w:rsidR="00F368C0" w:rsidRPr="00F368C0" w:rsidRDefault="00F83553" w:rsidP="00FD526D">
      <w:pPr>
        <w:pStyle w:val="ListParagraph"/>
        <w:numPr>
          <w:ilvl w:val="0"/>
          <w:numId w:val="30"/>
        </w:numPr>
        <w:ind w:left="1134" w:hanging="850"/>
        <w:rPr>
          <w:rFonts w:ascii="Arial" w:hAnsi="Arial"/>
          <w:b/>
        </w:rPr>
      </w:pPr>
      <w:r w:rsidRPr="00420EF7">
        <w:rPr>
          <w:rFonts w:ascii="Arial" w:hAnsi="Arial"/>
        </w:rPr>
        <w:t xml:space="preserve">For services rendered in respect of a sale of items, the </w:t>
      </w:r>
      <w:r w:rsidR="00E47BCD">
        <w:rPr>
          <w:rFonts w:ascii="Arial" w:hAnsi="Arial"/>
        </w:rPr>
        <w:t>Supplier</w:t>
      </w:r>
      <w:r w:rsidRPr="00420EF7">
        <w:rPr>
          <w:rFonts w:ascii="Arial" w:hAnsi="Arial"/>
        </w:rPr>
        <w:t xml:space="preserve"> will only retain disbursements allowable in accordance with Regulations 8, 9 &amp; 10 of The Taking Control of Goods (Fees) Regulations 2014.  In the event of a co-ownership, a share of the proceeds of those goods proportionate to this interest must be provided to any co-owner. Any balance to be sent to the </w:t>
      </w:r>
      <w:r w:rsidR="00C66A46" w:rsidRPr="00420EF7">
        <w:rPr>
          <w:rFonts w:ascii="Arial" w:hAnsi="Arial"/>
        </w:rPr>
        <w:t>Authority</w:t>
      </w:r>
      <w:r w:rsidRPr="00420EF7">
        <w:rPr>
          <w:rFonts w:ascii="Arial" w:hAnsi="Arial"/>
        </w:rPr>
        <w:t xml:space="preserve"> with their sales statement.</w:t>
      </w:r>
    </w:p>
    <w:p w14:paraId="47F7308D" w14:textId="21E901F6" w:rsidR="004A104B" w:rsidRPr="004A104B" w:rsidRDefault="00F368C0" w:rsidP="00C5049E">
      <w:pPr>
        <w:pStyle w:val="ListParagraph"/>
        <w:ind w:left="1134" w:hanging="850"/>
        <w:rPr>
          <w:rFonts w:ascii="Arial" w:hAnsi="Arial"/>
          <w:b/>
        </w:rPr>
      </w:pPr>
      <w:r w:rsidRPr="004A104B">
        <w:rPr>
          <w:rFonts w:ascii="Arial" w:hAnsi="Arial"/>
          <w:b/>
        </w:rPr>
        <w:t xml:space="preserve"> </w:t>
      </w:r>
    </w:p>
    <w:p w14:paraId="66DD3F17" w14:textId="2117A83F" w:rsidR="00F83553" w:rsidRPr="00964057" w:rsidRDefault="00F83553" w:rsidP="00FD526D">
      <w:pPr>
        <w:pStyle w:val="ListParagraph"/>
        <w:numPr>
          <w:ilvl w:val="0"/>
          <w:numId w:val="30"/>
        </w:numPr>
        <w:ind w:left="1134" w:hanging="850"/>
        <w:rPr>
          <w:rFonts w:ascii="Arial" w:hAnsi="Arial"/>
        </w:rPr>
      </w:pPr>
      <w:r w:rsidRPr="00964057">
        <w:rPr>
          <w:rFonts w:ascii="Arial" w:hAnsi="Arial"/>
        </w:rPr>
        <w:t>T</w:t>
      </w:r>
      <w:r w:rsidRPr="00A60A90">
        <w:rPr>
          <w:rFonts w:ascii="Arial" w:hAnsi="Arial"/>
        </w:rPr>
        <w:t xml:space="preserve">he Sales Remittance Note must as a minimum provide </w:t>
      </w:r>
      <w:r w:rsidRPr="00964057">
        <w:rPr>
          <w:rFonts w:ascii="Arial" w:hAnsi="Arial"/>
        </w:rPr>
        <w:t xml:space="preserve">a </w:t>
      </w:r>
    </w:p>
    <w:p w14:paraId="50CA3065" w14:textId="77777777" w:rsidR="00F83553" w:rsidRPr="00964057" w:rsidRDefault="00F83553" w:rsidP="00C5049E">
      <w:pPr>
        <w:numPr>
          <w:ilvl w:val="0"/>
          <w:numId w:val="7"/>
        </w:numPr>
        <w:tabs>
          <w:tab w:val="clear" w:pos="1920"/>
        </w:tabs>
        <w:ind w:left="1985" w:hanging="851"/>
        <w:rPr>
          <w:rFonts w:ascii="Arial" w:hAnsi="Arial" w:cs="Arial"/>
          <w:lang w:val="en-US"/>
        </w:rPr>
      </w:pPr>
      <w:r w:rsidRPr="00964057">
        <w:rPr>
          <w:rFonts w:ascii="Arial" w:hAnsi="Arial" w:cs="Arial"/>
          <w:lang w:val="en-US"/>
        </w:rPr>
        <w:t xml:space="preserve">a description of the item sold; </w:t>
      </w:r>
    </w:p>
    <w:p w14:paraId="77AF60C3" w14:textId="77777777" w:rsidR="00F83553" w:rsidRPr="00964057" w:rsidRDefault="00F83553" w:rsidP="00C5049E">
      <w:pPr>
        <w:numPr>
          <w:ilvl w:val="0"/>
          <w:numId w:val="7"/>
        </w:numPr>
        <w:tabs>
          <w:tab w:val="clear" w:pos="1920"/>
        </w:tabs>
        <w:ind w:left="1985" w:hanging="851"/>
        <w:rPr>
          <w:rFonts w:ascii="Arial" w:hAnsi="Arial" w:cs="Arial"/>
          <w:lang w:val="en-US"/>
        </w:rPr>
      </w:pPr>
      <w:r w:rsidRPr="00964057">
        <w:rPr>
          <w:rFonts w:ascii="Arial" w:hAnsi="Arial" w:cs="Arial"/>
          <w:lang w:val="en-US"/>
        </w:rPr>
        <w:t xml:space="preserve">the date and venue where the item was sold; </w:t>
      </w:r>
    </w:p>
    <w:p w14:paraId="1E202362" w14:textId="77777777" w:rsidR="00F83553" w:rsidRPr="00964057" w:rsidRDefault="00F83553" w:rsidP="00C5049E">
      <w:pPr>
        <w:numPr>
          <w:ilvl w:val="0"/>
          <w:numId w:val="7"/>
        </w:numPr>
        <w:tabs>
          <w:tab w:val="clear" w:pos="1920"/>
        </w:tabs>
        <w:ind w:left="1985" w:hanging="851"/>
        <w:rPr>
          <w:rFonts w:ascii="Arial" w:hAnsi="Arial" w:cs="Arial"/>
          <w:lang w:val="en-US"/>
        </w:rPr>
      </w:pPr>
      <w:r w:rsidRPr="00964057">
        <w:rPr>
          <w:rFonts w:ascii="Arial" w:hAnsi="Arial" w:cs="Arial"/>
          <w:lang w:val="en-US"/>
        </w:rPr>
        <w:t>the sale price for the item; and</w:t>
      </w:r>
    </w:p>
    <w:p w14:paraId="51FA3AE5" w14:textId="77777777" w:rsidR="00F83553" w:rsidRPr="00964057" w:rsidRDefault="00F83553" w:rsidP="00C5049E">
      <w:pPr>
        <w:numPr>
          <w:ilvl w:val="0"/>
          <w:numId w:val="7"/>
        </w:numPr>
        <w:tabs>
          <w:tab w:val="clear" w:pos="1920"/>
        </w:tabs>
        <w:ind w:left="1985" w:hanging="851"/>
        <w:rPr>
          <w:rFonts w:ascii="Arial" w:hAnsi="Arial" w:cs="Arial"/>
          <w:lang w:val="en-US"/>
        </w:rPr>
      </w:pPr>
      <w:r w:rsidRPr="00964057">
        <w:rPr>
          <w:rFonts w:ascii="Arial" w:hAnsi="Arial" w:cs="Arial"/>
          <w:lang w:val="en-US"/>
        </w:rPr>
        <w:t>details of any costs associated with the sale, such as appraisal, removal and commission;</w:t>
      </w:r>
    </w:p>
    <w:p w14:paraId="07B24A4C" w14:textId="77777777" w:rsidR="00F83553" w:rsidRPr="00964057" w:rsidRDefault="00F83553" w:rsidP="00C5049E">
      <w:pPr>
        <w:numPr>
          <w:ilvl w:val="0"/>
          <w:numId w:val="7"/>
        </w:numPr>
        <w:tabs>
          <w:tab w:val="clear" w:pos="1920"/>
        </w:tabs>
        <w:ind w:left="1985" w:hanging="851"/>
        <w:rPr>
          <w:rFonts w:ascii="Arial" w:hAnsi="Arial" w:cs="Arial"/>
        </w:rPr>
      </w:pPr>
      <w:r w:rsidRPr="00964057">
        <w:rPr>
          <w:rFonts w:ascii="Arial" w:hAnsi="Arial" w:cs="Arial"/>
          <w:lang w:val="en-US"/>
        </w:rPr>
        <w:t xml:space="preserve">have VAT deducted </w:t>
      </w:r>
      <w:r w:rsidRPr="00964057">
        <w:rPr>
          <w:rFonts w:ascii="Arial" w:hAnsi="Arial" w:cs="Arial"/>
        </w:rPr>
        <w:t>on the fees and charges if he is a “taxable person”;</w:t>
      </w:r>
    </w:p>
    <w:p w14:paraId="5DD8F6B0" w14:textId="51564D26" w:rsidR="00F83553" w:rsidRPr="00964057" w:rsidRDefault="00F83553" w:rsidP="00C5049E">
      <w:pPr>
        <w:numPr>
          <w:ilvl w:val="0"/>
          <w:numId w:val="7"/>
        </w:numPr>
        <w:tabs>
          <w:tab w:val="clear" w:pos="1920"/>
        </w:tabs>
        <w:ind w:left="1985" w:hanging="851"/>
        <w:rPr>
          <w:rFonts w:ascii="Arial" w:hAnsi="Arial" w:cs="Arial"/>
        </w:rPr>
      </w:pPr>
      <w:r w:rsidRPr="00964057">
        <w:rPr>
          <w:rFonts w:ascii="Arial" w:hAnsi="Arial" w:cs="Arial"/>
          <w:lang w:val="en-US"/>
        </w:rPr>
        <w:t xml:space="preserve">have </w:t>
      </w:r>
      <w:r w:rsidRPr="00964057">
        <w:rPr>
          <w:rFonts w:ascii="Arial" w:hAnsi="Arial" w:cs="Arial"/>
        </w:rPr>
        <w:t xml:space="preserve">VAT deducted on the sale proceeds if the defaulter is a “taxable person”. This is to be processed through the </w:t>
      </w:r>
      <w:r w:rsidR="00E47BCD">
        <w:rPr>
          <w:rFonts w:ascii="Arial" w:hAnsi="Arial" w:cs="Arial"/>
        </w:rPr>
        <w:t>Supplier</w:t>
      </w:r>
      <w:r w:rsidRPr="00964057">
        <w:rPr>
          <w:rFonts w:ascii="Arial" w:hAnsi="Arial" w:cs="Arial"/>
        </w:rPr>
        <w:t xml:space="preserve">’s normal accounting process and not included in any return to the </w:t>
      </w:r>
      <w:r w:rsidR="00C66A46" w:rsidRPr="00964057">
        <w:rPr>
          <w:rFonts w:ascii="Arial" w:hAnsi="Arial" w:cs="Arial"/>
        </w:rPr>
        <w:t>Authority</w:t>
      </w:r>
      <w:r w:rsidRPr="00964057">
        <w:rPr>
          <w:rFonts w:ascii="Arial" w:hAnsi="Arial" w:cs="Arial"/>
        </w:rPr>
        <w:t>;</w:t>
      </w:r>
    </w:p>
    <w:p w14:paraId="677C96CD" w14:textId="77777777" w:rsidR="00F83553" w:rsidRPr="004A104B" w:rsidRDefault="00F83553" w:rsidP="00C5049E">
      <w:pPr>
        <w:numPr>
          <w:ilvl w:val="0"/>
          <w:numId w:val="7"/>
        </w:numPr>
        <w:tabs>
          <w:tab w:val="clear" w:pos="1920"/>
        </w:tabs>
        <w:ind w:left="1985" w:hanging="851"/>
        <w:rPr>
          <w:rFonts w:ascii="Arial" w:hAnsi="Arial" w:cs="Arial"/>
          <w:lang w:val="en-US"/>
        </w:rPr>
      </w:pPr>
      <w:r w:rsidRPr="00964057">
        <w:rPr>
          <w:rFonts w:ascii="Arial" w:hAnsi="Arial" w:cs="Arial"/>
          <w:lang w:val="en-US"/>
        </w:rPr>
        <w:t>have the cost of any</w:t>
      </w:r>
      <w:r w:rsidRPr="00964057">
        <w:rPr>
          <w:rFonts w:ascii="Arial" w:hAnsi="Arial" w:cs="Arial"/>
        </w:rPr>
        <w:t xml:space="preserve"> electrical safety check(s) deducted.</w:t>
      </w:r>
    </w:p>
    <w:p w14:paraId="36685E79" w14:textId="3E2FED4D" w:rsidR="004A104B" w:rsidRDefault="00F83553" w:rsidP="00FD526D">
      <w:pPr>
        <w:pStyle w:val="ListParagraph"/>
        <w:numPr>
          <w:ilvl w:val="0"/>
          <w:numId w:val="30"/>
        </w:numPr>
        <w:ind w:left="1134" w:hanging="850"/>
        <w:rPr>
          <w:rFonts w:ascii="Arial" w:hAnsi="Arial"/>
        </w:rPr>
      </w:pPr>
      <w:r w:rsidRPr="00F368C0">
        <w:rPr>
          <w:rFonts w:ascii="Arial" w:hAnsi="Arial"/>
        </w:rPr>
        <w:t xml:space="preserve">The </w:t>
      </w:r>
      <w:r w:rsidR="00E47BCD" w:rsidRPr="00F368C0">
        <w:rPr>
          <w:rFonts w:ascii="Arial" w:hAnsi="Arial"/>
        </w:rPr>
        <w:t>Supplier</w:t>
      </w:r>
      <w:r w:rsidRPr="00F368C0">
        <w:rPr>
          <w:rFonts w:ascii="Arial" w:hAnsi="Arial"/>
        </w:rPr>
        <w:t xml:space="preserve"> must make payments due and </w:t>
      </w:r>
      <w:r w:rsidRPr="00DE4D35">
        <w:rPr>
          <w:rFonts w:ascii="Arial" w:hAnsi="Arial"/>
        </w:rPr>
        <w:t>submit invoices</w:t>
      </w:r>
      <w:r w:rsidR="00566A57" w:rsidRPr="00DE4D35">
        <w:rPr>
          <w:rFonts w:ascii="Arial" w:hAnsi="Arial"/>
        </w:rPr>
        <w:t xml:space="preserve"> electronically</w:t>
      </w:r>
      <w:r w:rsidRPr="00F368C0">
        <w:rPr>
          <w:rFonts w:ascii="Arial" w:hAnsi="Arial"/>
        </w:rPr>
        <w:t xml:space="preserve"> to the </w:t>
      </w:r>
      <w:r w:rsidR="00C66A46" w:rsidRPr="00F368C0">
        <w:rPr>
          <w:rFonts w:ascii="Arial" w:hAnsi="Arial"/>
        </w:rPr>
        <w:t>Authority</w:t>
      </w:r>
      <w:r w:rsidRPr="00F368C0">
        <w:rPr>
          <w:rFonts w:ascii="Arial" w:hAnsi="Arial"/>
        </w:rPr>
        <w:t xml:space="preserve"> following the sale of an item within 10 days of the sale. </w:t>
      </w:r>
    </w:p>
    <w:p w14:paraId="16D960E9" w14:textId="77777777" w:rsidR="00F368C0" w:rsidRPr="00F368C0" w:rsidRDefault="00F368C0" w:rsidP="00C5049E">
      <w:pPr>
        <w:pStyle w:val="ListParagraph"/>
        <w:ind w:left="1134" w:hanging="850"/>
        <w:rPr>
          <w:rFonts w:ascii="Arial" w:hAnsi="Arial"/>
        </w:rPr>
      </w:pPr>
    </w:p>
    <w:p w14:paraId="199B428B" w14:textId="0B201626" w:rsidR="00F83553" w:rsidRPr="00964057" w:rsidRDefault="00F83553" w:rsidP="00FD526D">
      <w:pPr>
        <w:pStyle w:val="ListParagraph"/>
        <w:numPr>
          <w:ilvl w:val="0"/>
          <w:numId w:val="30"/>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should agree with the </w:t>
      </w:r>
      <w:r w:rsidR="00C66A46" w:rsidRPr="00964057">
        <w:rPr>
          <w:rFonts w:ascii="Arial" w:hAnsi="Arial"/>
        </w:rPr>
        <w:t>Authority</w:t>
      </w:r>
      <w:r w:rsidRPr="00964057">
        <w:rPr>
          <w:rFonts w:ascii="Arial" w:hAnsi="Arial"/>
        </w:rPr>
        <w:t xml:space="preserve"> the reference number to be included with the payment such as assignment or Purchase Order number.</w:t>
      </w:r>
    </w:p>
    <w:p w14:paraId="745497D9" w14:textId="77777777" w:rsidR="00F83553" w:rsidRPr="00964057" w:rsidRDefault="00F83553" w:rsidP="0083667C">
      <w:pPr>
        <w:tabs>
          <w:tab w:val="left" w:pos="1701"/>
        </w:tabs>
        <w:ind w:left="1701" w:hanging="1134"/>
        <w:rPr>
          <w:rFonts w:ascii="Arial" w:hAnsi="Arial" w:cs="Arial"/>
        </w:rPr>
      </w:pPr>
    </w:p>
    <w:p w14:paraId="4CE7E08A" w14:textId="45FE8DD4" w:rsidR="00F83553" w:rsidRPr="0083667C" w:rsidRDefault="00964057" w:rsidP="006A352F">
      <w:pPr>
        <w:pStyle w:val="Heading2"/>
        <w:tabs>
          <w:tab w:val="left" w:pos="567"/>
        </w:tabs>
        <w:ind w:left="567" w:hanging="567"/>
        <w:rPr>
          <w:b w:val="0"/>
        </w:rPr>
      </w:pPr>
      <w:bookmarkStart w:id="25" w:name="_Toc59029927"/>
      <w:bookmarkStart w:id="26" w:name="_Toc64358636"/>
      <w:r>
        <w:rPr>
          <w:rFonts w:cs="Arial"/>
          <w:sz w:val="22"/>
          <w:szCs w:val="22"/>
        </w:rPr>
        <w:t>13</w:t>
      </w:r>
      <w:r w:rsidR="00F83553" w:rsidRPr="00964057">
        <w:rPr>
          <w:rFonts w:cs="Arial"/>
          <w:sz w:val="22"/>
          <w:szCs w:val="22"/>
        </w:rPr>
        <w:tab/>
      </w:r>
      <w:bookmarkStart w:id="27" w:name="_Toc59029928"/>
      <w:bookmarkEnd w:id="25"/>
      <w:r w:rsidR="00E33931" w:rsidRPr="0083667C">
        <w:t>SUPPLIER REQUIREMENTS</w:t>
      </w:r>
      <w:bookmarkEnd w:id="27"/>
      <w:bookmarkEnd w:id="26"/>
    </w:p>
    <w:p w14:paraId="769DF65B" w14:textId="77777777" w:rsidR="00F83553" w:rsidRPr="00964057" w:rsidRDefault="00F83553" w:rsidP="0083667C">
      <w:pPr>
        <w:tabs>
          <w:tab w:val="left" w:pos="1701"/>
        </w:tabs>
        <w:ind w:left="1701" w:hanging="1134"/>
        <w:rPr>
          <w:rFonts w:ascii="Arial" w:hAnsi="Arial" w:cs="Arial"/>
        </w:rPr>
      </w:pPr>
    </w:p>
    <w:p w14:paraId="2354ECD7" w14:textId="64A98A17" w:rsidR="004A104B" w:rsidRDefault="00F83553" w:rsidP="00FD526D">
      <w:pPr>
        <w:pStyle w:val="ListParagraph"/>
        <w:numPr>
          <w:ilvl w:val="0"/>
          <w:numId w:val="52"/>
        </w:numPr>
        <w:ind w:left="1134" w:hanging="850"/>
        <w:rPr>
          <w:rFonts w:ascii="Arial" w:hAnsi="Arial"/>
          <w:bCs/>
        </w:rPr>
      </w:pPr>
      <w:r w:rsidRPr="00BD7422">
        <w:rPr>
          <w:rFonts w:ascii="Arial" w:hAnsi="Arial"/>
          <w:bCs/>
        </w:rPr>
        <w:t xml:space="preserve">The </w:t>
      </w:r>
      <w:r w:rsidR="00E47BCD" w:rsidRPr="00BD7422">
        <w:rPr>
          <w:rFonts w:ascii="Arial" w:hAnsi="Arial"/>
          <w:bCs/>
        </w:rPr>
        <w:t>Supplier</w:t>
      </w:r>
      <w:r w:rsidRPr="00BD7422">
        <w:rPr>
          <w:rFonts w:ascii="Arial" w:hAnsi="Arial"/>
          <w:bCs/>
        </w:rPr>
        <w:t xml:space="preserve"> and any sub-</w:t>
      </w:r>
      <w:r w:rsidR="00B85F13" w:rsidRPr="00BD7422">
        <w:rPr>
          <w:rFonts w:ascii="Arial" w:hAnsi="Arial"/>
          <w:bCs/>
        </w:rPr>
        <w:t>Contractor</w:t>
      </w:r>
      <w:r w:rsidRPr="00BD7422">
        <w:rPr>
          <w:rFonts w:ascii="Arial" w:hAnsi="Arial"/>
          <w:bCs/>
        </w:rPr>
        <w:t xml:space="preserve"> will be required to retain the full range of auction skills and experience relevant to removal, storage and sale of a wide variety of goods including Certification in accordance to statutory law for Enforcement, England and Wales (The Certification of Enforcement Agents Regulations 2014); Taking Control of Goods Commercial Rent Arrears Recovery.</w:t>
      </w:r>
    </w:p>
    <w:p w14:paraId="57237310" w14:textId="77777777" w:rsidR="00BD7422" w:rsidRPr="00BD7422" w:rsidRDefault="00BD7422" w:rsidP="00C5049E">
      <w:pPr>
        <w:pStyle w:val="ListParagraph"/>
        <w:ind w:left="1134" w:hanging="850"/>
        <w:rPr>
          <w:rFonts w:ascii="Arial" w:hAnsi="Arial"/>
          <w:bCs/>
        </w:rPr>
      </w:pPr>
    </w:p>
    <w:p w14:paraId="7C762A92" w14:textId="0F126415" w:rsidR="004A104B" w:rsidRDefault="00F83553" w:rsidP="00FD526D">
      <w:pPr>
        <w:pStyle w:val="ListParagraph"/>
        <w:numPr>
          <w:ilvl w:val="0"/>
          <w:numId w:val="52"/>
        </w:numPr>
        <w:ind w:left="1134" w:hanging="850"/>
        <w:rPr>
          <w:rFonts w:ascii="Arial" w:hAnsi="Arial"/>
          <w:bCs/>
        </w:rPr>
      </w:pPr>
      <w:r w:rsidRPr="00BD7422">
        <w:rPr>
          <w:rFonts w:ascii="Arial" w:hAnsi="Arial"/>
          <w:bCs/>
        </w:rPr>
        <w:t xml:space="preserve">The </w:t>
      </w:r>
      <w:r w:rsidR="00E47BCD" w:rsidRPr="00BD7422">
        <w:rPr>
          <w:rFonts w:ascii="Arial" w:hAnsi="Arial"/>
          <w:bCs/>
        </w:rPr>
        <w:t>Supplier</w:t>
      </w:r>
      <w:r w:rsidRPr="00BD7422">
        <w:rPr>
          <w:rFonts w:ascii="Arial" w:hAnsi="Arial"/>
          <w:bCs/>
        </w:rPr>
        <w:t xml:space="preserve">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vehicles, they will need to advise/seek agreement from the </w:t>
      </w:r>
      <w:r w:rsidR="00C66A46" w:rsidRPr="00BD7422">
        <w:rPr>
          <w:rFonts w:ascii="Arial" w:hAnsi="Arial"/>
          <w:bCs/>
        </w:rPr>
        <w:t>Authority</w:t>
      </w:r>
      <w:r w:rsidRPr="00BD7422">
        <w:rPr>
          <w:rFonts w:ascii="Arial" w:hAnsi="Arial"/>
          <w:bCs/>
        </w:rPr>
        <w:t xml:space="preserve"> of these arrangements.</w:t>
      </w:r>
    </w:p>
    <w:p w14:paraId="6C258ED7" w14:textId="77777777" w:rsidR="00BD7422" w:rsidRPr="00BD7422" w:rsidRDefault="00BD7422" w:rsidP="00C5049E">
      <w:pPr>
        <w:pStyle w:val="ListParagraph"/>
        <w:ind w:left="1134" w:hanging="850"/>
        <w:rPr>
          <w:rFonts w:ascii="Arial" w:hAnsi="Arial"/>
          <w:bCs/>
        </w:rPr>
      </w:pPr>
    </w:p>
    <w:p w14:paraId="5BFA3222" w14:textId="23DFE2F9" w:rsidR="00F83553" w:rsidRDefault="00F83553" w:rsidP="00FD526D">
      <w:pPr>
        <w:pStyle w:val="ListParagraph"/>
        <w:numPr>
          <w:ilvl w:val="0"/>
          <w:numId w:val="52"/>
        </w:numPr>
        <w:ind w:left="1134" w:hanging="850"/>
        <w:rPr>
          <w:rFonts w:ascii="Arial" w:hAnsi="Arial"/>
          <w:bCs/>
        </w:rPr>
      </w:pPr>
      <w:r w:rsidRPr="00964057">
        <w:rPr>
          <w:rFonts w:ascii="Arial" w:hAnsi="Arial"/>
          <w:bCs/>
        </w:rPr>
        <w:lastRenderedPageBreak/>
        <w:t xml:space="preserve">The </w:t>
      </w:r>
      <w:r w:rsidR="00E47BCD">
        <w:rPr>
          <w:rFonts w:ascii="Arial" w:hAnsi="Arial"/>
          <w:bCs/>
        </w:rPr>
        <w:t>Supplier</w:t>
      </w:r>
      <w:r w:rsidRPr="00964057">
        <w:rPr>
          <w:rFonts w:ascii="Arial" w:hAnsi="Arial"/>
          <w:bCs/>
        </w:rPr>
        <w:t xml:space="preserve"> must have the ability to conduct a sale on the Debtor’s premises (a “sale on site”) upon request where appropriate and after assessment of Health and Safety and associated risks.</w:t>
      </w:r>
    </w:p>
    <w:p w14:paraId="66DA2842" w14:textId="77777777" w:rsidR="00BD7422" w:rsidRDefault="00BD7422" w:rsidP="00C5049E">
      <w:pPr>
        <w:pStyle w:val="ListParagraph"/>
        <w:ind w:left="1134" w:hanging="850"/>
        <w:rPr>
          <w:rFonts w:ascii="Arial" w:hAnsi="Arial"/>
          <w:bCs/>
        </w:rPr>
      </w:pPr>
    </w:p>
    <w:p w14:paraId="28623A9D" w14:textId="7E86A7EE" w:rsidR="00F83553" w:rsidRDefault="00F83553" w:rsidP="00FD526D">
      <w:pPr>
        <w:pStyle w:val="ListParagraph"/>
        <w:numPr>
          <w:ilvl w:val="0"/>
          <w:numId w:val="52"/>
        </w:numPr>
        <w:ind w:left="1134"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will comply with the Code of Conduct of any professional body of which they are a member, such as the National Association of Valuers and Auctioneers (NAVA).</w:t>
      </w:r>
    </w:p>
    <w:p w14:paraId="4730CAB2" w14:textId="77777777" w:rsidR="00BD7422" w:rsidRPr="00BD7422" w:rsidRDefault="00BD7422" w:rsidP="00C5049E">
      <w:pPr>
        <w:pStyle w:val="ListParagraph"/>
        <w:ind w:left="1134" w:hanging="850"/>
        <w:rPr>
          <w:rFonts w:ascii="Arial" w:hAnsi="Arial"/>
          <w:bCs/>
        </w:rPr>
      </w:pPr>
    </w:p>
    <w:p w14:paraId="5B6F60F7" w14:textId="0BE6B108" w:rsidR="00F83553" w:rsidRDefault="00F83553" w:rsidP="00FD526D">
      <w:pPr>
        <w:pStyle w:val="ListParagraph"/>
        <w:numPr>
          <w:ilvl w:val="0"/>
          <w:numId w:val="52"/>
        </w:numPr>
        <w:ind w:left="1134"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’s personnel and their agents will be expected to comply with the duty of confidentiality imposed by Section 18 of the Commissioners for Revenue and Customs Act 2005.</w:t>
      </w:r>
    </w:p>
    <w:p w14:paraId="172A05B7" w14:textId="77777777" w:rsidR="00593C84" w:rsidRDefault="00593C84" w:rsidP="00C5049E">
      <w:pPr>
        <w:pStyle w:val="ListParagraph"/>
        <w:ind w:left="1134" w:hanging="850"/>
        <w:rPr>
          <w:rFonts w:ascii="Arial" w:hAnsi="Arial"/>
          <w:bCs/>
        </w:rPr>
      </w:pPr>
    </w:p>
    <w:p w14:paraId="5AE7CBF4" w14:textId="39560E8A" w:rsidR="00F83553" w:rsidRDefault="00F83553" w:rsidP="00FD526D">
      <w:pPr>
        <w:pStyle w:val="ListParagraph"/>
        <w:numPr>
          <w:ilvl w:val="0"/>
          <w:numId w:val="52"/>
        </w:numPr>
        <w:ind w:left="1134"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will be expected to carry out additional duties as required such as conducting immediate removals or acting as ‘possession man’.</w:t>
      </w:r>
    </w:p>
    <w:p w14:paraId="2E07F851" w14:textId="77777777" w:rsidR="00593C84" w:rsidRDefault="00593C84" w:rsidP="00C5049E">
      <w:pPr>
        <w:pStyle w:val="ListParagraph"/>
        <w:ind w:left="1134" w:hanging="850"/>
        <w:rPr>
          <w:rFonts w:ascii="Arial" w:hAnsi="Arial"/>
          <w:bCs/>
        </w:rPr>
      </w:pPr>
    </w:p>
    <w:p w14:paraId="098842E2" w14:textId="6D1524DD" w:rsidR="00F83553" w:rsidRDefault="00F83553" w:rsidP="00FD526D">
      <w:pPr>
        <w:pStyle w:val="ListParagraph"/>
        <w:numPr>
          <w:ilvl w:val="0"/>
          <w:numId w:val="52"/>
        </w:numPr>
        <w:ind w:left="1134"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will be expected to sign a declaration that neither they nor any personnel e</w:t>
      </w:r>
      <w:r w:rsidR="00CE41A3">
        <w:rPr>
          <w:rFonts w:ascii="Arial" w:hAnsi="Arial"/>
          <w:bCs/>
        </w:rPr>
        <w:t>m</w:t>
      </w:r>
      <w:r w:rsidRPr="00964057">
        <w:rPr>
          <w:rFonts w:ascii="Arial" w:hAnsi="Arial"/>
          <w:bCs/>
        </w:rPr>
        <w:t>ployed directly by them have criminal records.</w:t>
      </w:r>
    </w:p>
    <w:p w14:paraId="6A2524F7" w14:textId="77777777" w:rsidR="00593C84" w:rsidRDefault="00593C84" w:rsidP="00C5049E">
      <w:pPr>
        <w:pStyle w:val="ListParagraph"/>
        <w:ind w:left="1134" w:hanging="850"/>
        <w:rPr>
          <w:rFonts w:ascii="Arial" w:hAnsi="Arial"/>
          <w:bCs/>
        </w:rPr>
      </w:pPr>
    </w:p>
    <w:p w14:paraId="4B7A9983" w14:textId="6ECC8F05" w:rsidR="00F83553" w:rsidRDefault="00F83553" w:rsidP="00FD526D">
      <w:pPr>
        <w:pStyle w:val="ListParagraph"/>
        <w:numPr>
          <w:ilvl w:val="0"/>
          <w:numId w:val="52"/>
        </w:numPr>
        <w:ind w:left="1134" w:hanging="850"/>
        <w:rPr>
          <w:rFonts w:ascii="Arial" w:hAnsi="Arial"/>
          <w:bCs/>
        </w:rPr>
      </w:pPr>
      <w:r w:rsidRPr="00625547">
        <w:rPr>
          <w:rFonts w:ascii="Arial" w:hAnsi="Arial"/>
          <w:bCs/>
        </w:rPr>
        <w:t xml:space="preserve">The </w:t>
      </w:r>
      <w:r w:rsidR="00E47BCD" w:rsidRPr="00625547">
        <w:rPr>
          <w:rFonts w:ascii="Arial" w:hAnsi="Arial"/>
          <w:bCs/>
        </w:rPr>
        <w:t>Supplier</w:t>
      </w:r>
      <w:r w:rsidRPr="00625547">
        <w:rPr>
          <w:rFonts w:ascii="Arial" w:hAnsi="Arial"/>
          <w:bCs/>
        </w:rPr>
        <w:t xml:space="preserve"> shall at all times comply with the Value Added Tax Act 1994 and all other statutes relating to direct or indirect taxes</w:t>
      </w:r>
      <w:r w:rsidR="004A104B">
        <w:rPr>
          <w:rFonts w:ascii="Arial" w:hAnsi="Arial"/>
          <w:bCs/>
        </w:rPr>
        <w:t>.</w:t>
      </w:r>
    </w:p>
    <w:p w14:paraId="4229F168" w14:textId="77777777" w:rsidR="00593C84" w:rsidRDefault="00593C84" w:rsidP="00C5049E">
      <w:pPr>
        <w:pStyle w:val="ListParagraph"/>
        <w:ind w:left="1134" w:hanging="850"/>
        <w:rPr>
          <w:rFonts w:ascii="Arial" w:hAnsi="Arial"/>
          <w:bCs/>
        </w:rPr>
      </w:pPr>
    </w:p>
    <w:p w14:paraId="39602662" w14:textId="6EB62BD8" w:rsidR="00593C84" w:rsidRDefault="00F83553" w:rsidP="00FD526D">
      <w:pPr>
        <w:pStyle w:val="ListParagraph"/>
        <w:numPr>
          <w:ilvl w:val="0"/>
          <w:numId w:val="52"/>
        </w:numPr>
        <w:ind w:left="1134" w:hanging="850"/>
        <w:rPr>
          <w:rFonts w:ascii="Arial" w:hAnsi="Arial"/>
          <w:bCs/>
        </w:rPr>
      </w:pPr>
      <w:r w:rsidRPr="00964057">
        <w:rPr>
          <w:rFonts w:ascii="Arial" w:hAnsi="Arial"/>
          <w:bCs/>
        </w:rPr>
        <w:t xml:space="preserve">Subcontractors engaged by the </w:t>
      </w:r>
      <w:r w:rsidR="00E47BCD">
        <w:rPr>
          <w:rFonts w:ascii="Arial" w:hAnsi="Arial"/>
          <w:bCs/>
        </w:rPr>
        <w:t>Supplier</w:t>
      </w:r>
      <w:r w:rsidRPr="00964057">
        <w:rPr>
          <w:rFonts w:ascii="Arial" w:hAnsi="Arial"/>
          <w:bCs/>
        </w:rPr>
        <w:t xml:space="preserve"> will be expected to comply with the requirements </w:t>
      </w:r>
      <w:r w:rsidRPr="00625547">
        <w:rPr>
          <w:rFonts w:ascii="Arial" w:hAnsi="Arial"/>
          <w:bCs/>
        </w:rPr>
        <w:t xml:space="preserve">set out in section </w:t>
      </w:r>
      <w:r w:rsidR="004A104B">
        <w:rPr>
          <w:rFonts w:ascii="Arial" w:hAnsi="Arial"/>
          <w:bCs/>
        </w:rPr>
        <w:t>1</w:t>
      </w:r>
      <w:r w:rsidR="00C5049E">
        <w:rPr>
          <w:rFonts w:ascii="Arial" w:hAnsi="Arial"/>
          <w:bCs/>
        </w:rPr>
        <w:t>3</w:t>
      </w:r>
      <w:r w:rsidR="004A104B">
        <w:rPr>
          <w:rFonts w:ascii="Arial" w:hAnsi="Arial"/>
          <w:bCs/>
        </w:rPr>
        <w:t>.1</w:t>
      </w:r>
      <w:r w:rsidRPr="00625547">
        <w:rPr>
          <w:rFonts w:ascii="Arial" w:hAnsi="Arial"/>
          <w:bCs/>
        </w:rPr>
        <w:t xml:space="preserve"> through to </w:t>
      </w:r>
      <w:r w:rsidR="004A104B">
        <w:rPr>
          <w:rFonts w:ascii="Arial" w:hAnsi="Arial"/>
          <w:bCs/>
        </w:rPr>
        <w:t>1</w:t>
      </w:r>
      <w:r w:rsidR="00C5049E">
        <w:rPr>
          <w:rFonts w:ascii="Arial" w:hAnsi="Arial"/>
          <w:bCs/>
        </w:rPr>
        <w:t>3</w:t>
      </w:r>
      <w:r w:rsidRPr="00625547">
        <w:rPr>
          <w:rFonts w:ascii="Arial" w:hAnsi="Arial"/>
          <w:bCs/>
        </w:rPr>
        <w:t>.8.</w:t>
      </w:r>
    </w:p>
    <w:p w14:paraId="46539AA6" w14:textId="77777777" w:rsidR="004A104B" w:rsidRPr="004A104B" w:rsidRDefault="004A104B" w:rsidP="004A104B">
      <w:pPr>
        <w:ind w:left="567" w:firstLine="0"/>
        <w:rPr>
          <w:rFonts w:ascii="Arial" w:hAnsi="Arial"/>
          <w:bCs/>
        </w:rPr>
      </w:pPr>
    </w:p>
    <w:p w14:paraId="38AD57BE" w14:textId="557C78A7" w:rsidR="00F83553" w:rsidRPr="00964057" w:rsidRDefault="00964057" w:rsidP="000D4348">
      <w:pPr>
        <w:pStyle w:val="Heading2"/>
        <w:ind w:left="0" w:firstLine="0"/>
        <w:rPr>
          <w:rFonts w:cs="Arial"/>
          <w:sz w:val="22"/>
          <w:szCs w:val="22"/>
        </w:rPr>
      </w:pPr>
      <w:bookmarkStart w:id="28" w:name="_Toc59029929"/>
      <w:bookmarkStart w:id="29" w:name="_Toc64358637"/>
      <w:r>
        <w:rPr>
          <w:rFonts w:cs="Arial"/>
          <w:sz w:val="22"/>
          <w:szCs w:val="22"/>
        </w:rPr>
        <w:t>1</w:t>
      </w:r>
      <w:r w:rsidR="006A352F">
        <w:rPr>
          <w:rFonts w:cs="Arial"/>
          <w:sz w:val="22"/>
          <w:szCs w:val="22"/>
        </w:rPr>
        <w:t>4</w:t>
      </w:r>
      <w:r w:rsidR="00F83553" w:rsidRPr="00964057">
        <w:rPr>
          <w:rFonts w:cs="Arial"/>
          <w:sz w:val="22"/>
          <w:szCs w:val="22"/>
        </w:rPr>
        <w:tab/>
      </w:r>
      <w:r w:rsidR="00E33931" w:rsidRPr="00964057">
        <w:rPr>
          <w:rFonts w:cs="Arial"/>
          <w:sz w:val="22"/>
          <w:szCs w:val="22"/>
        </w:rPr>
        <w:t>ASSIGNMENTS</w:t>
      </w:r>
      <w:bookmarkEnd w:id="28"/>
      <w:bookmarkEnd w:id="29"/>
    </w:p>
    <w:p w14:paraId="6D0BDB34" w14:textId="77777777" w:rsidR="00F83553" w:rsidRPr="00964057" w:rsidRDefault="00F83553" w:rsidP="008777BC">
      <w:pPr>
        <w:rPr>
          <w:rFonts w:ascii="Arial" w:hAnsi="Arial" w:cs="Arial"/>
        </w:rPr>
      </w:pPr>
    </w:p>
    <w:p w14:paraId="7AE54928" w14:textId="63B410A7" w:rsidR="00F83553" w:rsidRDefault="00F83553" w:rsidP="00FD526D">
      <w:pPr>
        <w:pStyle w:val="ListParagraph"/>
        <w:numPr>
          <w:ilvl w:val="0"/>
          <w:numId w:val="51"/>
        </w:numPr>
        <w:ind w:left="1134" w:hanging="850"/>
        <w:rPr>
          <w:rFonts w:ascii="Arial" w:hAnsi="Arial"/>
          <w:bCs/>
        </w:rPr>
      </w:pPr>
      <w:r w:rsidRPr="000D4348">
        <w:rPr>
          <w:rFonts w:ascii="Arial" w:hAnsi="Arial"/>
          <w:bCs/>
        </w:rPr>
        <w:t xml:space="preserve">At a date following the debtor’s failure to comply with the terms of a Controlled Goods Agreement, the </w:t>
      </w:r>
      <w:r w:rsidR="00C66A46" w:rsidRPr="000D4348">
        <w:rPr>
          <w:rFonts w:ascii="Arial" w:hAnsi="Arial"/>
          <w:bCs/>
        </w:rPr>
        <w:t>Authority</w:t>
      </w:r>
      <w:r w:rsidRPr="000D4348">
        <w:rPr>
          <w:rFonts w:ascii="Arial" w:hAnsi="Arial"/>
          <w:bCs/>
        </w:rPr>
        <w:t xml:space="preserve"> will, at its discretion, refer the assignment to the </w:t>
      </w:r>
      <w:r w:rsidR="00E47BCD" w:rsidRPr="000D4348">
        <w:rPr>
          <w:rFonts w:ascii="Arial" w:hAnsi="Arial"/>
          <w:bCs/>
        </w:rPr>
        <w:t>Supplier</w:t>
      </w:r>
      <w:r w:rsidRPr="000D4348">
        <w:rPr>
          <w:rFonts w:ascii="Arial" w:hAnsi="Arial"/>
          <w:bCs/>
        </w:rPr>
        <w:t>.</w:t>
      </w:r>
    </w:p>
    <w:p w14:paraId="67D4CF64" w14:textId="77777777" w:rsidR="00593C84" w:rsidRDefault="00593C84" w:rsidP="00C5049E">
      <w:pPr>
        <w:pStyle w:val="ListParagraph"/>
        <w:ind w:left="1134" w:hanging="850"/>
        <w:rPr>
          <w:rFonts w:ascii="Arial" w:hAnsi="Arial"/>
          <w:bCs/>
        </w:rPr>
      </w:pPr>
    </w:p>
    <w:p w14:paraId="493479B1" w14:textId="278CE91C" w:rsidR="00F83553" w:rsidRPr="000D4348" w:rsidRDefault="00F83553" w:rsidP="00FD526D">
      <w:pPr>
        <w:pStyle w:val="ListParagraph"/>
        <w:numPr>
          <w:ilvl w:val="0"/>
          <w:numId w:val="51"/>
        </w:numPr>
        <w:ind w:left="1134" w:hanging="850"/>
        <w:rPr>
          <w:rFonts w:ascii="Arial" w:hAnsi="Arial"/>
          <w:bCs/>
        </w:rPr>
      </w:pPr>
      <w:r w:rsidRPr="000D4348">
        <w:rPr>
          <w:rFonts w:ascii="Arial" w:hAnsi="Arial"/>
          <w:bCs/>
        </w:rPr>
        <w:t xml:space="preserve">Where the </w:t>
      </w:r>
      <w:r w:rsidR="00E47BCD" w:rsidRPr="000D4348">
        <w:rPr>
          <w:rFonts w:ascii="Arial" w:hAnsi="Arial"/>
          <w:bCs/>
        </w:rPr>
        <w:t>Supplier</w:t>
      </w:r>
      <w:r w:rsidRPr="000D4348">
        <w:rPr>
          <w:rFonts w:ascii="Arial" w:hAnsi="Arial"/>
          <w:bCs/>
        </w:rPr>
        <w:t xml:space="preserve"> fully expects that sale of the goods will cover all costs to that date and the additional costs that will be incurred plus some of the </w:t>
      </w:r>
      <w:r w:rsidR="00C66A46" w:rsidRPr="000D4348">
        <w:rPr>
          <w:rFonts w:ascii="Arial" w:hAnsi="Arial"/>
          <w:bCs/>
        </w:rPr>
        <w:t>Authority</w:t>
      </w:r>
      <w:r w:rsidRPr="000D4348">
        <w:rPr>
          <w:rFonts w:ascii="Arial" w:hAnsi="Arial"/>
          <w:bCs/>
        </w:rPr>
        <w:t xml:space="preserve">’s debt, the </w:t>
      </w:r>
      <w:r w:rsidR="00E47BCD" w:rsidRPr="000D4348">
        <w:rPr>
          <w:rFonts w:ascii="Arial" w:hAnsi="Arial"/>
          <w:bCs/>
        </w:rPr>
        <w:t>Supplier</w:t>
      </w:r>
      <w:r w:rsidRPr="000D4348">
        <w:rPr>
          <w:rFonts w:ascii="Arial" w:hAnsi="Arial"/>
          <w:bCs/>
        </w:rPr>
        <w:t xml:space="preserve"> should contact the Debtor in accordance with the process provided by the </w:t>
      </w:r>
      <w:r w:rsidR="00C66A46" w:rsidRPr="000D4348">
        <w:rPr>
          <w:rFonts w:ascii="Arial" w:hAnsi="Arial"/>
          <w:bCs/>
        </w:rPr>
        <w:t>Authority</w:t>
      </w:r>
      <w:r w:rsidRPr="000D4348">
        <w:rPr>
          <w:rFonts w:ascii="Arial" w:hAnsi="Arial"/>
          <w:bCs/>
        </w:rPr>
        <w:t xml:space="preserve">  to:-</w:t>
      </w:r>
    </w:p>
    <w:p w14:paraId="7D2D665F" w14:textId="1387C327" w:rsidR="00F83553" w:rsidRPr="006F7CEC" w:rsidRDefault="00F83553" w:rsidP="00C5049E">
      <w:pPr>
        <w:numPr>
          <w:ilvl w:val="0"/>
          <w:numId w:val="12"/>
        </w:numPr>
        <w:tabs>
          <w:tab w:val="clear" w:pos="1800"/>
        </w:tabs>
        <w:ind w:left="1701" w:hanging="567"/>
        <w:rPr>
          <w:rFonts w:ascii="Arial" w:hAnsi="Arial" w:cs="Arial"/>
        </w:rPr>
      </w:pPr>
      <w:r w:rsidRPr="006F7CEC">
        <w:rPr>
          <w:rFonts w:ascii="Arial" w:hAnsi="Arial" w:cs="Arial"/>
        </w:rPr>
        <w:t xml:space="preserve">Inform them of the consequences of non-payment as detailed in </w:t>
      </w:r>
      <w:r w:rsidR="006F7CEC" w:rsidRPr="006F7CEC">
        <w:rPr>
          <w:rFonts w:ascii="Arial" w:hAnsi="Arial" w:cs="Arial"/>
        </w:rPr>
        <w:t xml:space="preserve">Appendix B </w:t>
      </w:r>
    </w:p>
    <w:p w14:paraId="51BD3A01" w14:textId="7DF364E1" w:rsidR="00F83553" w:rsidRPr="00964057" w:rsidRDefault="00F83553" w:rsidP="00C5049E">
      <w:pPr>
        <w:numPr>
          <w:ilvl w:val="0"/>
          <w:numId w:val="12"/>
        </w:numPr>
        <w:tabs>
          <w:tab w:val="clear" w:pos="1800"/>
        </w:tabs>
        <w:ind w:left="1701" w:hanging="567"/>
        <w:rPr>
          <w:rFonts w:ascii="Arial" w:hAnsi="Arial" w:cs="Arial"/>
        </w:rPr>
      </w:pPr>
      <w:r w:rsidRPr="00964057">
        <w:rPr>
          <w:rFonts w:ascii="Arial" w:hAnsi="Arial" w:cs="Arial"/>
        </w:rPr>
        <w:t>Carry out a full check and formal appraisal of the items which were seized. This should be completed from the details on the inventory in the majority of cases.</w:t>
      </w:r>
      <w:r w:rsidR="007911D3">
        <w:rPr>
          <w:rFonts w:ascii="Arial" w:hAnsi="Arial" w:cs="Arial"/>
        </w:rPr>
        <w:t xml:space="preserve"> </w:t>
      </w:r>
      <w:r w:rsidRPr="00964057">
        <w:rPr>
          <w:rFonts w:ascii="Arial" w:hAnsi="Arial" w:cs="Arial"/>
        </w:rPr>
        <w:t>Appraisal may be carried out after removal dependent upon the circumstances;</w:t>
      </w:r>
    </w:p>
    <w:p w14:paraId="63671CFD" w14:textId="77777777" w:rsidR="00F83553" w:rsidRPr="00964057" w:rsidRDefault="00F83553" w:rsidP="00C5049E">
      <w:pPr>
        <w:numPr>
          <w:ilvl w:val="0"/>
          <w:numId w:val="12"/>
        </w:numPr>
        <w:tabs>
          <w:tab w:val="clear" w:pos="1800"/>
        </w:tabs>
        <w:ind w:left="1701" w:hanging="567"/>
        <w:rPr>
          <w:rFonts w:ascii="Arial" w:hAnsi="Arial" w:cs="Arial"/>
        </w:rPr>
      </w:pPr>
      <w:r w:rsidRPr="00964057">
        <w:rPr>
          <w:rFonts w:ascii="Arial" w:hAnsi="Arial" w:cs="Arial"/>
        </w:rPr>
        <w:t>Undertake a full risk assessment to ensure that the items seized conform to relevant safety standards where appropriate and can be safely removed;</w:t>
      </w:r>
    </w:p>
    <w:p w14:paraId="05D013F2" w14:textId="0D0D9E8D" w:rsidR="00F83553" w:rsidRPr="00964057" w:rsidRDefault="00F83553" w:rsidP="00C5049E">
      <w:pPr>
        <w:numPr>
          <w:ilvl w:val="0"/>
          <w:numId w:val="12"/>
        </w:numPr>
        <w:tabs>
          <w:tab w:val="clear" w:pos="1800"/>
        </w:tabs>
        <w:ind w:left="1701" w:hanging="567"/>
        <w:rPr>
          <w:rFonts w:ascii="Arial" w:hAnsi="Arial" w:cs="Arial"/>
        </w:rPr>
      </w:pPr>
      <w:r w:rsidRPr="00964057">
        <w:rPr>
          <w:rFonts w:ascii="Arial" w:hAnsi="Arial" w:cs="Arial"/>
        </w:rPr>
        <w:t xml:space="preserve">Liaise with the </w:t>
      </w:r>
      <w:r w:rsidR="00C66A46" w:rsidRPr="00964057">
        <w:rPr>
          <w:rFonts w:ascii="Arial" w:hAnsi="Arial" w:cs="Arial"/>
        </w:rPr>
        <w:t>Authority</w:t>
      </w:r>
      <w:r w:rsidRPr="00964057">
        <w:rPr>
          <w:rFonts w:ascii="Arial" w:hAnsi="Arial" w:cs="Arial"/>
        </w:rPr>
        <w:t xml:space="preserve"> by telephone to ensure the debt is still unpaid and the details of the assignment have not changed;</w:t>
      </w:r>
    </w:p>
    <w:p w14:paraId="1A99CBF6" w14:textId="6FFA0F2B" w:rsidR="008064CA" w:rsidRDefault="00F83553" w:rsidP="00C5049E">
      <w:pPr>
        <w:numPr>
          <w:ilvl w:val="0"/>
          <w:numId w:val="12"/>
        </w:numPr>
        <w:tabs>
          <w:tab w:val="clear" w:pos="1800"/>
        </w:tabs>
        <w:ind w:left="1701" w:hanging="567"/>
        <w:rPr>
          <w:rFonts w:ascii="Arial" w:hAnsi="Arial" w:cs="Arial"/>
        </w:rPr>
      </w:pPr>
      <w:r w:rsidRPr="00964057">
        <w:rPr>
          <w:rFonts w:ascii="Arial" w:hAnsi="Arial" w:cs="Arial"/>
        </w:rPr>
        <w:t>Conduct removal and sale, unless it is more appropriate for the goods to be sold “on site”.</w:t>
      </w:r>
    </w:p>
    <w:p w14:paraId="6724E160" w14:textId="77777777" w:rsidR="008064CA" w:rsidRDefault="008064CA" w:rsidP="00C5049E">
      <w:pPr>
        <w:ind w:left="1701"/>
        <w:rPr>
          <w:rFonts w:ascii="Arial" w:hAnsi="Arial" w:cs="Arial"/>
        </w:rPr>
      </w:pPr>
      <w:r>
        <w:rPr>
          <w:rFonts w:ascii="Arial" w:hAnsi="Arial" w:cs="Arial"/>
        </w:rPr>
        <w:br w:type="page"/>
      </w:r>
    </w:p>
    <w:p w14:paraId="2415B629" w14:textId="77777777" w:rsidR="00F83553" w:rsidRPr="00964057" w:rsidRDefault="00F83553" w:rsidP="008064CA">
      <w:pPr>
        <w:ind w:left="1701" w:firstLine="0"/>
        <w:rPr>
          <w:rFonts w:ascii="Arial" w:hAnsi="Arial" w:cs="Arial"/>
        </w:rPr>
      </w:pPr>
    </w:p>
    <w:p w14:paraId="193253D1" w14:textId="77777777" w:rsidR="00F83553" w:rsidRPr="00964057" w:rsidRDefault="00F83553" w:rsidP="008777BC">
      <w:pPr>
        <w:rPr>
          <w:rFonts w:ascii="Arial" w:hAnsi="Arial" w:cs="Arial"/>
        </w:rPr>
      </w:pPr>
    </w:p>
    <w:p w14:paraId="3AC63C49" w14:textId="43B6F377" w:rsidR="00F83553" w:rsidRPr="00964057" w:rsidRDefault="00964057" w:rsidP="000D4348">
      <w:pPr>
        <w:pStyle w:val="Heading2"/>
        <w:ind w:left="0" w:firstLine="0"/>
        <w:rPr>
          <w:rFonts w:cs="Arial"/>
          <w:sz w:val="22"/>
          <w:szCs w:val="22"/>
        </w:rPr>
      </w:pPr>
      <w:bookmarkStart w:id="30" w:name="_Toc59029930"/>
      <w:bookmarkStart w:id="31" w:name="_Toc64358638"/>
      <w:r>
        <w:rPr>
          <w:rFonts w:cs="Arial"/>
          <w:sz w:val="22"/>
          <w:szCs w:val="22"/>
        </w:rPr>
        <w:t>1</w:t>
      </w:r>
      <w:r w:rsidR="006A352F">
        <w:rPr>
          <w:rFonts w:cs="Arial"/>
          <w:sz w:val="22"/>
          <w:szCs w:val="22"/>
        </w:rPr>
        <w:t>5</w:t>
      </w:r>
      <w:r w:rsidR="00F83553" w:rsidRPr="00964057">
        <w:rPr>
          <w:rFonts w:cs="Arial"/>
          <w:sz w:val="22"/>
          <w:szCs w:val="22"/>
        </w:rPr>
        <w:tab/>
      </w:r>
      <w:r w:rsidR="00E33931" w:rsidRPr="00964057">
        <w:rPr>
          <w:rFonts w:cs="Arial"/>
          <w:sz w:val="22"/>
          <w:szCs w:val="22"/>
        </w:rPr>
        <w:t>DEBTOR PAYMENTS</w:t>
      </w:r>
      <w:bookmarkEnd w:id="30"/>
      <w:bookmarkEnd w:id="31"/>
    </w:p>
    <w:p w14:paraId="6203A1AC" w14:textId="77777777" w:rsidR="00F83553" w:rsidRPr="00964057" w:rsidRDefault="00F83553" w:rsidP="008777BC">
      <w:pPr>
        <w:rPr>
          <w:rFonts w:ascii="Arial" w:hAnsi="Arial" w:cs="Arial"/>
        </w:rPr>
      </w:pPr>
      <w:r w:rsidRPr="00964057">
        <w:rPr>
          <w:rFonts w:ascii="Arial" w:hAnsi="Arial" w:cs="Arial"/>
        </w:rPr>
        <w:t xml:space="preserve"> </w:t>
      </w:r>
    </w:p>
    <w:p w14:paraId="6D70C7DE" w14:textId="787AD157" w:rsidR="004A104B" w:rsidRDefault="00F83553" w:rsidP="00FD526D">
      <w:pPr>
        <w:pStyle w:val="ListParagraph"/>
        <w:numPr>
          <w:ilvl w:val="0"/>
          <w:numId w:val="53"/>
        </w:numPr>
        <w:ind w:left="1134" w:hanging="850"/>
        <w:rPr>
          <w:rFonts w:ascii="Arial" w:hAnsi="Arial"/>
          <w:bCs/>
        </w:rPr>
      </w:pPr>
      <w:r w:rsidRPr="00593C84">
        <w:rPr>
          <w:rFonts w:ascii="Arial" w:hAnsi="Arial"/>
          <w:bCs/>
        </w:rPr>
        <w:t xml:space="preserve">If the </w:t>
      </w:r>
      <w:r w:rsidR="00C66A46" w:rsidRPr="00593C84">
        <w:rPr>
          <w:rFonts w:ascii="Arial" w:hAnsi="Arial"/>
          <w:bCs/>
        </w:rPr>
        <w:t>Authority</w:t>
      </w:r>
      <w:r w:rsidRPr="00593C84">
        <w:rPr>
          <w:rFonts w:ascii="Arial" w:hAnsi="Arial"/>
          <w:bCs/>
        </w:rPr>
        <w:t xml:space="preserve"> becomes aware of a payment onto the Debtor’s record then the </w:t>
      </w:r>
      <w:r w:rsidR="00C66A46" w:rsidRPr="00593C84">
        <w:rPr>
          <w:rFonts w:ascii="Arial" w:hAnsi="Arial"/>
          <w:bCs/>
        </w:rPr>
        <w:t>Authority</w:t>
      </w:r>
      <w:r w:rsidRPr="00593C84">
        <w:rPr>
          <w:rFonts w:ascii="Arial" w:hAnsi="Arial"/>
          <w:bCs/>
        </w:rPr>
        <w:t xml:space="preserve"> will notify the </w:t>
      </w:r>
      <w:r w:rsidR="00E47BCD" w:rsidRPr="00593C84">
        <w:rPr>
          <w:rFonts w:ascii="Arial" w:hAnsi="Arial"/>
          <w:bCs/>
        </w:rPr>
        <w:t>Supplier</w:t>
      </w:r>
      <w:r w:rsidRPr="00593C84">
        <w:rPr>
          <w:rFonts w:ascii="Arial" w:hAnsi="Arial"/>
          <w:bCs/>
        </w:rPr>
        <w:t xml:space="preserve"> of the revised debt and provide any necessary instructions on how to proceed. If the Debtor contacts the </w:t>
      </w:r>
      <w:r w:rsidR="00E47BCD" w:rsidRPr="00593C84">
        <w:rPr>
          <w:rFonts w:ascii="Arial" w:hAnsi="Arial"/>
          <w:bCs/>
        </w:rPr>
        <w:t>Supplier</w:t>
      </w:r>
      <w:r w:rsidRPr="00593C84">
        <w:rPr>
          <w:rFonts w:ascii="Arial" w:hAnsi="Arial"/>
          <w:bCs/>
        </w:rPr>
        <w:t xml:space="preserve"> direct to advise they have paid all or some of the debt then the </w:t>
      </w:r>
      <w:r w:rsidR="00E47BCD" w:rsidRPr="00593C84">
        <w:rPr>
          <w:rFonts w:ascii="Arial" w:hAnsi="Arial"/>
          <w:bCs/>
        </w:rPr>
        <w:t>Supplier</w:t>
      </w:r>
      <w:r w:rsidRPr="00593C84">
        <w:rPr>
          <w:rFonts w:ascii="Arial" w:hAnsi="Arial"/>
          <w:bCs/>
        </w:rPr>
        <w:t xml:space="preserve"> must ask the Debtor for evidence of payment and once produced, they should make contact with the </w:t>
      </w:r>
      <w:r w:rsidR="00C66A46" w:rsidRPr="00593C84">
        <w:rPr>
          <w:rFonts w:ascii="Arial" w:hAnsi="Arial"/>
          <w:bCs/>
        </w:rPr>
        <w:t>Authority</w:t>
      </w:r>
      <w:r w:rsidRPr="00593C84">
        <w:rPr>
          <w:rFonts w:ascii="Arial" w:hAnsi="Arial"/>
          <w:bCs/>
        </w:rPr>
        <w:t xml:space="preserve"> immediately to discuss the position. </w:t>
      </w:r>
    </w:p>
    <w:p w14:paraId="1ABDF529" w14:textId="77777777" w:rsidR="00593C84" w:rsidRPr="00593C84" w:rsidRDefault="00593C84" w:rsidP="00C5049E">
      <w:pPr>
        <w:pStyle w:val="ListParagraph"/>
        <w:ind w:left="1134" w:hanging="850"/>
        <w:rPr>
          <w:rFonts w:ascii="Arial" w:hAnsi="Arial"/>
          <w:bCs/>
        </w:rPr>
      </w:pPr>
    </w:p>
    <w:p w14:paraId="4BC9A130" w14:textId="60C6573C" w:rsidR="008064CA" w:rsidRPr="00D05A94" w:rsidRDefault="00F83553" w:rsidP="00FD526D">
      <w:pPr>
        <w:pStyle w:val="ListParagraph"/>
        <w:numPr>
          <w:ilvl w:val="0"/>
          <w:numId w:val="53"/>
        </w:numPr>
        <w:ind w:left="1134" w:hanging="850"/>
        <w:rPr>
          <w:rFonts w:ascii="Arial" w:hAnsi="Arial"/>
          <w:bCs/>
        </w:rPr>
      </w:pPr>
      <w:r w:rsidRPr="00D05A94">
        <w:rPr>
          <w:rFonts w:ascii="Arial" w:hAnsi="Arial"/>
          <w:bCs/>
        </w:rPr>
        <w:t xml:space="preserve">If the Debtor pays the debt plus all costs, fees and interest after the </w:t>
      </w:r>
      <w:r w:rsidR="00E47BCD" w:rsidRPr="00D05A94">
        <w:rPr>
          <w:rFonts w:ascii="Arial" w:hAnsi="Arial"/>
          <w:bCs/>
        </w:rPr>
        <w:t>Supplier</w:t>
      </w:r>
      <w:r w:rsidRPr="00D05A94">
        <w:rPr>
          <w:rFonts w:ascii="Arial" w:hAnsi="Arial"/>
          <w:bCs/>
        </w:rPr>
        <w:t xml:space="preserve"> has accepted the assignment but prior to the sale, then the </w:t>
      </w:r>
      <w:r w:rsidR="00C66A46" w:rsidRPr="00D05A94">
        <w:rPr>
          <w:rFonts w:ascii="Arial" w:hAnsi="Arial"/>
          <w:bCs/>
        </w:rPr>
        <w:t>Authority</w:t>
      </w:r>
      <w:r w:rsidRPr="00D05A94">
        <w:rPr>
          <w:rFonts w:ascii="Arial" w:hAnsi="Arial"/>
          <w:bCs/>
        </w:rPr>
        <w:t xml:space="preserve"> will release the goods. </w:t>
      </w:r>
    </w:p>
    <w:p w14:paraId="01238C4A" w14:textId="77777777" w:rsidR="008064CA" w:rsidRDefault="008064CA" w:rsidP="00C5049E">
      <w:pPr>
        <w:pStyle w:val="ListParagraph"/>
        <w:ind w:left="1134" w:hanging="850"/>
        <w:rPr>
          <w:rFonts w:ascii="Arial" w:hAnsi="Arial"/>
          <w:bCs/>
        </w:rPr>
      </w:pPr>
    </w:p>
    <w:p w14:paraId="40729EEF" w14:textId="2122E46F" w:rsidR="00593C84" w:rsidRDefault="00F83553" w:rsidP="00FD526D">
      <w:pPr>
        <w:pStyle w:val="ListParagraph"/>
        <w:numPr>
          <w:ilvl w:val="0"/>
          <w:numId w:val="53"/>
        </w:numPr>
        <w:ind w:left="1134" w:hanging="850"/>
        <w:rPr>
          <w:rFonts w:ascii="Arial" w:hAnsi="Arial"/>
          <w:bCs/>
        </w:rPr>
      </w:pPr>
      <w:r w:rsidRPr="00593C84">
        <w:rPr>
          <w:rFonts w:ascii="Arial" w:hAnsi="Arial"/>
          <w:bCs/>
        </w:rPr>
        <w:t xml:space="preserve">Where the Debtor contacts the </w:t>
      </w:r>
      <w:r w:rsidR="00E47BCD" w:rsidRPr="00593C84">
        <w:rPr>
          <w:rFonts w:ascii="Arial" w:hAnsi="Arial"/>
          <w:bCs/>
        </w:rPr>
        <w:t>Supplier</w:t>
      </w:r>
      <w:r w:rsidRPr="00593C84">
        <w:rPr>
          <w:rFonts w:ascii="Arial" w:hAnsi="Arial"/>
          <w:bCs/>
        </w:rPr>
        <w:t xml:space="preserve"> to make payment of the debt to avoid removal and sale they should be referred to the </w:t>
      </w:r>
      <w:r w:rsidR="00C66A46" w:rsidRPr="00593C84">
        <w:rPr>
          <w:rFonts w:ascii="Arial" w:hAnsi="Arial"/>
          <w:bCs/>
        </w:rPr>
        <w:t>Authority</w:t>
      </w:r>
      <w:r w:rsidRPr="00593C84">
        <w:rPr>
          <w:rFonts w:ascii="Arial" w:hAnsi="Arial"/>
          <w:bCs/>
        </w:rPr>
        <w:t xml:space="preserve"> to make payment direct.</w:t>
      </w:r>
    </w:p>
    <w:p w14:paraId="10E97908" w14:textId="77777777" w:rsidR="00593C84" w:rsidRPr="00593C84" w:rsidRDefault="00593C84" w:rsidP="00C5049E">
      <w:pPr>
        <w:pStyle w:val="ListParagraph"/>
        <w:ind w:left="1134" w:hanging="850"/>
        <w:rPr>
          <w:rFonts w:ascii="Arial" w:hAnsi="Arial"/>
          <w:bCs/>
        </w:rPr>
      </w:pPr>
    </w:p>
    <w:p w14:paraId="19201C9A" w14:textId="29362E01" w:rsidR="00F83553" w:rsidRPr="00964057" w:rsidRDefault="00F83553" w:rsidP="00FD526D">
      <w:pPr>
        <w:pStyle w:val="ListParagraph"/>
        <w:numPr>
          <w:ilvl w:val="0"/>
          <w:numId w:val="53"/>
        </w:numPr>
        <w:ind w:left="1134" w:hanging="850"/>
        <w:rPr>
          <w:rFonts w:ascii="Arial" w:hAnsi="Arial"/>
          <w:bCs/>
        </w:rPr>
      </w:pPr>
      <w:r w:rsidRPr="00964057">
        <w:rPr>
          <w:rFonts w:ascii="Arial" w:hAnsi="Arial"/>
          <w:bCs/>
        </w:rPr>
        <w:t xml:space="preserve">Where the </w:t>
      </w:r>
      <w:r w:rsidR="00E47BCD">
        <w:rPr>
          <w:rFonts w:ascii="Arial" w:hAnsi="Arial"/>
          <w:bCs/>
        </w:rPr>
        <w:t>Supplier</w:t>
      </w:r>
      <w:r w:rsidRPr="00964057">
        <w:rPr>
          <w:rFonts w:ascii="Arial" w:hAnsi="Arial"/>
          <w:bCs/>
        </w:rPr>
        <w:t xml:space="preserve">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w:t>
      </w:r>
      <w:r w:rsidR="00E47BCD">
        <w:rPr>
          <w:rFonts w:ascii="Arial" w:hAnsi="Arial"/>
          <w:bCs/>
        </w:rPr>
        <w:t>Supplier</w:t>
      </w:r>
      <w:r w:rsidRPr="00964057">
        <w:rPr>
          <w:rFonts w:ascii="Arial" w:hAnsi="Arial"/>
          <w:bCs/>
        </w:rPr>
        <w:t xml:space="preserve"> to the </w:t>
      </w:r>
      <w:r w:rsidR="00C66A46" w:rsidRPr="00964057">
        <w:rPr>
          <w:rFonts w:ascii="Arial" w:hAnsi="Arial"/>
          <w:bCs/>
        </w:rPr>
        <w:t>Authority</w:t>
      </w:r>
      <w:r w:rsidRPr="00964057">
        <w:rPr>
          <w:rFonts w:ascii="Arial" w:hAnsi="Arial"/>
          <w:bCs/>
        </w:rPr>
        <w:t xml:space="preserve">. The </w:t>
      </w:r>
      <w:r w:rsidR="00E47BCD">
        <w:rPr>
          <w:rFonts w:ascii="Arial" w:hAnsi="Arial"/>
          <w:bCs/>
        </w:rPr>
        <w:t>Supplier</w:t>
      </w:r>
      <w:r w:rsidRPr="00964057">
        <w:rPr>
          <w:rFonts w:ascii="Arial" w:hAnsi="Arial"/>
          <w:bCs/>
        </w:rPr>
        <w:t xml:space="preserve"> must provide the </w:t>
      </w:r>
      <w:r w:rsidR="00C66A46" w:rsidRPr="00964057">
        <w:rPr>
          <w:rFonts w:ascii="Arial" w:hAnsi="Arial"/>
          <w:bCs/>
        </w:rPr>
        <w:t>Authority</w:t>
      </w:r>
      <w:r w:rsidRPr="00964057">
        <w:rPr>
          <w:rFonts w:ascii="Arial" w:hAnsi="Arial"/>
          <w:bCs/>
        </w:rPr>
        <w:t xml:space="preserve"> with the invoice from the third party to support the cancellation fee.</w:t>
      </w:r>
    </w:p>
    <w:p w14:paraId="7FF60EEB" w14:textId="77777777" w:rsidR="00F83553" w:rsidRPr="00964057" w:rsidRDefault="00F83553" w:rsidP="008777BC">
      <w:pPr>
        <w:rPr>
          <w:rFonts w:ascii="Arial" w:hAnsi="Arial" w:cs="Arial"/>
          <w:bCs/>
        </w:rPr>
      </w:pPr>
    </w:p>
    <w:p w14:paraId="1DA73872" w14:textId="6034342E" w:rsidR="00F83553" w:rsidRPr="00964057" w:rsidRDefault="00964057" w:rsidP="00E33931">
      <w:pPr>
        <w:pStyle w:val="Heading2"/>
        <w:ind w:left="567" w:hanging="567"/>
        <w:rPr>
          <w:rFonts w:cs="Arial"/>
          <w:sz w:val="22"/>
          <w:szCs w:val="22"/>
          <w:lang w:val="en"/>
        </w:rPr>
      </w:pPr>
      <w:bookmarkStart w:id="32" w:name="_Toc59029931"/>
      <w:bookmarkStart w:id="33" w:name="_Toc64358639"/>
      <w:r>
        <w:rPr>
          <w:rFonts w:cs="Arial"/>
          <w:sz w:val="22"/>
          <w:szCs w:val="22"/>
          <w:lang w:val="en"/>
        </w:rPr>
        <w:t>1</w:t>
      </w:r>
      <w:r w:rsidR="006A352F">
        <w:rPr>
          <w:rFonts w:cs="Arial"/>
          <w:sz w:val="22"/>
          <w:szCs w:val="22"/>
          <w:lang w:val="en"/>
        </w:rPr>
        <w:t>6</w:t>
      </w:r>
      <w:r w:rsidR="00F83553" w:rsidRPr="00964057">
        <w:rPr>
          <w:rFonts w:cs="Arial"/>
          <w:sz w:val="22"/>
          <w:szCs w:val="22"/>
          <w:lang w:val="en"/>
        </w:rPr>
        <w:tab/>
      </w:r>
      <w:r w:rsidR="00E33931" w:rsidRPr="00964057">
        <w:rPr>
          <w:rFonts w:cs="Arial"/>
          <w:sz w:val="22"/>
          <w:szCs w:val="22"/>
          <w:lang w:val="en"/>
        </w:rPr>
        <w:t>PAYMENT CARD INDUSTRY DATA SECURITY STANDARD (PCI DSS) COMPLIANCE</w:t>
      </w:r>
      <w:bookmarkEnd w:id="32"/>
      <w:bookmarkEnd w:id="33"/>
    </w:p>
    <w:p w14:paraId="332D369F" w14:textId="77777777" w:rsidR="00F83553" w:rsidRPr="00964057" w:rsidRDefault="00F83553" w:rsidP="008777BC">
      <w:pPr>
        <w:rPr>
          <w:rFonts w:ascii="Arial" w:hAnsi="Arial" w:cs="Arial"/>
          <w:lang w:val="en"/>
        </w:rPr>
      </w:pPr>
    </w:p>
    <w:p w14:paraId="689536FE" w14:textId="318BB9EA" w:rsidR="00F83553" w:rsidRPr="000D4348" w:rsidRDefault="00F83553" w:rsidP="00FD526D">
      <w:pPr>
        <w:pStyle w:val="ListParagraph"/>
        <w:numPr>
          <w:ilvl w:val="0"/>
          <w:numId w:val="50"/>
        </w:numPr>
        <w:ind w:left="1134" w:hanging="850"/>
        <w:rPr>
          <w:rFonts w:ascii="Arial" w:hAnsi="Arial"/>
        </w:rPr>
      </w:pPr>
      <w:r w:rsidRPr="000D4348">
        <w:rPr>
          <w:rFonts w:ascii="Arial" w:hAnsi="Arial"/>
        </w:rPr>
        <w:t xml:space="preserve">Where the </w:t>
      </w:r>
      <w:r w:rsidR="00E47BCD" w:rsidRPr="000D4348">
        <w:rPr>
          <w:rFonts w:ascii="Arial" w:hAnsi="Arial"/>
        </w:rPr>
        <w:t>Supplier</w:t>
      </w:r>
      <w:r w:rsidRPr="000D4348">
        <w:rPr>
          <w:rFonts w:ascii="Arial" w:hAnsi="Arial"/>
        </w:rPr>
        <w:t xml:space="preserve"> intends to accept payments, </w:t>
      </w:r>
      <w:r w:rsidRPr="000D4348">
        <w:rPr>
          <w:rFonts w:ascii="Arial" w:hAnsi="Arial"/>
          <w:b/>
        </w:rPr>
        <w:t>restricted to at sale only</w:t>
      </w:r>
      <w:r w:rsidRPr="000D4348">
        <w:rPr>
          <w:rFonts w:ascii="Arial" w:hAnsi="Arial"/>
        </w:rPr>
        <w:t xml:space="preserve">, by debit/credit card the </w:t>
      </w:r>
      <w:r w:rsidR="00E47BCD" w:rsidRPr="000D4348">
        <w:rPr>
          <w:rFonts w:ascii="Arial" w:hAnsi="Arial"/>
        </w:rPr>
        <w:t>Supplier</w:t>
      </w:r>
      <w:r w:rsidRPr="000D4348">
        <w:rPr>
          <w:rFonts w:ascii="Arial" w:hAnsi="Arial"/>
        </w:rPr>
        <w:t xml:space="preserve"> must have either:</w:t>
      </w:r>
    </w:p>
    <w:p w14:paraId="3F6BA82F" w14:textId="77777777" w:rsidR="00F83553" w:rsidRPr="00964057" w:rsidRDefault="00F83553" w:rsidP="00C5049E">
      <w:pPr>
        <w:numPr>
          <w:ilvl w:val="0"/>
          <w:numId w:val="9"/>
        </w:numPr>
        <w:tabs>
          <w:tab w:val="clear" w:pos="1800"/>
        </w:tabs>
        <w:ind w:left="1701" w:hanging="567"/>
        <w:rPr>
          <w:rFonts w:ascii="Arial" w:hAnsi="Arial" w:cs="Arial"/>
        </w:rPr>
      </w:pPr>
      <w:r w:rsidRPr="00964057">
        <w:rPr>
          <w:rFonts w:ascii="Arial" w:hAnsi="Arial" w:cs="Arial"/>
        </w:rPr>
        <w:t>Been certified by a Qualified Security Assessor [and Approved Scanning Vendor (as applicable)] as being compliant with the PCI DSS version 1.1; or</w:t>
      </w:r>
    </w:p>
    <w:p w14:paraId="201FDADC" w14:textId="2E978E20" w:rsidR="00F83553" w:rsidRDefault="00F83553" w:rsidP="00C5049E">
      <w:pPr>
        <w:numPr>
          <w:ilvl w:val="0"/>
          <w:numId w:val="9"/>
        </w:numPr>
        <w:tabs>
          <w:tab w:val="clear" w:pos="1800"/>
        </w:tabs>
        <w:ind w:left="1701" w:hanging="567"/>
        <w:rPr>
          <w:rFonts w:ascii="Arial" w:hAnsi="Arial" w:cs="Arial"/>
        </w:rPr>
      </w:pPr>
      <w:r w:rsidRPr="00964057">
        <w:rPr>
          <w:rFonts w:ascii="Arial" w:hAnsi="Arial" w:cs="Arial"/>
        </w:rPr>
        <w:t xml:space="preserve">completed an internal self-assessment and will adhere at all times to the terms of the PCI DSS and will notify the </w:t>
      </w:r>
      <w:r w:rsidR="00C66A46" w:rsidRPr="00964057">
        <w:rPr>
          <w:rFonts w:ascii="Arial" w:hAnsi="Arial" w:cs="Arial"/>
        </w:rPr>
        <w:t>Authority</w:t>
      </w:r>
      <w:r w:rsidRPr="00964057">
        <w:rPr>
          <w:rFonts w:ascii="Arial" w:hAnsi="Arial" w:cs="Arial"/>
        </w:rPr>
        <w:t xml:space="preserve"> promptly in writing of any changes in the </w:t>
      </w:r>
      <w:r w:rsidR="00E47BCD">
        <w:rPr>
          <w:rFonts w:ascii="Arial" w:hAnsi="Arial" w:cs="Arial"/>
        </w:rPr>
        <w:t>Supplier</w:t>
      </w:r>
      <w:r w:rsidRPr="00964057">
        <w:rPr>
          <w:rFonts w:ascii="Arial" w:hAnsi="Arial" w:cs="Arial"/>
        </w:rPr>
        <w:t>’s certification.</w:t>
      </w:r>
    </w:p>
    <w:p w14:paraId="6D6DAE3D" w14:textId="77777777" w:rsidR="00B92184" w:rsidRPr="00964057" w:rsidRDefault="00B92184" w:rsidP="00B92184">
      <w:pPr>
        <w:ind w:left="1701" w:firstLine="0"/>
        <w:rPr>
          <w:rFonts w:ascii="Arial" w:hAnsi="Arial" w:cs="Arial"/>
        </w:rPr>
      </w:pPr>
    </w:p>
    <w:p w14:paraId="011BDDDA" w14:textId="772DF4AE" w:rsidR="00F83553" w:rsidRDefault="00F83553" w:rsidP="00FD526D">
      <w:pPr>
        <w:pStyle w:val="ListParagraph"/>
        <w:numPr>
          <w:ilvl w:val="0"/>
          <w:numId w:val="50"/>
        </w:numPr>
        <w:ind w:left="1134" w:hanging="850"/>
        <w:rPr>
          <w:rFonts w:ascii="Arial" w:hAnsi="Arial"/>
        </w:rPr>
      </w:pPr>
      <w:r w:rsidRPr="000D4348">
        <w:rPr>
          <w:rFonts w:ascii="Arial" w:hAnsi="Arial"/>
        </w:rPr>
        <w:t xml:space="preserve">The </w:t>
      </w:r>
      <w:r w:rsidR="00E47BCD" w:rsidRPr="000D4348">
        <w:rPr>
          <w:rFonts w:ascii="Arial" w:hAnsi="Arial"/>
        </w:rPr>
        <w:t>Supplier</w:t>
      </w:r>
      <w:r w:rsidRPr="000D4348">
        <w:rPr>
          <w:rFonts w:ascii="Arial" w:hAnsi="Arial"/>
        </w:rPr>
        <w:t xml:space="preserve"> must validate compliance in the manner deemed appropriate by the card scheme industry on an annual basis and provide the </w:t>
      </w:r>
      <w:r w:rsidR="00C66A46" w:rsidRPr="000D4348">
        <w:rPr>
          <w:rFonts w:ascii="Arial" w:hAnsi="Arial"/>
        </w:rPr>
        <w:t>Authority</w:t>
      </w:r>
      <w:r w:rsidRPr="000D4348">
        <w:rPr>
          <w:rFonts w:ascii="Arial" w:hAnsi="Arial"/>
        </w:rPr>
        <w:t xml:space="preserve"> with written evidence of compliance annually</w:t>
      </w:r>
      <w:r w:rsidRPr="00964057">
        <w:rPr>
          <w:rFonts w:ascii="Arial" w:hAnsi="Arial"/>
        </w:rPr>
        <w:t xml:space="preserve">. </w:t>
      </w:r>
    </w:p>
    <w:p w14:paraId="7F1009B1" w14:textId="77777777" w:rsidR="00593C84" w:rsidRDefault="00593C84" w:rsidP="00C5049E">
      <w:pPr>
        <w:pStyle w:val="ListParagraph"/>
        <w:ind w:left="1134" w:hanging="850"/>
        <w:rPr>
          <w:rFonts w:ascii="Arial" w:hAnsi="Arial"/>
        </w:rPr>
      </w:pPr>
    </w:p>
    <w:p w14:paraId="251AA2F4" w14:textId="4EC9CCBE" w:rsidR="00F83553" w:rsidRDefault="00F83553" w:rsidP="00FD526D">
      <w:pPr>
        <w:pStyle w:val="ListParagraph"/>
        <w:numPr>
          <w:ilvl w:val="0"/>
          <w:numId w:val="50"/>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be responsible for any costs incurred to attain and maintain compliance with PCI DSS.</w:t>
      </w:r>
    </w:p>
    <w:p w14:paraId="253A8107" w14:textId="77777777" w:rsidR="00593C84" w:rsidRPr="00593C84" w:rsidRDefault="00593C84" w:rsidP="00C5049E">
      <w:pPr>
        <w:pStyle w:val="ListParagraph"/>
        <w:ind w:left="1134" w:hanging="850"/>
        <w:rPr>
          <w:rFonts w:ascii="Arial" w:hAnsi="Arial"/>
        </w:rPr>
      </w:pPr>
    </w:p>
    <w:p w14:paraId="09EA2B4F" w14:textId="25789C55" w:rsidR="00F83553" w:rsidRDefault="00F83553" w:rsidP="00FD526D">
      <w:pPr>
        <w:pStyle w:val="ListParagraph"/>
        <w:numPr>
          <w:ilvl w:val="0"/>
          <w:numId w:val="50"/>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must meet all PCI DSS requirements, on a continuing basis, including but not limited to any subsequent versions of the PCI DSS. </w:t>
      </w:r>
    </w:p>
    <w:p w14:paraId="198179D6" w14:textId="77777777" w:rsidR="00593C84" w:rsidRDefault="00593C84" w:rsidP="00C5049E">
      <w:pPr>
        <w:pStyle w:val="ListParagraph"/>
        <w:ind w:left="1134" w:hanging="850"/>
        <w:rPr>
          <w:rFonts w:ascii="Arial" w:hAnsi="Arial"/>
        </w:rPr>
      </w:pPr>
    </w:p>
    <w:p w14:paraId="778C2B4F" w14:textId="1820DAD7" w:rsidR="00F83553" w:rsidRDefault="00F83553" w:rsidP="00FD526D">
      <w:pPr>
        <w:pStyle w:val="ListParagraph"/>
        <w:numPr>
          <w:ilvl w:val="0"/>
          <w:numId w:val="50"/>
        </w:numPr>
        <w:ind w:left="1134" w:hanging="850"/>
        <w:rPr>
          <w:rFonts w:ascii="Arial" w:hAnsi="Arial"/>
        </w:rPr>
      </w:pPr>
      <w:r w:rsidRPr="00964057">
        <w:rPr>
          <w:rFonts w:ascii="Arial" w:hAnsi="Arial"/>
        </w:rPr>
        <w:lastRenderedPageBreak/>
        <w:t xml:space="preserve">The </w:t>
      </w:r>
      <w:r w:rsidR="00E47BCD">
        <w:rPr>
          <w:rFonts w:ascii="Arial" w:hAnsi="Arial"/>
        </w:rPr>
        <w:t>Supplier</w:t>
      </w:r>
      <w:r w:rsidRPr="00964057">
        <w:rPr>
          <w:rFonts w:ascii="Arial" w:hAnsi="Arial"/>
        </w:rPr>
        <w:t xml:space="preserve"> must be responsible for the security of all Cardholder Data in their possession and must protect by the card scheme industry on an annual basis and provide Her Majesty’s Revenue and Customs hosted environment and data.</w:t>
      </w:r>
    </w:p>
    <w:p w14:paraId="534D7EE4" w14:textId="77777777" w:rsidR="00593C84" w:rsidRDefault="00593C84" w:rsidP="00C5049E">
      <w:pPr>
        <w:pStyle w:val="ListParagraph"/>
        <w:ind w:left="1134" w:hanging="850"/>
        <w:rPr>
          <w:rFonts w:ascii="Arial" w:hAnsi="Arial"/>
        </w:rPr>
      </w:pPr>
    </w:p>
    <w:p w14:paraId="3482D181" w14:textId="54F08831" w:rsidR="00593C84" w:rsidRPr="00593C84" w:rsidRDefault="00F83553" w:rsidP="00FD526D">
      <w:pPr>
        <w:pStyle w:val="ListParagraph"/>
        <w:numPr>
          <w:ilvl w:val="0"/>
          <w:numId w:val="50"/>
        </w:numPr>
        <w:ind w:left="1134" w:hanging="850"/>
        <w:rPr>
          <w:rFonts w:ascii="Arial" w:hAnsi="Arial"/>
        </w:rPr>
      </w:pPr>
      <w:r w:rsidRPr="00593C84">
        <w:rPr>
          <w:rFonts w:ascii="Arial" w:hAnsi="Arial"/>
        </w:rPr>
        <w:t xml:space="preserve">The </w:t>
      </w:r>
      <w:r w:rsidR="00E47BCD" w:rsidRPr="00593C84">
        <w:rPr>
          <w:rFonts w:ascii="Arial" w:hAnsi="Arial"/>
        </w:rPr>
        <w:t>Supplier</w:t>
      </w:r>
      <w:r w:rsidRPr="00593C84">
        <w:rPr>
          <w:rFonts w:ascii="Arial" w:hAnsi="Arial"/>
        </w:rPr>
        <w:t xml:space="preserve"> must notify the </w:t>
      </w:r>
      <w:r w:rsidR="00C66A46" w:rsidRPr="00593C84">
        <w:rPr>
          <w:rFonts w:ascii="Arial" w:hAnsi="Arial"/>
        </w:rPr>
        <w:t>Authority</w:t>
      </w:r>
      <w:r w:rsidRPr="00593C84">
        <w:rPr>
          <w:rFonts w:ascii="Arial" w:hAnsi="Arial"/>
        </w:rPr>
        <w:t xml:space="preserve"> and the card scheme industry immediately if it knows or suspects that there has been, or will be, a breach of the security of Cardholder Data or of the PCI DSS. </w:t>
      </w:r>
    </w:p>
    <w:p w14:paraId="6EE406DB" w14:textId="77777777" w:rsidR="00593C84" w:rsidRPr="00593C84" w:rsidRDefault="00593C84" w:rsidP="00C5049E">
      <w:pPr>
        <w:pStyle w:val="ListParagraph"/>
        <w:ind w:left="1134" w:hanging="850"/>
        <w:rPr>
          <w:rFonts w:ascii="Arial" w:hAnsi="Arial"/>
        </w:rPr>
      </w:pPr>
    </w:p>
    <w:p w14:paraId="60A2A29E" w14:textId="62C15548" w:rsidR="00593C84" w:rsidRPr="00C5049E" w:rsidRDefault="00F83553" w:rsidP="00FD526D">
      <w:pPr>
        <w:pStyle w:val="ListParagraph"/>
        <w:numPr>
          <w:ilvl w:val="0"/>
          <w:numId w:val="50"/>
        </w:numPr>
        <w:ind w:left="1134" w:hanging="850"/>
        <w:rPr>
          <w:rFonts w:ascii="Arial" w:hAnsi="Arial"/>
        </w:rPr>
      </w:pPr>
      <w:r w:rsidRPr="00C5049E">
        <w:rPr>
          <w:rFonts w:ascii="Arial" w:hAnsi="Arial"/>
        </w:rPr>
        <w:t xml:space="preserve">The </w:t>
      </w:r>
      <w:r w:rsidR="00E47BCD" w:rsidRPr="00C5049E">
        <w:rPr>
          <w:rFonts w:ascii="Arial" w:hAnsi="Arial"/>
        </w:rPr>
        <w:t>Supplier</w:t>
      </w:r>
      <w:r w:rsidRPr="00C5049E">
        <w:rPr>
          <w:rFonts w:ascii="Arial" w:hAnsi="Arial"/>
        </w:rPr>
        <w:t xml:space="preserve"> must indemnify the </w:t>
      </w:r>
      <w:r w:rsidR="00C66A46" w:rsidRPr="00C5049E">
        <w:rPr>
          <w:rFonts w:ascii="Arial" w:hAnsi="Arial"/>
        </w:rPr>
        <w:t>Authority</w:t>
      </w:r>
      <w:r w:rsidRPr="00C5049E">
        <w:rPr>
          <w:rFonts w:ascii="Arial" w:hAnsi="Arial"/>
        </w:rPr>
        <w:t xml:space="preserve">, its subsidiaries, affiliates, officers, employees and agents from and against all actions, demands, costs, losses, penalties, damages, liability, claims and expenses (including but not limited to reasonable legal fees) whatsoever incurred by it or them arising from the </w:t>
      </w:r>
      <w:r w:rsidR="00E47BCD" w:rsidRPr="00C5049E">
        <w:rPr>
          <w:rFonts w:ascii="Arial" w:hAnsi="Arial"/>
        </w:rPr>
        <w:t>Supplier</w:t>
      </w:r>
      <w:r w:rsidRPr="00C5049E">
        <w:rPr>
          <w:rFonts w:ascii="Arial" w:hAnsi="Arial"/>
        </w:rPr>
        <w:t>’s non-compliance with, or breach of, the PCI DSS or breach of Cardholder Data security.</w:t>
      </w:r>
    </w:p>
    <w:p w14:paraId="15044A4A" w14:textId="77777777" w:rsidR="00593C84" w:rsidRDefault="00593C84" w:rsidP="00C5049E">
      <w:pPr>
        <w:pStyle w:val="ListParagraph"/>
        <w:ind w:left="1134" w:hanging="850"/>
        <w:rPr>
          <w:rFonts w:ascii="Arial" w:hAnsi="Arial"/>
        </w:rPr>
      </w:pPr>
    </w:p>
    <w:p w14:paraId="562F6F10" w14:textId="5F9C6D9A" w:rsidR="00F83553" w:rsidRPr="00964057" w:rsidRDefault="00F83553" w:rsidP="00FD526D">
      <w:pPr>
        <w:pStyle w:val="ListParagraph"/>
        <w:numPr>
          <w:ilvl w:val="0"/>
          <w:numId w:val="50"/>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must cease taking payments, by debit/credit card, on behalf of the </w:t>
      </w:r>
      <w:r w:rsidR="00C66A46" w:rsidRPr="00964057">
        <w:rPr>
          <w:rFonts w:ascii="Arial" w:hAnsi="Arial"/>
        </w:rPr>
        <w:t>Authority</w:t>
      </w:r>
      <w:r w:rsidRPr="00964057">
        <w:rPr>
          <w:rFonts w:ascii="Arial" w:hAnsi="Arial"/>
        </w:rPr>
        <w:t xml:space="preserve"> in the event that the </w:t>
      </w:r>
      <w:r w:rsidR="00E47BCD">
        <w:rPr>
          <w:rFonts w:ascii="Arial" w:hAnsi="Arial"/>
        </w:rPr>
        <w:t>Supplier</w:t>
      </w:r>
      <w:r w:rsidRPr="00964057">
        <w:rPr>
          <w:rFonts w:ascii="Arial" w:hAnsi="Arial"/>
        </w:rPr>
        <w:t xml:space="preserve"> becomes non- compliant with, or suffers a breach of, the PCI DSS or breach of Cardholder Data security.  </w:t>
      </w:r>
    </w:p>
    <w:p w14:paraId="74C4A049" w14:textId="77777777" w:rsidR="00F83553" w:rsidRPr="00964057" w:rsidRDefault="00F83553" w:rsidP="008777BC">
      <w:pPr>
        <w:rPr>
          <w:rFonts w:ascii="Arial" w:hAnsi="Arial" w:cs="Arial"/>
        </w:rPr>
      </w:pPr>
    </w:p>
    <w:p w14:paraId="36460ACE" w14:textId="77777777" w:rsidR="00F83553" w:rsidRPr="00964057" w:rsidRDefault="00F83553" w:rsidP="008777BC">
      <w:pPr>
        <w:rPr>
          <w:rFonts w:ascii="Arial" w:hAnsi="Arial" w:cs="Arial"/>
          <w:bCs/>
        </w:rPr>
      </w:pPr>
    </w:p>
    <w:p w14:paraId="38194519" w14:textId="56A70881" w:rsidR="00F83553" w:rsidRPr="00964057" w:rsidRDefault="00964057" w:rsidP="000D4348">
      <w:pPr>
        <w:pStyle w:val="Heading2"/>
        <w:ind w:left="0" w:firstLine="0"/>
        <w:rPr>
          <w:rFonts w:cs="Arial"/>
          <w:sz w:val="22"/>
          <w:szCs w:val="22"/>
        </w:rPr>
      </w:pPr>
      <w:bookmarkStart w:id="34" w:name="_Toc59029932"/>
      <w:bookmarkStart w:id="35" w:name="_Toc64358640"/>
      <w:r>
        <w:rPr>
          <w:rFonts w:cs="Arial"/>
          <w:sz w:val="22"/>
          <w:szCs w:val="22"/>
        </w:rPr>
        <w:t>1</w:t>
      </w:r>
      <w:r w:rsidR="00121931">
        <w:rPr>
          <w:rFonts w:cs="Arial"/>
          <w:sz w:val="22"/>
          <w:szCs w:val="22"/>
        </w:rPr>
        <w:t>7</w:t>
      </w:r>
      <w:r w:rsidR="00F83553" w:rsidRPr="00964057">
        <w:rPr>
          <w:rFonts w:cs="Arial"/>
          <w:sz w:val="22"/>
          <w:szCs w:val="22"/>
        </w:rPr>
        <w:tab/>
      </w:r>
      <w:r w:rsidR="00E33931" w:rsidRPr="00964057">
        <w:rPr>
          <w:rFonts w:cs="Arial"/>
          <w:sz w:val="22"/>
          <w:szCs w:val="22"/>
        </w:rPr>
        <w:t>RETURNING THE DEBTOR’S GOODS</w:t>
      </w:r>
      <w:bookmarkEnd w:id="34"/>
      <w:bookmarkEnd w:id="35"/>
    </w:p>
    <w:p w14:paraId="3C7C95C4" w14:textId="77777777" w:rsidR="00F83553" w:rsidRPr="00964057" w:rsidRDefault="00F83553" w:rsidP="008777BC">
      <w:pPr>
        <w:rPr>
          <w:rFonts w:ascii="Arial" w:hAnsi="Arial" w:cs="Arial"/>
        </w:rPr>
      </w:pPr>
    </w:p>
    <w:p w14:paraId="128A5733" w14:textId="5C025B7E" w:rsidR="00F83553" w:rsidRPr="000D4348" w:rsidRDefault="00F83553" w:rsidP="00FD526D">
      <w:pPr>
        <w:pStyle w:val="ListParagraph"/>
        <w:numPr>
          <w:ilvl w:val="0"/>
          <w:numId w:val="49"/>
        </w:numPr>
        <w:ind w:left="1134" w:hanging="850"/>
        <w:rPr>
          <w:rFonts w:ascii="Arial" w:hAnsi="Arial"/>
          <w:bCs/>
        </w:rPr>
      </w:pPr>
      <w:r w:rsidRPr="000D4348">
        <w:rPr>
          <w:rFonts w:ascii="Arial" w:hAnsi="Arial"/>
          <w:bCs/>
        </w:rPr>
        <w:t>Where the goods have been removed from the Debtor’s premises before payment is made and the action was legally sound, it is the Debtor’s responsibility to recover and transport the goods back to their premises.</w:t>
      </w:r>
    </w:p>
    <w:p w14:paraId="603FEE95" w14:textId="77777777" w:rsidR="00F83553" w:rsidRPr="00964057" w:rsidRDefault="00F83553" w:rsidP="008777BC">
      <w:pPr>
        <w:rPr>
          <w:rFonts w:ascii="Arial" w:hAnsi="Arial" w:cs="Arial"/>
          <w:bCs/>
        </w:rPr>
      </w:pPr>
    </w:p>
    <w:p w14:paraId="0FB0A6AB" w14:textId="0A4B1F21" w:rsidR="00F83553" w:rsidRPr="00964057" w:rsidRDefault="00964057" w:rsidP="000D4348">
      <w:pPr>
        <w:pStyle w:val="Heading2"/>
        <w:ind w:left="0" w:firstLine="0"/>
        <w:rPr>
          <w:rFonts w:cs="Arial"/>
          <w:sz w:val="22"/>
          <w:szCs w:val="22"/>
        </w:rPr>
      </w:pPr>
      <w:bookmarkStart w:id="36" w:name="_Toc59029933"/>
      <w:bookmarkStart w:id="37" w:name="_Toc64358641"/>
      <w:r>
        <w:rPr>
          <w:rFonts w:cs="Arial"/>
          <w:sz w:val="22"/>
          <w:szCs w:val="22"/>
        </w:rPr>
        <w:t>1</w:t>
      </w:r>
      <w:r w:rsidR="00121931">
        <w:rPr>
          <w:rFonts w:cs="Arial"/>
          <w:sz w:val="22"/>
          <w:szCs w:val="22"/>
        </w:rPr>
        <w:t>8</w:t>
      </w:r>
      <w:r w:rsidR="00F83553" w:rsidRPr="00964057">
        <w:rPr>
          <w:rFonts w:cs="Arial"/>
          <w:sz w:val="22"/>
          <w:szCs w:val="22"/>
        </w:rPr>
        <w:tab/>
      </w:r>
      <w:r w:rsidR="00E33931" w:rsidRPr="00964057">
        <w:rPr>
          <w:rFonts w:cs="Arial"/>
          <w:sz w:val="22"/>
          <w:szCs w:val="22"/>
        </w:rPr>
        <w:t>PROFESSIONAL AND TECHNICAL ADVICE</w:t>
      </w:r>
      <w:bookmarkEnd w:id="36"/>
      <w:bookmarkEnd w:id="37"/>
    </w:p>
    <w:p w14:paraId="06F6AE1D" w14:textId="77777777" w:rsidR="00F83553" w:rsidRPr="00964057" w:rsidRDefault="00F83553" w:rsidP="008777BC">
      <w:pPr>
        <w:rPr>
          <w:rFonts w:ascii="Arial" w:hAnsi="Arial" w:cs="Arial"/>
        </w:rPr>
      </w:pPr>
    </w:p>
    <w:p w14:paraId="408246A8" w14:textId="2D5052FD" w:rsidR="00F83553" w:rsidRDefault="00F83553" w:rsidP="00FD526D">
      <w:pPr>
        <w:pStyle w:val="ListParagraph"/>
        <w:numPr>
          <w:ilvl w:val="0"/>
          <w:numId w:val="48"/>
        </w:numPr>
        <w:ind w:left="1134" w:hanging="850"/>
        <w:rPr>
          <w:rFonts w:ascii="Arial" w:hAnsi="Arial"/>
          <w:bCs/>
        </w:rPr>
      </w:pPr>
      <w:r w:rsidRPr="000D4348">
        <w:rPr>
          <w:rFonts w:ascii="Arial" w:hAnsi="Arial"/>
          <w:bCs/>
        </w:rPr>
        <w:t xml:space="preserve">The </w:t>
      </w:r>
      <w:r w:rsidR="00E47BCD" w:rsidRPr="000D4348">
        <w:rPr>
          <w:rFonts w:ascii="Arial" w:hAnsi="Arial"/>
          <w:bCs/>
        </w:rPr>
        <w:t>Supplier</w:t>
      </w:r>
      <w:r w:rsidRPr="000D4348">
        <w:rPr>
          <w:rFonts w:ascii="Arial" w:hAnsi="Arial"/>
          <w:bCs/>
        </w:rPr>
        <w:t xml:space="preserve"> will provide a professional consultancy and advisory service to the </w:t>
      </w:r>
      <w:r w:rsidR="00C66A46" w:rsidRPr="000D4348">
        <w:rPr>
          <w:rFonts w:ascii="Arial" w:hAnsi="Arial"/>
          <w:bCs/>
        </w:rPr>
        <w:t>Authority</w:t>
      </w:r>
      <w:r w:rsidRPr="000D4348">
        <w:rPr>
          <w:rFonts w:ascii="Arial" w:hAnsi="Arial"/>
          <w:bCs/>
        </w:rPr>
        <w:t xml:space="preserve"> as necessary to enable the </w:t>
      </w:r>
      <w:r w:rsidR="00C66A46" w:rsidRPr="000D4348">
        <w:rPr>
          <w:rFonts w:ascii="Arial" w:hAnsi="Arial"/>
          <w:bCs/>
        </w:rPr>
        <w:t>Authority</w:t>
      </w:r>
      <w:r w:rsidRPr="000D4348">
        <w:rPr>
          <w:rFonts w:ascii="Arial" w:hAnsi="Arial"/>
          <w:bCs/>
        </w:rPr>
        <w:t xml:space="preserve"> and their representatives to better understand the value of goods seized through action. </w:t>
      </w:r>
    </w:p>
    <w:p w14:paraId="3DA24380" w14:textId="77777777" w:rsidR="00593C84" w:rsidRDefault="00593C84" w:rsidP="00C5049E">
      <w:pPr>
        <w:pStyle w:val="ListParagraph"/>
        <w:ind w:left="1134" w:hanging="850"/>
        <w:rPr>
          <w:rFonts w:ascii="Arial" w:hAnsi="Arial"/>
          <w:bCs/>
        </w:rPr>
      </w:pPr>
    </w:p>
    <w:p w14:paraId="60DD76BE" w14:textId="114131CB" w:rsidR="00F83553" w:rsidRDefault="00F83553" w:rsidP="00FD526D">
      <w:pPr>
        <w:pStyle w:val="ListParagraph"/>
        <w:numPr>
          <w:ilvl w:val="0"/>
          <w:numId w:val="48"/>
        </w:numPr>
        <w:ind w:left="1134" w:hanging="850"/>
        <w:rPr>
          <w:rFonts w:ascii="Arial" w:hAnsi="Arial"/>
          <w:bCs/>
        </w:rPr>
      </w:pPr>
      <w:r w:rsidRPr="00964057">
        <w:rPr>
          <w:rFonts w:ascii="Arial" w:hAnsi="Arial"/>
          <w:bCs/>
        </w:rPr>
        <w:t xml:space="preserve">Where it is identified that it would be in the best interest of the </w:t>
      </w:r>
      <w:r w:rsidR="00C66A46" w:rsidRPr="00964057">
        <w:rPr>
          <w:rFonts w:ascii="Arial" w:hAnsi="Arial"/>
          <w:bCs/>
        </w:rPr>
        <w:t>Authority</w:t>
      </w:r>
      <w:r w:rsidRPr="00964057">
        <w:rPr>
          <w:rFonts w:ascii="Arial" w:hAnsi="Arial"/>
          <w:bCs/>
        </w:rPr>
        <w:t xml:space="preserve"> to sell an item through a specialised auction, advice may be required on what the </w:t>
      </w:r>
      <w:r w:rsidR="00E47BCD">
        <w:rPr>
          <w:rFonts w:ascii="Arial" w:hAnsi="Arial"/>
          <w:bCs/>
        </w:rPr>
        <w:t>Supplier</w:t>
      </w:r>
      <w:r w:rsidRPr="00964057">
        <w:rPr>
          <w:rFonts w:ascii="Arial" w:hAnsi="Arial"/>
          <w:bCs/>
        </w:rPr>
        <w:t xml:space="preserve"> considers to be the most appropriate auction format to be used to provide the maximum return whilst trying to ensure that the sale of the item is ensured.</w:t>
      </w:r>
    </w:p>
    <w:p w14:paraId="063E41EF" w14:textId="77777777" w:rsidR="004A104B" w:rsidRPr="004A104B" w:rsidRDefault="004A104B" w:rsidP="00C5049E">
      <w:pPr>
        <w:pStyle w:val="ListParagraph"/>
        <w:ind w:left="1134" w:hanging="850"/>
        <w:rPr>
          <w:rFonts w:ascii="Arial" w:hAnsi="Arial"/>
          <w:bCs/>
        </w:rPr>
      </w:pPr>
    </w:p>
    <w:p w14:paraId="2B213D74" w14:textId="25C3E3B3" w:rsidR="00F83553" w:rsidRPr="00964057" w:rsidRDefault="00F83553" w:rsidP="00FD526D">
      <w:pPr>
        <w:pStyle w:val="ListParagraph"/>
        <w:numPr>
          <w:ilvl w:val="0"/>
          <w:numId w:val="48"/>
        </w:numPr>
        <w:ind w:left="1134" w:hanging="850"/>
        <w:rPr>
          <w:rFonts w:ascii="Arial" w:hAnsi="Arial"/>
          <w:bCs/>
        </w:rPr>
      </w:pPr>
      <w:r w:rsidRPr="000D4348">
        <w:rPr>
          <w:rFonts w:ascii="Arial" w:hAnsi="Arial"/>
          <w:bCs/>
        </w:rPr>
        <w:t xml:space="preserve">The </w:t>
      </w:r>
      <w:r w:rsidR="00E47BCD" w:rsidRPr="000D4348">
        <w:rPr>
          <w:rFonts w:ascii="Arial" w:hAnsi="Arial"/>
          <w:bCs/>
        </w:rPr>
        <w:t>Supplier</w:t>
      </w:r>
      <w:r w:rsidRPr="000D4348">
        <w:rPr>
          <w:rFonts w:ascii="Arial" w:hAnsi="Arial"/>
          <w:bCs/>
        </w:rPr>
        <w:t xml:space="preserve"> must provide the most cost effective</w:t>
      </w:r>
      <w:r w:rsidRPr="00964057">
        <w:rPr>
          <w:rFonts w:ascii="Arial" w:hAnsi="Arial"/>
          <w:bCs/>
        </w:rPr>
        <w:t>:-</w:t>
      </w:r>
    </w:p>
    <w:p w14:paraId="353F4A3B" w14:textId="77777777" w:rsidR="00F83553" w:rsidRPr="00964057"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Storage for the item (s);</w:t>
      </w:r>
    </w:p>
    <w:p w14:paraId="580F9106" w14:textId="77777777" w:rsidR="00F83553" w:rsidRPr="00964057"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Method of transportation for the item (s) to the Auction House or place of sale; and</w:t>
      </w:r>
    </w:p>
    <w:p w14:paraId="683B79FB" w14:textId="77777777" w:rsidR="00F83553" w:rsidRDefault="00F83553" w:rsidP="00C5049E">
      <w:pPr>
        <w:numPr>
          <w:ilvl w:val="0"/>
          <w:numId w:val="10"/>
        </w:numPr>
        <w:tabs>
          <w:tab w:val="clear" w:pos="1800"/>
        </w:tabs>
        <w:ind w:left="1701" w:hanging="567"/>
        <w:rPr>
          <w:rFonts w:ascii="Arial" w:hAnsi="Arial" w:cs="Arial"/>
          <w:bCs/>
        </w:rPr>
      </w:pPr>
      <w:r w:rsidRPr="00964057">
        <w:rPr>
          <w:rFonts w:ascii="Arial" w:hAnsi="Arial" w:cs="Arial"/>
          <w:bCs/>
        </w:rPr>
        <w:t>Type of packing for the selected storage and transport types.</w:t>
      </w:r>
    </w:p>
    <w:p w14:paraId="414545B4" w14:textId="77777777" w:rsidR="004A104B" w:rsidRPr="00964057" w:rsidRDefault="004A104B" w:rsidP="004A104B">
      <w:pPr>
        <w:ind w:left="1701" w:firstLine="0"/>
        <w:rPr>
          <w:rFonts w:ascii="Arial" w:hAnsi="Arial" w:cs="Arial"/>
          <w:bCs/>
        </w:rPr>
      </w:pPr>
    </w:p>
    <w:p w14:paraId="0727FBB3" w14:textId="77777777" w:rsidR="008064CA" w:rsidRPr="008064CA" w:rsidRDefault="00F83553" w:rsidP="00FD526D">
      <w:pPr>
        <w:pStyle w:val="ListParagraph"/>
        <w:numPr>
          <w:ilvl w:val="0"/>
          <w:numId w:val="48"/>
        </w:numPr>
        <w:ind w:left="1134" w:hanging="850"/>
        <w:rPr>
          <w:rFonts w:ascii="Arial" w:hAnsi="Arial"/>
          <w:b/>
        </w:rPr>
      </w:pPr>
      <w:r w:rsidRPr="008064CA">
        <w:rPr>
          <w:rFonts w:ascii="Arial" w:hAnsi="Arial"/>
          <w:bCs/>
        </w:rPr>
        <w:lastRenderedPageBreak/>
        <w:t xml:space="preserve">The </w:t>
      </w:r>
      <w:r w:rsidR="00E47BCD" w:rsidRPr="008064CA">
        <w:rPr>
          <w:rFonts w:ascii="Arial" w:hAnsi="Arial"/>
          <w:bCs/>
        </w:rPr>
        <w:t>Supplier</w:t>
      </w:r>
      <w:r w:rsidRPr="008064CA">
        <w:rPr>
          <w:rFonts w:ascii="Arial" w:hAnsi="Arial"/>
          <w:bCs/>
        </w:rPr>
        <w:t xml:space="preserve"> must demonstrate that the service and advice given is in the best interest of the </w:t>
      </w:r>
      <w:r w:rsidR="00C66A46" w:rsidRPr="008064CA">
        <w:rPr>
          <w:rFonts w:ascii="Arial" w:hAnsi="Arial"/>
          <w:bCs/>
        </w:rPr>
        <w:t>Authority</w:t>
      </w:r>
      <w:r w:rsidRPr="008064CA">
        <w:rPr>
          <w:rFonts w:ascii="Arial" w:hAnsi="Arial"/>
          <w:bCs/>
        </w:rPr>
        <w:t xml:space="preserve"> and that any potential conflicts of interest, such as a commission being earned through the sale of an item, is avoided.</w:t>
      </w:r>
      <w:bookmarkStart w:id="38" w:name="_Toc59029934"/>
    </w:p>
    <w:p w14:paraId="65C673AA" w14:textId="70E38BA8" w:rsidR="00F83553" w:rsidRPr="005879B3" w:rsidRDefault="00121931" w:rsidP="005879B3">
      <w:pPr>
        <w:pStyle w:val="Heading2"/>
        <w:rPr>
          <w:sz w:val="22"/>
          <w:szCs w:val="22"/>
        </w:rPr>
      </w:pPr>
      <w:bookmarkStart w:id="39" w:name="_Toc64358642"/>
      <w:r w:rsidRPr="005879B3">
        <w:rPr>
          <w:sz w:val="22"/>
          <w:szCs w:val="22"/>
        </w:rPr>
        <w:t>19</w:t>
      </w:r>
      <w:r w:rsidR="00F83553" w:rsidRPr="005879B3">
        <w:rPr>
          <w:sz w:val="22"/>
          <w:szCs w:val="22"/>
        </w:rPr>
        <w:tab/>
      </w:r>
      <w:r w:rsidR="00E33931" w:rsidRPr="005879B3">
        <w:rPr>
          <w:sz w:val="22"/>
          <w:szCs w:val="22"/>
        </w:rPr>
        <w:t>IMMEDIATE REMOVAL</w:t>
      </w:r>
      <w:bookmarkEnd w:id="38"/>
      <w:bookmarkEnd w:id="39"/>
    </w:p>
    <w:p w14:paraId="095023BE" w14:textId="77777777" w:rsidR="00F83553" w:rsidRPr="00BF63AB" w:rsidRDefault="00F83553" w:rsidP="008777BC">
      <w:pPr>
        <w:rPr>
          <w:rFonts w:ascii="Arial" w:hAnsi="Arial" w:cs="Arial"/>
        </w:rPr>
      </w:pPr>
    </w:p>
    <w:p w14:paraId="6277E179" w14:textId="61EBE2A9" w:rsidR="00F83553" w:rsidRPr="00CB284F" w:rsidRDefault="00F83553" w:rsidP="00FD526D">
      <w:pPr>
        <w:pStyle w:val="ListParagraph"/>
        <w:numPr>
          <w:ilvl w:val="0"/>
          <w:numId w:val="47"/>
        </w:numPr>
        <w:ind w:left="1134" w:hanging="850"/>
        <w:rPr>
          <w:rFonts w:ascii="Arial" w:hAnsi="Arial"/>
          <w:bCs/>
        </w:rPr>
      </w:pPr>
      <w:r w:rsidRPr="00CB284F">
        <w:rPr>
          <w:rFonts w:ascii="Arial" w:hAnsi="Arial"/>
          <w:bCs/>
        </w:rPr>
        <w:t xml:space="preserve">The </w:t>
      </w:r>
      <w:r w:rsidR="00C66A46" w:rsidRPr="00CB284F">
        <w:rPr>
          <w:rFonts w:ascii="Arial" w:hAnsi="Arial"/>
          <w:bCs/>
        </w:rPr>
        <w:t>Authority</w:t>
      </w:r>
      <w:r w:rsidRPr="00CB284F">
        <w:rPr>
          <w:rFonts w:ascii="Arial" w:hAnsi="Arial"/>
          <w:bCs/>
        </w:rPr>
        <w:t xml:space="preserve"> will give advance notice to the </w:t>
      </w:r>
      <w:r w:rsidR="00E47BCD" w:rsidRPr="00CB284F">
        <w:rPr>
          <w:rFonts w:ascii="Arial" w:hAnsi="Arial"/>
          <w:bCs/>
        </w:rPr>
        <w:t>Supplier</w:t>
      </w:r>
      <w:r w:rsidRPr="00CB284F">
        <w:rPr>
          <w:rFonts w:ascii="Arial" w:hAnsi="Arial"/>
          <w:bCs/>
        </w:rPr>
        <w:t xml:space="preserve"> wherever possible but in cases where immediate removal is necessary the </w:t>
      </w:r>
      <w:r w:rsidR="00E47BCD" w:rsidRPr="00CB284F">
        <w:rPr>
          <w:rFonts w:ascii="Arial" w:hAnsi="Arial"/>
          <w:bCs/>
        </w:rPr>
        <w:t>Supplier</w:t>
      </w:r>
      <w:r w:rsidRPr="00CB284F">
        <w:rPr>
          <w:rFonts w:ascii="Arial" w:hAnsi="Arial"/>
          <w:bCs/>
        </w:rPr>
        <w:t xml:space="preserve"> must have the ability to carry this out without notice, providing sufficient transport and personnel:-</w:t>
      </w:r>
    </w:p>
    <w:p w14:paraId="2C11DAAA" w14:textId="77777777" w:rsidR="00F83553" w:rsidRPr="00964057" w:rsidRDefault="00F83553" w:rsidP="00C5049E">
      <w:pPr>
        <w:numPr>
          <w:ilvl w:val="0"/>
          <w:numId w:val="18"/>
        </w:numPr>
        <w:ind w:left="1701" w:hanging="567"/>
        <w:rPr>
          <w:rFonts w:ascii="Arial" w:hAnsi="Arial" w:cs="Arial"/>
          <w:bCs/>
        </w:rPr>
      </w:pPr>
      <w:r w:rsidRPr="00964057">
        <w:rPr>
          <w:rFonts w:ascii="Arial" w:hAnsi="Arial" w:cs="Arial"/>
          <w:bCs/>
        </w:rPr>
        <w:t>Whenever required (Taking Control of Goods actions must commence between 06:00am and 9:00pm, or where trading is wholly or partly outside those hours, so removal may be any time after commencement);</w:t>
      </w:r>
    </w:p>
    <w:p w14:paraId="43FE8153" w14:textId="77777777" w:rsidR="00F83553" w:rsidRPr="00964057" w:rsidRDefault="00F83553" w:rsidP="00C5049E">
      <w:pPr>
        <w:numPr>
          <w:ilvl w:val="0"/>
          <w:numId w:val="18"/>
        </w:numPr>
        <w:ind w:left="1701" w:hanging="567"/>
        <w:rPr>
          <w:rFonts w:ascii="Arial" w:hAnsi="Arial" w:cs="Arial"/>
          <w:bCs/>
        </w:rPr>
      </w:pPr>
      <w:r w:rsidRPr="00964057">
        <w:rPr>
          <w:rFonts w:ascii="Arial" w:hAnsi="Arial" w:cs="Arial"/>
          <w:bCs/>
        </w:rPr>
        <w:t>At the Debtor’s premises or wherever the goods are held;</w:t>
      </w:r>
    </w:p>
    <w:p w14:paraId="15B437A1" w14:textId="4B73BAA7" w:rsidR="00F83553" w:rsidRDefault="00F83553" w:rsidP="00C5049E">
      <w:pPr>
        <w:numPr>
          <w:ilvl w:val="0"/>
          <w:numId w:val="18"/>
        </w:numPr>
        <w:ind w:left="1701" w:hanging="567"/>
        <w:rPr>
          <w:rFonts w:ascii="Arial" w:hAnsi="Arial" w:cs="Arial"/>
          <w:bCs/>
        </w:rPr>
      </w:pPr>
      <w:r w:rsidRPr="00964057">
        <w:rPr>
          <w:rFonts w:ascii="Arial" w:hAnsi="Arial" w:cs="Arial"/>
          <w:bCs/>
        </w:rPr>
        <w:t xml:space="preserve">Within any part of the </w:t>
      </w:r>
      <w:r w:rsidR="00E47BCD">
        <w:rPr>
          <w:rFonts w:ascii="Arial" w:hAnsi="Arial" w:cs="Arial"/>
          <w:bCs/>
        </w:rPr>
        <w:t>Supplier</w:t>
      </w:r>
      <w:r w:rsidRPr="00964057">
        <w:rPr>
          <w:rFonts w:ascii="Arial" w:hAnsi="Arial" w:cs="Arial"/>
          <w:bCs/>
        </w:rPr>
        <w:t>’s designated area or region.</w:t>
      </w:r>
    </w:p>
    <w:p w14:paraId="1689A684" w14:textId="77777777" w:rsidR="004A104B" w:rsidRPr="00964057" w:rsidRDefault="004A104B" w:rsidP="004A104B">
      <w:pPr>
        <w:ind w:left="1701" w:firstLine="0"/>
        <w:rPr>
          <w:rFonts w:ascii="Arial" w:hAnsi="Arial" w:cs="Arial"/>
          <w:bCs/>
        </w:rPr>
      </w:pPr>
    </w:p>
    <w:p w14:paraId="3DC6D33C" w14:textId="0E8D91A8" w:rsidR="00F83553" w:rsidRPr="00964057" w:rsidRDefault="00F83553" w:rsidP="00FD526D">
      <w:pPr>
        <w:pStyle w:val="ListParagraph"/>
        <w:numPr>
          <w:ilvl w:val="0"/>
          <w:numId w:val="47"/>
        </w:numPr>
        <w:ind w:left="1134" w:hanging="850"/>
        <w:rPr>
          <w:rFonts w:ascii="Arial" w:hAnsi="Arial"/>
          <w:bCs/>
        </w:rPr>
      </w:pPr>
      <w:r w:rsidRPr="00964057">
        <w:rPr>
          <w:rFonts w:ascii="Arial" w:hAnsi="Arial"/>
          <w:bCs/>
        </w:rPr>
        <w:t xml:space="preserve">The </w:t>
      </w:r>
      <w:r w:rsidR="00E47BCD">
        <w:rPr>
          <w:rFonts w:ascii="Arial" w:hAnsi="Arial"/>
          <w:bCs/>
        </w:rPr>
        <w:t>Supplier</w:t>
      </w:r>
      <w:r w:rsidRPr="00964057">
        <w:rPr>
          <w:rFonts w:ascii="Arial" w:hAnsi="Arial"/>
          <w:bCs/>
        </w:rPr>
        <w:t xml:space="preserve"> must have the ability to conduct immediate removal simultaneously where goods are held at a number of premises owned or used by the Debtor.  This exceptional situation will be managed in close liaison with the </w:t>
      </w:r>
      <w:r w:rsidR="00C66A46" w:rsidRPr="00964057">
        <w:rPr>
          <w:rFonts w:ascii="Arial" w:hAnsi="Arial"/>
          <w:bCs/>
        </w:rPr>
        <w:t>Authority</w:t>
      </w:r>
      <w:r w:rsidRPr="00964057">
        <w:rPr>
          <w:rFonts w:ascii="Arial" w:hAnsi="Arial"/>
          <w:bCs/>
        </w:rPr>
        <w:t>.</w:t>
      </w:r>
    </w:p>
    <w:p w14:paraId="0FA28409" w14:textId="77777777" w:rsidR="00F83553" w:rsidRPr="00964057" w:rsidRDefault="00F83553" w:rsidP="008777BC">
      <w:pPr>
        <w:rPr>
          <w:rFonts w:ascii="Arial" w:hAnsi="Arial" w:cs="Arial"/>
          <w:bCs/>
        </w:rPr>
      </w:pPr>
    </w:p>
    <w:p w14:paraId="68AFFB93" w14:textId="7598156F" w:rsidR="00F83553" w:rsidRPr="00964057" w:rsidRDefault="00964057" w:rsidP="00E17296">
      <w:pPr>
        <w:pStyle w:val="Heading2"/>
        <w:ind w:left="0" w:firstLine="0"/>
        <w:rPr>
          <w:rFonts w:cs="Arial"/>
          <w:sz w:val="22"/>
          <w:szCs w:val="22"/>
        </w:rPr>
      </w:pPr>
      <w:bookmarkStart w:id="40" w:name="_Toc59029935"/>
      <w:bookmarkStart w:id="41" w:name="_Toc64358643"/>
      <w:r>
        <w:rPr>
          <w:rFonts w:cs="Arial"/>
          <w:sz w:val="22"/>
          <w:szCs w:val="22"/>
        </w:rPr>
        <w:t>2</w:t>
      </w:r>
      <w:r w:rsidR="00121931">
        <w:rPr>
          <w:rFonts w:cs="Arial"/>
          <w:sz w:val="22"/>
          <w:szCs w:val="22"/>
        </w:rPr>
        <w:t>0</w:t>
      </w:r>
      <w:r w:rsidR="00F83553" w:rsidRPr="00964057">
        <w:rPr>
          <w:rFonts w:cs="Arial"/>
          <w:sz w:val="22"/>
          <w:szCs w:val="22"/>
        </w:rPr>
        <w:tab/>
      </w:r>
      <w:r w:rsidR="00E33931" w:rsidRPr="00964057">
        <w:rPr>
          <w:rFonts w:cs="Arial"/>
          <w:sz w:val="22"/>
          <w:szCs w:val="22"/>
        </w:rPr>
        <w:t>AUCTION PLANNING</w:t>
      </w:r>
      <w:bookmarkEnd w:id="40"/>
      <w:bookmarkEnd w:id="41"/>
    </w:p>
    <w:p w14:paraId="425319FB" w14:textId="77777777" w:rsidR="00F83553" w:rsidRPr="00964057" w:rsidRDefault="00F83553" w:rsidP="008777BC">
      <w:pPr>
        <w:rPr>
          <w:rFonts w:ascii="Arial" w:hAnsi="Arial" w:cs="Arial"/>
        </w:rPr>
      </w:pPr>
    </w:p>
    <w:p w14:paraId="09189B63" w14:textId="37A14289" w:rsidR="00F83553" w:rsidRPr="00E17296" w:rsidRDefault="00F83553" w:rsidP="00FD526D">
      <w:pPr>
        <w:pStyle w:val="ListParagraph"/>
        <w:numPr>
          <w:ilvl w:val="0"/>
          <w:numId w:val="46"/>
        </w:numPr>
        <w:ind w:left="1134"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ensure that,</w:t>
      </w:r>
    </w:p>
    <w:p w14:paraId="100DD958" w14:textId="77777777" w:rsidR="00F83553" w:rsidRPr="00964057" w:rsidRDefault="00F83553" w:rsidP="00C5049E">
      <w:pPr>
        <w:numPr>
          <w:ilvl w:val="0"/>
          <w:numId w:val="11"/>
        </w:numPr>
        <w:tabs>
          <w:tab w:val="clear" w:pos="1800"/>
        </w:tabs>
        <w:ind w:left="1843" w:hanging="709"/>
        <w:rPr>
          <w:rFonts w:ascii="Arial" w:hAnsi="Arial" w:cs="Arial"/>
          <w:bCs/>
        </w:rPr>
      </w:pPr>
      <w:r w:rsidRPr="00964057">
        <w:rPr>
          <w:rFonts w:ascii="Arial" w:hAnsi="Arial" w:cs="Arial"/>
          <w:bCs/>
        </w:rPr>
        <w:t>items will be included into auctions in which there will be maximum interest;</w:t>
      </w:r>
    </w:p>
    <w:p w14:paraId="7E57B72B" w14:textId="77EE528A" w:rsidR="00F83553" w:rsidRDefault="00F83553" w:rsidP="00C5049E">
      <w:pPr>
        <w:numPr>
          <w:ilvl w:val="0"/>
          <w:numId w:val="11"/>
        </w:numPr>
        <w:tabs>
          <w:tab w:val="clear" w:pos="1800"/>
        </w:tabs>
        <w:ind w:left="1843" w:hanging="709"/>
        <w:rPr>
          <w:rFonts w:ascii="Arial" w:hAnsi="Arial" w:cs="Arial"/>
          <w:bCs/>
        </w:rPr>
      </w:pPr>
      <w:r w:rsidRPr="00964057">
        <w:rPr>
          <w:rFonts w:ascii="Arial" w:hAnsi="Arial" w:cs="Arial"/>
          <w:bCs/>
        </w:rPr>
        <w:t xml:space="preserve">catalogues and auctions are marketed to generate the required levels of interest so as to ensure the best level of return is obtained for the </w:t>
      </w:r>
      <w:r w:rsidR="00C66A46" w:rsidRPr="00964057">
        <w:rPr>
          <w:rFonts w:ascii="Arial" w:hAnsi="Arial" w:cs="Arial"/>
          <w:bCs/>
        </w:rPr>
        <w:t>Authority</w:t>
      </w:r>
      <w:r w:rsidRPr="00964057">
        <w:rPr>
          <w:rFonts w:ascii="Arial" w:hAnsi="Arial" w:cs="Arial"/>
          <w:bCs/>
        </w:rPr>
        <w:t xml:space="preserve">.  </w:t>
      </w:r>
    </w:p>
    <w:p w14:paraId="061AE14A" w14:textId="3672833D" w:rsidR="00F83553" w:rsidRDefault="00F83553" w:rsidP="00FD526D">
      <w:pPr>
        <w:pStyle w:val="ListParagraph"/>
        <w:numPr>
          <w:ilvl w:val="0"/>
          <w:numId w:val="46"/>
        </w:numPr>
        <w:ind w:left="1134" w:hanging="850"/>
        <w:rPr>
          <w:rFonts w:ascii="Arial" w:hAnsi="Arial"/>
          <w:bCs/>
        </w:rPr>
      </w:pPr>
      <w:r w:rsidRPr="00964057">
        <w:rPr>
          <w:rFonts w:ascii="Arial" w:hAnsi="Arial"/>
          <w:bCs/>
        </w:rPr>
        <w:t xml:space="preserve">The </w:t>
      </w:r>
      <w:r w:rsidR="00C66A46" w:rsidRPr="00964057">
        <w:rPr>
          <w:rFonts w:ascii="Arial" w:hAnsi="Arial"/>
          <w:bCs/>
        </w:rPr>
        <w:t>Authority</w:t>
      </w:r>
      <w:r w:rsidRPr="00964057">
        <w:rPr>
          <w:rFonts w:ascii="Arial" w:hAnsi="Arial"/>
          <w:bCs/>
        </w:rPr>
        <w:t xml:space="preserve"> requires that all goods shall be sold at public auction, unless the </w:t>
      </w:r>
      <w:r w:rsidR="00C66A46" w:rsidRPr="00964057">
        <w:rPr>
          <w:rFonts w:ascii="Arial" w:hAnsi="Arial"/>
          <w:bCs/>
        </w:rPr>
        <w:t>Authority</w:t>
      </w:r>
      <w:r w:rsidRPr="00964057">
        <w:rPr>
          <w:rFonts w:ascii="Arial" w:hAnsi="Arial"/>
          <w:bCs/>
        </w:rPr>
        <w:t xml:space="preserve"> gives express instructions that an alternative method of sale is permissible for a specific assignment.</w:t>
      </w:r>
    </w:p>
    <w:p w14:paraId="26B0E7E2" w14:textId="77777777" w:rsidR="00593C84" w:rsidRDefault="00593C84" w:rsidP="00C5049E">
      <w:pPr>
        <w:pStyle w:val="ListParagraph"/>
        <w:ind w:left="1134" w:hanging="850"/>
        <w:rPr>
          <w:rFonts w:ascii="Arial" w:hAnsi="Arial"/>
          <w:bCs/>
        </w:rPr>
      </w:pPr>
    </w:p>
    <w:p w14:paraId="7036C933" w14:textId="1D5E8404" w:rsidR="00593C84" w:rsidRDefault="00E47BCD" w:rsidP="00FD526D">
      <w:pPr>
        <w:pStyle w:val="ListParagraph"/>
        <w:numPr>
          <w:ilvl w:val="0"/>
          <w:numId w:val="46"/>
        </w:numPr>
        <w:ind w:left="1134" w:hanging="850"/>
        <w:rPr>
          <w:rFonts w:ascii="Arial" w:hAnsi="Arial"/>
          <w:bCs/>
        </w:rPr>
      </w:pPr>
      <w:r>
        <w:rPr>
          <w:rFonts w:ascii="Arial" w:hAnsi="Arial"/>
          <w:bCs/>
        </w:rPr>
        <w:t>Supplier</w:t>
      </w:r>
      <w:r w:rsidR="00F83553" w:rsidRPr="00964057">
        <w:rPr>
          <w:rFonts w:ascii="Arial" w:hAnsi="Arial"/>
          <w:bCs/>
        </w:rPr>
        <w:t xml:space="preserve">s must be able to provide the most appropriate type of auction platform for the various types of items provided by the </w:t>
      </w:r>
      <w:r w:rsidR="00C66A46" w:rsidRPr="00964057">
        <w:rPr>
          <w:rFonts w:ascii="Arial" w:hAnsi="Arial"/>
          <w:bCs/>
        </w:rPr>
        <w:t>Authority</w:t>
      </w:r>
      <w:r w:rsidR="00F83553" w:rsidRPr="00964057">
        <w:rPr>
          <w:rFonts w:ascii="Arial" w:hAnsi="Arial"/>
          <w:bCs/>
        </w:rPr>
        <w:t>.  Auction platforms are likely to include, but not be exclusive to, “saleroom” auctions and cannot be solely by internet. Internet bidding may be accepted but to run alongside a public “face to face” sale</w:t>
      </w:r>
      <w:r w:rsidR="00593C84">
        <w:rPr>
          <w:rFonts w:ascii="Arial" w:hAnsi="Arial"/>
          <w:bCs/>
        </w:rPr>
        <w:t>.</w:t>
      </w:r>
    </w:p>
    <w:p w14:paraId="7CF7F0E6" w14:textId="77777777" w:rsidR="00593C84" w:rsidRPr="00593C84" w:rsidRDefault="00593C84" w:rsidP="00C5049E">
      <w:pPr>
        <w:pStyle w:val="ListParagraph"/>
        <w:ind w:left="1134" w:hanging="850"/>
        <w:rPr>
          <w:rFonts w:ascii="Arial" w:hAnsi="Arial"/>
          <w:bCs/>
        </w:rPr>
      </w:pPr>
    </w:p>
    <w:p w14:paraId="7BE4723F" w14:textId="0BAE39ED" w:rsidR="00F83553" w:rsidRDefault="00E47BCD" w:rsidP="00FD526D">
      <w:pPr>
        <w:pStyle w:val="ListParagraph"/>
        <w:numPr>
          <w:ilvl w:val="0"/>
          <w:numId w:val="46"/>
        </w:numPr>
        <w:ind w:left="1134" w:hanging="850"/>
        <w:rPr>
          <w:rFonts w:ascii="Arial" w:hAnsi="Arial"/>
          <w:bCs/>
        </w:rPr>
      </w:pPr>
      <w:r>
        <w:rPr>
          <w:rFonts w:ascii="Arial" w:hAnsi="Arial"/>
          <w:bCs/>
        </w:rPr>
        <w:t>Supplier</w:t>
      </w:r>
      <w:r w:rsidR="00F83553" w:rsidRPr="00964057">
        <w:rPr>
          <w:rFonts w:ascii="Arial" w:hAnsi="Arial"/>
          <w:bCs/>
        </w:rPr>
        <w:t xml:space="preserve">s must retain market awareness and be able to advise the </w:t>
      </w:r>
      <w:r w:rsidR="00C66A46" w:rsidRPr="00964057">
        <w:rPr>
          <w:rFonts w:ascii="Arial" w:hAnsi="Arial"/>
          <w:bCs/>
        </w:rPr>
        <w:t>Authority</w:t>
      </w:r>
      <w:r w:rsidR="00F83553" w:rsidRPr="00964057">
        <w:rPr>
          <w:rFonts w:ascii="Arial" w:hAnsi="Arial"/>
          <w:bCs/>
        </w:rPr>
        <w:t xml:space="preserve"> on the most appropriate times and types of auctions that should be used for the sale of items so as to ensure the maximum return.</w:t>
      </w:r>
    </w:p>
    <w:p w14:paraId="0026856E" w14:textId="77777777" w:rsidR="00593C84" w:rsidRPr="00593C84" w:rsidRDefault="00593C84" w:rsidP="00C5049E">
      <w:pPr>
        <w:pStyle w:val="ListParagraph"/>
        <w:ind w:left="1134" w:hanging="850"/>
        <w:rPr>
          <w:rFonts w:ascii="Arial" w:hAnsi="Arial"/>
          <w:bCs/>
        </w:rPr>
      </w:pPr>
    </w:p>
    <w:p w14:paraId="4EC895C5" w14:textId="77777777" w:rsidR="00593C84" w:rsidRDefault="00593C84" w:rsidP="00C5049E">
      <w:pPr>
        <w:pStyle w:val="ListParagraph"/>
        <w:ind w:left="1134" w:hanging="850"/>
        <w:rPr>
          <w:rFonts w:ascii="Arial" w:hAnsi="Arial"/>
          <w:bCs/>
        </w:rPr>
      </w:pPr>
    </w:p>
    <w:p w14:paraId="05FFDE64" w14:textId="794B7711" w:rsidR="00F83553" w:rsidRDefault="00E47BCD" w:rsidP="00FD526D">
      <w:pPr>
        <w:pStyle w:val="ListParagraph"/>
        <w:numPr>
          <w:ilvl w:val="0"/>
          <w:numId w:val="46"/>
        </w:numPr>
        <w:ind w:left="1134" w:hanging="850"/>
        <w:rPr>
          <w:rFonts w:ascii="Arial" w:hAnsi="Arial"/>
          <w:bCs/>
        </w:rPr>
      </w:pPr>
      <w:r>
        <w:rPr>
          <w:rFonts w:ascii="Arial" w:hAnsi="Arial"/>
          <w:bCs/>
        </w:rPr>
        <w:t>Supplier</w:t>
      </w:r>
      <w:r w:rsidR="00F83553" w:rsidRPr="00964057">
        <w:rPr>
          <w:rFonts w:ascii="Arial" w:hAnsi="Arial"/>
          <w:bCs/>
        </w:rPr>
        <w:t>s must have access to specialist auction sales where this is deemed to be the most appropriate method of sale for specialist items.</w:t>
      </w:r>
    </w:p>
    <w:p w14:paraId="64B4156B" w14:textId="77777777" w:rsidR="00593C84" w:rsidRPr="00593C84" w:rsidRDefault="00593C84" w:rsidP="00593C84">
      <w:pPr>
        <w:pStyle w:val="ListParagraph"/>
        <w:rPr>
          <w:rFonts w:ascii="Arial" w:hAnsi="Arial"/>
          <w:bCs/>
        </w:rPr>
      </w:pPr>
    </w:p>
    <w:p w14:paraId="4518D51A" w14:textId="77777777" w:rsidR="00593C84" w:rsidRDefault="00593C84" w:rsidP="00593C84">
      <w:pPr>
        <w:pStyle w:val="ListParagraph"/>
        <w:ind w:left="1701" w:firstLine="0"/>
        <w:rPr>
          <w:rFonts w:ascii="Arial" w:hAnsi="Arial"/>
          <w:bCs/>
        </w:rPr>
      </w:pPr>
    </w:p>
    <w:p w14:paraId="44034D69" w14:textId="7B066196" w:rsidR="00F83553" w:rsidRDefault="00F83553" w:rsidP="00FD526D">
      <w:pPr>
        <w:pStyle w:val="ListParagraph"/>
        <w:numPr>
          <w:ilvl w:val="0"/>
          <w:numId w:val="46"/>
        </w:numPr>
        <w:ind w:left="1134" w:hanging="850"/>
        <w:rPr>
          <w:rFonts w:ascii="Arial" w:hAnsi="Arial"/>
          <w:bCs/>
        </w:rPr>
      </w:pPr>
      <w:r w:rsidRPr="00964057">
        <w:rPr>
          <w:rFonts w:ascii="Arial" w:hAnsi="Arial"/>
          <w:bCs/>
        </w:rPr>
        <w:lastRenderedPageBreak/>
        <w:t xml:space="preserve">Where specialist auction sales are used, the </w:t>
      </w:r>
      <w:r w:rsidR="00E47BCD">
        <w:rPr>
          <w:rFonts w:ascii="Arial" w:hAnsi="Arial"/>
          <w:bCs/>
        </w:rPr>
        <w:t>Supplier</w:t>
      </w:r>
      <w:r w:rsidRPr="00964057">
        <w:rPr>
          <w:rFonts w:ascii="Arial" w:hAnsi="Arial"/>
          <w:bCs/>
        </w:rPr>
        <w:t xml:space="preserve"> will be required to manage the process on behalf of the </w:t>
      </w:r>
      <w:r w:rsidR="00C66A46" w:rsidRPr="00964057">
        <w:rPr>
          <w:rFonts w:ascii="Arial" w:hAnsi="Arial"/>
          <w:bCs/>
        </w:rPr>
        <w:t>Authority</w:t>
      </w:r>
      <w:r w:rsidRPr="00964057">
        <w:rPr>
          <w:rFonts w:ascii="Arial" w:hAnsi="Arial"/>
          <w:bCs/>
        </w:rPr>
        <w:t xml:space="preserve"> so as to ensure that any commission or costs incurred in the sale can be deemed to be cost effective.</w:t>
      </w:r>
    </w:p>
    <w:p w14:paraId="53780AD1" w14:textId="77777777" w:rsidR="00593C84" w:rsidRPr="00593C84" w:rsidRDefault="00593C84" w:rsidP="00C5049E">
      <w:pPr>
        <w:pStyle w:val="ListParagraph"/>
        <w:ind w:left="1134" w:hanging="850"/>
        <w:rPr>
          <w:rFonts w:ascii="Arial" w:hAnsi="Arial"/>
          <w:bCs/>
        </w:rPr>
      </w:pPr>
    </w:p>
    <w:p w14:paraId="4DBD9FFE" w14:textId="64FFF947" w:rsidR="00F83553" w:rsidRDefault="00F83553" w:rsidP="00FD526D">
      <w:pPr>
        <w:pStyle w:val="ListParagraph"/>
        <w:numPr>
          <w:ilvl w:val="0"/>
          <w:numId w:val="46"/>
        </w:numPr>
        <w:ind w:left="1134"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ensure that potential bidders are allowed access to view and collect the goods and that all Health &amp; Safety and Insurance requirements are adhered to.</w:t>
      </w:r>
    </w:p>
    <w:p w14:paraId="7AEEDABF" w14:textId="77777777" w:rsidR="0065123C" w:rsidRDefault="0065123C" w:rsidP="00C5049E">
      <w:pPr>
        <w:pStyle w:val="ListParagraph"/>
        <w:ind w:left="1134" w:hanging="850"/>
        <w:rPr>
          <w:rFonts w:ascii="Arial" w:hAnsi="Arial"/>
          <w:bCs/>
        </w:rPr>
      </w:pPr>
    </w:p>
    <w:p w14:paraId="7EAFADDC" w14:textId="010A7FFF" w:rsidR="00F83553" w:rsidRDefault="00F83553" w:rsidP="00FD526D">
      <w:pPr>
        <w:pStyle w:val="ListParagraph"/>
        <w:numPr>
          <w:ilvl w:val="0"/>
          <w:numId w:val="46"/>
        </w:numPr>
        <w:ind w:left="1134"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2A31D5C6" w14:textId="77777777" w:rsidR="0065123C" w:rsidRPr="0065123C" w:rsidRDefault="0065123C" w:rsidP="00C5049E">
      <w:pPr>
        <w:pStyle w:val="ListParagraph"/>
        <w:ind w:left="1134" w:hanging="850"/>
        <w:rPr>
          <w:rFonts w:ascii="Arial" w:hAnsi="Arial"/>
          <w:bCs/>
        </w:rPr>
      </w:pPr>
    </w:p>
    <w:p w14:paraId="34ADC1EA" w14:textId="27CC8440" w:rsidR="00E17296" w:rsidRPr="00E17296" w:rsidRDefault="00F83553" w:rsidP="00FD526D">
      <w:pPr>
        <w:pStyle w:val="ListParagraph"/>
        <w:numPr>
          <w:ilvl w:val="0"/>
          <w:numId w:val="46"/>
        </w:numPr>
        <w:ind w:left="1134"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must arrange sale “on site” where it is sensible to do so and more advantageous to the </w:t>
      </w:r>
      <w:r w:rsidR="00C66A46" w:rsidRPr="00E17296">
        <w:rPr>
          <w:rFonts w:ascii="Arial" w:hAnsi="Arial"/>
          <w:bCs/>
        </w:rPr>
        <w:t>Authority</w:t>
      </w:r>
      <w:r w:rsidRPr="00E17296">
        <w:rPr>
          <w:rFonts w:ascii="Arial" w:hAnsi="Arial"/>
          <w:bCs/>
        </w:rPr>
        <w:t>.</w:t>
      </w:r>
    </w:p>
    <w:p w14:paraId="6BFA653D" w14:textId="5DCAD3A1" w:rsidR="00E17296" w:rsidRDefault="00E17296">
      <w:pPr>
        <w:rPr>
          <w:rFonts w:ascii="Arial" w:hAnsi="Arial" w:cs="Arial"/>
        </w:rPr>
      </w:pPr>
    </w:p>
    <w:p w14:paraId="3A03331C" w14:textId="77777777" w:rsidR="00F83553" w:rsidRDefault="00F83553" w:rsidP="008777BC">
      <w:pPr>
        <w:rPr>
          <w:rFonts w:ascii="Arial" w:hAnsi="Arial" w:cs="Arial"/>
        </w:rPr>
      </w:pPr>
    </w:p>
    <w:p w14:paraId="68DF1022" w14:textId="77777777" w:rsidR="00895EB7" w:rsidRPr="00964057" w:rsidRDefault="00895EB7" w:rsidP="008777BC">
      <w:pPr>
        <w:rPr>
          <w:rFonts w:ascii="Arial" w:hAnsi="Arial" w:cs="Arial"/>
          <w:bCs/>
        </w:rPr>
      </w:pPr>
    </w:p>
    <w:p w14:paraId="08F5048E" w14:textId="5416F53B" w:rsidR="00F83553" w:rsidRPr="00964057" w:rsidRDefault="00964057" w:rsidP="00E17296">
      <w:pPr>
        <w:pStyle w:val="Heading2"/>
        <w:ind w:left="0" w:firstLine="0"/>
        <w:rPr>
          <w:rFonts w:cs="Arial"/>
          <w:sz w:val="22"/>
          <w:szCs w:val="22"/>
        </w:rPr>
      </w:pPr>
      <w:bookmarkStart w:id="42" w:name="_Toc59029936"/>
      <w:bookmarkStart w:id="43" w:name="_Toc64358644"/>
      <w:r>
        <w:rPr>
          <w:rFonts w:cs="Arial"/>
          <w:sz w:val="22"/>
          <w:szCs w:val="22"/>
        </w:rPr>
        <w:t>2</w:t>
      </w:r>
      <w:r w:rsidR="00121931">
        <w:rPr>
          <w:rFonts w:cs="Arial"/>
          <w:sz w:val="22"/>
          <w:szCs w:val="22"/>
        </w:rPr>
        <w:t>1</w:t>
      </w:r>
      <w:r w:rsidR="00F83553" w:rsidRPr="00964057">
        <w:rPr>
          <w:rFonts w:cs="Arial"/>
          <w:sz w:val="22"/>
          <w:szCs w:val="22"/>
        </w:rPr>
        <w:tab/>
      </w:r>
      <w:r w:rsidR="00E33931" w:rsidRPr="00964057">
        <w:rPr>
          <w:rFonts w:cs="Arial"/>
          <w:sz w:val="22"/>
          <w:szCs w:val="22"/>
        </w:rPr>
        <w:t>SALEROOM SERVICES</w:t>
      </w:r>
      <w:bookmarkEnd w:id="42"/>
      <w:bookmarkEnd w:id="43"/>
    </w:p>
    <w:p w14:paraId="3ABC6732" w14:textId="77777777" w:rsidR="00F83553" w:rsidRPr="00964057" w:rsidRDefault="00F83553" w:rsidP="008777BC">
      <w:pPr>
        <w:rPr>
          <w:rFonts w:ascii="Arial" w:hAnsi="Arial" w:cs="Arial"/>
        </w:rPr>
      </w:pPr>
    </w:p>
    <w:p w14:paraId="68CFB810" w14:textId="712A911C" w:rsidR="00F83553" w:rsidRDefault="00F83553" w:rsidP="00FD526D">
      <w:pPr>
        <w:pStyle w:val="ListParagraph"/>
        <w:numPr>
          <w:ilvl w:val="0"/>
          <w:numId w:val="45"/>
        </w:numPr>
        <w:ind w:left="1134" w:hanging="850"/>
        <w:rPr>
          <w:rFonts w:ascii="Arial" w:hAnsi="Arial"/>
          <w:bCs/>
        </w:rPr>
      </w:pPr>
      <w:r w:rsidRPr="00E17296">
        <w:rPr>
          <w:rFonts w:ascii="Arial" w:hAnsi="Arial"/>
          <w:bCs/>
        </w:rPr>
        <w:t xml:space="preserve">The </w:t>
      </w:r>
      <w:r w:rsidR="00E47BCD" w:rsidRPr="00E17296">
        <w:rPr>
          <w:rFonts w:ascii="Arial" w:hAnsi="Arial"/>
          <w:bCs/>
        </w:rPr>
        <w:t>Supplier</w:t>
      </w:r>
      <w:r w:rsidRPr="00E17296">
        <w:rPr>
          <w:rFonts w:ascii="Arial" w:hAnsi="Arial"/>
          <w:bCs/>
        </w:rPr>
        <w:t xml:space="preserve"> is required to provide a variety of saleroom services to prospective buyers including, but not exclusive to, proxy bidding, telephone bidding and commission services.</w:t>
      </w:r>
    </w:p>
    <w:p w14:paraId="7A3069AB" w14:textId="77777777" w:rsidR="0065123C" w:rsidRDefault="0065123C" w:rsidP="00C5049E">
      <w:pPr>
        <w:pStyle w:val="ListParagraph"/>
        <w:ind w:left="1134" w:hanging="850"/>
        <w:rPr>
          <w:rFonts w:ascii="Arial" w:hAnsi="Arial"/>
          <w:bCs/>
        </w:rPr>
      </w:pPr>
    </w:p>
    <w:p w14:paraId="03D521EC" w14:textId="69417331" w:rsidR="00F83553" w:rsidRDefault="00F83553" w:rsidP="00FD526D">
      <w:pPr>
        <w:pStyle w:val="ListParagraph"/>
        <w:numPr>
          <w:ilvl w:val="0"/>
          <w:numId w:val="45"/>
        </w:numPr>
        <w:ind w:left="1134" w:hanging="850"/>
        <w:rPr>
          <w:rFonts w:ascii="Arial" w:hAnsi="Arial"/>
          <w:bCs/>
        </w:rPr>
      </w:pPr>
      <w:r w:rsidRPr="00964057">
        <w:rPr>
          <w:rFonts w:ascii="Arial" w:hAnsi="Arial"/>
          <w:bCs/>
        </w:rPr>
        <w:t>Telephone bidding and commission bids must be readily available as part of the auction process, to a wide customer base and be user-friendly.</w:t>
      </w:r>
    </w:p>
    <w:p w14:paraId="10F79A60" w14:textId="77777777" w:rsidR="0065123C" w:rsidRPr="0065123C" w:rsidRDefault="0065123C" w:rsidP="00C5049E">
      <w:pPr>
        <w:pStyle w:val="ListParagraph"/>
        <w:ind w:left="1134" w:hanging="850"/>
        <w:rPr>
          <w:rFonts w:ascii="Arial" w:hAnsi="Arial"/>
          <w:bCs/>
        </w:rPr>
      </w:pPr>
    </w:p>
    <w:p w14:paraId="228301A0" w14:textId="0F0B1D0E" w:rsidR="00F83553" w:rsidRDefault="00F83553" w:rsidP="00FD526D">
      <w:pPr>
        <w:pStyle w:val="ListParagraph"/>
        <w:numPr>
          <w:ilvl w:val="0"/>
          <w:numId w:val="45"/>
        </w:numPr>
        <w:ind w:left="1134" w:hanging="850"/>
        <w:rPr>
          <w:rFonts w:ascii="Arial" w:hAnsi="Arial"/>
          <w:bCs/>
        </w:rPr>
      </w:pPr>
      <w:r w:rsidRPr="00964057">
        <w:rPr>
          <w:rFonts w:ascii="Arial" w:hAnsi="Arial"/>
          <w:bCs/>
        </w:rPr>
        <w:t xml:space="preserve">The role and performance of the </w:t>
      </w:r>
      <w:r w:rsidR="00E47BCD">
        <w:rPr>
          <w:rFonts w:ascii="Arial" w:hAnsi="Arial"/>
          <w:bCs/>
        </w:rPr>
        <w:t>Supplier</w:t>
      </w:r>
      <w:r w:rsidRPr="00964057">
        <w:rPr>
          <w:rFonts w:ascii="Arial" w:hAnsi="Arial"/>
          <w:bCs/>
        </w:rPr>
        <w:t xml:space="preserve"> is seen by the </w:t>
      </w:r>
      <w:r w:rsidR="00C66A46" w:rsidRPr="00964057">
        <w:rPr>
          <w:rFonts w:ascii="Arial" w:hAnsi="Arial"/>
          <w:bCs/>
        </w:rPr>
        <w:t>Authority</w:t>
      </w:r>
      <w:r w:rsidRPr="00964057">
        <w:rPr>
          <w:rFonts w:ascii="Arial" w:hAnsi="Arial"/>
          <w:bCs/>
        </w:rPr>
        <w:t xml:space="preserve"> as being a key enabler in ensuring the sale of the items for the highest possible return. The </w:t>
      </w:r>
      <w:r w:rsidR="00E47BCD">
        <w:rPr>
          <w:rFonts w:ascii="Arial" w:hAnsi="Arial"/>
          <w:bCs/>
        </w:rPr>
        <w:t>Supplier</w:t>
      </w:r>
      <w:r w:rsidRPr="00964057">
        <w:rPr>
          <w:rFonts w:ascii="Arial" w:hAnsi="Arial"/>
          <w:bCs/>
        </w:rPr>
        <w:t xml:space="preserve">s must have previous experience in holding auctions for the types of items seized as part of the </w:t>
      </w:r>
      <w:r w:rsidR="00C66A46" w:rsidRPr="00964057">
        <w:rPr>
          <w:rFonts w:ascii="Arial" w:hAnsi="Arial"/>
          <w:bCs/>
        </w:rPr>
        <w:t>Authority</w:t>
      </w:r>
      <w:r w:rsidRPr="00964057">
        <w:rPr>
          <w:rFonts w:ascii="Arial" w:hAnsi="Arial"/>
          <w:bCs/>
        </w:rPr>
        <w:t>’s action.</w:t>
      </w:r>
    </w:p>
    <w:p w14:paraId="7F48F73D" w14:textId="77777777" w:rsidR="0065123C" w:rsidRDefault="0065123C" w:rsidP="00C5049E">
      <w:pPr>
        <w:pStyle w:val="ListParagraph"/>
        <w:ind w:left="1134" w:hanging="850"/>
        <w:rPr>
          <w:rFonts w:ascii="Arial" w:hAnsi="Arial"/>
          <w:bCs/>
        </w:rPr>
      </w:pPr>
    </w:p>
    <w:p w14:paraId="16E21505" w14:textId="7C2EB51D" w:rsidR="00F83553" w:rsidRPr="00964057" w:rsidRDefault="00E47BCD" w:rsidP="00FD526D">
      <w:pPr>
        <w:pStyle w:val="ListParagraph"/>
        <w:numPr>
          <w:ilvl w:val="0"/>
          <w:numId w:val="45"/>
        </w:numPr>
        <w:ind w:left="1134" w:hanging="850"/>
        <w:rPr>
          <w:rFonts w:ascii="Arial" w:hAnsi="Arial"/>
          <w:bCs/>
        </w:rPr>
      </w:pPr>
      <w:r>
        <w:rPr>
          <w:rFonts w:ascii="Arial" w:hAnsi="Arial"/>
          <w:bCs/>
        </w:rPr>
        <w:t>Supplier</w:t>
      </w:r>
      <w:r w:rsidR="00F83553" w:rsidRPr="00964057">
        <w:rPr>
          <w:rFonts w:ascii="Arial" w:hAnsi="Arial"/>
          <w:bCs/>
        </w:rPr>
        <w:t>s must demonstrate a track record for obtaining sale prices in line with current market values although no reserve should be set.</w:t>
      </w:r>
    </w:p>
    <w:p w14:paraId="7A4D15A3" w14:textId="77777777" w:rsidR="00F83553" w:rsidRPr="00964057" w:rsidRDefault="00F83553" w:rsidP="008777BC">
      <w:pPr>
        <w:rPr>
          <w:rFonts w:ascii="Arial" w:hAnsi="Arial" w:cs="Arial"/>
        </w:rPr>
      </w:pPr>
    </w:p>
    <w:p w14:paraId="7A441096" w14:textId="46EB8412" w:rsidR="00F83553" w:rsidRPr="00964057" w:rsidRDefault="00964057" w:rsidP="00E17296">
      <w:pPr>
        <w:pStyle w:val="Heading2"/>
        <w:ind w:left="0" w:firstLine="0"/>
        <w:rPr>
          <w:rFonts w:cs="Arial"/>
          <w:sz w:val="22"/>
          <w:szCs w:val="22"/>
        </w:rPr>
      </w:pPr>
      <w:bookmarkStart w:id="44" w:name="_Toc59029937"/>
      <w:bookmarkStart w:id="45" w:name="_Toc64358645"/>
      <w:r>
        <w:rPr>
          <w:rFonts w:cs="Arial"/>
          <w:sz w:val="22"/>
          <w:szCs w:val="22"/>
        </w:rPr>
        <w:t>2</w:t>
      </w:r>
      <w:r w:rsidR="00121931">
        <w:rPr>
          <w:rFonts w:cs="Arial"/>
          <w:sz w:val="22"/>
          <w:szCs w:val="22"/>
        </w:rPr>
        <w:t>2</w:t>
      </w:r>
      <w:r w:rsidR="00F83553" w:rsidRPr="00964057">
        <w:rPr>
          <w:rFonts w:cs="Arial"/>
          <w:sz w:val="22"/>
          <w:szCs w:val="22"/>
        </w:rPr>
        <w:tab/>
      </w:r>
      <w:r w:rsidR="00E33931" w:rsidRPr="00964057">
        <w:rPr>
          <w:rFonts w:cs="Arial"/>
          <w:sz w:val="22"/>
          <w:szCs w:val="22"/>
        </w:rPr>
        <w:t>DOCUMENTATION AND SECURITY</w:t>
      </w:r>
      <w:bookmarkEnd w:id="44"/>
      <w:bookmarkEnd w:id="45"/>
    </w:p>
    <w:p w14:paraId="203D4CCB" w14:textId="77777777" w:rsidR="00F83553" w:rsidRPr="00964057" w:rsidRDefault="00F83553" w:rsidP="008777BC">
      <w:pPr>
        <w:rPr>
          <w:rFonts w:ascii="Arial" w:hAnsi="Arial" w:cs="Arial"/>
        </w:rPr>
      </w:pPr>
    </w:p>
    <w:p w14:paraId="6AB7DCCA" w14:textId="2AE143E2" w:rsidR="00F83553" w:rsidRPr="00E87305" w:rsidRDefault="00F83553" w:rsidP="00FD526D">
      <w:pPr>
        <w:pStyle w:val="ListParagraph"/>
        <w:numPr>
          <w:ilvl w:val="0"/>
          <w:numId w:val="44"/>
        </w:numPr>
        <w:ind w:left="1134" w:hanging="850"/>
        <w:rPr>
          <w:rFonts w:ascii="Arial" w:hAnsi="Arial"/>
        </w:rPr>
      </w:pPr>
      <w:r w:rsidRPr="00E17296">
        <w:rPr>
          <w:rFonts w:ascii="Arial" w:hAnsi="Arial"/>
        </w:rPr>
        <w:t xml:space="preserve">The </w:t>
      </w:r>
      <w:r w:rsidR="00C66A46" w:rsidRPr="00E17296">
        <w:rPr>
          <w:rFonts w:ascii="Arial" w:hAnsi="Arial"/>
        </w:rPr>
        <w:t>Authority</w:t>
      </w:r>
      <w:r w:rsidRPr="00E17296">
        <w:rPr>
          <w:rFonts w:ascii="Arial" w:hAnsi="Arial"/>
        </w:rPr>
        <w:t xml:space="preserve"> will arrange for the following documents to be delivered to the </w:t>
      </w:r>
      <w:r w:rsidR="00E47BCD" w:rsidRPr="00E17296">
        <w:rPr>
          <w:rFonts w:ascii="Arial" w:hAnsi="Arial"/>
        </w:rPr>
        <w:t>Supplier</w:t>
      </w:r>
      <w:r w:rsidRPr="00E17296">
        <w:rPr>
          <w:rFonts w:ascii="Arial" w:hAnsi="Arial"/>
        </w:rPr>
        <w:t xml:space="preserve"> </w:t>
      </w:r>
      <w:r w:rsidR="00566A57" w:rsidRPr="00E87305">
        <w:rPr>
          <w:rFonts w:ascii="Arial" w:hAnsi="Arial"/>
        </w:rPr>
        <w:t>electronically</w:t>
      </w:r>
      <w:r w:rsidRPr="00E87305">
        <w:rPr>
          <w:rFonts w:ascii="Arial" w:hAnsi="Arial"/>
        </w:rPr>
        <w:t>:-</w:t>
      </w:r>
    </w:p>
    <w:p w14:paraId="2A9E1171" w14:textId="0403F88F" w:rsidR="00F83553" w:rsidRPr="00964057" w:rsidRDefault="00F83553" w:rsidP="00C5049E">
      <w:pPr>
        <w:numPr>
          <w:ilvl w:val="0"/>
          <w:numId w:val="19"/>
        </w:numPr>
        <w:ind w:left="1701" w:hanging="567"/>
        <w:rPr>
          <w:rFonts w:ascii="Arial" w:hAnsi="Arial" w:cs="Arial"/>
        </w:rPr>
      </w:pPr>
      <w:r w:rsidRPr="00964057">
        <w:rPr>
          <w:rFonts w:ascii="Arial" w:hAnsi="Arial" w:cs="Arial"/>
        </w:rPr>
        <w:t xml:space="preserve">The notice and inventory (C204 TCoG). The </w:t>
      </w:r>
      <w:r w:rsidR="00E47BCD">
        <w:rPr>
          <w:rFonts w:ascii="Arial" w:hAnsi="Arial" w:cs="Arial"/>
        </w:rPr>
        <w:t>Supplier</w:t>
      </w:r>
      <w:r w:rsidRPr="00964057">
        <w:rPr>
          <w:rFonts w:ascii="Arial" w:hAnsi="Arial" w:cs="Arial"/>
        </w:rPr>
        <w:t xml:space="preserve"> must have a signed copy in their possession, these documents will be delivered by the </w:t>
      </w:r>
      <w:r w:rsidR="00C66A46" w:rsidRPr="00964057">
        <w:rPr>
          <w:rFonts w:ascii="Arial" w:hAnsi="Arial" w:cs="Arial"/>
        </w:rPr>
        <w:t>Authority</w:t>
      </w:r>
      <w:r w:rsidRPr="00964057">
        <w:rPr>
          <w:rFonts w:ascii="Arial" w:hAnsi="Arial" w:cs="Arial"/>
        </w:rPr>
        <w:t xml:space="preserve"> electronically to the </w:t>
      </w:r>
      <w:r w:rsidR="00E47BCD">
        <w:rPr>
          <w:rFonts w:ascii="Arial" w:hAnsi="Arial" w:cs="Arial"/>
        </w:rPr>
        <w:t>Supplier</w:t>
      </w:r>
      <w:r w:rsidRPr="00964057">
        <w:rPr>
          <w:rFonts w:ascii="Arial" w:hAnsi="Arial" w:cs="Arial"/>
        </w:rPr>
        <w:t xml:space="preserve"> before they attend the Debtor’s premises for appraisal and removal;</w:t>
      </w:r>
    </w:p>
    <w:p w14:paraId="0D0FF0A6" w14:textId="77777777" w:rsidR="00F83553" w:rsidRPr="00964057" w:rsidRDefault="00F83553" w:rsidP="00C5049E">
      <w:pPr>
        <w:numPr>
          <w:ilvl w:val="0"/>
          <w:numId w:val="19"/>
        </w:numPr>
        <w:ind w:left="1701" w:hanging="567"/>
        <w:rPr>
          <w:rFonts w:ascii="Arial" w:hAnsi="Arial" w:cs="Arial"/>
        </w:rPr>
      </w:pPr>
      <w:r w:rsidRPr="00964057">
        <w:rPr>
          <w:rFonts w:ascii="Arial" w:hAnsi="Arial" w:cs="Arial"/>
        </w:rPr>
        <w:t>A calculation showing the daily rate of interest accruing on the unpaid balance; and</w:t>
      </w:r>
    </w:p>
    <w:p w14:paraId="378FC68E" w14:textId="77777777" w:rsidR="00F83553" w:rsidRDefault="00F83553" w:rsidP="00C5049E">
      <w:pPr>
        <w:numPr>
          <w:ilvl w:val="0"/>
          <w:numId w:val="19"/>
        </w:numPr>
        <w:ind w:left="1701" w:hanging="567"/>
        <w:rPr>
          <w:rFonts w:ascii="Arial" w:hAnsi="Arial" w:cs="Arial"/>
        </w:rPr>
      </w:pPr>
      <w:r w:rsidRPr="00964057">
        <w:rPr>
          <w:rFonts w:ascii="Arial" w:hAnsi="Arial" w:cs="Arial"/>
        </w:rPr>
        <w:t>Details of any co-owners.</w:t>
      </w:r>
    </w:p>
    <w:p w14:paraId="722FB2A2" w14:textId="77777777" w:rsidR="008064CA" w:rsidRPr="00964057" w:rsidRDefault="008064CA" w:rsidP="008064CA">
      <w:pPr>
        <w:ind w:left="2268" w:firstLine="0"/>
        <w:rPr>
          <w:rFonts w:ascii="Arial" w:hAnsi="Arial" w:cs="Arial"/>
        </w:rPr>
      </w:pPr>
    </w:p>
    <w:p w14:paraId="373C375E" w14:textId="1ECF2D6B" w:rsidR="00BB30CB" w:rsidRDefault="00F83553" w:rsidP="00FD526D">
      <w:pPr>
        <w:pStyle w:val="ListParagraph"/>
        <w:numPr>
          <w:ilvl w:val="0"/>
          <w:numId w:val="44"/>
        </w:numPr>
        <w:ind w:left="1134" w:hanging="850"/>
        <w:rPr>
          <w:rFonts w:ascii="Arial" w:hAnsi="Arial"/>
        </w:rPr>
      </w:pPr>
      <w:r w:rsidRPr="008064CA">
        <w:rPr>
          <w:rFonts w:ascii="Arial" w:hAnsi="Arial"/>
        </w:rPr>
        <w:t xml:space="preserve">The </w:t>
      </w:r>
      <w:r w:rsidR="00E47BCD" w:rsidRPr="008064CA">
        <w:rPr>
          <w:rFonts w:ascii="Arial" w:hAnsi="Arial"/>
        </w:rPr>
        <w:t>Supplier</w:t>
      </w:r>
      <w:r w:rsidRPr="008064CA">
        <w:rPr>
          <w:rFonts w:ascii="Arial" w:hAnsi="Arial"/>
        </w:rPr>
        <w:t xml:space="preserve"> must use a fully tracked delivery for all movements of HMRC documentation between </w:t>
      </w:r>
      <w:r w:rsidR="00E47BCD" w:rsidRPr="008064CA">
        <w:rPr>
          <w:rFonts w:ascii="Arial" w:hAnsi="Arial"/>
        </w:rPr>
        <w:t>sub-Contractors</w:t>
      </w:r>
      <w:r w:rsidRPr="008064CA">
        <w:rPr>
          <w:rFonts w:ascii="Arial" w:hAnsi="Arial"/>
        </w:rPr>
        <w:t xml:space="preserve">. </w:t>
      </w:r>
    </w:p>
    <w:p w14:paraId="0D0E3293" w14:textId="77777777" w:rsidR="008064CA" w:rsidRPr="008064CA" w:rsidRDefault="008064CA" w:rsidP="00C5049E">
      <w:pPr>
        <w:pStyle w:val="ListParagraph"/>
        <w:ind w:left="1134" w:hanging="850"/>
        <w:rPr>
          <w:rFonts w:ascii="Arial" w:hAnsi="Arial"/>
        </w:rPr>
      </w:pPr>
    </w:p>
    <w:p w14:paraId="0456CFF1" w14:textId="3B0C9B88" w:rsidR="0065123C" w:rsidRDefault="00F83553" w:rsidP="00FD526D">
      <w:pPr>
        <w:pStyle w:val="ListParagraph"/>
        <w:numPr>
          <w:ilvl w:val="0"/>
          <w:numId w:val="44"/>
        </w:numPr>
        <w:ind w:left="1134" w:hanging="850"/>
        <w:rPr>
          <w:rFonts w:ascii="Arial" w:hAnsi="Arial"/>
        </w:rPr>
      </w:pPr>
      <w:r w:rsidRPr="008064CA">
        <w:rPr>
          <w:rFonts w:ascii="Arial" w:hAnsi="Arial"/>
        </w:rPr>
        <w:t xml:space="preserve">The </w:t>
      </w:r>
      <w:r w:rsidR="00C66A46" w:rsidRPr="008064CA">
        <w:rPr>
          <w:rFonts w:ascii="Arial" w:hAnsi="Arial"/>
        </w:rPr>
        <w:t>Authority</w:t>
      </w:r>
      <w:r w:rsidRPr="008064CA">
        <w:rPr>
          <w:rFonts w:ascii="Arial" w:hAnsi="Arial"/>
        </w:rPr>
        <w:t xml:space="preserve"> will not pay a claim to charges or expenses for subsistence or travel to and from the </w:t>
      </w:r>
      <w:r w:rsidR="00E47BCD" w:rsidRPr="008064CA">
        <w:rPr>
          <w:rFonts w:ascii="Arial" w:hAnsi="Arial"/>
        </w:rPr>
        <w:t>Supplier</w:t>
      </w:r>
      <w:r w:rsidRPr="008064CA">
        <w:rPr>
          <w:rFonts w:ascii="Arial" w:hAnsi="Arial"/>
        </w:rPr>
        <w:t>’s place of business.</w:t>
      </w:r>
    </w:p>
    <w:p w14:paraId="35D4DDD6" w14:textId="77777777" w:rsidR="008064CA" w:rsidRPr="008064CA" w:rsidRDefault="008064CA" w:rsidP="00C5049E">
      <w:pPr>
        <w:pStyle w:val="ListParagraph"/>
        <w:ind w:left="1134" w:hanging="850"/>
        <w:rPr>
          <w:rFonts w:ascii="Arial" w:hAnsi="Arial"/>
        </w:rPr>
      </w:pPr>
    </w:p>
    <w:p w14:paraId="74CFE601" w14:textId="56B849A1" w:rsidR="00F83553" w:rsidRPr="00964057" w:rsidRDefault="00F83553" w:rsidP="00FD526D">
      <w:pPr>
        <w:pStyle w:val="ListParagraph"/>
        <w:numPr>
          <w:ilvl w:val="0"/>
          <w:numId w:val="44"/>
        </w:numPr>
        <w:ind w:left="1134" w:hanging="850"/>
        <w:rPr>
          <w:rFonts w:ascii="Arial" w:hAnsi="Arial"/>
        </w:rPr>
      </w:pPr>
      <w:r w:rsidRPr="00964057">
        <w:rPr>
          <w:rFonts w:ascii="Arial" w:hAnsi="Arial"/>
        </w:rPr>
        <w:t xml:space="preserve">Where the </w:t>
      </w:r>
      <w:r w:rsidR="00E47BCD">
        <w:rPr>
          <w:rFonts w:ascii="Arial" w:hAnsi="Arial"/>
        </w:rPr>
        <w:t>Supplier</w:t>
      </w:r>
      <w:r w:rsidRPr="00964057">
        <w:rPr>
          <w:rFonts w:ascii="Arial" w:hAnsi="Arial"/>
        </w:rPr>
        <w:t xml:space="preserve"> is a “taxable person” for VAT purposes they should provide the </w:t>
      </w:r>
      <w:r w:rsidR="00C66A46" w:rsidRPr="00964057">
        <w:rPr>
          <w:rFonts w:ascii="Arial" w:hAnsi="Arial"/>
        </w:rPr>
        <w:t>Authority</w:t>
      </w:r>
      <w:r w:rsidRPr="00964057">
        <w:rPr>
          <w:rFonts w:ascii="Arial" w:hAnsi="Arial"/>
        </w:rPr>
        <w:t xml:space="preserve"> with their VAT Registration Number and advise of any subsequent change in status.</w:t>
      </w:r>
    </w:p>
    <w:p w14:paraId="66B7BDA1" w14:textId="77777777" w:rsidR="00F83553" w:rsidRPr="00964057" w:rsidRDefault="00F83553" w:rsidP="008777BC">
      <w:pPr>
        <w:rPr>
          <w:rFonts w:ascii="Arial" w:hAnsi="Arial" w:cs="Arial"/>
        </w:rPr>
      </w:pPr>
    </w:p>
    <w:p w14:paraId="31F2C0B3" w14:textId="12781D0F" w:rsidR="00F83553" w:rsidRPr="00964057" w:rsidRDefault="00964057" w:rsidP="00E17296">
      <w:pPr>
        <w:pStyle w:val="Heading2"/>
        <w:ind w:left="0" w:firstLine="0"/>
        <w:rPr>
          <w:rFonts w:cs="Arial"/>
          <w:sz w:val="22"/>
          <w:szCs w:val="22"/>
        </w:rPr>
      </w:pPr>
      <w:bookmarkStart w:id="46" w:name="_Toc59029938"/>
      <w:bookmarkStart w:id="47" w:name="_Toc64358646"/>
      <w:r>
        <w:rPr>
          <w:rFonts w:cs="Arial"/>
          <w:sz w:val="22"/>
          <w:szCs w:val="22"/>
        </w:rPr>
        <w:t>2</w:t>
      </w:r>
      <w:r w:rsidR="00121931">
        <w:rPr>
          <w:rFonts w:cs="Arial"/>
          <w:sz w:val="22"/>
          <w:szCs w:val="22"/>
        </w:rPr>
        <w:t>3</w:t>
      </w:r>
      <w:r w:rsidR="00F83553" w:rsidRPr="00964057">
        <w:rPr>
          <w:rFonts w:cs="Arial"/>
          <w:sz w:val="22"/>
          <w:szCs w:val="22"/>
        </w:rPr>
        <w:tab/>
      </w:r>
      <w:r w:rsidR="00E33931" w:rsidRPr="00964057">
        <w:rPr>
          <w:rFonts w:cs="Arial"/>
          <w:sz w:val="22"/>
          <w:szCs w:val="22"/>
        </w:rPr>
        <w:t>GOVERNANCE AND ASSURANCE</w:t>
      </w:r>
      <w:bookmarkEnd w:id="46"/>
      <w:bookmarkEnd w:id="47"/>
    </w:p>
    <w:p w14:paraId="48D76C7E" w14:textId="77777777" w:rsidR="00F83553" w:rsidRPr="00964057" w:rsidRDefault="00F83553" w:rsidP="008777BC">
      <w:pPr>
        <w:rPr>
          <w:rFonts w:ascii="Arial" w:hAnsi="Arial" w:cs="Arial"/>
        </w:rPr>
      </w:pPr>
    </w:p>
    <w:p w14:paraId="0B69F2F8" w14:textId="0F49160E" w:rsidR="00F83553" w:rsidRDefault="00F83553" w:rsidP="00FD526D">
      <w:pPr>
        <w:pStyle w:val="ListParagraph"/>
        <w:numPr>
          <w:ilvl w:val="0"/>
          <w:numId w:val="43"/>
        </w:numPr>
        <w:ind w:left="1134" w:hanging="850"/>
        <w:rPr>
          <w:rFonts w:ascii="Arial" w:hAnsi="Arial"/>
        </w:rPr>
      </w:pPr>
      <w:r w:rsidRPr="00E17296">
        <w:rPr>
          <w:rFonts w:ascii="Arial" w:hAnsi="Arial"/>
        </w:rPr>
        <w:t xml:space="preserve">The </w:t>
      </w:r>
      <w:r w:rsidR="00E47BCD" w:rsidRPr="00E17296">
        <w:rPr>
          <w:rFonts w:ascii="Arial" w:hAnsi="Arial"/>
        </w:rPr>
        <w:t>Supplier</w:t>
      </w:r>
      <w:r w:rsidRPr="00E17296">
        <w:rPr>
          <w:rFonts w:ascii="Arial" w:hAnsi="Arial"/>
        </w:rPr>
        <w:t xml:space="preserve"> will be required to provide a status report in respect of the sale of items starting with the collection by them or delivery to their sale room up until the point where a payment has cleared.</w:t>
      </w:r>
    </w:p>
    <w:p w14:paraId="1DA62C97" w14:textId="77777777" w:rsidR="0065123C" w:rsidRDefault="0065123C" w:rsidP="00C5049E">
      <w:pPr>
        <w:pStyle w:val="ListParagraph"/>
        <w:ind w:left="1134" w:hanging="850"/>
        <w:rPr>
          <w:rFonts w:ascii="Arial" w:hAnsi="Arial"/>
        </w:rPr>
      </w:pPr>
    </w:p>
    <w:p w14:paraId="7A9ADBB9" w14:textId="017EAAF2" w:rsidR="00F83553" w:rsidRPr="00964057" w:rsidRDefault="00F83553" w:rsidP="00FD526D">
      <w:pPr>
        <w:pStyle w:val="ListParagraph"/>
        <w:numPr>
          <w:ilvl w:val="0"/>
          <w:numId w:val="43"/>
        </w:numPr>
        <w:ind w:left="1134" w:hanging="850"/>
        <w:rPr>
          <w:rFonts w:ascii="Arial" w:hAnsi="Arial"/>
        </w:rPr>
      </w:pPr>
      <w:r w:rsidRPr="00964057">
        <w:rPr>
          <w:rFonts w:ascii="Arial" w:hAnsi="Arial"/>
        </w:rPr>
        <w:t>For audit purposes, such records must be maintained and made available for a period of six years following the sale of an item.</w:t>
      </w:r>
    </w:p>
    <w:p w14:paraId="21EC3AED" w14:textId="77777777" w:rsidR="00F83553" w:rsidRPr="00964057" w:rsidRDefault="00F83553" w:rsidP="008777BC">
      <w:pPr>
        <w:rPr>
          <w:rFonts w:ascii="Arial" w:hAnsi="Arial" w:cs="Arial"/>
        </w:rPr>
      </w:pPr>
    </w:p>
    <w:p w14:paraId="7E9D4D2B" w14:textId="262894C9" w:rsidR="00F83553" w:rsidRPr="00964057" w:rsidRDefault="00964057" w:rsidP="00E17296">
      <w:pPr>
        <w:pStyle w:val="Heading2"/>
        <w:ind w:left="0" w:firstLine="0"/>
        <w:rPr>
          <w:rFonts w:cs="Arial"/>
          <w:sz w:val="22"/>
          <w:szCs w:val="22"/>
        </w:rPr>
      </w:pPr>
      <w:bookmarkStart w:id="48" w:name="_Toc59029939"/>
      <w:bookmarkStart w:id="49" w:name="_Toc64358647"/>
      <w:r>
        <w:rPr>
          <w:rFonts w:cs="Arial"/>
          <w:sz w:val="22"/>
          <w:szCs w:val="22"/>
        </w:rPr>
        <w:t>2</w:t>
      </w:r>
      <w:r w:rsidR="00121931">
        <w:rPr>
          <w:rFonts w:cs="Arial"/>
          <w:sz w:val="22"/>
          <w:szCs w:val="22"/>
        </w:rPr>
        <w:t>4</w:t>
      </w:r>
      <w:r w:rsidR="00F83553" w:rsidRPr="00964057">
        <w:rPr>
          <w:rFonts w:cs="Arial"/>
          <w:sz w:val="22"/>
          <w:szCs w:val="22"/>
        </w:rPr>
        <w:tab/>
      </w:r>
      <w:r w:rsidR="00E33931" w:rsidRPr="00964057">
        <w:rPr>
          <w:rFonts w:cs="Arial"/>
          <w:sz w:val="22"/>
          <w:szCs w:val="22"/>
        </w:rPr>
        <w:t>PROGRESS REPORTS</w:t>
      </w:r>
      <w:bookmarkEnd w:id="48"/>
      <w:bookmarkEnd w:id="49"/>
    </w:p>
    <w:p w14:paraId="73A657DD" w14:textId="77777777" w:rsidR="00F83553" w:rsidRPr="00964057" w:rsidRDefault="00F83553" w:rsidP="008777BC">
      <w:pPr>
        <w:rPr>
          <w:rFonts w:ascii="Arial" w:hAnsi="Arial" w:cs="Arial"/>
        </w:rPr>
      </w:pPr>
    </w:p>
    <w:p w14:paraId="4F85B331" w14:textId="04DF4909" w:rsidR="00F83553" w:rsidRDefault="00F83553" w:rsidP="00FD526D">
      <w:pPr>
        <w:pStyle w:val="ListParagraph"/>
        <w:numPr>
          <w:ilvl w:val="0"/>
          <w:numId w:val="42"/>
        </w:numPr>
        <w:ind w:left="1134" w:hanging="850"/>
        <w:rPr>
          <w:rFonts w:ascii="Arial" w:hAnsi="Arial"/>
        </w:rPr>
      </w:pPr>
      <w:r w:rsidRPr="00E17296">
        <w:rPr>
          <w:rFonts w:ascii="Arial" w:hAnsi="Arial"/>
        </w:rPr>
        <w:t xml:space="preserve">The </w:t>
      </w:r>
      <w:r w:rsidR="00C66A46" w:rsidRPr="00E17296">
        <w:rPr>
          <w:rFonts w:ascii="Arial" w:hAnsi="Arial"/>
        </w:rPr>
        <w:t>Authority</w:t>
      </w:r>
      <w:r w:rsidRPr="00E17296">
        <w:rPr>
          <w:rFonts w:ascii="Arial" w:hAnsi="Arial"/>
        </w:rPr>
        <w:t xml:space="preserve"> will not contact the </w:t>
      </w:r>
      <w:r w:rsidR="00E47BCD" w:rsidRPr="00E17296">
        <w:rPr>
          <w:rFonts w:ascii="Arial" w:hAnsi="Arial"/>
        </w:rPr>
        <w:t>Supplier</w:t>
      </w:r>
      <w:r w:rsidRPr="00E17296">
        <w:rPr>
          <w:rFonts w:ascii="Arial" w:hAnsi="Arial"/>
        </w:rPr>
        <w:t xml:space="preserve"> while the assignment is in their hands unless there has been a change in circumstances. It will be the </w:t>
      </w:r>
      <w:r w:rsidR="00E47BCD" w:rsidRPr="00E17296">
        <w:rPr>
          <w:rFonts w:ascii="Arial" w:hAnsi="Arial"/>
        </w:rPr>
        <w:t>Supplier</w:t>
      </w:r>
      <w:r w:rsidRPr="00E17296">
        <w:rPr>
          <w:rFonts w:ascii="Arial" w:hAnsi="Arial"/>
        </w:rPr>
        <w:t xml:space="preserve">s responsibility to telephone or contact the </w:t>
      </w:r>
      <w:r w:rsidR="00C66A46" w:rsidRPr="00E17296">
        <w:rPr>
          <w:rFonts w:ascii="Arial" w:hAnsi="Arial"/>
        </w:rPr>
        <w:t>Authority</w:t>
      </w:r>
      <w:r w:rsidRPr="00E17296">
        <w:rPr>
          <w:rFonts w:ascii="Arial" w:hAnsi="Arial"/>
        </w:rPr>
        <w:t xml:space="preserve"> to check the payment status at key points in the process prior to carrying out an intervention ie calling at premises, removal and sale of goods.</w:t>
      </w:r>
    </w:p>
    <w:p w14:paraId="295507FB" w14:textId="77777777" w:rsidR="008064CA" w:rsidRPr="00E17296" w:rsidRDefault="008064CA" w:rsidP="00C5049E">
      <w:pPr>
        <w:pStyle w:val="ListParagraph"/>
        <w:ind w:left="1134" w:hanging="850"/>
        <w:rPr>
          <w:rFonts w:ascii="Arial" w:hAnsi="Arial"/>
        </w:rPr>
      </w:pPr>
    </w:p>
    <w:p w14:paraId="57384D05" w14:textId="52899D5D" w:rsidR="00F83553" w:rsidRDefault="00F83553" w:rsidP="00FD526D">
      <w:pPr>
        <w:pStyle w:val="ListParagraph"/>
        <w:numPr>
          <w:ilvl w:val="0"/>
          <w:numId w:val="42"/>
        </w:numPr>
        <w:ind w:left="1134" w:hanging="850"/>
        <w:rPr>
          <w:rFonts w:ascii="Arial" w:hAnsi="Arial"/>
        </w:rPr>
      </w:pPr>
      <w:r w:rsidRPr="00964057">
        <w:rPr>
          <w:rFonts w:ascii="Arial" w:hAnsi="Arial"/>
        </w:rPr>
        <w:t xml:space="preserve">The sale should be completed promptly and within 4 weeks of being handed the assignment.  Exceptionally, if the </w:t>
      </w:r>
      <w:r w:rsidR="00E47BCD">
        <w:rPr>
          <w:rFonts w:ascii="Arial" w:hAnsi="Arial"/>
        </w:rPr>
        <w:t>Supplier</w:t>
      </w:r>
      <w:r w:rsidRPr="00964057">
        <w:rPr>
          <w:rFonts w:ascii="Arial" w:hAnsi="Arial"/>
        </w:rPr>
        <w:t xml:space="preserve"> has not completed the sale within 4 weeks of being handed the assignment, they should provide a report to the </w:t>
      </w:r>
      <w:r w:rsidR="00C66A46" w:rsidRPr="00964057">
        <w:rPr>
          <w:rFonts w:ascii="Arial" w:hAnsi="Arial"/>
        </w:rPr>
        <w:t>Authority</w:t>
      </w:r>
      <w:r w:rsidRPr="00964057">
        <w:rPr>
          <w:rFonts w:ascii="Arial" w:hAnsi="Arial"/>
        </w:rPr>
        <w:t xml:space="preserve"> giving the reason for the delay. For the avoidance of doubt, 4 weeks is considered by the </w:t>
      </w:r>
      <w:r w:rsidR="00C66A46" w:rsidRPr="00964057">
        <w:rPr>
          <w:rFonts w:ascii="Arial" w:hAnsi="Arial"/>
        </w:rPr>
        <w:t>Authority</w:t>
      </w:r>
      <w:r w:rsidRPr="00964057">
        <w:rPr>
          <w:rFonts w:ascii="Arial" w:hAnsi="Arial"/>
        </w:rPr>
        <w:t xml:space="preserve"> to be the maximum timescale and the </w:t>
      </w:r>
      <w:r w:rsidR="00C66A46" w:rsidRPr="00964057">
        <w:rPr>
          <w:rFonts w:ascii="Arial" w:hAnsi="Arial"/>
        </w:rPr>
        <w:t>Authority</w:t>
      </w:r>
      <w:r w:rsidRPr="00964057">
        <w:rPr>
          <w:rFonts w:ascii="Arial" w:hAnsi="Arial"/>
        </w:rPr>
        <w:t xml:space="preserve"> will expect the </w:t>
      </w:r>
      <w:r w:rsidR="00E47BCD">
        <w:rPr>
          <w:rFonts w:ascii="Arial" w:hAnsi="Arial"/>
        </w:rPr>
        <w:t>Supplier</w:t>
      </w:r>
      <w:r w:rsidRPr="00964057">
        <w:rPr>
          <w:rFonts w:ascii="Arial" w:hAnsi="Arial"/>
        </w:rPr>
        <w:t xml:space="preserve"> to have concluded proceedings in a shorter time period in the vast majority of cases.</w:t>
      </w:r>
    </w:p>
    <w:p w14:paraId="7E805E14" w14:textId="77777777" w:rsidR="0065123C" w:rsidRDefault="0065123C" w:rsidP="00C5049E">
      <w:pPr>
        <w:pStyle w:val="ListParagraph"/>
        <w:ind w:left="1134" w:hanging="850"/>
        <w:rPr>
          <w:rFonts w:ascii="Arial" w:hAnsi="Arial"/>
        </w:rPr>
      </w:pPr>
    </w:p>
    <w:p w14:paraId="6A934D86" w14:textId="37B007AE" w:rsidR="008064CA" w:rsidRPr="008064CA" w:rsidRDefault="00F83553" w:rsidP="00FD526D">
      <w:pPr>
        <w:pStyle w:val="ListParagraph"/>
        <w:numPr>
          <w:ilvl w:val="0"/>
          <w:numId w:val="42"/>
        </w:numPr>
        <w:ind w:left="1134" w:hanging="850"/>
        <w:rPr>
          <w:rFonts w:ascii="Arial" w:hAnsi="Arial"/>
        </w:rPr>
      </w:pPr>
      <w:r w:rsidRPr="008064CA">
        <w:rPr>
          <w:rFonts w:ascii="Arial" w:hAnsi="Arial"/>
        </w:rPr>
        <w:t xml:space="preserve">The </w:t>
      </w:r>
      <w:r w:rsidR="00E47BCD" w:rsidRPr="008064CA">
        <w:rPr>
          <w:rFonts w:ascii="Arial" w:hAnsi="Arial"/>
        </w:rPr>
        <w:t>Supplier</w:t>
      </w:r>
      <w:r w:rsidRPr="008064CA">
        <w:rPr>
          <w:rFonts w:ascii="Arial" w:hAnsi="Arial"/>
        </w:rPr>
        <w:t xml:space="preserve"> will return assignments electronically to the </w:t>
      </w:r>
      <w:r w:rsidR="00C66A46" w:rsidRPr="008064CA">
        <w:rPr>
          <w:rFonts w:ascii="Arial" w:hAnsi="Arial"/>
        </w:rPr>
        <w:t>Authority</w:t>
      </w:r>
      <w:r w:rsidR="008064CA" w:rsidRPr="008064CA">
        <w:rPr>
          <w:rFonts w:ascii="Arial" w:hAnsi="Arial"/>
        </w:rPr>
        <w:t xml:space="preserve"> within 10 days of the sale.</w:t>
      </w:r>
    </w:p>
    <w:p w14:paraId="3E1FF1FD" w14:textId="77777777" w:rsidR="008064CA" w:rsidRDefault="008064CA" w:rsidP="00C5049E">
      <w:pPr>
        <w:pStyle w:val="ListParagraph"/>
        <w:ind w:left="1134" w:hanging="850"/>
        <w:rPr>
          <w:rFonts w:ascii="Arial" w:hAnsi="Arial"/>
        </w:rPr>
      </w:pPr>
    </w:p>
    <w:p w14:paraId="73F69BE6" w14:textId="15C179C3" w:rsidR="00F83553" w:rsidRDefault="008064CA" w:rsidP="00FD526D">
      <w:pPr>
        <w:pStyle w:val="ListParagraph"/>
        <w:numPr>
          <w:ilvl w:val="0"/>
          <w:numId w:val="42"/>
        </w:numPr>
        <w:ind w:left="1134" w:hanging="850"/>
        <w:rPr>
          <w:rFonts w:ascii="Arial" w:hAnsi="Arial"/>
        </w:rPr>
      </w:pPr>
      <w:r>
        <w:rPr>
          <w:rFonts w:ascii="Arial" w:hAnsi="Arial"/>
        </w:rPr>
        <w:t>T</w:t>
      </w:r>
      <w:r w:rsidR="00F83553" w:rsidRPr="00964057">
        <w:rPr>
          <w:rFonts w:ascii="Arial" w:hAnsi="Arial"/>
        </w:rPr>
        <w:t xml:space="preserve">he </w:t>
      </w:r>
      <w:r w:rsidR="00E47BCD">
        <w:rPr>
          <w:rFonts w:ascii="Arial" w:hAnsi="Arial"/>
        </w:rPr>
        <w:t>Supplier</w:t>
      </w:r>
      <w:r w:rsidR="00F83553" w:rsidRPr="00964057">
        <w:rPr>
          <w:rFonts w:ascii="Arial" w:hAnsi="Arial"/>
        </w:rPr>
        <w:t xml:space="preserve"> must ensure that they sell no more than is sufficient to cover the full debt plus all costs.</w:t>
      </w:r>
    </w:p>
    <w:p w14:paraId="4F928243" w14:textId="77777777" w:rsidR="0065123C" w:rsidRDefault="0065123C" w:rsidP="00C5049E">
      <w:pPr>
        <w:pStyle w:val="ListParagraph"/>
        <w:ind w:left="1134" w:hanging="850"/>
        <w:rPr>
          <w:rFonts w:ascii="Arial" w:hAnsi="Arial"/>
        </w:rPr>
      </w:pPr>
    </w:p>
    <w:p w14:paraId="228E1479" w14:textId="42970B7F" w:rsidR="0065123C" w:rsidRDefault="00F83553" w:rsidP="00FD526D">
      <w:pPr>
        <w:pStyle w:val="ListParagraph"/>
        <w:numPr>
          <w:ilvl w:val="0"/>
          <w:numId w:val="42"/>
        </w:numPr>
        <w:ind w:left="1134" w:hanging="850"/>
        <w:rPr>
          <w:rFonts w:ascii="Arial" w:hAnsi="Arial"/>
        </w:rPr>
      </w:pPr>
      <w:r w:rsidRPr="008064CA">
        <w:rPr>
          <w:rFonts w:ascii="Arial" w:hAnsi="Arial"/>
        </w:rPr>
        <w:t xml:space="preserve">The </w:t>
      </w:r>
      <w:r w:rsidR="00E47BCD" w:rsidRPr="008064CA">
        <w:rPr>
          <w:rFonts w:ascii="Arial" w:hAnsi="Arial"/>
        </w:rPr>
        <w:t>Supplier</w:t>
      </w:r>
      <w:r w:rsidRPr="008064CA">
        <w:rPr>
          <w:rFonts w:ascii="Arial" w:hAnsi="Arial"/>
        </w:rPr>
        <w:t xml:space="preserve"> should account for any VAT charged to the buyer at time of sale. This should be charged to the buyer and accounted for by them through their normal VAT accounting process.</w:t>
      </w:r>
    </w:p>
    <w:p w14:paraId="342E0E1C" w14:textId="77777777" w:rsidR="008064CA" w:rsidRPr="008064CA" w:rsidRDefault="008064CA" w:rsidP="00C5049E">
      <w:pPr>
        <w:pStyle w:val="ListParagraph"/>
        <w:ind w:left="1134" w:hanging="850"/>
        <w:rPr>
          <w:rFonts w:ascii="Arial" w:hAnsi="Arial"/>
        </w:rPr>
      </w:pPr>
    </w:p>
    <w:p w14:paraId="37A0F043" w14:textId="77777777" w:rsidR="008064CA" w:rsidRPr="008064CA" w:rsidRDefault="008064CA" w:rsidP="00C5049E">
      <w:pPr>
        <w:pStyle w:val="ListParagraph"/>
        <w:ind w:left="1134" w:hanging="850"/>
        <w:rPr>
          <w:rFonts w:ascii="Arial" w:hAnsi="Arial"/>
        </w:rPr>
      </w:pPr>
    </w:p>
    <w:p w14:paraId="45695CF5" w14:textId="66FEF9F0" w:rsidR="00F83553" w:rsidRDefault="00F83553" w:rsidP="00FD526D">
      <w:pPr>
        <w:pStyle w:val="ListParagraph"/>
        <w:numPr>
          <w:ilvl w:val="0"/>
          <w:numId w:val="42"/>
        </w:numPr>
        <w:ind w:left="1134" w:hanging="850"/>
        <w:rPr>
          <w:rFonts w:ascii="Arial" w:hAnsi="Arial"/>
        </w:rPr>
      </w:pPr>
      <w:r w:rsidRPr="00964057">
        <w:rPr>
          <w:rFonts w:ascii="Arial" w:hAnsi="Arial"/>
        </w:rPr>
        <w:lastRenderedPageBreak/>
        <w:t xml:space="preserve">At any point during the progression of an assignment, the </w:t>
      </w:r>
      <w:r w:rsidR="00E47BCD">
        <w:rPr>
          <w:rFonts w:ascii="Arial" w:hAnsi="Arial"/>
        </w:rPr>
        <w:t>Supplier</w:t>
      </w:r>
      <w:r w:rsidRPr="00964057">
        <w:rPr>
          <w:rFonts w:ascii="Arial" w:hAnsi="Arial"/>
        </w:rPr>
        <w:t xml:space="preserve"> is of the opinion that the case is no longer viable to continue, they should advise the </w:t>
      </w:r>
      <w:r w:rsidR="00C66A46" w:rsidRPr="00964057">
        <w:rPr>
          <w:rFonts w:ascii="Arial" w:hAnsi="Arial"/>
        </w:rPr>
        <w:t>Authority</w:t>
      </w:r>
      <w:r w:rsidRPr="00964057">
        <w:rPr>
          <w:rFonts w:ascii="Arial" w:hAnsi="Arial"/>
        </w:rPr>
        <w:t xml:space="preserve"> in writing, including a full explanation with potential costs, and the </w:t>
      </w:r>
      <w:r w:rsidR="00C66A46" w:rsidRPr="00964057">
        <w:rPr>
          <w:rFonts w:ascii="Arial" w:hAnsi="Arial"/>
        </w:rPr>
        <w:t>Authority</w:t>
      </w:r>
      <w:r w:rsidRPr="00964057">
        <w:rPr>
          <w:rFonts w:ascii="Arial" w:hAnsi="Arial"/>
        </w:rPr>
        <w:t xml:space="preserve"> will advise the </w:t>
      </w:r>
      <w:r w:rsidR="00E47BCD">
        <w:rPr>
          <w:rFonts w:ascii="Arial" w:hAnsi="Arial"/>
        </w:rPr>
        <w:t>Supplier</w:t>
      </w:r>
      <w:r w:rsidRPr="00964057">
        <w:rPr>
          <w:rFonts w:ascii="Arial" w:hAnsi="Arial"/>
        </w:rPr>
        <w:t>, in writing, as to how to proceed.</w:t>
      </w:r>
    </w:p>
    <w:p w14:paraId="2AF5615B" w14:textId="77777777" w:rsidR="0065123C" w:rsidRDefault="0065123C" w:rsidP="00C5049E">
      <w:pPr>
        <w:pStyle w:val="ListParagraph"/>
        <w:ind w:left="1134" w:hanging="850"/>
        <w:rPr>
          <w:rFonts w:ascii="Arial" w:hAnsi="Arial"/>
        </w:rPr>
      </w:pPr>
    </w:p>
    <w:p w14:paraId="761FEB62" w14:textId="1FCD5596" w:rsidR="00F83553" w:rsidRPr="00964057" w:rsidRDefault="00F83553" w:rsidP="00FD526D">
      <w:pPr>
        <w:pStyle w:val="ListParagraph"/>
        <w:numPr>
          <w:ilvl w:val="0"/>
          <w:numId w:val="42"/>
        </w:numPr>
        <w:ind w:left="1134" w:hanging="850"/>
        <w:rPr>
          <w:rFonts w:ascii="Arial" w:hAnsi="Arial"/>
        </w:rPr>
      </w:pPr>
      <w:r w:rsidRPr="00964057">
        <w:rPr>
          <w:rFonts w:ascii="Arial" w:hAnsi="Arial"/>
        </w:rPr>
        <w:t xml:space="preserve">At all points of contact during the case the </w:t>
      </w:r>
      <w:r w:rsidR="00E47BCD">
        <w:rPr>
          <w:rFonts w:ascii="Arial" w:hAnsi="Arial"/>
        </w:rPr>
        <w:t>Supplier</w:t>
      </w:r>
      <w:r w:rsidRPr="00964057">
        <w:rPr>
          <w:rFonts w:ascii="Arial" w:hAnsi="Arial"/>
        </w:rPr>
        <w:t xml:space="preserve"> will be required to use an unidentifiable case reference which will be provided by the </w:t>
      </w:r>
      <w:r w:rsidR="00C66A46" w:rsidRPr="00964057">
        <w:rPr>
          <w:rFonts w:ascii="Arial" w:hAnsi="Arial"/>
        </w:rPr>
        <w:t>Authority</w:t>
      </w:r>
      <w:r w:rsidRPr="00964057">
        <w:rPr>
          <w:rFonts w:ascii="Arial" w:hAnsi="Arial"/>
        </w:rPr>
        <w:t xml:space="preserve"> at the start of each case.</w:t>
      </w:r>
    </w:p>
    <w:p w14:paraId="4195FA46" w14:textId="77777777" w:rsidR="00F83553" w:rsidRPr="00964057" w:rsidRDefault="00F83553" w:rsidP="008777BC">
      <w:pPr>
        <w:rPr>
          <w:rFonts w:ascii="Arial" w:hAnsi="Arial" w:cs="Arial"/>
        </w:rPr>
      </w:pPr>
    </w:p>
    <w:p w14:paraId="31AF2A05" w14:textId="0F3B0F1A" w:rsidR="00F83553" w:rsidRPr="00964057" w:rsidRDefault="00964057" w:rsidP="008064CA">
      <w:pPr>
        <w:pStyle w:val="Heading2"/>
        <w:ind w:left="0" w:firstLine="0"/>
        <w:rPr>
          <w:rFonts w:cs="Arial"/>
          <w:sz w:val="22"/>
          <w:szCs w:val="22"/>
        </w:rPr>
      </w:pPr>
      <w:bookmarkStart w:id="50" w:name="_Toc59029940"/>
      <w:bookmarkStart w:id="51" w:name="_Toc64358648"/>
      <w:r>
        <w:rPr>
          <w:rFonts w:cs="Arial"/>
          <w:sz w:val="22"/>
          <w:szCs w:val="22"/>
        </w:rPr>
        <w:t>2</w:t>
      </w:r>
      <w:r w:rsidR="00121931">
        <w:rPr>
          <w:rFonts w:cs="Arial"/>
          <w:sz w:val="22"/>
          <w:szCs w:val="22"/>
        </w:rPr>
        <w:t>5</w:t>
      </w:r>
      <w:r w:rsidR="00F83553" w:rsidRPr="00964057">
        <w:rPr>
          <w:rFonts w:cs="Arial"/>
          <w:sz w:val="22"/>
          <w:szCs w:val="22"/>
        </w:rPr>
        <w:tab/>
      </w:r>
      <w:r w:rsidR="001D11CC" w:rsidRPr="00964057">
        <w:rPr>
          <w:rFonts w:cs="Arial"/>
          <w:sz w:val="22"/>
          <w:szCs w:val="22"/>
        </w:rPr>
        <w:t>REMOVAL, TRANSPORT AND DISPLAY SERVICES</w:t>
      </w:r>
      <w:bookmarkEnd w:id="50"/>
      <w:bookmarkEnd w:id="51"/>
    </w:p>
    <w:p w14:paraId="27EBCC72" w14:textId="77777777" w:rsidR="00F83553" w:rsidRPr="00964057" w:rsidRDefault="00F83553" w:rsidP="008777BC">
      <w:pPr>
        <w:rPr>
          <w:rFonts w:ascii="Arial" w:hAnsi="Arial" w:cs="Arial"/>
        </w:rPr>
      </w:pPr>
    </w:p>
    <w:p w14:paraId="1C0F07F5" w14:textId="77939847" w:rsidR="00F83553" w:rsidRDefault="00F83553" w:rsidP="00FD526D">
      <w:pPr>
        <w:pStyle w:val="ListParagraph"/>
        <w:numPr>
          <w:ilvl w:val="0"/>
          <w:numId w:val="41"/>
        </w:numPr>
        <w:ind w:left="1134"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will arrange the removal and transportation of items from the Debtor’s premises where appropriate.</w:t>
      </w:r>
    </w:p>
    <w:p w14:paraId="6FE478A6" w14:textId="77777777" w:rsidR="0065123C" w:rsidRDefault="0065123C" w:rsidP="00C5049E">
      <w:pPr>
        <w:pStyle w:val="ListParagraph"/>
        <w:ind w:left="1134" w:hanging="850"/>
        <w:rPr>
          <w:rFonts w:ascii="Arial" w:hAnsi="Arial"/>
        </w:rPr>
      </w:pPr>
    </w:p>
    <w:p w14:paraId="65C2A5C0" w14:textId="77777777" w:rsidR="00442D8E" w:rsidRDefault="00F83553" w:rsidP="00FD526D">
      <w:pPr>
        <w:pStyle w:val="ListParagraph"/>
        <w:numPr>
          <w:ilvl w:val="0"/>
          <w:numId w:val="41"/>
        </w:numPr>
        <w:ind w:left="1134" w:hanging="850"/>
        <w:rPr>
          <w:rFonts w:ascii="Arial" w:hAnsi="Arial"/>
        </w:rPr>
      </w:pPr>
      <w:r w:rsidRPr="00964057">
        <w:rPr>
          <w:rFonts w:ascii="Arial" w:hAnsi="Arial"/>
        </w:rPr>
        <w:t xml:space="preserve">If the Debtor or a responsible person is not present at the time of intended removal the </w:t>
      </w:r>
      <w:r w:rsidR="00E47BCD">
        <w:rPr>
          <w:rFonts w:ascii="Arial" w:hAnsi="Arial"/>
        </w:rPr>
        <w:t>Supplier</w:t>
      </w:r>
      <w:r w:rsidRPr="00964057">
        <w:rPr>
          <w:rFonts w:ascii="Arial" w:hAnsi="Arial"/>
        </w:rPr>
        <w:t xml:space="preserve"> will leave a letter (supplied by the </w:t>
      </w:r>
      <w:r w:rsidR="00C66A46" w:rsidRPr="00964057">
        <w:rPr>
          <w:rFonts w:ascii="Arial" w:hAnsi="Arial"/>
        </w:rPr>
        <w:t>Authority</w:t>
      </w:r>
      <w:r w:rsidRPr="00964057">
        <w:rPr>
          <w:rFonts w:ascii="Arial" w:hAnsi="Arial"/>
        </w:rPr>
        <w:t>) for the Debtor demanding payment and advising that a further visit will be arranged to remove the goods.  Removals should be pre-arranged with the Debtor wherever possible.</w:t>
      </w:r>
    </w:p>
    <w:p w14:paraId="6C85A6ED" w14:textId="77777777" w:rsidR="008064CA" w:rsidRPr="008064CA" w:rsidRDefault="008064CA" w:rsidP="00C5049E">
      <w:pPr>
        <w:pStyle w:val="ListParagraph"/>
        <w:ind w:left="1134" w:hanging="850"/>
        <w:rPr>
          <w:rFonts w:ascii="Arial" w:hAnsi="Arial"/>
        </w:rPr>
      </w:pPr>
    </w:p>
    <w:p w14:paraId="296A427E" w14:textId="77777777" w:rsidR="008064CA" w:rsidRDefault="008064CA" w:rsidP="00C5049E">
      <w:pPr>
        <w:pStyle w:val="ListParagraph"/>
        <w:ind w:left="1134" w:hanging="850"/>
        <w:rPr>
          <w:rFonts w:ascii="Arial" w:hAnsi="Arial"/>
        </w:rPr>
      </w:pPr>
    </w:p>
    <w:p w14:paraId="2F582CB9" w14:textId="4928B78A" w:rsidR="00F83553" w:rsidRDefault="00F83553" w:rsidP="00FD526D">
      <w:pPr>
        <w:pStyle w:val="ListParagraph"/>
        <w:numPr>
          <w:ilvl w:val="0"/>
          <w:numId w:val="41"/>
        </w:numPr>
        <w:ind w:left="1134" w:hanging="850"/>
        <w:rPr>
          <w:rFonts w:ascii="Arial" w:hAnsi="Arial"/>
        </w:rPr>
      </w:pPr>
      <w:r w:rsidRPr="00964057">
        <w:rPr>
          <w:rFonts w:ascii="Arial" w:hAnsi="Arial"/>
        </w:rPr>
        <w:t>I</w:t>
      </w:r>
      <w:r w:rsidRPr="00266FC9">
        <w:rPr>
          <w:rFonts w:ascii="Arial" w:hAnsi="Arial"/>
        </w:rPr>
        <w:t xml:space="preserve">f, following a return visit, the Debtor or a responsible person is still not present then the </w:t>
      </w:r>
      <w:r w:rsidR="00E47BCD" w:rsidRPr="00266FC9">
        <w:rPr>
          <w:rFonts w:ascii="Arial" w:hAnsi="Arial"/>
        </w:rPr>
        <w:t>Supplier</w:t>
      </w:r>
      <w:r w:rsidRPr="00266FC9">
        <w:rPr>
          <w:rFonts w:ascii="Arial" w:hAnsi="Arial"/>
        </w:rPr>
        <w:t xml:space="preserve"> will not make repeat visits after that without the </w:t>
      </w:r>
      <w:r w:rsidR="00C66A46" w:rsidRPr="00266FC9">
        <w:rPr>
          <w:rFonts w:ascii="Arial" w:hAnsi="Arial"/>
        </w:rPr>
        <w:t>Authority</w:t>
      </w:r>
      <w:r w:rsidR="0065123C">
        <w:rPr>
          <w:rFonts w:ascii="Arial" w:hAnsi="Arial"/>
        </w:rPr>
        <w:t>’s express permission.</w:t>
      </w:r>
    </w:p>
    <w:p w14:paraId="3A15F795" w14:textId="77777777" w:rsidR="0065123C" w:rsidRDefault="0065123C" w:rsidP="00C5049E">
      <w:pPr>
        <w:pStyle w:val="ListParagraph"/>
        <w:ind w:left="1134" w:hanging="850"/>
        <w:rPr>
          <w:rFonts w:ascii="Arial" w:hAnsi="Arial"/>
        </w:rPr>
      </w:pPr>
    </w:p>
    <w:p w14:paraId="41426E1A" w14:textId="77777777" w:rsidR="00442D8E" w:rsidRDefault="00F83553" w:rsidP="00FD526D">
      <w:pPr>
        <w:pStyle w:val="ListParagraph"/>
        <w:numPr>
          <w:ilvl w:val="0"/>
          <w:numId w:val="41"/>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store items on the </w:t>
      </w:r>
      <w:r w:rsidR="00C66A46" w:rsidRPr="00964057">
        <w:rPr>
          <w:rFonts w:ascii="Arial" w:hAnsi="Arial"/>
        </w:rPr>
        <w:t>Authority</w:t>
      </w:r>
      <w:r w:rsidR="00442D8E">
        <w:rPr>
          <w:rFonts w:ascii="Arial" w:hAnsi="Arial"/>
        </w:rPr>
        <w:t>’</w:t>
      </w:r>
      <w:r w:rsidRPr="00964057">
        <w:rPr>
          <w:rFonts w:ascii="Arial" w:hAnsi="Arial"/>
        </w:rPr>
        <w:t xml:space="preserve">s behalf prior to sale in an appropriate and secure storage facility. </w:t>
      </w:r>
    </w:p>
    <w:p w14:paraId="152C87EE" w14:textId="77777777" w:rsidR="0065123C" w:rsidRPr="0065123C" w:rsidRDefault="0065123C" w:rsidP="00C5049E">
      <w:pPr>
        <w:pStyle w:val="ListParagraph"/>
        <w:ind w:left="1134" w:hanging="850"/>
        <w:rPr>
          <w:rFonts w:ascii="Arial" w:hAnsi="Arial"/>
        </w:rPr>
      </w:pPr>
    </w:p>
    <w:p w14:paraId="131EA188" w14:textId="090DAF9B" w:rsidR="00F83553" w:rsidRDefault="00266FC9" w:rsidP="00FD526D">
      <w:pPr>
        <w:pStyle w:val="ListParagraph"/>
        <w:numPr>
          <w:ilvl w:val="0"/>
          <w:numId w:val="41"/>
        </w:numPr>
        <w:ind w:left="1134" w:hanging="850"/>
        <w:rPr>
          <w:rFonts w:ascii="Arial" w:hAnsi="Arial"/>
        </w:rPr>
      </w:pPr>
      <w:r>
        <w:rPr>
          <w:rFonts w:ascii="Arial" w:hAnsi="Arial"/>
        </w:rPr>
        <w:t xml:space="preserve"> </w:t>
      </w:r>
      <w:r w:rsidR="00F83553" w:rsidRPr="00964057">
        <w:rPr>
          <w:rFonts w:ascii="Arial" w:hAnsi="Arial"/>
        </w:rPr>
        <w:t xml:space="preserve">The </w:t>
      </w:r>
      <w:r w:rsidR="00E47BCD">
        <w:rPr>
          <w:rFonts w:ascii="Arial" w:hAnsi="Arial"/>
        </w:rPr>
        <w:t>Supplier</w:t>
      </w:r>
      <w:r w:rsidR="00F83553" w:rsidRPr="00964057">
        <w:rPr>
          <w:rFonts w:ascii="Arial" w:hAnsi="Arial"/>
        </w:rPr>
        <w:t xml:space="preserve"> will issue a Notice that goods have been removed for storage or sale in accordance with Regulation 32 of the </w:t>
      </w:r>
      <w:r w:rsidR="00442D8E">
        <w:rPr>
          <w:rFonts w:ascii="Arial" w:hAnsi="Arial"/>
        </w:rPr>
        <w:t>‘</w:t>
      </w:r>
      <w:r w:rsidR="00F83553" w:rsidRPr="00964057">
        <w:rPr>
          <w:rFonts w:ascii="Arial" w:hAnsi="Arial"/>
        </w:rPr>
        <w:t>The Taking Control of Goods Regulations 2013</w:t>
      </w:r>
      <w:r w:rsidR="00442D8E">
        <w:rPr>
          <w:rFonts w:ascii="Arial" w:hAnsi="Arial"/>
        </w:rPr>
        <w:t>’.</w:t>
      </w:r>
    </w:p>
    <w:p w14:paraId="4B607515" w14:textId="77777777" w:rsidR="0065123C" w:rsidRDefault="0065123C" w:rsidP="00C5049E">
      <w:pPr>
        <w:pStyle w:val="ListParagraph"/>
        <w:ind w:left="1134" w:hanging="850"/>
        <w:rPr>
          <w:rFonts w:ascii="Arial" w:hAnsi="Arial"/>
        </w:rPr>
      </w:pPr>
    </w:p>
    <w:p w14:paraId="15245149" w14:textId="2856E589" w:rsidR="0065123C" w:rsidRPr="0065123C" w:rsidRDefault="00F83553" w:rsidP="00FD526D">
      <w:pPr>
        <w:pStyle w:val="ListParagraph"/>
        <w:numPr>
          <w:ilvl w:val="0"/>
          <w:numId w:val="41"/>
        </w:numPr>
        <w:ind w:left="1134" w:hanging="850"/>
        <w:rPr>
          <w:rFonts w:ascii="Arial" w:hAnsi="Arial"/>
        </w:rPr>
      </w:pPr>
      <w:r w:rsidRPr="0065123C">
        <w:rPr>
          <w:rFonts w:ascii="Arial" w:hAnsi="Arial"/>
        </w:rPr>
        <w:t xml:space="preserve">Items will be regarded as “held in trust” by the </w:t>
      </w:r>
      <w:r w:rsidR="00E47BCD" w:rsidRPr="0065123C">
        <w:rPr>
          <w:rFonts w:ascii="Arial" w:hAnsi="Arial"/>
        </w:rPr>
        <w:t>Supplier</w:t>
      </w:r>
      <w:r w:rsidRPr="0065123C">
        <w:rPr>
          <w:rFonts w:ascii="Arial" w:hAnsi="Arial"/>
        </w:rPr>
        <w:t xml:space="preserve"> and all receipt paperwork must acknowledge that ownership of the item remains with the Debtor until the time that receipts from the sale have been received and cleared.</w:t>
      </w:r>
    </w:p>
    <w:p w14:paraId="6C22FBD7" w14:textId="77777777" w:rsidR="0065123C" w:rsidRPr="0065123C" w:rsidRDefault="0065123C" w:rsidP="00C5049E">
      <w:pPr>
        <w:pStyle w:val="ListParagraph"/>
        <w:ind w:left="1134" w:hanging="850"/>
        <w:rPr>
          <w:rFonts w:ascii="Arial" w:hAnsi="Arial"/>
        </w:rPr>
      </w:pPr>
    </w:p>
    <w:p w14:paraId="518EBB9D" w14:textId="77777777" w:rsidR="00442D8E" w:rsidRDefault="00F83553" w:rsidP="00FD526D">
      <w:pPr>
        <w:pStyle w:val="ListParagraph"/>
        <w:numPr>
          <w:ilvl w:val="0"/>
          <w:numId w:val="41"/>
        </w:numPr>
        <w:ind w:left="1134" w:hanging="850"/>
        <w:rPr>
          <w:rFonts w:ascii="Arial" w:hAnsi="Arial"/>
        </w:rPr>
      </w:pPr>
      <w:r w:rsidRPr="00442D8E">
        <w:rPr>
          <w:rFonts w:ascii="Arial" w:hAnsi="Arial"/>
        </w:rPr>
        <w:t xml:space="preserve">The </w:t>
      </w:r>
      <w:r w:rsidR="00E47BCD" w:rsidRPr="00442D8E">
        <w:rPr>
          <w:rFonts w:ascii="Arial" w:hAnsi="Arial"/>
        </w:rPr>
        <w:t>Supplier</w:t>
      </w:r>
      <w:r w:rsidRPr="00442D8E">
        <w:rPr>
          <w:rFonts w:ascii="Arial" w:hAnsi="Arial"/>
        </w:rPr>
        <w:t xml:space="preserve"> must have security systems in place to assure the safety of items in their possession.</w:t>
      </w:r>
    </w:p>
    <w:p w14:paraId="4D99A0F7" w14:textId="77777777" w:rsidR="00442D8E" w:rsidRPr="00442D8E" w:rsidRDefault="00442D8E" w:rsidP="00C5049E">
      <w:pPr>
        <w:pStyle w:val="ListParagraph"/>
        <w:ind w:left="1134" w:hanging="850"/>
        <w:rPr>
          <w:rFonts w:ascii="Arial" w:hAnsi="Arial"/>
        </w:rPr>
      </w:pPr>
    </w:p>
    <w:p w14:paraId="6E73701E" w14:textId="6098919E" w:rsidR="00F83553" w:rsidRPr="00442D8E" w:rsidRDefault="00F83553" w:rsidP="00FD526D">
      <w:pPr>
        <w:pStyle w:val="ListParagraph"/>
        <w:numPr>
          <w:ilvl w:val="0"/>
          <w:numId w:val="41"/>
        </w:numPr>
        <w:ind w:left="1134" w:hanging="850"/>
        <w:rPr>
          <w:rFonts w:ascii="Arial" w:hAnsi="Arial"/>
        </w:rPr>
      </w:pPr>
      <w:r w:rsidRPr="00442D8E">
        <w:rPr>
          <w:rFonts w:ascii="Arial" w:hAnsi="Arial"/>
        </w:rPr>
        <w:t xml:space="preserve">As set out </w:t>
      </w:r>
      <w:r w:rsidR="00E87305">
        <w:rPr>
          <w:rFonts w:ascii="Arial" w:hAnsi="Arial"/>
        </w:rPr>
        <w:t xml:space="preserve">Framework Schedule </w:t>
      </w:r>
      <w:r w:rsidR="00E87305" w:rsidRPr="00E87305">
        <w:rPr>
          <w:rFonts w:ascii="Arial" w:hAnsi="Arial"/>
        </w:rPr>
        <w:t>16</w:t>
      </w:r>
      <w:r w:rsidRPr="00E87305">
        <w:rPr>
          <w:rFonts w:ascii="Arial" w:hAnsi="Arial"/>
        </w:rPr>
        <w:t xml:space="preserve">, </w:t>
      </w:r>
      <w:r w:rsidR="00E47BCD" w:rsidRPr="00E87305">
        <w:rPr>
          <w:rFonts w:ascii="Arial" w:hAnsi="Arial"/>
        </w:rPr>
        <w:t>Supplier</w:t>
      </w:r>
      <w:r w:rsidRPr="00E87305">
        <w:rPr>
          <w:rFonts w:ascii="Arial" w:hAnsi="Arial"/>
        </w:rPr>
        <w:t>s must also have in place adequate insurance for the retail value of goods</w:t>
      </w:r>
      <w:r w:rsidRPr="00442D8E">
        <w:rPr>
          <w:rFonts w:ascii="Arial" w:hAnsi="Arial"/>
        </w:rPr>
        <w:t xml:space="preserve"> whilst in their possession prior to sale to cover accidental damage, theft or loss. Possession is determined by the </w:t>
      </w:r>
      <w:r w:rsidR="00C66A46" w:rsidRPr="00442D8E">
        <w:rPr>
          <w:rFonts w:ascii="Arial" w:hAnsi="Arial"/>
        </w:rPr>
        <w:t>Authority</w:t>
      </w:r>
      <w:r w:rsidRPr="00442D8E">
        <w:rPr>
          <w:rFonts w:ascii="Arial" w:hAnsi="Arial"/>
        </w:rPr>
        <w:t xml:space="preserve"> as being from the point the </w:t>
      </w:r>
      <w:r w:rsidR="00E47BCD" w:rsidRPr="00442D8E">
        <w:rPr>
          <w:rFonts w:ascii="Arial" w:hAnsi="Arial"/>
        </w:rPr>
        <w:t>Supplier</w:t>
      </w:r>
      <w:r w:rsidRPr="00442D8E">
        <w:rPr>
          <w:rFonts w:ascii="Arial" w:hAnsi="Arial"/>
        </w:rPr>
        <w:t xml:space="preserve"> uplifts the goods up until the point when the </w:t>
      </w:r>
      <w:r w:rsidR="00C66A46" w:rsidRPr="00442D8E">
        <w:rPr>
          <w:rFonts w:ascii="Arial" w:hAnsi="Arial"/>
        </w:rPr>
        <w:t>Authority</w:t>
      </w:r>
      <w:r w:rsidRPr="00442D8E">
        <w:rPr>
          <w:rFonts w:ascii="Arial" w:hAnsi="Arial"/>
        </w:rPr>
        <w:t xml:space="preserve"> receives payment.</w:t>
      </w:r>
    </w:p>
    <w:p w14:paraId="5DA13132" w14:textId="77777777" w:rsidR="00F83553" w:rsidRPr="00964057" w:rsidRDefault="00F83553" w:rsidP="008777BC">
      <w:pPr>
        <w:rPr>
          <w:rFonts w:ascii="Arial" w:hAnsi="Arial" w:cs="Arial"/>
        </w:rPr>
      </w:pPr>
    </w:p>
    <w:p w14:paraId="0BE94693" w14:textId="3AD5C3DD" w:rsidR="00F83553" w:rsidRPr="00964057" w:rsidRDefault="00964057" w:rsidP="00266FC9">
      <w:pPr>
        <w:pStyle w:val="Heading2"/>
        <w:ind w:left="0" w:firstLine="0"/>
        <w:rPr>
          <w:rFonts w:cs="Arial"/>
          <w:sz w:val="22"/>
          <w:szCs w:val="22"/>
        </w:rPr>
      </w:pPr>
      <w:bookmarkStart w:id="52" w:name="_Toc59029941"/>
      <w:bookmarkStart w:id="53" w:name="_Toc64358649"/>
      <w:r>
        <w:rPr>
          <w:rFonts w:cs="Arial"/>
          <w:sz w:val="22"/>
          <w:szCs w:val="22"/>
        </w:rPr>
        <w:t>2</w:t>
      </w:r>
      <w:r w:rsidR="00121931">
        <w:rPr>
          <w:rFonts w:cs="Arial"/>
          <w:sz w:val="22"/>
          <w:szCs w:val="22"/>
        </w:rPr>
        <w:t>6</w:t>
      </w:r>
      <w:r w:rsidR="00F83553" w:rsidRPr="00964057">
        <w:rPr>
          <w:rFonts w:cs="Arial"/>
          <w:sz w:val="22"/>
          <w:szCs w:val="22"/>
        </w:rPr>
        <w:tab/>
      </w:r>
      <w:r w:rsidR="001D11CC" w:rsidRPr="00964057">
        <w:rPr>
          <w:rFonts w:cs="Arial"/>
          <w:sz w:val="22"/>
          <w:szCs w:val="22"/>
        </w:rPr>
        <w:t>ADMINISTRATION</w:t>
      </w:r>
      <w:bookmarkEnd w:id="52"/>
      <w:bookmarkEnd w:id="53"/>
    </w:p>
    <w:p w14:paraId="6C2CA6AC" w14:textId="389C6AE0" w:rsidR="00F83553" w:rsidRPr="00266FC9" w:rsidRDefault="00F83553" w:rsidP="00FD526D">
      <w:pPr>
        <w:pStyle w:val="ListParagraph"/>
        <w:numPr>
          <w:ilvl w:val="0"/>
          <w:numId w:val="40"/>
        </w:numPr>
        <w:ind w:left="1134"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will be required to provide all the administrative support required to fulfil the specification in the Framework Agreement, which will include but may not be limited to the following:-</w:t>
      </w:r>
    </w:p>
    <w:p w14:paraId="08031776" w14:textId="61D1098E" w:rsidR="00F83553" w:rsidRPr="00964057" w:rsidRDefault="00F83553" w:rsidP="00131D51">
      <w:pPr>
        <w:numPr>
          <w:ilvl w:val="0"/>
          <w:numId w:val="13"/>
        </w:numPr>
        <w:tabs>
          <w:tab w:val="clear" w:pos="1800"/>
        </w:tabs>
        <w:ind w:left="1701" w:hanging="567"/>
        <w:rPr>
          <w:rFonts w:ascii="Arial" w:hAnsi="Arial" w:cs="Arial"/>
        </w:rPr>
      </w:pPr>
      <w:r w:rsidRPr="00964057">
        <w:rPr>
          <w:rFonts w:ascii="Arial" w:hAnsi="Arial" w:cs="Arial"/>
        </w:rPr>
        <w:lastRenderedPageBreak/>
        <w:t xml:space="preserve">Maintaining records for all items held by the </w:t>
      </w:r>
      <w:r w:rsidR="00E47BCD">
        <w:rPr>
          <w:rFonts w:ascii="Arial" w:hAnsi="Arial" w:cs="Arial"/>
        </w:rPr>
        <w:t>Supplier</w:t>
      </w:r>
      <w:r w:rsidRPr="00964057">
        <w:rPr>
          <w:rFonts w:ascii="Arial" w:hAnsi="Arial" w:cs="Arial"/>
        </w:rPr>
        <w:t xml:space="preserve"> on behalf of the </w:t>
      </w:r>
      <w:r w:rsidR="00C66A46" w:rsidRPr="00964057">
        <w:rPr>
          <w:rFonts w:ascii="Arial" w:hAnsi="Arial" w:cs="Arial"/>
        </w:rPr>
        <w:t>Authority</w:t>
      </w:r>
      <w:r w:rsidRPr="00964057">
        <w:rPr>
          <w:rFonts w:ascii="Arial" w:hAnsi="Arial" w:cs="Arial"/>
        </w:rPr>
        <w:t>;</w:t>
      </w:r>
    </w:p>
    <w:p w14:paraId="79A7D0D2" w14:textId="1F91DAE8" w:rsidR="00F83553" w:rsidRPr="00964057" w:rsidRDefault="00F83553" w:rsidP="00131D51">
      <w:pPr>
        <w:numPr>
          <w:ilvl w:val="0"/>
          <w:numId w:val="13"/>
        </w:numPr>
        <w:tabs>
          <w:tab w:val="clear" w:pos="1800"/>
        </w:tabs>
        <w:ind w:left="1701" w:hanging="567"/>
        <w:rPr>
          <w:rFonts w:ascii="Arial" w:hAnsi="Arial" w:cs="Arial"/>
        </w:rPr>
      </w:pPr>
      <w:r w:rsidRPr="00964057">
        <w:rPr>
          <w:rFonts w:ascii="Arial" w:hAnsi="Arial" w:cs="Arial"/>
        </w:rPr>
        <w:t xml:space="preserve">Arranging for collection, storage and sale of items as and when required within the </w:t>
      </w:r>
      <w:r w:rsidR="00C66A46" w:rsidRPr="00964057">
        <w:rPr>
          <w:rFonts w:ascii="Arial" w:hAnsi="Arial" w:cs="Arial"/>
        </w:rPr>
        <w:t>Authority</w:t>
      </w:r>
      <w:r w:rsidRPr="00964057">
        <w:rPr>
          <w:rFonts w:ascii="Arial" w:hAnsi="Arial" w:cs="Arial"/>
        </w:rPr>
        <w:t>’s deadline and</w:t>
      </w:r>
    </w:p>
    <w:p w14:paraId="36030904" w14:textId="77777777" w:rsidR="00F83553" w:rsidRDefault="00F83553" w:rsidP="00131D51">
      <w:pPr>
        <w:numPr>
          <w:ilvl w:val="0"/>
          <w:numId w:val="13"/>
        </w:numPr>
        <w:tabs>
          <w:tab w:val="clear" w:pos="1800"/>
        </w:tabs>
        <w:ind w:left="1701" w:hanging="567"/>
        <w:rPr>
          <w:rFonts w:ascii="Arial" w:hAnsi="Arial" w:cs="Arial"/>
        </w:rPr>
      </w:pPr>
      <w:r w:rsidRPr="00964057">
        <w:rPr>
          <w:rFonts w:ascii="Arial" w:hAnsi="Arial" w:cs="Arial"/>
        </w:rPr>
        <w:t>Providing efficient and timely secretarial and administrative support.</w:t>
      </w:r>
    </w:p>
    <w:p w14:paraId="4972044A" w14:textId="77777777" w:rsidR="001E53BE" w:rsidRPr="00964057" w:rsidRDefault="001E53BE" w:rsidP="001E53BE">
      <w:pPr>
        <w:ind w:left="1701" w:firstLine="0"/>
        <w:rPr>
          <w:rFonts w:ascii="Arial" w:hAnsi="Arial" w:cs="Arial"/>
        </w:rPr>
      </w:pPr>
    </w:p>
    <w:p w14:paraId="02ABA22F" w14:textId="77777777" w:rsidR="00834BF1" w:rsidRPr="00834BF1" w:rsidRDefault="00F83553" w:rsidP="00FD526D">
      <w:pPr>
        <w:pStyle w:val="ListParagraph"/>
        <w:numPr>
          <w:ilvl w:val="0"/>
          <w:numId w:val="40"/>
        </w:numPr>
        <w:ind w:left="1134" w:hanging="850"/>
        <w:rPr>
          <w:rFonts w:ascii="Arial" w:hAnsi="Arial"/>
          <w:b/>
        </w:rPr>
      </w:pPr>
      <w:r w:rsidRPr="008064CA">
        <w:rPr>
          <w:rFonts w:ascii="Arial" w:hAnsi="Arial"/>
        </w:rPr>
        <w:t xml:space="preserve">The </w:t>
      </w:r>
      <w:r w:rsidR="00C66A46" w:rsidRPr="008064CA">
        <w:rPr>
          <w:rFonts w:ascii="Arial" w:hAnsi="Arial"/>
        </w:rPr>
        <w:t>Authority</w:t>
      </w:r>
      <w:r w:rsidRPr="008064CA">
        <w:rPr>
          <w:rFonts w:ascii="Arial" w:hAnsi="Arial"/>
        </w:rPr>
        <w:t xml:space="preserve"> will reimburse the </w:t>
      </w:r>
      <w:r w:rsidR="00E47BCD" w:rsidRPr="008064CA">
        <w:rPr>
          <w:rFonts w:ascii="Arial" w:hAnsi="Arial"/>
        </w:rPr>
        <w:t>Supplier</w:t>
      </w:r>
      <w:r w:rsidRPr="008064CA">
        <w:rPr>
          <w:rFonts w:ascii="Arial" w:hAnsi="Arial"/>
        </w:rPr>
        <w:t xml:space="preserve"> for courier charges if the </w:t>
      </w:r>
      <w:r w:rsidR="00C66A46" w:rsidRPr="008064CA">
        <w:rPr>
          <w:rFonts w:ascii="Arial" w:hAnsi="Arial"/>
        </w:rPr>
        <w:t>Authority</w:t>
      </w:r>
      <w:r w:rsidRPr="008064CA">
        <w:rPr>
          <w:rFonts w:ascii="Arial" w:hAnsi="Arial"/>
        </w:rPr>
        <w:t xml:space="preserve"> deems these to be reasonable and has agreed the use of such services.</w:t>
      </w:r>
      <w:bookmarkStart w:id="54" w:name="_Toc59029942"/>
    </w:p>
    <w:p w14:paraId="4B6FE2C7" w14:textId="608F0F81" w:rsidR="00F83553" w:rsidRPr="00834BF1" w:rsidRDefault="00964057" w:rsidP="00834BF1">
      <w:pPr>
        <w:ind w:left="0" w:firstLine="0"/>
        <w:rPr>
          <w:rFonts w:ascii="Arial" w:hAnsi="Arial"/>
          <w:b/>
        </w:rPr>
      </w:pPr>
      <w:r w:rsidRPr="00834BF1">
        <w:rPr>
          <w:rFonts w:ascii="Arial" w:hAnsi="Arial"/>
          <w:b/>
        </w:rPr>
        <w:t>2</w:t>
      </w:r>
      <w:r w:rsidR="00121931">
        <w:rPr>
          <w:rFonts w:ascii="Arial" w:hAnsi="Arial"/>
          <w:b/>
        </w:rPr>
        <w:t>7</w:t>
      </w:r>
      <w:r w:rsidR="00F83553" w:rsidRPr="00834BF1">
        <w:rPr>
          <w:rFonts w:ascii="Arial" w:hAnsi="Arial"/>
          <w:b/>
        </w:rPr>
        <w:tab/>
      </w:r>
      <w:r w:rsidR="001D11CC" w:rsidRPr="00834BF1">
        <w:rPr>
          <w:rFonts w:ascii="Arial" w:hAnsi="Arial"/>
          <w:b/>
        </w:rPr>
        <w:t>PLACE OF PERFORMANCE FOR THE SERVICE</w:t>
      </w:r>
      <w:bookmarkEnd w:id="54"/>
    </w:p>
    <w:p w14:paraId="1E5BDB44" w14:textId="77777777" w:rsidR="00F83553" w:rsidRPr="00964057" w:rsidRDefault="00F83553" w:rsidP="008777BC">
      <w:pPr>
        <w:rPr>
          <w:rFonts w:ascii="Arial" w:hAnsi="Arial" w:cs="Arial"/>
        </w:rPr>
      </w:pPr>
    </w:p>
    <w:p w14:paraId="44F7738E" w14:textId="290E2094" w:rsidR="00F83553" w:rsidRDefault="00F83553" w:rsidP="00FD526D">
      <w:pPr>
        <w:pStyle w:val="ListParagraph"/>
        <w:numPr>
          <w:ilvl w:val="0"/>
          <w:numId w:val="39"/>
        </w:numPr>
        <w:ind w:left="1134" w:hanging="850"/>
        <w:rPr>
          <w:rFonts w:ascii="Arial" w:hAnsi="Arial"/>
        </w:rPr>
      </w:pPr>
      <w:r w:rsidRPr="00266FC9">
        <w:rPr>
          <w:rFonts w:ascii="Arial" w:hAnsi="Arial"/>
        </w:rPr>
        <w:t xml:space="preserve">The service will be performed away from the </w:t>
      </w:r>
      <w:r w:rsidR="00C66A46" w:rsidRPr="00266FC9">
        <w:rPr>
          <w:rFonts w:ascii="Arial" w:hAnsi="Arial"/>
        </w:rPr>
        <w:t>Authority</w:t>
      </w:r>
      <w:r w:rsidRPr="00266FC9">
        <w:rPr>
          <w:rFonts w:ascii="Arial" w:hAnsi="Arial"/>
        </w:rPr>
        <w:t xml:space="preserve">’s premises.  The </w:t>
      </w:r>
      <w:r w:rsidR="00E47BCD" w:rsidRPr="00266FC9">
        <w:rPr>
          <w:rFonts w:ascii="Arial" w:hAnsi="Arial"/>
        </w:rPr>
        <w:t>Supplier</w:t>
      </w:r>
      <w:r w:rsidRPr="00266FC9">
        <w:rPr>
          <w:rFonts w:ascii="Arial" w:hAnsi="Arial"/>
        </w:rPr>
        <w:t>, subject to approval, shall provide the services at such place or places as to be the most cost effective, taking into account the nature and circumstances of the assignment.</w:t>
      </w:r>
    </w:p>
    <w:p w14:paraId="52073AD4" w14:textId="77777777" w:rsidR="0065123C" w:rsidRDefault="0065123C" w:rsidP="00131D51">
      <w:pPr>
        <w:pStyle w:val="ListParagraph"/>
        <w:ind w:left="1134" w:hanging="850"/>
        <w:rPr>
          <w:rFonts w:ascii="Arial" w:hAnsi="Arial"/>
        </w:rPr>
      </w:pPr>
    </w:p>
    <w:p w14:paraId="6418DCBC" w14:textId="32B5E175" w:rsidR="00F83553" w:rsidRDefault="00F83553" w:rsidP="00FD526D">
      <w:pPr>
        <w:pStyle w:val="ListParagraph"/>
        <w:numPr>
          <w:ilvl w:val="0"/>
          <w:numId w:val="39"/>
        </w:numPr>
        <w:ind w:left="1134" w:hanging="850"/>
        <w:rPr>
          <w:rFonts w:ascii="Arial" w:hAnsi="Arial"/>
        </w:rPr>
      </w:pPr>
      <w:r w:rsidRPr="00964057">
        <w:rPr>
          <w:rFonts w:ascii="Arial" w:hAnsi="Arial"/>
        </w:rPr>
        <w:t xml:space="preserve">The </w:t>
      </w:r>
      <w:r w:rsidR="00C66A46" w:rsidRPr="00964057">
        <w:rPr>
          <w:rFonts w:ascii="Arial" w:hAnsi="Arial"/>
        </w:rPr>
        <w:t>Authority</w:t>
      </w:r>
      <w:r w:rsidRPr="00964057">
        <w:rPr>
          <w:rFonts w:ascii="Arial" w:hAnsi="Arial"/>
        </w:rPr>
        <w:t xml:space="preserve"> reserves the right to carry out a site visit at any premises proposed by the </w:t>
      </w:r>
      <w:r w:rsidR="00E47BCD">
        <w:rPr>
          <w:rFonts w:ascii="Arial" w:hAnsi="Arial"/>
        </w:rPr>
        <w:t>Supplier</w:t>
      </w:r>
      <w:r w:rsidRPr="00964057">
        <w:rPr>
          <w:rFonts w:ascii="Arial" w:hAnsi="Arial"/>
        </w:rPr>
        <w:t xml:space="preserve"> in the performance of the service.</w:t>
      </w:r>
    </w:p>
    <w:p w14:paraId="2C98D611" w14:textId="77777777" w:rsidR="00B84A23" w:rsidRPr="00B84A23" w:rsidRDefault="00B84A23" w:rsidP="00131D51">
      <w:pPr>
        <w:pStyle w:val="ListParagraph"/>
        <w:ind w:left="1134" w:hanging="850"/>
        <w:rPr>
          <w:rFonts w:ascii="Arial" w:hAnsi="Arial"/>
        </w:rPr>
      </w:pPr>
    </w:p>
    <w:p w14:paraId="1F6CD0F4" w14:textId="77777777" w:rsidR="00B84A23" w:rsidRDefault="00B84A23" w:rsidP="00131D51">
      <w:pPr>
        <w:pStyle w:val="ListParagraph"/>
        <w:ind w:left="1134" w:hanging="850"/>
        <w:rPr>
          <w:rFonts w:ascii="Arial" w:hAnsi="Arial"/>
        </w:rPr>
      </w:pPr>
    </w:p>
    <w:p w14:paraId="28D90372" w14:textId="6CD13933" w:rsidR="00F83553" w:rsidRPr="00964057" w:rsidRDefault="00F83553" w:rsidP="00FD526D">
      <w:pPr>
        <w:pStyle w:val="ListParagraph"/>
        <w:numPr>
          <w:ilvl w:val="0"/>
          <w:numId w:val="39"/>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ensure that any individual required to work on the Debtor’s premises shall, at all times comply with:-</w:t>
      </w:r>
    </w:p>
    <w:p w14:paraId="2865FC84" w14:textId="77777777" w:rsidR="00F83553" w:rsidRPr="00964057" w:rsidRDefault="00F83553" w:rsidP="00131D51">
      <w:pPr>
        <w:numPr>
          <w:ilvl w:val="0"/>
          <w:numId w:val="20"/>
        </w:numPr>
        <w:ind w:left="1701" w:hanging="567"/>
        <w:rPr>
          <w:rFonts w:ascii="Arial" w:hAnsi="Arial" w:cs="Arial"/>
        </w:rPr>
      </w:pPr>
      <w:r w:rsidRPr="00964057">
        <w:rPr>
          <w:rFonts w:ascii="Arial" w:hAnsi="Arial" w:cs="Arial"/>
        </w:rPr>
        <w:t>All relevant legislation in respect of security;</w:t>
      </w:r>
    </w:p>
    <w:p w14:paraId="6B950E18" w14:textId="0F8D18A9" w:rsidR="00F83553" w:rsidRPr="00964057" w:rsidRDefault="00F83553" w:rsidP="00131D51">
      <w:pPr>
        <w:numPr>
          <w:ilvl w:val="0"/>
          <w:numId w:val="20"/>
        </w:numPr>
        <w:ind w:left="1701" w:hanging="567"/>
        <w:rPr>
          <w:rFonts w:ascii="Arial" w:hAnsi="Arial" w:cs="Arial"/>
        </w:rPr>
      </w:pPr>
      <w:r w:rsidRPr="00964057">
        <w:rPr>
          <w:rFonts w:ascii="Arial" w:hAnsi="Arial" w:cs="Arial"/>
        </w:rPr>
        <w:t xml:space="preserve">All decisions, requirements, regulations, orders, instructions, directions or rules of the </w:t>
      </w:r>
      <w:r w:rsidR="00C66A46" w:rsidRPr="00964057">
        <w:rPr>
          <w:rFonts w:ascii="Arial" w:hAnsi="Arial" w:cs="Arial"/>
        </w:rPr>
        <w:t>Authority</w:t>
      </w:r>
      <w:r w:rsidRPr="00964057">
        <w:rPr>
          <w:rFonts w:ascii="Arial" w:hAnsi="Arial" w:cs="Arial"/>
        </w:rPr>
        <w:t xml:space="preserve"> relating to security including any modification, extension or replacement thereof then in force.</w:t>
      </w:r>
    </w:p>
    <w:p w14:paraId="1BEDEB3C" w14:textId="77777777" w:rsidR="00F83553" w:rsidRPr="00964057" w:rsidRDefault="00F83553" w:rsidP="008777BC">
      <w:pPr>
        <w:pStyle w:val="Heading2"/>
        <w:ind w:left="0"/>
        <w:rPr>
          <w:rFonts w:cs="Arial"/>
          <w:sz w:val="22"/>
          <w:szCs w:val="22"/>
        </w:rPr>
      </w:pPr>
    </w:p>
    <w:p w14:paraId="116630B8" w14:textId="4EE36535" w:rsidR="00F83553" w:rsidRPr="00964057" w:rsidRDefault="00964057" w:rsidP="00266FC9">
      <w:pPr>
        <w:pStyle w:val="Heading2"/>
        <w:ind w:left="0" w:firstLine="0"/>
        <w:rPr>
          <w:rFonts w:cs="Arial"/>
          <w:sz w:val="22"/>
          <w:szCs w:val="22"/>
        </w:rPr>
      </w:pPr>
      <w:bookmarkStart w:id="55" w:name="_Toc59029943"/>
      <w:bookmarkStart w:id="56" w:name="_Toc64358650"/>
      <w:r>
        <w:rPr>
          <w:rFonts w:cs="Arial"/>
          <w:sz w:val="22"/>
          <w:szCs w:val="22"/>
        </w:rPr>
        <w:t>2</w:t>
      </w:r>
      <w:r w:rsidR="00121931">
        <w:rPr>
          <w:rFonts w:cs="Arial"/>
          <w:sz w:val="22"/>
          <w:szCs w:val="22"/>
        </w:rPr>
        <w:t>8</w:t>
      </w:r>
      <w:r w:rsidR="00F83553" w:rsidRPr="00964057">
        <w:rPr>
          <w:rFonts w:cs="Arial"/>
          <w:sz w:val="22"/>
          <w:szCs w:val="22"/>
        </w:rPr>
        <w:tab/>
      </w:r>
      <w:r w:rsidR="001D11CC" w:rsidRPr="00964057">
        <w:rPr>
          <w:rFonts w:cs="Arial"/>
          <w:sz w:val="22"/>
          <w:szCs w:val="22"/>
        </w:rPr>
        <w:t xml:space="preserve">MONITORING OF </w:t>
      </w:r>
      <w:r w:rsidR="001D11CC">
        <w:rPr>
          <w:rFonts w:cs="Arial"/>
          <w:sz w:val="22"/>
          <w:szCs w:val="22"/>
        </w:rPr>
        <w:t>SUPPLIER</w:t>
      </w:r>
      <w:r w:rsidR="001D11CC" w:rsidRPr="00964057">
        <w:rPr>
          <w:rFonts w:cs="Arial"/>
          <w:sz w:val="22"/>
          <w:szCs w:val="22"/>
        </w:rPr>
        <w:t>’S PERFORMANCE</w:t>
      </w:r>
      <w:bookmarkEnd w:id="55"/>
      <w:bookmarkEnd w:id="56"/>
    </w:p>
    <w:p w14:paraId="1867C71B" w14:textId="77777777" w:rsidR="00F83553" w:rsidRPr="00964057" w:rsidRDefault="00F83553" w:rsidP="008777BC">
      <w:pPr>
        <w:rPr>
          <w:rFonts w:ascii="Arial" w:hAnsi="Arial" w:cs="Arial"/>
        </w:rPr>
      </w:pPr>
    </w:p>
    <w:p w14:paraId="604E1C7E" w14:textId="7D21DF47" w:rsidR="00F83553" w:rsidRDefault="00F83553" w:rsidP="00FD526D">
      <w:pPr>
        <w:pStyle w:val="ListParagraph"/>
        <w:numPr>
          <w:ilvl w:val="0"/>
          <w:numId w:val="38"/>
        </w:numPr>
        <w:ind w:left="1134"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’s nominated Contract Manager shall, at no additional cost to the </w:t>
      </w:r>
      <w:r w:rsidR="00C66A46" w:rsidRPr="00266FC9">
        <w:rPr>
          <w:rFonts w:ascii="Arial" w:hAnsi="Arial"/>
        </w:rPr>
        <w:t>Authority</w:t>
      </w:r>
      <w:r w:rsidRPr="00266FC9">
        <w:rPr>
          <w:rFonts w:ascii="Arial" w:hAnsi="Arial"/>
        </w:rPr>
        <w:t xml:space="preserve">, provide basic management information reports to the </w:t>
      </w:r>
      <w:r w:rsidR="00C66A46" w:rsidRPr="00266FC9">
        <w:rPr>
          <w:rFonts w:ascii="Arial" w:hAnsi="Arial"/>
        </w:rPr>
        <w:t>Authority</w:t>
      </w:r>
      <w:r w:rsidRPr="00266FC9">
        <w:rPr>
          <w:rFonts w:ascii="Arial" w:hAnsi="Arial"/>
        </w:rPr>
        <w:t xml:space="preserve"> from the commencement of the contract.</w:t>
      </w:r>
    </w:p>
    <w:p w14:paraId="49FFD5B3" w14:textId="77777777" w:rsidR="00B84A23" w:rsidRDefault="00B84A23" w:rsidP="00131D51">
      <w:pPr>
        <w:pStyle w:val="ListParagraph"/>
        <w:ind w:left="1134" w:hanging="850"/>
        <w:rPr>
          <w:rFonts w:ascii="Arial" w:hAnsi="Arial"/>
        </w:rPr>
      </w:pPr>
    </w:p>
    <w:p w14:paraId="2FA7E4C4" w14:textId="16140386" w:rsidR="00F83553" w:rsidRDefault="00F83553" w:rsidP="00FD526D">
      <w:pPr>
        <w:pStyle w:val="ListParagraph"/>
        <w:numPr>
          <w:ilvl w:val="0"/>
          <w:numId w:val="38"/>
        </w:numPr>
        <w:ind w:left="1134" w:hanging="850"/>
        <w:rPr>
          <w:rFonts w:ascii="Arial" w:hAnsi="Arial"/>
        </w:rPr>
      </w:pPr>
      <w:r w:rsidRPr="00964057">
        <w:rPr>
          <w:rFonts w:ascii="Arial" w:hAnsi="Arial"/>
        </w:rPr>
        <w:t xml:space="preserve">The </w:t>
      </w:r>
      <w:r w:rsidR="00E47BCD">
        <w:rPr>
          <w:rFonts w:ascii="Arial" w:hAnsi="Arial"/>
        </w:rPr>
        <w:t>Supplier</w:t>
      </w:r>
      <w:r w:rsidRPr="00964057">
        <w:rPr>
          <w:rFonts w:ascii="Arial" w:hAnsi="Arial"/>
        </w:rPr>
        <w:t xml:space="preserve"> will supply all invoicing and reporting schedules as set out in Appendix B – Pricing Schedule.</w:t>
      </w:r>
    </w:p>
    <w:p w14:paraId="6024FDF0" w14:textId="77777777" w:rsidR="00B84A23" w:rsidRPr="00B84A23" w:rsidRDefault="00B84A23" w:rsidP="00131D51">
      <w:pPr>
        <w:pStyle w:val="ListParagraph"/>
        <w:ind w:left="1134" w:hanging="850"/>
        <w:rPr>
          <w:rFonts w:ascii="Arial" w:hAnsi="Arial"/>
        </w:rPr>
      </w:pPr>
    </w:p>
    <w:p w14:paraId="5700089F" w14:textId="241CA3E1" w:rsidR="00834BF1" w:rsidRDefault="00F83553" w:rsidP="00FD526D">
      <w:pPr>
        <w:pStyle w:val="ListParagraph"/>
        <w:numPr>
          <w:ilvl w:val="0"/>
          <w:numId w:val="38"/>
        </w:numPr>
        <w:ind w:left="1134" w:hanging="850"/>
        <w:rPr>
          <w:rFonts w:ascii="Arial" w:hAnsi="Arial"/>
        </w:rPr>
      </w:pPr>
      <w:r w:rsidRPr="00964057">
        <w:rPr>
          <w:rFonts w:ascii="Arial" w:hAnsi="Arial"/>
        </w:rPr>
        <w:t xml:space="preserve">The </w:t>
      </w:r>
      <w:r w:rsidR="00C66A46" w:rsidRPr="00964057">
        <w:rPr>
          <w:rFonts w:ascii="Arial" w:hAnsi="Arial"/>
        </w:rPr>
        <w:t>Authority</w:t>
      </w:r>
      <w:r w:rsidRPr="00964057">
        <w:rPr>
          <w:rFonts w:ascii="Arial" w:hAnsi="Arial"/>
        </w:rPr>
        <w:t xml:space="preserve"> will, at their discretion, monitor and review the </w:t>
      </w:r>
      <w:r w:rsidR="00E47BCD">
        <w:rPr>
          <w:rFonts w:ascii="Arial" w:hAnsi="Arial"/>
        </w:rPr>
        <w:t>Supplier</w:t>
      </w:r>
      <w:r w:rsidRPr="00964057">
        <w:rPr>
          <w:rFonts w:ascii="Arial" w:hAnsi="Arial"/>
        </w:rPr>
        <w:t>’s performance including:-</w:t>
      </w:r>
    </w:p>
    <w:p w14:paraId="79C7A7D5" w14:textId="77777777" w:rsidR="00834BF1" w:rsidRDefault="00834BF1">
      <w:pPr>
        <w:rPr>
          <w:rFonts w:ascii="Arial" w:eastAsia="Times New Roman" w:hAnsi="Arial" w:cs="Arial"/>
        </w:rPr>
      </w:pPr>
      <w:r>
        <w:rPr>
          <w:rFonts w:ascii="Arial" w:hAnsi="Arial"/>
        </w:rPr>
        <w:br w:type="page"/>
      </w:r>
    </w:p>
    <w:p w14:paraId="10944B62" w14:textId="77777777" w:rsidR="00F83553" w:rsidRPr="00834BF1" w:rsidRDefault="00F83553" w:rsidP="00834BF1">
      <w:pPr>
        <w:ind w:left="567" w:firstLine="0"/>
        <w:rPr>
          <w:rFonts w:ascii="Arial" w:hAnsi="Arial"/>
        </w:rPr>
      </w:pPr>
    </w:p>
    <w:p w14:paraId="3757984D" w14:textId="77777777" w:rsidR="00F83553" w:rsidRPr="00964057" w:rsidRDefault="00F83553" w:rsidP="00131D51">
      <w:pPr>
        <w:numPr>
          <w:ilvl w:val="0"/>
          <w:numId w:val="14"/>
        </w:numPr>
        <w:tabs>
          <w:tab w:val="clear" w:pos="1800"/>
        </w:tabs>
        <w:ind w:left="1701" w:hanging="567"/>
        <w:rPr>
          <w:rFonts w:ascii="Arial" w:hAnsi="Arial" w:cs="Arial"/>
        </w:rPr>
      </w:pPr>
      <w:r w:rsidRPr="00964057">
        <w:rPr>
          <w:rFonts w:ascii="Arial" w:hAnsi="Arial" w:cs="Arial"/>
        </w:rPr>
        <w:t>Periodically attending auctions;</w:t>
      </w:r>
    </w:p>
    <w:p w14:paraId="367A81F6" w14:textId="77777777" w:rsidR="00F83553" w:rsidRPr="00964057" w:rsidRDefault="00F83553" w:rsidP="00131D51">
      <w:pPr>
        <w:numPr>
          <w:ilvl w:val="0"/>
          <w:numId w:val="14"/>
        </w:numPr>
        <w:tabs>
          <w:tab w:val="clear" w:pos="1800"/>
        </w:tabs>
        <w:ind w:left="1701" w:hanging="567"/>
        <w:rPr>
          <w:rFonts w:ascii="Arial" w:hAnsi="Arial" w:cs="Arial"/>
        </w:rPr>
      </w:pPr>
      <w:r w:rsidRPr="00964057">
        <w:rPr>
          <w:rFonts w:ascii="Arial" w:hAnsi="Arial" w:cs="Arial"/>
        </w:rPr>
        <w:t>Checking invoices submitted to ensure accuracy of the fees and charges claimed;</w:t>
      </w:r>
    </w:p>
    <w:p w14:paraId="546CBEE8" w14:textId="5B6BD866" w:rsidR="00F83553" w:rsidRPr="00964057" w:rsidRDefault="00F83553" w:rsidP="00131D51">
      <w:pPr>
        <w:numPr>
          <w:ilvl w:val="0"/>
          <w:numId w:val="14"/>
        </w:numPr>
        <w:tabs>
          <w:tab w:val="clear" w:pos="1800"/>
        </w:tabs>
        <w:ind w:left="1701" w:hanging="567"/>
        <w:rPr>
          <w:rFonts w:ascii="Arial" w:hAnsi="Arial" w:cs="Arial"/>
        </w:rPr>
      </w:pPr>
      <w:r w:rsidRPr="00964057">
        <w:rPr>
          <w:rFonts w:ascii="Arial" w:hAnsi="Arial" w:cs="Arial"/>
        </w:rPr>
        <w:t xml:space="preserve">Ensuring the </w:t>
      </w:r>
      <w:r w:rsidR="00E47BCD">
        <w:rPr>
          <w:rFonts w:ascii="Arial" w:hAnsi="Arial" w:cs="Arial"/>
        </w:rPr>
        <w:t>Supplier</w:t>
      </w:r>
      <w:r w:rsidRPr="00964057">
        <w:rPr>
          <w:rFonts w:ascii="Arial" w:hAnsi="Arial" w:cs="Arial"/>
        </w:rPr>
        <w:t xml:space="preserve"> has adequate insurance in place to cover seized goods during transit and storage;</w:t>
      </w:r>
    </w:p>
    <w:p w14:paraId="6AE4B0B5" w14:textId="30D166C5" w:rsidR="00F83553" w:rsidRPr="00964057" w:rsidRDefault="00F83553" w:rsidP="00131D51">
      <w:pPr>
        <w:numPr>
          <w:ilvl w:val="0"/>
          <w:numId w:val="14"/>
        </w:numPr>
        <w:tabs>
          <w:tab w:val="clear" w:pos="1800"/>
        </w:tabs>
        <w:ind w:left="1701" w:hanging="567"/>
        <w:rPr>
          <w:rFonts w:ascii="Arial" w:hAnsi="Arial" w:cs="Arial"/>
        </w:rPr>
      </w:pPr>
      <w:r w:rsidRPr="00964057">
        <w:rPr>
          <w:rFonts w:ascii="Arial" w:hAnsi="Arial" w:cs="Arial"/>
        </w:rPr>
        <w:t xml:space="preserve">Meetings with the </w:t>
      </w:r>
      <w:r w:rsidR="00E47BCD">
        <w:rPr>
          <w:rFonts w:ascii="Arial" w:hAnsi="Arial" w:cs="Arial"/>
        </w:rPr>
        <w:t>Supplier</w:t>
      </w:r>
      <w:r w:rsidRPr="00964057">
        <w:rPr>
          <w:rFonts w:ascii="Arial" w:hAnsi="Arial" w:cs="Arial"/>
        </w:rPr>
        <w:t xml:space="preserve"> for audit and control purposes.</w:t>
      </w:r>
    </w:p>
    <w:p w14:paraId="625BF534" w14:textId="77777777" w:rsidR="00F83553" w:rsidRPr="00964057" w:rsidRDefault="00F83553" w:rsidP="008777BC">
      <w:pPr>
        <w:pStyle w:val="Heading2"/>
        <w:ind w:left="0"/>
        <w:rPr>
          <w:rFonts w:cs="Arial"/>
          <w:sz w:val="22"/>
          <w:szCs w:val="22"/>
        </w:rPr>
      </w:pPr>
    </w:p>
    <w:p w14:paraId="7CDAC9FE" w14:textId="5878E2D0" w:rsidR="00F83553" w:rsidRPr="00964057" w:rsidRDefault="00121931" w:rsidP="00266FC9">
      <w:pPr>
        <w:pStyle w:val="Heading2"/>
        <w:ind w:left="0" w:firstLine="0"/>
        <w:rPr>
          <w:rFonts w:cs="Arial"/>
          <w:sz w:val="22"/>
          <w:szCs w:val="22"/>
        </w:rPr>
      </w:pPr>
      <w:bookmarkStart w:id="57" w:name="_Toc59029944"/>
      <w:bookmarkStart w:id="58" w:name="_Toc64358651"/>
      <w:r>
        <w:rPr>
          <w:rFonts w:cs="Arial"/>
          <w:sz w:val="22"/>
          <w:szCs w:val="22"/>
        </w:rPr>
        <w:t>29</w:t>
      </w:r>
      <w:r w:rsidR="00F83553" w:rsidRPr="00964057">
        <w:rPr>
          <w:rFonts w:cs="Arial"/>
          <w:sz w:val="22"/>
          <w:szCs w:val="22"/>
        </w:rPr>
        <w:tab/>
      </w:r>
      <w:r w:rsidR="001D11CC" w:rsidRPr="00964057">
        <w:rPr>
          <w:rFonts w:cs="Arial"/>
          <w:sz w:val="22"/>
          <w:szCs w:val="22"/>
        </w:rPr>
        <w:t>THIRD PARTY INTERVENTIONS</w:t>
      </w:r>
      <w:bookmarkEnd w:id="57"/>
      <w:bookmarkEnd w:id="58"/>
    </w:p>
    <w:p w14:paraId="70840A02" w14:textId="77777777" w:rsidR="00F83553" w:rsidRPr="00964057" w:rsidRDefault="00F83553" w:rsidP="008777BC">
      <w:pPr>
        <w:rPr>
          <w:rFonts w:ascii="Arial" w:hAnsi="Arial" w:cs="Arial"/>
        </w:rPr>
      </w:pPr>
    </w:p>
    <w:p w14:paraId="1480EEEF" w14:textId="462D502D" w:rsidR="00F83553" w:rsidRPr="00266FC9" w:rsidRDefault="00F83553" w:rsidP="00FD526D">
      <w:pPr>
        <w:pStyle w:val="ListParagraph"/>
        <w:numPr>
          <w:ilvl w:val="0"/>
          <w:numId w:val="37"/>
        </w:numPr>
        <w:ind w:left="1134" w:hanging="850"/>
        <w:rPr>
          <w:rFonts w:ascii="Arial" w:hAnsi="Arial"/>
        </w:rPr>
      </w:pPr>
      <w:r w:rsidRPr="00266FC9">
        <w:rPr>
          <w:rFonts w:ascii="Arial" w:hAnsi="Arial"/>
        </w:rPr>
        <w:t xml:space="preserve">The </w:t>
      </w:r>
      <w:r w:rsidR="00E47BCD" w:rsidRPr="00266FC9">
        <w:rPr>
          <w:rFonts w:ascii="Arial" w:hAnsi="Arial"/>
        </w:rPr>
        <w:t>Supplier</w:t>
      </w:r>
      <w:r w:rsidRPr="00266FC9">
        <w:rPr>
          <w:rFonts w:ascii="Arial" w:hAnsi="Arial"/>
        </w:rPr>
        <w:t xml:space="preserve"> may need to react to a number of events that may occur following action being taken. The most common are detailed below but other incidents may arise:-</w:t>
      </w:r>
    </w:p>
    <w:p w14:paraId="06BE603F" w14:textId="77777777" w:rsidR="00266FC9" w:rsidRPr="00964057" w:rsidRDefault="00266FC9" w:rsidP="008777BC">
      <w:pPr>
        <w:rPr>
          <w:rFonts w:ascii="Arial" w:hAnsi="Arial" w:cs="Arial"/>
        </w:rPr>
      </w:pPr>
    </w:p>
    <w:p w14:paraId="315AF235" w14:textId="1543E3AF" w:rsidR="00F83553" w:rsidRPr="00964057" w:rsidRDefault="00F83553" w:rsidP="00131D51">
      <w:pPr>
        <w:numPr>
          <w:ilvl w:val="0"/>
          <w:numId w:val="15"/>
        </w:numPr>
        <w:tabs>
          <w:tab w:val="clear" w:pos="1211"/>
        </w:tabs>
        <w:ind w:left="1701" w:hanging="567"/>
        <w:rPr>
          <w:rFonts w:ascii="Arial" w:hAnsi="Arial" w:cs="Arial"/>
        </w:rPr>
      </w:pPr>
      <w:r w:rsidRPr="00964057">
        <w:rPr>
          <w:rFonts w:ascii="Arial" w:hAnsi="Arial" w:cs="Arial"/>
        </w:rPr>
        <w:t xml:space="preserve">Complaints against the Field Force Agent, </w:t>
      </w:r>
      <w:r w:rsidR="00E47BCD">
        <w:rPr>
          <w:rFonts w:ascii="Arial" w:hAnsi="Arial" w:cs="Arial"/>
        </w:rPr>
        <w:t>Supplier</w:t>
      </w:r>
      <w:r w:rsidRPr="00964057">
        <w:rPr>
          <w:rFonts w:ascii="Arial" w:hAnsi="Arial" w:cs="Arial"/>
        </w:rPr>
        <w:t xml:space="preserve"> or allegations that the TCoG is unlawful, irregular or illegal should be referred to the </w:t>
      </w:r>
      <w:r w:rsidR="00C66A46" w:rsidRPr="00964057">
        <w:rPr>
          <w:rFonts w:ascii="Arial" w:hAnsi="Arial" w:cs="Arial"/>
        </w:rPr>
        <w:t>Authority</w:t>
      </w:r>
      <w:r w:rsidRPr="00964057">
        <w:rPr>
          <w:rFonts w:ascii="Arial" w:hAnsi="Arial" w:cs="Arial"/>
        </w:rPr>
        <w:t xml:space="preserve"> immediately;</w:t>
      </w:r>
    </w:p>
    <w:p w14:paraId="090ABB9E" w14:textId="20088F1F" w:rsidR="00F83553" w:rsidRPr="00964057" w:rsidRDefault="00F83553" w:rsidP="00131D51">
      <w:pPr>
        <w:numPr>
          <w:ilvl w:val="0"/>
          <w:numId w:val="15"/>
        </w:numPr>
        <w:tabs>
          <w:tab w:val="clear" w:pos="1211"/>
        </w:tabs>
        <w:ind w:left="1701" w:hanging="567"/>
        <w:rPr>
          <w:rFonts w:ascii="Arial" w:hAnsi="Arial" w:cs="Arial"/>
        </w:rPr>
      </w:pPr>
      <w:r w:rsidRPr="00964057">
        <w:rPr>
          <w:rFonts w:ascii="Arial" w:hAnsi="Arial" w:cs="Arial"/>
        </w:rPr>
        <w:t xml:space="preserve">A Debtor may complain that the </w:t>
      </w:r>
      <w:r w:rsidR="00C66A46" w:rsidRPr="00964057">
        <w:rPr>
          <w:rFonts w:ascii="Arial" w:hAnsi="Arial" w:cs="Arial"/>
        </w:rPr>
        <w:t>Authority</w:t>
      </w:r>
      <w:r w:rsidRPr="00964057">
        <w:rPr>
          <w:rFonts w:ascii="Arial" w:hAnsi="Arial" w:cs="Arial"/>
        </w:rPr>
        <w:t xml:space="preserve"> has seized their necessary “tools of trade”;</w:t>
      </w:r>
    </w:p>
    <w:p w14:paraId="7BCC4023" w14:textId="77777777" w:rsidR="00F83553" w:rsidRPr="00964057" w:rsidRDefault="00F83553" w:rsidP="00131D51">
      <w:pPr>
        <w:numPr>
          <w:ilvl w:val="0"/>
          <w:numId w:val="15"/>
        </w:numPr>
        <w:tabs>
          <w:tab w:val="clear" w:pos="1211"/>
        </w:tabs>
        <w:ind w:left="1701" w:hanging="567"/>
        <w:rPr>
          <w:rFonts w:ascii="Arial" w:hAnsi="Arial" w:cs="Arial"/>
        </w:rPr>
      </w:pPr>
      <w:r w:rsidRPr="00964057">
        <w:rPr>
          <w:rFonts w:ascii="Arial" w:hAnsi="Arial" w:cs="Arial"/>
        </w:rPr>
        <w:t>Third Party Claims may arise including Retention (or reservation) of Title (ROT), Bills of Sale, Hire Purchase (HP), Conditional Sale, Lease Agreements and Debentures (fixed and floating charges);</w:t>
      </w:r>
    </w:p>
    <w:p w14:paraId="65C57134" w14:textId="77777777" w:rsidR="00F83553" w:rsidRPr="00964057" w:rsidRDefault="00F83553" w:rsidP="00131D51">
      <w:pPr>
        <w:numPr>
          <w:ilvl w:val="0"/>
          <w:numId w:val="15"/>
        </w:numPr>
        <w:tabs>
          <w:tab w:val="clear" w:pos="1211"/>
        </w:tabs>
        <w:ind w:left="1701" w:hanging="567"/>
        <w:rPr>
          <w:rFonts w:ascii="Arial" w:hAnsi="Arial" w:cs="Arial"/>
        </w:rPr>
      </w:pPr>
      <w:r w:rsidRPr="00964057">
        <w:rPr>
          <w:rFonts w:ascii="Arial" w:hAnsi="Arial" w:cs="Arial"/>
        </w:rPr>
        <w:t>Another creditor such as a landlord or execution creditor may claim a prior action, or lien over the goods or an execution creditor through the court may claim priority;</w:t>
      </w:r>
    </w:p>
    <w:p w14:paraId="6294C6B5" w14:textId="77777777" w:rsidR="00F83553" w:rsidRPr="00964057" w:rsidRDefault="00F83553" w:rsidP="00131D51">
      <w:pPr>
        <w:numPr>
          <w:ilvl w:val="0"/>
          <w:numId w:val="15"/>
        </w:numPr>
        <w:tabs>
          <w:tab w:val="clear" w:pos="1211"/>
        </w:tabs>
        <w:ind w:left="1701" w:hanging="567"/>
        <w:rPr>
          <w:rFonts w:ascii="Arial" w:hAnsi="Arial" w:cs="Arial"/>
        </w:rPr>
      </w:pPr>
      <w:r w:rsidRPr="00964057">
        <w:rPr>
          <w:rFonts w:ascii="Arial" w:hAnsi="Arial" w:cs="Arial"/>
        </w:rPr>
        <w:t>The Debtor or his agent may take an injunction out to prevent the sale proceeding;</w:t>
      </w:r>
    </w:p>
    <w:p w14:paraId="00980066" w14:textId="77777777" w:rsidR="00F83553" w:rsidRDefault="00F83553" w:rsidP="00131D51">
      <w:pPr>
        <w:numPr>
          <w:ilvl w:val="0"/>
          <w:numId w:val="15"/>
        </w:numPr>
        <w:tabs>
          <w:tab w:val="clear" w:pos="1211"/>
        </w:tabs>
        <w:ind w:left="1701" w:hanging="567"/>
        <w:rPr>
          <w:rFonts w:ascii="Arial" w:hAnsi="Arial" w:cs="Arial"/>
        </w:rPr>
      </w:pPr>
      <w:r w:rsidRPr="00964057">
        <w:rPr>
          <w:rFonts w:ascii="Arial" w:hAnsi="Arial" w:cs="Arial"/>
        </w:rPr>
        <w:t xml:space="preserve">Insolvency (through Company Administration, compulsory or voluntary liquidation, </w:t>
      </w:r>
      <w:r w:rsidRPr="00895EB7">
        <w:rPr>
          <w:rFonts w:ascii="Arial" w:hAnsi="Arial" w:cs="Arial"/>
        </w:rPr>
        <w:t>bankruptcy, CVA, IVA or PVA may occur.</w:t>
      </w:r>
    </w:p>
    <w:p w14:paraId="72186E17" w14:textId="77777777" w:rsidR="00266FC9" w:rsidRPr="00895EB7" w:rsidRDefault="00266FC9" w:rsidP="00266FC9">
      <w:pPr>
        <w:ind w:left="1701" w:firstLine="0"/>
        <w:rPr>
          <w:rFonts w:ascii="Arial" w:hAnsi="Arial" w:cs="Arial"/>
        </w:rPr>
      </w:pPr>
    </w:p>
    <w:p w14:paraId="6253F915" w14:textId="6F8F7E02" w:rsidR="00F83553" w:rsidRPr="00895EB7" w:rsidRDefault="00F83553" w:rsidP="00FD526D">
      <w:pPr>
        <w:pStyle w:val="ListParagraph"/>
        <w:numPr>
          <w:ilvl w:val="0"/>
          <w:numId w:val="37"/>
        </w:numPr>
        <w:ind w:left="1134" w:hanging="850"/>
        <w:rPr>
          <w:rFonts w:ascii="Arial" w:hAnsi="Arial"/>
        </w:rPr>
      </w:pPr>
      <w:r w:rsidRPr="00895EB7">
        <w:rPr>
          <w:rFonts w:ascii="Arial" w:hAnsi="Arial"/>
        </w:rPr>
        <w:t xml:space="preserve">In all the above cases, the </w:t>
      </w:r>
      <w:r w:rsidR="00E47BCD">
        <w:rPr>
          <w:rFonts w:ascii="Arial" w:hAnsi="Arial"/>
        </w:rPr>
        <w:t>Supplier</w:t>
      </w:r>
      <w:r w:rsidRPr="00895EB7">
        <w:rPr>
          <w:rFonts w:ascii="Arial" w:hAnsi="Arial"/>
        </w:rPr>
        <w:t xml:space="preserve"> should:- </w:t>
      </w:r>
    </w:p>
    <w:p w14:paraId="4A878507" w14:textId="77777777" w:rsidR="00F83553" w:rsidRPr="00964057" w:rsidRDefault="00F83553" w:rsidP="00AE69C1">
      <w:pPr>
        <w:numPr>
          <w:ilvl w:val="0"/>
          <w:numId w:val="16"/>
        </w:numPr>
        <w:tabs>
          <w:tab w:val="clear" w:pos="1800"/>
        </w:tabs>
        <w:ind w:left="1701" w:hanging="567"/>
        <w:rPr>
          <w:rFonts w:ascii="Arial" w:hAnsi="Arial" w:cs="Arial"/>
        </w:rPr>
      </w:pPr>
      <w:r w:rsidRPr="00964057">
        <w:rPr>
          <w:rFonts w:ascii="Arial" w:hAnsi="Arial" w:cs="Arial"/>
        </w:rPr>
        <w:t>Suspend, but not abandon, the TCoG;</w:t>
      </w:r>
    </w:p>
    <w:p w14:paraId="4C074026" w14:textId="31942C80" w:rsidR="00F83553" w:rsidRPr="00964057" w:rsidRDefault="00F83553" w:rsidP="00131D51">
      <w:pPr>
        <w:numPr>
          <w:ilvl w:val="0"/>
          <w:numId w:val="16"/>
        </w:numPr>
        <w:tabs>
          <w:tab w:val="clear" w:pos="1800"/>
        </w:tabs>
        <w:ind w:left="1701" w:hanging="567"/>
        <w:rPr>
          <w:rFonts w:ascii="Arial" w:hAnsi="Arial" w:cs="Arial"/>
        </w:rPr>
      </w:pPr>
      <w:r w:rsidRPr="00964057">
        <w:rPr>
          <w:rFonts w:ascii="Arial" w:hAnsi="Arial" w:cs="Arial"/>
        </w:rPr>
        <w:t xml:space="preserve">Contact the </w:t>
      </w:r>
      <w:r w:rsidR="00C66A46" w:rsidRPr="00964057">
        <w:rPr>
          <w:rFonts w:ascii="Arial" w:hAnsi="Arial" w:cs="Arial"/>
        </w:rPr>
        <w:t>Authority</w:t>
      </w:r>
      <w:r w:rsidRPr="00964057">
        <w:rPr>
          <w:rFonts w:ascii="Arial" w:hAnsi="Arial" w:cs="Arial"/>
        </w:rPr>
        <w:t xml:space="preserve"> immediately and advise them of the circumstances;</w:t>
      </w:r>
    </w:p>
    <w:p w14:paraId="4D34CD24" w14:textId="77777777" w:rsidR="00F83553" w:rsidRPr="00964057" w:rsidRDefault="00F83553" w:rsidP="00131D51">
      <w:pPr>
        <w:numPr>
          <w:ilvl w:val="0"/>
          <w:numId w:val="16"/>
        </w:numPr>
        <w:tabs>
          <w:tab w:val="clear" w:pos="1800"/>
        </w:tabs>
        <w:ind w:left="1701" w:hanging="567"/>
        <w:rPr>
          <w:rFonts w:ascii="Arial" w:hAnsi="Arial" w:cs="Arial"/>
        </w:rPr>
      </w:pPr>
      <w:r w:rsidRPr="00964057">
        <w:rPr>
          <w:rFonts w:ascii="Arial" w:hAnsi="Arial" w:cs="Arial"/>
        </w:rPr>
        <w:t>Not admit to liability as a matter of routine (unless the circumstances suggest that is the appropriate response) or give the impression that costs will be waived;</w:t>
      </w:r>
    </w:p>
    <w:p w14:paraId="7DAEC806" w14:textId="59893443" w:rsidR="00F83553" w:rsidRPr="00964057" w:rsidRDefault="00F83553" w:rsidP="00131D51">
      <w:pPr>
        <w:numPr>
          <w:ilvl w:val="0"/>
          <w:numId w:val="16"/>
        </w:numPr>
        <w:tabs>
          <w:tab w:val="clear" w:pos="1800"/>
        </w:tabs>
        <w:ind w:left="1701" w:hanging="567"/>
        <w:rPr>
          <w:rFonts w:ascii="Arial" w:hAnsi="Arial" w:cs="Arial"/>
        </w:rPr>
      </w:pPr>
      <w:r w:rsidRPr="00964057">
        <w:rPr>
          <w:rFonts w:ascii="Arial" w:hAnsi="Arial" w:cs="Arial"/>
        </w:rPr>
        <w:t xml:space="preserve">Retain the assignment papers unless the </w:t>
      </w:r>
      <w:r w:rsidR="00C66A46" w:rsidRPr="00964057">
        <w:rPr>
          <w:rFonts w:ascii="Arial" w:hAnsi="Arial" w:cs="Arial"/>
        </w:rPr>
        <w:t>Authority</w:t>
      </w:r>
      <w:r w:rsidRPr="00964057">
        <w:rPr>
          <w:rFonts w:ascii="Arial" w:hAnsi="Arial" w:cs="Arial"/>
        </w:rPr>
        <w:t xml:space="preserve"> requests that they should be returned;</w:t>
      </w:r>
    </w:p>
    <w:p w14:paraId="353C883D" w14:textId="726A414A" w:rsidR="00F83553" w:rsidRPr="00964057" w:rsidRDefault="00F83553" w:rsidP="00131D51">
      <w:pPr>
        <w:numPr>
          <w:ilvl w:val="0"/>
          <w:numId w:val="16"/>
        </w:numPr>
        <w:tabs>
          <w:tab w:val="clear" w:pos="1800"/>
        </w:tabs>
        <w:ind w:left="1701" w:hanging="567"/>
        <w:rPr>
          <w:rFonts w:ascii="Arial" w:hAnsi="Arial" w:cs="Arial"/>
        </w:rPr>
      </w:pPr>
      <w:r w:rsidRPr="00964057">
        <w:rPr>
          <w:rFonts w:ascii="Arial" w:hAnsi="Arial" w:cs="Arial"/>
        </w:rPr>
        <w:t xml:space="preserve">Be prepared to make a statement if a complaint alleges improper/unprofessional behaviour by the </w:t>
      </w:r>
      <w:r w:rsidR="00E47BCD">
        <w:rPr>
          <w:rFonts w:ascii="Arial" w:hAnsi="Arial" w:cs="Arial"/>
        </w:rPr>
        <w:t>Supplier</w:t>
      </w:r>
      <w:r w:rsidRPr="00964057">
        <w:rPr>
          <w:rFonts w:ascii="Arial" w:hAnsi="Arial" w:cs="Arial"/>
        </w:rPr>
        <w:t>;</w:t>
      </w:r>
    </w:p>
    <w:p w14:paraId="6E4361F3" w14:textId="4D28BBCA" w:rsidR="00F83553" w:rsidRPr="00964057" w:rsidRDefault="00F83553" w:rsidP="00131D51">
      <w:pPr>
        <w:numPr>
          <w:ilvl w:val="0"/>
          <w:numId w:val="16"/>
        </w:numPr>
        <w:tabs>
          <w:tab w:val="clear" w:pos="1800"/>
        </w:tabs>
        <w:ind w:left="1701" w:hanging="567"/>
        <w:rPr>
          <w:rFonts w:ascii="Arial" w:hAnsi="Arial" w:cs="Arial"/>
        </w:rPr>
      </w:pPr>
      <w:r w:rsidRPr="00964057">
        <w:rPr>
          <w:rFonts w:ascii="Arial" w:hAnsi="Arial" w:cs="Arial"/>
        </w:rPr>
        <w:lastRenderedPageBreak/>
        <w:t xml:space="preserve">Liaise with the </w:t>
      </w:r>
      <w:r w:rsidR="00C66A46" w:rsidRPr="00964057">
        <w:rPr>
          <w:rFonts w:ascii="Arial" w:hAnsi="Arial" w:cs="Arial"/>
        </w:rPr>
        <w:t>Authority</w:t>
      </w:r>
      <w:r w:rsidRPr="00964057">
        <w:rPr>
          <w:rFonts w:ascii="Arial" w:hAnsi="Arial" w:cs="Arial"/>
        </w:rPr>
        <w:t xml:space="preserve"> (even when the matter can be resolved by the </w:t>
      </w:r>
      <w:r w:rsidR="00E47BCD">
        <w:rPr>
          <w:rFonts w:ascii="Arial" w:hAnsi="Arial" w:cs="Arial"/>
        </w:rPr>
        <w:t>Supplier</w:t>
      </w:r>
      <w:r w:rsidRPr="00964057">
        <w:rPr>
          <w:rFonts w:ascii="Arial" w:hAnsi="Arial" w:cs="Arial"/>
        </w:rPr>
        <w:t xml:space="preserve">, in view of the </w:t>
      </w:r>
      <w:r w:rsidR="00C66A46" w:rsidRPr="00964057">
        <w:rPr>
          <w:rFonts w:ascii="Arial" w:hAnsi="Arial" w:cs="Arial"/>
        </w:rPr>
        <w:t>Authority</w:t>
      </w:r>
      <w:r w:rsidRPr="00964057">
        <w:rPr>
          <w:rFonts w:ascii="Arial" w:hAnsi="Arial" w:cs="Arial"/>
        </w:rPr>
        <w:t xml:space="preserve">/Agent relationship the </w:t>
      </w:r>
      <w:r w:rsidR="00C66A46" w:rsidRPr="00964057">
        <w:rPr>
          <w:rFonts w:ascii="Arial" w:hAnsi="Arial" w:cs="Arial"/>
        </w:rPr>
        <w:t>Authority</w:t>
      </w:r>
      <w:r w:rsidRPr="00964057">
        <w:rPr>
          <w:rFonts w:ascii="Arial" w:hAnsi="Arial" w:cs="Arial"/>
        </w:rPr>
        <w:t xml:space="preserve"> should be made aware of any difficulties;</w:t>
      </w:r>
    </w:p>
    <w:p w14:paraId="2A11A6A8" w14:textId="32F24363" w:rsidR="001E53BE" w:rsidRDefault="00F83553" w:rsidP="00131D51">
      <w:pPr>
        <w:numPr>
          <w:ilvl w:val="0"/>
          <w:numId w:val="16"/>
        </w:numPr>
        <w:tabs>
          <w:tab w:val="clear" w:pos="1800"/>
        </w:tabs>
        <w:ind w:left="1701" w:hanging="567"/>
        <w:rPr>
          <w:rFonts w:ascii="Arial" w:hAnsi="Arial" w:cs="Arial"/>
        </w:rPr>
      </w:pPr>
      <w:r w:rsidRPr="00964057">
        <w:rPr>
          <w:rFonts w:ascii="Arial" w:hAnsi="Arial" w:cs="Arial"/>
        </w:rPr>
        <w:t xml:space="preserve">Ask for documentary evidence of a third party claim but this should not delay making contact with the </w:t>
      </w:r>
      <w:r w:rsidR="00C66A46" w:rsidRPr="00964057">
        <w:rPr>
          <w:rFonts w:ascii="Arial" w:hAnsi="Arial" w:cs="Arial"/>
        </w:rPr>
        <w:t>Authority</w:t>
      </w:r>
      <w:r w:rsidRPr="00964057">
        <w:rPr>
          <w:rFonts w:ascii="Arial" w:hAnsi="Arial" w:cs="Arial"/>
        </w:rPr>
        <w:t>.</w:t>
      </w:r>
    </w:p>
    <w:p w14:paraId="2E27B193" w14:textId="77777777" w:rsidR="00342026" w:rsidRDefault="00342026" w:rsidP="00342026">
      <w:pPr>
        <w:ind w:left="2268" w:firstLine="0"/>
        <w:rPr>
          <w:rFonts w:ascii="Arial" w:hAnsi="Arial" w:cs="Arial"/>
        </w:rPr>
      </w:pPr>
    </w:p>
    <w:p w14:paraId="05154EA8" w14:textId="672AD24E" w:rsidR="00F83553" w:rsidRPr="00765885" w:rsidRDefault="00964057" w:rsidP="00765885">
      <w:pPr>
        <w:pStyle w:val="Heading2"/>
        <w:rPr>
          <w:sz w:val="22"/>
          <w:szCs w:val="22"/>
        </w:rPr>
      </w:pPr>
      <w:bookmarkStart w:id="59" w:name="_Toc59029945"/>
      <w:bookmarkStart w:id="60" w:name="_Toc64358652"/>
      <w:r w:rsidRPr="00765885">
        <w:rPr>
          <w:sz w:val="22"/>
          <w:szCs w:val="22"/>
        </w:rPr>
        <w:t>3</w:t>
      </w:r>
      <w:r w:rsidR="00121931" w:rsidRPr="00765885">
        <w:rPr>
          <w:sz w:val="22"/>
          <w:szCs w:val="22"/>
        </w:rPr>
        <w:t>0</w:t>
      </w:r>
      <w:r w:rsidR="00F83553" w:rsidRPr="00765885">
        <w:rPr>
          <w:sz w:val="22"/>
          <w:szCs w:val="22"/>
        </w:rPr>
        <w:tab/>
      </w:r>
      <w:r w:rsidR="001D11CC" w:rsidRPr="00765885">
        <w:rPr>
          <w:sz w:val="22"/>
          <w:szCs w:val="22"/>
        </w:rPr>
        <w:t>SCALE OF COSTS, FEES AND CHARGES</w:t>
      </w:r>
      <w:bookmarkEnd w:id="59"/>
      <w:bookmarkEnd w:id="60"/>
    </w:p>
    <w:p w14:paraId="7F175D0C" w14:textId="77777777" w:rsidR="00F83553" w:rsidRPr="00964057" w:rsidRDefault="00F83553" w:rsidP="008777BC">
      <w:pPr>
        <w:rPr>
          <w:rFonts w:ascii="Arial" w:hAnsi="Arial" w:cs="Arial"/>
        </w:rPr>
      </w:pPr>
    </w:p>
    <w:p w14:paraId="3E59923A" w14:textId="44094C74" w:rsidR="00F83553" w:rsidRPr="0064512F" w:rsidRDefault="00F83553" w:rsidP="00FD526D">
      <w:pPr>
        <w:pStyle w:val="ListParagraph"/>
        <w:numPr>
          <w:ilvl w:val="0"/>
          <w:numId w:val="36"/>
        </w:numPr>
        <w:ind w:left="1134" w:hanging="850"/>
        <w:rPr>
          <w:rFonts w:ascii="Arial" w:hAnsi="Arial"/>
        </w:rPr>
      </w:pPr>
      <w:r w:rsidRPr="0064512F">
        <w:rPr>
          <w:rFonts w:ascii="Arial" w:hAnsi="Arial"/>
        </w:rPr>
        <w:t xml:space="preserve">The scale of costs, fees and charges can be found in the </w:t>
      </w:r>
      <w:r w:rsidR="00B00FB9" w:rsidRPr="0064512F">
        <w:rPr>
          <w:rFonts w:ascii="Arial" w:hAnsi="Arial"/>
        </w:rPr>
        <w:t>Framework Schedule 3 (</w:t>
      </w:r>
      <w:r w:rsidR="0064512F" w:rsidRPr="0064512F">
        <w:rPr>
          <w:rFonts w:ascii="Arial" w:hAnsi="Arial"/>
        </w:rPr>
        <w:t xml:space="preserve">Charges </w:t>
      </w:r>
      <w:r w:rsidR="00B00FB9" w:rsidRPr="0064512F">
        <w:rPr>
          <w:rFonts w:ascii="Arial" w:hAnsi="Arial"/>
        </w:rPr>
        <w:t xml:space="preserve">and Invoicing) </w:t>
      </w:r>
      <w:r w:rsidR="00AF40BE">
        <w:rPr>
          <w:rFonts w:ascii="Arial" w:hAnsi="Arial"/>
        </w:rPr>
        <w:t>– Annex 1</w:t>
      </w:r>
    </w:p>
    <w:p w14:paraId="0D4B9CDB" w14:textId="77777777" w:rsidR="00F83553" w:rsidRPr="00964057" w:rsidRDefault="00F83553" w:rsidP="008777BC">
      <w:pPr>
        <w:rPr>
          <w:rFonts w:ascii="Arial" w:hAnsi="Arial" w:cs="Arial"/>
        </w:rPr>
      </w:pPr>
    </w:p>
    <w:p w14:paraId="28CD329C" w14:textId="73B9CCC7" w:rsidR="00F83553" w:rsidRPr="00964057" w:rsidRDefault="00964057" w:rsidP="00266FC9">
      <w:pPr>
        <w:pStyle w:val="Heading2"/>
        <w:ind w:left="0" w:firstLine="0"/>
        <w:rPr>
          <w:rFonts w:cs="Arial"/>
          <w:sz w:val="22"/>
          <w:szCs w:val="22"/>
        </w:rPr>
      </w:pPr>
      <w:bookmarkStart w:id="61" w:name="_Toc59029946"/>
      <w:bookmarkStart w:id="62" w:name="_Toc64358653"/>
      <w:r>
        <w:rPr>
          <w:rFonts w:cs="Arial"/>
          <w:sz w:val="22"/>
          <w:szCs w:val="22"/>
        </w:rPr>
        <w:t>3</w:t>
      </w:r>
      <w:r w:rsidR="00121931">
        <w:rPr>
          <w:rFonts w:cs="Arial"/>
          <w:sz w:val="22"/>
          <w:szCs w:val="22"/>
        </w:rPr>
        <w:t>1</w:t>
      </w:r>
      <w:r w:rsidR="00F83553" w:rsidRPr="00964057">
        <w:rPr>
          <w:rFonts w:cs="Arial"/>
          <w:sz w:val="22"/>
          <w:szCs w:val="22"/>
        </w:rPr>
        <w:tab/>
      </w:r>
      <w:r w:rsidR="001D11CC" w:rsidRPr="00964057">
        <w:rPr>
          <w:rFonts w:cs="Arial"/>
          <w:sz w:val="22"/>
          <w:szCs w:val="22"/>
        </w:rPr>
        <w:t xml:space="preserve">TAKING CONTROL OF GOODS </w:t>
      </w:r>
      <w:r w:rsidR="00F83553" w:rsidRPr="00964057">
        <w:rPr>
          <w:rFonts w:cs="Arial"/>
          <w:sz w:val="22"/>
          <w:szCs w:val="22"/>
        </w:rPr>
        <w:t xml:space="preserve">(TCoG) </w:t>
      </w:r>
      <w:r w:rsidR="001D11CC" w:rsidRPr="00964057">
        <w:rPr>
          <w:rFonts w:cs="Arial"/>
          <w:sz w:val="22"/>
          <w:szCs w:val="22"/>
        </w:rPr>
        <w:t>FEES</w:t>
      </w:r>
      <w:bookmarkEnd w:id="61"/>
      <w:bookmarkEnd w:id="62"/>
    </w:p>
    <w:p w14:paraId="631B5539" w14:textId="77777777" w:rsidR="00F83553" w:rsidRPr="00964057" w:rsidRDefault="00F83553" w:rsidP="008777BC">
      <w:pPr>
        <w:rPr>
          <w:rFonts w:ascii="Arial" w:hAnsi="Arial" w:cs="Arial"/>
        </w:rPr>
      </w:pPr>
    </w:p>
    <w:p w14:paraId="1B47920B" w14:textId="7A610416" w:rsidR="00266FC9" w:rsidRPr="001E53BE" w:rsidRDefault="00F83553" w:rsidP="00FD526D">
      <w:pPr>
        <w:pStyle w:val="ListParagraph"/>
        <w:numPr>
          <w:ilvl w:val="0"/>
          <w:numId w:val="35"/>
        </w:numPr>
        <w:ind w:left="1134" w:hanging="850"/>
        <w:rPr>
          <w:rFonts w:ascii="Arial" w:hAnsi="Arial"/>
        </w:rPr>
      </w:pPr>
      <w:r w:rsidRPr="001E53BE">
        <w:rPr>
          <w:rFonts w:ascii="Arial" w:hAnsi="Arial"/>
        </w:rPr>
        <w:t>The fees charged are in accordance with the Taking Control of Goods (TCoG) fees regulations 2014.</w:t>
      </w:r>
    </w:p>
    <w:p w14:paraId="0C2BCD0A" w14:textId="77777777" w:rsidR="00F83553" w:rsidRPr="00964057" w:rsidRDefault="00F83553" w:rsidP="008777BC">
      <w:pPr>
        <w:rPr>
          <w:rFonts w:ascii="Arial" w:hAnsi="Arial" w:cs="Arial"/>
        </w:rPr>
      </w:pPr>
    </w:p>
    <w:p w14:paraId="0765A0CC" w14:textId="598C0953" w:rsidR="00F83553" w:rsidRPr="00964057" w:rsidRDefault="00964057" w:rsidP="001E53BE">
      <w:pPr>
        <w:pStyle w:val="Heading2"/>
        <w:ind w:left="0" w:firstLine="0"/>
        <w:rPr>
          <w:rFonts w:cs="Arial"/>
          <w:sz w:val="22"/>
          <w:szCs w:val="22"/>
        </w:rPr>
      </w:pPr>
      <w:bookmarkStart w:id="63" w:name="_Toc59029947"/>
      <w:bookmarkStart w:id="64" w:name="_Toc64358654"/>
      <w:r>
        <w:rPr>
          <w:rFonts w:cs="Arial"/>
          <w:sz w:val="22"/>
          <w:szCs w:val="22"/>
        </w:rPr>
        <w:t>3</w:t>
      </w:r>
      <w:r w:rsidR="00121931">
        <w:rPr>
          <w:rFonts w:cs="Arial"/>
          <w:sz w:val="22"/>
          <w:szCs w:val="22"/>
        </w:rPr>
        <w:t>2</w:t>
      </w:r>
      <w:r w:rsidR="00F83553" w:rsidRPr="00964057">
        <w:rPr>
          <w:rFonts w:cs="Arial"/>
          <w:sz w:val="22"/>
          <w:szCs w:val="22"/>
        </w:rPr>
        <w:tab/>
      </w:r>
      <w:r w:rsidR="001D11CC" w:rsidRPr="00964057">
        <w:rPr>
          <w:rFonts w:cs="Arial"/>
          <w:sz w:val="22"/>
          <w:szCs w:val="22"/>
        </w:rPr>
        <w:t>PRIMARY ACTIONS FEE</w:t>
      </w:r>
      <w:bookmarkEnd w:id="63"/>
      <w:bookmarkEnd w:id="64"/>
    </w:p>
    <w:p w14:paraId="60D6735F" w14:textId="77777777" w:rsidR="00F83553" w:rsidRPr="00964057" w:rsidRDefault="00F83553" w:rsidP="008777BC">
      <w:pPr>
        <w:rPr>
          <w:rFonts w:ascii="Arial" w:hAnsi="Arial" w:cs="Arial"/>
        </w:rPr>
      </w:pPr>
    </w:p>
    <w:p w14:paraId="1E14E55F" w14:textId="094756EB" w:rsidR="00F83553" w:rsidRPr="00BA694D" w:rsidRDefault="00F83553" w:rsidP="00FD526D">
      <w:pPr>
        <w:pStyle w:val="ListParagraph"/>
        <w:numPr>
          <w:ilvl w:val="0"/>
          <w:numId w:val="34"/>
        </w:numPr>
        <w:ind w:left="1134" w:hanging="850"/>
        <w:rPr>
          <w:rFonts w:ascii="Arial" w:hAnsi="Arial"/>
        </w:rPr>
      </w:pPr>
      <w:r w:rsidRPr="00BA694D">
        <w:rPr>
          <w:rFonts w:ascii="Arial" w:hAnsi="Arial"/>
        </w:rPr>
        <w:t xml:space="preserve">A primary actions fee is payable to the </w:t>
      </w:r>
      <w:r w:rsidR="00E47BCD" w:rsidRPr="00BA694D">
        <w:rPr>
          <w:rFonts w:ascii="Arial" w:hAnsi="Arial"/>
        </w:rPr>
        <w:t>Supplier</w:t>
      </w:r>
      <w:r w:rsidRPr="00BA694D">
        <w:rPr>
          <w:rFonts w:ascii="Arial" w:hAnsi="Arial"/>
        </w:rPr>
        <w:t xml:space="preserve"> in return for carrying out the preliminary work on a case. The basic duties which make up the preliminary work are;</w:t>
      </w:r>
    </w:p>
    <w:p w14:paraId="22B02988" w14:textId="77777777"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rPr>
        <w:t>Receiving papers and signing for same as necessary;</w:t>
      </w:r>
    </w:p>
    <w:p w14:paraId="5B360CD6" w14:textId="77777777"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rPr>
        <w:t>Carrying out a brief risk assessment (i.e. to ensure that the item is not something which cannot be removed);</w:t>
      </w:r>
    </w:p>
    <w:p w14:paraId="4397640E" w14:textId="77777777"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rPr>
        <w:t>Set up a record;</w:t>
      </w:r>
    </w:p>
    <w:p w14:paraId="21E63FA9" w14:textId="1D2A518E"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iCs/>
        </w:rPr>
        <w:t xml:space="preserve">Within 24 hours of receiving the assignment making contact with the Debtor by telephone and issuing a letter </w:t>
      </w:r>
      <w:r w:rsidRPr="00964057">
        <w:rPr>
          <w:rFonts w:ascii="Arial" w:hAnsi="Arial" w:cs="Arial"/>
        </w:rPr>
        <w:t xml:space="preserve">warning of visit and removal after 7 days if full payment not made direct to the </w:t>
      </w:r>
      <w:r w:rsidR="00C66A46" w:rsidRPr="00964057">
        <w:rPr>
          <w:rFonts w:ascii="Arial" w:hAnsi="Arial" w:cs="Arial"/>
        </w:rPr>
        <w:t>Authority</w:t>
      </w:r>
      <w:r w:rsidRPr="00964057">
        <w:rPr>
          <w:rFonts w:ascii="Arial" w:hAnsi="Arial" w:cs="Arial"/>
        </w:rPr>
        <w:t>.</w:t>
      </w:r>
    </w:p>
    <w:p w14:paraId="1924F051" w14:textId="77777777"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rPr>
        <w:t>Assessing the appropriate course of action for the case;</w:t>
      </w:r>
    </w:p>
    <w:p w14:paraId="39241690" w14:textId="22E3E4A7" w:rsidR="00F83553" w:rsidRPr="00964057" w:rsidRDefault="00F83553" w:rsidP="00131D51">
      <w:pPr>
        <w:numPr>
          <w:ilvl w:val="0"/>
          <w:numId w:val="17"/>
        </w:numPr>
        <w:tabs>
          <w:tab w:val="clear" w:pos="720"/>
        </w:tabs>
        <w:ind w:left="1701" w:hanging="567"/>
        <w:rPr>
          <w:rFonts w:ascii="Arial" w:hAnsi="Arial" w:cs="Arial"/>
        </w:rPr>
      </w:pPr>
      <w:r w:rsidRPr="00964057">
        <w:rPr>
          <w:rFonts w:ascii="Arial" w:hAnsi="Arial" w:cs="Arial"/>
        </w:rPr>
        <w:t xml:space="preserve">Cost of returning the papers to the </w:t>
      </w:r>
      <w:r w:rsidR="00C66A46" w:rsidRPr="00964057">
        <w:rPr>
          <w:rFonts w:ascii="Arial" w:hAnsi="Arial" w:cs="Arial"/>
        </w:rPr>
        <w:t>Authority</w:t>
      </w:r>
      <w:r w:rsidRPr="00964057">
        <w:rPr>
          <w:rFonts w:ascii="Arial" w:hAnsi="Arial" w:cs="Arial"/>
        </w:rPr>
        <w:t xml:space="preserve"> </w:t>
      </w:r>
      <w:r w:rsidR="001E53BE">
        <w:rPr>
          <w:rFonts w:ascii="Arial" w:hAnsi="Arial" w:cs="Arial"/>
        </w:rPr>
        <w:t>on conclusion of the case.</w:t>
      </w:r>
    </w:p>
    <w:p w14:paraId="38826290" w14:textId="31AF69C0" w:rsidR="001E53BE" w:rsidRDefault="00F83553" w:rsidP="00FD526D">
      <w:pPr>
        <w:pStyle w:val="ListParagraph"/>
        <w:numPr>
          <w:ilvl w:val="0"/>
          <w:numId w:val="34"/>
        </w:numPr>
        <w:ind w:left="1134" w:hanging="850"/>
        <w:rPr>
          <w:rFonts w:ascii="Arial" w:hAnsi="Arial"/>
        </w:rPr>
      </w:pPr>
      <w:r w:rsidRPr="00266FC9">
        <w:rPr>
          <w:rFonts w:ascii="Arial" w:hAnsi="Arial"/>
        </w:rPr>
        <w:t xml:space="preserve">It is the </w:t>
      </w:r>
      <w:r w:rsidR="00C66A46" w:rsidRPr="00266FC9">
        <w:rPr>
          <w:rFonts w:ascii="Arial" w:hAnsi="Arial"/>
        </w:rPr>
        <w:t>Authority</w:t>
      </w:r>
      <w:r w:rsidRPr="00266FC9">
        <w:rPr>
          <w:rFonts w:ascii="Arial" w:hAnsi="Arial"/>
        </w:rPr>
        <w:t xml:space="preserve">’s expectation that a percentage of cases will be resolved following initial contact from the </w:t>
      </w:r>
      <w:r w:rsidR="00E47BCD" w:rsidRPr="00266FC9">
        <w:rPr>
          <w:rFonts w:ascii="Arial" w:hAnsi="Arial"/>
        </w:rPr>
        <w:t>Supplier</w:t>
      </w:r>
      <w:r w:rsidRPr="00266FC9">
        <w:rPr>
          <w:rFonts w:ascii="Arial" w:hAnsi="Arial"/>
        </w:rPr>
        <w:t xml:space="preserve"> and this will be used as a measure of their effectiveness</w:t>
      </w:r>
      <w:r w:rsidRPr="00964057">
        <w:rPr>
          <w:rFonts w:ascii="Arial" w:hAnsi="Arial"/>
        </w:rPr>
        <w:t xml:space="preserve">. </w:t>
      </w:r>
    </w:p>
    <w:p w14:paraId="3178AF89" w14:textId="77777777" w:rsidR="001E53BE" w:rsidRDefault="001E53BE">
      <w:pPr>
        <w:rPr>
          <w:rFonts w:ascii="Arial" w:eastAsia="Times New Roman" w:hAnsi="Arial" w:cs="Arial"/>
        </w:rPr>
      </w:pPr>
      <w:r>
        <w:rPr>
          <w:rFonts w:ascii="Arial" w:hAnsi="Arial"/>
        </w:rPr>
        <w:br w:type="page"/>
      </w:r>
    </w:p>
    <w:p w14:paraId="659E847C" w14:textId="3D61A5FA" w:rsidR="00F83553" w:rsidRPr="00964057" w:rsidRDefault="00964057" w:rsidP="00625BDE">
      <w:pPr>
        <w:pStyle w:val="Heading2"/>
        <w:ind w:left="0" w:firstLine="0"/>
        <w:rPr>
          <w:rFonts w:cs="Arial"/>
          <w:sz w:val="22"/>
          <w:szCs w:val="22"/>
        </w:rPr>
      </w:pPr>
      <w:bookmarkStart w:id="65" w:name="_Toc59029948"/>
      <w:bookmarkStart w:id="66" w:name="_Toc64358655"/>
      <w:r>
        <w:rPr>
          <w:rFonts w:cs="Arial"/>
          <w:sz w:val="22"/>
          <w:szCs w:val="22"/>
        </w:rPr>
        <w:lastRenderedPageBreak/>
        <w:t>3</w:t>
      </w:r>
      <w:r w:rsidR="00121931">
        <w:rPr>
          <w:rFonts w:cs="Arial"/>
          <w:sz w:val="22"/>
          <w:szCs w:val="22"/>
        </w:rPr>
        <w:t>3</w:t>
      </w:r>
      <w:r w:rsidR="00F83553" w:rsidRPr="00964057">
        <w:rPr>
          <w:rFonts w:cs="Arial"/>
          <w:sz w:val="22"/>
          <w:szCs w:val="22"/>
        </w:rPr>
        <w:tab/>
      </w:r>
      <w:r w:rsidR="001D11CC" w:rsidRPr="00964057">
        <w:rPr>
          <w:rFonts w:cs="Arial"/>
          <w:sz w:val="22"/>
          <w:szCs w:val="22"/>
        </w:rPr>
        <w:t>SENIOR PERSONNEL (APPRAISAL/APPRAISEMENT FEE)</w:t>
      </w:r>
      <w:bookmarkEnd w:id="65"/>
      <w:bookmarkEnd w:id="66"/>
    </w:p>
    <w:p w14:paraId="0D4D76D2" w14:textId="77777777" w:rsidR="00F83553" w:rsidRPr="00964057" w:rsidRDefault="00F83553" w:rsidP="008777BC">
      <w:pPr>
        <w:rPr>
          <w:rFonts w:ascii="Arial" w:hAnsi="Arial" w:cs="Arial"/>
        </w:rPr>
      </w:pPr>
    </w:p>
    <w:p w14:paraId="6FD40DBC" w14:textId="79B0AF4C" w:rsidR="00F83553" w:rsidRDefault="00F83553" w:rsidP="00FD526D">
      <w:pPr>
        <w:pStyle w:val="ListParagraph"/>
        <w:numPr>
          <w:ilvl w:val="0"/>
          <w:numId w:val="33"/>
        </w:numPr>
        <w:ind w:left="1134" w:hanging="850"/>
        <w:rPr>
          <w:rFonts w:ascii="Arial" w:hAnsi="Arial"/>
        </w:rPr>
      </w:pPr>
      <w:r w:rsidRPr="00625BDE">
        <w:rPr>
          <w:rFonts w:ascii="Arial" w:hAnsi="Arial"/>
        </w:rPr>
        <w:t xml:space="preserve">Where a visit to the debtors address to formally appraise is unavoidable the </w:t>
      </w:r>
      <w:r w:rsidR="00E47BCD" w:rsidRPr="00625BDE">
        <w:rPr>
          <w:rFonts w:ascii="Arial" w:hAnsi="Arial"/>
        </w:rPr>
        <w:t>Supplier</w:t>
      </w:r>
      <w:r w:rsidRPr="00625BDE">
        <w:rPr>
          <w:rFonts w:ascii="Arial" w:hAnsi="Arial"/>
        </w:rPr>
        <w:t>s Senior Personnel costs will be recovered as an hourly rate and not as a percentage of the de</w:t>
      </w:r>
      <w:r w:rsidR="00B84A23">
        <w:rPr>
          <w:rFonts w:ascii="Arial" w:hAnsi="Arial"/>
        </w:rPr>
        <w:t>bt.</w:t>
      </w:r>
    </w:p>
    <w:p w14:paraId="2E896E42" w14:textId="77777777" w:rsidR="00B84A23" w:rsidRDefault="00B84A23" w:rsidP="00131D51">
      <w:pPr>
        <w:pStyle w:val="ListParagraph"/>
        <w:ind w:left="1134" w:hanging="850"/>
        <w:rPr>
          <w:rFonts w:ascii="Arial" w:hAnsi="Arial"/>
        </w:rPr>
      </w:pPr>
    </w:p>
    <w:p w14:paraId="351FCF06" w14:textId="02E842EE" w:rsidR="00F83553" w:rsidRDefault="00F83553" w:rsidP="00FD526D">
      <w:pPr>
        <w:pStyle w:val="ListParagraph"/>
        <w:numPr>
          <w:ilvl w:val="0"/>
          <w:numId w:val="33"/>
        </w:numPr>
        <w:ind w:left="1134" w:hanging="850"/>
        <w:rPr>
          <w:rFonts w:ascii="Arial" w:hAnsi="Arial"/>
        </w:rPr>
      </w:pPr>
      <w:r w:rsidRPr="00964057">
        <w:rPr>
          <w:rFonts w:ascii="Arial" w:hAnsi="Arial"/>
        </w:rPr>
        <w:t>A paper appraisal should be carried out from the inventory in the majority of cases to establish the value, size and fragility of the items, which will dictate the removals methodology in terms of personnel and types of vehicle required</w:t>
      </w:r>
      <w:r w:rsidR="00C80B3B">
        <w:rPr>
          <w:rFonts w:ascii="Arial" w:hAnsi="Arial"/>
        </w:rPr>
        <w:t>.</w:t>
      </w:r>
    </w:p>
    <w:p w14:paraId="3FE567CD" w14:textId="77777777" w:rsidR="00B84A23" w:rsidRPr="00B84A23" w:rsidRDefault="00B84A23" w:rsidP="00131D51">
      <w:pPr>
        <w:pStyle w:val="ListParagraph"/>
        <w:ind w:left="1134" w:hanging="850"/>
        <w:rPr>
          <w:rFonts w:ascii="Arial" w:hAnsi="Arial"/>
        </w:rPr>
      </w:pPr>
    </w:p>
    <w:p w14:paraId="2055D80C" w14:textId="367F3CB8" w:rsidR="00F83553" w:rsidRDefault="00F83553" w:rsidP="00FD526D">
      <w:pPr>
        <w:pStyle w:val="ListParagraph"/>
        <w:numPr>
          <w:ilvl w:val="0"/>
          <w:numId w:val="33"/>
        </w:numPr>
        <w:ind w:left="1134" w:hanging="850"/>
        <w:rPr>
          <w:rFonts w:ascii="Arial" w:hAnsi="Arial"/>
        </w:rPr>
      </w:pPr>
      <w:r w:rsidRPr="00625BDE">
        <w:rPr>
          <w:rFonts w:ascii="Arial" w:hAnsi="Arial"/>
        </w:rPr>
        <w:t xml:space="preserve">The hourly rate should include any administration costs associated with the appraisal such as telephone contact costs with the </w:t>
      </w:r>
      <w:r w:rsidR="00C66A46" w:rsidRPr="00625BDE">
        <w:rPr>
          <w:rFonts w:ascii="Arial" w:hAnsi="Arial"/>
        </w:rPr>
        <w:t>Authority</w:t>
      </w:r>
      <w:r w:rsidRPr="00625BDE">
        <w:rPr>
          <w:rFonts w:ascii="Arial" w:hAnsi="Arial"/>
        </w:rPr>
        <w:t>, Debtor or removal firms</w:t>
      </w:r>
      <w:r w:rsidR="00B84A23">
        <w:rPr>
          <w:rFonts w:ascii="Arial" w:hAnsi="Arial"/>
        </w:rPr>
        <w:t>.</w:t>
      </w:r>
    </w:p>
    <w:p w14:paraId="4A4930E4" w14:textId="77777777" w:rsidR="00B84A23" w:rsidRPr="00B84A23" w:rsidRDefault="00B84A23" w:rsidP="00131D51">
      <w:pPr>
        <w:pStyle w:val="ListParagraph"/>
        <w:ind w:left="1134" w:hanging="850"/>
        <w:rPr>
          <w:rFonts w:ascii="Arial" w:hAnsi="Arial"/>
        </w:rPr>
      </w:pPr>
    </w:p>
    <w:p w14:paraId="00BC0A7E" w14:textId="24079FFE" w:rsidR="00BA694D" w:rsidRDefault="00F83553" w:rsidP="00FD526D">
      <w:pPr>
        <w:pStyle w:val="ListParagraph"/>
        <w:numPr>
          <w:ilvl w:val="0"/>
          <w:numId w:val="33"/>
        </w:numPr>
        <w:ind w:left="1134" w:hanging="850"/>
        <w:rPr>
          <w:rFonts w:ascii="Arial" w:hAnsi="Arial"/>
        </w:rPr>
      </w:pPr>
      <w:r w:rsidRPr="00B84A23">
        <w:rPr>
          <w:rFonts w:ascii="Arial" w:hAnsi="Arial"/>
        </w:rPr>
        <w:t xml:space="preserve">For each assignment the </w:t>
      </w:r>
      <w:r w:rsidR="00C66A46" w:rsidRPr="00B84A23">
        <w:rPr>
          <w:rFonts w:ascii="Arial" w:hAnsi="Arial"/>
        </w:rPr>
        <w:t>Authority</w:t>
      </w:r>
      <w:r w:rsidR="00625BDE" w:rsidRPr="00B84A23">
        <w:rPr>
          <w:rFonts w:ascii="Arial" w:hAnsi="Arial"/>
        </w:rPr>
        <w:t>’</w:t>
      </w:r>
      <w:r w:rsidRPr="00B84A23">
        <w:rPr>
          <w:rFonts w:ascii="Arial" w:hAnsi="Arial"/>
        </w:rPr>
        <w:t xml:space="preserve">s expectation is that the appraisal costs will be the equivalent of one hours work for the </w:t>
      </w:r>
      <w:r w:rsidR="00E47BCD" w:rsidRPr="00B84A23">
        <w:rPr>
          <w:rFonts w:ascii="Arial" w:hAnsi="Arial"/>
        </w:rPr>
        <w:t>Supplier</w:t>
      </w:r>
      <w:r w:rsidRPr="00B84A23">
        <w:rPr>
          <w:rFonts w:ascii="Arial" w:hAnsi="Arial"/>
        </w:rPr>
        <w:t>s Senior Personnel as detailed in Schedule B, Pricing Schedules</w:t>
      </w:r>
      <w:r w:rsidR="00BA694D" w:rsidRPr="00B84A23">
        <w:rPr>
          <w:rFonts w:ascii="Arial" w:hAnsi="Arial"/>
        </w:rPr>
        <w:t>.</w:t>
      </w:r>
    </w:p>
    <w:p w14:paraId="6BE00DD2" w14:textId="77777777" w:rsidR="00B84A23" w:rsidRPr="00B84A23" w:rsidRDefault="00B84A23" w:rsidP="00131D51">
      <w:pPr>
        <w:pStyle w:val="ListParagraph"/>
        <w:ind w:left="1134" w:hanging="850"/>
        <w:rPr>
          <w:rFonts w:ascii="Arial" w:hAnsi="Arial"/>
        </w:rPr>
      </w:pPr>
    </w:p>
    <w:p w14:paraId="0471242A" w14:textId="58F13174" w:rsidR="00F83553" w:rsidRDefault="00F83553" w:rsidP="00FD526D">
      <w:pPr>
        <w:pStyle w:val="ListParagraph"/>
        <w:numPr>
          <w:ilvl w:val="0"/>
          <w:numId w:val="33"/>
        </w:numPr>
        <w:ind w:left="1134" w:hanging="850"/>
        <w:rPr>
          <w:rFonts w:ascii="Arial" w:hAnsi="Arial"/>
        </w:rPr>
      </w:pPr>
      <w:r w:rsidRPr="00964057">
        <w:rPr>
          <w:rFonts w:ascii="Arial" w:hAnsi="Arial"/>
        </w:rPr>
        <w:t xml:space="preserve">Where the </w:t>
      </w:r>
      <w:r w:rsidR="00E47BCD">
        <w:rPr>
          <w:rFonts w:ascii="Arial" w:hAnsi="Arial"/>
        </w:rPr>
        <w:t>Supplier</w:t>
      </w:r>
      <w:r w:rsidRPr="00964057">
        <w:rPr>
          <w:rFonts w:ascii="Arial" w:hAnsi="Arial"/>
        </w:rPr>
        <w:t xml:space="preserve"> believes that a more detailed (formal) appraisal or valuation is required which will take more than one hour then this must be agreed with the </w:t>
      </w:r>
      <w:r w:rsidR="00C66A46" w:rsidRPr="00964057">
        <w:rPr>
          <w:rFonts w:ascii="Arial" w:hAnsi="Arial"/>
        </w:rPr>
        <w:t>Authority</w:t>
      </w:r>
      <w:r w:rsidRPr="00964057">
        <w:rPr>
          <w:rFonts w:ascii="Arial" w:hAnsi="Arial"/>
        </w:rPr>
        <w:t xml:space="preserve"> prior to any </w:t>
      </w:r>
      <w:r w:rsidR="00B84A23">
        <w:rPr>
          <w:rFonts w:ascii="Arial" w:hAnsi="Arial"/>
        </w:rPr>
        <w:t>additional costs being incurred.</w:t>
      </w:r>
    </w:p>
    <w:p w14:paraId="68652C61" w14:textId="77777777" w:rsidR="00B84A23" w:rsidRDefault="00B84A23" w:rsidP="00131D51">
      <w:pPr>
        <w:pStyle w:val="ListParagraph"/>
        <w:ind w:left="1134" w:hanging="850"/>
        <w:rPr>
          <w:rFonts w:ascii="Arial" w:hAnsi="Arial"/>
        </w:rPr>
      </w:pPr>
    </w:p>
    <w:p w14:paraId="038519B5" w14:textId="451C697A" w:rsidR="00F83553" w:rsidRDefault="00F83553" w:rsidP="00FD526D">
      <w:pPr>
        <w:pStyle w:val="ListParagraph"/>
        <w:numPr>
          <w:ilvl w:val="0"/>
          <w:numId w:val="33"/>
        </w:numPr>
        <w:ind w:left="1134" w:hanging="850"/>
        <w:rPr>
          <w:rFonts w:ascii="Arial" w:hAnsi="Arial"/>
        </w:rPr>
      </w:pPr>
      <w:r w:rsidRPr="00964057">
        <w:rPr>
          <w:rFonts w:ascii="Arial" w:hAnsi="Arial"/>
        </w:rPr>
        <w:t xml:space="preserve">Where the </w:t>
      </w:r>
      <w:r w:rsidR="00C66A46" w:rsidRPr="00964057">
        <w:rPr>
          <w:rFonts w:ascii="Arial" w:hAnsi="Arial"/>
        </w:rPr>
        <w:t>Authority</w:t>
      </w:r>
      <w:r w:rsidRPr="00964057">
        <w:rPr>
          <w:rFonts w:ascii="Arial" w:hAnsi="Arial"/>
        </w:rPr>
        <w:t xml:space="preserve"> agrees that a more detailed appraisal should be made then Timesheets must be kept and the time recorded rounded to the nearest 15 minutes. </w:t>
      </w:r>
    </w:p>
    <w:p w14:paraId="57C016DA" w14:textId="77777777" w:rsidR="00B84A23" w:rsidRPr="00B84A23" w:rsidRDefault="00B84A23" w:rsidP="00131D51">
      <w:pPr>
        <w:pStyle w:val="ListParagraph"/>
        <w:ind w:left="1134" w:hanging="850"/>
        <w:rPr>
          <w:rFonts w:ascii="Arial" w:hAnsi="Arial"/>
        </w:rPr>
      </w:pPr>
    </w:p>
    <w:p w14:paraId="7C0196BD" w14:textId="77777777" w:rsidR="00131D51" w:rsidRPr="00131D51" w:rsidRDefault="00F83553" w:rsidP="00FD526D">
      <w:pPr>
        <w:pStyle w:val="ListParagraph"/>
        <w:numPr>
          <w:ilvl w:val="0"/>
          <w:numId w:val="33"/>
        </w:numPr>
        <w:ind w:left="1134" w:hanging="850"/>
        <w:rPr>
          <w:rFonts w:ascii="Arial" w:hAnsi="Arial"/>
          <w:b/>
        </w:rPr>
      </w:pPr>
      <w:r w:rsidRPr="00131D51">
        <w:rPr>
          <w:rFonts w:ascii="Arial" w:hAnsi="Arial"/>
        </w:rPr>
        <w:t xml:space="preserve">For the majority of assignments the </w:t>
      </w:r>
      <w:r w:rsidR="00E47BCD" w:rsidRPr="00131D51">
        <w:rPr>
          <w:rFonts w:ascii="Arial" w:hAnsi="Arial"/>
        </w:rPr>
        <w:t>Supplier</w:t>
      </w:r>
      <w:r w:rsidRPr="00131D51">
        <w:rPr>
          <w:rFonts w:ascii="Arial" w:hAnsi="Arial"/>
        </w:rPr>
        <w:t xml:space="preserve">s appraisal costs will be paid by the </w:t>
      </w:r>
      <w:r w:rsidR="00C66A46" w:rsidRPr="00131D51">
        <w:rPr>
          <w:rFonts w:ascii="Arial" w:hAnsi="Arial"/>
        </w:rPr>
        <w:t>Authority</w:t>
      </w:r>
      <w:r w:rsidRPr="00131D51">
        <w:rPr>
          <w:rFonts w:ascii="Arial" w:hAnsi="Arial"/>
        </w:rPr>
        <w:t xml:space="preserve"> at a rate equivalent of one hours work for the </w:t>
      </w:r>
      <w:r w:rsidR="00E47BCD" w:rsidRPr="00131D51">
        <w:rPr>
          <w:rFonts w:ascii="Arial" w:hAnsi="Arial"/>
        </w:rPr>
        <w:t>Supplier</w:t>
      </w:r>
      <w:r w:rsidRPr="00131D51">
        <w:rPr>
          <w:rFonts w:ascii="Arial" w:hAnsi="Arial"/>
        </w:rPr>
        <w:t xml:space="preserve">s Senior Personnel, unless the </w:t>
      </w:r>
      <w:r w:rsidR="00C66A46" w:rsidRPr="00131D51">
        <w:rPr>
          <w:rFonts w:ascii="Arial" w:hAnsi="Arial"/>
        </w:rPr>
        <w:t>Authority</w:t>
      </w:r>
      <w:r w:rsidRPr="00131D51">
        <w:rPr>
          <w:rFonts w:ascii="Arial" w:hAnsi="Arial"/>
        </w:rPr>
        <w:t xml:space="preserve"> has previously agreed in writing to pay the </w:t>
      </w:r>
      <w:r w:rsidR="00E47BCD" w:rsidRPr="00131D51">
        <w:rPr>
          <w:rFonts w:ascii="Arial" w:hAnsi="Arial"/>
        </w:rPr>
        <w:t>Supplier</w:t>
      </w:r>
      <w:r w:rsidRPr="00131D51">
        <w:rPr>
          <w:rFonts w:ascii="Arial" w:hAnsi="Arial"/>
        </w:rPr>
        <w:t xml:space="preserve"> for a more detailed appraisal.</w:t>
      </w:r>
      <w:bookmarkStart w:id="67" w:name="_Toc59029949"/>
    </w:p>
    <w:p w14:paraId="0AB629F0" w14:textId="77777777" w:rsidR="00131D51" w:rsidRPr="00131D51" w:rsidRDefault="00131D51" w:rsidP="00131D51">
      <w:pPr>
        <w:pStyle w:val="ListParagraph"/>
        <w:rPr>
          <w:rFonts w:ascii="Arial" w:hAnsi="Arial"/>
          <w:b/>
        </w:rPr>
      </w:pPr>
    </w:p>
    <w:p w14:paraId="0DFD8651" w14:textId="6400B895" w:rsidR="00F83553" w:rsidRPr="00131D51" w:rsidRDefault="00964057" w:rsidP="00131D51">
      <w:pPr>
        <w:ind w:left="284" w:firstLine="0"/>
        <w:rPr>
          <w:rFonts w:ascii="Arial" w:hAnsi="Arial"/>
          <w:b/>
        </w:rPr>
      </w:pPr>
      <w:r w:rsidRPr="00131D51">
        <w:rPr>
          <w:rFonts w:ascii="Arial" w:hAnsi="Arial"/>
          <w:b/>
        </w:rPr>
        <w:t>3</w:t>
      </w:r>
      <w:r w:rsidR="00121931" w:rsidRPr="00131D51">
        <w:rPr>
          <w:rFonts w:ascii="Arial" w:hAnsi="Arial"/>
          <w:b/>
        </w:rPr>
        <w:t>4</w:t>
      </w:r>
      <w:r w:rsidR="00F83553" w:rsidRPr="00131D51">
        <w:rPr>
          <w:rFonts w:ascii="Arial" w:hAnsi="Arial"/>
          <w:b/>
        </w:rPr>
        <w:tab/>
      </w:r>
      <w:r w:rsidR="001D11CC" w:rsidRPr="00131D51">
        <w:rPr>
          <w:rFonts w:ascii="Arial" w:hAnsi="Arial"/>
          <w:b/>
        </w:rPr>
        <w:t>REMOVAL AND STORAGE CHARGES</w:t>
      </w:r>
      <w:bookmarkEnd w:id="67"/>
      <w:r w:rsidR="001D11CC" w:rsidRPr="00131D51">
        <w:rPr>
          <w:rFonts w:ascii="Arial" w:hAnsi="Arial"/>
          <w:b/>
        </w:rPr>
        <w:t xml:space="preserve"> </w:t>
      </w:r>
    </w:p>
    <w:p w14:paraId="52169C21" w14:textId="77777777" w:rsidR="00F83553" w:rsidRPr="00964057" w:rsidRDefault="00F83553" w:rsidP="008777BC">
      <w:pPr>
        <w:rPr>
          <w:rFonts w:ascii="Arial" w:hAnsi="Arial" w:cs="Arial"/>
        </w:rPr>
      </w:pPr>
    </w:p>
    <w:p w14:paraId="4783A867" w14:textId="28753BF4" w:rsidR="00131D51" w:rsidRDefault="00F83553" w:rsidP="00FD526D">
      <w:pPr>
        <w:pStyle w:val="ListParagraph"/>
        <w:numPr>
          <w:ilvl w:val="0"/>
          <w:numId w:val="32"/>
        </w:numPr>
        <w:ind w:left="1134" w:hanging="850"/>
        <w:rPr>
          <w:rFonts w:ascii="Arial" w:hAnsi="Arial"/>
        </w:rPr>
      </w:pPr>
      <w:r w:rsidRPr="00625BDE">
        <w:rPr>
          <w:rFonts w:ascii="Arial" w:hAnsi="Arial"/>
        </w:rPr>
        <w:t xml:space="preserve">The Removal charges are an hourly rate and are for the cost of the </w:t>
      </w:r>
      <w:r w:rsidR="00E47BCD" w:rsidRPr="00625BDE">
        <w:rPr>
          <w:rFonts w:ascii="Arial" w:hAnsi="Arial"/>
        </w:rPr>
        <w:t>Supplier</w:t>
      </w:r>
      <w:r w:rsidRPr="00625BDE">
        <w:rPr>
          <w:rFonts w:ascii="Arial" w:hAnsi="Arial"/>
        </w:rPr>
        <w:t xml:space="preserve">’s personnel to remove goods from the Debtor’s premises to the </w:t>
      </w:r>
      <w:r w:rsidR="00E47BCD" w:rsidRPr="00625BDE">
        <w:rPr>
          <w:rFonts w:ascii="Arial" w:hAnsi="Arial"/>
        </w:rPr>
        <w:t>Supplier</w:t>
      </w:r>
      <w:r w:rsidRPr="00625BDE">
        <w:rPr>
          <w:rFonts w:ascii="Arial" w:hAnsi="Arial"/>
        </w:rPr>
        <w:t xml:space="preserve">’s premises. If the </w:t>
      </w:r>
      <w:r w:rsidR="00E47BCD" w:rsidRPr="00625BDE">
        <w:rPr>
          <w:rFonts w:ascii="Arial" w:hAnsi="Arial"/>
        </w:rPr>
        <w:t>Supplier</w:t>
      </w:r>
      <w:r w:rsidRPr="00625BDE">
        <w:rPr>
          <w:rFonts w:ascii="Arial" w:hAnsi="Arial"/>
        </w:rPr>
        <w:t xml:space="preserve">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themselves to save costs to the </w:t>
      </w:r>
      <w:r w:rsidR="00C66A46" w:rsidRPr="00625BDE">
        <w:rPr>
          <w:rFonts w:ascii="Arial" w:hAnsi="Arial"/>
        </w:rPr>
        <w:t>Authority</w:t>
      </w:r>
      <w:r w:rsidRPr="00625BDE">
        <w:rPr>
          <w:rFonts w:ascii="Arial" w:hAnsi="Arial"/>
        </w:rPr>
        <w:t xml:space="preserve">. Any third party should be paid direct by the </w:t>
      </w:r>
      <w:r w:rsidR="00E47BCD" w:rsidRPr="00625BDE">
        <w:rPr>
          <w:rFonts w:ascii="Arial" w:hAnsi="Arial"/>
        </w:rPr>
        <w:t>Supplier</w:t>
      </w:r>
      <w:r w:rsidRPr="00625BDE">
        <w:rPr>
          <w:rFonts w:ascii="Arial" w:hAnsi="Arial"/>
        </w:rPr>
        <w:t xml:space="preserve"> and a copy of the invoice submitted with the paperwork on conclusion of the assignment. There is an expectation that on occasions the </w:t>
      </w:r>
      <w:r w:rsidR="00E47BCD" w:rsidRPr="00625BDE">
        <w:rPr>
          <w:rFonts w:ascii="Arial" w:hAnsi="Arial"/>
        </w:rPr>
        <w:t>Supplier</w:t>
      </w:r>
      <w:r w:rsidRPr="00625BDE">
        <w:rPr>
          <w:rFonts w:ascii="Arial" w:hAnsi="Arial"/>
        </w:rPr>
        <w:t xml:space="preserve"> will need to hire the appropriate vehicle, dependent upon the circumstances.  All vehicles used by the </w:t>
      </w:r>
      <w:r w:rsidR="00E47BCD" w:rsidRPr="00625BDE">
        <w:rPr>
          <w:rFonts w:ascii="Arial" w:hAnsi="Arial"/>
        </w:rPr>
        <w:t>Supplier</w:t>
      </w:r>
      <w:r w:rsidRPr="00625BDE">
        <w:rPr>
          <w:rFonts w:ascii="Arial" w:hAnsi="Arial"/>
        </w:rPr>
        <w:t xml:space="preserve"> must be roadworthy, suitably tested and insured and operated in an environmentally friendly manner.</w:t>
      </w:r>
    </w:p>
    <w:p w14:paraId="3489D79C" w14:textId="77777777" w:rsidR="00131D51" w:rsidRDefault="00131D51">
      <w:pPr>
        <w:rPr>
          <w:rFonts w:ascii="Arial" w:eastAsia="Times New Roman" w:hAnsi="Arial" w:cs="Arial"/>
        </w:rPr>
      </w:pPr>
      <w:r>
        <w:rPr>
          <w:rFonts w:ascii="Arial" w:hAnsi="Arial"/>
        </w:rPr>
        <w:br w:type="page"/>
      </w:r>
    </w:p>
    <w:p w14:paraId="1DD8FD2C" w14:textId="77777777" w:rsidR="00625BDE" w:rsidRPr="00131D51" w:rsidRDefault="00625BDE" w:rsidP="00131D51">
      <w:pPr>
        <w:ind w:left="284" w:firstLine="0"/>
        <w:rPr>
          <w:rFonts w:ascii="Arial" w:hAnsi="Arial"/>
        </w:rPr>
      </w:pPr>
    </w:p>
    <w:p w14:paraId="3A6459BC" w14:textId="77777777" w:rsidR="00B84A23" w:rsidRDefault="00B84A23" w:rsidP="00131D51">
      <w:pPr>
        <w:pStyle w:val="ListParagraph"/>
        <w:ind w:left="1134" w:hanging="850"/>
        <w:rPr>
          <w:rFonts w:ascii="Arial" w:hAnsi="Arial"/>
        </w:rPr>
      </w:pPr>
    </w:p>
    <w:p w14:paraId="1E3EAB5A" w14:textId="4CF50281" w:rsidR="00F83553" w:rsidRPr="00964057" w:rsidRDefault="00F83553" w:rsidP="00FD526D">
      <w:pPr>
        <w:pStyle w:val="ListParagraph"/>
        <w:numPr>
          <w:ilvl w:val="0"/>
          <w:numId w:val="32"/>
        </w:numPr>
        <w:ind w:left="1134" w:hanging="850"/>
        <w:rPr>
          <w:rFonts w:ascii="Arial" w:hAnsi="Arial"/>
        </w:rPr>
      </w:pPr>
      <w:r w:rsidRPr="00964057">
        <w:rPr>
          <w:rFonts w:ascii="Arial" w:hAnsi="Arial"/>
        </w:rPr>
        <w:t xml:space="preserve">The </w:t>
      </w:r>
      <w:r w:rsidR="00C66A46" w:rsidRPr="00964057">
        <w:rPr>
          <w:rFonts w:ascii="Arial" w:hAnsi="Arial"/>
        </w:rPr>
        <w:t>Authority</w:t>
      </w:r>
      <w:r w:rsidRPr="00964057">
        <w:rPr>
          <w:rFonts w:ascii="Arial" w:hAnsi="Arial"/>
        </w:rPr>
        <w:t xml:space="preserve">’s expectation is that it should be possible to advertise and sell within 14 days of removal in the majority of cases. If goods need to be stored at the </w:t>
      </w:r>
      <w:r w:rsidR="00E47BCD">
        <w:rPr>
          <w:rFonts w:ascii="Arial" w:hAnsi="Arial"/>
        </w:rPr>
        <w:t>Supplier</w:t>
      </w:r>
      <w:r w:rsidRPr="00964057">
        <w:rPr>
          <w:rFonts w:ascii="Arial" w:hAnsi="Arial"/>
        </w:rPr>
        <w:t xml:space="preserve">’s premises then this should be up to a maximum of 14 days and at the agreed daily rate detailed as part of the </w:t>
      </w:r>
      <w:r w:rsidR="00E47BCD">
        <w:rPr>
          <w:rFonts w:ascii="Arial" w:hAnsi="Arial"/>
        </w:rPr>
        <w:t>Supplier</w:t>
      </w:r>
      <w:r w:rsidRPr="00964057">
        <w:rPr>
          <w:rFonts w:ascii="Arial" w:hAnsi="Arial"/>
        </w:rPr>
        <w:t>s tender submission. Charges will be based upon occupied space and not the value of the goods stored</w:t>
      </w:r>
    </w:p>
    <w:p w14:paraId="65406AF8" w14:textId="77777777" w:rsidR="00F83553" w:rsidRPr="00964057" w:rsidRDefault="00F83553" w:rsidP="00625BDE">
      <w:pPr>
        <w:ind w:left="1418"/>
        <w:rPr>
          <w:rFonts w:ascii="Arial" w:hAnsi="Arial" w:cs="Arial"/>
        </w:rPr>
      </w:pPr>
    </w:p>
    <w:p w14:paraId="0DA5A7DC" w14:textId="3B9B5BB9" w:rsidR="00F83553" w:rsidRPr="00964057" w:rsidRDefault="00964057" w:rsidP="00625BDE">
      <w:pPr>
        <w:pStyle w:val="Heading2"/>
        <w:ind w:left="0" w:firstLine="0"/>
        <w:rPr>
          <w:rFonts w:cs="Arial"/>
          <w:sz w:val="22"/>
          <w:szCs w:val="22"/>
        </w:rPr>
      </w:pPr>
      <w:bookmarkStart w:id="68" w:name="_Toc59029950"/>
      <w:bookmarkStart w:id="69" w:name="_Toc64358656"/>
      <w:r>
        <w:rPr>
          <w:rFonts w:cs="Arial"/>
          <w:sz w:val="22"/>
          <w:szCs w:val="22"/>
        </w:rPr>
        <w:t>3</w:t>
      </w:r>
      <w:r w:rsidR="00121931">
        <w:rPr>
          <w:rFonts w:cs="Arial"/>
          <w:sz w:val="22"/>
          <w:szCs w:val="22"/>
        </w:rPr>
        <w:t>5</w:t>
      </w:r>
      <w:r w:rsidR="00F83553" w:rsidRPr="00964057">
        <w:rPr>
          <w:rFonts w:cs="Arial"/>
          <w:sz w:val="22"/>
          <w:szCs w:val="22"/>
        </w:rPr>
        <w:tab/>
      </w:r>
      <w:r w:rsidR="001D11CC" w:rsidRPr="00964057">
        <w:rPr>
          <w:rFonts w:cs="Arial"/>
          <w:sz w:val="22"/>
          <w:szCs w:val="22"/>
        </w:rPr>
        <w:t>SALE COSTS</w:t>
      </w:r>
      <w:bookmarkEnd w:id="68"/>
      <w:bookmarkEnd w:id="69"/>
      <w:r w:rsidR="001D11CC" w:rsidRPr="00964057">
        <w:rPr>
          <w:rFonts w:cs="Arial"/>
          <w:sz w:val="22"/>
          <w:szCs w:val="22"/>
        </w:rPr>
        <w:t xml:space="preserve"> </w:t>
      </w:r>
    </w:p>
    <w:p w14:paraId="3C248707" w14:textId="1948B937" w:rsidR="00F83553" w:rsidRDefault="00F83553" w:rsidP="00FD526D">
      <w:pPr>
        <w:pStyle w:val="ListParagraph"/>
        <w:numPr>
          <w:ilvl w:val="1"/>
          <w:numId w:val="25"/>
        </w:numPr>
        <w:ind w:left="1134" w:hanging="850"/>
        <w:rPr>
          <w:rFonts w:ascii="Arial" w:hAnsi="Arial"/>
        </w:rPr>
      </w:pPr>
      <w:r w:rsidRPr="005E31E8">
        <w:rPr>
          <w:rFonts w:ascii="Arial" w:hAnsi="Arial"/>
        </w:rPr>
        <w:t xml:space="preserve">‘If the sale is undertaken at the </w:t>
      </w:r>
      <w:r w:rsidR="00E47BCD" w:rsidRPr="005E31E8">
        <w:rPr>
          <w:rFonts w:ascii="Arial" w:hAnsi="Arial"/>
        </w:rPr>
        <w:t>Supplier</w:t>
      </w:r>
      <w:r w:rsidRPr="005E31E8">
        <w:rPr>
          <w:rFonts w:ascii="Arial" w:hAnsi="Arial"/>
        </w:rPr>
        <w:t xml:space="preserve">’s premises then no more than 15% of the sum realised shall be applied plus other disbursements that legislation allows. </w:t>
      </w:r>
    </w:p>
    <w:p w14:paraId="15F640D5" w14:textId="77777777" w:rsidR="005E31E8" w:rsidRPr="005E31E8" w:rsidRDefault="005E31E8" w:rsidP="00131D51">
      <w:pPr>
        <w:pStyle w:val="ListParagraph"/>
        <w:ind w:left="1134" w:hanging="850"/>
        <w:rPr>
          <w:rFonts w:ascii="Arial" w:hAnsi="Arial"/>
        </w:rPr>
      </w:pPr>
    </w:p>
    <w:p w14:paraId="605CFCD8" w14:textId="2CEF215A" w:rsidR="00F83553" w:rsidRPr="00562F83" w:rsidRDefault="00F83553" w:rsidP="00FD526D">
      <w:pPr>
        <w:pStyle w:val="ListParagraph"/>
        <w:numPr>
          <w:ilvl w:val="1"/>
          <w:numId w:val="25"/>
        </w:numPr>
        <w:ind w:left="1134" w:hanging="850"/>
        <w:rPr>
          <w:rFonts w:ascii="Arial" w:hAnsi="Arial"/>
        </w:rPr>
      </w:pPr>
      <w:r w:rsidRPr="00562F83">
        <w:rPr>
          <w:rFonts w:ascii="Arial" w:hAnsi="Arial"/>
        </w:rPr>
        <w:t>If the sale is undertaken at the Debtor’s premises then no more than 7.5% of the sum realised shall be applied plus other disbursements that legislation allows.</w:t>
      </w:r>
    </w:p>
    <w:p w14:paraId="6A5CDA7C" w14:textId="77777777" w:rsidR="00F83553" w:rsidRPr="00964057" w:rsidRDefault="00F83553" w:rsidP="008777BC">
      <w:pPr>
        <w:rPr>
          <w:rFonts w:ascii="Arial" w:hAnsi="Arial" w:cs="Arial"/>
        </w:rPr>
      </w:pPr>
    </w:p>
    <w:p w14:paraId="0736B618" w14:textId="77A90449" w:rsidR="00F83553" w:rsidRPr="00964057" w:rsidRDefault="00964057" w:rsidP="00625BDE">
      <w:pPr>
        <w:pStyle w:val="Heading2"/>
        <w:numPr>
          <w:ilvl w:val="0"/>
          <w:numId w:val="0"/>
        </w:numPr>
        <w:rPr>
          <w:rFonts w:cs="Arial"/>
          <w:sz w:val="22"/>
          <w:szCs w:val="22"/>
        </w:rPr>
      </w:pPr>
      <w:bookmarkStart w:id="70" w:name="_Toc59029951"/>
      <w:bookmarkStart w:id="71" w:name="_Toc64358657"/>
      <w:r>
        <w:rPr>
          <w:rFonts w:cs="Arial"/>
          <w:sz w:val="22"/>
          <w:szCs w:val="22"/>
        </w:rPr>
        <w:t>3</w:t>
      </w:r>
      <w:r w:rsidR="00CF4701">
        <w:rPr>
          <w:rFonts w:cs="Arial"/>
          <w:sz w:val="22"/>
          <w:szCs w:val="22"/>
        </w:rPr>
        <w:t>6</w:t>
      </w:r>
      <w:r w:rsidR="00F83553" w:rsidRPr="00964057">
        <w:rPr>
          <w:rFonts w:cs="Arial"/>
          <w:sz w:val="22"/>
          <w:szCs w:val="22"/>
        </w:rPr>
        <w:tab/>
      </w:r>
      <w:r w:rsidR="001D11CC" w:rsidRPr="00964057">
        <w:rPr>
          <w:rFonts w:cs="Arial"/>
          <w:sz w:val="22"/>
          <w:szCs w:val="22"/>
        </w:rPr>
        <w:t>CONCLUSION OF ASSIGNMENT</w:t>
      </w:r>
      <w:bookmarkEnd w:id="70"/>
      <w:bookmarkEnd w:id="71"/>
    </w:p>
    <w:p w14:paraId="58F47189" w14:textId="77777777" w:rsidR="00F83553" w:rsidRPr="00964057" w:rsidRDefault="00F83553" w:rsidP="00625BDE">
      <w:pPr>
        <w:ind w:left="0"/>
        <w:rPr>
          <w:rFonts w:ascii="Arial" w:hAnsi="Arial" w:cs="Arial"/>
        </w:rPr>
      </w:pPr>
    </w:p>
    <w:p w14:paraId="607F707E" w14:textId="77777777" w:rsidR="00625BDE" w:rsidRDefault="00F83553" w:rsidP="00131D51">
      <w:pPr>
        <w:pStyle w:val="ListParagraph"/>
        <w:numPr>
          <w:ilvl w:val="0"/>
          <w:numId w:val="24"/>
        </w:numPr>
        <w:spacing w:after="0"/>
        <w:ind w:left="1134" w:hanging="851"/>
        <w:rPr>
          <w:rFonts w:ascii="Arial" w:hAnsi="Arial"/>
        </w:rPr>
      </w:pPr>
      <w:r w:rsidRPr="00562F83">
        <w:rPr>
          <w:rFonts w:ascii="Arial" w:hAnsi="Arial"/>
        </w:rPr>
        <w:t xml:space="preserve">On conclusion of each assignment the </w:t>
      </w:r>
      <w:r w:rsidR="00E47BCD">
        <w:rPr>
          <w:rFonts w:ascii="Arial" w:hAnsi="Arial"/>
        </w:rPr>
        <w:t>Supplier</w:t>
      </w:r>
      <w:r w:rsidRPr="00562F83">
        <w:rPr>
          <w:rFonts w:ascii="Arial" w:hAnsi="Arial"/>
        </w:rPr>
        <w:t xml:space="preserve"> will, on a case by case basis, send their sales statement and any appropriate invoice</w:t>
      </w:r>
      <w:r w:rsidR="00625BDE">
        <w:rPr>
          <w:rFonts w:ascii="Arial" w:hAnsi="Arial"/>
        </w:rPr>
        <w:t>.</w:t>
      </w:r>
    </w:p>
    <w:p w14:paraId="736F6910" w14:textId="77777777" w:rsidR="005E31E8" w:rsidRDefault="005E31E8" w:rsidP="00131D51">
      <w:pPr>
        <w:pStyle w:val="ListParagraph"/>
        <w:spacing w:after="0"/>
        <w:ind w:left="1134" w:firstLine="0"/>
        <w:rPr>
          <w:rFonts w:ascii="Arial" w:hAnsi="Arial"/>
        </w:rPr>
      </w:pPr>
    </w:p>
    <w:p w14:paraId="472202C5" w14:textId="540097F4" w:rsidR="00342026" w:rsidRPr="00131D51" w:rsidRDefault="00F83553" w:rsidP="003761A2">
      <w:pPr>
        <w:pStyle w:val="ListParagraph"/>
        <w:numPr>
          <w:ilvl w:val="0"/>
          <w:numId w:val="24"/>
        </w:numPr>
        <w:ind w:left="1134" w:hanging="851"/>
        <w:rPr>
          <w:rFonts w:ascii="Arial" w:hAnsi="Arial"/>
        </w:rPr>
      </w:pPr>
      <w:r w:rsidRPr="00131D51">
        <w:rPr>
          <w:rFonts w:ascii="Arial" w:hAnsi="Arial"/>
        </w:rPr>
        <w:t xml:space="preserve">On conclusion of the assignment the case papers should be returned to the </w:t>
      </w:r>
      <w:r w:rsidR="00C66A46" w:rsidRPr="00131D51">
        <w:rPr>
          <w:rFonts w:ascii="Arial" w:hAnsi="Arial"/>
        </w:rPr>
        <w:t>Authority</w:t>
      </w:r>
      <w:r w:rsidRPr="00131D51">
        <w:rPr>
          <w:rFonts w:ascii="Arial" w:hAnsi="Arial"/>
        </w:rPr>
        <w:t>.</w:t>
      </w:r>
    </w:p>
    <w:p w14:paraId="79F227D6" w14:textId="77777777" w:rsidR="00625BDE" w:rsidRPr="00342026" w:rsidRDefault="00625BDE" w:rsidP="00342026">
      <w:pPr>
        <w:ind w:left="567" w:firstLine="0"/>
        <w:rPr>
          <w:rFonts w:ascii="Arial" w:hAnsi="Arial"/>
        </w:rPr>
      </w:pPr>
    </w:p>
    <w:p w14:paraId="2F6B91AE" w14:textId="712E7932" w:rsidR="00F83553" w:rsidRPr="00964057" w:rsidRDefault="00964057" w:rsidP="001E53BE">
      <w:pPr>
        <w:pStyle w:val="Heading2"/>
        <w:ind w:left="567" w:hanging="567"/>
        <w:rPr>
          <w:rFonts w:cs="Arial"/>
          <w:sz w:val="22"/>
          <w:szCs w:val="22"/>
        </w:rPr>
      </w:pPr>
      <w:bookmarkStart w:id="72" w:name="_Toc59029952"/>
      <w:bookmarkStart w:id="73" w:name="_Toc64358658"/>
      <w:r>
        <w:rPr>
          <w:rFonts w:cs="Arial"/>
          <w:sz w:val="22"/>
          <w:szCs w:val="22"/>
        </w:rPr>
        <w:t>3</w:t>
      </w:r>
      <w:r w:rsidR="00CF4701">
        <w:rPr>
          <w:rFonts w:cs="Arial"/>
          <w:sz w:val="22"/>
          <w:szCs w:val="22"/>
        </w:rPr>
        <w:t>7</w:t>
      </w:r>
      <w:r w:rsidR="00F83553" w:rsidRPr="00964057">
        <w:rPr>
          <w:rFonts w:cs="Arial"/>
          <w:sz w:val="22"/>
          <w:szCs w:val="22"/>
        </w:rPr>
        <w:tab/>
      </w:r>
      <w:r w:rsidR="001D11CC" w:rsidRPr="00964057">
        <w:rPr>
          <w:rFonts w:cs="Arial"/>
          <w:sz w:val="22"/>
          <w:szCs w:val="22"/>
        </w:rPr>
        <w:t>DEBTOR COMPLAINTS</w:t>
      </w:r>
      <w:bookmarkEnd w:id="72"/>
      <w:bookmarkEnd w:id="73"/>
      <w:r w:rsidR="00F83553" w:rsidRPr="00964057">
        <w:rPr>
          <w:rFonts w:cs="Arial"/>
          <w:sz w:val="22"/>
          <w:szCs w:val="22"/>
        </w:rPr>
        <w:tab/>
      </w:r>
    </w:p>
    <w:p w14:paraId="4CC09A20" w14:textId="77777777" w:rsidR="00F83553" w:rsidRPr="00964057" w:rsidRDefault="00F83553" w:rsidP="00E47BCD">
      <w:pPr>
        <w:rPr>
          <w:rFonts w:ascii="Arial" w:hAnsi="Arial" w:cs="Arial"/>
        </w:rPr>
      </w:pPr>
    </w:p>
    <w:p w14:paraId="49942DBF" w14:textId="41848C0C" w:rsidR="004D1C3A" w:rsidRPr="005E31E8" w:rsidRDefault="00F83553" w:rsidP="00131D51">
      <w:pPr>
        <w:pStyle w:val="ListParagraph"/>
        <w:numPr>
          <w:ilvl w:val="0"/>
          <w:numId w:val="22"/>
        </w:numPr>
        <w:ind w:left="1134" w:hanging="851"/>
        <w:rPr>
          <w:rFonts w:ascii="Arial" w:hAnsi="Arial"/>
        </w:rPr>
      </w:pPr>
      <w:r w:rsidRPr="004D1C3A">
        <w:rPr>
          <w:rFonts w:ascii="Arial" w:hAnsi="Arial"/>
          <w:bCs/>
        </w:rPr>
        <w:t xml:space="preserve">The </w:t>
      </w:r>
      <w:r w:rsidR="00C66A46" w:rsidRPr="004D1C3A">
        <w:rPr>
          <w:rFonts w:ascii="Arial" w:hAnsi="Arial"/>
          <w:bCs/>
        </w:rPr>
        <w:t>Authority</w:t>
      </w:r>
      <w:r w:rsidRPr="004D1C3A">
        <w:rPr>
          <w:rFonts w:ascii="Arial" w:hAnsi="Arial"/>
          <w:bCs/>
        </w:rPr>
        <w:t xml:space="preserve"> defines a complaint as a written or verbal expression of dissatisfaction that is not resolved at initial contact.</w:t>
      </w:r>
    </w:p>
    <w:p w14:paraId="5E00E9DF" w14:textId="77777777" w:rsidR="005E31E8" w:rsidRPr="001E53BE" w:rsidRDefault="005E31E8" w:rsidP="00131D51">
      <w:pPr>
        <w:pStyle w:val="ListParagraph"/>
        <w:ind w:left="1134" w:firstLine="0"/>
        <w:rPr>
          <w:rFonts w:ascii="Arial" w:hAnsi="Arial"/>
        </w:rPr>
      </w:pPr>
    </w:p>
    <w:p w14:paraId="664DB60E" w14:textId="174AF8E3" w:rsidR="00F83553" w:rsidRPr="00562F83" w:rsidRDefault="00F83553" w:rsidP="00131D51">
      <w:pPr>
        <w:pStyle w:val="ListParagraph"/>
        <w:numPr>
          <w:ilvl w:val="0"/>
          <w:numId w:val="22"/>
        </w:numPr>
        <w:ind w:left="1134" w:hanging="851"/>
        <w:rPr>
          <w:rFonts w:ascii="Arial" w:hAnsi="Arial"/>
        </w:rPr>
      </w:pPr>
      <w:r w:rsidRPr="00562F83">
        <w:rPr>
          <w:rFonts w:ascii="Arial" w:hAnsi="Arial"/>
          <w:bCs/>
        </w:rPr>
        <w:t xml:space="preserve">The </w:t>
      </w:r>
      <w:r w:rsidR="00E47BCD">
        <w:rPr>
          <w:rFonts w:ascii="Arial" w:hAnsi="Arial"/>
          <w:bCs/>
        </w:rPr>
        <w:t>Supplier</w:t>
      </w:r>
      <w:r w:rsidRPr="00562F83">
        <w:rPr>
          <w:rFonts w:ascii="Arial" w:hAnsi="Arial"/>
          <w:bCs/>
        </w:rPr>
        <w:t xml:space="preserve"> must interpret ‘Resolved at initial contact' as meaning that, the</w:t>
      </w:r>
      <w:r w:rsidR="004D1C3A" w:rsidRPr="00562F83">
        <w:rPr>
          <w:rFonts w:ascii="Arial" w:hAnsi="Arial"/>
          <w:bCs/>
        </w:rPr>
        <w:t xml:space="preserve"> </w:t>
      </w:r>
      <w:r w:rsidRPr="00562F83">
        <w:rPr>
          <w:rFonts w:ascii="Arial" w:hAnsi="Arial"/>
          <w:bCs/>
        </w:rPr>
        <w:t>matter can be sorted out quickly and informally with the Debtor, usually at the point of contact. Expressions of dissatisfaction which should be recorded as complaints will include those</w:t>
      </w:r>
      <w:r w:rsidRPr="00562F83">
        <w:rPr>
          <w:rFonts w:ascii="Arial" w:hAnsi="Arial"/>
        </w:rPr>
        <w:t xml:space="preserve"> where: </w:t>
      </w:r>
    </w:p>
    <w:p w14:paraId="5B451E09" w14:textId="77777777" w:rsidR="004D1C3A" w:rsidRDefault="00F83553" w:rsidP="00131D51">
      <w:pPr>
        <w:numPr>
          <w:ilvl w:val="0"/>
          <w:numId w:val="23"/>
        </w:numPr>
        <w:ind w:left="1701" w:hanging="567"/>
        <w:rPr>
          <w:rFonts w:ascii="Arial" w:hAnsi="Arial" w:cs="Arial"/>
        </w:rPr>
      </w:pPr>
      <w:r w:rsidRPr="004D1C3A">
        <w:rPr>
          <w:rFonts w:ascii="Arial" w:hAnsi="Arial" w:cs="Arial"/>
        </w:rPr>
        <w:t xml:space="preserve">the Debtor says they are making a complaint; </w:t>
      </w:r>
    </w:p>
    <w:p w14:paraId="270861F3" w14:textId="059E2B9F" w:rsidR="00F83553" w:rsidRDefault="00F83553" w:rsidP="00131D51">
      <w:pPr>
        <w:numPr>
          <w:ilvl w:val="0"/>
          <w:numId w:val="23"/>
        </w:numPr>
        <w:ind w:left="1701" w:hanging="567"/>
        <w:rPr>
          <w:rFonts w:ascii="Arial" w:hAnsi="Arial" w:cs="Arial"/>
        </w:rPr>
      </w:pPr>
      <w:r w:rsidRPr="004D1C3A">
        <w:rPr>
          <w:rFonts w:ascii="Arial" w:hAnsi="Arial" w:cs="Arial"/>
        </w:rPr>
        <w:t xml:space="preserve">and there may be no mention of the word complaint but it is clear that the customer is unhappy with the way their affairs have been handled. </w:t>
      </w:r>
    </w:p>
    <w:p w14:paraId="306BB0F8" w14:textId="77777777" w:rsidR="001E53BE" w:rsidRPr="004D1C3A" w:rsidRDefault="001E53BE" w:rsidP="001E53BE">
      <w:pPr>
        <w:ind w:left="1417" w:firstLine="0"/>
        <w:rPr>
          <w:rFonts w:ascii="Arial" w:hAnsi="Arial" w:cs="Arial"/>
        </w:rPr>
      </w:pPr>
    </w:p>
    <w:p w14:paraId="3647FEC4" w14:textId="1747CB35" w:rsidR="00C62A4D" w:rsidRPr="00562F83" w:rsidRDefault="00F83553" w:rsidP="00131D51">
      <w:pPr>
        <w:pStyle w:val="ListParagraph"/>
        <w:numPr>
          <w:ilvl w:val="0"/>
          <w:numId w:val="22"/>
        </w:numPr>
        <w:ind w:left="1134" w:hanging="851"/>
        <w:rPr>
          <w:rFonts w:ascii="Arial" w:hAnsi="Arial"/>
          <w:bCs/>
        </w:rPr>
      </w:pPr>
      <w:r w:rsidRPr="00562F83">
        <w:rPr>
          <w:rFonts w:ascii="Arial" w:hAnsi="Arial"/>
          <w:bCs/>
        </w:rPr>
        <w:t xml:space="preserve">The </w:t>
      </w:r>
      <w:r w:rsidR="00C66A46" w:rsidRPr="00562F83">
        <w:rPr>
          <w:rFonts w:ascii="Arial" w:hAnsi="Arial"/>
          <w:bCs/>
        </w:rPr>
        <w:t>Authority</w:t>
      </w:r>
      <w:r w:rsidRPr="00562F83">
        <w:rPr>
          <w:rFonts w:ascii="Arial" w:hAnsi="Arial"/>
          <w:bCs/>
        </w:rPr>
        <w:t xml:space="preserve">’s complaints guidance is provided in Schedule XX and defines the procedures for dealing with a complaint. The </w:t>
      </w:r>
      <w:r w:rsidR="00E47BCD">
        <w:rPr>
          <w:rFonts w:ascii="Arial" w:hAnsi="Arial"/>
          <w:bCs/>
        </w:rPr>
        <w:t>Supplier</w:t>
      </w:r>
      <w:r w:rsidRPr="00562F83">
        <w:rPr>
          <w:rFonts w:ascii="Arial" w:hAnsi="Arial"/>
          <w:bCs/>
        </w:rPr>
        <w:t xml:space="preserve"> must ensure that 100% of complaints are dealt with and documented in accordance with the procedure</w:t>
      </w:r>
      <w:r w:rsidR="00964057" w:rsidRPr="00562F83">
        <w:rPr>
          <w:rFonts w:ascii="Arial" w:hAnsi="Arial"/>
          <w:bCs/>
        </w:rPr>
        <w:t>.</w:t>
      </w:r>
    </w:p>
    <w:p w14:paraId="030574C8" w14:textId="1EDEBA88" w:rsidR="00C62A4D" w:rsidRPr="00964057" w:rsidRDefault="00C62A4D" w:rsidP="008777BC">
      <w:pPr>
        <w:rPr>
          <w:rFonts w:ascii="Arial" w:hAnsi="Arial" w:cs="Arial"/>
          <w:b/>
          <w:bCs/>
          <w:caps/>
        </w:rPr>
      </w:pPr>
    </w:p>
    <w:p w14:paraId="082C9E2A" w14:textId="77777777" w:rsidR="008777BC" w:rsidRPr="00964057" w:rsidRDefault="008777BC">
      <w:pPr>
        <w:rPr>
          <w:rFonts w:ascii="Arial" w:hAnsi="Arial" w:cs="Arial"/>
          <w:b/>
          <w:bCs/>
          <w:caps/>
        </w:rPr>
      </w:pPr>
    </w:p>
    <w:sectPr w:rsidR="008777BC" w:rsidRPr="00964057" w:rsidSect="00DB142F">
      <w:footerReference w:type="default" r:id="rId13"/>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88D72" w16cid:durableId="23B2FA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C0E2B" w14:textId="77777777" w:rsidR="002C121B" w:rsidRDefault="002C121B" w:rsidP="00A85BB2">
      <w:r>
        <w:separator/>
      </w:r>
    </w:p>
  </w:endnote>
  <w:endnote w:type="continuationSeparator" w:id="0">
    <w:p w14:paraId="09DA4A6B" w14:textId="77777777" w:rsidR="002C121B" w:rsidRDefault="002C121B" w:rsidP="00A85BB2">
      <w:r>
        <w:continuationSeparator/>
      </w:r>
    </w:p>
  </w:endnote>
  <w:endnote w:type="continuationNotice" w:id="1">
    <w:p w14:paraId="54FCB38A" w14:textId="77777777" w:rsidR="002C121B" w:rsidRDefault="002C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739340"/>
      <w:docPartObj>
        <w:docPartGallery w:val="Page Numbers (Bottom of Page)"/>
        <w:docPartUnique/>
      </w:docPartObj>
    </w:sdtPr>
    <w:sdtEndPr>
      <w:rPr>
        <w:noProof/>
      </w:rPr>
    </w:sdtEndPr>
    <w:sdtContent>
      <w:p w14:paraId="36211608" w14:textId="77777777" w:rsidR="002C121B" w:rsidRDefault="002C121B">
        <w:pPr>
          <w:pStyle w:val="Footer"/>
          <w:jc w:val="center"/>
        </w:pPr>
        <w:r>
          <w:fldChar w:fldCharType="begin"/>
        </w:r>
        <w:r>
          <w:instrText xml:space="preserve"> PAGE   \* MERGEFORMAT </w:instrText>
        </w:r>
        <w:r>
          <w:fldChar w:fldCharType="separate"/>
        </w:r>
        <w:r w:rsidR="005A01FC">
          <w:rPr>
            <w:noProof/>
          </w:rPr>
          <w:t>5</w:t>
        </w:r>
        <w:r>
          <w:rPr>
            <w:noProof/>
          </w:rPr>
          <w:fldChar w:fldCharType="end"/>
        </w:r>
      </w:p>
    </w:sdtContent>
  </w:sdt>
  <w:p w14:paraId="2E56FE75" w14:textId="73B6A793" w:rsidR="002C121B" w:rsidRDefault="002C121B">
    <w:pPr>
      <w:pStyle w:val="Footer"/>
    </w:pPr>
    <w:r>
      <w:rPr>
        <w:noProof/>
        <w:lang w:eastAsia="en-GB"/>
      </w:rPr>
      <mc:AlternateContent>
        <mc:Choice Requires="wps">
          <w:drawing>
            <wp:anchor distT="0" distB="0" distL="114300" distR="114300" simplePos="0" relativeHeight="251659264" behindDoc="0" locked="0" layoutInCell="0" allowOverlap="1" wp14:anchorId="4147A950" wp14:editId="398FE9CD">
              <wp:simplePos x="0" y="0"/>
              <wp:positionH relativeFrom="page">
                <wp:posOffset>0</wp:posOffset>
              </wp:positionH>
              <wp:positionV relativeFrom="page">
                <wp:posOffset>10227945</wp:posOffset>
              </wp:positionV>
              <wp:extent cx="7560310" cy="273050"/>
              <wp:effectExtent l="0" t="0" r="0" b="12700"/>
              <wp:wrapNone/>
              <wp:docPr id="2" name="MSIPCM549f4c89b63b5a2b6efcea1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033A6E" w14:textId="1592673D" w:rsidR="002C121B" w:rsidRPr="006F57FA" w:rsidRDefault="002C121B" w:rsidP="00B85F13">
                          <w:pPr>
                            <w:spacing w:before="0"/>
                            <w:jc w:val="center"/>
                            <w:rPr>
                              <w:rFonts w:ascii="Calibri" w:hAnsi="Calibri" w:cs="Calibri"/>
                              <w:color w:val="000000"/>
                              <w:sz w:val="20"/>
                            </w:rPr>
                          </w:pPr>
                          <w:r w:rsidRPr="006F57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7A950" id="_x0000_t202" coordsize="21600,21600" o:spt="202" path="m,l,21600r21600,l21600,xe">
              <v:stroke joinstyle="miter"/>
              <v:path gradientshapeok="t" o:connecttype="rect"/>
            </v:shapetype>
            <v:shape id="MSIPCM549f4c89b63b5a2b6efcea11"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WtawMAAEgHAAAOAAAAZHJzL2Uyb0RvYy54bWysVUtv4zYQvhfofyB46KmOJEd+yI2zSBy4&#10;DeDdNeoUOdMUFRErkVqSjuUu9r/3IyV5k7SHbtGLNJwX5/HN8OpdW1fkWRgrtVrS5CKmRCiuc6me&#10;lvSPh/VoTol1TOWs0kos6UlY+u76xx+ujs1CjHWpq1wYAifKLo7NkpbONYsosrwUNbMXuhEKwkKb&#10;mjkczVOUG3aE97qKxnE8jY7a5I3RXFgL7l0npNfBf1EI7j4WhRWOVEuK2Fz4mvDd+290fcUWT4Y1&#10;peR9GOw/RFEzqXDp2dUdc4wcjPybq1pyo60u3AXXdaSLQnIRckA2Sfwmm13JGhFyQXFscy6T/f/c&#10;8g/PW0NkvqRjShSr0aL3u/vt6v0kzYqUz7P99HI/YeP9VBRcsCShJBeWo4Jffvp80O6X35gtVzoX&#10;3WkxSsbTdJ7OLpP4515ByKfS9eJ5Coj0gkeZu7LnT7LJmb+tGBe1UINNp7LW2gnT0b2De5WLtnfQ&#10;/bZG1sycXmntgAGAs9dLetsH3fSc+HzxRhTDnWB+9dg4NnaBEu0aFMm1t7oFxge+BdO3vC1M7f9o&#10;JoEcKDudkSVaRziYs8k0Rkko4ZCNZ5fxJEAv+mbdGOt+FbomnlhSg6gDoNjzxjpEAtVBxV+m9FpW&#10;VUBvpchxSaeXcPlKAotKeY4Ic9C5wal1IAMfwQWMfsmScRrfjrPRejqfjdJ1Ohlls3g+ipPsNpvG&#10;aZberb9670m6KGWeC7WRSgzzkqT/Do/95HZIDxPzKnCrK5n7rHxsPtdVZcgzw+DugYhPvuxI6YVW&#10;9DqcIEZ2wz9kGfkOdp0KlDtVwvuv1O+iAO5DwzwjbBxxvpJxDgSGXoc6QttrFQjvewx7fW/adeF7&#10;jM8W4Wat3Nm4lkqb0O03YeefhpCLTh/FeJG3J127b3tk73V+ArCNBuCATdvwtUTdN8y6LTPYg2Bi&#10;t7uP+BSVBsp0T1FSavPnP/G9PuAAKSVH7NUltZ8PzAhKqnuFxZUlaQq3LhxAmJfc/cBVh3ql0Xms&#10;G0QVSK/rqoEsjK4fsfpv/G0QMcVxJ6AykCuHEwR4Ori4uQk0Vm7D3EbtGu5d+7J6nD20j8w0/eA5&#10;IOiDHjYvW7yZv07XWyp9c3C6kGE4fWG7avYFx7oOOOyfFv8evDwHrW8P4PVfAA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GayWtawMAAEgHAAAOAAAAAAAAAAAAAAAAAC4CAABkcnMvZTJvRG9jLnhtbFBLAQItABQABgAI&#10;AAAAIQCf1UHs3wAAAAsBAAAPAAAAAAAAAAAAAAAAAMUFAABkcnMvZG93bnJldi54bWxQSwUGAAAA&#10;AAQABADzAAAA0QYAAAAA&#10;" o:allowincell="f" filled="f" stroked="f" strokeweight=".5pt">
              <v:textbox inset=",0,,0">
                <w:txbxContent>
                  <w:p w14:paraId="3B033A6E" w14:textId="1592673D" w:rsidR="002C121B" w:rsidRPr="006F57FA" w:rsidRDefault="002C121B" w:rsidP="00B85F13">
                    <w:pPr>
                      <w:spacing w:before="0"/>
                      <w:jc w:val="center"/>
                      <w:rPr>
                        <w:rFonts w:ascii="Calibri" w:hAnsi="Calibri" w:cs="Calibri"/>
                        <w:color w:val="000000"/>
                        <w:sz w:val="20"/>
                      </w:rPr>
                    </w:pPr>
                    <w:r w:rsidRPr="006F57FA">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CF3E" w14:textId="77777777" w:rsidR="002C121B" w:rsidRDefault="002C121B" w:rsidP="00A85BB2">
      <w:r>
        <w:separator/>
      </w:r>
    </w:p>
  </w:footnote>
  <w:footnote w:type="continuationSeparator" w:id="0">
    <w:p w14:paraId="44069147" w14:textId="77777777" w:rsidR="002C121B" w:rsidRDefault="002C121B" w:rsidP="00A85BB2">
      <w:r>
        <w:continuationSeparator/>
      </w:r>
    </w:p>
  </w:footnote>
  <w:footnote w:type="continuationNotice" w:id="1">
    <w:p w14:paraId="621127C5" w14:textId="77777777" w:rsidR="002C121B" w:rsidRDefault="002C12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B09"/>
    <w:multiLevelType w:val="multilevel"/>
    <w:tmpl w:val="FDA8D58A"/>
    <w:lvl w:ilvl="0">
      <w:start w:val="2"/>
      <w:numFmt w:val="decimal"/>
      <w:lvlText w:val="5.%1"/>
      <w:lvlJc w:val="left"/>
      <w:pPr>
        <w:ind w:left="360" w:hanging="360"/>
      </w:pPr>
      <w:rPr>
        <w:rFonts w:hint="default"/>
        <w:color w:val="auto"/>
      </w:rPr>
    </w:lvl>
    <w:lvl w:ilvl="1">
      <w:start w:val="1"/>
      <w:numFmt w:val="decimal"/>
      <w:lvlText w:val="%1.%2."/>
      <w:lvlJc w:val="left"/>
      <w:pPr>
        <w:ind w:left="1200" w:hanging="77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96C0F"/>
    <w:multiLevelType w:val="hybridMultilevel"/>
    <w:tmpl w:val="1D6E68B2"/>
    <w:lvl w:ilvl="0" w:tplc="464E9D4C">
      <w:start w:val="1"/>
      <w:numFmt w:val="decimal"/>
      <w:lvlText w:val="25.%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817546"/>
    <w:multiLevelType w:val="hybridMultilevel"/>
    <w:tmpl w:val="35E4BC72"/>
    <w:lvl w:ilvl="0" w:tplc="7126212E">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C6B13AD"/>
    <w:multiLevelType w:val="hybridMultilevel"/>
    <w:tmpl w:val="0EF2AE9C"/>
    <w:lvl w:ilvl="0" w:tplc="08090017">
      <w:start w:val="1"/>
      <w:numFmt w:val="lowerLetter"/>
      <w:lvlText w:val="%1)"/>
      <w:lvlJc w:val="left"/>
      <w:pPr>
        <w:ind w:left="14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E3473"/>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D4B6B"/>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FE1EBD"/>
    <w:multiLevelType w:val="multilevel"/>
    <w:tmpl w:val="B20E6CCA"/>
    <w:lvl w:ilvl="0">
      <w:start w:val="3"/>
      <w:numFmt w:val="decimal"/>
      <w:lvlText w:val="%1."/>
      <w:lvlJc w:val="left"/>
      <w:pPr>
        <w:ind w:left="360" w:hanging="360"/>
      </w:pPr>
      <w:rPr>
        <w:rFonts w:hint="default"/>
      </w:rPr>
    </w:lvl>
    <w:lvl w:ilvl="1">
      <w:start w:val="1"/>
      <w:numFmt w:val="decimal"/>
      <w:lvlText w:val="%1.%2."/>
      <w:lvlJc w:val="left"/>
      <w:pPr>
        <w:ind w:left="1200" w:hanging="77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1667125E"/>
    <w:multiLevelType w:val="hybridMultilevel"/>
    <w:tmpl w:val="BA2CAAA8"/>
    <w:lvl w:ilvl="0" w:tplc="5D502964">
      <w:start w:val="1"/>
      <w:numFmt w:val="decimal"/>
      <w:lvlText w:val="13.%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1A7783"/>
    <w:multiLevelType w:val="hybridMultilevel"/>
    <w:tmpl w:val="8C7608AA"/>
    <w:lvl w:ilvl="0" w:tplc="08B08E10">
      <w:start w:val="1"/>
      <w:numFmt w:val="decimal"/>
      <w:lvlText w:val="30.%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2"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1EBB1DD7"/>
    <w:multiLevelType w:val="hybridMultilevel"/>
    <w:tmpl w:val="84287886"/>
    <w:lvl w:ilvl="0" w:tplc="20E8B254">
      <w:start w:val="1"/>
      <w:numFmt w:val="decimal"/>
      <w:lvlText w:val="10.%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44EB9"/>
    <w:multiLevelType w:val="hybridMultilevel"/>
    <w:tmpl w:val="FF8AFBC2"/>
    <w:lvl w:ilvl="0" w:tplc="EF54F412">
      <w:start w:val="1"/>
      <w:numFmt w:val="decimal"/>
      <w:lvlText w:val="20.%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5752E0B"/>
    <w:multiLevelType w:val="hybridMultilevel"/>
    <w:tmpl w:val="69FE95CC"/>
    <w:lvl w:ilvl="0" w:tplc="1C2AEB82">
      <w:start w:val="1"/>
      <w:numFmt w:val="decimal"/>
      <w:lvlText w:val="31.%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27B6222E"/>
    <w:multiLevelType w:val="hybridMultilevel"/>
    <w:tmpl w:val="028AC2CE"/>
    <w:lvl w:ilvl="0" w:tplc="4498D1C0">
      <w:start w:val="1"/>
      <w:numFmt w:val="decimal"/>
      <w:lvlText w:val="9.%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DA13BA"/>
    <w:multiLevelType w:val="hybridMultilevel"/>
    <w:tmpl w:val="02525E78"/>
    <w:lvl w:ilvl="0" w:tplc="8A58F0A8">
      <w:start w:val="1"/>
      <w:numFmt w:val="decimal"/>
      <w:lvlText w:val="12.%1"/>
      <w:lvlJc w:val="left"/>
      <w:pPr>
        <w:ind w:left="180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897CAF"/>
    <w:multiLevelType w:val="hybridMultilevel"/>
    <w:tmpl w:val="A21EFCE8"/>
    <w:lvl w:ilvl="0" w:tplc="C8026A12">
      <w:start w:val="1"/>
      <w:numFmt w:val="decimal"/>
      <w:lvlText w:val="36.%1"/>
      <w:lvlJc w:val="left"/>
      <w:pPr>
        <w:ind w:left="-131"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9" w15:restartNumberingAfterBreak="0">
    <w:nsid w:val="2C4F1AFC"/>
    <w:multiLevelType w:val="hybridMultilevel"/>
    <w:tmpl w:val="7E668500"/>
    <w:lvl w:ilvl="0" w:tplc="072A1888">
      <w:start w:val="1"/>
      <w:numFmt w:val="decimal"/>
      <w:lvlText w:val="22.%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A729CD"/>
    <w:multiLevelType w:val="multilevel"/>
    <w:tmpl w:val="A51A83E4"/>
    <w:lvl w:ilvl="0">
      <w:start w:val="1"/>
      <w:numFmt w:val="lowerLetter"/>
      <w:lvlText w:val="%1)"/>
      <w:lvlJc w:val="left"/>
      <w:pPr>
        <w:tabs>
          <w:tab w:val="num" w:pos="1211"/>
        </w:tabs>
        <w:ind w:left="1211" w:hanging="360"/>
      </w:pPr>
      <w:rPr>
        <w:rFonts w:hint="default"/>
        <w:color w:val="auto"/>
      </w:rPr>
    </w:lvl>
    <w:lvl w:ilvl="1">
      <w:start w:val="7"/>
      <w:numFmt w:val="decimal"/>
      <w:lvlText w:val="%1.%2"/>
      <w:lvlJc w:val="left"/>
      <w:pPr>
        <w:tabs>
          <w:tab w:val="num" w:pos="-229"/>
        </w:tabs>
        <w:ind w:left="-229" w:hanging="360"/>
      </w:pPr>
      <w:rPr>
        <w:rFonts w:hint="default"/>
      </w:rPr>
    </w:lvl>
    <w:lvl w:ilvl="2">
      <w:start w:val="1"/>
      <w:numFmt w:val="bullet"/>
      <w:lvlText w:val=""/>
      <w:lvlJc w:val="left"/>
      <w:pPr>
        <w:tabs>
          <w:tab w:val="num" w:pos="-229"/>
        </w:tabs>
        <w:ind w:left="-229" w:hanging="360"/>
      </w:pPr>
      <w:rPr>
        <w:rFonts w:ascii="Symbol" w:hAnsi="Symbol" w:hint="default"/>
        <w:color w:val="auto"/>
      </w:rPr>
    </w:lvl>
    <w:lvl w:ilvl="3">
      <w:start w:val="1"/>
      <w:numFmt w:val="decimal"/>
      <w:lvlText w:val="%1.%2.%3.%4"/>
      <w:lvlJc w:val="left"/>
      <w:pPr>
        <w:tabs>
          <w:tab w:val="num" w:pos="131"/>
        </w:tabs>
        <w:ind w:left="131" w:hanging="720"/>
      </w:pPr>
      <w:rPr>
        <w:rFonts w:hint="default"/>
      </w:rPr>
    </w:lvl>
    <w:lvl w:ilvl="4">
      <w:start w:val="1"/>
      <w:numFmt w:val="decimal"/>
      <w:lvlText w:val="%1.%2.%3.%4.%5"/>
      <w:lvlJc w:val="left"/>
      <w:pPr>
        <w:tabs>
          <w:tab w:val="num" w:pos="491"/>
        </w:tabs>
        <w:ind w:left="491" w:hanging="1080"/>
      </w:pPr>
      <w:rPr>
        <w:rFonts w:hint="default"/>
      </w:rPr>
    </w:lvl>
    <w:lvl w:ilvl="5">
      <w:start w:val="1"/>
      <w:numFmt w:val="decimal"/>
      <w:lvlText w:val="%1.%2.%3.%4.%5.%6"/>
      <w:lvlJc w:val="left"/>
      <w:pPr>
        <w:tabs>
          <w:tab w:val="num" w:pos="491"/>
        </w:tabs>
        <w:ind w:left="491" w:hanging="1080"/>
      </w:pPr>
      <w:rPr>
        <w:rFonts w:hint="default"/>
      </w:rPr>
    </w:lvl>
    <w:lvl w:ilvl="6">
      <w:start w:val="1"/>
      <w:numFmt w:val="decimal"/>
      <w:lvlText w:val="%1.%2.%3.%4.%5.%6.%7"/>
      <w:lvlJc w:val="left"/>
      <w:pPr>
        <w:tabs>
          <w:tab w:val="num" w:pos="851"/>
        </w:tabs>
        <w:ind w:left="851" w:hanging="1440"/>
      </w:pPr>
      <w:rPr>
        <w:rFonts w:hint="default"/>
      </w:rPr>
    </w:lvl>
    <w:lvl w:ilvl="7">
      <w:start w:val="1"/>
      <w:numFmt w:val="decimal"/>
      <w:lvlText w:val="%1.%2.%3.%4.%5.%6.%7.%8"/>
      <w:lvlJc w:val="left"/>
      <w:pPr>
        <w:tabs>
          <w:tab w:val="num" w:pos="851"/>
        </w:tabs>
        <w:ind w:left="851" w:hanging="1440"/>
      </w:pPr>
      <w:rPr>
        <w:rFonts w:hint="default"/>
      </w:rPr>
    </w:lvl>
    <w:lvl w:ilvl="8">
      <w:start w:val="1"/>
      <w:numFmt w:val="decimal"/>
      <w:lvlText w:val="%1.%2.%3.%4.%5.%6.%7.%8.%9"/>
      <w:lvlJc w:val="left"/>
      <w:pPr>
        <w:tabs>
          <w:tab w:val="num" w:pos="1211"/>
        </w:tabs>
        <w:ind w:left="1211" w:hanging="1800"/>
      </w:pPr>
      <w:rPr>
        <w:rFonts w:hint="default"/>
      </w:rPr>
    </w:lvl>
  </w:abstractNum>
  <w:abstractNum w:abstractNumId="22"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D63F20"/>
    <w:multiLevelType w:val="hybridMultilevel"/>
    <w:tmpl w:val="C1486C9A"/>
    <w:lvl w:ilvl="0" w:tplc="82F21DAC">
      <w:start w:val="1"/>
      <w:numFmt w:val="decimal"/>
      <w:lvlText w:val="32.%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24" w15:restartNumberingAfterBreak="0">
    <w:nsid w:val="3FEE5827"/>
    <w:multiLevelType w:val="hybridMultilevel"/>
    <w:tmpl w:val="FB106090"/>
    <w:lvl w:ilvl="0" w:tplc="69E4AAE0">
      <w:start w:val="1"/>
      <w:numFmt w:val="decimal"/>
      <w:lvlText w:val="2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09D05C1"/>
    <w:multiLevelType w:val="hybridMultilevel"/>
    <w:tmpl w:val="80363D9C"/>
    <w:lvl w:ilvl="0" w:tplc="C220E1AC">
      <w:start w:val="1"/>
      <w:numFmt w:val="decimal"/>
      <w:lvlText w:val="1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454D6DEC"/>
    <w:multiLevelType w:val="hybridMultilevel"/>
    <w:tmpl w:val="5AAABF60"/>
    <w:lvl w:ilvl="0" w:tplc="3CAE57EE">
      <w:start w:val="1"/>
      <w:numFmt w:val="decimal"/>
      <w:lvlText w:val="33.%1"/>
      <w:lvlJc w:val="left"/>
      <w:pPr>
        <w:ind w:left="1852" w:hanging="360"/>
      </w:pPr>
      <w:rPr>
        <w:rFonts w:hint="default"/>
        <w:b w:val="0"/>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29"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32E74"/>
    <w:multiLevelType w:val="hybridMultilevel"/>
    <w:tmpl w:val="2E68D472"/>
    <w:lvl w:ilvl="0" w:tplc="797AD18A">
      <w:start w:val="1"/>
      <w:numFmt w:val="decimal"/>
      <w:lvlText w:val="29.%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4F8C61CC"/>
    <w:multiLevelType w:val="hybridMultilevel"/>
    <w:tmpl w:val="9698CF9A"/>
    <w:lvl w:ilvl="0" w:tplc="170EE6EC">
      <w:start w:val="1"/>
      <w:numFmt w:val="decimal"/>
      <w:lvlText w:val="34.%1"/>
      <w:lvlJc w:val="left"/>
      <w:pPr>
        <w:ind w:left="1852" w:hanging="360"/>
      </w:pPr>
      <w:rPr>
        <w:rFonts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32" w15:restartNumberingAfterBreak="0">
    <w:nsid w:val="56540B89"/>
    <w:multiLevelType w:val="hybridMultilevel"/>
    <w:tmpl w:val="A53EB116"/>
    <w:lvl w:ilvl="0" w:tplc="FED01608">
      <w:start w:val="1"/>
      <w:numFmt w:val="decimal"/>
      <w:lvlText w:val="19.%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5C125EA8"/>
    <w:multiLevelType w:val="hybridMultilevel"/>
    <w:tmpl w:val="E52C7030"/>
    <w:lvl w:ilvl="0" w:tplc="EFAC4B66">
      <w:start w:val="1"/>
      <w:numFmt w:val="decimal"/>
      <w:lvlText w:val="26.%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E703BE4"/>
    <w:multiLevelType w:val="hybridMultilevel"/>
    <w:tmpl w:val="EB769DFA"/>
    <w:lvl w:ilvl="0" w:tplc="6BA4CCCA">
      <w:start w:val="1"/>
      <w:numFmt w:val="decimal"/>
      <w:lvlText w:val="37.%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5F050159"/>
    <w:multiLevelType w:val="hybridMultilevel"/>
    <w:tmpl w:val="EBB65144"/>
    <w:lvl w:ilvl="0" w:tplc="17CAED14">
      <w:start w:val="1"/>
      <w:numFmt w:val="decimal"/>
      <w:lvlText w:val="11.%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E26F4"/>
    <w:multiLevelType w:val="hybridMultilevel"/>
    <w:tmpl w:val="8558087A"/>
    <w:lvl w:ilvl="0" w:tplc="41D28D0C">
      <w:start w:val="1"/>
      <w:numFmt w:val="decimal"/>
      <w:lvlText w:val="16.%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61776F40"/>
    <w:multiLevelType w:val="hybridMultilevel"/>
    <w:tmpl w:val="CFEACB78"/>
    <w:lvl w:ilvl="0" w:tplc="529CBEE4">
      <w:start w:val="1"/>
      <w:numFmt w:val="decimal"/>
      <w:lvlText w:val="18.%1"/>
      <w:lvlJc w:val="left"/>
      <w:pPr>
        <w:ind w:left="100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628E25E0"/>
    <w:multiLevelType w:val="hybridMultilevel"/>
    <w:tmpl w:val="7A82313A"/>
    <w:lvl w:ilvl="0" w:tplc="2C064552">
      <w:start w:val="1"/>
      <w:numFmt w:val="decimal"/>
      <w:lvlText w:val="8.%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A9422C"/>
    <w:multiLevelType w:val="hybridMultilevel"/>
    <w:tmpl w:val="8384BEFE"/>
    <w:lvl w:ilvl="0" w:tplc="08090017">
      <w:start w:val="1"/>
      <w:numFmt w:val="lowerLetter"/>
      <w:lvlText w:val="%1)"/>
      <w:lvlJc w:val="left"/>
      <w:pPr>
        <w:tabs>
          <w:tab w:val="num" w:pos="1070"/>
        </w:tabs>
        <w:ind w:left="1070" w:hanging="360"/>
      </w:pPr>
      <w:rPr>
        <w:rFonts w:hint="default"/>
        <w:color w:val="auto"/>
      </w:rPr>
    </w:lvl>
    <w:lvl w:ilvl="1" w:tplc="08090003">
      <w:start w:val="1"/>
      <w:numFmt w:val="bullet"/>
      <w:lvlText w:val="o"/>
      <w:lvlJc w:val="left"/>
      <w:pPr>
        <w:tabs>
          <w:tab w:val="num" w:pos="1430"/>
        </w:tabs>
        <w:ind w:left="1430" w:hanging="360"/>
      </w:pPr>
      <w:rPr>
        <w:rFonts w:ascii="Courier New" w:hAnsi="Courier New" w:cs="Courier New" w:hint="default"/>
      </w:rPr>
    </w:lvl>
    <w:lvl w:ilvl="2" w:tplc="08090005" w:tentative="1">
      <w:start w:val="1"/>
      <w:numFmt w:val="bullet"/>
      <w:lvlText w:val=""/>
      <w:lvlJc w:val="left"/>
      <w:pPr>
        <w:tabs>
          <w:tab w:val="num" w:pos="2150"/>
        </w:tabs>
        <w:ind w:left="2150" w:hanging="360"/>
      </w:pPr>
      <w:rPr>
        <w:rFonts w:ascii="Wingdings" w:hAnsi="Wingdings" w:hint="default"/>
      </w:rPr>
    </w:lvl>
    <w:lvl w:ilvl="3" w:tplc="08090001" w:tentative="1">
      <w:start w:val="1"/>
      <w:numFmt w:val="bullet"/>
      <w:lvlText w:val=""/>
      <w:lvlJc w:val="left"/>
      <w:pPr>
        <w:tabs>
          <w:tab w:val="num" w:pos="2870"/>
        </w:tabs>
        <w:ind w:left="2870" w:hanging="360"/>
      </w:pPr>
      <w:rPr>
        <w:rFonts w:ascii="Symbol" w:hAnsi="Symbol" w:hint="default"/>
      </w:rPr>
    </w:lvl>
    <w:lvl w:ilvl="4" w:tplc="08090003" w:tentative="1">
      <w:start w:val="1"/>
      <w:numFmt w:val="bullet"/>
      <w:lvlText w:val="o"/>
      <w:lvlJc w:val="left"/>
      <w:pPr>
        <w:tabs>
          <w:tab w:val="num" w:pos="3590"/>
        </w:tabs>
        <w:ind w:left="3590" w:hanging="360"/>
      </w:pPr>
      <w:rPr>
        <w:rFonts w:ascii="Courier New" w:hAnsi="Courier New" w:cs="Courier New" w:hint="default"/>
      </w:rPr>
    </w:lvl>
    <w:lvl w:ilvl="5" w:tplc="08090005" w:tentative="1">
      <w:start w:val="1"/>
      <w:numFmt w:val="bullet"/>
      <w:lvlText w:val=""/>
      <w:lvlJc w:val="left"/>
      <w:pPr>
        <w:tabs>
          <w:tab w:val="num" w:pos="4310"/>
        </w:tabs>
        <w:ind w:left="4310" w:hanging="360"/>
      </w:pPr>
      <w:rPr>
        <w:rFonts w:ascii="Wingdings" w:hAnsi="Wingdings" w:hint="default"/>
      </w:rPr>
    </w:lvl>
    <w:lvl w:ilvl="6" w:tplc="08090001" w:tentative="1">
      <w:start w:val="1"/>
      <w:numFmt w:val="bullet"/>
      <w:lvlText w:val=""/>
      <w:lvlJc w:val="left"/>
      <w:pPr>
        <w:tabs>
          <w:tab w:val="num" w:pos="5030"/>
        </w:tabs>
        <w:ind w:left="5030" w:hanging="360"/>
      </w:pPr>
      <w:rPr>
        <w:rFonts w:ascii="Symbol" w:hAnsi="Symbol" w:hint="default"/>
      </w:rPr>
    </w:lvl>
    <w:lvl w:ilvl="7" w:tplc="08090003" w:tentative="1">
      <w:start w:val="1"/>
      <w:numFmt w:val="bullet"/>
      <w:lvlText w:val="o"/>
      <w:lvlJc w:val="left"/>
      <w:pPr>
        <w:tabs>
          <w:tab w:val="num" w:pos="5750"/>
        </w:tabs>
        <w:ind w:left="5750" w:hanging="360"/>
      </w:pPr>
      <w:rPr>
        <w:rFonts w:ascii="Courier New" w:hAnsi="Courier New" w:cs="Courier New" w:hint="default"/>
      </w:rPr>
    </w:lvl>
    <w:lvl w:ilvl="8" w:tplc="08090005" w:tentative="1">
      <w:start w:val="1"/>
      <w:numFmt w:val="bullet"/>
      <w:lvlText w:val=""/>
      <w:lvlJc w:val="left"/>
      <w:pPr>
        <w:tabs>
          <w:tab w:val="num" w:pos="6470"/>
        </w:tabs>
        <w:ind w:left="6470" w:hanging="360"/>
      </w:pPr>
      <w:rPr>
        <w:rFonts w:ascii="Wingdings" w:hAnsi="Wingdings" w:hint="default"/>
      </w:rPr>
    </w:lvl>
  </w:abstractNum>
  <w:abstractNum w:abstractNumId="40" w15:restartNumberingAfterBreak="0">
    <w:nsid w:val="669C31A0"/>
    <w:multiLevelType w:val="hybridMultilevel"/>
    <w:tmpl w:val="ED36F896"/>
    <w:lvl w:ilvl="0" w:tplc="07825A46">
      <w:start w:val="1"/>
      <w:numFmt w:val="decimal"/>
      <w:lvlText w:val="15.%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1341D8"/>
    <w:multiLevelType w:val="hybridMultilevel"/>
    <w:tmpl w:val="31F01DCC"/>
    <w:lvl w:ilvl="0" w:tplc="E996E6CE">
      <w:start w:val="1"/>
      <w:numFmt w:val="decimal"/>
      <w:lvlText w:val="36.%1"/>
      <w:lvlJc w:val="left"/>
      <w:pPr>
        <w:ind w:left="720" w:hanging="360"/>
      </w:pPr>
      <w:rPr>
        <w:rFonts w:hint="default"/>
      </w:rPr>
    </w:lvl>
    <w:lvl w:ilvl="1" w:tplc="F5182970">
      <w:start w:val="1"/>
      <w:numFmt w:val="decimal"/>
      <w:lvlText w:val="35.%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B25F02"/>
    <w:multiLevelType w:val="hybridMultilevel"/>
    <w:tmpl w:val="039E3434"/>
    <w:lvl w:ilvl="0" w:tplc="F028E856">
      <w:start w:val="1"/>
      <w:numFmt w:val="decimal"/>
      <w:lvlText w:val="7.%1"/>
      <w:lvlJc w:val="left"/>
      <w:pPr>
        <w:ind w:left="1443" w:hanging="360"/>
      </w:pPr>
      <w:rPr>
        <w:rFonts w:hint="default"/>
      </w:rPr>
    </w:lvl>
    <w:lvl w:ilvl="1" w:tplc="08090019">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43" w15:restartNumberingAfterBreak="0">
    <w:nsid w:val="6D0949F7"/>
    <w:multiLevelType w:val="hybridMultilevel"/>
    <w:tmpl w:val="795E6C0C"/>
    <w:lvl w:ilvl="0" w:tplc="84065320">
      <w:start w:val="1"/>
      <w:numFmt w:val="decimal"/>
      <w:lvlText w:val="27.%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EE76B26"/>
    <w:multiLevelType w:val="hybridMultilevel"/>
    <w:tmpl w:val="EFC63B48"/>
    <w:lvl w:ilvl="0" w:tplc="656A1598">
      <w:start w:val="1"/>
      <w:numFmt w:val="decimal"/>
      <w:lvlText w:val="17.%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15:restartNumberingAfterBreak="0">
    <w:nsid w:val="6FCA638B"/>
    <w:multiLevelType w:val="multilevel"/>
    <w:tmpl w:val="EB0A7C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4760" w:hanging="1440"/>
      </w:pPr>
      <w:rPr>
        <w:rFonts w:hint="default"/>
      </w:rPr>
    </w:lvl>
  </w:abstractNum>
  <w:abstractNum w:abstractNumId="47"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lvlText w:val="%1.%2"/>
      <w:lvlJc w:val="left"/>
      <w:pPr>
        <w:ind w:left="644" w:hanging="36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lvlText w:val="%1.%2.%3"/>
      <w:lvlJc w:val="left"/>
      <w:pPr>
        <w:ind w:left="2422" w:hanging="720"/>
      </w:pPr>
      <w:rPr>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78204058"/>
    <w:multiLevelType w:val="hybridMultilevel"/>
    <w:tmpl w:val="43AC83DC"/>
    <w:lvl w:ilvl="0" w:tplc="08090017">
      <w:start w:val="1"/>
      <w:numFmt w:val="lowerLetter"/>
      <w:lvlText w:val="%1)"/>
      <w:lvlJc w:val="left"/>
      <w:pPr>
        <w:tabs>
          <w:tab w:val="num" w:pos="1920"/>
        </w:tabs>
        <w:ind w:left="1920" w:hanging="360"/>
      </w:pPr>
      <w:rPr>
        <w:rFonts w:hint="default"/>
      </w:rPr>
    </w:lvl>
    <w:lvl w:ilvl="1" w:tplc="FFFFFFFF">
      <w:start w:val="3"/>
      <w:numFmt w:val="bullet"/>
      <w:lvlText w:val="-"/>
      <w:lvlJc w:val="left"/>
      <w:pPr>
        <w:tabs>
          <w:tab w:val="num" w:pos="2640"/>
        </w:tabs>
        <w:ind w:left="2640" w:hanging="360"/>
      </w:pPr>
      <w:rPr>
        <w:rFonts w:ascii="Arial" w:eastAsia="Times New Roman" w:hAnsi="Arial" w:cs="Arial"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cs="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cs="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50" w15:restartNumberingAfterBreak="0">
    <w:nsid w:val="78F11B2C"/>
    <w:multiLevelType w:val="hybridMultilevel"/>
    <w:tmpl w:val="99E43508"/>
    <w:lvl w:ilvl="0" w:tplc="56509CD2">
      <w:start w:val="1"/>
      <w:numFmt w:val="decimal"/>
      <w:lvlText w:val="28.%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15:restartNumberingAfterBreak="0">
    <w:nsid w:val="797F4649"/>
    <w:multiLevelType w:val="multilevel"/>
    <w:tmpl w:val="60226102"/>
    <w:lvl w:ilvl="0">
      <w:start w:val="1"/>
      <w:numFmt w:val="decimal"/>
      <w:lvlText w:val="%1"/>
      <w:lvlJc w:val="left"/>
      <w:pPr>
        <w:ind w:left="432" w:hanging="432"/>
      </w:pPr>
      <w:rPr>
        <w:bCs w:val="0"/>
        <w:i w:val="0"/>
        <w:iCs w:val="0"/>
        <w:smallCaps w:val="0"/>
        <w:strike w:val="0"/>
        <w:dstrike w:val="0"/>
        <w:outline w:val="0"/>
        <w:shadow w:val="0"/>
        <w:emboss w:val="0"/>
        <w:imprint w:val="0"/>
        <w:noProof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110" w:hanging="576"/>
      </w:pPr>
    </w:lvl>
    <w:lvl w:ilvl="2">
      <w:start w:val="1"/>
      <w:numFmt w:val="decimal"/>
      <w:lvlText w:val="%1.%2.%3"/>
      <w:lvlJc w:val="left"/>
      <w:pPr>
        <w:ind w:left="-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31" w:hanging="864"/>
      </w:pPr>
    </w:lvl>
    <w:lvl w:ilvl="4">
      <w:start w:val="1"/>
      <w:numFmt w:val="decimal"/>
      <w:pStyle w:val="Heading5"/>
      <w:lvlText w:val="%1.%2.%3.%4.%5"/>
      <w:lvlJc w:val="left"/>
      <w:pPr>
        <w:ind w:left="-3387" w:hanging="1008"/>
      </w:pPr>
    </w:lvl>
    <w:lvl w:ilvl="5">
      <w:start w:val="1"/>
      <w:numFmt w:val="decimal"/>
      <w:pStyle w:val="Heading6"/>
      <w:lvlText w:val="%1.%2.%3.%4.%5.%6"/>
      <w:lvlJc w:val="left"/>
      <w:pPr>
        <w:ind w:left="-3243" w:hanging="1152"/>
      </w:pPr>
    </w:lvl>
    <w:lvl w:ilvl="6">
      <w:start w:val="1"/>
      <w:numFmt w:val="decimal"/>
      <w:pStyle w:val="Heading7"/>
      <w:lvlText w:val="%1.%2.%3.%4.%5.%6.%7"/>
      <w:lvlJc w:val="left"/>
      <w:pPr>
        <w:ind w:left="-3099" w:hanging="1296"/>
      </w:pPr>
    </w:lvl>
    <w:lvl w:ilvl="7">
      <w:start w:val="1"/>
      <w:numFmt w:val="decimal"/>
      <w:pStyle w:val="Heading8"/>
      <w:lvlText w:val="%1.%2.%3.%4.%5.%6.%7.%8"/>
      <w:lvlJc w:val="left"/>
      <w:pPr>
        <w:ind w:left="-2955" w:hanging="1440"/>
      </w:pPr>
    </w:lvl>
    <w:lvl w:ilvl="8">
      <w:start w:val="1"/>
      <w:numFmt w:val="decimal"/>
      <w:pStyle w:val="Heading9"/>
      <w:lvlText w:val="%1.%2.%3.%4.%5.%6.%7.%8.%9"/>
      <w:lvlJc w:val="left"/>
      <w:pPr>
        <w:ind w:left="-2811" w:hanging="1584"/>
      </w:pPr>
    </w:lvl>
  </w:abstractNum>
  <w:abstractNum w:abstractNumId="52"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53" w15:restartNumberingAfterBreak="0">
    <w:nsid w:val="79FF0E61"/>
    <w:multiLevelType w:val="hybridMultilevel"/>
    <w:tmpl w:val="FF841A68"/>
    <w:lvl w:ilvl="0" w:tplc="CA469282">
      <w:start w:val="1"/>
      <w:numFmt w:val="decimal"/>
      <w:lvlText w:val="21.%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48"/>
  </w:num>
  <w:num w:numId="2">
    <w:abstractNumId w:val="51"/>
  </w:num>
  <w:num w:numId="3">
    <w:abstractNumId w:val="5"/>
  </w:num>
  <w:num w:numId="4">
    <w:abstractNumId w:val="6"/>
  </w:num>
  <w:num w:numId="5">
    <w:abstractNumId w:val="7"/>
  </w:num>
  <w:num w:numId="6">
    <w:abstractNumId w:val="52"/>
  </w:num>
  <w:num w:numId="7">
    <w:abstractNumId w:val="49"/>
  </w:num>
  <w:num w:numId="8">
    <w:abstractNumId w:val="39"/>
  </w:num>
  <w:num w:numId="9">
    <w:abstractNumId w:val="26"/>
  </w:num>
  <w:num w:numId="10">
    <w:abstractNumId w:val="9"/>
  </w:num>
  <w:num w:numId="11">
    <w:abstractNumId w:val="12"/>
  </w:num>
  <w:num w:numId="12">
    <w:abstractNumId w:val="25"/>
  </w:num>
  <w:num w:numId="13">
    <w:abstractNumId w:val="44"/>
  </w:num>
  <w:num w:numId="14">
    <w:abstractNumId w:val="22"/>
  </w:num>
  <w:num w:numId="15">
    <w:abstractNumId w:val="21"/>
  </w:num>
  <w:num w:numId="16">
    <w:abstractNumId w:val="47"/>
  </w:num>
  <w:num w:numId="17">
    <w:abstractNumId w:val="29"/>
  </w:num>
  <w:num w:numId="18">
    <w:abstractNumId w:val="8"/>
  </w:num>
  <w:num w:numId="19">
    <w:abstractNumId w:val="2"/>
  </w:num>
  <w:num w:numId="20">
    <w:abstractNumId w:val="20"/>
  </w:num>
  <w:num w:numId="21">
    <w:abstractNumId w:val="42"/>
  </w:num>
  <w:num w:numId="22">
    <w:abstractNumId w:val="34"/>
  </w:num>
  <w:num w:numId="23">
    <w:abstractNumId w:val="4"/>
  </w:num>
  <w:num w:numId="24">
    <w:abstractNumId w:val="18"/>
  </w:num>
  <w:num w:numId="25">
    <w:abstractNumId w:val="41"/>
  </w:num>
  <w:num w:numId="26">
    <w:abstractNumId w:val="38"/>
  </w:num>
  <w:num w:numId="27">
    <w:abstractNumId w:val="16"/>
  </w:num>
  <w:num w:numId="28">
    <w:abstractNumId w:val="13"/>
  </w:num>
  <w:num w:numId="29">
    <w:abstractNumId w:val="35"/>
  </w:num>
  <w:num w:numId="30">
    <w:abstractNumId w:val="17"/>
  </w:num>
  <w:num w:numId="31">
    <w:abstractNumId w:val="0"/>
  </w:num>
  <w:num w:numId="32">
    <w:abstractNumId w:val="31"/>
  </w:num>
  <w:num w:numId="33">
    <w:abstractNumId w:val="28"/>
  </w:num>
  <w:num w:numId="34">
    <w:abstractNumId w:val="23"/>
  </w:num>
  <w:num w:numId="35">
    <w:abstractNumId w:val="15"/>
  </w:num>
  <w:num w:numId="36">
    <w:abstractNumId w:val="11"/>
  </w:num>
  <w:num w:numId="37">
    <w:abstractNumId w:val="30"/>
  </w:num>
  <w:num w:numId="38">
    <w:abstractNumId w:val="50"/>
  </w:num>
  <w:num w:numId="39">
    <w:abstractNumId w:val="43"/>
  </w:num>
  <w:num w:numId="40">
    <w:abstractNumId w:val="33"/>
  </w:num>
  <w:num w:numId="41">
    <w:abstractNumId w:val="1"/>
  </w:num>
  <w:num w:numId="42">
    <w:abstractNumId w:val="3"/>
  </w:num>
  <w:num w:numId="43">
    <w:abstractNumId w:val="24"/>
  </w:num>
  <w:num w:numId="44">
    <w:abstractNumId w:val="19"/>
  </w:num>
  <w:num w:numId="45">
    <w:abstractNumId w:val="53"/>
  </w:num>
  <w:num w:numId="46">
    <w:abstractNumId w:val="14"/>
  </w:num>
  <w:num w:numId="47">
    <w:abstractNumId w:val="32"/>
  </w:num>
  <w:num w:numId="48">
    <w:abstractNumId w:val="37"/>
  </w:num>
  <w:num w:numId="49">
    <w:abstractNumId w:val="45"/>
  </w:num>
  <w:num w:numId="50">
    <w:abstractNumId w:val="36"/>
  </w:num>
  <w:num w:numId="51">
    <w:abstractNumId w:val="27"/>
  </w:num>
  <w:num w:numId="52">
    <w:abstractNumId w:val="10"/>
  </w:num>
  <w:num w:numId="53">
    <w:abstractNumId w:val="40"/>
  </w:num>
  <w:num w:numId="54">
    <w:abstractNumId w:val="46"/>
  </w:num>
  <w:num w:numId="55">
    <w:abstractNumId w:val="48"/>
  </w:num>
  <w:num w:numId="56">
    <w:abstractNumId w:val="48"/>
  </w:num>
  <w:num w:numId="57">
    <w:abstractNumId w:val="48"/>
  </w:num>
  <w:num w:numId="58">
    <w:abstractNumId w:val="48"/>
  </w:num>
  <w:num w:numId="59">
    <w:abstractNumId w:val="48"/>
  </w:num>
  <w:num w:numId="60">
    <w:abstractNumId w:val="48"/>
  </w:num>
  <w:num w:numId="61">
    <w:abstractNumId w:val="48"/>
  </w:num>
  <w:num w:numId="62">
    <w:abstractNumId w:val="48"/>
  </w:num>
  <w:num w:numId="63">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27"/>
    <w:rsid w:val="0000005F"/>
    <w:rsid w:val="00000E7D"/>
    <w:rsid w:val="00001F12"/>
    <w:rsid w:val="00004A24"/>
    <w:rsid w:val="000074F9"/>
    <w:rsid w:val="0001022D"/>
    <w:rsid w:val="00010B06"/>
    <w:rsid w:val="00010FB3"/>
    <w:rsid w:val="0001104C"/>
    <w:rsid w:val="00012CE0"/>
    <w:rsid w:val="000135CC"/>
    <w:rsid w:val="00013788"/>
    <w:rsid w:val="0001470F"/>
    <w:rsid w:val="0001683B"/>
    <w:rsid w:val="00017FD8"/>
    <w:rsid w:val="00021548"/>
    <w:rsid w:val="00023BF1"/>
    <w:rsid w:val="000248BC"/>
    <w:rsid w:val="00025EE6"/>
    <w:rsid w:val="00026007"/>
    <w:rsid w:val="00026507"/>
    <w:rsid w:val="00033593"/>
    <w:rsid w:val="00033C7F"/>
    <w:rsid w:val="000341B2"/>
    <w:rsid w:val="0003466D"/>
    <w:rsid w:val="000368A2"/>
    <w:rsid w:val="00040497"/>
    <w:rsid w:val="00041DEB"/>
    <w:rsid w:val="00041FA6"/>
    <w:rsid w:val="000428FB"/>
    <w:rsid w:val="00043DB0"/>
    <w:rsid w:val="000440A8"/>
    <w:rsid w:val="00045274"/>
    <w:rsid w:val="00045D9A"/>
    <w:rsid w:val="00046495"/>
    <w:rsid w:val="000471BA"/>
    <w:rsid w:val="00047E03"/>
    <w:rsid w:val="00051CE4"/>
    <w:rsid w:val="0005331A"/>
    <w:rsid w:val="0005516F"/>
    <w:rsid w:val="00056005"/>
    <w:rsid w:val="000566D7"/>
    <w:rsid w:val="000574DF"/>
    <w:rsid w:val="00061B54"/>
    <w:rsid w:val="0006254A"/>
    <w:rsid w:val="00063CC5"/>
    <w:rsid w:val="00065799"/>
    <w:rsid w:val="00066618"/>
    <w:rsid w:val="00070165"/>
    <w:rsid w:val="00071965"/>
    <w:rsid w:val="00071CA3"/>
    <w:rsid w:val="00072E78"/>
    <w:rsid w:val="000730AB"/>
    <w:rsid w:val="0007401C"/>
    <w:rsid w:val="00074B40"/>
    <w:rsid w:val="00076606"/>
    <w:rsid w:val="00083AAF"/>
    <w:rsid w:val="00083E93"/>
    <w:rsid w:val="00084905"/>
    <w:rsid w:val="0008535B"/>
    <w:rsid w:val="00090ADE"/>
    <w:rsid w:val="0009251F"/>
    <w:rsid w:val="000925D5"/>
    <w:rsid w:val="00092DE4"/>
    <w:rsid w:val="00092EE6"/>
    <w:rsid w:val="0009457F"/>
    <w:rsid w:val="0009526A"/>
    <w:rsid w:val="00097728"/>
    <w:rsid w:val="0009792A"/>
    <w:rsid w:val="000A05B5"/>
    <w:rsid w:val="000A19D2"/>
    <w:rsid w:val="000A2D27"/>
    <w:rsid w:val="000A347D"/>
    <w:rsid w:val="000A5599"/>
    <w:rsid w:val="000A6863"/>
    <w:rsid w:val="000A68B3"/>
    <w:rsid w:val="000A7158"/>
    <w:rsid w:val="000A777B"/>
    <w:rsid w:val="000B016D"/>
    <w:rsid w:val="000B0E64"/>
    <w:rsid w:val="000B1004"/>
    <w:rsid w:val="000B1101"/>
    <w:rsid w:val="000B3487"/>
    <w:rsid w:val="000B3E88"/>
    <w:rsid w:val="000B53D4"/>
    <w:rsid w:val="000B6875"/>
    <w:rsid w:val="000B6E37"/>
    <w:rsid w:val="000C00F7"/>
    <w:rsid w:val="000C1E0A"/>
    <w:rsid w:val="000C5381"/>
    <w:rsid w:val="000C58E0"/>
    <w:rsid w:val="000C5B28"/>
    <w:rsid w:val="000C64BB"/>
    <w:rsid w:val="000C7EA4"/>
    <w:rsid w:val="000D04A4"/>
    <w:rsid w:val="000D3152"/>
    <w:rsid w:val="000D32E3"/>
    <w:rsid w:val="000D3D50"/>
    <w:rsid w:val="000D4348"/>
    <w:rsid w:val="000D464D"/>
    <w:rsid w:val="000D5805"/>
    <w:rsid w:val="000D6F62"/>
    <w:rsid w:val="000D7B4C"/>
    <w:rsid w:val="000D7FFB"/>
    <w:rsid w:val="000E0C29"/>
    <w:rsid w:val="000E138C"/>
    <w:rsid w:val="000E1878"/>
    <w:rsid w:val="000E27E8"/>
    <w:rsid w:val="000E30D7"/>
    <w:rsid w:val="000F01E1"/>
    <w:rsid w:val="000F2498"/>
    <w:rsid w:val="000F3854"/>
    <w:rsid w:val="000F4370"/>
    <w:rsid w:val="000F44AC"/>
    <w:rsid w:val="000F46F3"/>
    <w:rsid w:val="000F76F5"/>
    <w:rsid w:val="00100C0F"/>
    <w:rsid w:val="0010190F"/>
    <w:rsid w:val="00101D62"/>
    <w:rsid w:val="001022AD"/>
    <w:rsid w:val="0010305D"/>
    <w:rsid w:val="001030C9"/>
    <w:rsid w:val="00104E9A"/>
    <w:rsid w:val="00105F95"/>
    <w:rsid w:val="00111337"/>
    <w:rsid w:val="001117D0"/>
    <w:rsid w:val="00111CF7"/>
    <w:rsid w:val="00113D6C"/>
    <w:rsid w:val="001164EB"/>
    <w:rsid w:val="00116A6F"/>
    <w:rsid w:val="00116E69"/>
    <w:rsid w:val="00121931"/>
    <w:rsid w:val="001261BA"/>
    <w:rsid w:val="00131D51"/>
    <w:rsid w:val="0013238A"/>
    <w:rsid w:val="001325E9"/>
    <w:rsid w:val="00133C30"/>
    <w:rsid w:val="00134FEC"/>
    <w:rsid w:val="00135308"/>
    <w:rsid w:val="00137143"/>
    <w:rsid w:val="001376E2"/>
    <w:rsid w:val="0014019D"/>
    <w:rsid w:val="00140586"/>
    <w:rsid w:val="00141279"/>
    <w:rsid w:val="00141E78"/>
    <w:rsid w:val="00142495"/>
    <w:rsid w:val="0014693B"/>
    <w:rsid w:val="00150D0D"/>
    <w:rsid w:val="00151004"/>
    <w:rsid w:val="00151125"/>
    <w:rsid w:val="00154301"/>
    <w:rsid w:val="001565C1"/>
    <w:rsid w:val="00156ABF"/>
    <w:rsid w:val="00160F05"/>
    <w:rsid w:val="0016343D"/>
    <w:rsid w:val="001638E7"/>
    <w:rsid w:val="00164DC4"/>
    <w:rsid w:val="00171072"/>
    <w:rsid w:val="001715E7"/>
    <w:rsid w:val="00172285"/>
    <w:rsid w:val="0017282A"/>
    <w:rsid w:val="00172BF0"/>
    <w:rsid w:val="00176CC0"/>
    <w:rsid w:val="00180806"/>
    <w:rsid w:val="001820DB"/>
    <w:rsid w:val="001827BA"/>
    <w:rsid w:val="00183982"/>
    <w:rsid w:val="00184428"/>
    <w:rsid w:val="0018623B"/>
    <w:rsid w:val="001868B5"/>
    <w:rsid w:val="00186AEB"/>
    <w:rsid w:val="001918D8"/>
    <w:rsid w:val="00191C9A"/>
    <w:rsid w:val="00195762"/>
    <w:rsid w:val="0019606D"/>
    <w:rsid w:val="001962B7"/>
    <w:rsid w:val="001976A4"/>
    <w:rsid w:val="001A32E5"/>
    <w:rsid w:val="001A6422"/>
    <w:rsid w:val="001B05DF"/>
    <w:rsid w:val="001B1F01"/>
    <w:rsid w:val="001B20BF"/>
    <w:rsid w:val="001B4817"/>
    <w:rsid w:val="001B49A3"/>
    <w:rsid w:val="001B5342"/>
    <w:rsid w:val="001B5E81"/>
    <w:rsid w:val="001B6DA0"/>
    <w:rsid w:val="001C11F4"/>
    <w:rsid w:val="001C3A70"/>
    <w:rsid w:val="001C3D64"/>
    <w:rsid w:val="001C46E7"/>
    <w:rsid w:val="001C6A7D"/>
    <w:rsid w:val="001C72DF"/>
    <w:rsid w:val="001D110D"/>
    <w:rsid w:val="001D11CC"/>
    <w:rsid w:val="001D14AC"/>
    <w:rsid w:val="001D150B"/>
    <w:rsid w:val="001D26E9"/>
    <w:rsid w:val="001D33BF"/>
    <w:rsid w:val="001D3F38"/>
    <w:rsid w:val="001D4809"/>
    <w:rsid w:val="001D749F"/>
    <w:rsid w:val="001D7F9F"/>
    <w:rsid w:val="001E0999"/>
    <w:rsid w:val="001E0FFB"/>
    <w:rsid w:val="001E1174"/>
    <w:rsid w:val="001E2214"/>
    <w:rsid w:val="001E2E39"/>
    <w:rsid w:val="001E37E4"/>
    <w:rsid w:val="001E4725"/>
    <w:rsid w:val="001E53BE"/>
    <w:rsid w:val="001E5ADA"/>
    <w:rsid w:val="001E623C"/>
    <w:rsid w:val="001E6699"/>
    <w:rsid w:val="001F1252"/>
    <w:rsid w:val="001F15E8"/>
    <w:rsid w:val="001F1965"/>
    <w:rsid w:val="001F3486"/>
    <w:rsid w:val="001F3872"/>
    <w:rsid w:val="001F4205"/>
    <w:rsid w:val="001F48F3"/>
    <w:rsid w:val="001F5205"/>
    <w:rsid w:val="001F5B8A"/>
    <w:rsid w:val="001F6177"/>
    <w:rsid w:val="002001FE"/>
    <w:rsid w:val="00201572"/>
    <w:rsid w:val="00202631"/>
    <w:rsid w:val="00202E28"/>
    <w:rsid w:val="00203276"/>
    <w:rsid w:val="002034C3"/>
    <w:rsid w:val="00203D94"/>
    <w:rsid w:val="00203E90"/>
    <w:rsid w:val="00205F01"/>
    <w:rsid w:val="002064EB"/>
    <w:rsid w:val="00206DE7"/>
    <w:rsid w:val="002071F8"/>
    <w:rsid w:val="00214229"/>
    <w:rsid w:val="00215A53"/>
    <w:rsid w:val="002161F7"/>
    <w:rsid w:val="00216C59"/>
    <w:rsid w:val="00216D15"/>
    <w:rsid w:val="00216EF6"/>
    <w:rsid w:val="0022208C"/>
    <w:rsid w:val="00222564"/>
    <w:rsid w:val="00222D48"/>
    <w:rsid w:val="002238CD"/>
    <w:rsid w:val="00224C8D"/>
    <w:rsid w:val="00224FBE"/>
    <w:rsid w:val="00226775"/>
    <w:rsid w:val="0022781C"/>
    <w:rsid w:val="00227936"/>
    <w:rsid w:val="00227AC5"/>
    <w:rsid w:val="00227FFD"/>
    <w:rsid w:val="00230DC9"/>
    <w:rsid w:val="0023121A"/>
    <w:rsid w:val="00232AB2"/>
    <w:rsid w:val="002339CA"/>
    <w:rsid w:val="00236C73"/>
    <w:rsid w:val="002375FD"/>
    <w:rsid w:val="00237ABF"/>
    <w:rsid w:val="002406F9"/>
    <w:rsid w:val="00241EF4"/>
    <w:rsid w:val="00242159"/>
    <w:rsid w:val="00243A6C"/>
    <w:rsid w:val="0024454B"/>
    <w:rsid w:val="00245616"/>
    <w:rsid w:val="00247ED2"/>
    <w:rsid w:val="00247FEC"/>
    <w:rsid w:val="002502A3"/>
    <w:rsid w:val="002506F6"/>
    <w:rsid w:val="002533DC"/>
    <w:rsid w:val="0025580E"/>
    <w:rsid w:val="002566AA"/>
    <w:rsid w:val="002574FE"/>
    <w:rsid w:val="002617CF"/>
    <w:rsid w:val="00261A52"/>
    <w:rsid w:val="0026409F"/>
    <w:rsid w:val="002649A9"/>
    <w:rsid w:val="00264E60"/>
    <w:rsid w:val="002652FB"/>
    <w:rsid w:val="002667A9"/>
    <w:rsid w:val="00266947"/>
    <w:rsid w:val="00266FC9"/>
    <w:rsid w:val="00272B4C"/>
    <w:rsid w:val="002734D9"/>
    <w:rsid w:val="00274F8C"/>
    <w:rsid w:val="0027652D"/>
    <w:rsid w:val="0027671F"/>
    <w:rsid w:val="002775DA"/>
    <w:rsid w:val="00277E0F"/>
    <w:rsid w:val="0028005D"/>
    <w:rsid w:val="002812AF"/>
    <w:rsid w:val="00281E76"/>
    <w:rsid w:val="00282BF5"/>
    <w:rsid w:val="0028306C"/>
    <w:rsid w:val="0028365F"/>
    <w:rsid w:val="0028368C"/>
    <w:rsid w:val="00284D05"/>
    <w:rsid w:val="00285577"/>
    <w:rsid w:val="002924C6"/>
    <w:rsid w:val="00292709"/>
    <w:rsid w:val="00292E17"/>
    <w:rsid w:val="0029331B"/>
    <w:rsid w:val="00293568"/>
    <w:rsid w:val="0029533F"/>
    <w:rsid w:val="00295804"/>
    <w:rsid w:val="002958F5"/>
    <w:rsid w:val="0029627B"/>
    <w:rsid w:val="00297CCA"/>
    <w:rsid w:val="002A0A93"/>
    <w:rsid w:val="002A117C"/>
    <w:rsid w:val="002A1D93"/>
    <w:rsid w:val="002A3346"/>
    <w:rsid w:val="002A3460"/>
    <w:rsid w:val="002A407E"/>
    <w:rsid w:val="002A4445"/>
    <w:rsid w:val="002A4CFF"/>
    <w:rsid w:val="002A5450"/>
    <w:rsid w:val="002A7600"/>
    <w:rsid w:val="002A7D06"/>
    <w:rsid w:val="002B02A9"/>
    <w:rsid w:val="002B0CD2"/>
    <w:rsid w:val="002B1D64"/>
    <w:rsid w:val="002B2EBC"/>
    <w:rsid w:val="002B3231"/>
    <w:rsid w:val="002B414E"/>
    <w:rsid w:val="002B58B4"/>
    <w:rsid w:val="002B5CC9"/>
    <w:rsid w:val="002C121B"/>
    <w:rsid w:val="002C2D10"/>
    <w:rsid w:val="002C2E75"/>
    <w:rsid w:val="002C377B"/>
    <w:rsid w:val="002C541F"/>
    <w:rsid w:val="002C5738"/>
    <w:rsid w:val="002C5DD3"/>
    <w:rsid w:val="002C651C"/>
    <w:rsid w:val="002C70A2"/>
    <w:rsid w:val="002C7266"/>
    <w:rsid w:val="002C7F9C"/>
    <w:rsid w:val="002D07F5"/>
    <w:rsid w:val="002D150D"/>
    <w:rsid w:val="002D4906"/>
    <w:rsid w:val="002D66EF"/>
    <w:rsid w:val="002D67EF"/>
    <w:rsid w:val="002D6AEA"/>
    <w:rsid w:val="002D7050"/>
    <w:rsid w:val="002E2DB9"/>
    <w:rsid w:val="002E3FB8"/>
    <w:rsid w:val="002E3FD8"/>
    <w:rsid w:val="002E56BC"/>
    <w:rsid w:val="002E6CE2"/>
    <w:rsid w:val="002E71D3"/>
    <w:rsid w:val="002F0702"/>
    <w:rsid w:val="002F19D6"/>
    <w:rsid w:val="002F1D5A"/>
    <w:rsid w:val="002F2A15"/>
    <w:rsid w:val="002F4748"/>
    <w:rsid w:val="002F5348"/>
    <w:rsid w:val="002F705A"/>
    <w:rsid w:val="002F75A1"/>
    <w:rsid w:val="003003ED"/>
    <w:rsid w:val="003008CD"/>
    <w:rsid w:val="00303261"/>
    <w:rsid w:val="00303982"/>
    <w:rsid w:val="003048A2"/>
    <w:rsid w:val="00304E86"/>
    <w:rsid w:val="00310944"/>
    <w:rsid w:val="00310A20"/>
    <w:rsid w:val="0031119D"/>
    <w:rsid w:val="00311386"/>
    <w:rsid w:val="00313E3E"/>
    <w:rsid w:val="00314366"/>
    <w:rsid w:val="00317B3B"/>
    <w:rsid w:val="00320EF1"/>
    <w:rsid w:val="00321225"/>
    <w:rsid w:val="00321D43"/>
    <w:rsid w:val="00322039"/>
    <w:rsid w:val="00322737"/>
    <w:rsid w:val="00324513"/>
    <w:rsid w:val="00324A29"/>
    <w:rsid w:val="003258F8"/>
    <w:rsid w:val="003259B0"/>
    <w:rsid w:val="00325C05"/>
    <w:rsid w:val="00326612"/>
    <w:rsid w:val="00326971"/>
    <w:rsid w:val="00326DA2"/>
    <w:rsid w:val="003271FE"/>
    <w:rsid w:val="00333451"/>
    <w:rsid w:val="00333FD9"/>
    <w:rsid w:val="0033562C"/>
    <w:rsid w:val="00335A9C"/>
    <w:rsid w:val="00336D00"/>
    <w:rsid w:val="00336D93"/>
    <w:rsid w:val="003400D9"/>
    <w:rsid w:val="0034054C"/>
    <w:rsid w:val="00342026"/>
    <w:rsid w:val="00344247"/>
    <w:rsid w:val="003442A9"/>
    <w:rsid w:val="00346663"/>
    <w:rsid w:val="00346AD5"/>
    <w:rsid w:val="0035266E"/>
    <w:rsid w:val="00353487"/>
    <w:rsid w:val="003541B9"/>
    <w:rsid w:val="00354289"/>
    <w:rsid w:val="00355B16"/>
    <w:rsid w:val="00355D58"/>
    <w:rsid w:val="00355EB2"/>
    <w:rsid w:val="0035778C"/>
    <w:rsid w:val="003608A2"/>
    <w:rsid w:val="00360C1C"/>
    <w:rsid w:val="00362003"/>
    <w:rsid w:val="00362665"/>
    <w:rsid w:val="00363150"/>
    <w:rsid w:val="003651D0"/>
    <w:rsid w:val="00365EDD"/>
    <w:rsid w:val="00366372"/>
    <w:rsid w:val="0036760F"/>
    <w:rsid w:val="0036784C"/>
    <w:rsid w:val="00370527"/>
    <w:rsid w:val="00370D21"/>
    <w:rsid w:val="0037143E"/>
    <w:rsid w:val="00372EF7"/>
    <w:rsid w:val="00373FA8"/>
    <w:rsid w:val="00374900"/>
    <w:rsid w:val="003761A2"/>
    <w:rsid w:val="00376B6B"/>
    <w:rsid w:val="00377B22"/>
    <w:rsid w:val="00381464"/>
    <w:rsid w:val="00381B37"/>
    <w:rsid w:val="0038219E"/>
    <w:rsid w:val="00382D9B"/>
    <w:rsid w:val="003832BF"/>
    <w:rsid w:val="00384A72"/>
    <w:rsid w:val="00384D17"/>
    <w:rsid w:val="00385E48"/>
    <w:rsid w:val="0038733D"/>
    <w:rsid w:val="0038797A"/>
    <w:rsid w:val="00392518"/>
    <w:rsid w:val="0039425E"/>
    <w:rsid w:val="0039426A"/>
    <w:rsid w:val="00394F95"/>
    <w:rsid w:val="00395061"/>
    <w:rsid w:val="0039755F"/>
    <w:rsid w:val="003A1474"/>
    <w:rsid w:val="003A25C1"/>
    <w:rsid w:val="003A34E2"/>
    <w:rsid w:val="003A3F3F"/>
    <w:rsid w:val="003A6F87"/>
    <w:rsid w:val="003B00D2"/>
    <w:rsid w:val="003B01A1"/>
    <w:rsid w:val="003B48A7"/>
    <w:rsid w:val="003B7ABC"/>
    <w:rsid w:val="003C03E7"/>
    <w:rsid w:val="003C0FEB"/>
    <w:rsid w:val="003C13D3"/>
    <w:rsid w:val="003C1B54"/>
    <w:rsid w:val="003C2BAD"/>
    <w:rsid w:val="003C2FBE"/>
    <w:rsid w:val="003C3357"/>
    <w:rsid w:val="003C366B"/>
    <w:rsid w:val="003C7E0C"/>
    <w:rsid w:val="003D1B12"/>
    <w:rsid w:val="003D26CF"/>
    <w:rsid w:val="003D2F83"/>
    <w:rsid w:val="003D3691"/>
    <w:rsid w:val="003D41D5"/>
    <w:rsid w:val="003D6398"/>
    <w:rsid w:val="003D691D"/>
    <w:rsid w:val="003D6956"/>
    <w:rsid w:val="003E26B1"/>
    <w:rsid w:val="003E40DB"/>
    <w:rsid w:val="003E4A9D"/>
    <w:rsid w:val="003E4F57"/>
    <w:rsid w:val="003E521C"/>
    <w:rsid w:val="003E5800"/>
    <w:rsid w:val="003E7A08"/>
    <w:rsid w:val="003F11C0"/>
    <w:rsid w:val="003F55D9"/>
    <w:rsid w:val="003F5966"/>
    <w:rsid w:val="0040125E"/>
    <w:rsid w:val="0040151E"/>
    <w:rsid w:val="0040188D"/>
    <w:rsid w:val="00402BC2"/>
    <w:rsid w:val="0040370C"/>
    <w:rsid w:val="004042F0"/>
    <w:rsid w:val="0040432F"/>
    <w:rsid w:val="0040509D"/>
    <w:rsid w:val="004058B2"/>
    <w:rsid w:val="00405E9B"/>
    <w:rsid w:val="00406CD9"/>
    <w:rsid w:val="0041006F"/>
    <w:rsid w:val="00410B42"/>
    <w:rsid w:val="0041503F"/>
    <w:rsid w:val="00420967"/>
    <w:rsid w:val="00420EF7"/>
    <w:rsid w:val="00423A0D"/>
    <w:rsid w:val="00426508"/>
    <w:rsid w:val="00426709"/>
    <w:rsid w:val="0042681A"/>
    <w:rsid w:val="004301ED"/>
    <w:rsid w:val="00430766"/>
    <w:rsid w:val="00430922"/>
    <w:rsid w:val="0043251B"/>
    <w:rsid w:val="004328F0"/>
    <w:rsid w:val="00432E5C"/>
    <w:rsid w:val="00436F2D"/>
    <w:rsid w:val="0043749D"/>
    <w:rsid w:val="00437A0A"/>
    <w:rsid w:val="0044022E"/>
    <w:rsid w:val="00442AFC"/>
    <w:rsid w:val="00442B14"/>
    <w:rsid w:val="00442D8E"/>
    <w:rsid w:val="00443271"/>
    <w:rsid w:val="004442A1"/>
    <w:rsid w:val="00445480"/>
    <w:rsid w:val="00445D0E"/>
    <w:rsid w:val="00446F34"/>
    <w:rsid w:val="00447255"/>
    <w:rsid w:val="0044757F"/>
    <w:rsid w:val="00450B55"/>
    <w:rsid w:val="00450CF3"/>
    <w:rsid w:val="004546C8"/>
    <w:rsid w:val="00455066"/>
    <w:rsid w:val="004556CE"/>
    <w:rsid w:val="00460CCA"/>
    <w:rsid w:val="00462856"/>
    <w:rsid w:val="00464317"/>
    <w:rsid w:val="004659FE"/>
    <w:rsid w:val="00466640"/>
    <w:rsid w:val="00470001"/>
    <w:rsid w:val="00475E0A"/>
    <w:rsid w:val="0047674D"/>
    <w:rsid w:val="004768D4"/>
    <w:rsid w:val="00476A0C"/>
    <w:rsid w:val="0048142B"/>
    <w:rsid w:val="004836A7"/>
    <w:rsid w:val="00483DCD"/>
    <w:rsid w:val="0048433B"/>
    <w:rsid w:val="00484550"/>
    <w:rsid w:val="0048552F"/>
    <w:rsid w:val="00485876"/>
    <w:rsid w:val="00486D19"/>
    <w:rsid w:val="004904E0"/>
    <w:rsid w:val="00490B99"/>
    <w:rsid w:val="00491985"/>
    <w:rsid w:val="00491B90"/>
    <w:rsid w:val="004928F5"/>
    <w:rsid w:val="00492FE8"/>
    <w:rsid w:val="00493933"/>
    <w:rsid w:val="00493EB4"/>
    <w:rsid w:val="004963CC"/>
    <w:rsid w:val="00496987"/>
    <w:rsid w:val="00496DC9"/>
    <w:rsid w:val="004A104B"/>
    <w:rsid w:val="004A1C8F"/>
    <w:rsid w:val="004A226B"/>
    <w:rsid w:val="004A2305"/>
    <w:rsid w:val="004A5B61"/>
    <w:rsid w:val="004A7FA2"/>
    <w:rsid w:val="004B00C3"/>
    <w:rsid w:val="004B04E1"/>
    <w:rsid w:val="004B2BDC"/>
    <w:rsid w:val="004B3605"/>
    <w:rsid w:val="004B4E8A"/>
    <w:rsid w:val="004B507B"/>
    <w:rsid w:val="004B57FE"/>
    <w:rsid w:val="004B5FA1"/>
    <w:rsid w:val="004B7774"/>
    <w:rsid w:val="004C0122"/>
    <w:rsid w:val="004C0833"/>
    <w:rsid w:val="004C1C2A"/>
    <w:rsid w:val="004C204C"/>
    <w:rsid w:val="004C2727"/>
    <w:rsid w:val="004C2FDA"/>
    <w:rsid w:val="004C336E"/>
    <w:rsid w:val="004C49E9"/>
    <w:rsid w:val="004C7F3C"/>
    <w:rsid w:val="004D038C"/>
    <w:rsid w:val="004D1C0F"/>
    <w:rsid w:val="004D1C3A"/>
    <w:rsid w:val="004D3C92"/>
    <w:rsid w:val="004D4268"/>
    <w:rsid w:val="004D48C4"/>
    <w:rsid w:val="004D48CE"/>
    <w:rsid w:val="004D7867"/>
    <w:rsid w:val="004E0AE4"/>
    <w:rsid w:val="004E0F75"/>
    <w:rsid w:val="004E1EAD"/>
    <w:rsid w:val="004E25D8"/>
    <w:rsid w:val="004E2ADE"/>
    <w:rsid w:val="004E459D"/>
    <w:rsid w:val="004E5ACF"/>
    <w:rsid w:val="004E6352"/>
    <w:rsid w:val="004E6805"/>
    <w:rsid w:val="004E7492"/>
    <w:rsid w:val="004E7DAD"/>
    <w:rsid w:val="004E7F16"/>
    <w:rsid w:val="004F2BC4"/>
    <w:rsid w:val="004F4DF6"/>
    <w:rsid w:val="004F6A58"/>
    <w:rsid w:val="004F777F"/>
    <w:rsid w:val="004F7FD0"/>
    <w:rsid w:val="0050246C"/>
    <w:rsid w:val="00503471"/>
    <w:rsid w:val="00503799"/>
    <w:rsid w:val="005044F6"/>
    <w:rsid w:val="00506AAD"/>
    <w:rsid w:val="00506FB6"/>
    <w:rsid w:val="005077DA"/>
    <w:rsid w:val="00507C70"/>
    <w:rsid w:val="00511C1B"/>
    <w:rsid w:val="005120B7"/>
    <w:rsid w:val="00512488"/>
    <w:rsid w:val="005134DB"/>
    <w:rsid w:val="00513640"/>
    <w:rsid w:val="005136A8"/>
    <w:rsid w:val="005141A9"/>
    <w:rsid w:val="0051772E"/>
    <w:rsid w:val="00517C23"/>
    <w:rsid w:val="00521872"/>
    <w:rsid w:val="00522D78"/>
    <w:rsid w:val="005239E0"/>
    <w:rsid w:val="005242C1"/>
    <w:rsid w:val="00524765"/>
    <w:rsid w:val="00524B62"/>
    <w:rsid w:val="00525922"/>
    <w:rsid w:val="0052623A"/>
    <w:rsid w:val="005262BF"/>
    <w:rsid w:val="005263A3"/>
    <w:rsid w:val="00527339"/>
    <w:rsid w:val="005273C5"/>
    <w:rsid w:val="00527A6B"/>
    <w:rsid w:val="00527D9F"/>
    <w:rsid w:val="005302A6"/>
    <w:rsid w:val="00531979"/>
    <w:rsid w:val="005329D8"/>
    <w:rsid w:val="005349BB"/>
    <w:rsid w:val="00537C54"/>
    <w:rsid w:val="00537C96"/>
    <w:rsid w:val="00540C62"/>
    <w:rsid w:val="00541AD2"/>
    <w:rsid w:val="0054402A"/>
    <w:rsid w:val="00544752"/>
    <w:rsid w:val="005458A9"/>
    <w:rsid w:val="00546255"/>
    <w:rsid w:val="00550910"/>
    <w:rsid w:val="005527BD"/>
    <w:rsid w:val="0055344D"/>
    <w:rsid w:val="0055355E"/>
    <w:rsid w:val="0055365F"/>
    <w:rsid w:val="00556C6D"/>
    <w:rsid w:val="00557664"/>
    <w:rsid w:val="00557AA9"/>
    <w:rsid w:val="00562F83"/>
    <w:rsid w:val="00563B83"/>
    <w:rsid w:val="005641AA"/>
    <w:rsid w:val="00566A57"/>
    <w:rsid w:val="00567042"/>
    <w:rsid w:val="0056766B"/>
    <w:rsid w:val="00572402"/>
    <w:rsid w:val="00572670"/>
    <w:rsid w:val="0057274C"/>
    <w:rsid w:val="005740F6"/>
    <w:rsid w:val="00574EBB"/>
    <w:rsid w:val="00574F5E"/>
    <w:rsid w:val="00582817"/>
    <w:rsid w:val="00584456"/>
    <w:rsid w:val="00585455"/>
    <w:rsid w:val="00585CEA"/>
    <w:rsid w:val="005879B3"/>
    <w:rsid w:val="00587FF0"/>
    <w:rsid w:val="005912F0"/>
    <w:rsid w:val="00592447"/>
    <w:rsid w:val="0059256E"/>
    <w:rsid w:val="005933CD"/>
    <w:rsid w:val="00593C5E"/>
    <w:rsid w:val="00593C84"/>
    <w:rsid w:val="00595C47"/>
    <w:rsid w:val="00596EFF"/>
    <w:rsid w:val="005A01FC"/>
    <w:rsid w:val="005A1F8E"/>
    <w:rsid w:val="005A2BAD"/>
    <w:rsid w:val="005A49A2"/>
    <w:rsid w:val="005A4B3B"/>
    <w:rsid w:val="005A4DD6"/>
    <w:rsid w:val="005A5250"/>
    <w:rsid w:val="005A7A40"/>
    <w:rsid w:val="005A7E47"/>
    <w:rsid w:val="005B0571"/>
    <w:rsid w:val="005B07C8"/>
    <w:rsid w:val="005B07F5"/>
    <w:rsid w:val="005B1A5F"/>
    <w:rsid w:val="005B44ED"/>
    <w:rsid w:val="005B460A"/>
    <w:rsid w:val="005B4CC0"/>
    <w:rsid w:val="005B5D35"/>
    <w:rsid w:val="005B6114"/>
    <w:rsid w:val="005B7228"/>
    <w:rsid w:val="005C067D"/>
    <w:rsid w:val="005C1B63"/>
    <w:rsid w:val="005C379A"/>
    <w:rsid w:val="005C4F36"/>
    <w:rsid w:val="005C60A1"/>
    <w:rsid w:val="005C6202"/>
    <w:rsid w:val="005C695F"/>
    <w:rsid w:val="005C6CB7"/>
    <w:rsid w:val="005D321F"/>
    <w:rsid w:val="005D6624"/>
    <w:rsid w:val="005D7F7F"/>
    <w:rsid w:val="005E120F"/>
    <w:rsid w:val="005E1731"/>
    <w:rsid w:val="005E2E43"/>
    <w:rsid w:val="005E31B5"/>
    <w:rsid w:val="005E31E8"/>
    <w:rsid w:val="005E3A4A"/>
    <w:rsid w:val="005E4EBB"/>
    <w:rsid w:val="005E50C2"/>
    <w:rsid w:val="005E5795"/>
    <w:rsid w:val="005E58D2"/>
    <w:rsid w:val="005E58E7"/>
    <w:rsid w:val="005E5F76"/>
    <w:rsid w:val="005E62C3"/>
    <w:rsid w:val="005E736A"/>
    <w:rsid w:val="005F0202"/>
    <w:rsid w:val="005F05ED"/>
    <w:rsid w:val="005F0C99"/>
    <w:rsid w:val="005F1905"/>
    <w:rsid w:val="005F1FC0"/>
    <w:rsid w:val="005F2A17"/>
    <w:rsid w:val="005F3F1F"/>
    <w:rsid w:val="005F466B"/>
    <w:rsid w:val="005F664D"/>
    <w:rsid w:val="005F6FCC"/>
    <w:rsid w:val="005F7198"/>
    <w:rsid w:val="005F7494"/>
    <w:rsid w:val="006013AC"/>
    <w:rsid w:val="0060199A"/>
    <w:rsid w:val="006019CC"/>
    <w:rsid w:val="00601AFF"/>
    <w:rsid w:val="00603C95"/>
    <w:rsid w:val="00604129"/>
    <w:rsid w:val="006063F1"/>
    <w:rsid w:val="0060763C"/>
    <w:rsid w:val="00607BA2"/>
    <w:rsid w:val="00607F2F"/>
    <w:rsid w:val="00611263"/>
    <w:rsid w:val="006116DF"/>
    <w:rsid w:val="00611FFF"/>
    <w:rsid w:val="00614D06"/>
    <w:rsid w:val="00616AF0"/>
    <w:rsid w:val="00616BAD"/>
    <w:rsid w:val="00620085"/>
    <w:rsid w:val="00620286"/>
    <w:rsid w:val="006210DA"/>
    <w:rsid w:val="006223AA"/>
    <w:rsid w:val="00623454"/>
    <w:rsid w:val="00623AFC"/>
    <w:rsid w:val="00623D22"/>
    <w:rsid w:val="00624331"/>
    <w:rsid w:val="00624802"/>
    <w:rsid w:val="00625547"/>
    <w:rsid w:val="00625BDE"/>
    <w:rsid w:val="00625C37"/>
    <w:rsid w:val="006265A8"/>
    <w:rsid w:val="00627373"/>
    <w:rsid w:val="006306B2"/>
    <w:rsid w:val="0063120B"/>
    <w:rsid w:val="00631F83"/>
    <w:rsid w:val="00634926"/>
    <w:rsid w:val="0063530F"/>
    <w:rsid w:val="00635522"/>
    <w:rsid w:val="006360A7"/>
    <w:rsid w:val="006367F0"/>
    <w:rsid w:val="00640B55"/>
    <w:rsid w:val="00641138"/>
    <w:rsid w:val="0064162C"/>
    <w:rsid w:val="00641A0D"/>
    <w:rsid w:val="00642A9E"/>
    <w:rsid w:val="00642B58"/>
    <w:rsid w:val="00642E82"/>
    <w:rsid w:val="006436CA"/>
    <w:rsid w:val="006443D9"/>
    <w:rsid w:val="0064512F"/>
    <w:rsid w:val="00645320"/>
    <w:rsid w:val="0065123C"/>
    <w:rsid w:val="00652083"/>
    <w:rsid w:val="00652F38"/>
    <w:rsid w:val="006537A2"/>
    <w:rsid w:val="00655125"/>
    <w:rsid w:val="0065528C"/>
    <w:rsid w:val="00655359"/>
    <w:rsid w:val="00656BA5"/>
    <w:rsid w:val="006571EC"/>
    <w:rsid w:val="006574EF"/>
    <w:rsid w:val="006578A7"/>
    <w:rsid w:val="006578D6"/>
    <w:rsid w:val="00661426"/>
    <w:rsid w:val="00663370"/>
    <w:rsid w:val="00664B8C"/>
    <w:rsid w:val="00666376"/>
    <w:rsid w:val="006674B1"/>
    <w:rsid w:val="006679FF"/>
    <w:rsid w:val="00667AA5"/>
    <w:rsid w:val="00670015"/>
    <w:rsid w:val="00670480"/>
    <w:rsid w:val="0067107C"/>
    <w:rsid w:val="00671482"/>
    <w:rsid w:val="006728C9"/>
    <w:rsid w:val="00673D0F"/>
    <w:rsid w:val="0067449B"/>
    <w:rsid w:val="00674C44"/>
    <w:rsid w:val="00675BD7"/>
    <w:rsid w:val="00676718"/>
    <w:rsid w:val="006769DB"/>
    <w:rsid w:val="00676ADD"/>
    <w:rsid w:val="00676E2E"/>
    <w:rsid w:val="006803BB"/>
    <w:rsid w:val="006804BF"/>
    <w:rsid w:val="0068162F"/>
    <w:rsid w:val="00681ECA"/>
    <w:rsid w:val="00681F82"/>
    <w:rsid w:val="00682918"/>
    <w:rsid w:val="00682C5B"/>
    <w:rsid w:val="00682F69"/>
    <w:rsid w:val="006840F4"/>
    <w:rsid w:val="0068438B"/>
    <w:rsid w:val="006859B1"/>
    <w:rsid w:val="00686F36"/>
    <w:rsid w:val="00687505"/>
    <w:rsid w:val="00687851"/>
    <w:rsid w:val="0068797B"/>
    <w:rsid w:val="00691CC6"/>
    <w:rsid w:val="006926B8"/>
    <w:rsid w:val="006929B7"/>
    <w:rsid w:val="00693755"/>
    <w:rsid w:val="006937D2"/>
    <w:rsid w:val="006949A2"/>
    <w:rsid w:val="00694B72"/>
    <w:rsid w:val="00695164"/>
    <w:rsid w:val="00696076"/>
    <w:rsid w:val="006A031A"/>
    <w:rsid w:val="006A352F"/>
    <w:rsid w:val="006A3588"/>
    <w:rsid w:val="006A478A"/>
    <w:rsid w:val="006A4C10"/>
    <w:rsid w:val="006A4CD3"/>
    <w:rsid w:val="006A5F28"/>
    <w:rsid w:val="006A6308"/>
    <w:rsid w:val="006A7F32"/>
    <w:rsid w:val="006B1026"/>
    <w:rsid w:val="006B18EA"/>
    <w:rsid w:val="006B5029"/>
    <w:rsid w:val="006B5D94"/>
    <w:rsid w:val="006B5EF3"/>
    <w:rsid w:val="006B67E0"/>
    <w:rsid w:val="006B7A0D"/>
    <w:rsid w:val="006C11D9"/>
    <w:rsid w:val="006C3CB9"/>
    <w:rsid w:val="006C4A09"/>
    <w:rsid w:val="006C5D89"/>
    <w:rsid w:val="006C5FE5"/>
    <w:rsid w:val="006C60CC"/>
    <w:rsid w:val="006C6D79"/>
    <w:rsid w:val="006C7123"/>
    <w:rsid w:val="006C787B"/>
    <w:rsid w:val="006D1AFF"/>
    <w:rsid w:val="006D330E"/>
    <w:rsid w:val="006D360A"/>
    <w:rsid w:val="006D3F59"/>
    <w:rsid w:val="006D4184"/>
    <w:rsid w:val="006D5A6E"/>
    <w:rsid w:val="006D608E"/>
    <w:rsid w:val="006D7FC9"/>
    <w:rsid w:val="006E08ED"/>
    <w:rsid w:val="006E1C1C"/>
    <w:rsid w:val="006E3F53"/>
    <w:rsid w:val="006E41C3"/>
    <w:rsid w:val="006E4A6C"/>
    <w:rsid w:val="006E508A"/>
    <w:rsid w:val="006E6014"/>
    <w:rsid w:val="006E68C4"/>
    <w:rsid w:val="006E6EAE"/>
    <w:rsid w:val="006E7A15"/>
    <w:rsid w:val="006E7D86"/>
    <w:rsid w:val="006E7DE5"/>
    <w:rsid w:val="006F0733"/>
    <w:rsid w:val="006F1C5B"/>
    <w:rsid w:val="006F2505"/>
    <w:rsid w:val="006F269E"/>
    <w:rsid w:val="006F2B7A"/>
    <w:rsid w:val="006F440F"/>
    <w:rsid w:val="006F441C"/>
    <w:rsid w:val="006F4D05"/>
    <w:rsid w:val="006F52A0"/>
    <w:rsid w:val="006F57FA"/>
    <w:rsid w:val="006F6D90"/>
    <w:rsid w:val="006F7C4A"/>
    <w:rsid w:val="006F7CEC"/>
    <w:rsid w:val="006F7E0A"/>
    <w:rsid w:val="00700A95"/>
    <w:rsid w:val="00702864"/>
    <w:rsid w:val="00703340"/>
    <w:rsid w:val="00703C74"/>
    <w:rsid w:val="00707727"/>
    <w:rsid w:val="00707D92"/>
    <w:rsid w:val="00710A4F"/>
    <w:rsid w:val="00710BCA"/>
    <w:rsid w:val="00710CD3"/>
    <w:rsid w:val="007111D8"/>
    <w:rsid w:val="00711D18"/>
    <w:rsid w:val="007126AD"/>
    <w:rsid w:val="00712A9B"/>
    <w:rsid w:val="00712FAD"/>
    <w:rsid w:val="0071329C"/>
    <w:rsid w:val="0071594C"/>
    <w:rsid w:val="007163ED"/>
    <w:rsid w:val="00716C18"/>
    <w:rsid w:val="00716F26"/>
    <w:rsid w:val="007205D6"/>
    <w:rsid w:val="00721764"/>
    <w:rsid w:val="00721F59"/>
    <w:rsid w:val="00723A99"/>
    <w:rsid w:val="007257B4"/>
    <w:rsid w:val="007271DC"/>
    <w:rsid w:val="00727329"/>
    <w:rsid w:val="00730365"/>
    <w:rsid w:val="00730FF5"/>
    <w:rsid w:val="007332BD"/>
    <w:rsid w:val="007333C0"/>
    <w:rsid w:val="007346D8"/>
    <w:rsid w:val="00734E1B"/>
    <w:rsid w:val="00737303"/>
    <w:rsid w:val="007376E0"/>
    <w:rsid w:val="00740EBB"/>
    <w:rsid w:val="007423A7"/>
    <w:rsid w:val="00742C49"/>
    <w:rsid w:val="007436D1"/>
    <w:rsid w:val="00744402"/>
    <w:rsid w:val="00751959"/>
    <w:rsid w:val="00751970"/>
    <w:rsid w:val="0075244A"/>
    <w:rsid w:val="00752528"/>
    <w:rsid w:val="007531E1"/>
    <w:rsid w:val="007531F6"/>
    <w:rsid w:val="0075622C"/>
    <w:rsid w:val="007565CE"/>
    <w:rsid w:val="00757C3F"/>
    <w:rsid w:val="00757EE8"/>
    <w:rsid w:val="007624DD"/>
    <w:rsid w:val="007634C7"/>
    <w:rsid w:val="00763F9B"/>
    <w:rsid w:val="00765885"/>
    <w:rsid w:val="0076631E"/>
    <w:rsid w:val="00766866"/>
    <w:rsid w:val="0076727D"/>
    <w:rsid w:val="00770976"/>
    <w:rsid w:val="0077165C"/>
    <w:rsid w:val="007732BD"/>
    <w:rsid w:val="007744A9"/>
    <w:rsid w:val="00780546"/>
    <w:rsid w:val="00780EA5"/>
    <w:rsid w:val="00781F9C"/>
    <w:rsid w:val="00784B36"/>
    <w:rsid w:val="00784F62"/>
    <w:rsid w:val="00785054"/>
    <w:rsid w:val="007860D2"/>
    <w:rsid w:val="0078661E"/>
    <w:rsid w:val="00786A08"/>
    <w:rsid w:val="00790665"/>
    <w:rsid w:val="007911D3"/>
    <w:rsid w:val="00791535"/>
    <w:rsid w:val="0079166B"/>
    <w:rsid w:val="00791B2D"/>
    <w:rsid w:val="007933B8"/>
    <w:rsid w:val="00794AFC"/>
    <w:rsid w:val="00795059"/>
    <w:rsid w:val="0079521B"/>
    <w:rsid w:val="00796839"/>
    <w:rsid w:val="00797712"/>
    <w:rsid w:val="007A0071"/>
    <w:rsid w:val="007A0503"/>
    <w:rsid w:val="007A18C3"/>
    <w:rsid w:val="007A1F39"/>
    <w:rsid w:val="007A2691"/>
    <w:rsid w:val="007A2F90"/>
    <w:rsid w:val="007A3A31"/>
    <w:rsid w:val="007A6126"/>
    <w:rsid w:val="007A647E"/>
    <w:rsid w:val="007B1293"/>
    <w:rsid w:val="007B1ED3"/>
    <w:rsid w:val="007B2DFC"/>
    <w:rsid w:val="007B45BE"/>
    <w:rsid w:val="007B48EE"/>
    <w:rsid w:val="007B7445"/>
    <w:rsid w:val="007C163A"/>
    <w:rsid w:val="007C293F"/>
    <w:rsid w:val="007C2C0C"/>
    <w:rsid w:val="007C3536"/>
    <w:rsid w:val="007C3C23"/>
    <w:rsid w:val="007C4BFE"/>
    <w:rsid w:val="007C5EB4"/>
    <w:rsid w:val="007C66ED"/>
    <w:rsid w:val="007C7F4E"/>
    <w:rsid w:val="007D179E"/>
    <w:rsid w:val="007D556A"/>
    <w:rsid w:val="007E12CC"/>
    <w:rsid w:val="007E1B1C"/>
    <w:rsid w:val="007E1DCB"/>
    <w:rsid w:val="007E3208"/>
    <w:rsid w:val="007E3A6F"/>
    <w:rsid w:val="007E49E1"/>
    <w:rsid w:val="007E4A74"/>
    <w:rsid w:val="007E4EF5"/>
    <w:rsid w:val="007E57AA"/>
    <w:rsid w:val="007E6CEF"/>
    <w:rsid w:val="007F009F"/>
    <w:rsid w:val="007F08FD"/>
    <w:rsid w:val="007F248B"/>
    <w:rsid w:val="007F2B42"/>
    <w:rsid w:val="007F4192"/>
    <w:rsid w:val="007F5C36"/>
    <w:rsid w:val="007F6593"/>
    <w:rsid w:val="00800F59"/>
    <w:rsid w:val="008014D9"/>
    <w:rsid w:val="0080282E"/>
    <w:rsid w:val="00802A35"/>
    <w:rsid w:val="0080420B"/>
    <w:rsid w:val="00804B75"/>
    <w:rsid w:val="00805295"/>
    <w:rsid w:val="0080582A"/>
    <w:rsid w:val="00805D14"/>
    <w:rsid w:val="008064CA"/>
    <w:rsid w:val="008066D5"/>
    <w:rsid w:val="00806747"/>
    <w:rsid w:val="00806A41"/>
    <w:rsid w:val="0081060D"/>
    <w:rsid w:val="00810816"/>
    <w:rsid w:val="00810DE5"/>
    <w:rsid w:val="008149EC"/>
    <w:rsid w:val="008155F8"/>
    <w:rsid w:val="008156E1"/>
    <w:rsid w:val="0081624A"/>
    <w:rsid w:val="008168E2"/>
    <w:rsid w:val="00817639"/>
    <w:rsid w:val="00821338"/>
    <w:rsid w:val="008216BC"/>
    <w:rsid w:val="008216FD"/>
    <w:rsid w:val="00823C7F"/>
    <w:rsid w:val="00823ED7"/>
    <w:rsid w:val="00824376"/>
    <w:rsid w:val="0082580C"/>
    <w:rsid w:val="00827E53"/>
    <w:rsid w:val="0083095E"/>
    <w:rsid w:val="00830E41"/>
    <w:rsid w:val="00830F93"/>
    <w:rsid w:val="00831325"/>
    <w:rsid w:val="00832C8F"/>
    <w:rsid w:val="00834A66"/>
    <w:rsid w:val="00834BF1"/>
    <w:rsid w:val="0083667C"/>
    <w:rsid w:val="00837565"/>
    <w:rsid w:val="00837784"/>
    <w:rsid w:val="00841B85"/>
    <w:rsid w:val="00842311"/>
    <w:rsid w:val="00842E2A"/>
    <w:rsid w:val="00843627"/>
    <w:rsid w:val="00843DCC"/>
    <w:rsid w:val="00843FBC"/>
    <w:rsid w:val="008457A7"/>
    <w:rsid w:val="00845A48"/>
    <w:rsid w:val="008462F4"/>
    <w:rsid w:val="008474F4"/>
    <w:rsid w:val="00852EE2"/>
    <w:rsid w:val="0085396D"/>
    <w:rsid w:val="00853B2C"/>
    <w:rsid w:val="008540FC"/>
    <w:rsid w:val="00854819"/>
    <w:rsid w:val="008555EA"/>
    <w:rsid w:val="008634BB"/>
    <w:rsid w:val="00863549"/>
    <w:rsid w:val="00863F51"/>
    <w:rsid w:val="00864D3F"/>
    <w:rsid w:val="00866010"/>
    <w:rsid w:val="0086607A"/>
    <w:rsid w:val="008677B5"/>
    <w:rsid w:val="00867B3F"/>
    <w:rsid w:val="00867C99"/>
    <w:rsid w:val="00867FCD"/>
    <w:rsid w:val="00870E29"/>
    <w:rsid w:val="0087184C"/>
    <w:rsid w:val="00872D08"/>
    <w:rsid w:val="00873CF4"/>
    <w:rsid w:val="00874669"/>
    <w:rsid w:val="00875CEC"/>
    <w:rsid w:val="0087671F"/>
    <w:rsid w:val="00876945"/>
    <w:rsid w:val="008777BC"/>
    <w:rsid w:val="00880412"/>
    <w:rsid w:val="008808E3"/>
    <w:rsid w:val="0088428D"/>
    <w:rsid w:val="00884C5C"/>
    <w:rsid w:val="00886765"/>
    <w:rsid w:val="00886A01"/>
    <w:rsid w:val="00890B3B"/>
    <w:rsid w:val="008928F1"/>
    <w:rsid w:val="00892A80"/>
    <w:rsid w:val="00892FA3"/>
    <w:rsid w:val="00895EB7"/>
    <w:rsid w:val="00896701"/>
    <w:rsid w:val="008968A3"/>
    <w:rsid w:val="0089762E"/>
    <w:rsid w:val="008A0279"/>
    <w:rsid w:val="008A59C1"/>
    <w:rsid w:val="008B0459"/>
    <w:rsid w:val="008B49BE"/>
    <w:rsid w:val="008B5941"/>
    <w:rsid w:val="008B74EE"/>
    <w:rsid w:val="008C1C8E"/>
    <w:rsid w:val="008C1FAB"/>
    <w:rsid w:val="008C5EC9"/>
    <w:rsid w:val="008C66E6"/>
    <w:rsid w:val="008C7CE8"/>
    <w:rsid w:val="008C7E3A"/>
    <w:rsid w:val="008D0946"/>
    <w:rsid w:val="008D3D64"/>
    <w:rsid w:val="008D495F"/>
    <w:rsid w:val="008D5B4A"/>
    <w:rsid w:val="008D604D"/>
    <w:rsid w:val="008D649A"/>
    <w:rsid w:val="008D6E41"/>
    <w:rsid w:val="008D7B0F"/>
    <w:rsid w:val="008E02C8"/>
    <w:rsid w:val="008E1C86"/>
    <w:rsid w:val="008E1CB2"/>
    <w:rsid w:val="008E2097"/>
    <w:rsid w:val="008E29EC"/>
    <w:rsid w:val="008E3A38"/>
    <w:rsid w:val="008E5032"/>
    <w:rsid w:val="008E77F8"/>
    <w:rsid w:val="008F03D9"/>
    <w:rsid w:val="008F236D"/>
    <w:rsid w:val="008F2897"/>
    <w:rsid w:val="008F65FF"/>
    <w:rsid w:val="008F6F32"/>
    <w:rsid w:val="0090049C"/>
    <w:rsid w:val="00901268"/>
    <w:rsid w:val="00902F3A"/>
    <w:rsid w:val="00903060"/>
    <w:rsid w:val="00904EDB"/>
    <w:rsid w:val="00905698"/>
    <w:rsid w:val="00905890"/>
    <w:rsid w:val="00906D23"/>
    <w:rsid w:val="009103BF"/>
    <w:rsid w:val="00910D46"/>
    <w:rsid w:val="0091184F"/>
    <w:rsid w:val="00911B6A"/>
    <w:rsid w:val="00911D5F"/>
    <w:rsid w:val="0091212D"/>
    <w:rsid w:val="00912508"/>
    <w:rsid w:val="00912E53"/>
    <w:rsid w:val="00917A5B"/>
    <w:rsid w:val="00917F2F"/>
    <w:rsid w:val="00920FAC"/>
    <w:rsid w:val="00921C12"/>
    <w:rsid w:val="0092381D"/>
    <w:rsid w:val="00924F27"/>
    <w:rsid w:val="00925A94"/>
    <w:rsid w:val="00925E59"/>
    <w:rsid w:val="00926007"/>
    <w:rsid w:val="009313A9"/>
    <w:rsid w:val="00931846"/>
    <w:rsid w:val="00933592"/>
    <w:rsid w:val="00933D38"/>
    <w:rsid w:val="0093471B"/>
    <w:rsid w:val="00934F3D"/>
    <w:rsid w:val="00941249"/>
    <w:rsid w:val="00942568"/>
    <w:rsid w:val="00942D12"/>
    <w:rsid w:val="0094381D"/>
    <w:rsid w:val="00944371"/>
    <w:rsid w:val="0094557E"/>
    <w:rsid w:val="009471E6"/>
    <w:rsid w:val="009504E8"/>
    <w:rsid w:val="009507B0"/>
    <w:rsid w:val="00951136"/>
    <w:rsid w:val="0095169F"/>
    <w:rsid w:val="009549EF"/>
    <w:rsid w:val="00955BEE"/>
    <w:rsid w:val="00957246"/>
    <w:rsid w:val="0095792D"/>
    <w:rsid w:val="00960754"/>
    <w:rsid w:val="00960E4A"/>
    <w:rsid w:val="009617A9"/>
    <w:rsid w:val="00961E55"/>
    <w:rsid w:val="00964057"/>
    <w:rsid w:val="009669ED"/>
    <w:rsid w:val="00967818"/>
    <w:rsid w:val="00970A3D"/>
    <w:rsid w:val="00970E3C"/>
    <w:rsid w:val="00971F6C"/>
    <w:rsid w:val="00972968"/>
    <w:rsid w:val="00975966"/>
    <w:rsid w:val="00975A2E"/>
    <w:rsid w:val="0097604F"/>
    <w:rsid w:val="0097722B"/>
    <w:rsid w:val="00982B12"/>
    <w:rsid w:val="00982FCF"/>
    <w:rsid w:val="00984CFA"/>
    <w:rsid w:val="00985029"/>
    <w:rsid w:val="00985E58"/>
    <w:rsid w:val="00986605"/>
    <w:rsid w:val="00986C16"/>
    <w:rsid w:val="00986CDA"/>
    <w:rsid w:val="0098731A"/>
    <w:rsid w:val="00987CAF"/>
    <w:rsid w:val="00990DD2"/>
    <w:rsid w:val="009913D8"/>
    <w:rsid w:val="0099230A"/>
    <w:rsid w:val="00993B18"/>
    <w:rsid w:val="009946BF"/>
    <w:rsid w:val="00994FB2"/>
    <w:rsid w:val="00995187"/>
    <w:rsid w:val="00996A68"/>
    <w:rsid w:val="00996C3D"/>
    <w:rsid w:val="00997688"/>
    <w:rsid w:val="009979DA"/>
    <w:rsid w:val="009A115F"/>
    <w:rsid w:val="009A1E66"/>
    <w:rsid w:val="009A2065"/>
    <w:rsid w:val="009A4C48"/>
    <w:rsid w:val="009A4CAC"/>
    <w:rsid w:val="009A595F"/>
    <w:rsid w:val="009A7581"/>
    <w:rsid w:val="009B0588"/>
    <w:rsid w:val="009B083B"/>
    <w:rsid w:val="009B0A17"/>
    <w:rsid w:val="009B0C5C"/>
    <w:rsid w:val="009B1140"/>
    <w:rsid w:val="009B120C"/>
    <w:rsid w:val="009B167F"/>
    <w:rsid w:val="009B3300"/>
    <w:rsid w:val="009B3449"/>
    <w:rsid w:val="009B36A5"/>
    <w:rsid w:val="009B4C3A"/>
    <w:rsid w:val="009B5370"/>
    <w:rsid w:val="009B57F6"/>
    <w:rsid w:val="009B6B83"/>
    <w:rsid w:val="009B6BB2"/>
    <w:rsid w:val="009C2983"/>
    <w:rsid w:val="009C3B8B"/>
    <w:rsid w:val="009C59F7"/>
    <w:rsid w:val="009C5BB4"/>
    <w:rsid w:val="009C6212"/>
    <w:rsid w:val="009D14B3"/>
    <w:rsid w:val="009D39AA"/>
    <w:rsid w:val="009D47E1"/>
    <w:rsid w:val="009D7565"/>
    <w:rsid w:val="009E0E01"/>
    <w:rsid w:val="009E2B3F"/>
    <w:rsid w:val="009E2CCF"/>
    <w:rsid w:val="009E4E73"/>
    <w:rsid w:val="009E5106"/>
    <w:rsid w:val="009E51CB"/>
    <w:rsid w:val="009E682A"/>
    <w:rsid w:val="009E68AB"/>
    <w:rsid w:val="009F148A"/>
    <w:rsid w:val="009F5C5A"/>
    <w:rsid w:val="009F6028"/>
    <w:rsid w:val="009F71F9"/>
    <w:rsid w:val="009F7F96"/>
    <w:rsid w:val="00A005EB"/>
    <w:rsid w:val="00A01CEF"/>
    <w:rsid w:val="00A02F18"/>
    <w:rsid w:val="00A0320F"/>
    <w:rsid w:val="00A0569C"/>
    <w:rsid w:val="00A10E4B"/>
    <w:rsid w:val="00A1267F"/>
    <w:rsid w:val="00A12A89"/>
    <w:rsid w:val="00A13B02"/>
    <w:rsid w:val="00A13E56"/>
    <w:rsid w:val="00A145C5"/>
    <w:rsid w:val="00A14DAC"/>
    <w:rsid w:val="00A156A4"/>
    <w:rsid w:val="00A1664A"/>
    <w:rsid w:val="00A23635"/>
    <w:rsid w:val="00A259F9"/>
    <w:rsid w:val="00A26553"/>
    <w:rsid w:val="00A2677D"/>
    <w:rsid w:val="00A26858"/>
    <w:rsid w:val="00A26BE2"/>
    <w:rsid w:val="00A27EC1"/>
    <w:rsid w:val="00A30E5E"/>
    <w:rsid w:val="00A31022"/>
    <w:rsid w:val="00A31073"/>
    <w:rsid w:val="00A32F1E"/>
    <w:rsid w:val="00A3343C"/>
    <w:rsid w:val="00A33A57"/>
    <w:rsid w:val="00A3657B"/>
    <w:rsid w:val="00A373A7"/>
    <w:rsid w:val="00A376EC"/>
    <w:rsid w:val="00A379C1"/>
    <w:rsid w:val="00A40E39"/>
    <w:rsid w:val="00A41CDA"/>
    <w:rsid w:val="00A42F51"/>
    <w:rsid w:val="00A446FB"/>
    <w:rsid w:val="00A4478D"/>
    <w:rsid w:val="00A469AC"/>
    <w:rsid w:val="00A50043"/>
    <w:rsid w:val="00A52A0C"/>
    <w:rsid w:val="00A52D5D"/>
    <w:rsid w:val="00A545C3"/>
    <w:rsid w:val="00A560BD"/>
    <w:rsid w:val="00A60202"/>
    <w:rsid w:val="00A608AC"/>
    <w:rsid w:val="00A60A90"/>
    <w:rsid w:val="00A61BDE"/>
    <w:rsid w:val="00A623C4"/>
    <w:rsid w:val="00A64643"/>
    <w:rsid w:val="00A6571A"/>
    <w:rsid w:val="00A66E97"/>
    <w:rsid w:val="00A70EC9"/>
    <w:rsid w:val="00A72F5B"/>
    <w:rsid w:val="00A7349F"/>
    <w:rsid w:val="00A73F38"/>
    <w:rsid w:val="00A74861"/>
    <w:rsid w:val="00A7624A"/>
    <w:rsid w:val="00A80118"/>
    <w:rsid w:val="00A8122D"/>
    <w:rsid w:val="00A81D97"/>
    <w:rsid w:val="00A82C8C"/>
    <w:rsid w:val="00A832D9"/>
    <w:rsid w:val="00A843A6"/>
    <w:rsid w:val="00A84BF3"/>
    <w:rsid w:val="00A85407"/>
    <w:rsid w:val="00A85BB2"/>
    <w:rsid w:val="00A87616"/>
    <w:rsid w:val="00A908C9"/>
    <w:rsid w:val="00A913A2"/>
    <w:rsid w:val="00A914D1"/>
    <w:rsid w:val="00A91A7F"/>
    <w:rsid w:val="00A91C1E"/>
    <w:rsid w:val="00A930E5"/>
    <w:rsid w:val="00A93AA8"/>
    <w:rsid w:val="00A9411A"/>
    <w:rsid w:val="00A95020"/>
    <w:rsid w:val="00A95C3F"/>
    <w:rsid w:val="00A96416"/>
    <w:rsid w:val="00AA1CA9"/>
    <w:rsid w:val="00AA2207"/>
    <w:rsid w:val="00AA239C"/>
    <w:rsid w:val="00AA3CBA"/>
    <w:rsid w:val="00AA4F3B"/>
    <w:rsid w:val="00AA5072"/>
    <w:rsid w:val="00AA775E"/>
    <w:rsid w:val="00AB31DD"/>
    <w:rsid w:val="00AB4BC5"/>
    <w:rsid w:val="00AB4D17"/>
    <w:rsid w:val="00AB6646"/>
    <w:rsid w:val="00AB757C"/>
    <w:rsid w:val="00AC1269"/>
    <w:rsid w:val="00AC32D5"/>
    <w:rsid w:val="00AC4C5C"/>
    <w:rsid w:val="00AC757A"/>
    <w:rsid w:val="00AC773D"/>
    <w:rsid w:val="00AD0396"/>
    <w:rsid w:val="00AD2646"/>
    <w:rsid w:val="00AD29DB"/>
    <w:rsid w:val="00AD2B1B"/>
    <w:rsid w:val="00AD502D"/>
    <w:rsid w:val="00AD56B1"/>
    <w:rsid w:val="00AD5968"/>
    <w:rsid w:val="00AD59D7"/>
    <w:rsid w:val="00AD7946"/>
    <w:rsid w:val="00AD7E59"/>
    <w:rsid w:val="00AE0470"/>
    <w:rsid w:val="00AE1295"/>
    <w:rsid w:val="00AE2269"/>
    <w:rsid w:val="00AE494A"/>
    <w:rsid w:val="00AE69C1"/>
    <w:rsid w:val="00AF0457"/>
    <w:rsid w:val="00AF0D61"/>
    <w:rsid w:val="00AF161D"/>
    <w:rsid w:val="00AF25C7"/>
    <w:rsid w:val="00AF33A0"/>
    <w:rsid w:val="00AF3C8E"/>
    <w:rsid w:val="00AF40BE"/>
    <w:rsid w:val="00AF40E4"/>
    <w:rsid w:val="00AF41D4"/>
    <w:rsid w:val="00AF4283"/>
    <w:rsid w:val="00AF6406"/>
    <w:rsid w:val="00AF6737"/>
    <w:rsid w:val="00AF6DCD"/>
    <w:rsid w:val="00B00801"/>
    <w:rsid w:val="00B00FB9"/>
    <w:rsid w:val="00B01388"/>
    <w:rsid w:val="00B054FD"/>
    <w:rsid w:val="00B063E6"/>
    <w:rsid w:val="00B063FA"/>
    <w:rsid w:val="00B0704D"/>
    <w:rsid w:val="00B074DF"/>
    <w:rsid w:val="00B12143"/>
    <w:rsid w:val="00B1434D"/>
    <w:rsid w:val="00B1689A"/>
    <w:rsid w:val="00B20426"/>
    <w:rsid w:val="00B211E8"/>
    <w:rsid w:val="00B21C73"/>
    <w:rsid w:val="00B21DB0"/>
    <w:rsid w:val="00B22869"/>
    <w:rsid w:val="00B22A0C"/>
    <w:rsid w:val="00B233EB"/>
    <w:rsid w:val="00B239FC"/>
    <w:rsid w:val="00B24C1C"/>
    <w:rsid w:val="00B25E77"/>
    <w:rsid w:val="00B26127"/>
    <w:rsid w:val="00B2641E"/>
    <w:rsid w:val="00B26873"/>
    <w:rsid w:val="00B26F5F"/>
    <w:rsid w:val="00B2709F"/>
    <w:rsid w:val="00B27DFB"/>
    <w:rsid w:val="00B30C3A"/>
    <w:rsid w:val="00B30CA7"/>
    <w:rsid w:val="00B30F5C"/>
    <w:rsid w:val="00B35310"/>
    <w:rsid w:val="00B35321"/>
    <w:rsid w:val="00B363F1"/>
    <w:rsid w:val="00B41DAE"/>
    <w:rsid w:val="00B4278D"/>
    <w:rsid w:val="00B447A6"/>
    <w:rsid w:val="00B44B53"/>
    <w:rsid w:val="00B456D3"/>
    <w:rsid w:val="00B46A63"/>
    <w:rsid w:val="00B47156"/>
    <w:rsid w:val="00B47AA1"/>
    <w:rsid w:val="00B511EC"/>
    <w:rsid w:val="00B51E34"/>
    <w:rsid w:val="00B528B4"/>
    <w:rsid w:val="00B52EC6"/>
    <w:rsid w:val="00B52EF0"/>
    <w:rsid w:val="00B532B3"/>
    <w:rsid w:val="00B54E49"/>
    <w:rsid w:val="00B5663D"/>
    <w:rsid w:val="00B57329"/>
    <w:rsid w:val="00B5B068"/>
    <w:rsid w:val="00B6286B"/>
    <w:rsid w:val="00B63A15"/>
    <w:rsid w:val="00B665A9"/>
    <w:rsid w:val="00B66955"/>
    <w:rsid w:val="00B67816"/>
    <w:rsid w:val="00B706B5"/>
    <w:rsid w:val="00B71387"/>
    <w:rsid w:val="00B736EA"/>
    <w:rsid w:val="00B74598"/>
    <w:rsid w:val="00B745F6"/>
    <w:rsid w:val="00B75602"/>
    <w:rsid w:val="00B75DA6"/>
    <w:rsid w:val="00B75E5F"/>
    <w:rsid w:val="00B7675E"/>
    <w:rsid w:val="00B81C88"/>
    <w:rsid w:val="00B81CA9"/>
    <w:rsid w:val="00B824B5"/>
    <w:rsid w:val="00B82F3F"/>
    <w:rsid w:val="00B838ED"/>
    <w:rsid w:val="00B84A23"/>
    <w:rsid w:val="00B84D86"/>
    <w:rsid w:val="00B851F7"/>
    <w:rsid w:val="00B85F13"/>
    <w:rsid w:val="00B8683A"/>
    <w:rsid w:val="00B87C37"/>
    <w:rsid w:val="00B87F1D"/>
    <w:rsid w:val="00B9044F"/>
    <w:rsid w:val="00B92184"/>
    <w:rsid w:val="00B925A8"/>
    <w:rsid w:val="00B92FE8"/>
    <w:rsid w:val="00B934CA"/>
    <w:rsid w:val="00B95779"/>
    <w:rsid w:val="00B95A55"/>
    <w:rsid w:val="00BA0B83"/>
    <w:rsid w:val="00BA15A2"/>
    <w:rsid w:val="00BA1855"/>
    <w:rsid w:val="00BA3513"/>
    <w:rsid w:val="00BA36CF"/>
    <w:rsid w:val="00BA4B0A"/>
    <w:rsid w:val="00BA5258"/>
    <w:rsid w:val="00BA662E"/>
    <w:rsid w:val="00BA694D"/>
    <w:rsid w:val="00BA74BC"/>
    <w:rsid w:val="00BB00FE"/>
    <w:rsid w:val="00BB0FC9"/>
    <w:rsid w:val="00BB1312"/>
    <w:rsid w:val="00BB30CB"/>
    <w:rsid w:val="00BB38BF"/>
    <w:rsid w:val="00BB3D7D"/>
    <w:rsid w:val="00BB4277"/>
    <w:rsid w:val="00BB5EE6"/>
    <w:rsid w:val="00BB6054"/>
    <w:rsid w:val="00BB67C5"/>
    <w:rsid w:val="00BB6A6D"/>
    <w:rsid w:val="00BB7AEB"/>
    <w:rsid w:val="00BC06FC"/>
    <w:rsid w:val="00BC16C8"/>
    <w:rsid w:val="00BC17BC"/>
    <w:rsid w:val="00BC38C3"/>
    <w:rsid w:val="00BC5DF4"/>
    <w:rsid w:val="00BC6D35"/>
    <w:rsid w:val="00BC7774"/>
    <w:rsid w:val="00BD1164"/>
    <w:rsid w:val="00BD1571"/>
    <w:rsid w:val="00BD2B6C"/>
    <w:rsid w:val="00BD2D81"/>
    <w:rsid w:val="00BD34D9"/>
    <w:rsid w:val="00BD37DD"/>
    <w:rsid w:val="00BD7422"/>
    <w:rsid w:val="00BD7C5F"/>
    <w:rsid w:val="00BD7E2D"/>
    <w:rsid w:val="00BE0631"/>
    <w:rsid w:val="00BE6011"/>
    <w:rsid w:val="00BE7BF1"/>
    <w:rsid w:val="00BF0A03"/>
    <w:rsid w:val="00BF119A"/>
    <w:rsid w:val="00BF46BD"/>
    <w:rsid w:val="00BF63AB"/>
    <w:rsid w:val="00BF726E"/>
    <w:rsid w:val="00C05943"/>
    <w:rsid w:val="00C06EC7"/>
    <w:rsid w:val="00C079C1"/>
    <w:rsid w:val="00C07A95"/>
    <w:rsid w:val="00C10A61"/>
    <w:rsid w:val="00C10FB9"/>
    <w:rsid w:val="00C12936"/>
    <w:rsid w:val="00C13321"/>
    <w:rsid w:val="00C144C3"/>
    <w:rsid w:val="00C146D8"/>
    <w:rsid w:val="00C14FFF"/>
    <w:rsid w:val="00C15122"/>
    <w:rsid w:val="00C1592F"/>
    <w:rsid w:val="00C213BC"/>
    <w:rsid w:val="00C21EE4"/>
    <w:rsid w:val="00C236CA"/>
    <w:rsid w:val="00C245AB"/>
    <w:rsid w:val="00C2596A"/>
    <w:rsid w:val="00C27284"/>
    <w:rsid w:val="00C320A7"/>
    <w:rsid w:val="00C32215"/>
    <w:rsid w:val="00C34DE9"/>
    <w:rsid w:val="00C35157"/>
    <w:rsid w:val="00C36EDB"/>
    <w:rsid w:val="00C40B61"/>
    <w:rsid w:val="00C413C4"/>
    <w:rsid w:val="00C433B1"/>
    <w:rsid w:val="00C43EEC"/>
    <w:rsid w:val="00C44C65"/>
    <w:rsid w:val="00C46196"/>
    <w:rsid w:val="00C47405"/>
    <w:rsid w:val="00C47AF1"/>
    <w:rsid w:val="00C47DEB"/>
    <w:rsid w:val="00C5049E"/>
    <w:rsid w:val="00C524E0"/>
    <w:rsid w:val="00C53078"/>
    <w:rsid w:val="00C572B4"/>
    <w:rsid w:val="00C573EC"/>
    <w:rsid w:val="00C574B3"/>
    <w:rsid w:val="00C606FB"/>
    <w:rsid w:val="00C60A84"/>
    <w:rsid w:val="00C60BCF"/>
    <w:rsid w:val="00C61CC5"/>
    <w:rsid w:val="00C62A4D"/>
    <w:rsid w:val="00C6537E"/>
    <w:rsid w:val="00C66A46"/>
    <w:rsid w:val="00C72059"/>
    <w:rsid w:val="00C7297A"/>
    <w:rsid w:val="00C73FF9"/>
    <w:rsid w:val="00C752E9"/>
    <w:rsid w:val="00C75DAA"/>
    <w:rsid w:val="00C7623B"/>
    <w:rsid w:val="00C764D1"/>
    <w:rsid w:val="00C76801"/>
    <w:rsid w:val="00C77E5B"/>
    <w:rsid w:val="00C77FD9"/>
    <w:rsid w:val="00C80041"/>
    <w:rsid w:val="00C8051B"/>
    <w:rsid w:val="00C808F6"/>
    <w:rsid w:val="00C80A04"/>
    <w:rsid w:val="00C80B3B"/>
    <w:rsid w:val="00C80C77"/>
    <w:rsid w:val="00C82ACA"/>
    <w:rsid w:val="00C8365A"/>
    <w:rsid w:val="00C840E2"/>
    <w:rsid w:val="00C8502A"/>
    <w:rsid w:val="00C85598"/>
    <w:rsid w:val="00C870F8"/>
    <w:rsid w:val="00C906AC"/>
    <w:rsid w:val="00C9125D"/>
    <w:rsid w:val="00C92A78"/>
    <w:rsid w:val="00C92FC0"/>
    <w:rsid w:val="00C93230"/>
    <w:rsid w:val="00C93A17"/>
    <w:rsid w:val="00C94C7E"/>
    <w:rsid w:val="00C9503D"/>
    <w:rsid w:val="00C95A5A"/>
    <w:rsid w:val="00CA0A46"/>
    <w:rsid w:val="00CA0E2C"/>
    <w:rsid w:val="00CA153B"/>
    <w:rsid w:val="00CA1554"/>
    <w:rsid w:val="00CA2A58"/>
    <w:rsid w:val="00CA2B47"/>
    <w:rsid w:val="00CA2C4C"/>
    <w:rsid w:val="00CA3152"/>
    <w:rsid w:val="00CA4A0C"/>
    <w:rsid w:val="00CA4B02"/>
    <w:rsid w:val="00CA4B7B"/>
    <w:rsid w:val="00CA5C57"/>
    <w:rsid w:val="00CA79DB"/>
    <w:rsid w:val="00CA7F5B"/>
    <w:rsid w:val="00CB0A8D"/>
    <w:rsid w:val="00CB284F"/>
    <w:rsid w:val="00CB2B1B"/>
    <w:rsid w:val="00CB4236"/>
    <w:rsid w:val="00CB4358"/>
    <w:rsid w:val="00CB4980"/>
    <w:rsid w:val="00CB4E10"/>
    <w:rsid w:val="00CB5609"/>
    <w:rsid w:val="00CC1531"/>
    <w:rsid w:val="00CC1E60"/>
    <w:rsid w:val="00CC2081"/>
    <w:rsid w:val="00CC2584"/>
    <w:rsid w:val="00CC29E6"/>
    <w:rsid w:val="00CC4E6B"/>
    <w:rsid w:val="00CC663D"/>
    <w:rsid w:val="00CD046C"/>
    <w:rsid w:val="00CD0BF0"/>
    <w:rsid w:val="00CD18D8"/>
    <w:rsid w:val="00CD2E37"/>
    <w:rsid w:val="00CE0E07"/>
    <w:rsid w:val="00CE178F"/>
    <w:rsid w:val="00CE1D3E"/>
    <w:rsid w:val="00CE41A3"/>
    <w:rsid w:val="00CE5788"/>
    <w:rsid w:val="00CE5853"/>
    <w:rsid w:val="00CE59D8"/>
    <w:rsid w:val="00CF0EF4"/>
    <w:rsid w:val="00CF10A6"/>
    <w:rsid w:val="00CF18CC"/>
    <w:rsid w:val="00CF33A9"/>
    <w:rsid w:val="00CF394D"/>
    <w:rsid w:val="00CF4701"/>
    <w:rsid w:val="00CF633F"/>
    <w:rsid w:val="00CF7BA2"/>
    <w:rsid w:val="00D00478"/>
    <w:rsid w:val="00D024AA"/>
    <w:rsid w:val="00D04DBA"/>
    <w:rsid w:val="00D05A94"/>
    <w:rsid w:val="00D060A7"/>
    <w:rsid w:val="00D061C3"/>
    <w:rsid w:val="00D065E8"/>
    <w:rsid w:val="00D06B80"/>
    <w:rsid w:val="00D06ECE"/>
    <w:rsid w:val="00D06F86"/>
    <w:rsid w:val="00D076CA"/>
    <w:rsid w:val="00D100E4"/>
    <w:rsid w:val="00D11261"/>
    <w:rsid w:val="00D1148E"/>
    <w:rsid w:val="00D12CF7"/>
    <w:rsid w:val="00D130C4"/>
    <w:rsid w:val="00D14D96"/>
    <w:rsid w:val="00D17D51"/>
    <w:rsid w:val="00D20F38"/>
    <w:rsid w:val="00D21684"/>
    <w:rsid w:val="00D2247D"/>
    <w:rsid w:val="00D225C0"/>
    <w:rsid w:val="00D228DC"/>
    <w:rsid w:val="00D244EA"/>
    <w:rsid w:val="00D2681D"/>
    <w:rsid w:val="00D2739B"/>
    <w:rsid w:val="00D31733"/>
    <w:rsid w:val="00D317A4"/>
    <w:rsid w:val="00D31A4D"/>
    <w:rsid w:val="00D32975"/>
    <w:rsid w:val="00D32A5C"/>
    <w:rsid w:val="00D36012"/>
    <w:rsid w:val="00D373A6"/>
    <w:rsid w:val="00D377C9"/>
    <w:rsid w:val="00D418B9"/>
    <w:rsid w:val="00D42349"/>
    <w:rsid w:val="00D430DD"/>
    <w:rsid w:val="00D43A37"/>
    <w:rsid w:val="00D44F0E"/>
    <w:rsid w:val="00D47193"/>
    <w:rsid w:val="00D50E8B"/>
    <w:rsid w:val="00D50F34"/>
    <w:rsid w:val="00D52159"/>
    <w:rsid w:val="00D53399"/>
    <w:rsid w:val="00D53B18"/>
    <w:rsid w:val="00D53CC7"/>
    <w:rsid w:val="00D563CB"/>
    <w:rsid w:val="00D5649D"/>
    <w:rsid w:val="00D57C82"/>
    <w:rsid w:val="00D60BAC"/>
    <w:rsid w:val="00D625C9"/>
    <w:rsid w:val="00D62D4E"/>
    <w:rsid w:val="00D64616"/>
    <w:rsid w:val="00D64794"/>
    <w:rsid w:val="00D66C99"/>
    <w:rsid w:val="00D70485"/>
    <w:rsid w:val="00D710B0"/>
    <w:rsid w:val="00D73094"/>
    <w:rsid w:val="00D744EA"/>
    <w:rsid w:val="00D748CC"/>
    <w:rsid w:val="00D74B43"/>
    <w:rsid w:val="00D752FF"/>
    <w:rsid w:val="00D758BA"/>
    <w:rsid w:val="00D76A68"/>
    <w:rsid w:val="00D8563A"/>
    <w:rsid w:val="00D8590A"/>
    <w:rsid w:val="00D85A42"/>
    <w:rsid w:val="00D8734A"/>
    <w:rsid w:val="00D90C94"/>
    <w:rsid w:val="00D919D3"/>
    <w:rsid w:val="00D92228"/>
    <w:rsid w:val="00D92A7C"/>
    <w:rsid w:val="00D92C13"/>
    <w:rsid w:val="00D94BB8"/>
    <w:rsid w:val="00D9584D"/>
    <w:rsid w:val="00D9642D"/>
    <w:rsid w:val="00D96813"/>
    <w:rsid w:val="00D96BE6"/>
    <w:rsid w:val="00D975DF"/>
    <w:rsid w:val="00DA0879"/>
    <w:rsid w:val="00DA18BE"/>
    <w:rsid w:val="00DA275E"/>
    <w:rsid w:val="00DA352E"/>
    <w:rsid w:val="00DA5CFB"/>
    <w:rsid w:val="00DA61E0"/>
    <w:rsid w:val="00DA7365"/>
    <w:rsid w:val="00DB142F"/>
    <w:rsid w:val="00DB25BA"/>
    <w:rsid w:val="00DB2B6C"/>
    <w:rsid w:val="00DB35A8"/>
    <w:rsid w:val="00DB487A"/>
    <w:rsid w:val="00DB7540"/>
    <w:rsid w:val="00DC22B3"/>
    <w:rsid w:val="00DC22F0"/>
    <w:rsid w:val="00DC3F73"/>
    <w:rsid w:val="00DC600B"/>
    <w:rsid w:val="00DC660C"/>
    <w:rsid w:val="00DC6C34"/>
    <w:rsid w:val="00DC765B"/>
    <w:rsid w:val="00DD1934"/>
    <w:rsid w:val="00DD3749"/>
    <w:rsid w:val="00DD466E"/>
    <w:rsid w:val="00DD4891"/>
    <w:rsid w:val="00DD718F"/>
    <w:rsid w:val="00DD74D3"/>
    <w:rsid w:val="00DD7BCB"/>
    <w:rsid w:val="00DE0C56"/>
    <w:rsid w:val="00DE33F9"/>
    <w:rsid w:val="00DE3A68"/>
    <w:rsid w:val="00DE4097"/>
    <w:rsid w:val="00DE4D35"/>
    <w:rsid w:val="00DE5371"/>
    <w:rsid w:val="00DE679B"/>
    <w:rsid w:val="00DE6CEA"/>
    <w:rsid w:val="00DE7001"/>
    <w:rsid w:val="00DE7706"/>
    <w:rsid w:val="00DF144C"/>
    <w:rsid w:val="00DF17FC"/>
    <w:rsid w:val="00DF31A5"/>
    <w:rsid w:val="00DF328A"/>
    <w:rsid w:val="00DF3B08"/>
    <w:rsid w:val="00DF3EDC"/>
    <w:rsid w:val="00DF4770"/>
    <w:rsid w:val="00DF5EA3"/>
    <w:rsid w:val="00DF6731"/>
    <w:rsid w:val="00DF72E8"/>
    <w:rsid w:val="00DF7C13"/>
    <w:rsid w:val="00E02074"/>
    <w:rsid w:val="00E023BF"/>
    <w:rsid w:val="00E0248A"/>
    <w:rsid w:val="00E036D1"/>
    <w:rsid w:val="00E03FF4"/>
    <w:rsid w:val="00E04030"/>
    <w:rsid w:val="00E04356"/>
    <w:rsid w:val="00E107A8"/>
    <w:rsid w:val="00E1104D"/>
    <w:rsid w:val="00E11E46"/>
    <w:rsid w:val="00E15BB3"/>
    <w:rsid w:val="00E15D00"/>
    <w:rsid w:val="00E15E1D"/>
    <w:rsid w:val="00E17296"/>
    <w:rsid w:val="00E221DF"/>
    <w:rsid w:val="00E2358E"/>
    <w:rsid w:val="00E23DC5"/>
    <w:rsid w:val="00E242CF"/>
    <w:rsid w:val="00E25654"/>
    <w:rsid w:val="00E27B2A"/>
    <w:rsid w:val="00E3033F"/>
    <w:rsid w:val="00E30476"/>
    <w:rsid w:val="00E30A61"/>
    <w:rsid w:val="00E31629"/>
    <w:rsid w:val="00E31E72"/>
    <w:rsid w:val="00E33931"/>
    <w:rsid w:val="00E3547D"/>
    <w:rsid w:val="00E37BD7"/>
    <w:rsid w:val="00E421EB"/>
    <w:rsid w:val="00E43666"/>
    <w:rsid w:val="00E4573A"/>
    <w:rsid w:val="00E45BF7"/>
    <w:rsid w:val="00E47BCD"/>
    <w:rsid w:val="00E501E6"/>
    <w:rsid w:val="00E50AB2"/>
    <w:rsid w:val="00E51D81"/>
    <w:rsid w:val="00E523E6"/>
    <w:rsid w:val="00E5377A"/>
    <w:rsid w:val="00E537E5"/>
    <w:rsid w:val="00E548FA"/>
    <w:rsid w:val="00E54B2A"/>
    <w:rsid w:val="00E56315"/>
    <w:rsid w:val="00E5692C"/>
    <w:rsid w:val="00E5723A"/>
    <w:rsid w:val="00E57CB1"/>
    <w:rsid w:val="00E62CCE"/>
    <w:rsid w:val="00E63863"/>
    <w:rsid w:val="00E646EA"/>
    <w:rsid w:val="00E654C2"/>
    <w:rsid w:val="00E67FF9"/>
    <w:rsid w:val="00E704DA"/>
    <w:rsid w:val="00E70A06"/>
    <w:rsid w:val="00E72557"/>
    <w:rsid w:val="00E72B68"/>
    <w:rsid w:val="00E72E1E"/>
    <w:rsid w:val="00E735C9"/>
    <w:rsid w:val="00E74DD4"/>
    <w:rsid w:val="00E74F5B"/>
    <w:rsid w:val="00E75DD2"/>
    <w:rsid w:val="00E77CF4"/>
    <w:rsid w:val="00E77E68"/>
    <w:rsid w:val="00E8045A"/>
    <w:rsid w:val="00E80CB4"/>
    <w:rsid w:val="00E81682"/>
    <w:rsid w:val="00E817FD"/>
    <w:rsid w:val="00E82372"/>
    <w:rsid w:val="00E82EF2"/>
    <w:rsid w:val="00E85171"/>
    <w:rsid w:val="00E85638"/>
    <w:rsid w:val="00E86976"/>
    <w:rsid w:val="00E8703F"/>
    <w:rsid w:val="00E87305"/>
    <w:rsid w:val="00E91B94"/>
    <w:rsid w:val="00E92489"/>
    <w:rsid w:val="00E924A1"/>
    <w:rsid w:val="00E9316F"/>
    <w:rsid w:val="00E94624"/>
    <w:rsid w:val="00E96A70"/>
    <w:rsid w:val="00EA07B0"/>
    <w:rsid w:val="00EA18FF"/>
    <w:rsid w:val="00EA35F7"/>
    <w:rsid w:val="00EA4A2D"/>
    <w:rsid w:val="00EA54B6"/>
    <w:rsid w:val="00EA6389"/>
    <w:rsid w:val="00EA65CD"/>
    <w:rsid w:val="00EA7607"/>
    <w:rsid w:val="00EB06E3"/>
    <w:rsid w:val="00EB0B49"/>
    <w:rsid w:val="00EB0BF1"/>
    <w:rsid w:val="00EB1334"/>
    <w:rsid w:val="00EB26A2"/>
    <w:rsid w:val="00EB27FF"/>
    <w:rsid w:val="00EB3004"/>
    <w:rsid w:val="00EB4897"/>
    <w:rsid w:val="00EB58F4"/>
    <w:rsid w:val="00EB7232"/>
    <w:rsid w:val="00EB7D87"/>
    <w:rsid w:val="00EC0405"/>
    <w:rsid w:val="00EC04AC"/>
    <w:rsid w:val="00EC1302"/>
    <w:rsid w:val="00EC20EF"/>
    <w:rsid w:val="00EC38C5"/>
    <w:rsid w:val="00EC3A94"/>
    <w:rsid w:val="00EC439E"/>
    <w:rsid w:val="00EC4D93"/>
    <w:rsid w:val="00EC5033"/>
    <w:rsid w:val="00EC551E"/>
    <w:rsid w:val="00EC58BB"/>
    <w:rsid w:val="00EC6BCE"/>
    <w:rsid w:val="00ED0592"/>
    <w:rsid w:val="00ED166D"/>
    <w:rsid w:val="00ED1A9C"/>
    <w:rsid w:val="00ED296C"/>
    <w:rsid w:val="00ED4A76"/>
    <w:rsid w:val="00EE0875"/>
    <w:rsid w:val="00EE1518"/>
    <w:rsid w:val="00EE4001"/>
    <w:rsid w:val="00EE4339"/>
    <w:rsid w:val="00EE5CE0"/>
    <w:rsid w:val="00EE7EAE"/>
    <w:rsid w:val="00EE7EBA"/>
    <w:rsid w:val="00EF02BA"/>
    <w:rsid w:val="00EF0738"/>
    <w:rsid w:val="00EF1286"/>
    <w:rsid w:val="00EF282B"/>
    <w:rsid w:val="00EF3686"/>
    <w:rsid w:val="00EF7159"/>
    <w:rsid w:val="00EF7955"/>
    <w:rsid w:val="00F00B36"/>
    <w:rsid w:val="00F02174"/>
    <w:rsid w:val="00F04E72"/>
    <w:rsid w:val="00F054FF"/>
    <w:rsid w:val="00F05614"/>
    <w:rsid w:val="00F06D05"/>
    <w:rsid w:val="00F07FBD"/>
    <w:rsid w:val="00F100F0"/>
    <w:rsid w:val="00F10EE9"/>
    <w:rsid w:val="00F111F7"/>
    <w:rsid w:val="00F12B3A"/>
    <w:rsid w:val="00F13BEE"/>
    <w:rsid w:val="00F13FFF"/>
    <w:rsid w:val="00F14EB8"/>
    <w:rsid w:val="00F15295"/>
    <w:rsid w:val="00F1542E"/>
    <w:rsid w:val="00F15FF9"/>
    <w:rsid w:val="00F1646F"/>
    <w:rsid w:val="00F200B4"/>
    <w:rsid w:val="00F217E4"/>
    <w:rsid w:val="00F224BD"/>
    <w:rsid w:val="00F22941"/>
    <w:rsid w:val="00F22F2B"/>
    <w:rsid w:val="00F232C5"/>
    <w:rsid w:val="00F23A1C"/>
    <w:rsid w:val="00F24A14"/>
    <w:rsid w:val="00F25AA7"/>
    <w:rsid w:val="00F276CD"/>
    <w:rsid w:val="00F320C9"/>
    <w:rsid w:val="00F33DEE"/>
    <w:rsid w:val="00F3476E"/>
    <w:rsid w:val="00F368C0"/>
    <w:rsid w:val="00F3736D"/>
    <w:rsid w:val="00F40D05"/>
    <w:rsid w:val="00F40FC8"/>
    <w:rsid w:val="00F41EC3"/>
    <w:rsid w:val="00F41F66"/>
    <w:rsid w:val="00F4343C"/>
    <w:rsid w:val="00F43829"/>
    <w:rsid w:val="00F45369"/>
    <w:rsid w:val="00F46D8E"/>
    <w:rsid w:val="00F4798E"/>
    <w:rsid w:val="00F479A0"/>
    <w:rsid w:val="00F50681"/>
    <w:rsid w:val="00F55733"/>
    <w:rsid w:val="00F55DAA"/>
    <w:rsid w:val="00F57094"/>
    <w:rsid w:val="00F57914"/>
    <w:rsid w:val="00F60537"/>
    <w:rsid w:val="00F62742"/>
    <w:rsid w:val="00F645BD"/>
    <w:rsid w:val="00F66327"/>
    <w:rsid w:val="00F66411"/>
    <w:rsid w:val="00F67419"/>
    <w:rsid w:val="00F707AE"/>
    <w:rsid w:val="00F70AC6"/>
    <w:rsid w:val="00F71453"/>
    <w:rsid w:val="00F73009"/>
    <w:rsid w:val="00F7498E"/>
    <w:rsid w:val="00F76AF5"/>
    <w:rsid w:val="00F77B08"/>
    <w:rsid w:val="00F806A4"/>
    <w:rsid w:val="00F80F3A"/>
    <w:rsid w:val="00F82B14"/>
    <w:rsid w:val="00F8319B"/>
    <w:rsid w:val="00F83553"/>
    <w:rsid w:val="00F84BED"/>
    <w:rsid w:val="00F86363"/>
    <w:rsid w:val="00F86947"/>
    <w:rsid w:val="00F877A0"/>
    <w:rsid w:val="00F911BF"/>
    <w:rsid w:val="00F9152B"/>
    <w:rsid w:val="00F919D1"/>
    <w:rsid w:val="00F92852"/>
    <w:rsid w:val="00F95F94"/>
    <w:rsid w:val="00F96950"/>
    <w:rsid w:val="00F97208"/>
    <w:rsid w:val="00FA16FE"/>
    <w:rsid w:val="00FA1B98"/>
    <w:rsid w:val="00FA2AAD"/>
    <w:rsid w:val="00FA443D"/>
    <w:rsid w:val="00FA6AE7"/>
    <w:rsid w:val="00FB037C"/>
    <w:rsid w:val="00FB2E4F"/>
    <w:rsid w:val="00FB6E3C"/>
    <w:rsid w:val="00FB72E1"/>
    <w:rsid w:val="00FB7AD5"/>
    <w:rsid w:val="00FC0688"/>
    <w:rsid w:val="00FC1264"/>
    <w:rsid w:val="00FC29C9"/>
    <w:rsid w:val="00FC35F1"/>
    <w:rsid w:val="00FC5371"/>
    <w:rsid w:val="00FC6960"/>
    <w:rsid w:val="00FC6C68"/>
    <w:rsid w:val="00FC6F24"/>
    <w:rsid w:val="00FC7B70"/>
    <w:rsid w:val="00FD0537"/>
    <w:rsid w:val="00FD159B"/>
    <w:rsid w:val="00FD3733"/>
    <w:rsid w:val="00FD526D"/>
    <w:rsid w:val="00FD7A88"/>
    <w:rsid w:val="00FD7C04"/>
    <w:rsid w:val="00FD7D26"/>
    <w:rsid w:val="00FE00C9"/>
    <w:rsid w:val="00FE185A"/>
    <w:rsid w:val="00FE27DB"/>
    <w:rsid w:val="00FE3A43"/>
    <w:rsid w:val="00FE40D8"/>
    <w:rsid w:val="00FE4C2F"/>
    <w:rsid w:val="00FE59F7"/>
    <w:rsid w:val="00FE5D5D"/>
    <w:rsid w:val="00FE624A"/>
    <w:rsid w:val="00FE67F6"/>
    <w:rsid w:val="00FE76EF"/>
    <w:rsid w:val="00FE78C1"/>
    <w:rsid w:val="00FF0442"/>
    <w:rsid w:val="00FF1E53"/>
    <w:rsid w:val="00FF647C"/>
    <w:rsid w:val="00FF6D01"/>
    <w:rsid w:val="00FF6E9A"/>
    <w:rsid w:val="00FF78A7"/>
    <w:rsid w:val="00FF7AB8"/>
    <w:rsid w:val="00FF7B60"/>
    <w:rsid w:val="014CF555"/>
    <w:rsid w:val="02C3CF49"/>
    <w:rsid w:val="04E2D907"/>
    <w:rsid w:val="0540AF57"/>
    <w:rsid w:val="05C06CDA"/>
    <w:rsid w:val="07234BC4"/>
    <w:rsid w:val="089A5B2B"/>
    <w:rsid w:val="08F60DC9"/>
    <w:rsid w:val="094EF874"/>
    <w:rsid w:val="09C6D438"/>
    <w:rsid w:val="0B5F3A7C"/>
    <w:rsid w:val="0EAF16A3"/>
    <w:rsid w:val="0EBBB006"/>
    <w:rsid w:val="1010D88C"/>
    <w:rsid w:val="102B188A"/>
    <w:rsid w:val="11514C3A"/>
    <w:rsid w:val="120BCAFA"/>
    <w:rsid w:val="12786A4A"/>
    <w:rsid w:val="12B89DE1"/>
    <w:rsid w:val="132FE89D"/>
    <w:rsid w:val="171A02A9"/>
    <w:rsid w:val="17500369"/>
    <w:rsid w:val="186A4DF8"/>
    <w:rsid w:val="1A79671D"/>
    <w:rsid w:val="1AB84F07"/>
    <w:rsid w:val="1B23C17A"/>
    <w:rsid w:val="1BB3210C"/>
    <w:rsid w:val="1BF6F8D4"/>
    <w:rsid w:val="1C38836A"/>
    <w:rsid w:val="1C3D8268"/>
    <w:rsid w:val="1CF06F26"/>
    <w:rsid w:val="1E288B2D"/>
    <w:rsid w:val="20030A9E"/>
    <w:rsid w:val="20DDB079"/>
    <w:rsid w:val="20ECA70E"/>
    <w:rsid w:val="210EF10B"/>
    <w:rsid w:val="2193509B"/>
    <w:rsid w:val="229A7A78"/>
    <w:rsid w:val="234637A9"/>
    <w:rsid w:val="2391B219"/>
    <w:rsid w:val="25B571A5"/>
    <w:rsid w:val="25F5BA6C"/>
    <w:rsid w:val="26E81982"/>
    <w:rsid w:val="2731A0BB"/>
    <w:rsid w:val="27643C9A"/>
    <w:rsid w:val="28249C08"/>
    <w:rsid w:val="283A1C6B"/>
    <w:rsid w:val="29AECFCA"/>
    <w:rsid w:val="2A5D79CA"/>
    <w:rsid w:val="2BD320E3"/>
    <w:rsid w:val="2D6A42E2"/>
    <w:rsid w:val="2F5DC054"/>
    <w:rsid w:val="3122CA27"/>
    <w:rsid w:val="313C1438"/>
    <w:rsid w:val="344E744D"/>
    <w:rsid w:val="34FB0BC4"/>
    <w:rsid w:val="35A6D4CE"/>
    <w:rsid w:val="35FA5F05"/>
    <w:rsid w:val="3686CE67"/>
    <w:rsid w:val="369EFAA3"/>
    <w:rsid w:val="372DC417"/>
    <w:rsid w:val="398B8E6D"/>
    <w:rsid w:val="3AFEE1E6"/>
    <w:rsid w:val="3C96BF42"/>
    <w:rsid w:val="3CB2B7FC"/>
    <w:rsid w:val="3DC52787"/>
    <w:rsid w:val="3DC69894"/>
    <w:rsid w:val="3E5E172E"/>
    <w:rsid w:val="3EB429E7"/>
    <w:rsid w:val="41104EE1"/>
    <w:rsid w:val="4210CB43"/>
    <w:rsid w:val="43F0BD99"/>
    <w:rsid w:val="4725AEEA"/>
    <w:rsid w:val="4729B3A9"/>
    <w:rsid w:val="4956C2DE"/>
    <w:rsid w:val="49CE9C48"/>
    <w:rsid w:val="4A0D378E"/>
    <w:rsid w:val="4B3090FB"/>
    <w:rsid w:val="4BF3D430"/>
    <w:rsid w:val="4C8A0C1D"/>
    <w:rsid w:val="4DFE9CE0"/>
    <w:rsid w:val="4FA41C93"/>
    <w:rsid w:val="4FAC353A"/>
    <w:rsid w:val="4FE59038"/>
    <w:rsid w:val="5037D1EE"/>
    <w:rsid w:val="538F7AC7"/>
    <w:rsid w:val="55F878A4"/>
    <w:rsid w:val="562A76F1"/>
    <w:rsid w:val="56DDC8A7"/>
    <w:rsid w:val="57B54ABD"/>
    <w:rsid w:val="57C9F351"/>
    <w:rsid w:val="57DD4CF3"/>
    <w:rsid w:val="5B3ABA46"/>
    <w:rsid w:val="5CE355D6"/>
    <w:rsid w:val="5D991DC0"/>
    <w:rsid w:val="5EC575F5"/>
    <w:rsid w:val="5F8E018C"/>
    <w:rsid w:val="604F41C4"/>
    <w:rsid w:val="61A877B4"/>
    <w:rsid w:val="633C9E67"/>
    <w:rsid w:val="6482A5E2"/>
    <w:rsid w:val="66539070"/>
    <w:rsid w:val="6A6FF3E8"/>
    <w:rsid w:val="6BAFEEC3"/>
    <w:rsid w:val="6C64B445"/>
    <w:rsid w:val="6C7F37B1"/>
    <w:rsid w:val="6CA74398"/>
    <w:rsid w:val="6DEE2A4C"/>
    <w:rsid w:val="6FD1B57A"/>
    <w:rsid w:val="70737C4E"/>
    <w:rsid w:val="7248EC36"/>
    <w:rsid w:val="744E5DE2"/>
    <w:rsid w:val="751E75E2"/>
    <w:rsid w:val="7548502D"/>
    <w:rsid w:val="763E7457"/>
    <w:rsid w:val="7A7E1A49"/>
    <w:rsid w:val="7AB1474E"/>
    <w:rsid w:val="7CDB58CC"/>
    <w:rsid w:val="7D6973D1"/>
    <w:rsid w:val="7DBAD099"/>
    <w:rsid w:val="7F265FBE"/>
    <w:rsid w:val="7F4C1F92"/>
    <w:rsid w:val="7F96E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C0214A"/>
  <w15:chartTrackingRefBased/>
  <w15:docId w15:val="{DA2D2ABF-A343-4C0F-AF5D-600792F5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20"/>
        <w:ind w:left="1135" w:hanging="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DF6"/>
  </w:style>
  <w:style w:type="paragraph" w:styleId="Heading1">
    <w:name w:val="heading 1"/>
    <w:basedOn w:val="Normal"/>
    <w:next w:val="Normal"/>
    <w:link w:val="Heading1Char"/>
    <w:qFormat/>
    <w:rsid w:val="00A9411A"/>
    <w:pPr>
      <w:widowControl w:val="0"/>
      <w:spacing w:after="240"/>
      <w:outlineLvl w:val="0"/>
    </w:pPr>
    <w:rPr>
      <w:rFonts w:eastAsiaTheme="majorEastAsia" w:cstheme="majorBidi"/>
      <w:b/>
      <w:caps/>
      <w:sz w:val="24"/>
      <w:szCs w:val="28"/>
      <w:u w:val="single"/>
    </w:rPr>
  </w:style>
  <w:style w:type="paragraph" w:styleId="Heading2">
    <w:name w:val="heading 2"/>
    <w:basedOn w:val="Heading1"/>
    <w:next w:val="Normal"/>
    <w:link w:val="Heading2Char"/>
    <w:qFormat/>
    <w:rsid w:val="00611263"/>
    <w:pPr>
      <w:widowControl/>
      <w:numPr>
        <w:ilvl w:val="1"/>
      </w:numPr>
      <w:ind w:left="851" w:hanging="851"/>
      <w:outlineLvl w:val="1"/>
    </w:pPr>
    <w:rPr>
      <w:rFonts w:ascii="Arial" w:hAnsi="Arial"/>
      <w:caps w:val="0"/>
      <w:szCs w:val="24"/>
      <w:u w:val="none"/>
    </w:rPr>
  </w:style>
  <w:style w:type="paragraph" w:styleId="Heading3">
    <w:name w:val="heading 3"/>
    <w:basedOn w:val="Heading2"/>
    <w:next w:val="Normal"/>
    <w:link w:val="Heading3Char"/>
    <w:autoRedefine/>
    <w:qFormat/>
    <w:rsid w:val="00001F12"/>
    <w:pPr>
      <w:numPr>
        <w:ilvl w:val="2"/>
      </w:numPr>
      <w:ind w:left="862" w:hanging="862"/>
      <w:outlineLvl w:val="2"/>
    </w:pPr>
    <w:rPr>
      <w:rFonts w:eastAsia="Calibri"/>
      <w:b w:val="0"/>
    </w:rPr>
  </w:style>
  <w:style w:type="paragraph" w:styleId="Heading5">
    <w:name w:val="heading 5"/>
    <w:basedOn w:val="Normal"/>
    <w:next w:val="Normal"/>
    <w:link w:val="Heading5Char"/>
    <w:unhideWhenUsed/>
    <w:qFormat/>
    <w:rsid w:val="00001F12"/>
    <w:pPr>
      <w:keepNext/>
      <w:keepLines/>
      <w:numPr>
        <w:ilvl w:val="4"/>
        <w:numId w:val="2"/>
      </w:numPr>
      <w:spacing w:before="40" w:line="276" w:lineRule="auto"/>
      <w:outlineLvl w:val="4"/>
    </w:pPr>
    <w:rPr>
      <w:rFonts w:asciiTheme="majorHAnsi" w:eastAsiaTheme="majorEastAsia" w:hAnsiTheme="majorHAnsi" w:cstheme="majorBidi"/>
      <w:color w:val="2E74B5" w:themeColor="accent1" w:themeShade="BF"/>
      <w:sz w:val="24"/>
    </w:rPr>
  </w:style>
  <w:style w:type="paragraph" w:styleId="Heading6">
    <w:name w:val="heading 6"/>
    <w:basedOn w:val="Normal"/>
    <w:next w:val="Normal"/>
    <w:link w:val="Heading6Char"/>
    <w:unhideWhenUsed/>
    <w:qFormat/>
    <w:rsid w:val="00001F12"/>
    <w:pPr>
      <w:keepNext/>
      <w:keepLines/>
      <w:numPr>
        <w:ilvl w:val="5"/>
        <w:numId w:val="2"/>
      </w:numPr>
      <w:spacing w:before="40" w:line="276" w:lineRule="auto"/>
      <w:outlineLvl w:val="5"/>
    </w:pPr>
    <w:rPr>
      <w:rFonts w:asciiTheme="majorHAnsi" w:eastAsiaTheme="majorEastAsia" w:hAnsiTheme="majorHAnsi" w:cstheme="majorBidi"/>
      <w:color w:val="1F4D78" w:themeColor="accent1" w:themeShade="7F"/>
      <w:sz w:val="24"/>
    </w:rPr>
  </w:style>
  <w:style w:type="paragraph" w:styleId="Heading7">
    <w:name w:val="heading 7"/>
    <w:basedOn w:val="Normal"/>
    <w:next w:val="Normal"/>
    <w:link w:val="Heading7Char"/>
    <w:unhideWhenUsed/>
    <w:qFormat/>
    <w:rsid w:val="00001F12"/>
    <w:pPr>
      <w:keepNext/>
      <w:keepLines/>
      <w:numPr>
        <w:ilvl w:val="6"/>
        <w:numId w:val="2"/>
      </w:numPr>
      <w:spacing w:before="40" w:line="276" w:lineRule="auto"/>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nhideWhenUsed/>
    <w:qFormat/>
    <w:rsid w:val="00001F12"/>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01F12"/>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6E68C4"/>
    <w:pPr>
      <w:overflowPunct w:val="0"/>
      <w:autoSpaceDE w:val="0"/>
      <w:autoSpaceDN w:val="0"/>
      <w:adjustRightInd w:val="0"/>
      <w:spacing w:after="240"/>
      <w:ind w:left="720"/>
      <w:contextualSpacing/>
      <w:textAlignment w:val="baseline"/>
    </w:pPr>
    <w:rPr>
      <w:rFonts w:ascii="Calibri" w:eastAsia="Times New Roman" w:hAnsi="Calibri" w:cs="Arial"/>
    </w:rPr>
  </w:style>
  <w:style w:type="character" w:customStyle="1" w:styleId="ListParagraphChar">
    <w:name w:val="List Paragraph Char"/>
    <w:aliases w:val="Dot pt Char"/>
    <w:basedOn w:val="DefaultParagraphFont"/>
    <w:link w:val="ListParagraph"/>
    <w:uiPriority w:val="34"/>
    <w:locked/>
    <w:rsid w:val="006E68C4"/>
    <w:rPr>
      <w:rFonts w:ascii="Calibri" w:eastAsia="Times New Roman" w:hAnsi="Calibri" w:cs="Arial"/>
    </w:rPr>
  </w:style>
  <w:style w:type="paragraph" w:customStyle="1" w:styleId="GPSL1CLAUSEHEADING">
    <w:name w:val="GPS L1 CLAUSE HEADING"/>
    <w:basedOn w:val="Normal"/>
    <w:next w:val="Normal"/>
    <w:qFormat/>
    <w:rsid w:val="006E68C4"/>
    <w:pPr>
      <w:numPr>
        <w:numId w:val="1"/>
      </w:numPr>
      <w:tabs>
        <w:tab w:val="left" w:pos="142"/>
      </w:tabs>
      <w:adjustRightInd w:val="0"/>
      <w:spacing w:after="240"/>
      <w:outlineLvl w:val="1"/>
    </w:pPr>
    <w:rPr>
      <w:rFonts w:ascii="Calibri" w:eastAsia="STZhongsong" w:hAnsi="Calibri" w:cs="Arial"/>
      <w:b/>
      <w:caps/>
      <w:lang w:eastAsia="zh-CN"/>
    </w:rPr>
  </w:style>
  <w:style w:type="paragraph" w:customStyle="1" w:styleId="GPSL3numberedclause">
    <w:name w:val="GPS L3 numbered clause"/>
    <w:basedOn w:val="Normal"/>
    <w:qFormat/>
    <w:rsid w:val="006E68C4"/>
    <w:pPr>
      <w:numPr>
        <w:ilvl w:val="2"/>
        <w:numId w:val="1"/>
      </w:numPr>
      <w:tabs>
        <w:tab w:val="left" w:pos="1985"/>
      </w:tabs>
      <w:adjustRightInd w:val="0"/>
      <w:spacing w:after="120"/>
    </w:pPr>
    <w:rPr>
      <w:rFonts w:ascii="Calibri" w:eastAsia="Times New Roman" w:hAnsi="Calibri" w:cs="Arial"/>
      <w:lang w:eastAsia="zh-CN"/>
    </w:rPr>
  </w:style>
  <w:style w:type="paragraph" w:customStyle="1" w:styleId="GPSL4numberedclause">
    <w:name w:val="GPS L4 numbered clause"/>
    <w:basedOn w:val="GPSL3numberedclause"/>
    <w:qFormat/>
    <w:rsid w:val="006E68C4"/>
    <w:pPr>
      <w:numPr>
        <w:ilvl w:val="3"/>
      </w:numPr>
      <w:tabs>
        <w:tab w:val="left" w:pos="2552"/>
      </w:tabs>
    </w:pPr>
  </w:style>
  <w:style w:type="paragraph" w:customStyle="1" w:styleId="GPSL5numberedclause">
    <w:name w:val="GPS L5 numbered clause"/>
    <w:basedOn w:val="GPSL4numberedclause"/>
    <w:qFormat/>
    <w:rsid w:val="006E68C4"/>
    <w:pPr>
      <w:numPr>
        <w:ilvl w:val="4"/>
      </w:numPr>
      <w:tabs>
        <w:tab w:val="left" w:pos="3119"/>
      </w:tabs>
    </w:pPr>
  </w:style>
  <w:style w:type="paragraph" w:customStyle="1" w:styleId="GPSL2NumberedBoldHeading">
    <w:name w:val="GPS L2 Numbered Bold Heading"/>
    <w:basedOn w:val="Normal"/>
    <w:qFormat/>
    <w:rsid w:val="006E68C4"/>
    <w:pPr>
      <w:numPr>
        <w:ilvl w:val="1"/>
        <w:numId w:val="1"/>
      </w:numPr>
      <w:tabs>
        <w:tab w:val="left" w:pos="1134"/>
      </w:tabs>
      <w:adjustRightInd w:val="0"/>
      <w:spacing w:after="120"/>
    </w:pPr>
    <w:rPr>
      <w:rFonts w:ascii="Calibri" w:eastAsia="Times New Roman" w:hAnsi="Calibri" w:cs="Arial"/>
      <w:b/>
      <w:lang w:eastAsia="zh-CN"/>
    </w:rPr>
  </w:style>
  <w:style w:type="paragraph" w:customStyle="1" w:styleId="GPSL6numbered">
    <w:name w:val="GPS L6 numbered"/>
    <w:basedOn w:val="GPSL5numberedclause"/>
    <w:qFormat/>
    <w:rsid w:val="006E68C4"/>
    <w:pPr>
      <w:numPr>
        <w:ilvl w:val="5"/>
      </w:numPr>
      <w:tabs>
        <w:tab w:val="left" w:pos="3686"/>
      </w:tabs>
    </w:pPr>
  </w:style>
  <w:style w:type="paragraph" w:customStyle="1" w:styleId="GPSL2Numbered">
    <w:name w:val="GPS L2 Numbered"/>
    <w:basedOn w:val="GPSL2NumberedBoldHeading"/>
    <w:link w:val="GPSL2NumberedChar"/>
    <w:qFormat/>
    <w:rsid w:val="006E68C4"/>
    <w:pPr>
      <w:tabs>
        <w:tab w:val="left" w:pos="709"/>
      </w:tabs>
    </w:pPr>
    <w:rPr>
      <w:b w:val="0"/>
    </w:rPr>
  </w:style>
  <w:style w:type="character" w:customStyle="1" w:styleId="GPSL2NumberedChar">
    <w:name w:val="GPS L2 Numbered Char"/>
    <w:link w:val="GPSL2Numbered"/>
    <w:locked/>
    <w:rsid w:val="006E68C4"/>
    <w:rPr>
      <w:rFonts w:ascii="Calibri" w:eastAsia="Times New Roman" w:hAnsi="Calibri" w:cs="Arial"/>
      <w:lang w:eastAsia="zh-CN"/>
    </w:rPr>
  </w:style>
  <w:style w:type="table" w:styleId="TableGrid">
    <w:name w:val="Table Grid"/>
    <w:basedOn w:val="TableNormal"/>
    <w:uiPriority w:val="39"/>
    <w:rsid w:val="00BA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737"/>
    <w:rPr>
      <w:color w:val="0563C1" w:themeColor="hyperlink"/>
      <w:u w:val="single"/>
    </w:rPr>
  </w:style>
  <w:style w:type="character" w:customStyle="1" w:styleId="Heading1Char">
    <w:name w:val="Heading 1 Char"/>
    <w:basedOn w:val="DefaultParagraphFont"/>
    <w:link w:val="Heading1"/>
    <w:rsid w:val="00A9411A"/>
    <w:rPr>
      <w:rFonts w:eastAsiaTheme="majorEastAsia" w:cstheme="majorBidi"/>
      <w:b/>
      <w:caps/>
      <w:sz w:val="24"/>
      <w:szCs w:val="28"/>
      <w:u w:val="single"/>
    </w:rPr>
  </w:style>
  <w:style w:type="character" w:customStyle="1" w:styleId="Heading2Char">
    <w:name w:val="Heading 2 Char"/>
    <w:basedOn w:val="DefaultParagraphFont"/>
    <w:link w:val="Heading2"/>
    <w:rsid w:val="00611263"/>
    <w:rPr>
      <w:rFonts w:ascii="Arial" w:eastAsiaTheme="majorEastAsia" w:hAnsi="Arial" w:cstheme="majorBidi"/>
      <w:b/>
      <w:sz w:val="24"/>
      <w:szCs w:val="24"/>
    </w:rPr>
  </w:style>
  <w:style w:type="character" w:customStyle="1" w:styleId="Heading3Char">
    <w:name w:val="Heading 3 Char"/>
    <w:basedOn w:val="DefaultParagraphFont"/>
    <w:link w:val="Heading3"/>
    <w:rsid w:val="00001F12"/>
    <w:rPr>
      <w:rFonts w:ascii="Arial" w:eastAsia="Calibri" w:hAnsi="Arial" w:cstheme="majorBidi"/>
      <w:sz w:val="24"/>
      <w:szCs w:val="24"/>
    </w:rPr>
  </w:style>
  <w:style w:type="character" w:customStyle="1" w:styleId="Heading5Char">
    <w:name w:val="Heading 5 Char"/>
    <w:basedOn w:val="DefaultParagraphFont"/>
    <w:link w:val="Heading5"/>
    <w:rsid w:val="00001F12"/>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001F12"/>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rsid w:val="00001F12"/>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rsid w:val="00001F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01F1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BC38C3"/>
    <w:rPr>
      <w:sz w:val="16"/>
      <w:szCs w:val="16"/>
    </w:rPr>
  </w:style>
  <w:style w:type="paragraph" w:styleId="CommentText">
    <w:name w:val="annotation text"/>
    <w:basedOn w:val="Normal"/>
    <w:link w:val="CommentTextChar"/>
    <w:uiPriority w:val="99"/>
    <w:semiHidden/>
    <w:unhideWhenUsed/>
    <w:rsid w:val="00BC38C3"/>
    <w:rPr>
      <w:sz w:val="20"/>
      <w:szCs w:val="20"/>
    </w:rPr>
  </w:style>
  <w:style w:type="character" w:customStyle="1" w:styleId="CommentTextChar">
    <w:name w:val="Comment Text Char"/>
    <w:basedOn w:val="DefaultParagraphFont"/>
    <w:link w:val="CommentText"/>
    <w:uiPriority w:val="99"/>
    <w:semiHidden/>
    <w:rsid w:val="00BC38C3"/>
    <w:rPr>
      <w:sz w:val="20"/>
      <w:szCs w:val="20"/>
    </w:rPr>
  </w:style>
  <w:style w:type="paragraph" w:styleId="CommentSubject">
    <w:name w:val="annotation subject"/>
    <w:basedOn w:val="CommentText"/>
    <w:next w:val="CommentText"/>
    <w:link w:val="CommentSubjectChar"/>
    <w:uiPriority w:val="99"/>
    <w:semiHidden/>
    <w:unhideWhenUsed/>
    <w:rsid w:val="00BC38C3"/>
    <w:rPr>
      <w:b/>
      <w:bCs/>
    </w:rPr>
  </w:style>
  <w:style w:type="character" w:customStyle="1" w:styleId="CommentSubjectChar">
    <w:name w:val="Comment Subject Char"/>
    <w:basedOn w:val="CommentTextChar"/>
    <w:link w:val="CommentSubject"/>
    <w:uiPriority w:val="99"/>
    <w:semiHidden/>
    <w:rsid w:val="00BC38C3"/>
    <w:rPr>
      <w:b/>
      <w:bCs/>
      <w:sz w:val="20"/>
      <w:szCs w:val="20"/>
    </w:rPr>
  </w:style>
  <w:style w:type="paragraph" w:styleId="BalloonText">
    <w:name w:val="Balloon Text"/>
    <w:basedOn w:val="Normal"/>
    <w:link w:val="BalloonTextChar"/>
    <w:uiPriority w:val="99"/>
    <w:semiHidden/>
    <w:unhideWhenUsed/>
    <w:rsid w:val="00BC3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C3"/>
    <w:rPr>
      <w:rFonts w:ascii="Segoe UI" w:hAnsi="Segoe UI" w:cs="Segoe UI"/>
      <w:sz w:val="18"/>
      <w:szCs w:val="18"/>
    </w:rPr>
  </w:style>
  <w:style w:type="paragraph" w:customStyle="1" w:styleId="Default">
    <w:name w:val="Default"/>
    <w:rsid w:val="007B48EE"/>
    <w:pPr>
      <w:autoSpaceDE w:val="0"/>
      <w:autoSpaceDN w:val="0"/>
      <w:adjustRightInd w:val="0"/>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456D3"/>
    <w:rPr>
      <w:color w:val="605E5C"/>
      <w:shd w:val="clear" w:color="auto" w:fill="E1DFDD"/>
    </w:rPr>
  </w:style>
  <w:style w:type="paragraph" w:styleId="FootnoteText">
    <w:name w:val="footnote text"/>
    <w:basedOn w:val="Normal"/>
    <w:link w:val="FootnoteTextChar"/>
    <w:uiPriority w:val="99"/>
    <w:semiHidden/>
    <w:unhideWhenUsed/>
    <w:rsid w:val="00687505"/>
    <w:rPr>
      <w:sz w:val="20"/>
      <w:szCs w:val="20"/>
    </w:rPr>
  </w:style>
  <w:style w:type="character" w:customStyle="1" w:styleId="FootnoteTextChar">
    <w:name w:val="Footnote Text Char"/>
    <w:basedOn w:val="DefaultParagraphFont"/>
    <w:link w:val="FootnoteText"/>
    <w:uiPriority w:val="99"/>
    <w:semiHidden/>
    <w:rsid w:val="00687505"/>
    <w:rPr>
      <w:sz w:val="20"/>
      <w:szCs w:val="20"/>
    </w:rPr>
  </w:style>
  <w:style w:type="character" w:styleId="FootnoteReference">
    <w:name w:val="footnote reference"/>
    <w:rsid w:val="00687505"/>
    <w:rPr>
      <w:rFonts w:cs="Times New Roman"/>
      <w:vertAlign w:val="superscript"/>
    </w:rPr>
  </w:style>
  <w:style w:type="paragraph" w:styleId="BodyText3">
    <w:name w:val="Body Text 3"/>
    <w:basedOn w:val="Normal"/>
    <w:link w:val="BodyText3Char"/>
    <w:rsid w:val="002D6AEA"/>
    <w:pPr>
      <w:overflowPunct w:val="0"/>
      <w:autoSpaceDE w:val="0"/>
      <w:autoSpaceDN w:val="0"/>
      <w:adjustRightInd w:val="0"/>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2D6AEA"/>
    <w:rPr>
      <w:rFonts w:ascii="Arial" w:eastAsia="Times New Roman" w:hAnsi="Arial" w:cs="Times New Roman"/>
      <w:sz w:val="24"/>
      <w:szCs w:val="20"/>
    </w:rPr>
  </w:style>
  <w:style w:type="paragraph" w:styleId="BodyText">
    <w:name w:val="Body Text"/>
    <w:basedOn w:val="Normal"/>
    <w:link w:val="BodyTextChar"/>
    <w:rsid w:val="002D6AE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6AEA"/>
    <w:rPr>
      <w:rFonts w:ascii="Times New Roman" w:eastAsia="Times New Roman" w:hAnsi="Times New Roman" w:cs="Times New Roman"/>
      <w:sz w:val="24"/>
      <w:szCs w:val="24"/>
    </w:rPr>
  </w:style>
  <w:style w:type="paragraph" w:styleId="BodyTextIndent">
    <w:name w:val="Body Text Indent"/>
    <w:basedOn w:val="Normal"/>
    <w:link w:val="BodyTextIndentChar"/>
    <w:rsid w:val="002D6AEA"/>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D6AEA"/>
    <w:rPr>
      <w:rFonts w:ascii="Times New Roman" w:eastAsia="Times New Roman" w:hAnsi="Times New Roman" w:cs="Times New Roman"/>
      <w:sz w:val="24"/>
      <w:szCs w:val="24"/>
    </w:rPr>
  </w:style>
  <w:style w:type="paragraph" w:styleId="BodyTextIndent2">
    <w:name w:val="Body Text Indent 2"/>
    <w:basedOn w:val="Normal"/>
    <w:link w:val="BodyTextIndent2Char"/>
    <w:rsid w:val="002D6AE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D6AEA"/>
    <w:rPr>
      <w:rFonts w:ascii="Times New Roman" w:eastAsia="Times New Roman" w:hAnsi="Times New Roman" w:cs="Times New Roman"/>
      <w:sz w:val="24"/>
      <w:szCs w:val="24"/>
    </w:rPr>
  </w:style>
  <w:style w:type="paragraph" w:styleId="BodyText2">
    <w:name w:val="Body Text 2"/>
    <w:basedOn w:val="Normal"/>
    <w:link w:val="BodyText2Char"/>
    <w:rsid w:val="002D6AE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D6A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2CC"/>
    <w:pPr>
      <w:tabs>
        <w:tab w:val="center" w:pos="4513"/>
        <w:tab w:val="right" w:pos="9026"/>
      </w:tabs>
    </w:pPr>
  </w:style>
  <w:style w:type="character" w:customStyle="1" w:styleId="HeaderChar">
    <w:name w:val="Header Char"/>
    <w:basedOn w:val="DefaultParagraphFont"/>
    <w:link w:val="Header"/>
    <w:uiPriority w:val="99"/>
    <w:rsid w:val="007E12CC"/>
  </w:style>
  <w:style w:type="paragraph" w:styleId="Footer">
    <w:name w:val="footer"/>
    <w:basedOn w:val="Normal"/>
    <w:link w:val="FooterChar"/>
    <w:uiPriority w:val="99"/>
    <w:unhideWhenUsed/>
    <w:rsid w:val="007E12CC"/>
    <w:pPr>
      <w:tabs>
        <w:tab w:val="center" w:pos="4513"/>
        <w:tab w:val="right" w:pos="9026"/>
      </w:tabs>
    </w:pPr>
  </w:style>
  <w:style w:type="character" w:customStyle="1" w:styleId="FooterChar">
    <w:name w:val="Footer Char"/>
    <w:basedOn w:val="DefaultParagraphFont"/>
    <w:link w:val="Footer"/>
    <w:uiPriority w:val="99"/>
    <w:rsid w:val="007E12CC"/>
  </w:style>
  <w:style w:type="character" w:styleId="FollowedHyperlink">
    <w:name w:val="FollowedHyperlink"/>
    <w:basedOn w:val="DefaultParagraphFont"/>
    <w:uiPriority w:val="99"/>
    <w:semiHidden/>
    <w:unhideWhenUsed/>
    <w:rsid w:val="00C80C77"/>
    <w:rPr>
      <w:color w:val="954F72" w:themeColor="followedHyperlink"/>
      <w:u w:val="single"/>
    </w:rPr>
  </w:style>
  <w:style w:type="paragraph" w:styleId="Revision">
    <w:name w:val="Revision"/>
    <w:hidden/>
    <w:uiPriority w:val="99"/>
    <w:semiHidden/>
    <w:rsid w:val="00655125"/>
  </w:style>
  <w:style w:type="character" w:customStyle="1" w:styleId="UnresolvedMention2">
    <w:name w:val="Unresolved Mention2"/>
    <w:basedOn w:val="DefaultParagraphFont"/>
    <w:uiPriority w:val="99"/>
    <w:semiHidden/>
    <w:unhideWhenUsed/>
    <w:rsid w:val="00264E60"/>
    <w:rPr>
      <w:color w:val="605E5C"/>
      <w:shd w:val="clear" w:color="auto" w:fill="E1DFDD"/>
    </w:rPr>
  </w:style>
  <w:style w:type="paragraph" w:customStyle="1" w:styleId="paragraph">
    <w:name w:val="paragraph"/>
    <w:basedOn w:val="Normal"/>
    <w:rsid w:val="00402BC2"/>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02BC2"/>
  </w:style>
  <w:style w:type="character" w:customStyle="1" w:styleId="findhit">
    <w:name w:val="findhit"/>
    <w:basedOn w:val="DefaultParagraphFont"/>
    <w:rsid w:val="00402BC2"/>
    <w:rPr>
      <w:shd w:val="clear" w:color="auto" w:fill="FFEE80"/>
    </w:rPr>
  </w:style>
  <w:style w:type="character" w:customStyle="1" w:styleId="eop">
    <w:name w:val="eop"/>
    <w:basedOn w:val="DefaultParagraphFont"/>
    <w:rsid w:val="00402BC2"/>
  </w:style>
  <w:style w:type="character" w:customStyle="1" w:styleId="UnresolvedMention3">
    <w:name w:val="Unresolved Mention3"/>
    <w:basedOn w:val="DefaultParagraphFont"/>
    <w:uiPriority w:val="99"/>
    <w:semiHidden/>
    <w:unhideWhenUsed/>
    <w:rsid w:val="00B95779"/>
    <w:rPr>
      <w:color w:val="605E5C"/>
      <w:shd w:val="clear" w:color="auto" w:fill="E1DFDD"/>
    </w:rPr>
  </w:style>
  <w:style w:type="character" w:customStyle="1" w:styleId="UnresolvedMention4">
    <w:name w:val="Unresolved Mention4"/>
    <w:basedOn w:val="DefaultParagraphFont"/>
    <w:uiPriority w:val="99"/>
    <w:semiHidden/>
    <w:unhideWhenUsed/>
    <w:rsid w:val="00C1592F"/>
    <w:rPr>
      <w:color w:val="605E5C"/>
      <w:shd w:val="clear" w:color="auto" w:fill="E1DFDD"/>
    </w:rPr>
  </w:style>
  <w:style w:type="paragraph" w:styleId="TOCHeading">
    <w:name w:val="TOC Heading"/>
    <w:basedOn w:val="Heading1"/>
    <w:next w:val="Normal"/>
    <w:uiPriority w:val="39"/>
    <w:unhideWhenUsed/>
    <w:qFormat/>
    <w:rsid w:val="00A9411A"/>
    <w:pPr>
      <w:keepNext/>
      <w:keepLines/>
      <w:widowControl/>
      <w:spacing w:before="240" w:after="0" w:line="259" w:lineRule="auto"/>
      <w:outlineLvl w:val="9"/>
    </w:pPr>
    <w:rPr>
      <w:rFonts w:asciiTheme="majorHAnsi" w:hAnsiTheme="majorHAnsi"/>
      <w:b w:val="0"/>
      <w:caps w:val="0"/>
      <w:color w:val="2E74B5" w:themeColor="accent1" w:themeShade="BF"/>
      <w:sz w:val="32"/>
      <w:szCs w:val="32"/>
      <w:u w:val="none"/>
      <w:lang w:val="en-US"/>
    </w:rPr>
  </w:style>
  <w:style w:type="paragraph" w:styleId="TOC1">
    <w:name w:val="toc 1"/>
    <w:basedOn w:val="Normal"/>
    <w:next w:val="Normal"/>
    <w:autoRedefine/>
    <w:uiPriority w:val="39"/>
    <w:unhideWhenUsed/>
    <w:rsid w:val="00A2677D"/>
    <w:pPr>
      <w:tabs>
        <w:tab w:val="right" w:leader="dot" w:pos="9016"/>
      </w:tabs>
      <w:spacing w:after="100"/>
    </w:pPr>
  </w:style>
  <w:style w:type="paragraph" w:styleId="TOC2">
    <w:name w:val="toc 2"/>
    <w:basedOn w:val="Normal"/>
    <w:next w:val="Normal"/>
    <w:autoRedefine/>
    <w:uiPriority w:val="39"/>
    <w:unhideWhenUsed/>
    <w:rsid w:val="00E33931"/>
    <w:pPr>
      <w:tabs>
        <w:tab w:val="right" w:leader="dot" w:pos="9016"/>
      </w:tabs>
      <w:spacing w:after="100"/>
    </w:pPr>
  </w:style>
  <w:style w:type="paragraph" w:styleId="TOC3">
    <w:name w:val="toc 3"/>
    <w:basedOn w:val="Normal"/>
    <w:next w:val="Normal"/>
    <w:autoRedefine/>
    <w:uiPriority w:val="39"/>
    <w:unhideWhenUsed/>
    <w:rsid w:val="00A9411A"/>
    <w:pPr>
      <w:spacing w:after="100"/>
      <w:ind w:left="440"/>
    </w:pPr>
  </w:style>
  <w:style w:type="character" w:customStyle="1" w:styleId="UnresolvedMention5">
    <w:name w:val="Unresolved Mention5"/>
    <w:basedOn w:val="DefaultParagraphFont"/>
    <w:uiPriority w:val="99"/>
    <w:semiHidden/>
    <w:unhideWhenUsed/>
    <w:rsid w:val="004E0F75"/>
    <w:rPr>
      <w:color w:val="605E5C"/>
      <w:shd w:val="clear" w:color="auto" w:fill="E1DFDD"/>
    </w:rPr>
  </w:style>
  <w:style w:type="paragraph" w:customStyle="1" w:styleId="Normal1">
    <w:name w:val="Normal1"/>
    <w:rsid w:val="008928F1"/>
    <w:pPr>
      <w:spacing w:before="0"/>
      <w:ind w:left="-30" w:firstLine="0"/>
      <w:jc w:val="left"/>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69407">
      <w:bodyDiv w:val="1"/>
      <w:marLeft w:val="0"/>
      <w:marRight w:val="0"/>
      <w:marTop w:val="0"/>
      <w:marBottom w:val="0"/>
      <w:divBdr>
        <w:top w:val="none" w:sz="0" w:space="0" w:color="auto"/>
        <w:left w:val="none" w:sz="0" w:space="0" w:color="auto"/>
        <w:bottom w:val="none" w:sz="0" w:space="0" w:color="auto"/>
        <w:right w:val="none" w:sz="0" w:space="0" w:color="auto"/>
      </w:divBdr>
    </w:div>
    <w:div w:id="433092191">
      <w:bodyDiv w:val="1"/>
      <w:marLeft w:val="0"/>
      <w:marRight w:val="0"/>
      <w:marTop w:val="0"/>
      <w:marBottom w:val="0"/>
      <w:divBdr>
        <w:top w:val="none" w:sz="0" w:space="0" w:color="auto"/>
        <w:left w:val="none" w:sz="0" w:space="0" w:color="auto"/>
        <w:bottom w:val="none" w:sz="0" w:space="0" w:color="auto"/>
        <w:right w:val="none" w:sz="0" w:space="0" w:color="auto"/>
      </w:divBdr>
    </w:div>
    <w:div w:id="529954695">
      <w:bodyDiv w:val="1"/>
      <w:marLeft w:val="0"/>
      <w:marRight w:val="0"/>
      <w:marTop w:val="0"/>
      <w:marBottom w:val="0"/>
      <w:divBdr>
        <w:top w:val="none" w:sz="0" w:space="0" w:color="auto"/>
        <w:left w:val="none" w:sz="0" w:space="0" w:color="auto"/>
        <w:bottom w:val="none" w:sz="0" w:space="0" w:color="auto"/>
        <w:right w:val="none" w:sz="0" w:space="0" w:color="auto"/>
      </w:divBdr>
    </w:div>
    <w:div w:id="585071483">
      <w:bodyDiv w:val="1"/>
      <w:marLeft w:val="0"/>
      <w:marRight w:val="0"/>
      <w:marTop w:val="0"/>
      <w:marBottom w:val="0"/>
      <w:divBdr>
        <w:top w:val="none" w:sz="0" w:space="0" w:color="auto"/>
        <w:left w:val="none" w:sz="0" w:space="0" w:color="auto"/>
        <w:bottom w:val="none" w:sz="0" w:space="0" w:color="auto"/>
        <w:right w:val="none" w:sz="0" w:space="0" w:color="auto"/>
      </w:divBdr>
    </w:div>
    <w:div w:id="619797453">
      <w:bodyDiv w:val="1"/>
      <w:marLeft w:val="0"/>
      <w:marRight w:val="0"/>
      <w:marTop w:val="0"/>
      <w:marBottom w:val="0"/>
      <w:divBdr>
        <w:top w:val="none" w:sz="0" w:space="0" w:color="auto"/>
        <w:left w:val="none" w:sz="0" w:space="0" w:color="auto"/>
        <w:bottom w:val="none" w:sz="0" w:space="0" w:color="auto"/>
        <w:right w:val="none" w:sz="0" w:space="0" w:color="auto"/>
      </w:divBdr>
    </w:div>
    <w:div w:id="734937169">
      <w:bodyDiv w:val="1"/>
      <w:marLeft w:val="0"/>
      <w:marRight w:val="0"/>
      <w:marTop w:val="0"/>
      <w:marBottom w:val="0"/>
      <w:divBdr>
        <w:top w:val="none" w:sz="0" w:space="0" w:color="auto"/>
        <w:left w:val="none" w:sz="0" w:space="0" w:color="auto"/>
        <w:bottom w:val="none" w:sz="0" w:space="0" w:color="auto"/>
        <w:right w:val="none" w:sz="0" w:space="0" w:color="auto"/>
      </w:divBdr>
    </w:div>
    <w:div w:id="788662812">
      <w:bodyDiv w:val="1"/>
      <w:marLeft w:val="0"/>
      <w:marRight w:val="0"/>
      <w:marTop w:val="0"/>
      <w:marBottom w:val="0"/>
      <w:divBdr>
        <w:top w:val="none" w:sz="0" w:space="0" w:color="auto"/>
        <w:left w:val="none" w:sz="0" w:space="0" w:color="auto"/>
        <w:bottom w:val="none" w:sz="0" w:space="0" w:color="auto"/>
        <w:right w:val="none" w:sz="0" w:space="0" w:color="auto"/>
      </w:divBdr>
      <w:divsChild>
        <w:div w:id="128717499">
          <w:marLeft w:val="0"/>
          <w:marRight w:val="0"/>
          <w:marTop w:val="0"/>
          <w:marBottom w:val="0"/>
          <w:divBdr>
            <w:top w:val="none" w:sz="0" w:space="0" w:color="auto"/>
            <w:left w:val="none" w:sz="0" w:space="0" w:color="auto"/>
            <w:bottom w:val="none" w:sz="0" w:space="0" w:color="auto"/>
            <w:right w:val="none" w:sz="0" w:space="0" w:color="auto"/>
          </w:divBdr>
          <w:divsChild>
            <w:div w:id="1157452546">
              <w:marLeft w:val="0"/>
              <w:marRight w:val="0"/>
              <w:marTop w:val="0"/>
              <w:marBottom w:val="0"/>
              <w:divBdr>
                <w:top w:val="none" w:sz="0" w:space="0" w:color="auto"/>
                <w:left w:val="none" w:sz="0" w:space="0" w:color="auto"/>
                <w:bottom w:val="none" w:sz="0" w:space="0" w:color="auto"/>
                <w:right w:val="none" w:sz="0" w:space="0" w:color="auto"/>
              </w:divBdr>
              <w:divsChild>
                <w:div w:id="434521608">
                  <w:marLeft w:val="0"/>
                  <w:marRight w:val="0"/>
                  <w:marTop w:val="0"/>
                  <w:marBottom w:val="0"/>
                  <w:divBdr>
                    <w:top w:val="none" w:sz="0" w:space="0" w:color="auto"/>
                    <w:left w:val="none" w:sz="0" w:space="0" w:color="auto"/>
                    <w:bottom w:val="none" w:sz="0" w:space="0" w:color="auto"/>
                    <w:right w:val="none" w:sz="0" w:space="0" w:color="auto"/>
                  </w:divBdr>
                  <w:divsChild>
                    <w:div w:id="1113207755">
                      <w:marLeft w:val="0"/>
                      <w:marRight w:val="0"/>
                      <w:marTop w:val="0"/>
                      <w:marBottom w:val="0"/>
                      <w:divBdr>
                        <w:top w:val="none" w:sz="0" w:space="0" w:color="auto"/>
                        <w:left w:val="none" w:sz="0" w:space="0" w:color="auto"/>
                        <w:bottom w:val="none" w:sz="0" w:space="0" w:color="auto"/>
                        <w:right w:val="none" w:sz="0" w:space="0" w:color="auto"/>
                      </w:divBdr>
                      <w:divsChild>
                        <w:div w:id="1389458225">
                          <w:marLeft w:val="0"/>
                          <w:marRight w:val="0"/>
                          <w:marTop w:val="0"/>
                          <w:marBottom w:val="0"/>
                          <w:divBdr>
                            <w:top w:val="none" w:sz="0" w:space="0" w:color="auto"/>
                            <w:left w:val="none" w:sz="0" w:space="0" w:color="auto"/>
                            <w:bottom w:val="none" w:sz="0" w:space="0" w:color="auto"/>
                            <w:right w:val="none" w:sz="0" w:space="0" w:color="auto"/>
                          </w:divBdr>
                          <w:divsChild>
                            <w:div w:id="1720008320">
                              <w:marLeft w:val="0"/>
                              <w:marRight w:val="0"/>
                              <w:marTop w:val="0"/>
                              <w:marBottom w:val="0"/>
                              <w:divBdr>
                                <w:top w:val="none" w:sz="0" w:space="0" w:color="auto"/>
                                <w:left w:val="none" w:sz="0" w:space="0" w:color="auto"/>
                                <w:bottom w:val="none" w:sz="0" w:space="0" w:color="auto"/>
                                <w:right w:val="none" w:sz="0" w:space="0" w:color="auto"/>
                              </w:divBdr>
                              <w:divsChild>
                                <w:div w:id="1554460114">
                                  <w:marLeft w:val="0"/>
                                  <w:marRight w:val="0"/>
                                  <w:marTop w:val="0"/>
                                  <w:marBottom w:val="0"/>
                                  <w:divBdr>
                                    <w:top w:val="none" w:sz="0" w:space="0" w:color="auto"/>
                                    <w:left w:val="none" w:sz="0" w:space="0" w:color="auto"/>
                                    <w:bottom w:val="none" w:sz="0" w:space="0" w:color="auto"/>
                                    <w:right w:val="none" w:sz="0" w:space="0" w:color="auto"/>
                                  </w:divBdr>
                                  <w:divsChild>
                                    <w:div w:id="588655821">
                                      <w:marLeft w:val="0"/>
                                      <w:marRight w:val="0"/>
                                      <w:marTop w:val="0"/>
                                      <w:marBottom w:val="0"/>
                                      <w:divBdr>
                                        <w:top w:val="none" w:sz="0" w:space="0" w:color="auto"/>
                                        <w:left w:val="none" w:sz="0" w:space="0" w:color="auto"/>
                                        <w:bottom w:val="none" w:sz="0" w:space="0" w:color="auto"/>
                                        <w:right w:val="none" w:sz="0" w:space="0" w:color="auto"/>
                                      </w:divBdr>
                                      <w:divsChild>
                                        <w:div w:id="1823693351">
                                          <w:marLeft w:val="0"/>
                                          <w:marRight w:val="0"/>
                                          <w:marTop w:val="0"/>
                                          <w:marBottom w:val="0"/>
                                          <w:divBdr>
                                            <w:top w:val="none" w:sz="0" w:space="0" w:color="auto"/>
                                            <w:left w:val="none" w:sz="0" w:space="0" w:color="auto"/>
                                            <w:bottom w:val="none" w:sz="0" w:space="0" w:color="auto"/>
                                            <w:right w:val="none" w:sz="0" w:space="0" w:color="auto"/>
                                          </w:divBdr>
                                          <w:divsChild>
                                            <w:div w:id="1380324089">
                                              <w:marLeft w:val="0"/>
                                              <w:marRight w:val="0"/>
                                              <w:marTop w:val="0"/>
                                              <w:marBottom w:val="0"/>
                                              <w:divBdr>
                                                <w:top w:val="none" w:sz="0" w:space="0" w:color="auto"/>
                                                <w:left w:val="none" w:sz="0" w:space="0" w:color="auto"/>
                                                <w:bottom w:val="none" w:sz="0" w:space="0" w:color="auto"/>
                                                <w:right w:val="none" w:sz="0" w:space="0" w:color="auto"/>
                                              </w:divBdr>
                                              <w:divsChild>
                                                <w:div w:id="1374037404">
                                                  <w:marLeft w:val="0"/>
                                                  <w:marRight w:val="0"/>
                                                  <w:marTop w:val="0"/>
                                                  <w:marBottom w:val="0"/>
                                                  <w:divBdr>
                                                    <w:top w:val="none" w:sz="0" w:space="0" w:color="auto"/>
                                                    <w:left w:val="none" w:sz="0" w:space="0" w:color="auto"/>
                                                    <w:bottom w:val="none" w:sz="0" w:space="0" w:color="auto"/>
                                                    <w:right w:val="none" w:sz="0" w:space="0" w:color="auto"/>
                                                  </w:divBdr>
                                                  <w:divsChild>
                                                    <w:div w:id="2078277931">
                                                      <w:marLeft w:val="0"/>
                                                      <w:marRight w:val="0"/>
                                                      <w:marTop w:val="0"/>
                                                      <w:marBottom w:val="0"/>
                                                      <w:divBdr>
                                                        <w:top w:val="single" w:sz="6" w:space="0" w:color="auto"/>
                                                        <w:left w:val="none" w:sz="0" w:space="0" w:color="auto"/>
                                                        <w:bottom w:val="single" w:sz="6" w:space="0" w:color="auto"/>
                                                        <w:right w:val="none" w:sz="0" w:space="0" w:color="auto"/>
                                                      </w:divBdr>
                                                      <w:divsChild>
                                                        <w:div w:id="1021976875">
                                                          <w:marLeft w:val="0"/>
                                                          <w:marRight w:val="0"/>
                                                          <w:marTop w:val="0"/>
                                                          <w:marBottom w:val="0"/>
                                                          <w:divBdr>
                                                            <w:top w:val="none" w:sz="0" w:space="0" w:color="auto"/>
                                                            <w:left w:val="none" w:sz="0" w:space="0" w:color="auto"/>
                                                            <w:bottom w:val="none" w:sz="0" w:space="0" w:color="auto"/>
                                                            <w:right w:val="none" w:sz="0" w:space="0" w:color="auto"/>
                                                          </w:divBdr>
                                                          <w:divsChild>
                                                            <w:div w:id="576325187">
                                                              <w:marLeft w:val="0"/>
                                                              <w:marRight w:val="0"/>
                                                              <w:marTop w:val="0"/>
                                                              <w:marBottom w:val="0"/>
                                                              <w:divBdr>
                                                                <w:top w:val="none" w:sz="0" w:space="0" w:color="auto"/>
                                                                <w:left w:val="none" w:sz="0" w:space="0" w:color="auto"/>
                                                                <w:bottom w:val="none" w:sz="0" w:space="0" w:color="auto"/>
                                                                <w:right w:val="none" w:sz="0" w:space="0" w:color="auto"/>
                                                              </w:divBdr>
                                                              <w:divsChild>
                                                                <w:div w:id="1387874563">
                                                                  <w:marLeft w:val="0"/>
                                                                  <w:marRight w:val="0"/>
                                                                  <w:marTop w:val="0"/>
                                                                  <w:marBottom w:val="0"/>
                                                                  <w:divBdr>
                                                                    <w:top w:val="none" w:sz="0" w:space="0" w:color="auto"/>
                                                                    <w:left w:val="none" w:sz="0" w:space="0" w:color="auto"/>
                                                                    <w:bottom w:val="none" w:sz="0" w:space="0" w:color="auto"/>
                                                                    <w:right w:val="none" w:sz="0" w:space="0" w:color="auto"/>
                                                                  </w:divBdr>
                                                                  <w:divsChild>
                                                                    <w:div w:id="1316563599">
                                                                      <w:marLeft w:val="0"/>
                                                                      <w:marRight w:val="0"/>
                                                                      <w:marTop w:val="0"/>
                                                                      <w:marBottom w:val="0"/>
                                                                      <w:divBdr>
                                                                        <w:top w:val="none" w:sz="0" w:space="0" w:color="auto"/>
                                                                        <w:left w:val="none" w:sz="0" w:space="0" w:color="auto"/>
                                                                        <w:bottom w:val="none" w:sz="0" w:space="0" w:color="auto"/>
                                                                        <w:right w:val="none" w:sz="0" w:space="0" w:color="auto"/>
                                                                      </w:divBdr>
                                                                      <w:divsChild>
                                                                        <w:div w:id="389427322">
                                                                          <w:marLeft w:val="-75"/>
                                                                          <w:marRight w:val="0"/>
                                                                          <w:marTop w:val="30"/>
                                                                          <w:marBottom w:val="30"/>
                                                                          <w:divBdr>
                                                                            <w:top w:val="none" w:sz="0" w:space="0" w:color="auto"/>
                                                                            <w:left w:val="none" w:sz="0" w:space="0" w:color="auto"/>
                                                                            <w:bottom w:val="none" w:sz="0" w:space="0" w:color="auto"/>
                                                                            <w:right w:val="none" w:sz="0" w:space="0" w:color="auto"/>
                                                                          </w:divBdr>
                                                                          <w:divsChild>
                                                                            <w:div w:id="902717151">
                                                                              <w:marLeft w:val="0"/>
                                                                              <w:marRight w:val="0"/>
                                                                              <w:marTop w:val="0"/>
                                                                              <w:marBottom w:val="0"/>
                                                                              <w:divBdr>
                                                                                <w:top w:val="none" w:sz="0" w:space="0" w:color="auto"/>
                                                                                <w:left w:val="none" w:sz="0" w:space="0" w:color="auto"/>
                                                                                <w:bottom w:val="none" w:sz="0" w:space="0" w:color="auto"/>
                                                                                <w:right w:val="none" w:sz="0" w:space="0" w:color="auto"/>
                                                                              </w:divBdr>
                                                                              <w:divsChild>
                                                                                <w:div w:id="1568415167">
                                                                                  <w:marLeft w:val="0"/>
                                                                                  <w:marRight w:val="0"/>
                                                                                  <w:marTop w:val="0"/>
                                                                                  <w:marBottom w:val="0"/>
                                                                                  <w:divBdr>
                                                                                    <w:top w:val="none" w:sz="0" w:space="0" w:color="auto"/>
                                                                                    <w:left w:val="none" w:sz="0" w:space="0" w:color="auto"/>
                                                                                    <w:bottom w:val="none" w:sz="0" w:space="0" w:color="auto"/>
                                                                                    <w:right w:val="none" w:sz="0" w:space="0" w:color="auto"/>
                                                                                  </w:divBdr>
                                                                                  <w:divsChild>
                                                                                    <w:div w:id="1142967877">
                                                                                      <w:marLeft w:val="0"/>
                                                                                      <w:marRight w:val="0"/>
                                                                                      <w:marTop w:val="0"/>
                                                                                      <w:marBottom w:val="0"/>
                                                                                      <w:divBdr>
                                                                                        <w:top w:val="none" w:sz="0" w:space="0" w:color="auto"/>
                                                                                        <w:left w:val="none" w:sz="0" w:space="0" w:color="auto"/>
                                                                                        <w:bottom w:val="none" w:sz="0" w:space="0" w:color="auto"/>
                                                                                        <w:right w:val="none" w:sz="0" w:space="0" w:color="auto"/>
                                                                                      </w:divBdr>
                                                                                      <w:divsChild>
                                                                                        <w:div w:id="768934767">
                                                                                          <w:marLeft w:val="0"/>
                                                                                          <w:marRight w:val="0"/>
                                                                                          <w:marTop w:val="0"/>
                                                                                          <w:marBottom w:val="0"/>
                                                                                          <w:divBdr>
                                                                                            <w:top w:val="none" w:sz="0" w:space="0" w:color="auto"/>
                                                                                            <w:left w:val="none" w:sz="0" w:space="0" w:color="auto"/>
                                                                                            <w:bottom w:val="none" w:sz="0" w:space="0" w:color="auto"/>
                                                                                            <w:right w:val="none" w:sz="0" w:space="0" w:color="auto"/>
                                                                                          </w:divBdr>
                                                                                          <w:divsChild>
                                                                                            <w:div w:id="2059234376">
                                                                                              <w:marLeft w:val="0"/>
                                                                                              <w:marRight w:val="0"/>
                                                                                              <w:marTop w:val="0"/>
                                                                                              <w:marBottom w:val="0"/>
                                                                                              <w:divBdr>
                                                                                                <w:top w:val="none" w:sz="0" w:space="0" w:color="auto"/>
                                                                                                <w:left w:val="none" w:sz="0" w:space="0" w:color="auto"/>
                                                                                                <w:bottom w:val="none" w:sz="0" w:space="0" w:color="auto"/>
                                                                                                <w:right w:val="none" w:sz="0" w:space="0" w:color="auto"/>
                                                                                              </w:divBdr>
                                                                                              <w:divsChild>
                                                                                                <w:div w:id="249656665">
                                                                                                  <w:marLeft w:val="0"/>
                                                                                                  <w:marRight w:val="0"/>
                                                                                                  <w:marTop w:val="30"/>
                                                                                                  <w:marBottom w:val="30"/>
                                                                                                  <w:divBdr>
                                                                                                    <w:top w:val="none" w:sz="0" w:space="0" w:color="auto"/>
                                                                                                    <w:left w:val="none" w:sz="0" w:space="0" w:color="auto"/>
                                                                                                    <w:bottom w:val="none" w:sz="0" w:space="0" w:color="auto"/>
                                                                                                    <w:right w:val="none" w:sz="0" w:space="0" w:color="auto"/>
                                                                                                  </w:divBdr>
                                                                                                  <w:divsChild>
                                                                                                    <w:div w:id="7602215">
                                                                                                      <w:marLeft w:val="0"/>
                                                                                                      <w:marRight w:val="0"/>
                                                                                                      <w:marTop w:val="0"/>
                                                                                                      <w:marBottom w:val="0"/>
                                                                                                      <w:divBdr>
                                                                                                        <w:top w:val="none" w:sz="0" w:space="0" w:color="auto"/>
                                                                                                        <w:left w:val="none" w:sz="0" w:space="0" w:color="auto"/>
                                                                                                        <w:bottom w:val="none" w:sz="0" w:space="0" w:color="auto"/>
                                                                                                        <w:right w:val="none" w:sz="0" w:space="0" w:color="auto"/>
                                                                                                      </w:divBdr>
                                                                                                      <w:divsChild>
                                                                                                        <w:div w:id="1480925530">
                                                                                                          <w:marLeft w:val="0"/>
                                                                                                          <w:marRight w:val="0"/>
                                                                                                          <w:marTop w:val="0"/>
                                                                                                          <w:marBottom w:val="0"/>
                                                                                                          <w:divBdr>
                                                                                                            <w:top w:val="none" w:sz="0" w:space="0" w:color="auto"/>
                                                                                                            <w:left w:val="none" w:sz="0" w:space="0" w:color="auto"/>
                                                                                                            <w:bottom w:val="none" w:sz="0" w:space="0" w:color="auto"/>
                                                                                                            <w:right w:val="none" w:sz="0" w:space="0" w:color="auto"/>
                                                                                                          </w:divBdr>
                                                                                                        </w:div>
                                                                                                      </w:divsChild>
                                                                                                    </w:div>
                                                                                                    <w:div w:id="16933418">
                                                                                                      <w:marLeft w:val="0"/>
                                                                                                      <w:marRight w:val="0"/>
                                                                                                      <w:marTop w:val="0"/>
                                                                                                      <w:marBottom w:val="0"/>
                                                                                                      <w:divBdr>
                                                                                                        <w:top w:val="none" w:sz="0" w:space="0" w:color="auto"/>
                                                                                                        <w:left w:val="none" w:sz="0" w:space="0" w:color="auto"/>
                                                                                                        <w:bottom w:val="none" w:sz="0" w:space="0" w:color="auto"/>
                                                                                                        <w:right w:val="none" w:sz="0" w:space="0" w:color="auto"/>
                                                                                                      </w:divBdr>
                                                                                                      <w:divsChild>
                                                                                                        <w:div w:id="1399131901">
                                                                                                          <w:marLeft w:val="0"/>
                                                                                                          <w:marRight w:val="0"/>
                                                                                                          <w:marTop w:val="0"/>
                                                                                                          <w:marBottom w:val="0"/>
                                                                                                          <w:divBdr>
                                                                                                            <w:top w:val="none" w:sz="0" w:space="0" w:color="auto"/>
                                                                                                            <w:left w:val="none" w:sz="0" w:space="0" w:color="auto"/>
                                                                                                            <w:bottom w:val="none" w:sz="0" w:space="0" w:color="auto"/>
                                                                                                            <w:right w:val="none" w:sz="0" w:space="0" w:color="auto"/>
                                                                                                          </w:divBdr>
                                                                                                        </w:div>
                                                                                                      </w:divsChild>
                                                                                                    </w:div>
                                                                                                    <w:div w:id="39867137">
                                                                                                      <w:marLeft w:val="0"/>
                                                                                                      <w:marRight w:val="0"/>
                                                                                                      <w:marTop w:val="0"/>
                                                                                                      <w:marBottom w:val="0"/>
                                                                                                      <w:divBdr>
                                                                                                        <w:top w:val="none" w:sz="0" w:space="0" w:color="auto"/>
                                                                                                        <w:left w:val="none" w:sz="0" w:space="0" w:color="auto"/>
                                                                                                        <w:bottom w:val="none" w:sz="0" w:space="0" w:color="auto"/>
                                                                                                        <w:right w:val="none" w:sz="0" w:space="0" w:color="auto"/>
                                                                                                      </w:divBdr>
                                                                                                      <w:divsChild>
                                                                                                        <w:div w:id="794953935">
                                                                                                          <w:marLeft w:val="0"/>
                                                                                                          <w:marRight w:val="0"/>
                                                                                                          <w:marTop w:val="0"/>
                                                                                                          <w:marBottom w:val="0"/>
                                                                                                          <w:divBdr>
                                                                                                            <w:top w:val="none" w:sz="0" w:space="0" w:color="auto"/>
                                                                                                            <w:left w:val="none" w:sz="0" w:space="0" w:color="auto"/>
                                                                                                            <w:bottom w:val="none" w:sz="0" w:space="0" w:color="auto"/>
                                                                                                            <w:right w:val="none" w:sz="0" w:space="0" w:color="auto"/>
                                                                                                          </w:divBdr>
                                                                                                        </w:div>
                                                                                                      </w:divsChild>
                                                                                                    </w:div>
                                                                                                    <w:div w:id="77605122">
                                                                                                      <w:marLeft w:val="0"/>
                                                                                                      <w:marRight w:val="0"/>
                                                                                                      <w:marTop w:val="0"/>
                                                                                                      <w:marBottom w:val="0"/>
                                                                                                      <w:divBdr>
                                                                                                        <w:top w:val="none" w:sz="0" w:space="0" w:color="auto"/>
                                                                                                        <w:left w:val="none" w:sz="0" w:space="0" w:color="auto"/>
                                                                                                        <w:bottom w:val="none" w:sz="0" w:space="0" w:color="auto"/>
                                                                                                        <w:right w:val="none" w:sz="0" w:space="0" w:color="auto"/>
                                                                                                      </w:divBdr>
                                                                                                      <w:divsChild>
                                                                                                        <w:div w:id="1974099788">
                                                                                                          <w:marLeft w:val="0"/>
                                                                                                          <w:marRight w:val="0"/>
                                                                                                          <w:marTop w:val="0"/>
                                                                                                          <w:marBottom w:val="0"/>
                                                                                                          <w:divBdr>
                                                                                                            <w:top w:val="none" w:sz="0" w:space="0" w:color="auto"/>
                                                                                                            <w:left w:val="none" w:sz="0" w:space="0" w:color="auto"/>
                                                                                                            <w:bottom w:val="none" w:sz="0" w:space="0" w:color="auto"/>
                                                                                                            <w:right w:val="none" w:sz="0" w:space="0" w:color="auto"/>
                                                                                                          </w:divBdr>
                                                                                                        </w:div>
                                                                                                      </w:divsChild>
                                                                                                    </w:div>
                                                                                                    <w:div w:id="88240935">
                                                                                                      <w:marLeft w:val="0"/>
                                                                                                      <w:marRight w:val="0"/>
                                                                                                      <w:marTop w:val="0"/>
                                                                                                      <w:marBottom w:val="0"/>
                                                                                                      <w:divBdr>
                                                                                                        <w:top w:val="none" w:sz="0" w:space="0" w:color="auto"/>
                                                                                                        <w:left w:val="none" w:sz="0" w:space="0" w:color="auto"/>
                                                                                                        <w:bottom w:val="none" w:sz="0" w:space="0" w:color="auto"/>
                                                                                                        <w:right w:val="none" w:sz="0" w:space="0" w:color="auto"/>
                                                                                                      </w:divBdr>
                                                                                                      <w:divsChild>
                                                                                                        <w:div w:id="2037265325">
                                                                                                          <w:marLeft w:val="0"/>
                                                                                                          <w:marRight w:val="0"/>
                                                                                                          <w:marTop w:val="0"/>
                                                                                                          <w:marBottom w:val="0"/>
                                                                                                          <w:divBdr>
                                                                                                            <w:top w:val="none" w:sz="0" w:space="0" w:color="auto"/>
                                                                                                            <w:left w:val="none" w:sz="0" w:space="0" w:color="auto"/>
                                                                                                            <w:bottom w:val="none" w:sz="0" w:space="0" w:color="auto"/>
                                                                                                            <w:right w:val="none" w:sz="0" w:space="0" w:color="auto"/>
                                                                                                          </w:divBdr>
                                                                                                        </w:div>
                                                                                                      </w:divsChild>
                                                                                                    </w:div>
                                                                                                    <w:div w:id="130296007">
                                                                                                      <w:marLeft w:val="0"/>
                                                                                                      <w:marRight w:val="0"/>
                                                                                                      <w:marTop w:val="0"/>
                                                                                                      <w:marBottom w:val="0"/>
                                                                                                      <w:divBdr>
                                                                                                        <w:top w:val="none" w:sz="0" w:space="0" w:color="auto"/>
                                                                                                        <w:left w:val="none" w:sz="0" w:space="0" w:color="auto"/>
                                                                                                        <w:bottom w:val="none" w:sz="0" w:space="0" w:color="auto"/>
                                                                                                        <w:right w:val="none" w:sz="0" w:space="0" w:color="auto"/>
                                                                                                      </w:divBdr>
                                                                                                      <w:divsChild>
                                                                                                        <w:div w:id="1686664651">
                                                                                                          <w:marLeft w:val="0"/>
                                                                                                          <w:marRight w:val="0"/>
                                                                                                          <w:marTop w:val="0"/>
                                                                                                          <w:marBottom w:val="0"/>
                                                                                                          <w:divBdr>
                                                                                                            <w:top w:val="none" w:sz="0" w:space="0" w:color="auto"/>
                                                                                                            <w:left w:val="none" w:sz="0" w:space="0" w:color="auto"/>
                                                                                                            <w:bottom w:val="none" w:sz="0" w:space="0" w:color="auto"/>
                                                                                                            <w:right w:val="none" w:sz="0" w:space="0" w:color="auto"/>
                                                                                                          </w:divBdr>
                                                                                                        </w:div>
                                                                                                        <w:div w:id="1748111951">
                                                                                                          <w:marLeft w:val="0"/>
                                                                                                          <w:marRight w:val="0"/>
                                                                                                          <w:marTop w:val="0"/>
                                                                                                          <w:marBottom w:val="0"/>
                                                                                                          <w:divBdr>
                                                                                                            <w:top w:val="none" w:sz="0" w:space="0" w:color="auto"/>
                                                                                                            <w:left w:val="none" w:sz="0" w:space="0" w:color="auto"/>
                                                                                                            <w:bottom w:val="none" w:sz="0" w:space="0" w:color="auto"/>
                                                                                                            <w:right w:val="none" w:sz="0" w:space="0" w:color="auto"/>
                                                                                                          </w:divBdr>
                                                                                                        </w:div>
                                                                                                      </w:divsChild>
                                                                                                    </w:div>
                                                                                                    <w:div w:id="184248119">
                                                                                                      <w:marLeft w:val="0"/>
                                                                                                      <w:marRight w:val="0"/>
                                                                                                      <w:marTop w:val="0"/>
                                                                                                      <w:marBottom w:val="0"/>
                                                                                                      <w:divBdr>
                                                                                                        <w:top w:val="none" w:sz="0" w:space="0" w:color="auto"/>
                                                                                                        <w:left w:val="none" w:sz="0" w:space="0" w:color="auto"/>
                                                                                                        <w:bottom w:val="none" w:sz="0" w:space="0" w:color="auto"/>
                                                                                                        <w:right w:val="none" w:sz="0" w:space="0" w:color="auto"/>
                                                                                                      </w:divBdr>
                                                                                                      <w:divsChild>
                                                                                                        <w:div w:id="9725946">
                                                                                                          <w:marLeft w:val="0"/>
                                                                                                          <w:marRight w:val="0"/>
                                                                                                          <w:marTop w:val="0"/>
                                                                                                          <w:marBottom w:val="0"/>
                                                                                                          <w:divBdr>
                                                                                                            <w:top w:val="none" w:sz="0" w:space="0" w:color="auto"/>
                                                                                                            <w:left w:val="none" w:sz="0" w:space="0" w:color="auto"/>
                                                                                                            <w:bottom w:val="none" w:sz="0" w:space="0" w:color="auto"/>
                                                                                                            <w:right w:val="none" w:sz="0" w:space="0" w:color="auto"/>
                                                                                                          </w:divBdr>
                                                                                                        </w:div>
                                                                                                      </w:divsChild>
                                                                                                    </w:div>
                                                                                                    <w:div w:id="189490543">
                                                                                                      <w:marLeft w:val="0"/>
                                                                                                      <w:marRight w:val="0"/>
                                                                                                      <w:marTop w:val="0"/>
                                                                                                      <w:marBottom w:val="0"/>
                                                                                                      <w:divBdr>
                                                                                                        <w:top w:val="none" w:sz="0" w:space="0" w:color="auto"/>
                                                                                                        <w:left w:val="none" w:sz="0" w:space="0" w:color="auto"/>
                                                                                                        <w:bottom w:val="none" w:sz="0" w:space="0" w:color="auto"/>
                                                                                                        <w:right w:val="none" w:sz="0" w:space="0" w:color="auto"/>
                                                                                                      </w:divBdr>
                                                                                                      <w:divsChild>
                                                                                                        <w:div w:id="80180920">
                                                                                                          <w:marLeft w:val="0"/>
                                                                                                          <w:marRight w:val="0"/>
                                                                                                          <w:marTop w:val="0"/>
                                                                                                          <w:marBottom w:val="0"/>
                                                                                                          <w:divBdr>
                                                                                                            <w:top w:val="none" w:sz="0" w:space="0" w:color="auto"/>
                                                                                                            <w:left w:val="none" w:sz="0" w:space="0" w:color="auto"/>
                                                                                                            <w:bottom w:val="none" w:sz="0" w:space="0" w:color="auto"/>
                                                                                                            <w:right w:val="none" w:sz="0" w:space="0" w:color="auto"/>
                                                                                                          </w:divBdr>
                                                                                                        </w:div>
                                                                                                        <w:div w:id="1929387157">
                                                                                                          <w:marLeft w:val="0"/>
                                                                                                          <w:marRight w:val="0"/>
                                                                                                          <w:marTop w:val="0"/>
                                                                                                          <w:marBottom w:val="0"/>
                                                                                                          <w:divBdr>
                                                                                                            <w:top w:val="none" w:sz="0" w:space="0" w:color="auto"/>
                                                                                                            <w:left w:val="none" w:sz="0" w:space="0" w:color="auto"/>
                                                                                                            <w:bottom w:val="none" w:sz="0" w:space="0" w:color="auto"/>
                                                                                                            <w:right w:val="none" w:sz="0" w:space="0" w:color="auto"/>
                                                                                                          </w:divBdr>
                                                                                                        </w:div>
                                                                                                      </w:divsChild>
                                                                                                    </w:div>
                                                                                                    <w:div w:id="205988704">
                                                                                                      <w:marLeft w:val="0"/>
                                                                                                      <w:marRight w:val="0"/>
                                                                                                      <w:marTop w:val="0"/>
                                                                                                      <w:marBottom w:val="0"/>
                                                                                                      <w:divBdr>
                                                                                                        <w:top w:val="none" w:sz="0" w:space="0" w:color="auto"/>
                                                                                                        <w:left w:val="none" w:sz="0" w:space="0" w:color="auto"/>
                                                                                                        <w:bottom w:val="none" w:sz="0" w:space="0" w:color="auto"/>
                                                                                                        <w:right w:val="none" w:sz="0" w:space="0" w:color="auto"/>
                                                                                                      </w:divBdr>
                                                                                                      <w:divsChild>
                                                                                                        <w:div w:id="1144544940">
                                                                                                          <w:marLeft w:val="0"/>
                                                                                                          <w:marRight w:val="0"/>
                                                                                                          <w:marTop w:val="0"/>
                                                                                                          <w:marBottom w:val="0"/>
                                                                                                          <w:divBdr>
                                                                                                            <w:top w:val="none" w:sz="0" w:space="0" w:color="auto"/>
                                                                                                            <w:left w:val="none" w:sz="0" w:space="0" w:color="auto"/>
                                                                                                            <w:bottom w:val="none" w:sz="0" w:space="0" w:color="auto"/>
                                                                                                            <w:right w:val="none" w:sz="0" w:space="0" w:color="auto"/>
                                                                                                          </w:divBdr>
                                                                                                        </w:div>
                                                                                                      </w:divsChild>
                                                                                                    </w:div>
                                                                                                    <w:div w:id="229509966">
                                                                                                      <w:marLeft w:val="0"/>
                                                                                                      <w:marRight w:val="0"/>
                                                                                                      <w:marTop w:val="0"/>
                                                                                                      <w:marBottom w:val="0"/>
                                                                                                      <w:divBdr>
                                                                                                        <w:top w:val="none" w:sz="0" w:space="0" w:color="auto"/>
                                                                                                        <w:left w:val="none" w:sz="0" w:space="0" w:color="auto"/>
                                                                                                        <w:bottom w:val="none" w:sz="0" w:space="0" w:color="auto"/>
                                                                                                        <w:right w:val="none" w:sz="0" w:space="0" w:color="auto"/>
                                                                                                      </w:divBdr>
                                                                                                      <w:divsChild>
                                                                                                        <w:div w:id="1316565453">
                                                                                                          <w:marLeft w:val="0"/>
                                                                                                          <w:marRight w:val="0"/>
                                                                                                          <w:marTop w:val="0"/>
                                                                                                          <w:marBottom w:val="0"/>
                                                                                                          <w:divBdr>
                                                                                                            <w:top w:val="none" w:sz="0" w:space="0" w:color="auto"/>
                                                                                                            <w:left w:val="none" w:sz="0" w:space="0" w:color="auto"/>
                                                                                                            <w:bottom w:val="none" w:sz="0" w:space="0" w:color="auto"/>
                                                                                                            <w:right w:val="none" w:sz="0" w:space="0" w:color="auto"/>
                                                                                                          </w:divBdr>
                                                                                                        </w:div>
                                                                                                      </w:divsChild>
                                                                                                    </w:div>
                                                                                                    <w:div w:id="249395698">
                                                                                                      <w:marLeft w:val="0"/>
                                                                                                      <w:marRight w:val="0"/>
                                                                                                      <w:marTop w:val="0"/>
                                                                                                      <w:marBottom w:val="0"/>
                                                                                                      <w:divBdr>
                                                                                                        <w:top w:val="none" w:sz="0" w:space="0" w:color="auto"/>
                                                                                                        <w:left w:val="none" w:sz="0" w:space="0" w:color="auto"/>
                                                                                                        <w:bottom w:val="none" w:sz="0" w:space="0" w:color="auto"/>
                                                                                                        <w:right w:val="none" w:sz="0" w:space="0" w:color="auto"/>
                                                                                                      </w:divBdr>
                                                                                                      <w:divsChild>
                                                                                                        <w:div w:id="948271136">
                                                                                                          <w:marLeft w:val="0"/>
                                                                                                          <w:marRight w:val="0"/>
                                                                                                          <w:marTop w:val="0"/>
                                                                                                          <w:marBottom w:val="0"/>
                                                                                                          <w:divBdr>
                                                                                                            <w:top w:val="none" w:sz="0" w:space="0" w:color="auto"/>
                                                                                                            <w:left w:val="none" w:sz="0" w:space="0" w:color="auto"/>
                                                                                                            <w:bottom w:val="none" w:sz="0" w:space="0" w:color="auto"/>
                                                                                                            <w:right w:val="none" w:sz="0" w:space="0" w:color="auto"/>
                                                                                                          </w:divBdr>
                                                                                                        </w:div>
                                                                                                      </w:divsChild>
                                                                                                    </w:div>
                                                                                                    <w:div w:id="277225846">
                                                                                                      <w:marLeft w:val="0"/>
                                                                                                      <w:marRight w:val="0"/>
                                                                                                      <w:marTop w:val="0"/>
                                                                                                      <w:marBottom w:val="0"/>
                                                                                                      <w:divBdr>
                                                                                                        <w:top w:val="none" w:sz="0" w:space="0" w:color="auto"/>
                                                                                                        <w:left w:val="none" w:sz="0" w:space="0" w:color="auto"/>
                                                                                                        <w:bottom w:val="none" w:sz="0" w:space="0" w:color="auto"/>
                                                                                                        <w:right w:val="none" w:sz="0" w:space="0" w:color="auto"/>
                                                                                                      </w:divBdr>
                                                                                                      <w:divsChild>
                                                                                                        <w:div w:id="1576159417">
                                                                                                          <w:marLeft w:val="0"/>
                                                                                                          <w:marRight w:val="0"/>
                                                                                                          <w:marTop w:val="0"/>
                                                                                                          <w:marBottom w:val="0"/>
                                                                                                          <w:divBdr>
                                                                                                            <w:top w:val="none" w:sz="0" w:space="0" w:color="auto"/>
                                                                                                            <w:left w:val="none" w:sz="0" w:space="0" w:color="auto"/>
                                                                                                            <w:bottom w:val="none" w:sz="0" w:space="0" w:color="auto"/>
                                                                                                            <w:right w:val="none" w:sz="0" w:space="0" w:color="auto"/>
                                                                                                          </w:divBdr>
                                                                                                        </w:div>
                                                                                                      </w:divsChild>
                                                                                                    </w:div>
                                                                                                    <w:div w:id="372122439">
                                                                                                      <w:marLeft w:val="0"/>
                                                                                                      <w:marRight w:val="0"/>
                                                                                                      <w:marTop w:val="0"/>
                                                                                                      <w:marBottom w:val="0"/>
                                                                                                      <w:divBdr>
                                                                                                        <w:top w:val="none" w:sz="0" w:space="0" w:color="auto"/>
                                                                                                        <w:left w:val="none" w:sz="0" w:space="0" w:color="auto"/>
                                                                                                        <w:bottom w:val="none" w:sz="0" w:space="0" w:color="auto"/>
                                                                                                        <w:right w:val="none" w:sz="0" w:space="0" w:color="auto"/>
                                                                                                      </w:divBdr>
                                                                                                      <w:divsChild>
                                                                                                        <w:div w:id="980039284">
                                                                                                          <w:marLeft w:val="0"/>
                                                                                                          <w:marRight w:val="0"/>
                                                                                                          <w:marTop w:val="0"/>
                                                                                                          <w:marBottom w:val="0"/>
                                                                                                          <w:divBdr>
                                                                                                            <w:top w:val="none" w:sz="0" w:space="0" w:color="auto"/>
                                                                                                            <w:left w:val="none" w:sz="0" w:space="0" w:color="auto"/>
                                                                                                            <w:bottom w:val="none" w:sz="0" w:space="0" w:color="auto"/>
                                                                                                            <w:right w:val="none" w:sz="0" w:space="0" w:color="auto"/>
                                                                                                          </w:divBdr>
                                                                                                        </w:div>
                                                                                                      </w:divsChild>
                                                                                                    </w:div>
                                                                                                    <w:div w:id="439180354">
                                                                                                      <w:marLeft w:val="0"/>
                                                                                                      <w:marRight w:val="0"/>
                                                                                                      <w:marTop w:val="0"/>
                                                                                                      <w:marBottom w:val="0"/>
                                                                                                      <w:divBdr>
                                                                                                        <w:top w:val="none" w:sz="0" w:space="0" w:color="auto"/>
                                                                                                        <w:left w:val="none" w:sz="0" w:space="0" w:color="auto"/>
                                                                                                        <w:bottom w:val="none" w:sz="0" w:space="0" w:color="auto"/>
                                                                                                        <w:right w:val="none" w:sz="0" w:space="0" w:color="auto"/>
                                                                                                      </w:divBdr>
                                                                                                      <w:divsChild>
                                                                                                        <w:div w:id="652947447">
                                                                                                          <w:marLeft w:val="0"/>
                                                                                                          <w:marRight w:val="0"/>
                                                                                                          <w:marTop w:val="0"/>
                                                                                                          <w:marBottom w:val="0"/>
                                                                                                          <w:divBdr>
                                                                                                            <w:top w:val="none" w:sz="0" w:space="0" w:color="auto"/>
                                                                                                            <w:left w:val="none" w:sz="0" w:space="0" w:color="auto"/>
                                                                                                            <w:bottom w:val="none" w:sz="0" w:space="0" w:color="auto"/>
                                                                                                            <w:right w:val="none" w:sz="0" w:space="0" w:color="auto"/>
                                                                                                          </w:divBdr>
                                                                                                        </w:div>
                                                                                                        <w:div w:id="1267615450">
                                                                                                          <w:marLeft w:val="0"/>
                                                                                                          <w:marRight w:val="0"/>
                                                                                                          <w:marTop w:val="0"/>
                                                                                                          <w:marBottom w:val="0"/>
                                                                                                          <w:divBdr>
                                                                                                            <w:top w:val="none" w:sz="0" w:space="0" w:color="auto"/>
                                                                                                            <w:left w:val="none" w:sz="0" w:space="0" w:color="auto"/>
                                                                                                            <w:bottom w:val="none" w:sz="0" w:space="0" w:color="auto"/>
                                                                                                            <w:right w:val="none" w:sz="0" w:space="0" w:color="auto"/>
                                                                                                          </w:divBdr>
                                                                                                        </w:div>
                                                                                                      </w:divsChild>
                                                                                                    </w:div>
                                                                                                    <w:div w:id="439686500">
                                                                                                      <w:marLeft w:val="0"/>
                                                                                                      <w:marRight w:val="0"/>
                                                                                                      <w:marTop w:val="0"/>
                                                                                                      <w:marBottom w:val="0"/>
                                                                                                      <w:divBdr>
                                                                                                        <w:top w:val="none" w:sz="0" w:space="0" w:color="auto"/>
                                                                                                        <w:left w:val="none" w:sz="0" w:space="0" w:color="auto"/>
                                                                                                        <w:bottom w:val="none" w:sz="0" w:space="0" w:color="auto"/>
                                                                                                        <w:right w:val="none" w:sz="0" w:space="0" w:color="auto"/>
                                                                                                      </w:divBdr>
                                                                                                      <w:divsChild>
                                                                                                        <w:div w:id="1646277656">
                                                                                                          <w:marLeft w:val="0"/>
                                                                                                          <w:marRight w:val="0"/>
                                                                                                          <w:marTop w:val="0"/>
                                                                                                          <w:marBottom w:val="0"/>
                                                                                                          <w:divBdr>
                                                                                                            <w:top w:val="none" w:sz="0" w:space="0" w:color="auto"/>
                                                                                                            <w:left w:val="none" w:sz="0" w:space="0" w:color="auto"/>
                                                                                                            <w:bottom w:val="none" w:sz="0" w:space="0" w:color="auto"/>
                                                                                                            <w:right w:val="none" w:sz="0" w:space="0" w:color="auto"/>
                                                                                                          </w:divBdr>
                                                                                                        </w:div>
                                                                                                      </w:divsChild>
                                                                                                    </w:div>
                                                                                                    <w:div w:id="474495358">
                                                                                                      <w:marLeft w:val="0"/>
                                                                                                      <w:marRight w:val="0"/>
                                                                                                      <w:marTop w:val="0"/>
                                                                                                      <w:marBottom w:val="0"/>
                                                                                                      <w:divBdr>
                                                                                                        <w:top w:val="none" w:sz="0" w:space="0" w:color="auto"/>
                                                                                                        <w:left w:val="none" w:sz="0" w:space="0" w:color="auto"/>
                                                                                                        <w:bottom w:val="none" w:sz="0" w:space="0" w:color="auto"/>
                                                                                                        <w:right w:val="none" w:sz="0" w:space="0" w:color="auto"/>
                                                                                                      </w:divBdr>
                                                                                                      <w:divsChild>
                                                                                                        <w:div w:id="784348892">
                                                                                                          <w:marLeft w:val="0"/>
                                                                                                          <w:marRight w:val="0"/>
                                                                                                          <w:marTop w:val="0"/>
                                                                                                          <w:marBottom w:val="0"/>
                                                                                                          <w:divBdr>
                                                                                                            <w:top w:val="none" w:sz="0" w:space="0" w:color="auto"/>
                                                                                                            <w:left w:val="none" w:sz="0" w:space="0" w:color="auto"/>
                                                                                                            <w:bottom w:val="none" w:sz="0" w:space="0" w:color="auto"/>
                                                                                                            <w:right w:val="none" w:sz="0" w:space="0" w:color="auto"/>
                                                                                                          </w:divBdr>
                                                                                                        </w:div>
                                                                                                      </w:divsChild>
                                                                                                    </w:div>
                                                                                                    <w:div w:id="540437795">
                                                                                                      <w:marLeft w:val="0"/>
                                                                                                      <w:marRight w:val="0"/>
                                                                                                      <w:marTop w:val="0"/>
                                                                                                      <w:marBottom w:val="0"/>
                                                                                                      <w:divBdr>
                                                                                                        <w:top w:val="none" w:sz="0" w:space="0" w:color="auto"/>
                                                                                                        <w:left w:val="none" w:sz="0" w:space="0" w:color="auto"/>
                                                                                                        <w:bottom w:val="none" w:sz="0" w:space="0" w:color="auto"/>
                                                                                                        <w:right w:val="none" w:sz="0" w:space="0" w:color="auto"/>
                                                                                                      </w:divBdr>
                                                                                                      <w:divsChild>
                                                                                                        <w:div w:id="571283151">
                                                                                                          <w:marLeft w:val="0"/>
                                                                                                          <w:marRight w:val="0"/>
                                                                                                          <w:marTop w:val="0"/>
                                                                                                          <w:marBottom w:val="0"/>
                                                                                                          <w:divBdr>
                                                                                                            <w:top w:val="none" w:sz="0" w:space="0" w:color="auto"/>
                                                                                                            <w:left w:val="none" w:sz="0" w:space="0" w:color="auto"/>
                                                                                                            <w:bottom w:val="none" w:sz="0" w:space="0" w:color="auto"/>
                                                                                                            <w:right w:val="none" w:sz="0" w:space="0" w:color="auto"/>
                                                                                                          </w:divBdr>
                                                                                                        </w:div>
                                                                                                      </w:divsChild>
                                                                                                    </w:div>
                                                                                                    <w:div w:id="543448025">
                                                                                                      <w:marLeft w:val="0"/>
                                                                                                      <w:marRight w:val="0"/>
                                                                                                      <w:marTop w:val="0"/>
                                                                                                      <w:marBottom w:val="0"/>
                                                                                                      <w:divBdr>
                                                                                                        <w:top w:val="none" w:sz="0" w:space="0" w:color="auto"/>
                                                                                                        <w:left w:val="none" w:sz="0" w:space="0" w:color="auto"/>
                                                                                                        <w:bottom w:val="none" w:sz="0" w:space="0" w:color="auto"/>
                                                                                                        <w:right w:val="none" w:sz="0" w:space="0" w:color="auto"/>
                                                                                                      </w:divBdr>
                                                                                                      <w:divsChild>
                                                                                                        <w:div w:id="1784112096">
                                                                                                          <w:marLeft w:val="0"/>
                                                                                                          <w:marRight w:val="0"/>
                                                                                                          <w:marTop w:val="0"/>
                                                                                                          <w:marBottom w:val="0"/>
                                                                                                          <w:divBdr>
                                                                                                            <w:top w:val="none" w:sz="0" w:space="0" w:color="auto"/>
                                                                                                            <w:left w:val="none" w:sz="0" w:space="0" w:color="auto"/>
                                                                                                            <w:bottom w:val="none" w:sz="0" w:space="0" w:color="auto"/>
                                                                                                            <w:right w:val="none" w:sz="0" w:space="0" w:color="auto"/>
                                                                                                          </w:divBdr>
                                                                                                        </w:div>
                                                                                                      </w:divsChild>
                                                                                                    </w:div>
                                                                                                    <w:div w:id="595746950">
                                                                                                      <w:marLeft w:val="0"/>
                                                                                                      <w:marRight w:val="0"/>
                                                                                                      <w:marTop w:val="0"/>
                                                                                                      <w:marBottom w:val="0"/>
                                                                                                      <w:divBdr>
                                                                                                        <w:top w:val="none" w:sz="0" w:space="0" w:color="auto"/>
                                                                                                        <w:left w:val="none" w:sz="0" w:space="0" w:color="auto"/>
                                                                                                        <w:bottom w:val="none" w:sz="0" w:space="0" w:color="auto"/>
                                                                                                        <w:right w:val="none" w:sz="0" w:space="0" w:color="auto"/>
                                                                                                      </w:divBdr>
                                                                                                      <w:divsChild>
                                                                                                        <w:div w:id="2118989435">
                                                                                                          <w:marLeft w:val="0"/>
                                                                                                          <w:marRight w:val="0"/>
                                                                                                          <w:marTop w:val="0"/>
                                                                                                          <w:marBottom w:val="0"/>
                                                                                                          <w:divBdr>
                                                                                                            <w:top w:val="none" w:sz="0" w:space="0" w:color="auto"/>
                                                                                                            <w:left w:val="none" w:sz="0" w:space="0" w:color="auto"/>
                                                                                                            <w:bottom w:val="none" w:sz="0" w:space="0" w:color="auto"/>
                                                                                                            <w:right w:val="none" w:sz="0" w:space="0" w:color="auto"/>
                                                                                                          </w:divBdr>
                                                                                                        </w:div>
                                                                                                      </w:divsChild>
                                                                                                    </w:div>
                                                                                                    <w:div w:id="606155044">
                                                                                                      <w:marLeft w:val="0"/>
                                                                                                      <w:marRight w:val="0"/>
                                                                                                      <w:marTop w:val="0"/>
                                                                                                      <w:marBottom w:val="0"/>
                                                                                                      <w:divBdr>
                                                                                                        <w:top w:val="none" w:sz="0" w:space="0" w:color="auto"/>
                                                                                                        <w:left w:val="none" w:sz="0" w:space="0" w:color="auto"/>
                                                                                                        <w:bottom w:val="none" w:sz="0" w:space="0" w:color="auto"/>
                                                                                                        <w:right w:val="none" w:sz="0" w:space="0" w:color="auto"/>
                                                                                                      </w:divBdr>
                                                                                                      <w:divsChild>
                                                                                                        <w:div w:id="510992868">
                                                                                                          <w:marLeft w:val="0"/>
                                                                                                          <w:marRight w:val="0"/>
                                                                                                          <w:marTop w:val="0"/>
                                                                                                          <w:marBottom w:val="0"/>
                                                                                                          <w:divBdr>
                                                                                                            <w:top w:val="none" w:sz="0" w:space="0" w:color="auto"/>
                                                                                                            <w:left w:val="none" w:sz="0" w:space="0" w:color="auto"/>
                                                                                                            <w:bottom w:val="none" w:sz="0" w:space="0" w:color="auto"/>
                                                                                                            <w:right w:val="none" w:sz="0" w:space="0" w:color="auto"/>
                                                                                                          </w:divBdr>
                                                                                                        </w:div>
                                                                                                        <w:div w:id="1016931705">
                                                                                                          <w:marLeft w:val="0"/>
                                                                                                          <w:marRight w:val="0"/>
                                                                                                          <w:marTop w:val="0"/>
                                                                                                          <w:marBottom w:val="0"/>
                                                                                                          <w:divBdr>
                                                                                                            <w:top w:val="none" w:sz="0" w:space="0" w:color="auto"/>
                                                                                                            <w:left w:val="none" w:sz="0" w:space="0" w:color="auto"/>
                                                                                                            <w:bottom w:val="none" w:sz="0" w:space="0" w:color="auto"/>
                                                                                                            <w:right w:val="none" w:sz="0" w:space="0" w:color="auto"/>
                                                                                                          </w:divBdr>
                                                                                                        </w:div>
                                                                                                      </w:divsChild>
                                                                                                    </w:div>
                                                                                                    <w:div w:id="614144408">
                                                                                                      <w:marLeft w:val="0"/>
                                                                                                      <w:marRight w:val="0"/>
                                                                                                      <w:marTop w:val="0"/>
                                                                                                      <w:marBottom w:val="0"/>
                                                                                                      <w:divBdr>
                                                                                                        <w:top w:val="none" w:sz="0" w:space="0" w:color="auto"/>
                                                                                                        <w:left w:val="none" w:sz="0" w:space="0" w:color="auto"/>
                                                                                                        <w:bottom w:val="none" w:sz="0" w:space="0" w:color="auto"/>
                                                                                                        <w:right w:val="none" w:sz="0" w:space="0" w:color="auto"/>
                                                                                                      </w:divBdr>
                                                                                                      <w:divsChild>
                                                                                                        <w:div w:id="1623536234">
                                                                                                          <w:marLeft w:val="0"/>
                                                                                                          <w:marRight w:val="0"/>
                                                                                                          <w:marTop w:val="0"/>
                                                                                                          <w:marBottom w:val="0"/>
                                                                                                          <w:divBdr>
                                                                                                            <w:top w:val="none" w:sz="0" w:space="0" w:color="auto"/>
                                                                                                            <w:left w:val="none" w:sz="0" w:space="0" w:color="auto"/>
                                                                                                            <w:bottom w:val="none" w:sz="0" w:space="0" w:color="auto"/>
                                                                                                            <w:right w:val="none" w:sz="0" w:space="0" w:color="auto"/>
                                                                                                          </w:divBdr>
                                                                                                        </w:div>
                                                                                                      </w:divsChild>
                                                                                                    </w:div>
                                                                                                    <w:div w:id="683746836">
                                                                                                      <w:marLeft w:val="0"/>
                                                                                                      <w:marRight w:val="0"/>
                                                                                                      <w:marTop w:val="0"/>
                                                                                                      <w:marBottom w:val="0"/>
                                                                                                      <w:divBdr>
                                                                                                        <w:top w:val="none" w:sz="0" w:space="0" w:color="auto"/>
                                                                                                        <w:left w:val="none" w:sz="0" w:space="0" w:color="auto"/>
                                                                                                        <w:bottom w:val="none" w:sz="0" w:space="0" w:color="auto"/>
                                                                                                        <w:right w:val="none" w:sz="0" w:space="0" w:color="auto"/>
                                                                                                      </w:divBdr>
                                                                                                      <w:divsChild>
                                                                                                        <w:div w:id="2124422847">
                                                                                                          <w:marLeft w:val="0"/>
                                                                                                          <w:marRight w:val="0"/>
                                                                                                          <w:marTop w:val="0"/>
                                                                                                          <w:marBottom w:val="0"/>
                                                                                                          <w:divBdr>
                                                                                                            <w:top w:val="none" w:sz="0" w:space="0" w:color="auto"/>
                                                                                                            <w:left w:val="none" w:sz="0" w:space="0" w:color="auto"/>
                                                                                                            <w:bottom w:val="none" w:sz="0" w:space="0" w:color="auto"/>
                                                                                                            <w:right w:val="none" w:sz="0" w:space="0" w:color="auto"/>
                                                                                                          </w:divBdr>
                                                                                                        </w:div>
                                                                                                      </w:divsChild>
                                                                                                    </w:div>
                                                                                                    <w:div w:id="711072656">
                                                                                                      <w:marLeft w:val="0"/>
                                                                                                      <w:marRight w:val="0"/>
                                                                                                      <w:marTop w:val="0"/>
                                                                                                      <w:marBottom w:val="0"/>
                                                                                                      <w:divBdr>
                                                                                                        <w:top w:val="none" w:sz="0" w:space="0" w:color="auto"/>
                                                                                                        <w:left w:val="none" w:sz="0" w:space="0" w:color="auto"/>
                                                                                                        <w:bottom w:val="none" w:sz="0" w:space="0" w:color="auto"/>
                                                                                                        <w:right w:val="none" w:sz="0" w:space="0" w:color="auto"/>
                                                                                                      </w:divBdr>
                                                                                                      <w:divsChild>
                                                                                                        <w:div w:id="1234049120">
                                                                                                          <w:marLeft w:val="0"/>
                                                                                                          <w:marRight w:val="0"/>
                                                                                                          <w:marTop w:val="0"/>
                                                                                                          <w:marBottom w:val="0"/>
                                                                                                          <w:divBdr>
                                                                                                            <w:top w:val="none" w:sz="0" w:space="0" w:color="auto"/>
                                                                                                            <w:left w:val="none" w:sz="0" w:space="0" w:color="auto"/>
                                                                                                            <w:bottom w:val="none" w:sz="0" w:space="0" w:color="auto"/>
                                                                                                            <w:right w:val="none" w:sz="0" w:space="0" w:color="auto"/>
                                                                                                          </w:divBdr>
                                                                                                        </w:div>
                                                                                                      </w:divsChild>
                                                                                                    </w:div>
                                                                                                    <w:div w:id="773094441">
                                                                                                      <w:marLeft w:val="0"/>
                                                                                                      <w:marRight w:val="0"/>
                                                                                                      <w:marTop w:val="0"/>
                                                                                                      <w:marBottom w:val="0"/>
                                                                                                      <w:divBdr>
                                                                                                        <w:top w:val="none" w:sz="0" w:space="0" w:color="auto"/>
                                                                                                        <w:left w:val="none" w:sz="0" w:space="0" w:color="auto"/>
                                                                                                        <w:bottom w:val="none" w:sz="0" w:space="0" w:color="auto"/>
                                                                                                        <w:right w:val="none" w:sz="0" w:space="0" w:color="auto"/>
                                                                                                      </w:divBdr>
                                                                                                      <w:divsChild>
                                                                                                        <w:div w:id="995306240">
                                                                                                          <w:marLeft w:val="0"/>
                                                                                                          <w:marRight w:val="0"/>
                                                                                                          <w:marTop w:val="0"/>
                                                                                                          <w:marBottom w:val="0"/>
                                                                                                          <w:divBdr>
                                                                                                            <w:top w:val="none" w:sz="0" w:space="0" w:color="auto"/>
                                                                                                            <w:left w:val="none" w:sz="0" w:space="0" w:color="auto"/>
                                                                                                            <w:bottom w:val="none" w:sz="0" w:space="0" w:color="auto"/>
                                                                                                            <w:right w:val="none" w:sz="0" w:space="0" w:color="auto"/>
                                                                                                          </w:divBdr>
                                                                                                        </w:div>
                                                                                                      </w:divsChild>
                                                                                                    </w:div>
                                                                                                    <w:div w:id="782726018">
                                                                                                      <w:marLeft w:val="0"/>
                                                                                                      <w:marRight w:val="0"/>
                                                                                                      <w:marTop w:val="0"/>
                                                                                                      <w:marBottom w:val="0"/>
                                                                                                      <w:divBdr>
                                                                                                        <w:top w:val="none" w:sz="0" w:space="0" w:color="auto"/>
                                                                                                        <w:left w:val="none" w:sz="0" w:space="0" w:color="auto"/>
                                                                                                        <w:bottom w:val="none" w:sz="0" w:space="0" w:color="auto"/>
                                                                                                        <w:right w:val="none" w:sz="0" w:space="0" w:color="auto"/>
                                                                                                      </w:divBdr>
                                                                                                      <w:divsChild>
                                                                                                        <w:div w:id="148790787">
                                                                                                          <w:marLeft w:val="0"/>
                                                                                                          <w:marRight w:val="0"/>
                                                                                                          <w:marTop w:val="0"/>
                                                                                                          <w:marBottom w:val="0"/>
                                                                                                          <w:divBdr>
                                                                                                            <w:top w:val="none" w:sz="0" w:space="0" w:color="auto"/>
                                                                                                            <w:left w:val="none" w:sz="0" w:space="0" w:color="auto"/>
                                                                                                            <w:bottom w:val="none" w:sz="0" w:space="0" w:color="auto"/>
                                                                                                            <w:right w:val="none" w:sz="0" w:space="0" w:color="auto"/>
                                                                                                          </w:divBdr>
                                                                                                        </w:div>
                                                                                                        <w:div w:id="1627854192">
                                                                                                          <w:marLeft w:val="0"/>
                                                                                                          <w:marRight w:val="0"/>
                                                                                                          <w:marTop w:val="0"/>
                                                                                                          <w:marBottom w:val="0"/>
                                                                                                          <w:divBdr>
                                                                                                            <w:top w:val="none" w:sz="0" w:space="0" w:color="auto"/>
                                                                                                            <w:left w:val="none" w:sz="0" w:space="0" w:color="auto"/>
                                                                                                            <w:bottom w:val="none" w:sz="0" w:space="0" w:color="auto"/>
                                                                                                            <w:right w:val="none" w:sz="0" w:space="0" w:color="auto"/>
                                                                                                          </w:divBdr>
                                                                                                        </w:div>
                                                                                                      </w:divsChild>
                                                                                                    </w:div>
                                                                                                    <w:div w:id="806627721">
                                                                                                      <w:marLeft w:val="0"/>
                                                                                                      <w:marRight w:val="0"/>
                                                                                                      <w:marTop w:val="0"/>
                                                                                                      <w:marBottom w:val="0"/>
                                                                                                      <w:divBdr>
                                                                                                        <w:top w:val="none" w:sz="0" w:space="0" w:color="auto"/>
                                                                                                        <w:left w:val="none" w:sz="0" w:space="0" w:color="auto"/>
                                                                                                        <w:bottom w:val="none" w:sz="0" w:space="0" w:color="auto"/>
                                                                                                        <w:right w:val="none" w:sz="0" w:space="0" w:color="auto"/>
                                                                                                      </w:divBdr>
                                                                                                      <w:divsChild>
                                                                                                        <w:div w:id="1162698703">
                                                                                                          <w:marLeft w:val="0"/>
                                                                                                          <w:marRight w:val="0"/>
                                                                                                          <w:marTop w:val="0"/>
                                                                                                          <w:marBottom w:val="0"/>
                                                                                                          <w:divBdr>
                                                                                                            <w:top w:val="none" w:sz="0" w:space="0" w:color="auto"/>
                                                                                                            <w:left w:val="none" w:sz="0" w:space="0" w:color="auto"/>
                                                                                                            <w:bottom w:val="none" w:sz="0" w:space="0" w:color="auto"/>
                                                                                                            <w:right w:val="none" w:sz="0" w:space="0" w:color="auto"/>
                                                                                                          </w:divBdr>
                                                                                                        </w:div>
                                                                                                      </w:divsChild>
                                                                                                    </w:div>
                                                                                                    <w:div w:id="837696639">
                                                                                                      <w:marLeft w:val="0"/>
                                                                                                      <w:marRight w:val="0"/>
                                                                                                      <w:marTop w:val="0"/>
                                                                                                      <w:marBottom w:val="0"/>
                                                                                                      <w:divBdr>
                                                                                                        <w:top w:val="none" w:sz="0" w:space="0" w:color="auto"/>
                                                                                                        <w:left w:val="none" w:sz="0" w:space="0" w:color="auto"/>
                                                                                                        <w:bottom w:val="none" w:sz="0" w:space="0" w:color="auto"/>
                                                                                                        <w:right w:val="none" w:sz="0" w:space="0" w:color="auto"/>
                                                                                                      </w:divBdr>
                                                                                                      <w:divsChild>
                                                                                                        <w:div w:id="1142309894">
                                                                                                          <w:marLeft w:val="0"/>
                                                                                                          <w:marRight w:val="0"/>
                                                                                                          <w:marTop w:val="0"/>
                                                                                                          <w:marBottom w:val="0"/>
                                                                                                          <w:divBdr>
                                                                                                            <w:top w:val="none" w:sz="0" w:space="0" w:color="auto"/>
                                                                                                            <w:left w:val="none" w:sz="0" w:space="0" w:color="auto"/>
                                                                                                            <w:bottom w:val="none" w:sz="0" w:space="0" w:color="auto"/>
                                                                                                            <w:right w:val="none" w:sz="0" w:space="0" w:color="auto"/>
                                                                                                          </w:divBdr>
                                                                                                        </w:div>
                                                                                                      </w:divsChild>
                                                                                                    </w:div>
                                                                                                    <w:div w:id="871919683">
                                                                                                      <w:marLeft w:val="0"/>
                                                                                                      <w:marRight w:val="0"/>
                                                                                                      <w:marTop w:val="0"/>
                                                                                                      <w:marBottom w:val="0"/>
                                                                                                      <w:divBdr>
                                                                                                        <w:top w:val="none" w:sz="0" w:space="0" w:color="auto"/>
                                                                                                        <w:left w:val="none" w:sz="0" w:space="0" w:color="auto"/>
                                                                                                        <w:bottom w:val="none" w:sz="0" w:space="0" w:color="auto"/>
                                                                                                        <w:right w:val="none" w:sz="0" w:space="0" w:color="auto"/>
                                                                                                      </w:divBdr>
                                                                                                      <w:divsChild>
                                                                                                        <w:div w:id="808866773">
                                                                                                          <w:marLeft w:val="0"/>
                                                                                                          <w:marRight w:val="0"/>
                                                                                                          <w:marTop w:val="0"/>
                                                                                                          <w:marBottom w:val="0"/>
                                                                                                          <w:divBdr>
                                                                                                            <w:top w:val="none" w:sz="0" w:space="0" w:color="auto"/>
                                                                                                            <w:left w:val="none" w:sz="0" w:space="0" w:color="auto"/>
                                                                                                            <w:bottom w:val="none" w:sz="0" w:space="0" w:color="auto"/>
                                                                                                            <w:right w:val="none" w:sz="0" w:space="0" w:color="auto"/>
                                                                                                          </w:divBdr>
                                                                                                        </w:div>
                                                                                                      </w:divsChild>
                                                                                                    </w:div>
                                                                                                    <w:div w:id="893010373">
                                                                                                      <w:marLeft w:val="0"/>
                                                                                                      <w:marRight w:val="0"/>
                                                                                                      <w:marTop w:val="0"/>
                                                                                                      <w:marBottom w:val="0"/>
                                                                                                      <w:divBdr>
                                                                                                        <w:top w:val="none" w:sz="0" w:space="0" w:color="auto"/>
                                                                                                        <w:left w:val="none" w:sz="0" w:space="0" w:color="auto"/>
                                                                                                        <w:bottom w:val="none" w:sz="0" w:space="0" w:color="auto"/>
                                                                                                        <w:right w:val="none" w:sz="0" w:space="0" w:color="auto"/>
                                                                                                      </w:divBdr>
                                                                                                      <w:divsChild>
                                                                                                        <w:div w:id="125513075">
                                                                                                          <w:marLeft w:val="0"/>
                                                                                                          <w:marRight w:val="0"/>
                                                                                                          <w:marTop w:val="0"/>
                                                                                                          <w:marBottom w:val="0"/>
                                                                                                          <w:divBdr>
                                                                                                            <w:top w:val="none" w:sz="0" w:space="0" w:color="auto"/>
                                                                                                            <w:left w:val="none" w:sz="0" w:space="0" w:color="auto"/>
                                                                                                            <w:bottom w:val="none" w:sz="0" w:space="0" w:color="auto"/>
                                                                                                            <w:right w:val="none" w:sz="0" w:space="0" w:color="auto"/>
                                                                                                          </w:divBdr>
                                                                                                        </w:div>
                                                                                                      </w:divsChild>
                                                                                                    </w:div>
                                                                                                    <w:div w:id="905267418">
                                                                                                      <w:marLeft w:val="0"/>
                                                                                                      <w:marRight w:val="0"/>
                                                                                                      <w:marTop w:val="0"/>
                                                                                                      <w:marBottom w:val="0"/>
                                                                                                      <w:divBdr>
                                                                                                        <w:top w:val="none" w:sz="0" w:space="0" w:color="auto"/>
                                                                                                        <w:left w:val="none" w:sz="0" w:space="0" w:color="auto"/>
                                                                                                        <w:bottom w:val="none" w:sz="0" w:space="0" w:color="auto"/>
                                                                                                        <w:right w:val="none" w:sz="0" w:space="0" w:color="auto"/>
                                                                                                      </w:divBdr>
                                                                                                      <w:divsChild>
                                                                                                        <w:div w:id="1365594738">
                                                                                                          <w:marLeft w:val="0"/>
                                                                                                          <w:marRight w:val="0"/>
                                                                                                          <w:marTop w:val="0"/>
                                                                                                          <w:marBottom w:val="0"/>
                                                                                                          <w:divBdr>
                                                                                                            <w:top w:val="none" w:sz="0" w:space="0" w:color="auto"/>
                                                                                                            <w:left w:val="none" w:sz="0" w:space="0" w:color="auto"/>
                                                                                                            <w:bottom w:val="none" w:sz="0" w:space="0" w:color="auto"/>
                                                                                                            <w:right w:val="none" w:sz="0" w:space="0" w:color="auto"/>
                                                                                                          </w:divBdr>
                                                                                                        </w:div>
                                                                                                        <w:div w:id="2060128428">
                                                                                                          <w:marLeft w:val="0"/>
                                                                                                          <w:marRight w:val="0"/>
                                                                                                          <w:marTop w:val="0"/>
                                                                                                          <w:marBottom w:val="0"/>
                                                                                                          <w:divBdr>
                                                                                                            <w:top w:val="none" w:sz="0" w:space="0" w:color="auto"/>
                                                                                                            <w:left w:val="none" w:sz="0" w:space="0" w:color="auto"/>
                                                                                                            <w:bottom w:val="none" w:sz="0" w:space="0" w:color="auto"/>
                                                                                                            <w:right w:val="none" w:sz="0" w:space="0" w:color="auto"/>
                                                                                                          </w:divBdr>
                                                                                                        </w:div>
                                                                                                      </w:divsChild>
                                                                                                    </w:div>
                                                                                                    <w:div w:id="928464446">
                                                                                                      <w:marLeft w:val="0"/>
                                                                                                      <w:marRight w:val="0"/>
                                                                                                      <w:marTop w:val="0"/>
                                                                                                      <w:marBottom w:val="0"/>
                                                                                                      <w:divBdr>
                                                                                                        <w:top w:val="none" w:sz="0" w:space="0" w:color="auto"/>
                                                                                                        <w:left w:val="none" w:sz="0" w:space="0" w:color="auto"/>
                                                                                                        <w:bottom w:val="none" w:sz="0" w:space="0" w:color="auto"/>
                                                                                                        <w:right w:val="none" w:sz="0" w:space="0" w:color="auto"/>
                                                                                                      </w:divBdr>
                                                                                                      <w:divsChild>
                                                                                                        <w:div w:id="245530598">
                                                                                                          <w:marLeft w:val="0"/>
                                                                                                          <w:marRight w:val="0"/>
                                                                                                          <w:marTop w:val="0"/>
                                                                                                          <w:marBottom w:val="0"/>
                                                                                                          <w:divBdr>
                                                                                                            <w:top w:val="none" w:sz="0" w:space="0" w:color="auto"/>
                                                                                                            <w:left w:val="none" w:sz="0" w:space="0" w:color="auto"/>
                                                                                                            <w:bottom w:val="none" w:sz="0" w:space="0" w:color="auto"/>
                                                                                                            <w:right w:val="none" w:sz="0" w:space="0" w:color="auto"/>
                                                                                                          </w:divBdr>
                                                                                                        </w:div>
                                                                                                        <w:div w:id="965620406">
                                                                                                          <w:marLeft w:val="0"/>
                                                                                                          <w:marRight w:val="0"/>
                                                                                                          <w:marTop w:val="0"/>
                                                                                                          <w:marBottom w:val="0"/>
                                                                                                          <w:divBdr>
                                                                                                            <w:top w:val="none" w:sz="0" w:space="0" w:color="auto"/>
                                                                                                            <w:left w:val="none" w:sz="0" w:space="0" w:color="auto"/>
                                                                                                            <w:bottom w:val="none" w:sz="0" w:space="0" w:color="auto"/>
                                                                                                            <w:right w:val="none" w:sz="0" w:space="0" w:color="auto"/>
                                                                                                          </w:divBdr>
                                                                                                        </w:div>
                                                                                                      </w:divsChild>
                                                                                                    </w:div>
                                                                                                    <w:div w:id="947397565">
                                                                                                      <w:marLeft w:val="0"/>
                                                                                                      <w:marRight w:val="0"/>
                                                                                                      <w:marTop w:val="0"/>
                                                                                                      <w:marBottom w:val="0"/>
                                                                                                      <w:divBdr>
                                                                                                        <w:top w:val="none" w:sz="0" w:space="0" w:color="auto"/>
                                                                                                        <w:left w:val="none" w:sz="0" w:space="0" w:color="auto"/>
                                                                                                        <w:bottom w:val="none" w:sz="0" w:space="0" w:color="auto"/>
                                                                                                        <w:right w:val="none" w:sz="0" w:space="0" w:color="auto"/>
                                                                                                      </w:divBdr>
                                                                                                      <w:divsChild>
                                                                                                        <w:div w:id="1418137559">
                                                                                                          <w:marLeft w:val="0"/>
                                                                                                          <w:marRight w:val="0"/>
                                                                                                          <w:marTop w:val="0"/>
                                                                                                          <w:marBottom w:val="0"/>
                                                                                                          <w:divBdr>
                                                                                                            <w:top w:val="none" w:sz="0" w:space="0" w:color="auto"/>
                                                                                                            <w:left w:val="none" w:sz="0" w:space="0" w:color="auto"/>
                                                                                                            <w:bottom w:val="none" w:sz="0" w:space="0" w:color="auto"/>
                                                                                                            <w:right w:val="none" w:sz="0" w:space="0" w:color="auto"/>
                                                                                                          </w:divBdr>
                                                                                                        </w:div>
                                                                                                      </w:divsChild>
                                                                                                    </w:div>
                                                                                                    <w:div w:id="959804213">
                                                                                                      <w:marLeft w:val="0"/>
                                                                                                      <w:marRight w:val="0"/>
                                                                                                      <w:marTop w:val="0"/>
                                                                                                      <w:marBottom w:val="0"/>
                                                                                                      <w:divBdr>
                                                                                                        <w:top w:val="none" w:sz="0" w:space="0" w:color="auto"/>
                                                                                                        <w:left w:val="none" w:sz="0" w:space="0" w:color="auto"/>
                                                                                                        <w:bottom w:val="none" w:sz="0" w:space="0" w:color="auto"/>
                                                                                                        <w:right w:val="none" w:sz="0" w:space="0" w:color="auto"/>
                                                                                                      </w:divBdr>
                                                                                                      <w:divsChild>
                                                                                                        <w:div w:id="1113552042">
                                                                                                          <w:marLeft w:val="0"/>
                                                                                                          <w:marRight w:val="0"/>
                                                                                                          <w:marTop w:val="0"/>
                                                                                                          <w:marBottom w:val="0"/>
                                                                                                          <w:divBdr>
                                                                                                            <w:top w:val="none" w:sz="0" w:space="0" w:color="auto"/>
                                                                                                            <w:left w:val="none" w:sz="0" w:space="0" w:color="auto"/>
                                                                                                            <w:bottom w:val="none" w:sz="0" w:space="0" w:color="auto"/>
                                                                                                            <w:right w:val="none" w:sz="0" w:space="0" w:color="auto"/>
                                                                                                          </w:divBdr>
                                                                                                        </w:div>
                                                                                                      </w:divsChild>
                                                                                                    </w:div>
                                                                                                    <w:div w:id="963077203">
                                                                                                      <w:marLeft w:val="0"/>
                                                                                                      <w:marRight w:val="0"/>
                                                                                                      <w:marTop w:val="0"/>
                                                                                                      <w:marBottom w:val="0"/>
                                                                                                      <w:divBdr>
                                                                                                        <w:top w:val="none" w:sz="0" w:space="0" w:color="auto"/>
                                                                                                        <w:left w:val="none" w:sz="0" w:space="0" w:color="auto"/>
                                                                                                        <w:bottom w:val="none" w:sz="0" w:space="0" w:color="auto"/>
                                                                                                        <w:right w:val="none" w:sz="0" w:space="0" w:color="auto"/>
                                                                                                      </w:divBdr>
                                                                                                      <w:divsChild>
                                                                                                        <w:div w:id="1033072699">
                                                                                                          <w:marLeft w:val="0"/>
                                                                                                          <w:marRight w:val="0"/>
                                                                                                          <w:marTop w:val="0"/>
                                                                                                          <w:marBottom w:val="0"/>
                                                                                                          <w:divBdr>
                                                                                                            <w:top w:val="none" w:sz="0" w:space="0" w:color="auto"/>
                                                                                                            <w:left w:val="none" w:sz="0" w:space="0" w:color="auto"/>
                                                                                                            <w:bottom w:val="none" w:sz="0" w:space="0" w:color="auto"/>
                                                                                                            <w:right w:val="none" w:sz="0" w:space="0" w:color="auto"/>
                                                                                                          </w:divBdr>
                                                                                                        </w:div>
                                                                                                      </w:divsChild>
                                                                                                    </w:div>
                                                                                                    <w:div w:id="986786722">
                                                                                                      <w:marLeft w:val="0"/>
                                                                                                      <w:marRight w:val="0"/>
                                                                                                      <w:marTop w:val="0"/>
                                                                                                      <w:marBottom w:val="0"/>
                                                                                                      <w:divBdr>
                                                                                                        <w:top w:val="none" w:sz="0" w:space="0" w:color="auto"/>
                                                                                                        <w:left w:val="none" w:sz="0" w:space="0" w:color="auto"/>
                                                                                                        <w:bottom w:val="none" w:sz="0" w:space="0" w:color="auto"/>
                                                                                                        <w:right w:val="none" w:sz="0" w:space="0" w:color="auto"/>
                                                                                                      </w:divBdr>
                                                                                                      <w:divsChild>
                                                                                                        <w:div w:id="1532918991">
                                                                                                          <w:marLeft w:val="0"/>
                                                                                                          <w:marRight w:val="0"/>
                                                                                                          <w:marTop w:val="0"/>
                                                                                                          <w:marBottom w:val="0"/>
                                                                                                          <w:divBdr>
                                                                                                            <w:top w:val="none" w:sz="0" w:space="0" w:color="auto"/>
                                                                                                            <w:left w:val="none" w:sz="0" w:space="0" w:color="auto"/>
                                                                                                            <w:bottom w:val="none" w:sz="0" w:space="0" w:color="auto"/>
                                                                                                            <w:right w:val="none" w:sz="0" w:space="0" w:color="auto"/>
                                                                                                          </w:divBdr>
                                                                                                        </w:div>
                                                                                                      </w:divsChild>
                                                                                                    </w:div>
                                                                                                    <w:div w:id="991173798">
                                                                                                      <w:marLeft w:val="0"/>
                                                                                                      <w:marRight w:val="0"/>
                                                                                                      <w:marTop w:val="0"/>
                                                                                                      <w:marBottom w:val="0"/>
                                                                                                      <w:divBdr>
                                                                                                        <w:top w:val="none" w:sz="0" w:space="0" w:color="auto"/>
                                                                                                        <w:left w:val="none" w:sz="0" w:space="0" w:color="auto"/>
                                                                                                        <w:bottom w:val="none" w:sz="0" w:space="0" w:color="auto"/>
                                                                                                        <w:right w:val="none" w:sz="0" w:space="0" w:color="auto"/>
                                                                                                      </w:divBdr>
                                                                                                      <w:divsChild>
                                                                                                        <w:div w:id="1996713653">
                                                                                                          <w:marLeft w:val="0"/>
                                                                                                          <w:marRight w:val="0"/>
                                                                                                          <w:marTop w:val="0"/>
                                                                                                          <w:marBottom w:val="0"/>
                                                                                                          <w:divBdr>
                                                                                                            <w:top w:val="none" w:sz="0" w:space="0" w:color="auto"/>
                                                                                                            <w:left w:val="none" w:sz="0" w:space="0" w:color="auto"/>
                                                                                                            <w:bottom w:val="none" w:sz="0" w:space="0" w:color="auto"/>
                                                                                                            <w:right w:val="none" w:sz="0" w:space="0" w:color="auto"/>
                                                                                                          </w:divBdr>
                                                                                                        </w:div>
                                                                                                      </w:divsChild>
                                                                                                    </w:div>
                                                                                                    <w:div w:id="1015494446">
                                                                                                      <w:marLeft w:val="0"/>
                                                                                                      <w:marRight w:val="0"/>
                                                                                                      <w:marTop w:val="0"/>
                                                                                                      <w:marBottom w:val="0"/>
                                                                                                      <w:divBdr>
                                                                                                        <w:top w:val="none" w:sz="0" w:space="0" w:color="auto"/>
                                                                                                        <w:left w:val="none" w:sz="0" w:space="0" w:color="auto"/>
                                                                                                        <w:bottom w:val="none" w:sz="0" w:space="0" w:color="auto"/>
                                                                                                        <w:right w:val="none" w:sz="0" w:space="0" w:color="auto"/>
                                                                                                      </w:divBdr>
                                                                                                      <w:divsChild>
                                                                                                        <w:div w:id="1761758995">
                                                                                                          <w:marLeft w:val="0"/>
                                                                                                          <w:marRight w:val="0"/>
                                                                                                          <w:marTop w:val="0"/>
                                                                                                          <w:marBottom w:val="0"/>
                                                                                                          <w:divBdr>
                                                                                                            <w:top w:val="none" w:sz="0" w:space="0" w:color="auto"/>
                                                                                                            <w:left w:val="none" w:sz="0" w:space="0" w:color="auto"/>
                                                                                                            <w:bottom w:val="none" w:sz="0" w:space="0" w:color="auto"/>
                                                                                                            <w:right w:val="none" w:sz="0" w:space="0" w:color="auto"/>
                                                                                                          </w:divBdr>
                                                                                                        </w:div>
                                                                                                      </w:divsChild>
                                                                                                    </w:div>
                                                                                                    <w:div w:id="1037773110">
                                                                                                      <w:marLeft w:val="0"/>
                                                                                                      <w:marRight w:val="0"/>
                                                                                                      <w:marTop w:val="0"/>
                                                                                                      <w:marBottom w:val="0"/>
                                                                                                      <w:divBdr>
                                                                                                        <w:top w:val="none" w:sz="0" w:space="0" w:color="auto"/>
                                                                                                        <w:left w:val="none" w:sz="0" w:space="0" w:color="auto"/>
                                                                                                        <w:bottom w:val="none" w:sz="0" w:space="0" w:color="auto"/>
                                                                                                        <w:right w:val="none" w:sz="0" w:space="0" w:color="auto"/>
                                                                                                      </w:divBdr>
                                                                                                      <w:divsChild>
                                                                                                        <w:div w:id="205146407">
                                                                                                          <w:marLeft w:val="0"/>
                                                                                                          <w:marRight w:val="0"/>
                                                                                                          <w:marTop w:val="0"/>
                                                                                                          <w:marBottom w:val="0"/>
                                                                                                          <w:divBdr>
                                                                                                            <w:top w:val="none" w:sz="0" w:space="0" w:color="auto"/>
                                                                                                            <w:left w:val="none" w:sz="0" w:space="0" w:color="auto"/>
                                                                                                            <w:bottom w:val="none" w:sz="0" w:space="0" w:color="auto"/>
                                                                                                            <w:right w:val="none" w:sz="0" w:space="0" w:color="auto"/>
                                                                                                          </w:divBdr>
                                                                                                        </w:div>
                                                                                                        <w:div w:id="1801537613">
                                                                                                          <w:marLeft w:val="0"/>
                                                                                                          <w:marRight w:val="0"/>
                                                                                                          <w:marTop w:val="0"/>
                                                                                                          <w:marBottom w:val="0"/>
                                                                                                          <w:divBdr>
                                                                                                            <w:top w:val="none" w:sz="0" w:space="0" w:color="auto"/>
                                                                                                            <w:left w:val="none" w:sz="0" w:space="0" w:color="auto"/>
                                                                                                            <w:bottom w:val="none" w:sz="0" w:space="0" w:color="auto"/>
                                                                                                            <w:right w:val="none" w:sz="0" w:space="0" w:color="auto"/>
                                                                                                          </w:divBdr>
                                                                                                        </w:div>
                                                                                                      </w:divsChild>
                                                                                                    </w:div>
                                                                                                    <w:div w:id="1037777927">
                                                                                                      <w:marLeft w:val="0"/>
                                                                                                      <w:marRight w:val="0"/>
                                                                                                      <w:marTop w:val="0"/>
                                                                                                      <w:marBottom w:val="0"/>
                                                                                                      <w:divBdr>
                                                                                                        <w:top w:val="none" w:sz="0" w:space="0" w:color="auto"/>
                                                                                                        <w:left w:val="none" w:sz="0" w:space="0" w:color="auto"/>
                                                                                                        <w:bottom w:val="none" w:sz="0" w:space="0" w:color="auto"/>
                                                                                                        <w:right w:val="none" w:sz="0" w:space="0" w:color="auto"/>
                                                                                                      </w:divBdr>
                                                                                                      <w:divsChild>
                                                                                                        <w:div w:id="1095052896">
                                                                                                          <w:marLeft w:val="0"/>
                                                                                                          <w:marRight w:val="0"/>
                                                                                                          <w:marTop w:val="0"/>
                                                                                                          <w:marBottom w:val="0"/>
                                                                                                          <w:divBdr>
                                                                                                            <w:top w:val="none" w:sz="0" w:space="0" w:color="auto"/>
                                                                                                            <w:left w:val="none" w:sz="0" w:space="0" w:color="auto"/>
                                                                                                            <w:bottom w:val="none" w:sz="0" w:space="0" w:color="auto"/>
                                                                                                            <w:right w:val="none" w:sz="0" w:space="0" w:color="auto"/>
                                                                                                          </w:divBdr>
                                                                                                        </w:div>
                                                                                                      </w:divsChild>
                                                                                                    </w:div>
                                                                                                    <w:div w:id="1046371773">
                                                                                                      <w:marLeft w:val="0"/>
                                                                                                      <w:marRight w:val="0"/>
                                                                                                      <w:marTop w:val="0"/>
                                                                                                      <w:marBottom w:val="0"/>
                                                                                                      <w:divBdr>
                                                                                                        <w:top w:val="none" w:sz="0" w:space="0" w:color="auto"/>
                                                                                                        <w:left w:val="none" w:sz="0" w:space="0" w:color="auto"/>
                                                                                                        <w:bottom w:val="none" w:sz="0" w:space="0" w:color="auto"/>
                                                                                                        <w:right w:val="none" w:sz="0" w:space="0" w:color="auto"/>
                                                                                                      </w:divBdr>
                                                                                                      <w:divsChild>
                                                                                                        <w:div w:id="2059010523">
                                                                                                          <w:marLeft w:val="0"/>
                                                                                                          <w:marRight w:val="0"/>
                                                                                                          <w:marTop w:val="0"/>
                                                                                                          <w:marBottom w:val="0"/>
                                                                                                          <w:divBdr>
                                                                                                            <w:top w:val="none" w:sz="0" w:space="0" w:color="auto"/>
                                                                                                            <w:left w:val="none" w:sz="0" w:space="0" w:color="auto"/>
                                                                                                            <w:bottom w:val="none" w:sz="0" w:space="0" w:color="auto"/>
                                                                                                            <w:right w:val="none" w:sz="0" w:space="0" w:color="auto"/>
                                                                                                          </w:divBdr>
                                                                                                        </w:div>
                                                                                                      </w:divsChild>
                                                                                                    </w:div>
                                                                                                    <w:div w:id="1083573742">
                                                                                                      <w:marLeft w:val="0"/>
                                                                                                      <w:marRight w:val="0"/>
                                                                                                      <w:marTop w:val="0"/>
                                                                                                      <w:marBottom w:val="0"/>
                                                                                                      <w:divBdr>
                                                                                                        <w:top w:val="none" w:sz="0" w:space="0" w:color="auto"/>
                                                                                                        <w:left w:val="none" w:sz="0" w:space="0" w:color="auto"/>
                                                                                                        <w:bottom w:val="none" w:sz="0" w:space="0" w:color="auto"/>
                                                                                                        <w:right w:val="none" w:sz="0" w:space="0" w:color="auto"/>
                                                                                                      </w:divBdr>
                                                                                                      <w:divsChild>
                                                                                                        <w:div w:id="741175312">
                                                                                                          <w:marLeft w:val="0"/>
                                                                                                          <w:marRight w:val="0"/>
                                                                                                          <w:marTop w:val="0"/>
                                                                                                          <w:marBottom w:val="0"/>
                                                                                                          <w:divBdr>
                                                                                                            <w:top w:val="none" w:sz="0" w:space="0" w:color="auto"/>
                                                                                                            <w:left w:val="none" w:sz="0" w:space="0" w:color="auto"/>
                                                                                                            <w:bottom w:val="none" w:sz="0" w:space="0" w:color="auto"/>
                                                                                                            <w:right w:val="none" w:sz="0" w:space="0" w:color="auto"/>
                                                                                                          </w:divBdr>
                                                                                                        </w:div>
                                                                                                      </w:divsChild>
                                                                                                    </w:div>
                                                                                                    <w:div w:id="1084767758">
                                                                                                      <w:marLeft w:val="0"/>
                                                                                                      <w:marRight w:val="0"/>
                                                                                                      <w:marTop w:val="0"/>
                                                                                                      <w:marBottom w:val="0"/>
                                                                                                      <w:divBdr>
                                                                                                        <w:top w:val="none" w:sz="0" w:space="0" w:color="auto"/>
                                                                                                        <w:left w:val="none" w:sz="0" w:space="0" w:color="auto"/>
                                                                                                        <w:bottom w:val="none" w:sz="0" w:space="0" w:color="auto"/>
                                                                                                        <w:right w:val="none" w:sz="0" w:space="0" w:color="auto"/>
                                                                                                      </w:divBdr>
                                                                                                      <w:divsChild>
                                                                                                        <w:div w:id="450057175">
                                                                                                          <w:marLeft w:val="0"/>
                                                                                                          <w:marRight w:val="0"/>
                                                                                                          <w:marTop w:val="0"/>
                                                                                                          <w:marBottom w:val="0"/>
                                                                                                          <w:divBdr>
                                                                                                            <w:top w:val="none" w:sz="0" w:space="0" w:color="auto"/>
                                                                                                            <w:left w:val="none" w:sz="0" w:space="0" w:color="auto"/>
                                                                                                            <w:bottom w:val="none" w:sz="0" w:space="0" w:color="auto"/>
                                                                                                            <w:right w:val="none" w:sz="0" w:space="0" w:color="auto"/>
                                                                                                          </w:divBdr>
                                                                                                        </w:div>
                                                                                                        <w:div w:id="2087611104">
                                                                                                          <w:marLeft w:val="0"/>
                                                                                                          <w:marRight w:val="0"/>
                                                                                                          <w:marTop w:val="0"/>
                                                                                                          <w:marBottom w:val="0"/>
                                                                                                          <w:divBdr>
                                                                                                            <w:top w:val="none" w:sz="0" w:space="0" w:color="auto"/>
                                                                                                            <w:left w:val="none" w:sz="0" w:space="0" w:color="auto"/>
                                                                                                            <w:bottom w:val="none" w:sz="0" w:space="0" w:color="auto"/>
                                                                                                            <w:right w:val="none" w:sz="0" w:space="0" w:color="auto"/>
                                                                                                          </w:divBdr>
                                                                                                        </w:div>
                                                                                                      </w:divsChild>
                                                                                                    </w:div>
                                                                                                    <w:div w:id="1090395928">
                                                                                                      <w:marLeft w:val="0"/>
                                                                                                      <w:marRight w:val="0"/>
                                                                                                      <w:marTop w:val="0"/>
                                                                                                      <w:marBottom w:val="0"/>
                                                                                                      <w:divBdr>
                                                                                                        <w:top w:val="none" w:sz="0" w:space="0" w:color="auto"/>
                                                                                                        <w:left w:val="none" w:sz="0" w:space="0" w:color="auto"/>
                                                                                                        <w:bottom w:val="none" w:sz="0" w:space="0" w:color="auto"/>
                                                                                                        <w:right w:val="none" w:sz="0" w:space="0" w:color="auto"/>
                                                                                                      </w:divBdr>
                                                                                                      <w:divsChild>
                                                                                                        <w:div w:id="277225916">
                                                                                                          <w:marLeft w:val="0"/>
                                                                                                          <w:marRight w:val="0"/>
                                                                                                          <w:marTop w:val="0"/>
                                                                                                          <w:marBottom w:val="0"/>
                                                                                                          <w:divBdr>
                                                                                                            <w:top w:val="none" w:sz="0" w:space="0" w:color="auto"/>
                                                                                                            <w:left w:val="none" w:sz="0" w:space="0" w:color="auto"/>
                                                                                                            <w:bottom w:val="none" w:sz="0" w:space="0" w:color="auto"/>
                                                                                                            <w:right w:val="none" w:sz="0" w:space="0" w:color="auto"/>
                                                                                                          </w:divBdr>
                                                                                                        </w:div>
                                                                                                      </w:divsChild>
                                                                                                    </w:div>
                                                                                                    <w:div w:id="1115060564">
                                                                                                      <w:marLeft w:val="0"/>
                                                                                                      <w:marRight w:val="0"/>
                                                                                                      <w:marTop w:val="0"/>
                                                                                                      <w:marBottom w:val="0"/>
                                                                                                      <w:divBdr>
                                                                                                        <w:top w:val="none" w:sz="0" w:space="0" w:color="auto"/>
                                                                                                        <w:left w:val="none" w:sz="0" w:space="0" w:color="auto"/>
                                                                                                        <w:bottom w:val="none" w:sz="0" w:space="0" w:color="auto"/>
                                                                                                        <w:right w:val="none" w:sz="0" w:space="0" w:color="auto"/>
                                                                                                      </w:divBdr>
                                                                                                      <w:divsChild>
                                                                                                        <w:div w:id="1904365662">
                                                                                                          <w:marLeft w:val="0"/>
                                                                                                          <w:marRight w:val="0"/>
                                                                                                          <w:marTop w:val="0"/>
                                                                                                          <w:marBottom w:val="0"/>
                                                                                                          <w:divBdr>
                                                                                                            <w:top w:val="none" w:sz="0" w:space="0" w:color="auto"/>
                                                                                                            <w:left w:val="none" w:sz="0" w:space="0" w:color="auto"/>
                                                                                                            <w:bottom w:val="none" w:sz="0" w:space="0" w:color="auto"/>
                                                                                                            <w:right w:val="none" w:sz="0" w:space="0" w:color="auto"/>
                                                                                                          </w:divBdr>
                                                                                                        </w:div>
                                                                                                      </w:divsChild>
                                                                                                    </w:div>
                                                                                                    <w:div w:id="1151099329">
                                                                                                      <w:marLeft w:val="0"/>
                                                                                                      <w:marRight w:val="0"/>
                                                                                                      <w:marTop w:val="0"/>
                                                                                                      <w:marBottom w:val="0"/>
                                                                                                      <w:divBdr>
                                                                                                        <w:top w:val="none" w:sz="0" w:space="0" w:color="auto"/>
                                                                                                        <w:left w:val="none" w:sz="0" w:space="0" w:color="auto"/>
                                                                                                        <w:bottom w:val="none" w:sz="0" w:space="0" w:color="auto"/>
                                                                                                        <w:right w:val="none" w:sz="0" w:space="0" w:color="auto"/>
                                                                                                      </w:divBdr>
                                                                                                      <w:divsChild>
                                                                                                        <w:div w:id="51123123">
                                                                                                          <w:marLeft w:val="0"/>
                                                                                                          <w:marRight w:val="0"/>
                                                                                                          <w:marTop w:val="0"/>
                                                                                                          <w:marBottom w:val="0"/>
                                                                                                          <w:divBdr>
                                                                                                            <w:top w:val="none" w:sz="0" w:space="0" w:color="auto"/>
                                                                                                            <w:left w:val="none" w:sz="0" w:space="0" w:color="auto"/>
                                                                                                            <w:bottom w:val="none" w:sz="0" w:space="0" w:color="auto"/>
                                                                                                            <w:right w:val="none" w:sz="0" w:space="0" w:color="auto"/>
                                                                                                          </w:divBdr>
                                                                                                        </w:div>
                                                                                                      </w:divsChild>
                                                                                                    </w:div>
                                                                                                    <w:div w:id="1225800745">
                                                                                                      <w:marLeft w:val="0"/>
                                                                                                      <w:marRight w:val="0"/>
                                                                                                      <w:marTop w:val="0"/>
                                                                                                      <w:marBottom w:val="0"/>
                                                                                                      <w:divBdr>
                                                                                                        <w:top w:val="none" w:sz="0" w:space="0" w:color="auto"/>
                                                                                                        <w:left w:val="none" w:sz="0" w:space="0" w:color="auto"/>
                                                                                                        <w:bottom w:val="none" w:sz="0" w:space="0" w:color="auto"/>
                                                                                                        <w:right w:val="none" w:sz="0" w:space="0" w:color="auto"/>
                                                                                                      </w:divBdr>
                                                                                                      <w:divsChild>
                                                                                                        <w:div w:id="689533338">
                                                                                                          <w:marLeft w:val="0"/>
                                                                                                          <w:marRight w:val="0"/>
                                                                                                          <w:marTop w:val="0"/>
                                                                                                          <w:marBottom w:val="0"/>
                                                                                                          <w:divBdr>
                                                                                                            <w:top w:val="none" w:sz="0" w:space="0" w:color="auto"/>
                                                                                                            <w:left w:val="none" w:sz="0" w:space="0" w:color="auto"/>
                                                                                                            <w:bottom w:val="none" w:sz="0" w:space="0" w:color="auto"/>
                                                                                                            <w:right w:val="none" w:sz="0" w:space="0" w:color="auto"/>
                                                                                                          </w:divBdr>
                                                                                                        </w:div>
                                                                                                      </w:divsChild>
                                                                                                    </w:div>
                                                                                                    <w:div w:id="1228108652">
                                                                                                      <w:marLeft w:val="0"/>
                                                                                                      <w:marRight w:val="0"/>
                                                                                                      <w:marTop w:val="0"/>
                                                                                                      <w:marBottom w:val="0"/>
                                                                                                      <w:divBdr>
                                                                                                        <w:top w:val="none" w:sz="0" w:space="0" w:color="auto"/>
                                                                                                        <w:left w:val="none" w:sz="0" w:space="0" w:color="auto"/>
                                                                                                        <w:bottom w:val="none" w:sz="0" w:space="0" w:color="auto"/>
                                                                                                        <w:right w:val="none" w:sz="0" w:space="0" w:color="auto"/>
                                                                                                      </w:divBdr>
                                                                                                      <w:divsChild>
                                                                                                        <w:div w:id="332226912">
                                                                                                          <w:marLeft w:val="0"/>
                                                                                                          <w:marRight w:val="0"/>
                                                                                                          <w:marTop w:val="0"/>
                                                                                                          <w:marBottom w:val="0"/>
                                                                                                          <w:divBdr>
                                                                                                            <w:top w:val="none" w:sz="0" w:space="0" w:color="auto"/>
                                                                                                            <w:left w:val="none" w:sz="0" w:space="0" w:color="auto"/>
                                                                                                            <w:bottom w:val="none" w:sz="0" w:space="0" w:color="auto"/>
                                                                                                            <w:right w:val="none" w:sz="0" w:space="0" w:color="auto"/>
                                                                                                          </w:divBdr>
                                                                                                        </w:div>
                                                                                                      </w:divsChild>
                                                                                                    </w:div>
                                                                                                    <w:div w:id="1230849204">
                                                                                                      <w:marLeft w:val="0"/>
                                                                                                      <w:marRight w:val="0"/>
                                                                                                      <w:marTop w:val="0"/>
                                                                                                      <w:marBottom w:val="0"/>
                                                                                                      <w:divBdr>
                                                                                                        <w:top w:val="none" w:sz="0" w:space="0" w:color="auto"/>
                                                                                                        <w:left w:val="none" w:sz="0" w:space="0" w:color="auto"/>
                                                                                                        <w:bottom w:val="none" w:sz="0" w:space="0" w:color="auto"/>
                                                                                                        <w:right w:val="none" w:sz="0" w:space="0" w:color="auto"/>
                                                                                                      </w:divBdr>
                                                                                                      <w:divsChild>
                                                                                                        <w:div w:id="122966033">
                                                                                                          <w:marLeft w:val="0"/>
                                                                                                          <w:marRight w:val="0"/>
                                                                                                          <w:marTop w:val="0"/>
                                                                                                          <w:marBottom w:val="0"/>
                                                                                                          <w:divBdr>
                                                                                                            <w:top w:val="none" w:sz="0" w:space="0" w:color="auto"/>
                                                                                                            <w:left w:val="none" w:sz="0" w:space="0" w:color="auto"/>
                                                                                                            <w:bottom w:val="none" w:sz="0" w:space="0" w:color="auto"/>
                                                                                                            <w:right w:val="none" w:sz="0" w:space="0" w:color="auto"/>
                                                                                                          </w:divBdr>
                                                                                                        </w:div>
                                                                                                        <w:div w:id="361438907">
                                                                                                          <w:marLeft w:val="0"/>
                                                                                                          <w:marRight w:val="0"/>
                                                                                                          <w:marTop w:val="0"/>
                                                                                                          <w:marBottom w:val="0"/>
                                                                                                          <w:divBdr>
                                                                                                            <w:top w:val="none" w:sz="0" w:space="0" w:color="auto"/>
                                                                                                            <w:left w:val="none" w:sz="0" w:space="0" w:color="auto"/>
                                                                                                            <w:bottom w:val="none" w:sz="0" w:space="0" w:color="auto"/>
                                                                                                            <w:right w:val="none" w:sz="0" w:space="0" w:color="auto"/>
                                                                                                          </w:divBdr>
                                                                                                        </w:div>
                                                                                                      </w:divsChild>
                                                                                                    </w:div>
                                                                                                    <w:div w:id="1246184379">
                                                                                                      <w:marLeft w:val="0"/>
                                                                                                      <w:marRight w:val="0"/>
                                                                                                      <w:marTop w:val="0"/>
                                                                                                      <w:marBottom w:val="0"/>
                                                                                                      <w:divBdr>
                                                                                                        <w:top w:val="none" w:sz="0" w:space="0" w:color="auto"/>
                                                                                                        <w:left w:val="none" w:sz="0" w:space="0" w:color="auto"/>
                                                                                                        <w:bottom w:val="none" w:sz="0" w:space="0" w:color="auto"/>
                                                                                                        <w:right w:val="none" w:sz="0" w:space="0" w:color="auto"/>
                                                                                                      </w:divBdr>
                                                                                                      <w:divsChild>
                                                                                                        <w:div w:id="219098664">
                                                                                                          <w:marLeft w:val="0"/>
                                                                                                          <w:marRight w:val="0"/>
                                                                                                          <w:marTop w:val="0"/>
                                                                                                          <w:marBottom w:val="0"/>
                                                                                                          <w:divBdr>
                                                                                                            <w:top w:val="none" w:sz="0" w:space="0" w:color="auto"/>
                                                                                                            <w:left w:val="none" w:sz="0" w:space="0" w:color="auto"/>
                                                                                                            <w:bottom w:val="none" w:sz="0" w:space="0" w:color="auto"/>
                                                                                                            <w:right w:val="none" w:sz="0" w:space="0" w:color="auto"/>
                                                                                                          </w:divBdr>
                                                                                                        </w:div>
                                                                                                      </w:divsChild>
                                                                                                    </w:div>
                                                                                                    <w:div w:id="1246837743">
                                                                                                      <w:marLeft w:val="0"/>
                                                                                                      <w:marRight w:val="0"/>
                                                                                                      <w:marTop w:val="0"/>
                                                                                                      <w:marBottom w:val="0"/>
                                                                                                      <w:divBdr>
                                                                                                        <w:top w:val="none" w:sz="0" w:space="0" w:color="auto"/>
                                                                                                        <w:left w:val="none" w:sz="0" w:space="0" w:color="auto"/>
                                                                                                        <w:bottom w:val="none" w:sz="0" w:space="0" w:color="auto"/>
                                                                                                        <w:right w:val="none" w:sz="0" w:space="0" w:color="auto"/>
                                                                                                      </w:divBdr>
                                                                                                      <w:divsChild>
                                                                                                        <w:div w:id="486365729">
                                                                                                          <w:marLeft w:val="0"/>
                                                                                                          <w:marRight w:val="0"/>
                                                                                                          <w:marTop w:val="0"/>
                                                                                                          <w:marBottom w:val="0"/>
                                                                                                          <w:divBdr>
                                                                                                            <w:top w:val="none" w:sz="0" w:space="0" w:color="auto"/>
                                                                                                            <w:left w:val="none" w:sz="0" w:space="0" w:color="auto"/>
                                                                                                            <w:bottom w:val="none" w:sz="0" w:space="0" w:color="auto"/>
                                                                                                            <w:right w:val="none" w:sz="0" w:space="0" w:color="auto"/>
                                                                                                          </w:divBdr>
                                                                                                        </w:div>
                                                                                                      </w:divsChild>
                                                                                                    </w:div>
                                                                                                    <w:div w:id="1256864072">
                                                                                                      <w:marLeft w:val="0"/>
                                                                                                      <w:marRight w:val="0"/>
                                                                                                      <w:marTop w:val="0"/>
                                                                                                      <w:marBottom w:val="0"/>
                                                                                                      <w:divBdr>
                                                                                                        <w:top w:val="none" w:sz="0" w:space="0" w:color="auto"/>
                                                                                                        <w:left w:val="none" w:sz="0" w:space="0" w:color="auto"/>
                                                                                                        <w:bottom w:val="none" w:sz="0" w:space="0" w:color="auto"/>
                                                                                                        <w:right w:val="none" w:sz="0" w:space="0" w:color="auto"/>
                                                                                                      </w:divBdr>
                                                                                                      <w:divsChild>
                                                                                                        <w:div w:id="1497066232">
                                                                                                          <w:marLeft w:val="0"/>
                                                                                                          <w:marRight w:val="0"/>
                                                                                                          <w:marTop w:val="0"/>
                                                                                                          <w:marBottom w:val="0"/>
                                                                                                          <w:divBdr>
                                                                                                            <w:top w:val="none" w:sz="0" w:space="0" w:color="auto"/>
                                                                                                            <w:left w:val="none" w:sz="0" w:space="0" w:color="auto"/>
                                                                                                            <w:bottom w:val="none" w:sz="0" w:space="0" w:color="auto"/>
                                                                                                            <w:right w:val="none" w:sz="0" w:space="0" w:color="auto"/>
                                                                                                          </w:divBdr>
                                                                                                        </w:div>
                                                                                                      </w:divsChild>
                                                                                                    </w:div>
                                                                                                    <w:div w:id="1278877111">
                                                                                                      <w:marLeft w:val="0"/>
                                                                                                      <w:marRight w:val="0"/>
                                                                                                      <w:marTop w:val="0"/>
                                                                                                      <w:marBottom w:val="0"/>
                                                                                                      <w:divBdr>
                                                                                                        <w:top w:val="none" w:sz="0" w:space="0" w:color="auto"/>
                                                                                                        <w:left w:val="none" w:sz="0" w:space="0" w:color="auto"/>
                                                                                                        <w:bottom w:val="none" w:sz="0" w:space="0" w:color="auto"/>
                                                                                                        <w:right w:val="none" w:sz="0" w:space="0" w:color="auto"/>
                                                                                                      </w:divBdr>
                                                                                                      <w:divsChild>
                                                                                                        <w:div w:id="1519008477">
                                                                                                          <w:marLeft w:val="0"/>
                                                                                                          <w:marRight w:val="0"/>
                                                                                                          <w:marTop w:val="0"/>
                                                                                                          <w:marBottom w:val="0"/>
                                                                                                          <w:divBdr>
                                                                                                            <w:top w:val="none" w:sz="0" w:space="0" w:color="auto"/>
                                                                                                            <w:left w:val="none" w:sz="0" w:space="0" w:color="auto"/>
                                                                                                            <w:bottom w:val="none" w:sz="0" w:space="0" w:color="auto"/>
                                                                                                            <w:right w:val="none" w:sz="0" w:space="0" w:color="auto"/>
                                                                                                          </w:divBdr>
                                                                                                        </w:div>
                                                                                                      </w:divsChild>
                                                                                                    </w:div>
                                                                                                    <w:div w:id="1351952172">
                                                                                                      <w:marLeft w:val="0"/>
                                                                                                      <w:marRight w:val="0"/>
                                                                                                      <w:marTop w:val="0"/>
                                                                                                      <w:marBottom w:val="0"/>
                                                                                                      <w:divBdr>
                                                                                                        <w:top w:val="none" w:sz="0" w:space="0" w:color="auto"/>
                                                                                                        <w:left w:val="none" w:sz="0" w:space="0" w:color="auto"/>
                                                                                                        <w:bottom w:val="none" w:sz="0" w:space="0" w:color="auto"/>
                                                                                                        <w:right w:val="none" w:sz="0" w:space="0" w:color="auto"/>
                                                                                                      </w:divBdr>
                                                                                                      <w:divsChild>
                                                                                                        <w:div w:id="1168834999">
                                                                                                          <w:marLeft w:val="0"/>
                                                                                                          <w:marRight w:val="0"/>
                                                                                                          <w:marTop w:val="0"/>
                                                                                                          <w:marBottom w:val="0"/>
                                                                                                          <w:divBdr>
                                                                                                            <w:top w:val="none" w:sz="0" w:space="0" w:color="auto"/>
                                                                                                            <w:left w:val="none" w:sz="0" w:space="0" w:color="auto"/>
                                                                                                            <w:bottom w:val="none" w:sz="0" w:space="0" w:color="auto"/>
                                                                                                            <w:right w:val="none" w:sz="0" w:space="0" w:color="auto"/>
                                                                                                          </w:divBdr>
                                                                                                        </w:div>
                                                                                                      </w:divsChild>
                                                                                                    </w:div>
                                                                                                    <w:div w:id="1431049579">
                                                                                                      <w:marLeft w:val="0"/>
                                                                                                      <w:marRight w:val="0"/>
                                                                                                      <w:marTop w:val="0"/>
                                                                                                      <w:marBottom w:val="0"/>
                                                                                                      <w:divBdr>
                                                                                                        <w:top w:val="none" w:sz="0" w:space="0" w:color="auto"/>
                                                                                                        <w:left w:val="none" w:sz="0" w:space="0" w:color="auto"/>
                                                                                                        <w:bottom w:val="none" w:sz="0" w:space="0" w:color="auto"/>
                                                                                                        <w:right w:val="none" w:sz="0" w:space="0" w:color="auto"/>
                                                                                                      </w:divBdr>
                                                                                                      <w:divsChild>
                                                                                                        <w:div w:id="1907639693">
                                                                                                          <w:marLeft w:val="0"/>
                                                                                                          <w:marRight w:val="0"/>
                                                                                                          <w:marTop w:val="0"/>
                                                                                                          <w:marBottom w:val="0"/>
                                                                                                          <w:divBdr>
                                                                                                            <w:top w:val="none" w:sz="0" w:space="0" w:color="auto"/>
                                                                                                            <w:left w:val="none" w:sz="0" w:space="0" w:color="auto"/>
                                                                                                            <w:bottom w:val="none" w:sz="0" w:space="0" w:color="auto"/>
                                                                                                            <w:right w:val="none" w:sz="0" w:space="0" w:color="auto"/>
                                                                                                          </w:divBdr>
                                                                                                        </w:div>
                                                                                                      </w:divsChild>
                                                                                                    </w:div>
                                                                                                    <w:div w:id="1462722463">
                                                                                                      <w:marLeft w:val="0"/>
                                                                                                      <w:marRight w:val="0"/>
                                                                                                      <w:marTop w:val="0"/>
                                                                                                      <w:marBottom w:val="0"/>
                                                                                                      <w:divBdr>
                                                                                                        <w:top w:val="none" w:sz="0" w:space="0" w:color="auto"/>
                                                                                                        <w:left w:val="none" w:sz="0" w:space="0" w:color="auto"/>
                                                                                                        <w:bottom w:val="none" w:sz="0" w:space="0" w:color="auto"/>
                                                                                                        <w:right w:val="none" w:sz="0" w:space="0" w:color="auto"/>
                                                                                                      </w:divBdr>
                                                                                                      <w:divsChild>
                                                                                                        <w:div w:id="2134864286">
                                                                                                          <w:marLeft w:val="0"/>
                                                                                                          <w:marRight w:val="0"/>
                                                                                                          <w:marTop w:val="0"/>
                                                                                                          <w:marBottom w:val="0"/>
                                                                                                          <w:divBdr>
                                                                                                            <w:top w:val="none" w:sz="0" w:space="0" w:color="auto"/>
                                                                                                            <w:left w:val="none" w:sz="0" w:space="0" w:color="auto"/>
                                                                                                            <w:bottom w:val="none" w:sz="0" w:space="0" w:color="auto"/>
                                                                                                            <w:right w:val="none" w:sz="0" w:space="0" w:color="auto"/>
                                                                                                          </w:divBdr>
                                                                                                        </w:div>
                                                                                                      </w:divsChild>
                                                                                                    </w:div>
                                                                                                    <w:div w:id="1463813743">
                                                                                                      <w:marLeft w:val="0"/>
                                                                                                      <w:marRight w:val="0"/>
                                                                                                      <w:marTop w:val="0"/>
                                                                                                      <w:marBottom w:val="0"/>
                                                                                                      <w:divBdr>
                                                                                                        <w:top w:val="none" w:sz="0" w:space="0" w:color="auto"/>
                                                                                                        <w:left w:val="none" w:sz="0" w:space="0" w:color="auto"/>
                                                                                                        <w:bottom w:val="none" w:sz="0" w:space="0" w:color="auto"/>
                                                                                                        <w:right w:val="none" w:sz="0" w:space="0" w:color="auto"/>
                                                                                                      </w:divBdr>
                                                                                                      <w:divsChild>
                                                                                                        <w:div w:id="258411983">
                                                                                                          <w:marLeft w:val="0"/>
                                                                                                          <w:marRight w:val="0"/>
                                                                                                          <w:marTop w:val="0"/>
                                                                                                          <w:marBottom w:val="0"/>
                                                                                                          <w:divBdr>
                                                                                                            <w:top w:val="none" w:sz="0" w:space="0" w:color="auto"/>
                                                                                                            <w:left w:val="none" w:sz="0" w:space="0" w:color="auto"/>
                                                                                                            <w:bottom w:val="none" w:sz="0" w:space="0" w:color="auto"/>
                                                                                                            <w:right w:val="none" w:sz="0" w:space="0" w:color="auto"/>
                                                                                                          </w:divBdr>
                                                                                                        </w:div>
                                                                                                      </w:divsChild>
                                                                                                    </w:div>
                                                                                                    <w:div w:id="1465538072">
                                                                                                      <w:marLeft w:val="0"/>
                                                                                                      <w:marRight w:val="0"/>
                                                                                                      <w:marTop w:val="0"/>
                                                                                                      <w:marBottom w:val="0"/>
                                                                                                      <w:divBdr>
                                                                                                        <w:top w:val="none" w:sz="0" w:space="0" w:color="auto"/>
                                                                                                        <w:left w:val="none" w:sz="0" w:space="0" w:color="auto"/>
                                                                                                        <w:bottom w:val="none" w:sz="0" w:space="0" w:color="auto"/>
                                                                                                        <w:right w:val="none" w:sz="0" w:space="0" w:color="auto"/>
                                                                                                      </w:divBdr>
                                                                                                      <w:divsChild>
                                                                                                        <w:div w:id="1274442379">
                                                                                                          <w:marLeft w:val="0"/>
                                                                                                          <w:marRight w:val="0"/>
                                                                                                          <w:marTop w:val="0"/>
                                                                                                          <w:marBottom w:val="0"/>
                                                                                                          <w:divBdr>
                                                                                                            <w:top w:val="none" w:sz="0" w:space="0" w:color="auto"/>
                                                                                                            <w:left w:val="none" w:sz="0" w:space="0" w:color="auto"/>
                                                                                                            <w:bottom w:val="none" w:sz="0" w:space="0" w:color="auto"/>
                                                                                                            <w:right w:val="none" w:sz="0" w:space="0" w:color="auto"/>
                                                                                                          </w:divBdr>
                                                                                                        </w:div>
                                                                                                      </w:divsChild>
                                                                                                    </w:div>
                                                                                                    <w:div w:id="1471940278">
                                                                                                      <w:marLeft w:val="0"/>
                                                                                                      <w:marRight w:val="0"/>
                                                                                                      <w:marTop w:val="0"/>
                                                                                                      <w:marBottom w:val="0"/>
                                                                                                      <w:divBdr>
                                                                                                        <w:top w:val="none" w:sz="0" w:space="0" w:color="auto"/>
                                                                                                        <w:left w:val="none" w:sz="0" w:space="0" w:color="auto"/>
                                                                                                        <w:bottom w:val="none" w:sz="0" w:space="0" w:color="auto"/>
                                                                                                        <w:right w:val="none" w:sz="0" w:space="0" w:color="auto"/>
                                                                                                      </w:divBdr>
                                                                                                      <w:divsChild>
                                                                                                        <w:div w:id="1724328222">
                                                                                                          <w:marLeft w:val="0"/>
                                                                                                          <w:marRight w:val="0"/>
                                                                                                          <w:marTop w:val="0"/>
                                                                                                          <w:marBottom w:val="0"/>
                                                                                                          <w:divBdr>
                                                                                                            <w:top w:val="none" w:sz="0" w:space="0" w:color="auto"/>
                                                                                                            <w:left w:val="none" w:sz="0" w:space="0" w:color="auto"/>
                                                                                                            <w:bottom w:val="none" w:sz="0" w:space="0" w:color="auto"/>
                                                                                                            <w:right w:val="none" w:sz="0" w:space="0" w:color="auto"/>
                                                                                                          </w:divBdr>
                                                                                                        </w:div>
                                                                                                        <w:div w:id="2094859116">
                                                                                                          <w:marLeft w:val="0"/>
                                                                                                          <w:marRight w:val="0"/>
                                                                                                          <w:marTop w:val="0"/>
                                                                                                          <w:marBottom w:val="0"/>
                                                                                                          <w:divBdr>
                                                                                                            <w:top w:val="none" w:sz="0" w:space="0" w:color="auto"/>
                                                                                                            <w:left w:val="none" w:sz="0" w:space="0" w:color="auto"/>
                                                                                                            <w:bottom w:val="none" w:sz="0" w:space="0" w:color="auto"/>
                                                                                                            <w:right w:val="none" w:sz="0" w:space="0" w:color="auto"/>
                                                                                                          </w:divBdr>
                                                                                                        </w:div>
                                                                                                      </w:divsChild>
                                                                                                    </w:div>
                                                                                                    <w:div w:id="1501195925">
                                                                                                      <w:marLeft w:val="0"/>
                                                                                                      <w:marRight w:val="0"/>
                                                                                                      <w:marTop w:val="0"/>
                                                                                                      <w:marBottom w:val="0"/>
                                                                                                      <w:divBdr>
                                                                                                        <w:top w:val="none" w:sz="0" w:space="0" w:color="auto"/>
                                                                                                        <w:left w:val="none" w:sz="0" w:space="0" w:color="auto"/>
                                                                                                        <w:bottom w:val="none" w:sz="0" w:space="0" w:color="auto"/>
                                                                                                        <w:right w:val="none" w:sz="0" w:space="0" w:color="auto"/>
                                                                                                      </w:divBdr>
                                                                                                      <w:divsChild>
                                                                                                        <w:div w:id="1330710851">
                                                                                                          <w:marLeft w:val="0"/>
                                                                                                          <w:marRight w:val="0"/>
                                                                                                          <w:marTop w:val="0"/>
                                                                                                          <w:marBottom w:val="0"/>
                                                                                                          <w:divBdr>
                                                                                                            <w:top w:val="none" w:sz="0" w:space="0" w:color="auto"/>
                                                                                                            <w:left w:val="none" w:sz="0" w:space="0" w:color="auto"/>
                                                                                                            <w:bottom w:val="none" w:sz="0" w:space="0" w:color="auto"/>
                                                                                                            <w:right w:val="none" w:sz="0" w:space="0" w:color="auto"/>
                                                                                                          </w:divBdr>
                                                                                                        </w:div>
                                                                                                      </w:divsChild>
                                                                                                    </w:div>
                                                                                                    <w:div w:id="1517959197">
                                                                                                      <w:marLeft w:val="0"/>
                                                                                                      <w:marRight w:val="0"/>
                                                                                                      <w:marTop w:val="0"/>
                                                                                                      <w:marBottom w:val="0"/>
                                                                                                      <w:divBdr>
                                                                                                        <w:top w:val="none" w:sz="0" w:space="0" w:color="auto"/>
                                                                                                        <w:left w:val="none" w:sz="0" w:space="0" w:color="auto"/>
                                                                                                        <w:bottom w:val="none" w:sz="0" w:space="0" w:color="auto"/>
                                                                                                        <w:right w:val="none" w:sz="0" w:space="0" w:color="auto"/>
                                                                                                      </w:divBdr>
                                                                                                      <w:divsChild>
                                                                                                        <w:div w:id="1847943884">
                                                                                                          <w:marLeft w:val="0"/>
                                                                                                          <w:marRight w:val="0"/>
                                                                                                          <w:marTop w:val="0"/>
                                                                                                          <w:marBottom w:val="0"/>
                                                                                                          <w:divBdr>
                                                                                                            <w:top w:val="none" w:sz="0" w:space="0" w:color="auto"/>
                                                                                                            <w:left w:val="none" w:sz="0" w:space="0" w:color="auto"/>
                                                                                                            <w:bottom w:val="none" w:sz="0" w:space="0" w:color="auto"/>
                                                                                                            <w:right w:val="none" w:sz="0" w:space="0" w:color="auto"/>
                                                                                                          </w:divBdr>
                                                                                                        </w:div>
                                                                                                      </w:divsChild>
                                                                                                    </w:div>
                                                                                                    <w:div w:id="1523858473">
                                                                                                      <w:marLeft w:val="0"/>
                                                                                                      <w:marRight w:val="0"/>
                                                                                                      <w:marTop w:val="0"/>
                                                                                                      <w:marBottom w:val="0"/>
                                                                                                      <w:divBdr>
                                                                                                        <w:top w:val="none" w:sz="0" w:space="0" w:color="auto"/>
                                                                                                        <w:left w:val="none" w:sz="0" w:space="0" w:color="auto"/>
                                                                                                        <w:bottom w:val="none" w:sz="0" w:space="0" w:color="auto"/>
                                                                                                        <w:right w:val="none" w:sz="0" w:space="0" w:color="auto"/>
                                                                                                      </w:divBdr>
                                                                                                      <w:divsChild>
                                                                                                        <w:div w:id="2084443990">
                                                                                                          <w:marLeft w:val="0"/>
                                                                                                          <w:marRight w:val="0"/>
                                                                                                          <w:marTop w:val="0"/>
                                                                                                          <w:marBottom w:val="0"/>
                                                                                                          <w:divBdr>
                                                                                                            <w:top w:val="none" w:sz="0" w:space="0" w:color="auto"/>
                                                                                                            <w:left w:val="none" w:sz="0" w:space="0" w:color="auto"/>
                                                                                                            <w:bottom w:val="none" w:sz="0" w:space="0" w:color="auto"/>
                                                                                                            <w:right w:val="none" w:sz="0" w:space="0" w:color="auto"/>
                                                                                                          </w:divBdr>
                                                                                                        </w:div>
                                                                                                      </w:divsChild>
                                                                                                    </w:div>
                                                                                                    <w:div w:id="1542550386">
                                                                                                      <w:marLeft w:val="0"/>
                                                                                                      <w:marRight w:val="0"/>
                                                                                                      <w:marTop w:val="0"/>
                                                                                                      <w:marBottom w:val="0"/>
                                                                                                      <w:divBdr>
                                                                                                        <w:top w:val="none" w:sz="0" w:space="0" w:color="auto"/>
                                                                                                        <w:left w:val="none" w:sz="0" w:space="0" w:color="auto"/>
                                                                                                        <w:bottom w:val="none" w:sz="0" w:space="0" w:color="auto"/>
                                                                                                        <w:right w:val="none" w:sz="0" w:space="0" w:color="auto"/>
                                                                                                      </w:divBdr>
                                                                                                      <w:divsChild>
                                                                                                        <w:div w:id="1763185841">
                                                                                                          <w:marLeft w:val="0"/>
                                                                                                          <w:marRight w:val="0"/>
                                                                                                          <w:marTop w:val="0"/>
                                                                                                          <w:marBottom w:val="0"/>
                                                                                                          <w:divBdr>
                                                                                                            <w:top w:val="none" w:sz="0" w:space="0" w:color="auto"/>
                                                                                                            <w:left w:val="none" w:sz="0" w:space="0" w:color="auto"/>
                                                                                                            <w:bottom w:val="none" w:sz="0" w:space="0" w:color="auto"/>
                                                                                                            <w:right w:val="none" w:sz="0" w:space="0" w:color="auto"/>
                                                                                                          </w:divBdr>
                                                                                                        </w:div>
                                                                                                      </w:divsChild>
                                                                                                    </w:div>
                                                                                                    <w:div w:id="1565875620">
                                                                                                      <w:marLeft w:val="0"/>
                                                                                                      <w:marRight w:val="0"/>
                                                                                                      <w:marTop w:val="0"/>
                                                                                                      <w:marBottom w:val="0"/>
                                                                                                      <w:divBdr>
                                                                                                        <w:top w:val="none" w:sz="0" w:space="0" w:color="auto"/>
                                                                                                        <w:left w:val="none" w:sz="0" w:space="0" w:color="auto"/>
                                                                                                        <w:bottom w:val="none" w:sz="0" w:space="0" w:color="auto"/>
                                                                                                        <w:right w:val="none" w:sz="0" w:space="0" w:color="auto"/>
                                                                                                      </w:divBdr>
                                                                                                      <w:divsChild>
                                                                                                        <w:div w:id="1425802676">
                                                                                                          <w:marLeft w:val="0"/>
                                                                                                          <w:marRight w:val="0"/>
                                                                                                          <w:marTop w:val="0"/>
                                                                                                          <w:marBottom w:val="0"/>
                                                                                                          <w:divBdr>
                                                                                                            <w:top w:val="none" w:sz="0" w:space="0" w:color="auto"/>
                                                                                                            <w:left w:val="none" w:sz="0" w:space="0" w:color="auto"/>
                                                                                                            <w:bottom w:val="none" w:sz="0" w:space="0" w:color="auto"/>
                                                                                                            <w:right w:val="none" w:sz="0" w:space="0" w:color="auto"/>
                                                                                                          </w:divBdr>
                                                                                                        </w:div>
                                                                                                        <w:div w:id="2008634353">
                                                                                                          <w:marLeft w:val="0"/>
                                                                                                          <w:marRight w:val="0"/>
                                                                                                          <w:marTop w:val="0"/>
                                                                                                          <w:marBottom w:val="0"/>
                                                                                                          <w:divBdr>
                                                                                                            <w:top w:val="none" w:sz="0" w:space="0" w:color="auto"/>
                                                                                                            <w:left w:val="none" w:sz="0" w:space="0" w:color="auto"/>
                                                                                                            <w:bottom w:val="none" w:sz="0" w:space="0" w:color="auto"/>
                                                                                                            <w:right w:val="none" w:sz="0" w:space="0" w:color="auto"/>
                                                                                                          </w:divBdr>
                                                                                                        </w:div>
                                                                                                      </w:divsChild>
                                                                                                    </w:div>
                                                                                                    <w:div w:id="1583683271">
                                                                                                      <w:marLeft w:val="0"/>
                                                                                                      <w:marRight w:val="0"/>
                                                                                                      <w:marTop w:val="0"/>
                                                                                                      <w:marBottom w:val="0"/>
                                                                                                      <w:divBdr>
                                                                                                        <w:top w:val="none" w:sz="0" w:space="0" w:color="auto"/>
                                                                                                        <w:left w:val="none" w:sz="0" w:space="0" w:color="auto"/>
                                                                                                        <w:bottom w:val="none" w:sz="0" w:space="0" w:color="auto"/>
                                                                                                        <w:right w:val="none" w:sz="0" w:space="0" w:color="auto"/>
                                                                                                      </w:divBdr>
                                                                                                      <w:divsChild>
                                                                                                        <w:div w:id="577836139">
                                                                                                          <w:marLeft w:val="0"/>
                                                                                                          <w:marRight w:val="0"/>
                                                                                                          <w:marTop w:val="0"/>
                                                                                                          <w:marBottom w:val="0"/>
                                                                                                          <w:divBdr>
                                                                                                            <w:top w:val="none" w:sz="0" w:space="0" w:color="auto"/>
                                                                                                            <w:left w:val="none" w:sz="0" w:space="0" w:color="auto"/>
                                                                                                            <w:bottom w:val="none" w:sz="0" w:space="0" w:color="auto"/>
                                                                                                            <w:right w:val="none" w:sz="0" w:space="0" w:color="auto"/>
                                                                                                          </w:divBdr>
                                                                                                        </w:div>
                                                                                                      </w:divsChild>
                                                                                                    </w:div>
                                                                                                    <w:div w:id="1633513216">
                                                                                                      <w:marLeft w:val="0"/>
                                                                                                      <w:marRight w:val="0"/>
                                                                                                      <w:marTop w:val="0"/>
                                                                                                      <w:marBottom w:val="0"/>
                                                                                                      <w:divBdr>
                                                                                                        <w:top w:val="none" w:sz="0" w:space="0" w:color="auto"/>
                                                                                                        <w:left w:val="none" w:sz="0" w:space="0" w:color="auto"/>
                                                                                                        <w:bottom w:val="none" w:sz="0" w:space="0" w:color="auto"/>
                                                                                                        <w:right w:val="none" w:sz="0" w:space="0" w:color="auto"/>
                                                                                                      </w:divBdr>
                                                                                                      <w:divsChild>
                                                                                                        <w:div w:id="1466660335">
                                                                                                          <w:marLeft w:val="0"/>
                                                                                                          <w:marRight w:val="0"/>
                                                                                                          <w:marTop w:val="0"/>
                                                                                                          <w:marBottom w:val="0"/>
                                                                                                          <w:divBdr>
                                                                                                            <w:top w:val="none" w:sz="0" w:space="0" w:color="auto"/>
                                                                                                            <w:left w:val="none" w:sz="0" w:space="0" w:color="auto"/>
                                                                                                            <w:bottom w:val="none" w:sz="0" w:space="0" w:color="auto"/>
                                                                                                            <w:right w:val="none" w:sz="0" w:space="0" w:color="auto"/>
                                                                                                          </w:divBdr>
                                                                                                        </w:div>
                                                                                                        <w:div w:id="1885437780">
                                                                                                          <w:marLeft w:val="0"/>
                                                                                                          <w:marRight w:val="0"/>
                                                                                                          <w:marTop w:val="0"/>
                                                                                                          <w:marBottom w:val="0"/>
                                                                                                          <w:divBdr>
                                                                                                            <w:top w:val="none" w:sz="0" w:space="0" w:color="auto"/>
                                                                                                            <w:left w:val="none" w:sz="0" w:space="0" w:color="auto"/>
                                                                                                            <w:bottom w:val="none" w:sz="0" w:space="0" w:color="auto"/>
                                                                                                            <w:right w:val="none" w:sz="0" w:space="0" w:color="auto"/>
                                                                                                          </w:divBdr>
                                                                                                        </w:div>
                                                                                                      </w:divsChild>
                                                                                                    </w:div>
                                                                                                    <w:div w:id="1642997084">
                                                                                                      <w:marLeft w:val="0"/>
                                                                                                      <w:marRight w:val="0"/>
                                                                                                      <w:marTop w:val="0"/>
                                                                                                      <w:marBottom w:val="0"/>
                                                                                                      <w:divBdr>
                                                                                                        <w:top w:val="none" w:sz="0" w:space="0" w:color="auto"/>
                                                                                                        <w:left w:val="none" w:sz="0" w:space="0" w:color="auto"/>
                                                                                                        <w:bottom w:val="none" w:sz="0" w:space="0" w:color="auto"/>
                                                                                                        <w:right w:val="none" w:sz="0" w:space="0" w:color="auto"/>
                                                                                                      </w:divBdr>
                                                                                                      <w:divsChild>
                                                                                                        <w:div w:id="1897081241">
                                                                                                          <w:marLeft w:val="0"/>
                                                                                                          <w:marRight w:val="0"/>
                                                                                                          <w:marTop w:val="0"/>
                                                                                                          <w:marBottom w:val="0"/>
                                                                                                          <w:divBdr>
                                                                                                            <w:top w:val="none" w:sz="0" w:space="0" w:color="auto"/>
                                                                                                            <w:left w:val="none" w:sz="0" w:space="0" w:color="auto"/>
                                                                                                            <w:bottom w:val="none" w:sz="0" w:space="0" w:color="auto"/>
                                                                                                            <w:right w:val="none" w:sz="0" w:space="0" w:color="auto"/>
                                                                                                          </w:divBdr>
                                                                                                        </w:div>
                                                                                                      </w:divsChild>
                                                                                                    </w:div>
                                                                                                    <w:div w:id="1693265314">
                                                                                                      <w:marLeft w:val="0"/>
                                                                                                      <w:marRight w:val="0"/>
                                                                                                      <w:marTop w:val="0"/>
                                                                                                      <w:marBottom w:val="0"/>
                                                                                                      <w:divBdr>
                                                                                                        <w:top w:val="none" w:sz="0" w:space="0" w:color="auto"/>
                                                                                                        <w:left w:val="none" w:sz="0" w:space="0" w:color="auto"/>
                                                                                                        <w:bottom w:val="none" w:sz="0" w:space="0" w:color="auto"/>
                                                                                                        <w:right w:val="none" w:sz="0" w:space="0" w:color="auto"/>
                                                                                                      </w:divBdr>
                                                                                                      <w:divsChild>
                                                                                                        <w:div w:id="1585451205">
                                                                                                          <w:marLeft w:val="0"/>
                                                                                                          <w:marRight w:val="0"/>
                                                                                                          <w:marTop w:val="0"/>
                                                                                                          <w:marBottom w:val="0"/>
                                                                                                          <w:divBdr>
                                                                                                            <w:top w:val="none" w:sz="0" w:space="0" w:color="auto"/>
                                                                                                            <w:left w:val="none" w:sz="0" w:space="0" w:color="auto"/>
                                                                                                            <w:bottom w:val="none" w:sz="0" w:space="0" w:color="auto"/>
                                                                                                            <w:right w:val="none" w:sz="0" w:space="0" w:color="auto"/>
                                                                                                          </w:divBdr>
                                                                                                        </w:div>
                                                                                                      </w:divsChild>
                                                                                                    </w:div>
                                                                                                    <w:div w:id="1735927153">
                                                                                                      <w:marLeft w:val="0"/>
                                                                                                      <w:marRight w:val="0"/>
                                                                                                      <w:marTop w:val="0"/>
                                                                                                      <w:marBottom w:val="0"/>
                                                                                                      <w:divBdr>
                                                                                                        <w:top w:val="none" w:sz="0" w:space="0" w:color="auto"/>
                                                                                                        <w:left w:val="none" w:sz="0" w:space="0" w:color="auto"/>
                                                                                                        <w:bottom w:val="none" w:sz="0" w:space="0" w:color="auto"/>
                                                                                                        <w:right w:val="none" w:sz="0" w:space="0" w:color="auto"/>
                                                                                                      </w:divBdr>
                                                                                                      <w:divsChild>
                                                                                                        <w:div w:id="1615284822">
                                                                                                          <w:marLeft w:val="0"/>
                                                                                                          <w:marRight w:val="0"/>
                                                                                                          <w:marTop w:val="0"/>
                                                                                                          <w:marBottom w:val="0"/>
                                                                                                          <w:divBdr>
                                                                                                            <w:top w:val="none" w:sz="0" w:space="0" w:color="auto"/>
                                                                                                            <w:left w:val="none" w:sz="0" w:space="0" w:color="auto"/>
                                                                                                            <w:bottom w:val="none" w:sz="0" w:space="0" w:color="auto"/>
                                                                                                            <w:right w:val="none" w:sz="0" w:space="0" w:color="auto"/>
                                                                                                          </w:divBdr>
                                                                                                        </w:div>
                                                                                                      </w:divsChild>
                                                                                                    </w:div>
                                                                                                    <w:div w:id="1744252136">
                                                                                                      <w:marLeft w:val="0"/>
                                                                                                      <w:marRight w:val="0"/>
                                                                                                      <w:marTop w:val="0"/>
                                                                                                      <w:marBottom w:val="0"/>
                                                                                                      <w:divBdr>
                                                                                                        <w:top w:val="none" w:sz="0" w:space="0" w:color="auto"/>
                                                                                                        <w:left w:val="none" w:sz="0" w:space="0" w:color="auto"/>
                                                                                                        <w:bottom w:val="none" w:sz="0" w:space="0" w:color="auto"/>
                                                                                                        <w:right w:val="none" w:sz="0" w:space="0" w:color="auto"/>
                                                                                                      </w:divBdr>
                                                                                                      <w:divsChild>
                                                                                                        <w:div w:id="1800685876">
                                                                                                          <w:marLeft w:val="0"/>
                                                                                                          <w:marRight w:val="0"/>
                                                                                                          <w:marTop w:val="0"/>
                                                                                                          <w:marBottom w:val="0"/>
                                                                                                          <w:divBdr>
                                                                                                            <w:top w:val="none" w:sz="0" w:space="0" w:color="auto"/>
                                                                                                            <w:left w:val="none" w:sz="0" w:space="0" w:color="auto"/>
                                                                                                            <w:bottom w:val="none" w:sz="0" w:space="0" w:color="auto"/>
                                                                                                            <w:right w:val="none" w:sz="0" w:space="0" w:color="auto"/>
                                                                                                          </w:divBdr>
                                                                                                        </w:div>
                                                                                                      </w:divsChild>
                                                                                                    </w:div>
                                                                                                    <w:div w:id="1753039189">
                                                                                                      <w:marLeft w:val="0"/>
                                                                                                      <w:marRight w:val="0"/>
                                                                                                      <w:marTop w:val="0"/>
                                                                                                      <w:marBottom w:val="0"/>
                                                                                                      <w:divBdr>
                                                                                                        <w:top w:val="none" w:sz="0" w:space="0" w:color="auto"/>
                                                                                                        <w:left w:val="none" w:sz="0" w:space="0" w:color="auto"/>
                                                                                                        <w:bottom w:val="none" w:sz="0" w:space="0" w:color="auto"/>
                                                                                                        <w:right w:val="none" w:sz="0" w:space="0" w:color="auto"/>
                                                                                                      </w:divBdr>
                                                                                                      <w:divsChild>
                                                                                                        <w:div w:id="913707956">
                                                                                                          <w:marLeft w:val="0"/>
                                                                                                          <w:marRight w:val="0"/>
                                                                                                          <w:marTop w:val="0"/>
                                                                                                          <w:marBottom w:val="0"/>
                                                                                                          <w:divBdr>
                                                                                                            <w:top w:val="none" w:sz="0" w:space="0" w:color="auto"/>
                                                                                                            <w:left w:val="none" w:sz="0" w:space="0" w:color="auto"/>
                                                                                                            <w:bottom w:val="none" w:sz="0" w:space="0" w:color="auto"/>
                                                                                                            <w:right w:val="none" w:sz="0" w:space="0" w:color="auto"/>
                                                                                                          </w:divBdr>
                                                                                                        </w:div>
                                                                                                        <w:div w:id="1478952735">
                                                                                                          <w:marLeft w:val="0"/>
                                                                                                          <w:marRight w:val="0"/>
                                                                                                          <w:marTop w:val="0"/>
                                                                                                          <w:marBottom w:val="0"/>
                                                                                                          <w:divBdr>
                                                                                                            <w:top w:val="none" w:sz="0" w:space="0" w:color="auto"/>
                                                                                                            <w:left w:val="none" w:sz="0" w:space="0" w:color="auto"/>
                                                                                                            <w:bottom w:val="none" w:sz="0" w:space="0" w:color="auto"/>
                                                                                                            <w:right w:val="none" w:sz="0" w:space="0" w:color="auto"/>
                                                                                                          </w:divBdr>
                                                                                                        </w:div>
                                                                                                      </w:divsChild>
                                                                                                    </w:div>
                                                                                                    <w:div w:id="1773354695">
                                                                                                      <w:marLeft w:val="0"/>
                                                                                                      <w:marRight w:val="0"/>
                                                                                                      <w:marTop w:val="0"/>
                                                                                                      <w:marBottom w:val="0"/>
                                                                                                      <w:divBdr>
                                                                                                        <w:top w:val="none" w:sz="0" w:space="0" w:color="auto"/>
                                                                                                        <w:left w:val="none" w:sz="0" w:space="0" w:color="auto"/>
                                                                                                        <w:bottom w:val="none" w:sz="0" w:space="0" w:color="auto"/>
                                                                                                        <w:right w:val="none" w:sz="0" w:space="0" w:color="auto"/>
                                                                                                      </w:divBdr>
                                                                                                      <w:divsChild>
                                                                                                        <w:div w:id="2032148195">
                                                                                                          <w:marLeft w:val="0"/>
                                                                                                          <w:marRight w:val="0"/>
                                                                                                          <w:marTop w:val="0"/>
                                                                                                          <w:marBottom w:val="0"/>
                                                                                                          <w:divBdr>
                                                                                                            <w:top w:val="none" w:sz="0" w:space="0" w:color="auto"/>
                                                                                                            <w:left w:val="none" w:sz="0" w:space="0" w:color="auto"/>
                                                                                                            <w:bottom w:val="none" w:sz="0" w:space="0" w:color="auto"/>
                                                                                                            <w:right w:val="none" w:sz="0" w:space="0" w:color="auto"/>
                                                                                                          </w:divBdr>
                                                                                                        </w:div>
                                                                                                      </w:divsChild>
                                                                                                    </w:div>
                                                                                                    <w:div w:id="1796290997">
                                                                                                      <w:marLeft w:val="0"/>
                                                                                                      <w:marRight w:val="0"/>
                                                                                                      <w:marTop w:val="0"/>
                                                                                                      <w:marBottom w:val="0"/>
                                                                                                      <w:divBdr>
                                                                                                        <w:top w:val="none" w:sz="0" w:space="0" w:color="auto"/>
                                                                                                        <w:left w:val="none" w:sz="0" w:space="0" w:color="auto"/>
                                                                                                        <w:bottom w:val="none" w:sz="0" w:space="0" w:color="auto"/>
                                                                                                        <w:right w:val="none" w:sz="0" w:space="0" w:color="auto"/>
                                                                                                      </w:divBdr>
                                                                                                      <w:divsChild>
                                                                                                        <w:div w:id="1840122964">
                                                                                                          <w:marLeft w:val="0"/>
                                                                                                          <w:marRight w:val="0"/>
                                                                                                          <w:marTop w:val="0"/>
                                                                                                          <w:marBottom w:val="0"/>
                                                                                                          <w:divBdr>
                                                                                                            <w:top w:val="none" w:sz="0" w:space="0" w:color="auto"/>
                                                                                                            <w:left w:val="none" w:sz="0" w:space="0" w:color="auto"/>
                                                                                                            <w:bottom w:val="none" w:sz="0" w:space="0" w:color="auto"/>
                                                                                                            <w:right w:val="none" w:sz="0" w:space="0" w:color="auto"/>
                                                                                                          </w:divBdr>
                                                                                                        </w:div>
                                                                                                      </w:divsChild>
                                                                                                    </w:div>
                                                                                                    <w:div w:id="1798259455">
                                                                                                      <w:marLeft w:val="0"/>
                                                                                                      <w:marRight w:val="0"/>
                                                                                                      <w:marTop w:val="0"/>
                                                                                                      <w:marBottom w:val="0"/>
                                                                                                      <w:divBdr>
                                                                                                        <w:top w:val="none" w:sz="0" w:space="0" w:color="auto"/>
                                                                                                        <w:left w:val="none" w:sz="0" w:space="0" w:color="auto"/>
                                                                                                        <w:bottom w:val="none" w:sz="0" w:space="0" w:color="auto"/>
                                                                                                        <w:right w:val="none" w:sz="0" w:space="0" w:color="auto"/>
                                                                                                      </w:divBdr>
                                                                                                      <w:divsChild>
                                                                                                        <w:div w:id="1176774945">
                                                                                                          <w:marLeft w:val="0"/>
                                                                                                          <w:marRight w:val="0"/>
                                                                                                          <w:marTop w:val="0"/>
                                                                                                          <w:marBottom w:val="0"/>
                                                                                                          <w:divBdr>
                                                                                                            <w:top w:val="none" w:sz="0" w:space="0" w:color="auto"/>
                                                                                                            <w:left w:val="none" w:sz="0" w:space="0" w:color="auto"/>
                                                                                                            <w:bottom w:val="none" w:sz="0" w:space="0" w:color="auto"/>
                                                                                                            <w:right w:val="none" w:sz="0" w:space="0" w:color="auto"/>
                                                                                                          </w:divBdr>
                                                                                                        </w:div>
                                                                                                        <w:div w:id="1384788867">
                                                                                                          <w:marLeft w:val="0"/>
                                                                                                          <w:marRight w:val="0"/>
                                                                                                          <w:marTop w:val="0"/>
                                                                                                          <w:marBottom w:val="0"/>
                                                                                                          <w:divBdr>
                                                                                                            <w:top w:val="none" w:sz="0" w:space="0" w:color="auto"/>
                                                                                                            <w:left w:val="none" w:sz="0" w:space="0" w:color="auto"/>
                                                                                                            <w:bottom w:val="none" w:sz="0" w:space="0" w:color="auto"/>
                                                                                                            <w:right w:val="none" w:sz="0" w:space="0" w:color="auto"/>
                                                                                                          </w:divBdr>
                                                                                                        </w:div>
                                                                                                      </w:divsChild>
                                                                                                    </w:div>
                                                                                                    <w:div w:id="1807509798">
                                                                                                      <w:marLeft w:val="0"/>
                                                                                                      <w:marRight w:val="0"/>
                                                                                                      <w:marTop w:val="0"/>
                                                                                                      <w:marBottom w:val="0"/>
                                                                                                      <w:divBdr>
                                                                                                        <w:top w:val="none" w:sz="0" w:space="0" w:color="auto"/>
                                                                                                        <w:left w:val="none" w:sz="0" w:space="0" w:color="auto"/>
                                                                                                        <w:bottom w:val="none" w:sz="0" w:space="0" w:color="auto"/>
                                                                                                        <w:right w:val="none" w:sz="0" w:space="0" w:color="auto"/>
                                                                                                      </w:divBdr>
                                                                                                      <w:divsChild>
                                                                                                        <w:div w:id="1681854538">
                                                                                                          <w:marLeft w:val="0"/>
                                                                                                          <w:marRight w:val="0"/>
                                                                                                          <w:marTop w:val="0"/>
                                                                                                          <w:marBottom w:val="0"/>
                                                                                                          <w:divBdr>
                                                                                                            <w:top w:val="none" w:sz="0" w:space="0" w:color="auto"/>
                                                                                                            <w:left w:val="none" w:sz="0" w:space="0" w:color="auto"/>
                                                                                                            <w:bottom w:val="none" w:sz="0" w:space="0" w:color="auto"/>
                                                                                                            <w:right w:val="none" w:sz="0" w:space="0" w:color="auto"/>
                                                                                                          </w:divBdr>
                                                                                                        </w:div>
                                                                                                      </w:divsChild>
                                                                                                    </w:div>
                                                                                                    <w:div w:id="1813448169">
                                                                                                      <w:marLeft w:val="0"/>
                                                                                                      <w:marRight w:val="0"/>
                                                                                                      <w:marTop w:val="0"/>
                                                                                                      <w:marBottom w:val="0"/>
                                                                                                      <w:divBdr>
                                                                                                        <w:top w:val="none" w:sz="0" w:space="0" w:color="auto"/>
                                                                                                        <w:left w:val="none" w:sz="0" w:space="0" w:color="auto"/>
                                                                                                        <w:bottom w:val="none" w:sz="0" w:space="0" w:color="auto"/>
                                                                                                        <w:right w:val="none" w:sz="0" w:space="0" w:color="auto"/>
                                                                                                      </w:divBdr>
                                                                                                      <w:divsChild>
                                                                                                        <w:div w:id="966200944">
                                                                                                          <w:marLeft w:val="0"/>
                                                                                                          <w:marRight w:val="0"/>
                                                                                                          <w:marTop w:val="0"/>
                                                                                                          <w:marBottom w:val="0"/>
                                                                                                          <w:divBdr>
                                                                                                            <w:top w:val="none" w:sz="0" w:space="0" w:color="auto"/>
                                                                                                            <w:left w:val="none" w:sz="0" w:space="0" w:color="auto"/>
                                                                                                            <w:bottom w:val="none" w:sz="0" w:space="0" w:color="auto"/>
                                                                                                            <w:right w:val="none" w:sz="0" w:space="0" w:color="auto"/>
                                                                                                          </w:divBdr>
                                                                                                        </w:div>
                                                                                                        <w:div w:id="1568687220">
                                                                                                          <w:marLeft w:val="0"/>
                                                                                                          <w:marRight w:val="0"/>
                                                                                                          <w:marTop w:val="0"/>
                                                                                                          <w:marBottom w:val="0"/>
                                                                                                          <w:divBdr>
                                                                                                            <w:top w:val="none" w:sz="0" w:space="0" w:color="auto"/>
                                                                                                            <w:left w:val="none" w:sz="0" w:space="0" w:color="auto"/>
                                                                                                            <w:bottom w:val="none" w:sz="0" w:space="0" w:color="auto"/>
                                                                                                            <w:right w:val="none" w:sz="0" w:space="0" w:color="auto"/>
                                                                                                          </w:divBdr>
                                                                                                        </w:div>
                                                                                                      </w:divsChild>
                                                                                                    </w:div>
                                                                                                    <w:div w:id="1815415577">
                                                                                                      <w:marLeft w:val="0"/>
                                                                                                      <w:marRight w:val="0"/>
                                                                                                      <w:marTop w:val="0"/>
                                                                                                      <w:marBottom w:val="0"/>
                                                                                                      <w:divBdr>
                                                                                                        <w:top w:val="none" w:sz="0" w:space="0" w:color="auto"/>
                                                                                                        <w:left w:val="none" w:sz="0" w:space="0" w:color="auto"/>
                                                                                                        <w:bottom w:val="none" w:sz="0" w:space="0" w:color="auto"/>
                                                                                                        <w:right w:val="none" w:sz="0" w:space="0" w:color="auto"/>
                                                                                                      </w:divBdr>
                                                                                                      <w:divsChild>
                                                                                                        <w:div w:id="601032680">
                                                                                                          <w:marLeft w:val="0"/>
                                                                                                          <w:marRight w:val="0"/>
                                                                                                          <w:marTop w:val="0"/>
                                                                                                          <w:marBottom w:val="0"/>
                                                                                                          <w:divBdr>
                                                                                                            <w:top w:val="none" w:sz="0" w:space="0" w:color="auto"/>
                                                                                                            <w:left w:val="none" w:sz="0" w:space="0" w:color="auto"/>
                                                                                                            <w:bottom w:val="none" w:sz="0" w:space="0" w:color="auto"/>
                                                                                                            <w:right w:val="none" w:sz="0" w:space="0" w:color="auto"/>
                                                                                                          </w:divBdr>
                                                                                                        </w:div>
                                                                                                      </w:divsChild>
                                                                                                    </w:div>
                                                                                                    <w:div w:id="1834568072">
                                                                                                      <w:marLeft w:val="0"/>
                                                                                                      <w:marRight w:val="0"/>
                                                                                                      <w:marTop w:val="0"/>
                                                                                                      <w:marBottom w:val="0"/>
                                                                                                      <w:divBdr>
                                                                                                        <w:top w:val="none" w:sz="0" w:space="0" w:color="auto"/>
                                                                                                        <w:left w:val="none" w:sz="0" w:space="0" w:color="auto"/>
                                                                                                        <w:bottom w:val="none" w:sz="0" w:space="0" w:color="auto"/>
                                                                                                        <w:right w:val="none" w:sz="0" w:space="0" w:color="auto"/>
                                                                                                      </w:divBdr>
                                                                                                      <w:divsChild>
                                                                                                        <w:div w:id="1829596160">
                                                                                                          <w:marLeft w:val="0"/>
                                                                                                          <w:marRight w:val="0"/>
                                                                                                          <w:marTop w:val="0"/>
                                                                                                          <w:marBottom w:val="0"/>
                                                                                                          <w:divBdr>
                                                                                                            <w:top w:val="none" w:sz="0" w:space="0" w:color="auto"/>
                                                                                                            <w:left w:val="none" w:sz="0" w:space="0" w:color="auto"/>
                                                                                                            <w:bottom w:val="none" w:sz="0" w:space="0" w:color="auto"/>
                                                                                                            <w:right w:val="none" w:sz="0" w:space="0" w:color="auto"/>
                                                                                                          </w:divBdr>
                                                                                                        </w:div>
                                                                                                      </w:divsChild>
                                                                                                    </w:div>
                                                                                                    <w:div w:id="1859000202">
                                                                                                      <w:marLeft w:val="0"/>
                                                                                                      <w:marRight w:val="0"/>
                                                                                                      <w:marTop w:val="0"/>
                                                                                                      <w:marBottom w:val="0"/>
                                                                                                      <w:divBdr>
                                                                                                        <w:top w:val="none" w:sz="0" w:space="0" w:color="auto"/>
                                                                                                        <w:left w:val="none" w:sz="0" w:space="0" w:color="auto"/>
                                                                                                        <w:bottom w:val="none" w:sz="0" w:space="0" w:color="auto"/>
                                                                                                        <w:right w:val="none" w:sz="0" w:space="0" w:color="auto"/>
                                                                                                      </w:divBdr>
                                                                                                      <w:divsChild>
                                                                                                        <w:div w:id="1303118551">
                                                                                                          <w:marLeft w:val="0"/>
                                                                                                          <w:marRight w:val="0"/>
                                                                                                          <w:marTop w:val="0"/>
                                                                                                          <w:marBottom w:val="0"/>
                                                                                                          <w:divBdr>
                                                                                                            <w:top w:val="none" w:sz="0" w:space="0" w:color="auto"/>
                                                                                                            <w:left w:val="none" w:sz="0" w:space="0" w:color="auto"/>
                                                                                                            <w:bottom w:val="none" w:sz="0" w:space="0" w:color="auto"/>
                                                                                                            <w:right w:val="none" w:sz="0" w:space="0" w:color="auto"/>
                                                                                                          </w:divBdr>
                                                                                                        </w:div>
                                                                                                      </w:divsChild>
                                                                                                    </w:div>
                                                                                                    <w:div w:id="1866475646">
                                                                                                      <w:marLeft w:val="0"/>
                                                                                                      <w:marRight w:val="0"/>
                                                                                                      <w:marTop w:val="0"/>
                                                                                                      <w:marBottom w:val="0"/>
                                                                                                      <w:divBdr>
                                                                                                        <w:top w:val="none" w:sz="0" w:space="0" w:color="auto"/>
                                                                                                        <w:left w:val="none" w:sz="0" w:space="0" w:color="auto"/>
                                                                                                        <w:bottom w:val="none" w:sz="0" w:space="0" w:color="auto"/>
                                                                                                        <w:right w:val="none" w:sz="0" w:space="0" w:color="auto"/>
                                                                                                      </w:divBdr>
                                                                                                      <w:divsChild>
                                                                                                        <w:div w:id="1623489754">
                                                                                                          <w:marLeft w:val="0"/>
                                                                                                          <w:marRight w:val="0"/>
                                                                                                          <w:marTop w:val="0"/>
                                                                                                          <w:marBottom w:val="0"/>
                                                                                                          <w:divBdr>
                                                                                                            <w:top w:val="none" w:sz="0" w:space="0" w:color="auto"/>
                                                                                                            <w:left w:val="none" w:sz="0" w:space="0" w:color="auto"/>
                                                                                                            <w:bottom w:val="none" w:sz="0" w:space="0" w:color="auto"/>
                                                                                                            <w:right w:val="none" w:sz="0" w:space="0" w:color="auto"/>
                                                                                                          </w:divBdr>
                                                                                                        </w:div>
                                                                                                        <w:div w:id="1723089216">
                                                                                                          <w:marLeft w:val="0"/>
                                                                                                          <w:marRight w:val="0"/>
                                                                                                          <w:marTop w:val="0"/>
                                                                                                          <w:marBottom w:val="0"/>
                                                                                                          <w:divBdr>
                                                                                                            <w:top w:val="none" w:sz="0" w:space="0" w:color="auto"/>
                                                                                                            <w:left w:val="none" w:sz="0" w:space="0" w:color="auto"/>
                                                                                                            <w:bottom w:val="none" w:sz="0" w:space="0" w:color="auto"/>
                                                                                                            <w:right w:val="none" w:sz="0" w:space="0" w:color="auto"/>
                                                                                                          </w:divBdr>
                                                                                                        </w:div>
                                                                                                      </w:divsChild>
                                                                                                    </w:div>
                                                                                                    <w:div w:id="1873836745">
                                                                                                      <w:marLeft w:val="0"/>
                                                                                                      <w:marRight w:val="0"/>
                                                                                                      <w:marTop w:val="0"/>
                                                                                                      <w:marBottom w:val="0"/>
                                                                                                      <w:divBdr>
                                                                                                        <w:top w:val="none" w:sz="0" w:space="0" w:color="auto"/>
                                                                                                        <w:left w:val="none" w:sz="0" w:space="0" w:color="auto"/>
                                                                                                        <w:bottom w:val="none" w:sz="0" w:space="0" w:color="auto"/>
                                                                                                        <w:right w:val="none" w:sz="0" w:space="0" w:color="auto"/>
                                                                                                      </w:divBdr>
                                                                                                      <w:divsChild>
                                                                                                        <w:div w:id="1481463130">
                                                                                                          <w:marLeft w:val="0"/>
                                                                                                          <w:marRight w:val="0"/>
                                                                                                          <w:marTop w:val="0"/>
                                                                                                          <w:marBottom w:val="0"/>
                                                                                                          <w:divBdr>
                                                                                                            <w:top w:val="none" w:sz="0" w:space="0" w:color="auto"/>
                                                                                                            <w:left w:val="none" w:sz="0" w:space="0" w:color="auto"/>
                                                                                                            <w:bottom w:val="none" w:sz="0" w:space="0" w:color="auto"/>
                                                                                                            <w:right w:val="none" w:sz="0" w:space="0" w:color="auto"/>
                                                                                                          </w:divBdr>
                                                                                                        </w:div>
                                                                                                      </w:divsChild>
                                                                                                    </w:div>
                                                                                                    <w:div w:id="1890530689">
                                                                                                      <w:marLeft w:val="0"/>
                                                                                                      <w:marRight w:val="0"/>
                                                                                                      <w:marTop w:val="0"/>
                                                                                                      <w:marBottom w:val="0"/>
                                                                                                      <w:divBdr>
                                                                                                        <w:top w:val="none" w:sz="0" w:space="0" w:color="auto"/>
                                                                                                        <w:left w:val="none" w:sz="0" w:space="0" w:color="auto"/>
                                                                                                        <w:bottom w:val="none" w:sz="0" w:space="0" w:color="auto"/>
                                                                                                        <w:right w:val="none" w:sz="0" w:space="0" w:color="auto"/>
                                                                                                      </w:divBdr>
                                                                                                      <w:divsChild>
                                                                                                        <w:div w:id="18892464">
                                                                                                          <w:marLeft w:val="0"/>
                                                                                                          <w:marRight w:val="0"/>
                                                                                                          <w:marTop w:val="0"/>
                                                                                                          <w:marBottom w:val="0"/>
                                                                                                          <w:divBdr>
                                                                                                            <w:top w:val="none" w:sz="0" w:space="0" w:color="auto"/>
                                                                                                            <w:left w:val="none" w:sz="0" w:space="0" w:color="auto"/>
                                                                                                            <w:bottom w:val="none" w:sz="0" w:space="0" w:color="auto"/>
                                                                                                            <w:right w:val="none" w:sz="0" w:space="0" w:color="auto"/>
                                                                                                          </w:divBdr>
                                                                                                        </w:div>
                                                                                                      </w:divsChild>
                                                                                                    </w:div>
                                                                                                    <w:div w:id="1906136814">
                                                                                                      <w:marLeft w:val="0"/>
                                                                                                      <w:marRight w:val="0"/>
                                                                                                      <w:marTop w:val="0"/>
                                                                                                      <w:marBottom w:val="0"/>
                                                                                                      <w:divBdr>
                                                                                                        <w:top w:val="none" w:sz="0" w:space="0" w:color="auto"/>
                                                                                                        <w:left w:val="none" w:sz="0" w:space="0" w:color="auto"/>
                                                                                                        <w:bottom w:val="none" w:sz="0" w:space="0" w:color="auto"/>
                                                                                                        <w:right w:val="none" w:sz="0" w:space="0" w:color="auto"/>
                                                                                                      </w:divBdr>
                                                                                                      <w:divsChild>
                                                                                                        <w:div w:id="834145067">
                                                                                                          <w:marLeft w:val="0"/>
                                                                                                          <w:marRight w:val="0"/>
                                                                                                          <w:marTop w:val="0"/>
                                                                                                          <w:marBottom w:val="0"/>
                                                                                                          <w:divBdr>
                                                                                                            <w:top w:val="none" w:sz="0" w:space="0" w:color="auto"/>
                                                                                                            <w:left w:val="none" w:sz="0" w:space="0" w:color="auto"/>
                                                                                                            <w:bottom w:val="none" w:sz="0" w:space="0" w:color="auto"/>
                                                                                                            <w:right w:val="none" w:sz="0" w:space="0" w:color="auto"/>
                                                                                                          </w:divBdr>
                                                                                                        </w:div>
                                                                                                      </w:divsChild>
                                                                                                    </w:div>
                                                                                                    <w:div w:id="1923903629">
                                                                                                      <w:marLeft w:val="0"/>
                                                                                                      <w:marRight w:val="0"/>
                                                                                                      <w:marTop w:val="0"/>
                                                                                                      <w:marBottom w:val="0"/>
                                                                                                      <w:divBdr>
                                                                                                        <w:top w:val="none" w:sz="0" w:space="0" w:color="auto"/>
                                                                                                        <w:left w:val="none" w:sz="0" w:space="0" w:color="auto"/>
                                                                                                        <w:bottom w:val="none" w:sz="0" w:space="0" w:color="auto"/>
                                                                                                        <w:right w:val="none" w:sz="0" w:space="0" w:color="auto"/>
                                                                                                      </w:divBdr>
                                                                                                      <w:divsChild>
                                                                                                        <w:div w:id="720834834">
                                                                                                          <w:marLeft w:val="0"/>
                                                                                                          <w:marRight w:val="0"/>
                                                                                                          <w:marTop w:val="0"/>
                                                                                                          <w:marBottom w:val="0"/>
                                                                                                          <w:divBdr>
                                                                                                            <w:top w:val="none" w:sz="0" w:space="0" w:color="auto"/>
                                                                                                            <w:left w:val="none" w:sz="0" w:space="0" w:color="auto"/>
                                                                                                            <w:bottom w:val="none" w:sz="0" w:space="0" w:color="auto"/>
                                                                                                            <w:right w:val="none" w:sz="0" w:space="0" w:color="auto"/>
                                                                                                          </w:divBdr>
                                                                                                        </w:div>
                                                                                                      </w:divsChild>
                                                                                                    </w:div>
                                                                                                    <w:div w:id="1947157153">
                                                                                                      <w:marLeft w:val="0"/>
                                                                                                      <w:marRight w:val="0"/>
                                                                                                      <w:marTop w:val="0"/>
                                                                                                      <w:marBottom w:val="0"/>
                                                                                                      <w:divBdr>
                                                                                                        <w:top w:val="none" w:sz="0" w:space="0" w:color="auto"/>
                                                                                                        <w:left w:val="none" w:sz="0" w:space="0" w:color="auto"/>
                                                                                                        <w:bottom w:val="none" w:sz="0" w:space="0" w:color="auto"/>
                                                                                                        <w:right w:val="none" w:sz="0" w:space="0" w:color="auto"/>
                                                                                                      </w:divBdr>
                                                                                                      <w:divsChild>
                                                                                                        <w:div w:id="1807549984">
                                                                                                          <w:marLeft w:val="0"/>
                                                                                                          <w:marRight w:val="0"/>
                                                                                                          <w:marTop w:val="0"/>
                                                                                                          <w:marBottom w:val="0"/>
                                                                                                          <w:divBdr>
                                                                                                            <w:top w:val="none" w:sz="0" w:space="0" w:color="auto"/>
                                                                                                            <w:left w:val="none" w:sz="0" w:space="0" w:color="auto"/>
                                                                                                            <w:bottom w:val="none" w:sz="0" w:space="0" w:color="auto"/>
                                                                                                            <w:right w:val="none" w:sz="0" w:space="0" w:color="auto"/>
                                                                                                          </w:divBdr>
                                                                                                        </w:div>
                                                                                                        <w:div w:id="1902011225">
                                                                                                          <w:marLeft w:val="0"/>
                                                                                                          <w:marRight w:val="0"/>
                                                                                                          <w:marTop w:val="0"/>
                                                                                                          <w:marBottom w:val="0"/>
                                                                                                          <w:divBdr>
                                                                                                            <w:top w:val="none" w:sz="0" w:space="0" w:color="auto"/>
                                                                                                            <w:left w:val="none" w:sz="0" w:space="0" w:color="auto"/>
                                                                                                            <w:bottom w:val="none" w:sz="0" w:space="0" w:color="auto"/>
                                                                                                            <w:right w:val="none" w:sz="0" w:space="0" w:color="auto"/>
                                                                                                          </w:divBdr>
                                                                                                        </w:div>
                                                                                                      </w:divsChild>
                                                                                                    </w:div>
                                                                                                    <w:div w:id="1953050830">
                                                                                                      <w:marLeft w:val="0"/>
                                                                                                      <w:marRight w:val="0"/>
                                                                                                      <w:marTop w:val="0"/>
                                                                                                      <w:marBottom w:val="0"/>
                                                                                                      <w:divBdr>
                                                                                                        <w:top w:val="none" w:sz="0" w:space="0" w:color="auto"/>
                                                                                                        <w:left w:val="none" w:sz="0" w:space="0" w:color="auto"/>
                                                                                                        <w:bottom w:val="none" w:sz="0" w:space="0" w:color="auto"/>
                                                                                                        <w:right w:val="none" w:sz="0" w:space="0" w:color="auto"/>
                                                                                                      </w:divBdr>
                                                                                                      <w:divsChild>
                                                                                                        <w:div w:id="2054646601">
                                                                                                          <w:marLeft w:val="0"/>
                                                                                                          <w:marRight w:val="0"/>
                                                                                                          <w:marTop w:val="0"/>
                                                                                                          <w:marBottom w:val="0"/>
                                                                                                          <w:divBdr>
                                                                                                            <w:top w:val="none" w:sz="0" w:space="0" w:color="auto"/>
                                                                                                            <w:left w:val="none" w:sz="0" w:space="0" w:color="auto"/>
                                                                                                            <w:bottom w:val="none" w:sz="0" w:space="0" w:color="auto"/>
                                                                                                            <w:right w:val="none" w:sz="0" w:space="0" w:color="auto"/>
                                                                                                          </w:divBdr>
                                                                                                        </w:div>
                                                                                                      </w:divsChild>
                                                                                                    </w:div>
                                                                                                    <w:div w:id="2015574463">
                                                                                                      <w:marLeft w:val="0"/>
                                                                                                      <w:marRight w:val="0"/>
                                                                                                      <w:marTop w:val="0"/>
                                                                                                      <w:marBottom w:val="0"/>
                                                                                                      <w:divBdr>
                                                                                                        <w:top w:val="none" w:sz="0" w:space="0" w:color="auto"/>
                                                                                                        <w:left w:val="none" w:sz="0" w:space="0" w:color="auto"/>
                                                                                                        <w:bottom w:val="none" w:sz="0" w:space="0" w:color="auto"/>
                                                                                                        <w:right w:val="none" w:sz="0" w:space="0" w:color="auto"/>
                                                                                                      </w:divBdr>
                                                                                                      <w:divsChild>
                                                                                                        <w:div w:id="332875464">
                                                                                                          <w:marLeft w:val="0"/>
                                                                                                          <w:marRight w:val="0"/>
                                                                                                          <w:marTop w:val="0"/>
                                                                                                          <w:marBottom w:val="0"/>
                                                                                                          <w:divBdr>
                                                                                                            <w:top w:val="none" w:sz="0" w:space="0" w:color="auto"/>
                                                                                                            <w:left w:val="none" w:sz="0" w:space="0" w:color="auto"/>
                                                                                                            <w:bottom w:val="none" w:sz="0" w:space="0" w:color="auto"/>
                                                                                                            <w:right w:val="none" w:sz="0" w:space="0" w:color="auto"/>
                                                                                                          </w:divBdr>
                                                                                                        </w:div>
                                                                                                      </w:divsChild>
                                                                                                    </w:div>
                                                                                                    <w:div w:id="2018848280">
                                                                                                      <w:marLeft w:val="0"/>
                                                                                                      <w:marRight w:val="0"/>
                                                                                                      <w:marTop w:val="0"/>
                                                                                                      <w:marBottom w:val="0"/>
                                                                                                      <w:divBdr>
                                                                                                        <w:top w:val="none" w:sz="0" w:space="0" w:color="auto"/>
                                                                                                        <w:left w:val="none" w:sz="0" w:space="0" w:color="auto"/>
                                                                                                        <w:bottom w:val="none" w:sz="0" w:space="0" w:color="auto"/>
                                                                                                        <w:right w:val="none" w:sz="0" w:space="0" w:color="auto"/>
                                                                                                      </w:divBdr>
                                                                                                      <w:divsChild>
                                                                                                        <w:div w:id="2060594259">
                                                                                                          <w:marLeft w:val="0"/>
                                                                                                          <w:marRight w:val="0"/>
                                                                                                          <w:marTop w:val="0"/>
                                                                                                          <w:marBottom w:val="0"/>
                                                                                                          <w:divBdr>
                                                                                                            <w:top w:val="none" w:sz="0" w:space="0" w:color="auto"/>
                                                                                                            <w:left w:val="none" w:sz="0" w:space="0" w:color="auto"/>
                                                                                                            <w:bottom w:val="none" w:sz="0" w:space="0" w:color="auto"/>
                                                                                                            <w:right w:val="none" w:sz="0" w:space="0" w:color="auto"/>
                                                                                                          </w:divBdr>
                                                                                                        </w:div>
                                                                                                      </w:divsChild>
                                                                                                    </w:div>
                                                                                                    <w:div w:id="2058235892">
                                                                                                      <w:marLeft w:val="0"/>
                                                                                                      <w:marRight w:val="0"/>
                                                                                                      <w:marTop w:val="0"/>
                                                                                                      <w:marBottom w:val="0"/>
                                                                                                      <w:divBdr>
                                                                                                        <w:top w:val="none" w:sz="0" w:space="0" w:color="auto"/>
                                                                                                        <w:left w:val="none" w:sz="0" w:space="0" w:color="auto"/>
                                                                                                        <w:bottom w:val="none" w:sz="0" w:space="0" w:color="auto"/>
                                                                                                        <w:right w:val="none" w:sz="0" w:space="0" w:color="auto"/>
                                                                                                      </w:divBdr>
                                                                                                      <w:divsChild>
                                                                                                        <w:div w:id="1388410948">
                                                                                                          <w:marLeft w:val="0"/>
                                                                                                          <w:marRight w:val="0"/>
                                                                                                          <w:marTop w:val="0"/>
                                                                                                          <w:marBottom w:val="0"/>
                                                                                                          <w:divBdr>
                                                                                                            <w:top w:val="none" w:sz="0" w:space="0" w:color="auto"/>
                                                                                                            <w:left w:val="none" w:sz="0" w:space="0" w:color="auto"/>
                                                                                                            <w:bottom w:val="none" w:sz="0" w:space="0" w:color="auto"/>
                                                                                                            <w:right w:val="none" w:sz="0" w:space="0" w:color="auto"/>
                                                                                                          </w:divBdr>
                                                                                                        </w:div>
                                                                                                      </w:divsChild>
                                                                                                    </w:div>
                                                                                                    <w:div w:id="2081292772">
                                                                                                      <w:marLeft w:val="0"/>
                                                                                                      <w:marRight w:val="0"/>
                                                                                                      <w:marTop w:val="0"/>
                                                                                                      <w:marBottom w:val="0"/>
                                                                                                      <w:divBdr>
                                                                                                        <w:top w:val="none" w:sz="0" w:space="0" w:color="auto"/>
                                                                                                        <w:left w:val="none" w:sz="0" w:space="0" w:color="auto"/>
                                                                                                        <w:bottom w:val="none" w:sz="0" w:space="0" w:color="auto"/>
                                                                                                        <w:right w:val="none" w:sz="0" w:space="0" w:color="auto"/>
                                                                                                      </w:divBdr>
                                                                                                      <w:divsChild>
                                                                                                        <w:div w:id="1270311790">
                                                                                                          <w:marLeft w:val="0"/>
                                                                                                          <w:marRight w:val="0"/>
                                                                                                          <w:marTop w:val="0"/>
                                                                                                          <w:marBottom w:val="0"/>
                                                                                                          <w:divBdr>
                                                                                                            <w:top w:val="none" w:sz="0" w:space="0" w:color="auto"/>
                                                                                                            <w:left w:val="none" w:sz="0" w:space="0" w:color="auto"/>
                                                                                                            <w:bottom w:val="none" w:sz="0" w:space="0" w:color="auto"/>
                                                                                                            <w:right w:val="none" w:sz="0" w:space="0" w:color="auto"/>
                                                                                                          </w:divBdr>
                                                                                                        </w:div>
                                                                                                      </w:divsChild>
                                                                                                    </w:div>
                                                                                                    <w:div w:id="2087069671">
                                                                                                      <w:marLeft w:val="0"/>
                                                                                                      <w:marRight w:val="0"/>
                                                                                                      <w:marTop w:val="0"/>
                                                                                                      <w:marBottom w:val="0"/>
                                                                                                      <w:divBdr>
                                                                                                        <w:top w:val="none" w:sz="0" w:space="0" w:color="auto"/>
                                                                                                        <w:left w:val="none" w:sz="0" w:space="0" w:color="auto"/>
                                                                                                        <w:bottom w:val="none" w:sz="0" w:space="0" w:color="auto"/>
                                                                                                        <w:right w:val="none" w:sz="0" w:space="0" w:color="auto"/>
                                                                                                      </w:divBdr>
                                                                                                      <w:divsChild>
                                                                                                        <w:div w:id="968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06607">
      <w:bodyDiv w:val="1"/>
      <w:marLeft w:val="0"/>
      <w:marRight w:val="0"/>
      <w:marTop w:val="0"/>
      <w:marBottom w:val="0"/>
      <w:divBdr>
        <w:top w:val="none" w:sz="0" w:space="0" w:color="auto"/>
        <w:left w:val="none" w:sz="0" w:space="0" w:color="auto"/>
        <w:bottom w:val="none" w:sz="0" w:space="0" w:color="auto"/>
        <w:right w:val="none" w:sz="0" w:space="0" w:color="auto"/>
      </w:divBdr>
    </w:div>
    <w:div w:id="1063215746">
      <w:bodyDiv w:val="1"/>
      <w:marLeft w:val="0"/>
      <w:marRight w:val="0"/>
      <w:marTop w:val="0"/>
      <w:marBottom w:val="0"/>
      <w:divBdr>
        <w:top w:val="none" w:sz="0" w:space="0" w:color="auto"/>
        <w:left w:val="none" w:sz="0" w:space="0" w:color="auto"/>
        <w:bottom w:val="none" w:sz="0" w:space="0" w:color="auto"/>
        <w:right w:val="none" w:sz="0" w:space="0" w:color="auto"/>
      </w:divBdr>
    </w:div>
    <w:div w:id="1097794239">
      <w:bodyDiv w:val="1"/>
      <w:marLeft w:val="0"/>
      <w:marRight w:val="0"/>
      <w:marTop w:val="0"/>
      <w:marBottom w:val="0"/>
      <w:divBdr>
        <w:top w:val="none" w:sz="0" w:space="0" w:color="auto"/>
        <w:left w:val="none" w:sz="0" w:space="0" w:color="auto"/>
        <w:bottom w:val="none" w:sz="0" w:space="0" w:color="auto"/>
        <w:right w:val="none" w:sz="0" w:space="0" w:color="auto"/>
      </w:divBdr>
      <w:divsChild>
        <w:div w:id="2125535112">
          <w:marLeft w:val="0"/>
          <w:marRight w:val="0"/>
          <w:marTop w:val="0"/>
          <w:marBottom w:val="0"/>
          <w:divBdr>
            <w:top w:val="none" w:sz="0" w:space="0" w:color="auto"/>
            <w:left w:val="none" w:sz="0" w:space="0" w:color="auto"/>
            <w:bottom w:val="none" w:sz="0" w:space="0" w:color="auto"/>
            <w:right w:val="none" w:sz="0" w:space="0" w:color="auto"/>
          </w:divBdr>
          <w:divsChild>
            <w:div w:id="600334116">
              <w:marLeft w:val="0"/>
              <w:marRight w:val="0"/>
              <w:marTop w:val="0"/>
              <w:marBottom w:val="0"/>
              <w:divBdr>
                <w:top w:val="none" w:sz="0" w:space="0" w:color="auto"/>
                <w:left w:val="none" w:sz="0" w:space="0" w:color="auto"/>
                <w:bottom w:val="none" w:sz="0" w:space="0" w:color="auto"/>
                <w:right w:val="none" w:sz="0" w:space="0" w:color="auto"/>
              </w:divBdr>
              <w:divsChild>
                <w:div w:id="240334579">
                  <w:marLeft w:val="0"/>
                  <w:marRight w:val="0"/>
                  <w:marTop w:val="0"/>
                  <w:marBottom w:val="0"/>
                  <w:divBdr>
                    <w:top w:val="none" w:sz="0" w:space="0" w:color="auto"/>
                    <w:left w:val="none" w:sz="0" w:space="0" w:color="auto"/>
                    <w:bottom w:val="none" w:sz="0" w:space="0" w:color="auto"/>
                    <w:right w:val="none" w:sz="0" w:space="0" w:color="auto"/>
                  </w:divBdr>
                  <w:divsChild>
                    <w:div w:id="1115947075">
                      <w:marLeft w:val="0"/>
                      <w:marRight w:val="0"/>
                      <w:marTop w:val="0"/>
                      <w:marBottom w:val="0"/>
                      <w:divBdr>
                        <w:top w:val="none" w:sz="0" w:space="0" w:color="auto"/>
                        <w:left w:val="none" w:sz="0" w:space="0" w:color="auto"/>
                        <w:bottom w:val="none" w:sz="0" w:space="0" w:color="auto"/>
                        <w:right w:val="none" w:sz="0" w:space="0" w:color="auto"/>
                      </w:divBdr>
                      <w:divsChild>
                        <w:div w:id="720059411">
                          <w:marLeft w:val="0"/>
                          <w:marRight w:val="0"/>
                          <w:marTop w:val="0"/>
                          <w:marBottom w:val="0"/>
                          <w:divBdr>
                            <w:top w:val="none" w:sz="0" w:space="0" w:color="auto"/>
                            <w:left w:val="none" w:sz="0" w:space="0" w:color="auto"/>
                            <w:bottom w:val="none" w:sz="0" w:space="0" w:color="auto"/>
                            <w:right w:val="none" w:sz="0" w:space="0" w:color="auto"/>
                          </w:divBdr>
                          <w:divsChild>
                            <w:div w:id="1028681974">
                              <w:marLeft w:val="0"/>
                              <w:marRight w:val="0"/>
                              <w:marTop w:val="0"/>
                              <w:marBottom w:val="0"/>
                              <w:divBdr>
                                <w:top w:val="none" w:sz="0" w:space="0" w:color="auto"/>
                                <w:left w:val="none" w:sz="0" w:space="0" w:color="auto"/>
                                <w:bottom w:val="none" w:sz="0" w:space="0" w:color="auto"/>
                                <w:right w:val="none" w:sz="0" w:space="0" w:color="auto"/>
                              </w:divBdr>
                              <w:divsChild>
                                <w:div w:id="463236906">
                                  <w:marLeft w:val="0"/>
                                  <w:marRight w:val="0"/>
                                  <w:marTop w:val="0"/>
                                  <w:marBottom w:val="0"/>
                                  <w:divBdr>
                                    <w:top w:val="none" w:sz="0" w:space="0" w:color="auto"/>
                                    <w:left w:val="none" w:sz="0" w:space="0" w:color="auto"/>
                                    <w:bottom w:val="none" w:sz="0" w:space="0" w:color="auto"/>
                                    <w:right w:val="none" w:sz="0" w:space="0" w:color="auto"/>
                                  </w:divBdr>
                                  <w:divsChild>
                                    <w:div w:id="2051490424">
                                      <w:marLeft w:val="0"/>
                                      <w:marRight w:val="0"/>
                                      <w:marTop w:val="0"/>
                                      <w:marBottom w:val="0"/>
                                      <w:divBdr>
                                        <w:top w:val="none" w:sz="0" w:space="0" w:color="auto"/>
                                        <w:left w:val="none" w:sz="0" w:space="0" w:color="auto"/>
                                        <w:bottom w:val="none" w:sz="0" w:space="0" w:color="auto"/>
                                        <w:right w:val="none" w:sz="0" w:space="0" w:color="auto"/>
                                      </w:divBdr>
                                      <w:divsChild>
                                        <w:div w:id="1481580726">
                                          <w:marLeft w:val="0"/>
                                          <w:marRight w:val="0"/>
                                          <w:marTop w:val="0"/>
                                          <w:marBottom w:val="0"/>
                                          <w:divBdr>
                                            <w:top w:val="none" w:sz="0" w:space="0" w:color="auto"/>
                                            <w:left w:val="none" w:sz="0" w:space="0" w:color="auto"/>
                                            <w:bottom w:val="none" w:sz="0" w:space="0" w:color="auto"/>
                                            <w:right w:val="none" w:sz="0" w:space="0" w:color="auto"/>
                                          </w:divBdr>
                                          <w:divsChild>
                                            <w:div w:id="1817523990">
                                              <w:marLeft w:val="0"/>
                                              <w:marRight w:val="0"/>
                                              <w:marTop w:val="0"/>
                                              <w:marBottom w:val="0"/>
                                              <w:divBdr>
                                                <w:top w:val="none" w:sz="0" w:space="0" w:color="auto"/>
                                                <w:left w:val="none" w:sz="0" w:space="0" w:color="auto"/>
                                                <w:bottom w:val="none" w:sz="0" w:space="0" w:color="auto"/>
                                                <w:right w:val="none" w:sz="0" w:space="0" w:color="auto"/>
                                              </w:divBdr>
                                              <w:divsChild>
                                                <w:div w:id="1475412775">
                                                  <w:marLeft w:val="0"/>
                                                  <w:marRight w:val="0"/>
                                                  <w:marTop w:val="0"/>
                                                  <w:marBottom w:val="0"/>
                                                  <w:divBdr>
                                                    <w:top w:val="none" w:sz="0" w:space="0" w:color="auto"/>
                                                    <w:left w:val="none" w:sz="0" w:space="0" w:color="auto"/>
                                                    <w:bottom w:val="none" w:sz="0" w:space="0" w:color="auto"/>
                                                    <w:right w:val="none" w:sz="0" w:space="0" w:color="auto"/>
                                                  </w:divBdr>
                                                  <w:divsChild>
                                                    <w:div w:id="461925543">
                                                      <w:marLeft w:val="0"/>
                                                      <w:marRight w:val="0"/>
                                                      <w:marTop w:val="0"/>
                                                      <w:marBottom w:val="0"/>
                                                      <w:divBdr>
                                                        <w:top w:val="single" w:sz="6" w:space="0" w:color="auto"/>
                                                        <w:left w:val="none" w:sz="0" w:space="0" w:color="auto"/>
                                                        <w:bottom w:val="single" w:sz="12" w:space="0" w:color="auto"/>
                                                        <w:right w:val="none" w:sz="0" w:space="0" w:color="auto"/>
                                                      </w:divBdr>
                                                      <w:divsChild>
                                                        <w:div w:id="464197100">
                                                          <w:marLeft w:val="0"/>
                                                          <w:marRight w:val="0"/>
                                                          <w:marTop w:val="0"/>
                                                          <w:marBottom w:val="0"/>
                                                          <w:divBdr>
                                                            <w:top w:val="none" w:sz="0" w:space="0" w:color="auto"/>
                                                            <w:left w:val="none" w:sz="0" w:space="0" w:color="auto"/>
                                                            <w:bottom w:val="none" w:sz="0" w:space="0" w:color="auto"/>
                                                            <w:right w:val="none" w:sz="0" w:space="0" w:color="auto"/>
                                                          </w:divBdr>
                                                          <w:divsChild>
                                                            <w:div w:id="1850097602">
                                                              <w:marLeft w:val="0"/>
                                                              <w:marRight w:val="0"/>
                                                              <w:marTop w:val="0"/>
                                                              <w:marBottom w:val="0"/>
                                                              <w:divBdr>
                                                                <w:top w:val="none" w:sz="0" w:space="0" w:color="auto"/>
                                                                <w:left w:val="none" w:sz="0" w:space="0" w:color="auto"/>
                                                                <w:bottom w:val="none" w:sz="0" w:space="0" w:color="auto"/>
                                                                <w:right w:val="none" w:sz="0" w:space="0" w:color="auto"/>
                                                              </w:divBdr>
                                                              <w:divsChild>
                                                                <w:div w:id="218707324">
                                                                  <w:marLeft w:val="0"/>
                                                                  <w:marRight w:val="0"/>
                                                                  <w:marTop w:val="0"/>
                                                                  <w:marBottom w:val="0"/>
                                                                  <w:divBdr>
                                                                    <w:top w:val="none" w:sz="0" w:space="0" w:color="auto"/>
                                                                    <w:left w:val="none" w:sz="0" w:space="0" w:color="auto"/>
                                                                    <w:bottom w:val="none" w:sz="0" w:space="0" w:color="auto"/>
                                                                    <w:right w:val="none" w:sz="0" w:space="0" w:color="auto"/>
                                                                  </w:divBdr>
                                                                  <w:divsChild>
                                                                    <w:div w:id="1991589139">
                                                                      <w:marLeft w:val="0"/>
                                                                      <w:marRight w:val="0"/>
                                                                      <w:marTop w:val="0"/>
                                                                      <w:marBottom w:val="0"/>
                                                                      <w:divBdr>
                                                                        <w:top w:val="none" w:sz="0" w:space="0" w:color="auto"/>
                                                                        <w:left w:val="none" w:sz="0" w:space="0" w:color="auto"/>
                                                                        <w:bottom w:val="none" w:sz="0" w:space="0" w:color="auto"/>
                                                                        <w:right w:val="none" w:sz="0" w:space="0" w:color="auto"/>
                                                                      </w:divBdr>
                                                                      <w:divsChild>
                                                                        <w:div w:id="377974905">
                                                                          <w:marLeft w:val="0"/>
                                                                          <w:marRight w:val="0"/>
                                                                          <w:marTop w:val="0"/>
                                                                          <w:marBottom w:val="0"/>
                                                                          <w:divBdr>
                                                                            <w:top w:val="none" w:sz="0" w:space="0" w:color="auto"/>
                                                                            <w:left w:val="none" w:sz="0" w:space="0" w:color="auto"/>
                                                                            <w:bottom w:val="none" w:sz="0" w:space="0" w:color="auto"/>
                                                                            <w:right w:val="none" w:sz="0" w:space="0" w:color="auto"/>
                                                                          </w:divBdr>
                                                                          <w:divsChild>
                                                                            <w:div w:id="1893074525">
                                                                              <w:marLeft w:val="0"/>
                                                                              <w:marRight w:val="0"/>
                                                                              <w:marTop w:val="0"/>
                                                                              <w:marBottom w:val="0"/>
                                                                              <w:divBdr>
                                                                                <w:top w:val="none" w:sz="0" w:space="0" w:color="auto"/>
                                                                                <w:left w:val="none" w:sz="0" w:space="0" w:color="auto"/>
                                                                                <w:bottom w:val="none" w:sz="0" w:space="0" w:color="auto"/>
                                                                                <w:right w:val="none" w:sz="0" w:space="0" w:color="auto"/>
                                                                              </w:divBdr>
                                                                              <w:divsChild>
                                                                                <w:div w:id="1103914594">
                                                                                  <w:marLeft w:val="0"/>
                                                                                  <w:marRight w:val="0"/>
                                                                                  <w:marTop w:val="0"/>
                                                                                  <w:marBottom w:val="0"/>
                                                                                  <w:divBdr>
                                                                                    <w:top w:val="none" w:sz="0" w:space="0" w:color="auto"/>
                                                                                    <w:left w:val="none" w:sz="0" w:space="0" w:color="auto"/>
                                                                                    <w:bottom w:val="none" w:sz="0" w:space="0" w:color="auto"/>
                                                                                    <w:right w:val="none" w:sz="0" w:space="0" w:color="auto"/>
                                                                                  </w:divBdr>
                                                                                </w:div>
                                                                                <w:div w:id="1390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287246">
      <w:bodyDiv w:val="1"/>
      <w:marLeft w:val="0"/>
      <w:marRight w:val="0"/>
      <w:marTop w:val="0"/>
      <w:marBottom w:val="0"/>
      <w:divBdr>
        <w:top w:val="none" w:sz="0" w:space="0" w:color="auto"/>
        <w:left w:val="none" w:sz="0" w:space="0" w:color="auto"/>
        <w:bottom w:val="none" w:sz="0" w:space="0" w:color="auto"/>
        <w:right w:val="none" w:sz="0" w:space="0" w:color="auto"/>
      </w:divBdr>
    </w:div>
    <w:div w:id="1308633370">
      <w:bodyDiv w:val="1"/>
      <w:marLeft w:val="0"/>
      <w:marRight w:val="0"/>
      <w:marTop w:val="0"/>
      <w:marBottom w:val="0"/>
      <w:divBdr>
        <w:top w:val="none" w:sz="0" w:space="0" w:color="auto"/>
        <w:left w:val="none" w:sz="0" w:space="0" w:color="auto"/>
        <w:bottom w:val="none" w:sz="0" w:space="0" w:color="auto"/>
        <w:right w:val="none" w:sz="0" w:space="0" w:color="auto"/>
      </w:divBdr>
    </w:div>
    <w:div w:id="1315329088">
      <w:bodyDiv w:val="1"/>
      <w:marLeft w:val="0"/>
      <w:marRight w:val="0"/>
      <w:marTop w:val="0"/>
      <w:marBottom w:val="0"/>
      <w:divBdr>
        <w:top w:val="none" w:sz="0" w:space="0" w:color="auto"/>
        <w:left w:val="none" w:sz="0" w:space="0" w:color="auto"/>
        <w:bottom w:val="none" w:sz="0" w:space="0" w:color="auto"/>
        <w:right w:val="none" w:sz="0" w:space="0" w:color="auto"/>
      </w:divBdr>
    </w:div>
    <w:div w:id="1360089125">
      <w:bodyDiv w:val="1"/>
      <w:marLeft w:val="0"/>
      <w:marRight w:val="0"/>
      <w:marTop w:val="0"/>
      <w:marBottom w:val="0"/>
      <w:divBdr>
        <w:top w:val="none" w:sz="0" w:space="0" w:color="auto"/>
        <w:left w:val="none" w:sz="0" w:space="0" w:color="auto"/>
        <w:bottom w:val="none" w:sz="0" w:space="0" w:color="auto"/>
        <w:right w:val="none" w:sz="0" w:space="0" w:color="auto"/>
      </w:divBdr>
    </w:div>
    <w:div w:id="1412040340">
      <w:bodyDiv w:val="1"/>
      <w:marLeft w:val="0"/>
      <w:marRight w:val="0"/>
      <w:marTop w:val="0"/>
      <w:marBottom w:val="0"/>
      <w:divBdr>
        <w:top w:val="none" w:sz="0" w:space="0" w:color="auto"/>
        <w:left w:val="none" w:sz="0" w:space="0" w:color="auto"/>
        <w:bottom w:val="none" w:sz="0" w:space="0" w:color="auto"/>
        <w:right w:val="none" w:sz="0" w:space="0" w:color="auto"/>
      </w:divBdr>
    </w:div>
    <w:div w:id="1422917804">
      <w:bodyDiv w:val="1"/>
      <w:marLeft w:val="0"/>
      <w:marRight w:val="0"/>
      <w:marTop w:val="0"/>
      <w:marBottom w:val="0"/>
      <w:divBdr>
        <w:top w:val="none" w:sz="0" w:space="0" w:color="auto"/>
        <w:left w:val="none" w:sz="0" w:space="0" w:color="auto"/>
        <w:bottom w:val="none" w:sz="0" w:space="0" w:color="auto"/>
        <w:right w:val="none" w:sz="0" w:space="0" w:color="auto"/>
      </w:divBdr>
    </w:div>
    <w:div w:id="1428430447">
      <w:bodyDiv w:val="1"/>
      <w:marLeft w:val="0"/>
      <w:marRight w:val="0"/>
      <w:marTop w:val="0"/>
      <w:marBottom w:val="0"/>
      <w:divBdr>
        <w:top w:val="none" w:sz="0" w:space="0" w:color="auto"/>
        <w:left w:val="none" w:sz="0" w:space="0" w:color="auto"/>
        <w:bottom w:val="none" w:sz="0" w:space="0" w:color="auto"/>
        <w:right w:val="none" w:sz="0" w:space="0" w:color="auto"/>
      </w:divBdr>
    </w:div>
    <w:div w:id="1501658155">
      <w:bodyDiv w:val="1"/>
      <w:marLeft w:val="0"/>
      <w:marRight w:val="0"/>
      <w:marTop w:val="0"/>
      <w:marBottom w:val="0"/>
      <w:divBdr>
        <w:top w:val="none" w:sz="0" w:space="0" w:color="auto"/>
        <w:left w:val="none" w:sz="0" w:space="0" w:color="auto"/>
        <w:bottom w:val="none" w:sz="0" w:space="0" w:color="auto"/>
        <w:right w:val="none" w:sz="0" w:space="0" w:color="auto"/>
      </w:divBdr>
    </w:div>
    <w:div w:id="1731071472">
      <w:bodyDiv w:val="1"/>
      <w:marLeft w:val="0"/>
      <w:marRight w:val="0"/>
      <w:marTop w:val="0"/>
      <w:marBottom w:val="0"/>
      <w:divBdr>
        <w:top w:val="none" w:sz="0" w:space="0" w:color="auto"/>
        <w:left w:val="none" w:sz="0" w:space="0" w:color="auto"/>
        <w:bottom w:val="none" w:sz="0" w:space="0" w:color="auto"/>
        <w:right w:val="none" w:sz="0" w:space="0" w:color="auto"/>
      </w:divBdr>
    </w:div>
    <w:div w:id="1795099444">
      <w:bodyDiv w:val="1"/>
      <w:marLeft w:val="0"/>
      <w:marRight w:val="0"/>
      <w:marTop w:val="0"/>
      <w:marBottom w:val="0"/>
      <w:divBdr>
        <w:top w:val="none" w:sz="0" w:space="0" w:color="auto"/>
        <w:left w:val="none" w:sz="0" w:space="0" w:color="auto"/>
        <w:bottom w:val="none" w:sz="0" w:space="0" w:color="auto"/>
        <w:right w:val="none" w:sz="0" w:space="0" w:color="auto"/>
      </w:divBdr>
      <w:divsChild>
        <w:div w:id="1422992960">
          <w:marLeft w:val="0"/>
          <w:marRight w:val="0"/>
          <w:marTop w:val="0"/>
          <w:marBottom w:val="0"/>
          <w:divBdr>
            <w:top w:val="none" w:sz="0" w:space="0" w:color="auto"/>
            <w:left w:val="none" w:sz="0" w:space="0" w:color="auto"/>
            <w:bottom w:val="none" w:sz="0" w:space="0" w:color="auto"/>
            <w:right w:val="none" w:sz="0" w:space="0" w:color="auto"/>
          </w:divBdr>
          <w:divsChild>
            <w:div w:id="1767995299">
              <w:marLeft w:val="0"/>
              <w:marRight w:val="0"/>
              <w:marTop w:val="0"/>
              <w:marBottom w:val="0"/>
              <w:divBdr>
                <w:top w:val="none" w:sz="0" w:space="0" w:color="auto"/>
                <w:left w:val="none" w:sz="0" w:space="0" w:color="auto"/>
                <w:bottom w:val="none" w:sz="0" w:space="0" w:color="auto"/>
                <w:right w:val="none" w:sz="0" w:space="0" w:color="auto"/>
              </w:divBdr>
              <w:divsChild>
                <w:div w:id="1480419588">
                  <w:marLeft w:val="0"/>
                  <w:marRight w:val="0"/>
                  <w:marTop w:val="0"/>
                  <w:marBottom w:val="0"/>
                  <w:divBdr>
                    <w:top w:val="none" w:sz="0" w:space="0" w:color="auto"/>
                    <w:left w:val="none" w:sz="0" w:space="0" w:color="auto"/>
                    <w:bottom w:val="none" w:sz="0" w:space="0" w:color="auto"/>
                    <w:right w:val="none" w:sz="0" w:space="0" w:color="auto"/>
                  </w:divBdr>
                  <w:divsChild>
                    <w:div w:id="151603794">
                      <w:marLeft w:val="0"/>
                      <w:marRight w:val="0"/>
                      <w:marTop w:val="0"/>
                      <w:marBottom w:val="0"/>
                      <w:divBdr>
                        <w:top w:val="none" w:sz="0" w:space="0" w:color="auto"/>
                        <w:left w:val="none" w:sz="0" w:space="0" w:color="auto"/>
                        <w:bottom w:val="none" w:sz="0" w:space="0" w:color="auto"/>
                        <w:right w:val="none" w:sz="0" w:space="0" w:color="auto"/>
                      </w:divBdr>
                      <w:divsChild>
                        <w:div w:id="1577324759">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794521945">
                                  <w:marLeft w:val="0"/>
                                  <w:marRight w:val="0"/>
                                  <w:marTop w:val="0"/>
                                  <w:marBottom w:val="0"/>
                                  <w:divBdr>
                                    <w:top w:val="none" w:sz="0" w:space="0" w:color="auto"/>
                                    <w:left w:val="none" w:sz="0" w:space="0" w:color="auto"/>
                                    <w:bottom w:val="none" w:sz="0" w:space="0" w:color="auto"/>
                                    <w:right w:val="none" w:sz="0" w:space="0" w:color="auto"/>
                                  </w:divBdr>
                                  <w:divsChild>
                                    <w:div w:id="1418205724">
                                      <w:marLeft w:val="0"/>
                                      <w:marRight w:val="0"/>
                                      <w:marTop w:val="0"/>
                                      <w:marBottom w:val="0"/>
                                      <w:divBdr>
                                        <w:top w:val="none" w:sz="0" w:space="0" w:color="auto"/>
                                        <w:left w:val="none" w:sz="0" w:space="0" w:color="auto"/>
                                        <w:bottom w:val="none" w:sz="0" w:space="0" w:color="auto"/>
                                        <w:right w:val="none" w:sz="0" w:space="0" w:color="auto"/>
                                      </w:divBdr>
                                      <w:divsChild>
                                        <w:div w:id="514534248">
                                          <w:marLeft w:val="0"/>
                                          <w:marRight w:val="0"/>
                                          <w:marTop w:val="0"/>
                                          <w:marBottom w:val="0"/>
                                          <w:divBdr>
                                            <w:top w:val="none" w:sz="0" w:space="0" w:color="auto"/>
                                            <w:left w:val="none" w:sz="0" w:space="0" w:color="auto"/>
                                            <w:bottom w:val="none" w:sz="0" w:space="0" w:color="auto"/>
                                            <w:right w:val="none" w:sz="0" w:space="0" w:color="auto"/>
                                          </w:divBdr>
                                          <w:divsChild>
                                            <w:div w:id="2064213153">
                                              <w:marLeft w:val="0"/>
                                              <w:marRight w:val="0"/>
                                              <w:marTop w:val="0"/>
                                              <w:marBottom w:val="0"/>
                                              <w:divBdr>
                                                <w:top w:val="none" w:sz="0" w:space="0" w:color="auto"/>
                                                <w:left w:val="none" w:sz="0" w:space="0" w:color="auto"/>
                                                <w:bottom w:val="none" w:sz="0" w:space="0" w:color="auto"/>
                                                <w:right w:val="none" w:sz="0" w:space="0" w:color="auto"/>
                                              </w:divBdr>
                                              <w:divsChild>
                                                <w:div w:id="1724524153">
                                                  <w:marLeft w:val="0"/>
                                                  <w:marRight w:val="0"/>
                                                  <w:marTop w:val="0"/>
                                                  <w:marBottom w:val="0"/>
                                                  <w:divBdr>
                                                    <w:top w:val="none" w:sz="0" w:space="0" w:color="auto"/>
                                                    <w:left w:val="none" w:sz="0" w:space="0" w:color="auto"/>
                                                    <w:bottom w:val="none" w:sz="0" w:space="0" w:color="auto"/>
                                                    <w:right w:val="none" w:sz="0" w:space="0" w:color="auto"/>
                                                  </w:divBdr>
                                                  <w:divsChild>
                                                    <w:div w:id="34620457">
                                                      <w:marLeft w:val="0"/>
                                                      <w:marRight w:val="0"/>
                                                      <w:marTop w:val="0"/>
                                                      <w:marBottom w:val="0"/>
                                                      <w:divBdr>
                                                        <w:top w:val="single" w:sz="6" w:space="0" w:color="auto"/>
                                                        <w:left w:val="none" w:sz="0" w:space="0" w:color="auto"/>
                                                        <w:bottom w:val="single" w:sz="12" w:space="0" w:color="auto"/>
                                                        <w:right w:val="none" w:sz="0" w:space="0" w:color="auto"/>
                                                      </w:divBdr>
                                                      <w:divsChild>
                                                        <w:div w:id="2119064239">
                                                          <w:marLeft w:val="0"/>
                                                          <w:marRight w:val="0"/>
                                                          <w:marTop w:val="0"/>
                                                          <w:marBottom w:val="0"/>
                                                          <w:divBdr>
                                                            <w:top w:val="none" w:sz="0" w:space="0" w:color="auto"/>
                                                            <w:left w:val="none" w:sz="0" w:space="0" w:color="auto"/>
                                                            <w:bottom w:val="none" w:sz="0" w:space="0" w:color="auto"/>
                                                            <w:right w:val="none" w:sz="0" w:space="0" w:color="auto"/>
                                                          </w:divBdr>
                                                          <w:divsChild>
                                                            <w:div w:id="1571891463">
                                                              <w:marLeft w:val="0"/>
                                                              <w:marRight w:val="0"/>
                                                              <w:marTop w:val="0"/>
                                                              <w:marBottom w:val="0"/>
                                                              <w:divBdr>
                                                                <w:top w:val="none" w:sz="0" w:space="0" w:color="auto"/>
                                                                <w:left w:val="none" w:sz="0" w:space="0" w:color="auto"/>
                                                                <w:bottom w:val="none" w:sz="0" w:space="0" w:color="auto"/>
                                                                <w:right w:val="none" w:sz="0" w:space="0" w:color="auto"/>
                                                              </w:divBdr>
                                                              <w:divsChild>
                                                                <w:div w:id="1600336962">
                                                                  <w:marLeft w:val="0"/>
                                                                  <w:marRight w:val="0"/>
                                                                  <w:marTop w:val="0"/>
                                                                  <w:marBottom w:val="0"/>
                                                                  <w:divBdr>
                                                                    <w:top w:val="none" w:sz="0" w:space="0" w:color="auto"/>
                                                                    <w:left w:val="none" w:sz="0" w:space="0" w:color="auto"/>
                                                                    <w:bottom w:val="none" w:sz="0" w:space="0" w:color="auto"/>
                                                                    <w:right w:val="none" w:sz="0" w:space="0" w:color="auto"/>
                                                                  </w:divBdr>
                                                                  <w:divsChild>
                                                                    <w:div w:id="255213104">
                                                                      <w:marLeft w:val="0"/>
                                                                      <w:marRight w:val="0"/>
                                                                      <w:marTop w:val="0"/>
                                                                      <w:marBottom w:val="0"/>
                                                                      <w:divBdr>
                                                                        <w:top w:val="none" w:sz="0" w:space="0" w:color="auto"/>
                                                                        <w:left w:val="none" w:sz="0" w:space="0" w:color="auto"/>
                                                                        <w:bottom w:val="none" w:sz="0" w:space="0" w:color="auto"/>
                                                                        <w:right w:val="none" w:sz="0" w:space="0" w:color="auto"/>
                                                                      </w:divBdr>
                                                                      <w:divsChild>
                                                                        <w:div w:id="1847984649">
                                                                          <w:marLeft w:val="0"/>
                                                                          <w:marRight w:val="0"/>
                                                                          <w:marTop w:val="0"/>
                                                                          <w:marBottom w:val="0"/>
                                                                          <w:divBdr>
                                                                            <w:top w:val="none" w:sz="0" w:space="0" w:color="auto"/>
                                                                            <w:left w:val="none" w:sz="0" w:space="0" w:color="auto"/>
                                                                            <w:bottom w:val="none" w:sz="0" w:space="0" w:color="auto"/>
                                                                            <w:right w:val="none" w:sz="0" w:space="0" w:color="auto"/>
                                                                          </w:divBdr>
                                                                          <w:divsChild>
                                                                            <w:div w:id="1179734158">
                                                                              <w:marLeft w:val="0"/>
                                                                              <w:marRight w:val="0"/>
                                                                              <w:marTop w:val="0"/>
                                                                              <w:marBottom w:val="0"/>
                                                                              <w:divBdr>
                                                                                <w:top w:val="none" w:sz="0" w:space="0" w:color="auto"/>
                                                                                <w:left w:val="none" w:sz="0" w:space="0" w:color="auto"/>
                                                                                <w:bottom w:val="none" w:sz="0" w:space="0" w:color="auto"/>
                                                                                <w:right w:val="none" w:sz="0" w:space="0" w:color="auto"/>
                                                                              </w:divBdr>
                                                                              <w:divsChild>
                                                                                <w:div w:id="299043422">
                                                                                  <w:marLeft w:val="0"/>
                                                                                  <w:marRight w:val="0"/>
                                                                                  <w:marTop w:val="0"/>
                                                                                  <w:marBottom w:val="0"/>
                                                                                  <w:divBdr>
                                                                                    <w:top w:val="none" w:sz="0" w:space="0" w:color="auto"/>
                                                                                    <w:left w:val="none" w:sz="0" w:space="0" w:color="auto"/>
                                                                                    <w:bottom w:val="none" w:sz="0" w:space="0" w:color="auto"/>
                                                                                    <w:right w:val="none" w:sz="0" w:space="0" w:color="auto"/>
                                                                                  </w:divBdr>
                                                                                </w:div>
                                                                                <w:div w:id="14162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95859">
      <w:bodyDiv w:val="1"/>
      <w:marLeft w:val="0"/>
      <w:marRight w:val="0"/>
      <w:marTop w:val="0"/>
      <w:marBottom w:val="0"/>
      <w:divBdr>
        <w:top w:val="none" w:sz="0" w:space="0" w:color="auto"/>
        <w:left w:val="none" w:sz="0" w:space="0" w:color="auto"/>
        <w:bottom w:val="none" w:sz="0" w:space="0" w:color="auto"/>
        <w:right w:val="none" w:sz="0" w:space="0" w:color="auto"/>
      </w:divBdr>
    </w:div>
    <w:div w:id="1945455850">
      <w:bodyDiv w:val="1"/>
      <w:marLeft w:val="0"/>
      <w:marRight w:val="0"/>
      <w:marTop w:val="0"/>
      <w:marBottom w:val="0"/>
      <w:divBdr>
        <w:top w:val="none" w:sz="0" w:space="0" w:color="auto"/>
        <w:left w:val="none" w:sz="0" w:space="0" w:color="auto"/>
        <w:bottom w:val="none" w:sz="0" w:space="0" w:color="auto"/>
        <w:right w:val="none" w:sz="0" w:space="0" w:color="auto"/>
      </w:divBdr>
    </w:div>
    <w:div w:id="20292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stcodebyaddress.co.uk/ar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efa4ff13b5d5351f8e845e845611c7fd">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ab1f984bee1509c36d51e29e9d46d74f"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3250-2D86-4C55-8A9C-70FDC5669A60}">
  <ds:schemaRefs>
    <ds:schemaRef ds:uri="http://purl.org/dc/terms/"/>
    <ds:schemaRef ds:uri="http://purl.org/dc/dcmitype/"/>
    <ds:schemaRef ds:uri="abc0944a-19ae-48e2-b203-799fbca77f3e"/>
    <ds:schemaRef ds:uri="http://schemas.microsoft.com/office/2006/documentManagement/types"/>
    <ds:schemaRef ds:uri="http://purl.org/dc/elements/1.1/"/>
    <ds:schemaRef ds:uri="http://schemas.microsoft.com/office/2006/metadata/properties"/>
    <ds:schemaRef ds:uri="http://schemas.microsoft.com/office/infopath/2007/PartnerControls"/>
    <ds:schemaRef ds:uri="02731a58-3aa6-4a36-bdcd-bdd94ce68056"/>
    <ds:schemaRef ds:uri="http://schemas.openxmlformats.org/package/2006/metadata/core-properties"/>
    <ds:schemaRef ds:uri="a785ad58-1d57-4f8a-aa71-77170459bd0d"/>
    <ds:schemaRef ds:uri="http://www.w3.org/XML/1998/namespace"/>
  </ds:schemaRefs>
</ds:datastoreItem>
</file>

<file path=customXml/itemProps2.xml><?xml version="1.0" encoding="utf-8"?>
<ds:datastoreItem xmlns:ds="http://schemas.openxmlformats.org/officeDocument/2006/customXml" ds:itemID="{E420D295-BA85-49FE-B908-901BCAC35F4B}">
  <ds:schemaRefs>
    <ds:schemaRef ds:uri="http://schemas.microsoft.com/sharepoint/v3/contenttype/forms"/>
  </ds:schemaRefs>
</ds:datastoreItem>
</file>

<file path=customXml/itemProps3.xml><?xml version="1.0" encoding="utf-8"?>
<ds:datastoreItem xmlns:ds="http://schemas.openxmlformats.org/officeDocument/2006/customXml" ds:itemID="{B3E4EE43-9071-45B7-B370-BE2A60E3D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E78B7-FBEC-4235-A58E-D2D7B069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6066</Words>
  <Characters>34580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Gareth (Commercial)</dc:creator>
  <cp:keywords/>
  <dc:description/>
  <cp:lastModifiedBy>Anderson, Ian (Commercial)</cp:lastModifiedBy>
  <cp:revision>5</cp:revision>
  <cp:lastPrinted>2020-03-04T16:02:00Z</cp:lastPrinted>
  <dcterms:created xsi:type="dcterms:W3CDTF">2021-02-16T11:35:00Z</dcterms:created>
  <dcterms:modified xsi:type="dcterms:W3CDTF">2021-02-16T11:57:00Z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2020-12-22T09:46:29Z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d641b72d-2f08-4ed6-b03f-54c6025a0811</vt:lpwstr>
  </property>
  <property fmtid="{D5CDD505-2E9C-101B-9397-08002B2CF9AE}" pid="9" name="MSIP_Label_f9af038e-07b4-4369-a678-c835687cb272_ContentBits">
    <vt:lpwstr>2</vt:lpwstr>
  </property>
</Properties>
</file>