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87" w:rsidRPr="00005902" w:rsidRDefault="00DF7387" w:rsidP="00DF7387">
      <w:pPr>
        <w:jc w:val="center"/>
        <w:rPr>
          <w:rFonts w:ascii="Trebuchet MS" w:hAnsi="Trebuchet MS" w:cs="Arial"/>
          <w:b/>
          <w:sz w:val="28"/>
          <w:szCs w:val="28"/>
        </w:rPr>
      </w:pPr>
      <w:r w:rsidRPr="00005902">
        <w:rPr>
          <w:rFonts w:ascii="Trebuchet MS" w:hAnsi="Trebuchet MS" w:cs="Arial"/>
          <w:b/>
          <w:sz w:val="28"/>
          <w:szCs w:val="28"/>
        </w:rPr>
        <w:t>Independent evaluation of the BRIDGES project</w:t>
      </w:r>
    </w:p>
    <w:p w:rsidR="005743E7" w:rsidRPr="00005902" w:rsidRDefault="00DF7387">
      <w:pPr>
        <w:rPr>
          <w:rFonts w:ascii="Trebuchet MS" w:hAnsi="Trebuchet MS" w:cs="Arial"/>
          <w:b/>
          <w:u w:val="single"/>
          <w:lang w:val="en-US"/>
        </w:rPr>
      </w:pPr>
      <w:r w:rsidRPr="00005902">
        <w:rPr>
          <w:rFonts w:ascii="Trebuchet MS" w:hAnsi="Trebuchet MS" w:cs="Arial"/>
          <w:b/>
          <w:u w:val="single"/>
        </w:rPr>
        <w:t>Record of Cl</w:t>
      </w:r>
      <w:r w:rsidR="00A53D0D">
        <w:rPr>
          <w:rFonts w:ascii="Trebuchet MS" w:hAnsi="Trebuchet MS" w:cs="Arial"/>
          <w:b/>
          <w:u w:val="single"/>
        </w:rPr>
        <w:t>arification Requests Raised ( V2</w:t>
      </w:r>
      <w:r w:rsidRPr="00005902">
        <w:rPr>
          <w:rFonts w:ascii="Trebuchet MS" w:hAnsi="Trebuchet MS" w:cs="Arial"/>
          <w:b/>
          <w:u w:val="single"/>
        </w:rPr>
        <w:t>)</w:t>
      </w:r>
    </w:p>
    <w:tbl>
      <w:tblPr>
        <w:tblStyle w:val="TableGrid"/>
        <w:tblW w:w="15168" w:type="dxa"/>
        <w:tblInd w:w="-572" w:type="dxa"/>
        <w:tblLook w:val="04A0" w:firstRow="1" w:lastRow="0" w:firstColumn="1" w:lastColumn="0" w:noHBand="0" w:noVBand="1"/>
      </w:tblPr>
      <w:tblGrid>
        <w:gridCol w:w="567"/>
        <w:gridCol w:w="1560"/>
        <w:gridCol w:w="5542"/>
        <w:gridCol w:w="5940"/>
        <w:gridCol w:w="1559"/>
      </w:tblGrid>
      <w:tr w:rsidR="00DF7387" w:rsidRPr="00005902" w:rsidTr="00005902">
        <w:tc>
          <w:tcPr>
            <w:tcW w:w="567" w:type="dxa"/>
          </w:tcPr>
          <w:p w:rsidR="00DF7387" w:rsidRPr="00005902" w:rsidRDefault="00DF7387">
            <w:pPr>
              <w:rPr>
                <w:rFonts w:ascii="Trebuchet MS" w:hAnsi="Trebuchet MS" w:cs="Arial"/>
                <w:lang w:val="en-US"/>
              </w:rPr>
            </w:pPr>
          </w:p>
        </w:tc>
        <w:tc>
          <w:tcPr>
            <w:tcW w:w="156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received </w:t>
            </w:r>
          </w:p>
        </w:tc>
        <w:tc>
          <w:tcPr>
            <w:tcW w:w="5542"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Clarification Request </w:t>
            </w:r>
          </w:p>
        </w:tc>
        <w:tc>
          <w:tcPr>
            <w:tcW w:w="594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Response </w:t>
            </w:r>
          </w:p>
        </w:tc>
        <w:tc>
          <w:tcPr>
            <w:tcW w:w="1559"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response </w:t>
            </w:r>
            <w:r w:rsidR="00005902" w:rsidRPr="00005902">
              <w:rPr>
                <w:rFonts w:ascii="Trebuchet MS" w:hAnsi="Trebuchet MS" w:cs="Arial"/>
                <w:b/>
                <w:lang w:val="en-US"/>
              </w:rPr>
              <w:t xml:space="preserve">published </w:t>
            </w:r>
          </w:p>
        </w:tc>
      </w:tr>
      <w:tr w:rsidR="00DF7387" w:rsidRPr="00005902" w:rsidTr="00005902">
        <w:tc>
          <w:tcPr>
            <w:tcW w:w="567" w:type="dxa"/>
          </w:tcPr>
          <w:p w:rsidR="00DF7387" w:rsidRPr="00005902" w:rsidRDefault="00DF7387">
            <w:pPr>
              <w:rPr>
                <w:rFonts w:ascii="Trebuchet MS" w:hAnsi="Trebuchet MS" w:cs="Arial"/>
                <w:lang w:val="en-US"/>
              </w:rPr>
            </w:pPr>
            <w:r w:rsidRPr="00005902">
              <w:rPr>
                <w:rFonts w:ascii="Trebuchet MS" w:hAnsi="Trebuchet MS" w:cs="Arial"/>
                <w:lang w:val="en-US"/>
              </w:rPr>
              <w:t>1</w:t>
            </w:r>
          </w:p>
        </w:tc>
        <w:tc>
          <w:tcPr>
            <w:tcW w:w="1560" w:type="dxa"/>
          </w:tcPr>
          <w:p w:rsidR="00DF7387" w:rsidRPr="00005902" w:rsidRDefault="00DF7387">
            <w:pPr>
              <w:rPr>
                <w:rFonts w:ascii="Trebuchet MS" w:hAnsi="Trebuchet MS" w:cs="Arial"/>
                <w:lang w:val="en-US"/>
              </w:rPr>
            </w:pPr>
            <w:r w:rsidRPr="00005902">
              <w:rPr>
                <w:rFonts w:ascii="Trebuchet MS" w:hAnsi="Trebuchet MS" w:cs="Arial"/>
                <w:lang w:val="en-US"/>
              </w:rPr>
              <w:t>17.07.2018</w:t>
            </w:r>
          </w:p>
        </w:tc>
        <w:tc>
          <w:tcPr>
            <w:tcW w:w="5542" w:type="dxa"/>
          </w:tcPr>
          <w:p w:rsidR="00DF7387" w:rsidRPr="00005902" w:rsidRDefault="00DF7387" w:rsidP="005743E7">
            <w:pPr>
              <w:rPr>
                <w:rFonts w:ascii="Trebuchet MS" w:hAnsi="Trebuchet MS" w:cs="Arial"/>
              </w:rPr>
            </w:pPr>
            <w:r w:rsidRPr="00005902">
              <w:rPr>
                <w:rFonts w:ascii="Trebuchet MS" w:hAnsi="Trebuchet MS" w:cs="Arial"/>
              </w:rPr>
              <w:t>Should we submit proposals to yourself via email by the deadline of 10:00am on the 17</w:t>
            </w:r>
            <w:r w:rsidRPr="00005902">
              <w:rPr>
                <w:rFonts w:ascii="Trebuchet MS" w:hAnsi="Trebuchet MS" w:cs="Arial"/>
                <w:vertAlign w:val="superscript"/>
              </w:rPr>
              <w:t>th</w:t>
            </w:r>
            <w:r w:rsidRPr="00005902">
              <w:rPr>
                <w:rFonts w:ascii="Trebuchet MS" w:hAnsi="Trebuchet MS" w:cs="Arial"/>
              </w:rPr>
              <w:t xml:space="preserve">   August?</w:t>
            </w:r>
          </w:p>
          <w:p w:rsidR="00DF7387" w:rsidRPr="00005902" w:rsidRDefault="00DF7387">
            <w:pPr>
              <w:rPr>
                <w:rFonts w:ascii="Trebuchet MS" w:hAnsi="Trebuchet MS" w:cs="Arial"/>
                <w:lang w:val="en-US"/>
              </w:rPr>
            </w:pPr>
          </w:p>
        </w:tc>
        <w:tc>
          <w:tcPr>
            <w:tcW w:w="5940" w:type="dxa"/>
          </w:tcPr>
          <w:p w:rsidR="00DF7387" w:rsidRPr="00005902" w:rsidRDefault="00DF7387">
            <w:pPr>
              <w:rPr>
                <w:rFonts w:ascii="Trebuchet MS" w:hAnsi="Trebuchet MS" w:cs="Arial"/>
                <w:lang w:val="en-US"/>
              </w:rPr>
            </w:pPr>
            <w:r w:rsidRPr="00005902">
              <w:rPr>
                <w:rFonts w:ascii="Trebuchet MS" w:hAnsi="Trebuchet MS" w:cs="Arial"/>
                <w:lang w:val="en-US"/>
              </w:rPr>
              <w:t>Yes please</w:t>
            </w:r>
          </w:p>
        </w:tc>
        <w:tc>
          <w:tcPr>
            <w:tcW w:w="1559" w:type="dxa"/>
          </w:tcPr>
          <w:p w:rsidR="00DF7387" w:rsidRPr="00005902" w:rsidRDefault="00005902">
            <w:pPr>
              <w:rPr>
                <w:rFonts w:ascii="Trebuchet MS" w:hAnsi="Trebuchet MS" w:cs="Arial"/>
                <w:lang w:val="en-US"/>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2</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Have you been collecting data since the project started in July 2016?</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Yes, we have full data, from the start of the project, on all aspects of the programme</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3</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Will you be able to provide contact details of beneficiaries? If so, do you know how many have said they would be happy to take part in further research (e.g. so we can recruit for focus groups or send surveys etc)?</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do hold contact details for all participants. We would expect the contacted supplier to work with both the Lead Organisation and the Delivery Partner to contact the participants.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4</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Do you know how many beneficiaries live outside the Black Country area</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Very few, less than 1%, live outside of the Black Country as all the projects activities must take place within it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5</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provide a list of employers we could contact for outcome</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have full details of any employers in relation to results and outcomes claimed</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6</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help the successful contractor access other national BBO projects to help them develop the recommendations?</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BRIDGES project is in contact with some of the other BBO national projects. A full list of the other BBO projects is available via the Lottery</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7</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Do you know how many face to face meetings the successful contractor will be required to attend for the duration of the project?</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At this time there is not a number set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lastRenderedPageBreak/>
              <w:t>8</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 xml:space="preserve">After carefully considering your specification, we don’t think the budget envelope makes it viable for us to submit a proposal in this instance to meet the work required.  </w:t>
            </w:r>
          </w:p>
          <w:p w:rsidR="00005902" w:rsidRPr="00005902" w:rsidRDefault="00005902" w:rsidP="00005902">
            <w:pPr>
              <w:rPr>
                <w:rFonts w:ascii="Trebuchet MS" w:hAnsi="Trebuchet MS" w:cs="Arial"/>
              </w:rPr>
            </w:pPr>
            <w:r w:rsidRPr="00005902">
              <w:rPr>
                <w:rFonts w:ascii="Trebuchet MS" w:hAnsi="Trebuchet MS" w:cs="Arial"/>
              </w:rPr>
              <w:t> </w:t>
            </w:r>
          </w:p>
          <w:p w:rsidR="00005902" w:rsidRPr="00005902" w:rsidRDefault="00005902" w:rsidP="00005902">
            <w:pPr>
              <w:rPr>
                <w:rFonts w:ascii="Trebuchet MS" w:hAnsi="Trebuchet MS" w:cs="Arial"/>
                <w:lang w:val="en-US"/>
              </w:rPr>
            </w:pPr>
            <w:r w:rsidRPr="00005902">
              <w:rPr>
                <w:rFonts w:ascii="Trebuchet MS" w:hAnsi="Trebuchet MS" w:cs="Arial"/>
              </w:rPr>
              <w:t xml:space="preserve">We would welcome a conversation with you if there is any scope for us contributing to this evaluation should the parameters have any flexibility </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amount specified within the tender is the budget allocated to this piece of work</w:t>
            </w: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The procurement regulations regarding this project are stringent and must be followed. Individual telephone conversations or emails could place other potential suppliers at a disadvantage therefore all email questions will receive a response through FAQ’s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53289D" w:rsidRPr="00005902" w:rsidTr="00005902">
        <w:tc>
          <w:tcPr>
            <w:tcW w:w="567" w:type="dxa"/>
          </w:tcPr>
          <w:p w:rsidR="0053289D" w:rsidRPr="00005902" w:rsidRDefault="0053289D" w:rsidP="00005902">
            <w:pPr>
              <w:rPr>
                <w:rFonts w:ascii="Trebuchet MS" w:hAnsi="Trebuchet MS" w:cs="Arial"/>
                <w:lang w:val="en-US"/>
              </w:rPr>
            </w:pPr>
            <w:r>
              <w:rPr>
                <w:rFonts w:ascii="Trebuchet MS" w:hAnsi="Trebuchet MS" w:cs="Arial"/>
                <w:lang w:val="en-US"/>
              </w:rPr>
              <w:t>9</w:t>
            </w:r>
          </w:p>
        </w:tc>
        <w:tc>
          <w:tcPr>
            <w:tcW w:w="1560" w:type="dxa"/>
          </w:tcPr>
          <w:p w:rsidR="0053289D" w:rsidRPr="00005902" w:rsidRDefault="0053289D" w:rsidP="00005902">
            <w:pPr>
              <w:rPr>
                <w:rFonts w:ascii="Trebuchet MS" w:hAnsi="Trebuchet MS" w:cs="Arial"/>
                <w:lang w:val="en-US"/>
              </w:rPr>
            </w:pPr>
            <w:r>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In terms of the BRIDGES objectives (e.g. 3,000 participants for the lifetime of the project), do you know where you are currently with the targets or how many beneficiaries you are helping each year? This will help us to give an indication of sample sizes for the surveys etc?</w:t>
            </w:r>
          </w:p>
          <w:p w:rsidR="0053289D" w:rsidRPr="00DA1B70" w:rsidRDefault="0053289D" w:rsidP="00005902">
            <w:pPr>
              <w:rPr>
                <w:rFonts w:ascii="Trebuchet MS" w:hAnsi="Trebuchet MS" w:cs="Arial"/>
              </w:rPr>
            </w:pPr>
          </w:p>
        </w:tc>
        <w:tc>
          <w:tcPr>
            <w:tcW w:w="5940" w:type="dxa"/>
          </w:tcPr>
          <w:p w:rsidR="0053289D" w:rsidRPr="00005902" w:rsidRDefault="0053289D" w:rsidP="00005902">
            <w:pPr>
              <w:rPr>
                <w:rFonts w:ascii="Trebuchet MS" w:hAnsi="Trebuchet MS" w:cs="Arial"/>
                <w:lang w:val="en-US"/>
              </w:rPr>
            </w:pPr>
            <w:r>
              <w:rPr>
                <w:rFonts w:ascii="Trebuchet MS" w:hAnsi="Trebuchet MS" w:cs="Arial"/>
                <w:lang w:val="en-US"/>
              </w:rPr>
              <w:t xml:space="preserve">We have, to date, approximately 2,000 participants who have engaged with the programme </w:t>
            </w:r>
          </w:p>
        </w:tc>
        <w:tc>
          <w:tcPr>
            <w:tcW w:w="1559" w:type="dxa"/>
          </w:tcPr>
          <w:p w:rsidR="0053289D" w:rsidRPr="00005902" w:rsidRDefault="00DA1B70" w:rsidP="00005902">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10</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developed a logic model for the evaluation?</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Not at this time</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11</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collected any baseline data yet? If so, do you have any data on non-participants (i.e. those the programme is not currently reaching) or drop outs?</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We hold data on the number of people the programme has initial contact with but then do not become engaged onto the programme for whatever reason</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12</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cs="Arial"/>
              </w:rPr>
            </w:pPr>
            <w:r w:rsidRPr="00DA1B70">
              <w:rPr>
                <w:rFonts w:ascii="Trebuchet MS" w:hAnsi="Trebuchet MS"/>
              </w:rPr>
              <w:t>Do you currently hold any steering groups meetings with delivery partners</w:t>
            </w: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Yes, on a quarterly basis</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t>13</w:t>
            </w:r>
          </w:p>
        </w:tc>
        <w:tc>
          <w:tcPr>
            <w:tcW w:w="1560" w:type="dxa"/>
          </w:tcPr>
          <w:p w:rsidR="00F47213" w:rsidRPr="002D7447" w:rsidRDefault="00F47213" w:rsidP="0053289D">
            <w:pPr>
              <w:rPr>
                <w:rFonts w:ascii="Trebuchet MS" w:hAnsi="Trebuchet MS" w:cs="Arial"/>
                <w:lang w:val="en-US"/>
              </w:rPr>
            </w:pPr>
            <w:r>
              <w:rPr>
                <w:rFonts w:ascii="Trebuchet MS" w:hAnsi="Trebuchet MS" w:cs="Arial"/>
                <w:lang w:val="en-US"/>
              </w:rPr>
              <w:t>26.07.2018</w:t>
            </w:r>
          </w:p>
        </w:tc>
        <w:tc>
          <w:tcPr>
            <w:tcW w:w="5542" w:type="dxa"/>
          </w:tcPr>
          <w:p w:rsidR="00F47213" w:rsidRPr="00B0343F" w:rsidRDefault="00F47213" w:rsidP="0053289D">
            <w:pPr>
              <w:rPr>
                <w:rFonts w:ascii="Trebuchet MS" w:hAnsi="Trebuchet MS"/>
              </w:rPr>
            </w:pPr>
            <w:r w:rsidRPr="00B0343F">
              <w:rPr>
                <w:rFonts w:ascii="Trebuchet MS" w:hAnsi="Trebuchet MS"/>
              </w:rPr>
              <w:t>In terms of contact details for the beneficiaries, do you have email addresses and phone numbers for all beneficiaries? If not, do you know the rough proportions for each contact method?</w:t>
            </w:r>
          </w:p>
        </w:tc>
        <w:tc>
          <w:tcPr>
            <w:tcW w:w="5940" w:type="dxa"/>
          </w:tcPr>
          <w:p w:rsidR="00F47213" w:rsidRDefault="00F47213" w:rsidP="0053289D">
            <w:pPr>
              <w:rPr>
                <w:rFonts w:ascii="Trebuchet MS" w:hAnsi="Trebuchet MS" w:cs="Arial"/>
                <w:lang w:val="en-US"/>
              </w:rPr>
            </w:pPr>
            <w:r>
              <w:rPr>
                <w:rFonts w:ascii="Trebuchet MS" w:hAnsi="Trebuchet MS" w:cs="Arial"/>
                <w:lang w:val="en-US"/>
              </w:rPr>
              <w:t>There are email addresses and/or telephone number for most participants</w:t>
            </w:r>
          </w:p>
        </w:tc>
        <w:tc>
          <w:tcPr>
            <w:tcW w:w="1559" w:type="dxa"/>
          </w:tcPr>
          <w:p w:rsidR="00F47213" w:rsidRDefault="00F47213" w:rsidP="0053289D">
            <w:pPr>
              <w:rPr>
                <w:rFonts w:ascii="Trebuchet MS" w:hAnsi="Trebuchet MS" w:cs="Arial"/>
                <w:lang w:val="en-US"/>
              </w:rPr>
            </w:pP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lastRenderedPageBreak/>
              <w:t>14</w:t>
            </w:r>
          </w:p>
        </w:tc>
        <w:tc>
          <w:tcPr>
            <w:tcW w:w="1560" w:type="dxa"/>
          </w:tcPr>
          <w:p w:rsidR="00F47213" w:rsidRDefault="00F47213" w:rsidP="0053289D">
            <w:pPr>
              <w:rPr>
                <w:rFonts w:ascii="Trebuchet MS" w:hAnsi="Trebuchet MS" w:cs="Arial"/>
                <w:lang w:val="en-US"/>
              </w:rPr>
            </w:pPr>
            <w:r>
              <w:rPr>
                <w:rFonts w:ascii="Trebuchet MS" w:hAnsi="Trebuchet MS" w:cs="Arial"/>
                <w:lang w:val="en-US"/>
              </w:rPr>
              <w:t>26.07.2018</w:t>
            </w:r>
          </w:p>
          <w:p w:rsidR="00F47213" w:rsidRPr="002D7447" w:rsidRDefault="00F47213" w:rsidP="0053289D">
            <w:pPr>
              <w:rPr>
                <w:rFonts w:ascii="Trebuchet MS" w:hAnsi="Trebuchet MS" w:cs="Arial"/>
                <w:lang w:val="en-US"/>
              </w:rPr>
            </w:pPr>
          </w:p>
        </w:tc>
        <w:tc>
          <w:tcPr>
            <w:tcW w:w="5542" w:type="dxa"/>
          </w:tcPr>
          <w:p w:rsidR="00F47213" w:rsidRPr="00422327" w:rsidRDefault="00F47213" w:rsidP="0053289D">
            <w:pPr>
              <w:rPr>
                <w:rFonts w:ascii="Trebuchet MS" w:hAnsi="Trebuchet MS"/>
              </w:rPr>
            </w:pPr>
            <w:r w:rsidRPr="00422327">
              <w:rPr>
                <w:rFonts w:ascii="Trebuchet MS" w:hAnsi="Trebuchet MS"/>
              </w:rPr>
              <w:t>Have you been collecting any baseline data so far? E.g. have you been collecting information on demographics, number who were economically inactive, wellbeing levels etc when joined project</w:t>
            </w:r>
          </w:p>
        </w:tc>
        <w:tc>
          <w:tcPr>
            <w:tcW w:w="5940" w:type="dxa"/>
          </w:tcPr>
          <w:p w:rsidR="00F47213" w:rsidRPr="00422327" w:rsidRDefault="00F47213" w:rsidP="0053289D">
            <w:pPr>
              <w:rPr>
                <w:rFonts w:ascii="Trebuchet MS" w:hAnsi="Trebuchet MS" w:cs="Arial"/>
                <w:lang w:val="en-US"/>
              </w:rPr>
            </w:pPr>
            <w:r w:rsidRPr="00422327">
              <w:rPr>
                <w:rFonts w:ascii="Trebuchet MS" w:hAnsi="Trebuchet MS" w:cs="Arial"/>
                <w:lang w:val="en-US"/>
              </w:rPr>
              <w:t>Yes</w:t>
            </w:r>
          </w:p>
        </w:tc>
        <w:tc>
          <w:tcPr>
            <w:tcW w:w="1559" w:type="dxa"/>
          </w:tcPr>
          <w:p w:rsidR="00F47213" w:rsidRDefault="00F47213" w:rsidP="0053289D">
            <w:pPr>
              <w:rPr>
                <w:rFonts w:ascii="Trebuchet MS" w:hAnsi="Trebuchet MS" w:cs="Arial"/>
                <w:lang w:val="en-US"/>
              </w:rPr>
            </w:pPr>
          </w:p>
        </w:tc>
      </w:tr>
      <w:tr w:rsidR="00003B69" w:rsidRPr="00005902" w:rsidTr="00005902">
        <w:tc>
          <w:tcPr>
            <w:tcW w:w="567" w:type="dxa"/>
          </w:tcPr>
          <w:p w:rsidR="00003B69" w:rsidRDefault="00003B69" w:rsidP="0053289D">
            <w:pPr>
              <w:rPr>
                <w:rFonts w:ascii="Trebuchet MS" w:hAnsi="Trebuchet MS" w:cs="Arial"/>
                <w:lang w:val="en-US"/>
              </w:rPr>
            </w:pPr>
            <w:r>
              <w:rPr>
                <w:rFonts w:ascii="Trebuchet MS" w:hAnsi="Trebuchet MS" w:cs="Arial"/>
                <w:lang w:val="en-US"/>
              </w:rPr>
              <w:t>15</w:t>
            </w:r>
          </w:p>
        </w:tc>
        <w:tc>
          <w:tcPr>
            <w:tcW w:w="1560" w:type="dxa"/>
          </w:tcPr>
          <w:p w:rsidR="00003B69" w:rsidRDefault="00003B69" w:rsidP="0053289D">
            <w:pPr>
              <w:rPr>
                <w:rFonts w:ascii="Trebuchet MS" w:hAnsi="Trebuchet MS" w:cs="Arial"/>
                <w:lang w:val="en-US"/>
              </w:rPr>
            </w:pPr>
            <w:r>
              <w:rPr>
                <w:rFonts w:ascii="Trebuchet MS" w:hAnsi="Trebuchet MS" w:cs="Arial"/>
                <w:lang w:val="en-US"/>
              </w:rPr>
              <w:t>27.07.2018</w:t>
            </w:r>
          </w:p>
        </w:tc>
        <w:tc>
          <w:tcPr>
            <w:tcW w:w="5542" w:type="dxa"/>
          </w:tcPr>
          <w:p w:rsidR="00003B69" w:rsidRPr="00422327" w:rsidRDefault="00003B69" w:rsidP="0053289D">
            <w:pPr>
              <w:rPr>
                <w:rFonts w:ascii="Trebuchet MS" w:hAnsi="Trebuchet MS"/>
              </w:rPr>
            </w:pPr>
            <w:r w:rsidRPr="00422327">
              <w:rPr>
                <w:rFonts w:ascii="Trebuchet MS" w:hAnsi="Trebuchet MS"/>
                <w:bCs/>
              </w:rPr>
              <w:t>Is the timetable for presentations of shortlist suppliers fixed or is there any flexibility or opportunity for this to be deferred to the following week</w:t>
            </w:r>
          </w:p>
        </w:tc>
        <w:tc>
          <w:tcPr>
            <w:tcW w:w="5940" w:type="dxa"/>
          </w:tcPr>
          <w:p w:rsidR="00003B69" w:rsidRPr="00422327" w:rsidRDefault="00003B69" w:rsidP="0053289D">
            <w:pPr>
              <w:rPr>
                <w:rFonts w:ascii="Trebuchet MS" w:hAnsi="Trebuchet MS" w:cs="Arial"/>
                <w:lang w:val="en-US"/>
              </w:rPr>
            </w:pPr>
            <w:r w:rsidRPr="00422327">
              <w:rPr>
                <w:rFonts w:ascii="Trebuchet MS" w:hAnsi="Trebuchet MS" w:cs="Arial"/>
                <w:lang w:val="en-US"/>
              </w:rPr>
              <w:t xml:space="preserve">The timetable detailed within the specification is fixed. </w:t>
            </w:r>
          </w:p>
        </w:tc>
        <w:tc>
          <w:tcPr>
            <w:tcW w:w="1559" w:type="dxa"/>
          </w:tcPr>
          <w:p w:rsidR="00003B69" w:rsidRDefault="00003B69" w:rsidP="0053289D">
            <w:pPr>
              <w:rPr>
                <w:rFonts w:ascii="Trebuchet MS" w:hAnsi="Trebuchet MS" w:cs="Arial"/>
                <w:lang w:val="en-US"/>
              </w:rPr>
            </w:pPr>
          </w:p>
        </w:tc>
      </w:tr>
      <w:tr w:rsidR="00781F89" w:rsidRPr="00781F89" w:rsidTr="00005902">
        <w:tc>
          <w:tcPr>
            <w:tcW w:w="567" w:type="dxa"/>
          </w:tcPr>
          <w:p w:rsidR="00781F89" w:rsidRPr="00781F89" w:rsidRDefault="00781F89" w:rsidP="0053289D">
            <w:pPr>
              <w:rPr>
                <w:rFonts w:ascii="Trebuchet MS" w:hAnsi="Trebuchet MS" w:cs="Arial"/>
                <w:lang w:val="en-US"/>
              </w:rPr>
            </w:pPr>
            <w:r>
              <w:rPr>
                <w:rFonts w:ascii="Trebuchet MS" w:hAnsi="Trebuchet MS" w:cs="Arial"/>
                <w:lang w:val="en-US"/>
              </w:rPr>
              <w:t>16</w:t>
            </w:r>
          </w:p>
        </w:tc>
        <w:tc>
          <w:tcPr>
            <w:tcW w:w="1560" w:type="dxa"/>
          </w:tcPr>
          <w:p w:rsidR="00781F89" w:rsidRPr="00781F89" w:rsidRDefault="00781F89" w:rsidP="0053289D">
            <w:pPr>
              <w:rPr>
                <w:rFonts w:ascii="Trebuchet MS" w:hAnsi="Trebuchet MS" w:cs="Arial"/>
                <w:lang w:val="en-US"/>
              </w:rPr>
            </w:pPr>
            <w:r>
              <w:rPr>
                <w:rFonts w:ascii="Trebuchet MS" w:hAnsi="Trebuchet MS" w:cs="Arial"/>
                <w:lang w:val="en-US"/>
              </w:rPr>
              <w:t>07.08.2018</w:t>
            </w:r>
          </w:p>
        </w:tc>
        <w:tc>
          <w:tcPr>
            <w:tcW w:w="5542" w:type="dxa"/>
          </w:tcPr>
          <w:p w:rsidR="00781F89" w:rsidRPr="00781F89" w:rsidRDefault="00781F89" w:rsidP="0053289D">
            <w:pPr>
              <w:rPr>
                <w:rFonts w:ascii="Trebuchet MS" w:hAnsi="Trebuchet MS"/>
                <w:bCs/>
              </w:rPr>
            </w:pPr>
            <w:r w:rsidRPr="00C74C55">
              <w:rPr>
                <w:rFonts w:ascii="Trebuchet MS" w:hAnsi="Trebuchet MS"/>
              </w:rPr>
              <w:t>How many participants do you hold initial baseline data for?</w:t>
            </w:r>
          </w:p>
        </w:tc>
        <w:tc>
          <w:tcPr>
            <w:tcW w:w="5940" w:type="dxa"/>
          </w:tcPr>
          <w:p w:rsidR="00781F89" w:rsidRPr="00781F89" w:rsidRDefault="00781F89" w:rsidP="0053289D">
            <w:pPr>
              <w:rPr>
                <w:rFonts w:ascii="Trebuchet MS" w:hAnsi="Trebuchet MS" w:cs="Arial"/>
                <w:lang w:val="en-US"/>
              </w:rPr>
            </w:pPr>
            <w:r>
              <w:rPr>
                <w:rFonts w:ascii="Trebuchet MS" w:hAnsi="Trebuchet MS" w:cs="Arial"/>
                <w:lang w:val="en-US"/>
              </w:rPr>
              <w:t>We have approximately 2,000 individuals who have commenced on to the programme and who we hold data for.</w:t>
            </w:r>
          </w:p>
        </w:tc>
        <w:tc>
          <w:tcPr>
            <w:tcW w:w="1559" w:type="dxa"/>
          </w:tcPr>
          <w:p w:rsidR="00781F89" w:rsidRPr="00781F89" w:rsidRDefault="00781F89"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17</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How will payments to the successful evaluation provider be broken down over the period of the evaluation contract?</w:t>
            </w:r>
          </w:p>
        </w:tc>
        <w:tc>
          <w:tcPr>
            <w:tcW w:w="5940" w:type="dxa"/>
          </w:tcPr>
          <w:p w:rsidR="00C74C55" w:rsidRPr="00792CD7" w:rsidRDefault="00C74C55" w:rsidP="00792CD7">
            <w:pPr>
              <w:jc w:val="both"/>
              <w:rPr>
                <w:rFonts w:ascii="Trebuchet MS" w:hAnsi="Trebuchet MS" w:cs="Arial"/>
                <w:lang w:val="en-US"/>
              </w:rPr>
            </w:pPr>
            <w:r w:rsidRPr="00792CD7">
              <w:rPr>
                <w:rFonts w:ascii="Trebuchet MS" w:hAnsi="Trebuchet MS" w:cs="Arial"/>
                <w:lang w:val="en-US"/>
              </w:rPr>
              <w:t xml:space="preserve">This will be negotiated with the successful supplier in line with their </w:t>
            </w:r>
            <w:r w:rsidR="005033DB" w:rsidRPr="00792CD7">
              <w:rPr>
                <w:rFonts w:ascii="Trebuchet MS" w:hAnsi="Trebuchet MS" w:cs="Arial"/>
                <w:lang w:val="en-US"/>
              </w:rPr>
              <w:t>tender</w:t>
            </w:r>
            <w:r w:rsidR="00792CD7" w:rsidRPr="00792CD7">
              <w:rPr>
                <w:rFonts w:ascii="Trebuchet MS" w:hAnsi="Trebuchet MS" w:cs="Arial"/>
                <w:lang w:val="en-US"/>
              </w:rPr>
              <w:t xml:space="preserve"> application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18</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 xml:space="preserve">Given that this is a 14 month contract, do you have any preference in terms of a baseline for the scale evaluation? For example, if we are to propose some surveys, interviews or focus groups (e.g. of partners / employers / participants), would your preference be for this to be undertaken early in the evaluation period, later in the evaluation period (e.g. nearing contract completion), or at multiple points during the evaluation period (and if so how many as a minimum)? </w:t>
            </w:r>
          </w:p>
        </w:tc>
        <w:tc>
          <w:tcPr>
            <w:tcW w:w="5940" w:type="dxa"/>
          </w:tcPr>
          <w:p w:rsidR="00C74C55" w:rsidRPr="00792CD7" w:rsidRDefault="00792CD7" w:rsidP="00792CD7">
            <w:pPr>
              <w:jc w:val="both"/>
              <w:rPr>
                <w:rFonts w:ascii="Trebuchet MS" w:hAnsi="Trebuchet MS" w:cs="Arial"/>
                <w:lang w:val="en-US"/>
              </w:rPr>
            </w:pPr>
            <w:r w:rsidRPr="00792CD7">
              <w:rPr>
                <w:rFonts w:ascii="Trebuchet MS" w:hAnsi="Trebuchet MS" w:cs="Arial"/>
                <w:lang w:val="en-US"/>
              </w:rPr>
              <w:t xml:space="preserve">Activities at multiple points during the evaluation period would be preferable.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19</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 xml:space="preserve">We assume that STW has consent from participants and employers for them to be contacted for the purposes of evaluation, is this correct? Please can you also confirm if STW is able to share these contact details with the evaluation partner for the purposes of evaluation activity, or if any such contact would need </w:t>
            </w:r>
            <w:r w:rsidRPr="00792CD7">
              <w:rPr>
                <w:rFonts w:ascii="Trebuchet MS" w:eastAsia="Times New Roman" w:hAnsi="Trebuchet MS"/>
              </w:rPr>
              <w:lastRenderedPageBreak/>
              <w:t xml:space="preserve">to be indirectly facilitated by / channelled through STW? </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lastRenderedPageBreak/>
              <w:t>Please see the response to question 3</w:t>
            </w:r>
            <w:r w:rsidR="00AE040D">
              <w:rPr>
                <w:rFonts w:ascii="Trebuchet MS" w:hAnsi="Trebuchet MS" w:cs="Arial"/>
                <w:lang w:val="en-US"/>
              </w:rPr>
              <w:t xml:space="preserve"> &amp; 16</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20</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Do all partners deliver an end-to-end participant journey service? If not, please can you clarify any variations?</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t xml:space="preserve">Partners do not deliver end to end services and participants can access support from as many of </w:t>
            </w:r>
            <w:r w:rsidR="00792CD7" w:rsidRPr="00792CD7">
              <w:rPr>
                <w:rFonts w:ascii="Trebuchet MS" w:hAnsi="Trebuchet MS" w:cs="Arial"/>
                <w:lang w:val="en-US"/>
              </w:rPr>
              <w:t xml:space="preserve">the </w:t>
            </w:r>
            <w:r w:rsidRPr="00792CD7">
              <w:rPr>
                <w:rFonts w:ascii="Trebuchet MS" w:hAnsi="Trebuchet MS" w:cs="Arial"/>
                <w:lang w:val="en-US"/>
              </w:rPr>
              <w:t xml:space="preserve">partners as they like dependent upon their needs. </w:t>
            </w:r>
            <w:bookmarkStart w:id="0" w:name="_GoBack"/>
            <w:bookmarkEnd w:id="0"/>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21</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Do you have any specific minimum sample size required of participants and/or employers? If so, please can you provide details of how you are performing across your profiles as broken down across pages 5 to 7 of your specification (i.e. if we are required to survey actual participants in the early months of the evaluation, it will be important to understand how many participants are actually on programme as at August 2018 as an informed guideline)?</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t>Please see the response to question 9</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22</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We assume that STW and its partners are able to provide venue facilities for interviews / focus groups at no cost to the evaluation provider. Please can you confirm?</w:t>
            </w:r>
          </w:p>
        </w:tc>
        <w:tc>
          <w:tcPr>
            <w:tcW w:w="5940" w:type="dxa"/>
          </w:tcPr>
          <w:p w:rsidR="00C74C55" w:rsidRPr="00792CD7" w:rsidRDefault="004D0662" w:rsidP="00792CD7">
            <w:pPr>
              <w:jc w:val="both"/>
              <w:rPr>
                <w:rFonts w:ascii="Trebuchet MS" w:hAnsi="Trebuchet MS" w:cs="Arial"/>
                <w:lang w:val="en-US"/>
              </w:rPr>
            </w:pPr>
            <w:r w:rsidRPr="00792CD7">
              <w:rPr>
                <w:rFonts w:ascii="Trebuchet MS" w:hAnsi="Trebuchet MS" w:cs="Arial"/>
                <w:lang w:val="en-US"/>
              </w:rPr>
              <w:t xml:space="preserve">Wherever possible the partnership will assist with venue facilities. However, dependent upon the activity being undertaken by the successful supplier, </w:t>
            </w:r>
            <w:r w:rsidR="00DE6107" w:rsidRPr="00792CD7">
              <w:rPr>
                <w:rFonts w:ascii="Trebuchet MS" w:hAnsi="Trebuchet MS" w:cs="Arial"/>
                <w:lang w:val="en-US"/>
              </w:rPr>
              <w:t xml:space="preserve">external facilities may be required. As per the Timeframe and Budget section of the specification </w:t>
            </w:r>
            <w:r w:rsidR="00792CD7" w:rsidRPr="00792CD7">
              <w:rPr>
                <w:rFonts w:ascii="Trebuchet MS" w:hAnsi="Trebuchet MS" w:cs="Arial"/>
                <w:lang w:val="en-US"/>
              </w:rPr>
              <w:t>this would be the responsibility of the successful supplier</w:t>
            </w:r>
          </w:p>
        </w:tc>
        <w:tc>
          <w:tcPr>
            <w:tcW w:w="1559" w:type="dxa"/>
          </w:tcPr>
          <w:p w:rsidR="00C74C55" w:rsidRPr="00781F89" w:rsidRDefault="00C74C55" w:rsidP="0053289D">
            <w:pPr>
              <w:rPr>
                <w:rFonts w:ascii="Trebuchet MS" w:hAnsi="Trebuchet MS" w:cs="Arial"/>
                <w:lang w:val="en-US"/>
              </w:rPr>
            </w:pPr>
          </w:p>
        </w:tc>
      </w:tr>
    </w:tbl>
    <w:p w:rsidR="005743E7" w:rsidRPr="00781F89" w:rsidRDefault="005743E7" w:rsidP="00DE6107">
      <w:pPr>
        <w:rPr>
          <w:rFonts w:ascii="Trebuchet MS" w:hAnsi="Trebuchet MS" w:cs="Arial"/>
          <w:lang w:val="en-US"/>
        </w:rPr>
      </w:pPr>
    </w:p>
    <w:sectPr w:rsidR="005743E7" w:rsidRPr="00781F89" w:rsidSect="00DF738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107" w:rsidRDefault="00DE6107" w:rsidP="00005902">
      <w:pPr>
        <w:spacing w:after="0" w:line="240" w:lineRule="auto"/>
      </w:pPr>
      <w:r>
        <w:separator/>
      </w:r>
    </w:p>
  </w:endnote>
  <w:endnote w:type="continuationSeparator" w:id="0">
    <w:p w:rsidR="00DE6107" w:rsidRDefault="00DE6107" w:rsidP="000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107" w:rsidRDefault="00DE6107" w:rsidP="00005902">
      <w:pPr>
        <w:spacing w:after="0" w:line="240" w:lineRule="auto"/>
      </w:pPr>
      <w:r>
        <w:separator/>
      </w:r>
    </w:p>
  </w:footnote>
  <w:footnote w:type="continuationSeparator" w:id="0">
    <w:p w:rsidR="00DE6107" w:rsidRDefault="00DE6107" w:rsidP="000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107" w:rsidRDefault="00DE6107" w:rsidP="00005902">
    <w:pPr>
      <w:pStyle w:val="Header"/>
      <w:jc w:val="right"/>
    </w:pPr>
    <w:r>
      <w:rPr>
        <w:noProof/>
        <w:color w:val="1F497D"/>
        <w:lang w:eastAsia="en-GB"/>
      </w:rPr>
      <w:drawing>
        <wp:inline distT="0" distB="0" distL="0" distR="0">
          <wp:extent cx="4886325" cy="1190625"/>
          <wp:effectExtent l="0" t="0" r="9525" b="9525"/>
          <wp:docPr id="1" name="Picture 1" descr="email signature strip steps to work Ja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strip steps to work Jan 20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86325" cy="1190625"/>
                  </a:xfrm>
                  <a:prstGeom prst="rect">
                    <a:avLst/>
                  </a:prstGeom>
                  <a:noFill/>
                  <a:ln>
                    <a:noFill/>
                  </a:ln>
                </pic:spPr>
              </pic:pic>
            </a:graphicData>
          </a:graphic>
        </wp:inline>
      </w:drawing>
    </w:r>
  </w:p>
  <w:p w:rsidR="00DE6107" w:rsidRDefault="00DE6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4A"/>
    <w:multiLevelType w:val="hybridMultilevel"/>
    <w:tmpl w:val="FC7CC4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51D23"/>
    <w:multiLevelType w:val="hybridMultilevel"/>
    <w:tmpl w:val="369C4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F47482"/>
    <w:multiLevelType w:val="hybridMultilevel"/>
    <w:tmpl w:val="174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962936"/>
    <w:multiLevelType w:val="hybridMultilevel"/>
    <w:tmpl w:val="2A847D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CE7FCF"/>
    <w:multiLevelType w:val="hybridMultilevel"/>
    <w:tmpl w:val="C44C4E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8F515CD"/>
    <w:multiLevelType w:val="hybridMultilevel"/>
    <w:tmpl w:val="2AEAD2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DAC72A0"/>
    <w:multiLevelType w:val="hybridMultilevel"/>
    <w:tmpl w:val="F6BC0C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6"/>
  </w:num>
  <w:num w:numId="3">
    <w:abstractNumId w:val="1"/>
  </w:num>
  <w:num w:numId="4">
    <w:abstractNumId w:val="2"/>
  </w:num>
  <w:num w:numId="5">
    <w:abstractNumId w:val="4"/>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2"/>
    <w:rsid w:val="00003B69"/>
    <w:rsid w:val="00005902"/>
    <w:rsid w:val="0009540D"/>
    <w:rsid w:val="00360777"/>
    <w:rsid w:val="00422327"/>
    <w:rsid w:val="00461645"/>
    <w:rsid w:val="004D0662"/>
    <w:rsid w:val="005033DB"/>
    <w:rsid w:val="0053289D"/>
    <w:rsid w:val="005743E7"/>
    <w:rsid w:val="00781F89"/>
    <w:rsid w:val="00792CD7"/>
    <w:rsid w:val="0085543F"/>
    <w:rsid w:val="008C6772"/>
    <w:rsid w:val="00A53D0D"/>
    <w:rsid w:val="00A709A5"/>
    <w:rsid w:val="00AE040D"/>
    <w:rsid w:val="00B0343F"/>
    <w:rsid w:val="00C74C55"/>
    <w:rsid w:val="00D23B5C"/>
    <w:rsid w:val="00DA1B70"/>
    <w:rsid w:val="00DE6107"/>
    <w:rsid w:val="00DF7387"/>
    <w:rsid w:val="00E300A4"/>
    <w:rsid w:val="00EF0051"/>
    <w:rsid w:val="00F47213"/>
    <w:rsid w:val="00FD1C19"/>
    <w:rsid w:val="00F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02ED"/>
  <w15:chartTrackingRefBased/>
  <w15:docId w15:val="{BB14DADF-4BE0-4338-9825-D2A4DCA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02"/>
  </w:style>
  <w:style w:type="paragraph" w:styleId="Footer">
    <w:name w:val="footer"/>
    <w:basedOn w:val="Normal"/>
    <w:link w:val="FooterChar"/>
    <w:uiPriority w:val="99"/>
    <w:unhideWhenUsed/>
    <w:rsid w:val="00005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16847">
      <w:bodyDiv w:val="1"/>
      <w:marLeft w:val="0"/>
      <w:marRight w:val="0"/>
      <w:marTop w:val="0"/>
      <w:marBottom w:val="0"/>
      <w:divBdr>
        <w:top w:val="none" w:sz="0" w:space="0" w:color="auto"/>
        <w:left w:val="none" w:sz="0" w:space="0" w:color="auto"/>
        <w:bottom w:val="none" w:sz="0" w:space="0" w:color="auto"/>
        <w:right w:val="none" w:sz="0" w:space="0" w:color="auto"/>
      </w:divBdr>
    </w:div>
    <w:div w:id="1366298192">
      <w:bodyDiv w:val="1"/>
      <w:marLeft w:val="0"/>
      <w:marRight w:val="0"/>
      <w:marTop w:val="0"/>
      <w:marBottom w:val="0"/>
      <w:divBdr>
        <w:top w:val="none" w:sz="0" w:space="0" w:color="auto"/>
        <w:left w:val="none" w:sz="0" w:space="0" w:color="auto"/>
        <w:bottom w:val="none" w:sz="0" w:space="0" w:color="auto"/>
        <w:right w:val="none" w:sz="0" w:space="0" w:color="auto"/>
      </w:divBdr>
    </w:div>
    <w:div w:id="1375038451">
      <w:bodyDiv w:val="1"/>
      <w:marLeft w:val="0"/>
      <w:marRight w:val="0"/>
      <w:marTop w:val="0"/>
      <w:marBottom w:val="0"/>
      <w:divBdr>
        <w:top w:val="none" w:sz="0" w:space="0" w:color="auto"/>
        <w:left w:val="none" w:sz="0" w:space="0" w:color="auto"/>
        <w:bottom w:val="none" w:sz="0" w:space="0" w:color="auto"/>
        <w:right w:val="none" w:sz="0" w:space="0" w:color="auto"/>
      </w:divBdr>
    </w:div>
    <w:div w:id="1439254742">
      <w:bodyDiv w:val="1"/>
      <w:marLeft w:val="0"/>
      <w:marRight w:val="0"/>
      <w:marTop w:val="0"/>
      <w:marBottom w:val="0"/>
      <w:divBdr>
        <w:top w:val="none" w:sz="0" w:space="0" w:color="auto"/>
        <w:left w:val="none" w:sz="0" w:space="0" w:color="auto"/>
        <w:bottom w:val="none" w:sz="0" w:space="0" w:color="auto"/>
        <w:right w:val="none" w:sz="0" w:space="0" w:color="auto"/>
      </w:divBdr>
    </w:div>
    <w:div w:id="1510749569">
      <w:bodyDiv w:val="1"/>
      <w:marLeft w:val="0"/>
      <w:marRight w:val="0"/>
      <w:marTop w:val="0"/>
      <w:marBottom w:val="0"/>
      <w:divBdr>
        <w:top w:val="none" w:sz="0" w:space="0" w:color="auto"/>
        <w:left w:val="none" w:sz="0" w:space="0" w:color="auto"/>
        <w:bottom w:val="none" w:sz="0" w:space="0" w:color="auto"/>
        <w:right w:val="none" w:sz="0" w:space="0" w:color="auto"/>
      </w:divBdr>
    </w:div>
    <w:div w:id="1601792526">
      <w:bodyDiv w:val="1"/>
      <w:marLeft w:val="0"/>
      <w:marRight w:val="0"/>
      <w:marTop w:val="0"/>
      <w:marBottom w:val="0"/>
      <w:divBdr>
        <w:top w:val="none" w:sz="0" w:space="0" w:color="auto"/>
        <w:left w:val="none" w:sz="0" w:space="0" w:color="auto"/>
        <w:bottom w:val="none" w:sz="0" w:space="0" w:color="auto"/>
        <w:right w:val="none" w:sz="0" w:space="0" w:color="auto"/>
      </w:divBdr>
    </w:div>
    <w:div w:id="1641615104">
      <w:bodyDiv w:val="1"/>
      <w:marLeft w:val="0"/>
      <w:marRight w:val="0"/>
      <w:marTop w:val="0"/>
      <w:marBottom w:val="0"/>
      <w:divBdr>
        <w:top w:val="none" w:sz="0" w:space="0" w:color="auto"/>
        <w:left w:val="none" w:sz="0" w:space="0" w:color="auto"/>
        <w:bottom w:val="none" w:sz="0" w:space="0" w:color="auto"/>
        <w:right w:val="none" w:sz="0" w:space="0" w:color="auto"/>
      </w:divBdr>
    </w:div>
    <w:div w:id="1766340168">
      <w:bodyDiv w:val="1"/>
      <w:marLeft w:val="0"/>
      <w:marRight w:val="0"/>
      <w:marTop w:val="0"/>
      <w:marBottom w:val="0"/>
      <w:divBdr>
        <w:top w:val="none" w:sz="0" w:space="0" w:color="auto"/>
        <w:left w:val="none" w:sz="0" w:space="0" w:color="auto"/>
        <w:bottom w:val="none" w:sz="0" w:space="0" w:color="auto"/>
        <w:right w:val="none" w:sz="0" w:space="0" w:color="auto"/>
      </w:divBdr>
    </w:div>
    <w:div w:id="1878227614">
      <w:bodyDiv w:val="1"/>
      <w:marLeft w:val="0"/>
      <w:marRight w:val="0"/>
      <w:marTop w:val="0"/>
      <w:marBottom w:val="0"/>
      <w:divBdr>
        <w:top w:val="none" w:sz="0" w:space="0" w:color="auto"/>
        <w:left w:val="none" w:sz="0" w:space="0" w:color="auto"/>
        <w:bottom w:val="none" w:sz="0" w:space="0" w:color="auto"/>
        <w:right w:val="none" w:sz="0" w:space="0" w:color="auto"/>
      </w:divBdr>
    </w:div>
    <w:div w:id="1974827350">
      <w:bodyDiv w:val="1"/>
      <w:marLeft w:val="0"/>
      <w:marRight w:val="0"/>
      <w:marTop w:val="0"/>
      <w:marBottom w:val="0"/>
      <w:divBdr>
        <w:top w:val="none" w:sz="0" w:space="0" w:color="auto"/>
        <w:left w:val="none" w:sz="0" w:space="0" w:color="auto"/>
        <w:bottom w:val="none" w:sz="0" w:space="0" w:color="auto"/>
        <w:right w:val="none" w:sz="0" w:space="0" w:color="auto"/>
      </w:divBdr>
    </w:div>
    <w:div w:id="204374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E78.6A356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AA46EFE4</Template>
  <TotalTime>162</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Stephanie Anne Hammond</cp:lastModifiedBy>
  <cp:revision>19</cp:revision>
  <dcterms:created xsi:type="dcterms:W3CDTF">2018-07-17T11:51:00Z</dcterms:created>
  <dcterms:modified xsi:type="dcterms:W3CDTF">2018-08-10T08:31:00Z</dcterms:modified>
</cp:coreProperties>
</file>